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header159.xml" ContentType="application/vnd.openxmlformats-officedocument.wordprocessingml.head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header162.xml" ContentType="application/vnd.openxmlformats-officedocument.wordprocessingml.header+xml"/>
  <Override PartName="/word/header163.xml" ContentType="application/vnd.openxmlformats-officedocument.wordprocessingml.header+xml"/>
  <Override PartName="/word/header164.xml" ContentType="application/vnd.openxmlformats-officedocument.wordprocessingml.header+xml"/>
  <Override PartName="/word/header165.xml" ContentType="application/vnd.openxmlformats-officedocument.wordprocessingml.header+xml"/>
  <Override PartName="/word/header166.xml" ContentType="application/vnd.openxmlformats-officedocument.wordprocessingml.header+xml"/>
  <Override PartName="/word/header167.xml" ContentType="application/vnd.openxmlformats-officedocument.wordprocessingml.header+xml"/>
  <Override PartName="/word/header168.xml" ContentType="application/vnd.openxmlformats-officedocument.wordprocessingml.header+xml"/>
  <Override PartName="/word/header169.xml" ContentType="application/vnd.openxmlformats-officedocument.wordprocessingml.header+xml"/>
  <Override PartName="/word/header170.xml" ContentType="application/vnd.openxmlformats-officedocument.wordprocessingml.header+xml"/>
  <Override PartName="/word/header171.xml" ContentType="application/vnd.openxmlformats-officedocument.wordprocessingml.header+xml"/>
  <Override PartName="/word/header172.xml" ContentType="application/vnd.openxmlformats-officedocument.wordprocessingml.header+xml"/>
  <Override PartName="/word/header173.xml" ContentType="application/vnd.openxmlformats-officedocument.wordprocessingml.header+xml"/>
  <Override PartName="/word/header174.xml" ContentType="application/vnd.openxmlformats-officedocument.wordprocessingml.header+xml"/>
  <Override PartName="/word/header175.xml" ContentType="application/vnd.openxmlformats-officedocument.wordprocessingml.header+xml"/>
  <Override PartName="/word/header176.xml" ContentType="application/vnd.openxmlformats-officedocument.wordprocessingml.header+xml"/>
  <Override PartName="/word/header177.xml" ContentType="application/vnd.openxmlformats-officedocument.wordprocessingml.header+xml"/>
  <Override PartName="/word/header178.xml" ContentType="application/vnd.openxmlformats-officedocument.wordprocessingml.header+xml"/>
  <Override PartName="/word/header179.xml" ContentType="application/vnd.openxmlformats-officedocument.wordprocessingml.header+xml"/>
  <Override PartName="/word/header180.xml" ContentType="application/vnd.openxmlformats-officedocument.wordprocessingml.header+xml"/>
  <Override PartName="/word/header181.xml" ContentType="application/vnd.openxmlformats-officedocument.wordprocessingml.header+xml"/>
  <Override PartName="/word/header182.xml" ContentType="application/vnd.openxmlformats-officedocument.wordprocessingml.header+xml"/>
  <Override PartName="/word/header183.xml" ContentType="application/vnd.openxmlformats-officedocument.wordprocessingml.header+xml"/>
  <Override PartName="/word/header184.xml" ContentType="application/vnd.openxmlformats-officedocument.wordprocessingml.header+xml"/>
  <Override PartName="/word/header185.xml" ContentType="application/vnd.openxmlformats-officedocument.wordprocessingml.header+xml"/>
  <Override PartName="/word/header186.xml" ContentType="application/vnd.openxmlformats-officedocument.wordprocessingml.header+xml"/>
  <Override PartName="/word/header187.xml" ContentType="application/vnd.openxmlformats-officedocument.wordprocessingml.header+xml"/>
  <Override PartName="/word/header188.xml" ContentType="application/vnd.openxmlformats-officedocument.wordprocessingml.header+xml"/>
  <Override PartName="/word/header189.xml" ContentType="application/vnd.openxmlformats-officedocument.wordprocessingml.header+xml"/>
  <Override PartName="/word/header190.xml" ContentType="application/vnd.openxmlformats-officedocument.wordprocessingml.header+xml"/>
  <Override PartName="/word/header191.xml" ContentType="application/vnd.openxmlformats-officedocument.wordprocessingml.header+xml"/>
  <Override PartName="/word/header192.xml" ContentType="application/vnd.openxmlformats-officedocument.wordprocessingml.header+xml"/>
  <Override PartName="/word/header193.xml" ContentType="application/vnd.openxmlformats-officedocument.wordprocessingml.header+xml"/>
  <Override PartName="/word/header194.xml" ContentType="application/vnd.openxmlformats-officedocument.wordprocessingml.header+xml"/>
  <Override PartName="/word/header195.xml" ContentType="application/vnd.openxmlformats-officedocument.wordprocessingml.header+xml"/>
  <Override PartName="/word/header196.xml" ContentType="application/vnd.openxmlformats-officedocument.wordprocessingml.header+xml"/>
  <Override PartName="/word/header197.xml" ContentType="application/vnd.openxmlformats-officedocument.wordprocessingml.header+xml"/>
  <Override PartName="/word/header198.xml" ContentType="application/vnd.openxmlformats-officedocument.wordprocessingml.header+xml"/>
  <Override PartName="/word/header199.xml" ContentType="application/vnd.openxmlformats-officedocument.wordprocessingml.header+xml"/>
  <Override PartName="/word/header200.xml" ContentType="application/vnd.openxmlformats-officedocument.wordprocessingml.header+xml"/>
  <Override PartName="/word/header201.xml" ContentType="application/vnd.openxmlformats-officedocument.wordprocessingml.header+xml"/>
  <Override PartName="/word/header202.xml" ContentType="application/vnd.openxmlformats-officedocument.wordprocessingml.header+xml"/>
  <Override PartName="/word/header203.xml" ContentType="application/vnd.openxmlformats-officedocument.wordprocessingml.header+xml"/>
  <Override PartName="/word/header204.xml" ContentType="application/vnd.openxmlformats-officedocument.wordprocessingml.header+xml"/>
  <Override PartName="/word/header205.xml" ContentType="application/vnd.openxmlformats-officedocument.wordprocessingml.header+xml"/>
  <Override PartName="/word/header206.xml" ContentType="application/vnd.openxmlformats-officedocument.wordprocessingml.header+xml"/>
  <Override PartName="/word/header207.xml" ContentType="application/vnd.openxmlformats-officedocument.wordprocessingml.header+xml"/>
  <Override PartName="/word/header208.xml" ContentType="application/vnd.openxmlformats-officedocument.wordprocessingml.header+xml"/>
  <Override PartName="/word/header209.xml" ContentType="application/vnd.openxmlformats-officedocument.wordprocessingml.header+xml"/>
  <Override PartName="/word/header210.xml" ContentType="application/vnd.openxmlformats-officedocument.wordprocessingml.header+xml"/>
  <Override PartName="/word/header211.xml" ContentType="application/vnd.openxmlformats-officedocument.wordprocessingml.header+xml"/>
  <Override PartName="/word/header212.xml" ContentType="application/vnd.openxmlformats-officedocument.wordprocessingml.header+xml"/>
  <Override PartName="/word/header213.xml" ContentType="application/vnd.openxmlformats-officedocument.wordprocessingml.header+xml"/>
  <Override PartName="/word/header214.xml" ContentType="application/vnd.openxmlformats-officedocument.wordprocessingml.header+xml"/>
  <Override PartName="/word/header215.xml" ContentType="application/vnd.openxmlformats-officedocument.wordprocessingml.header+xml"/>
  <Override PartName="/word/header216.xml" ContentType="application/vnd.openxmlformats-officedocument.wordprocessingml.header+xml"/>
  <Override PartName="/word/header217.xml" ContentType="application/vnd.openxmlformats-officedocument.wordprocessingml.header+xml"/>
  <Override PartName="/word/header218.xml" ContentType="application/vnd.openxmlformats-officedocument.wordprocessingml.header+xml"/>
  <Override PartName="/word/header219.xml" ContentType="application/vnd.openxmlformats-officedocument.wordprocessingml.header+xml"/>
  <Override PartName="/word/header220.xml" ContentType="application/vnd.openxmlformats-officedocument.wordprocessingml.header+xml"/>
  <Override PartName="/word/header221.xml" ContentType="application/vnd.openxmlformats-officedocument.wordprocessingml.header+xml"/>
  <Override PartName="/word/header222.xml" ContentType="application/vnd.openxmlformats-officedocument.wordprocessingml.header+xml"/>
  <Override PartName="/word/header223.xml" ContentType="application/vnd.openxmlformats-officedocument.wordprocessingml.header+xml"/>
  <Override PartName="/word/header224.xml" ContentType="application/vnd.openxmlformats-officedocument.wordprocessingml.header+xml"/>
  <Override PartName="/word/header225.xml" ContentType="application/vnd.openxmlformats-officedocument.wordprocessingml.header+xml"/>
  <Override PartName="/word/header226.xml" ContentType="application/vnd.openxmlformats-officedocument.wordprocessingml.header+xml"/>
  <Override PartName="/word/header227.xml" ContentType="application/vnd.openxmlformats-officedocument.wordprocessingml.header+xml"/>
  <Override PartName="/word/header228.xml" ContentType="application/vnd.openxmlformats-officedocument.wordprocessingml.header+xml"/>
  <Override PartName="/word/header229.xml" ContentType="application/vnd.openxmlformats-officedocument.wordprocessingml.header+xml"/>
  <Override PartName="/word/header230.xml" ContentType="application/vnd.openxmlformats-officedocument.wordprocessingml.header+xml"/>
  <Override PartName="/word/header231.xml" ContentType="application/vnd.openxmlformats-officedocument.wordprocessingml.header+xml"/>
  <Override PartName="/word/header232.xml" ContentType="application/vnd.openxmlformats-officedocument.wordprocessingml.header+xml"/>
  <Override PartName="/word/header233.xml" ContentType="application/vnd.openxmlformats-officedocument.wordprocessingml.header+xml"/>
  <Override PartName="/word/header234.xml" ContentType="application/vnd.openxmlformats-officedocument.wordprocessingml.header+xml"/>
  <Override PartName="/word/header235.xml" ContentType="application/vnd.openxmlformats-officedocument.wordprocessingml.header+xml"/>
  <Override PartName="/word/header236.xml" ContentType="application/vnd.openxmlformats-officedocument.wordprocessingml.header+xml"/>
  <Override PartName="/word/header237.xml" ContentType="application/vnd.openxmlformats-officedocument.wordprocessingml.header+xml"/>
  <Override PartName="/word/header238.xml" ContentType="application/vnd.openxmlformats-officedocument.wordprocessingml.header+xml"/>
  <Override PartName="/word/header239.xml" ContentType="application/vnd.openxmlformats-officedocument.wordprocessingml.header+xml"/>
  <Override PartName="/word/header240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779" w:lineRule="exact" w:before="135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003072">
                <wp:simplePos x="0" y="0"/>
                <wp:positionH relativeFrom="page">
                  <wp:posOffset>380</wp:posOffset>
                </wp:positionH>
                <wp:positionV relativeFrom="page">
                  <wp:posOffset>250</wp:posOffset>
                </wp:positionV>
                <wp:extent cx="5039995" cy="73787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039995" cy="7378700"/>
                          <a:chExt cx="5039995" cy="73787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2760" y="1993431"/>
                            <a:ext cx="2951289" cy="2289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7953" y="1201969"/>
                            <a:ext cx="381546" cy="5716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2760" y="4276487"/>
                            <a:ext cx="2951289" cy="2641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710055" cy="737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 h="7378700">
                                <a:moveTo>
                                  <a:pt x="1709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78357"/>
                                </a:lnTo>
                                <a:lnTo>
                                  <a:pt x="1709585" y="7378357"/>
                                </a:lnTo>
                                <a:lnTo>
                                  <a:pt x="1709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7800" y="6611204"/>
                            <a:ext cx="133718" cy="93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5599" y="6745151"/>
                            <a:ext cx="619721" cy="778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7012" y="6601717"/>
                            <a:ext cx="73266" cy="58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5271" y="6565027"/>
                            <a:ext cx="106641" cy="717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26119" y="6717122"/>
                            <a:ext cx="1968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5400">
                                <a:moveTo>
                                  <a:pt x="18961" y="0"/>
                                </a:moveTo>
                                <a:lnTo>
                                  <a:pt x="0" y="279"/>
                                </a:lnTo>
                                <a:lnTo>
                                  <a:pt x="0" y="25387"/>
                                </a:lnTo>
                                <a:lnTo>
                                  <a:pt x="19100" y="25387"/>
                                </a:lnTo>
                                <a:lnTo>
                                  <a:pt x="19100" y="20065"/>
                                </a:lnTo>
                                <a:lnTo>
                                  <a:pt x="9410" y="20065"/>
                                </a:lnTo>
                                <a:lnTo>
                                  <a:pt x="9410" y="15697"/>
                                </a:lnTo>
                                <a:lnTo>
                                  <a:pt x="18694" y="15697"/>
                                </a:lnTo>
                                <a:lnTo>
                                  <a:pt x="18694" y="10109"/>
                                </a:lnTo>
                                <a:lnTo>
                                  <a:pt x="9550" y="10109"/>
                                </a:lnTo>
                                <a:lnTo>
                                  <a:pt x="9550" y="5880"/>
                                </a:lnTo>
                                <a:lnTo>
                                  <a:pt x="18961" y="5880"/>
                                </a:lnTo>
                                <a:lnTo>
                                  <a:pt x="18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170125" y="6521783"/>
                            <a:ext cx="50673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204470">
                                <a:moveTo>
                                  <a:pt x="243446" y="203949"/>
                                </a:moveTo>
                                <a:lnTo>
                                  <a:pt x="229235" y="196850"/>
                                </a:lnTo>
                                <a:lnTo>
                                  <a:pt x="220129" y="192913"/>
                                </a:lnTo>
                                <a:lnTo>
                                  <a:pt x="193217" y="183692"/>
                                </a:lnTo>
                                <a:lnTo>
                                  <a:pt x="0" y="120980"/>
                                </a:lnTo>
                                <a:lnTo>
                                  <a:pt x="243446" y="203949"/>
                                </a:lnTo>
                                <a:close/>
                              </a:path>
                              <a:path w="506730" h="204470">
                                <a:moveTo>
                                  <a:pt x="506183" y="121513"/>
                                </a:moveTo>
                                <a:lnTo>
                                  <a:pt x="504367" y="118046"/>
                                </a:lnTo>
                                <a:lnTo>
                                  <a:pt x="498513" y="108839"/>
                                </a:lnTo>
                                <a:lnTo>
                                  <a:pt x="487984" y="95719"/>
                                </a:lnTo>
                                <a:lnTo>
                                  <a:pt x="472325" y="80683"/>
                                </a:lnTo>
                                <a:lnTo>
                                  <a:pt x="472135" y="80492"/>
                                </a:lnTo>
                                <a:lnTo>
                                  <a:pt x="457517" y="68338"/>
                                </a:lnTo>
                                <a:lnTo>
                                  <a:pt x="448856" y="61582"/>
                                </a:lnTo>
                                <a:lnTo>
                                  <a:pt x="442734" y="57810"/>
                                </a:lnTo>
                                <a:lnTo>
                                  <a:pt x="435762" y="54559"/>
                                </a:lnTo>
                                <a:lnTo>
                                  <a:pt x="437070" y="53162"/>
                                </a:lnTo>
                                <a:lnTo>
                                  <a:pt x="439254" y="50495"/>
                                </a:lnTo>
                                <a:lnTo>
                                  <a:pt x="440499" y="48983"/>
                                </a:lnTo>
                                <a:lnTo>
                                  <a:pt x="445223" y="42087"/>
                                </a:lnTo>
                                <a:lnTo>
                                  <a:pt x="460717" y="0"/>
                                </a:lnTo>
                                <a:lnTo>
                                  <a:pt x="418147" y="15278"/>
                                </a:lnTo>
                                <a:lnTo>
                                  <a:pt x="414286" y="27292"/>
                                </a:lnTo>
                                <a:lnTo>
                                  <a:pt x="403059" y="43154"/>
                                </a:lnTo>
                                <a:lnTo>
                                  <a:pt x="395122" y="50495"/>
                                </a:lnTo>
                                <a:lnTo>
                                  <a:pt x="385648" y="26314"/>
                                </a:lnTo>
                                <a:lnTo>
                                  <a:pt x="351015" y="38315"/>
                                </a:lnTo>
                                <a:lnTo>
                                  <a:pt x="393585" y="160782"/>
                                </a:lnTo>
                                <a:lnTo>
                                  <a:pt x="428802" y="149174"/>
                                </a:lnTo>
                                <a:lnTo>
                                  <a:pt x="406552" y="84937"/>
                                </a:lnTo>
                                <a:lnTo>
                                  <a:pt x="411772" y="80683"/>
                                </a:lnTo>
                                <a:lnTo>
                                  <a:pt x="444461" y="102933"/>
                                </a:lnTo>
                                <a:lnTo>
                                  <a:pt x="470204" y="134277"/>
                                </a:lnTo>
                                <a:lnTo>
                                  <a:pt x="506183" y="121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170125" y="6642763"/>
                            <a:ext cx="24384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83185">
                                <a:moveTo>
                                  <a:pt x="0" y="0"/>
                                </a:moveTo>
                                <a:lnTo>
                                  <a:pt x="127004" y="41104"/>
                                </a:lnTo>
                                <a:lnTo>
                                  <a:pt x="193217" y="62709"/>
                                </a:lnTo>
                                <a:lnTo>
                                  <a:pt x="229235" y="75869"/>
                                </a:lnTo>
                                <a:lnTo>
                                  <a:pt x="239064" y="80784"/>
                                </a:lnTo>
                                <a:lnTo>
                                  <a:pt x="243446" y="82969"/>
                                </a:lnTo>
                              </a:path>
                            </a:pathLst>
                          </a:custGeom>
                          <a:ln w="452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457576" y="6642763"/>
                            <a:ext cx="24384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83185">
                                <a:moveTo>
                                  <a:pt x="243433" y="0"/>
                                </a:moveTo>
                                <a:lnTo>
                                  <a:pt x="50215" y="62709"/>
                                </a:lnTo>
                                <a:lnTo>
                                  <a:pt x="23302" y="71926"/>
                                </a:lnTo>
                                <a:lnTo>
                                  <a:pt x="14198" y="75869"/>
                                </a:lnTo>
                                <a:lnTo>
                                  <a:pt x="0" y="82969"/>
                                </a:lnTo>
                                <a:lnTo>
                                  <a:pt x="243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57576" y="6642763"/>
                            <a:ext cx="24384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83185">
                                <a:moveTo>
                                  <a:pt x="243433" y="0"/>
                                </a:moveTo>
                                <a:lnTo>
                                  <a:pt x="116429" y="41104"/>
                                </a:lnTo>
                                <a:lnTo>
                                  <a:pt x="50215" y="62709"/>
                                </a:lnTo>
                                <a:lnTo>
                                  <a:pt x="14198" y="75869"/>
                                </a:lnTo>
                                <a:lnTo>
                                  <a:pt x="0" y="82969"/>
                                </a:lnTo>
                              </a:path>
                            </a:pathLst>
                          </a:custGeom>
                          <a:ln w="452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413761" y="670691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430" y="21221"/>
                                </a:moveTo>
                                <a:lnTo>
                                  <a:pt x="40765" y="29477"/>
                                </a:lnTo>
                                <a:lnTo>
                                  <a:pt x="36220" y="36223"/>
                                </a:lnTo>
                                <a:lnTo>
                                  <a:pt x="29475" y="40774"/>
                                </a:lnTo>
                                <a:lnTo>
                                  <a:pt x="21209" y="42443"/>
                                </a:lnTo>
                                <a:lnTo>
                                  <a:pt x="12955" y="40774"/>
                                </a:lnTo>
                                <a:lnTo>
                                  <a:pt x="6213" y="36223"/>
                                </a:lnTo>
                                <a:lnTo>
                                  <a:pt x="1667" y="29477"/>
                                </a:lnTo>
                                <a:lnTo>
                                  <a:pt x="0" y="21221"/>
                                </a:lnTo>
                                <a:lnTo>
                                  <a:pt x="1667" y="12960"/>
                                </a:lnTo>
                                <a:lnTo>
                                  <a:pt x="6213" y="6215"/>
                                </a:lnTo>
                                <a:lnTo>
                                  <a:pt x="12955" y="1667"/>
                                </a:lnTo>
                                <a:lnTo>
                                  <a:pt x="21209" y="0"/>
                                </a:lnTo>
                                <a:lnTo>
                                  <a:pt x="29475" y="1667"/>
                                </a:lnTo>
                                <a:lnTo>
                                  <a:pt x="36220" y="6215"/>
                                </a:lnTo>
                                <a:lnTo>
                                  <a:pt x="40765" y="12960"/>
                                </a:lnTo>
                                <a:lnTo>
                                  <a:pt x="42430" y="21221"/>
                                </a:lnTo>
                                <a:close/>
                              </a:path>
                            </a:pathLst>
                          </a:custGeom>
                          <a:ln w="452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55304" y="6660784"/>
                            <a:ext cx="3613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73660">
                                <a:moveTo>
                                  <a:pt x="146367" y="72631"/>
                                </a:moveTo>
                                <a:lnTo>
                                  <a:pt x="144411" y="35420"/>
                                </a:lnTo>
                                <a:lnTo>
                                  <a:pt x="12700" y="0"/>
                                </a:lnTo>
                                <a:lnTo>
                                  <a:pt x="0" y="72212"/>
                                </a:lnTo>
                                <a:lnTo>
                                  <a:pt x="70218" y="72885"/>
                                </a:lnTo>
                                <a:lnTo>
                                  <a:pt x="72923" y="28422"/>
                                </a:lnTo>
                                <a:lnTo>
                                  <a:pt x="119024" y="38303"/>
                                </a:lnTo>
                                <a:lnTo>
                                  <a:pt x="119557" y="72631"/>
                                </a:lnTo>
                                <a:lnTo>
                                  <a:pt x="146367" y="72631"/>
                                </a:lnTo>
                                <a:close/>
                              </a:path>
                              <a:path w="361315" h="73660">
                                <a:moveTo>
                                  <a:pt x="206946" y="72593"/>
                                </a:moveTo>
                                <a:lnTo>
                                  <a:pt x="206273" y="65493"/>
                                </a:lnTo>
                                <a:lnTo>
                                  <a:pt x="198386" y="65493"/>
                                </a:lnTo>
                                <a:lnTo>
                                  <a:pt x="199313" y="72593"/>
                                </a:lnTo>
                                <a:lnTo>
                                  <a:pt x="206946" y="72593"/>
                                </a:lnTo>
                                <a:close/>
                              </a:path>
                              <a:path w="361315" h="73660">
                                <a:moveTo>
                                  <a:pt x="212826" y="65493"/>
                                </a:moveTo>
                                <a:lnTo>
                                  <a:pt x="206273" y="65366"/>
                                </a:lnTo>
                                <a:lnTo>
                                  <a:pt x="206273" y="65493"/>
                                </a:lnTo>
                                <a:lnTo>
                                  <a:pt x="212826" y="65493"/>
                                </a:lnTo>
                                <a:close/>
                              </a:path>
                              <a:path w="361315" h="73660">
                                <a:moveTo>
                                  <a:pt x="217322" y="64808"/>
                                </a:moveTo>
                                <a:lnTo>
                                  <a:pt x="216814" y="62217"/>
                                </a:lnTo>
                                <a:lnTo>
                                  <a:pt x="215531" y="55676"/>
                                </a:lnTo>
                                <a:lnTo>
                                  <a:pt x="215430" y="55118"/>
                                </a:lnTo>
                                <a:lnTo>
                                  <a:pt x="215138" y="53619"/>
                                </a:lnTo>
                                <a:lnTo>
                                  <a:pt x="210629" y="52362"/>
                                </a:lnTo>
                                <a:lnTo>
                                  <a:pt x="210629" y="62217"/>
                                </a:lnTo>
                                <a:lnTo>
                                  <a:pt x="205308" y="60579"/>
                                </a:lnTo>
                                <a:lnTo>
                                  <a:pt x="204698" y="55676"/>
                                </a:lnTo>
                                <a:lnTo>
                                  <a:pt x="204635" y="55118"/>
                                </a:lnTo>
                                <a:lnTo>
                                  <a:pt x="210362" y="55676"/>
                                </a:lnTo>
                                <a:lnTo>
                                  <a:pt x="210502" y="59220"/>
                                </a:lnTo>
                                <a:lnTo>
                                  <a:pt x="210629" y="62217"/>
                                </a:lnTo>
                                <a:lnTo>
                                  <a:pt x="210629" y="52362"/>
                                </a:lnTo>
                                <a:lnTo>
                                  <a:pt x="207365" y="51447"/>
                                </a:lnTo>
                                <a:lnTo>
                                  <a:pt x="196176" y="48564"/>
                                </a:lnTo>
                                <a:lnTo>
                                  <a:pt x="198285" y="64808"/>
                                </a:lnTo>
                                <a:lnTo>
                                  <a:pt x="198361" y="65366"/>
                                </a:lnTo>
                                <a:lnTo>
                                  <a:pt x="206273" y="65366"/>
                                </a:lnTo>
                                <a:lnTo>
                                  <a:pt x="213652" y="65366"/>
                                </a:lnTo>
                                <a:lnTo>
                                  <a:pt x="217322" y="64808"/>
                                </a:lnTo>
                                <a:close/>
                              </a:path>
                              <a:path w="361315" h="73660">
                                <a:moveTo>
                                  <a:pt x="360997" y="48971"/>
                                </a:moveTo>
                                <a:lnTo>
                                  <a:pt x="341680" y="65354"/>
                                </a:lnTo>
                                <a:lnTo>
                                  <a:pt x="344208" y="69037"/>
                                </a:lnTo>
                                <a:lnTo>
                                  <a:pt x="348030" y="70942"/>
                                </a:lnTo>
                                <a:lnTo>
                                  <a:pt x="354584" y="73393"/>
                                </a:lnTo>
                                <a:lnTo>
                                  <a:pt x="360997" y="70396"/>
                                </a:lnTo>
                                <a:lnTo>
                                  <a:pt x="360997" y="66852"/>
                                </a:lnTo>
                                <a:lnTo>
                                  <a:pt x="360997" y="64668"/>
                                </a:lnTo>
                                <a:lnTo>
                                  <a:pt x="358813" y="66611"/>
                                </a:lnTo>
                                <a:lnTo>
                                  <a:pt x="350761" y="66852"/>
                                </a:lnTo>
                                <a:lnTo>
                                  <a:pt x="348437" y="65354"/>
                                </a:lnTo>
                                <a:lnTo>
                                  <a:pt x="347802" y="56769"/>
                                </a:lnTo>
                                <a:lnTo>
                                  <a:pt x="350761" y="55524"/>
                                </a:lnTo>
                                <a:lnTo>
                                  <a:pt x="357314" y="53886"/>
                                </a:lnTo>
                                <a:lnTo>
                                  <a:pt x="360997" y="55664"/>
                                </a:lnTo>
                                <a:lnTo>
                                  <a:pt x="360997" y="53886"/>
                                </a:lnTo>
                                <a:lnTo>
                                  <a:pt x="360997" y="48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434970" y="6694617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">
                                <a:moveTo>
                                  <a:pt x="0" y="0"/>
                                </a:moveTo>
                                <a:lnTo>
                                  <a:pt x="0" y="67132"/>
                                </a:lnTo>
                              </a:path>
                            </a:pathLst>
                          </a:custGeom>
                          <a:ln w="452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401709" y="6728120"/>
                            <a:ext cx="66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635">
                                <a:moveTo>
                                  <a:pt x="65912" y="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2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66835" y="6659730"/>
                            <a:ext cx="13906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81915">
                                <a:moveTo>
                                  <a:pt x="138899" y="0"/>
                                </a:moveTo>
                                <a:lnTo>
                                  <a:pt x="117171" y="3766"/>
                                </a:lnTo>
                                <a:lnTo>
                                  <a:pt x="69383" y="14566"/>
                                </a:lnTo>
                                <a:lnTo>
                                  <a:pt x="21628" y="31653"/>
                                </a:lnTo>
                                <a:lnTo>
                                  <a:pt x="0" y="54279"/>
                                </a:lnTo>
                                <a:lnTo>
                                  <a:pt x="2277" y="73415"/>
                                </a:lnTo>
                                <a:lnTo>
                                  <a:pt x="17505" y="81684"/>
                                </a:lnTo>
                                <a:lnTo>
                                  <a:pt x="58705" y="80788"/>
                                </a:lnTo>
                                <a:lnTo>
                                  <a:pt x="138899" y="72428"/>
                                </a:lnTo>
                                <a:lnTo>
                                  <a:pt x="138709" y="50012"/>
                                </a:lnTo>
                                <a:lnTo>
                                  <a:pt x="121352" y="53451"/>
                                </a:lnTo>
                                <a:lnTo>
                                  <a:pt x="83318" y="59199"/>
                                </a:lnTo>
                                <a:lnTo>
                                  <a:pt x="45665" y="60401"/>
                                </a:lnTo>
                                <a:lnTo>
                                  <a:pt x="29451" y="50203"/>
                                </a:lnTo>
                                <a:lnTo>
                                  <a:pt x="32304" y="36115"/>
                                </a:lnTo>
                                <a:lnTo>
                                  <a:pt x="44656" y="28563"/>
                                </a:lnTo>
                                <a:lnTo>
                                  <a:pt x="76767" y="24976"/>
                                </a:lnTo>
                                <a:lnTo>
                                  <a:pt x="138899" y="22783"/>
                                </a:lnTo>
                                <a:lnTo>
                                  <a:pt x="138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308" y="6581943"/>
                            <a:ext cx="28575" cy="74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195372" y="6532997"/>
                            <a:ext cx="1549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152400">
                                <a:moveTo>
                                  <a:pt x="93218" y="0"/>
                                </a:moveTo>
                                <a:lnTo>
                                  <a:pt x="51943" y="15875"/>
                                </a:lnTo>
                                <a:lnTo>
                                  <a:pt x="20056" y="46228"/>
                                </a:lnTo>
                                <a:lnTo>
                                  <a:pt x="13487" y="84429"/>
                                </a:lnTo>
                                <a:lnTo>
                                  <a:pt x="1358" y="80352"/>
                                </a:lnTo>
                                <a:lnTo>
                                  <a:pt x="0" y="113601"/>
                                </a:lnTo>
                                <a:lnTo>
                                  <a:pt x="118122" y="152171"/>
                                </a:lnTo>
                                <a:lnTo>
                                  <a:pt x="136334" y="123736"/>
                                </a:lnTo>
                                <a:lnTo>
                                  <a:pt x="123316" y="118922"/>
                                </a:lnTo>
                                <a:lnTo>
                                  <a:pt x="146113" y="48844"/>
                                </a:lnTo>
                                <a:lnTo>
                                  <a:pt x="110274" y="37325"/>
                                </a:lnTo>
                                <a:lnTo>
                                  <a:pt x="87160" y="107835"/>
                                </a:lnTo>
                                <a:lnTo>
                                  <a:pt x="49847" y="95656"/>
                                </a:lnTo>
                                <a:lnTo>
                                  <a:pt x="62277" y="56608"/>
                                </a:lnTo>
                                <a:lnTo>
                                  <a:pt x="94232" y="31837"/>
                                </a:lnTo>
                                <a:lnTo>
                                  <a:pt x="101431" y="31914"/>
                                </a:lnTo>
                                <a:lnTo>
                                  <a:pt x="111848" y="34442"/>
                                </a:lnTo>
                                <a:lnTo>
                                  <a:pt x="153174" y="46748"/>
                                </a:lnTo>
                                <a:lnTo>
                                  <a:pt x="154749" y="13512"/>
                                </a:lnTo>
                                <a:lnTo>
                                  <a:pt x="112890" y="1498"/>
                                </a:lnTo>
                                <a:lnTo>
                                  <a:pt x="107417" y="487"/>
                                </a:lnTo>
                                <a:lnTo>
                                  <a:pt x="93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8598" y="6546510"/>
                            <a:ext cx="4800" cy="54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501" y="6656682"/>
                            <a:ext cx="24695" cy="28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367991" y="6554587"/>
                            <a:ext cx="13335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43510">
                                <a:moveTo>
                                  <a:pt x="133248" y="25"/>
                                </a:moveTo>
                                <a:lnTo>
                                  <a:pt x="95656" y="0"/>
                                </a:lnTo>
                                <a:lnTo>
                                  <a:pt x="66167" y="41567"/>
                                </a:lnTo>
                                <a:lnTo>
                                  <a:pt x="38519" y="0"/>
                                </a:lnTo>
                                <a:lnTo>
                                  <a:pt x="0" y="25"/>
                                </a:lnTo>
                                <a:lnTo>
                                  <a:pt x="0" y="142887"/>
                                </a:lnTo>
                                <a:lnTo>
                                  <a:pt x="38633" y="142887"/>
                                </a:lnTo>
                                <a:lnTo>
                                  <a:pt x="38658" y="56997"/>
                                </a:lnTo>
                                <a:lnTo>
                                  <a:pt x="66446" y="94894"/>
                                </a:lnTo>
                                <a:lnTo>
                                  <a:pt x="95643" y="57289"/>
                                </a:lnTo>
                                <a:lnTo>
                                  <a:pt x="95783" y="142887"/>
                                </a:lnTo>
                                <a:lnTo>
                                  <a:pt x="133248" y="142887"/>
                                </a:lnTo>
                                <a:lnTo>
                                  <a:pt x="133248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549" y="6560340"/>
                            <a:ext cx="45165" cy="122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896" y="6740646"/>
                            <a:ext cx="580974" cy="76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4405" y="6525707"/>
                            <a:ext cx="1344015" cy="351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29999pt;margin-top:.019737pt;width:396.85pt;height:581pt;mso-position-horizontal-relative:page;mso-position-vertical-relative:page;z-index:-23313408" id="docshapegroup1" coordorigin="1,0" coordsize="7937,11620">
                <v:shape style="position:absolute;left:2697;top:3139;width:4648;height:3605" type="#_x0000_t75" id="docshape2" stroked="false">
                  <v:imagedata r:id="rId6" o:title=""/>
                </v:shape>
                <v:shape style="position:absolute;left:7335;top:1893;width:601;height:9003" type="#_x0000_t75" id="docshape3" stroked="false">
                  <v:imagedata r:id="rId7" o:title=""/>
                </v:shape>
                <v:shape style="position:absolute;left:2697;top:6735;width:4648;height:4161" type="#_x0000_t75" id="docshape4" stroked="false">
                  <v:imagedata r:id="rId8" o:title=""/>
                </v:shape>
                <v:rect style="position:absolute;left:0;top:0;width:2693;height:11620" id="docshape5" filled="true" fillcolor="#00a650" stroked="false">
                  <v:fill type="solid"/>
                </v:rect>
                <v:shape style="position:absolute;left:3729;top:10411;width:211;height:148" type="#_x0000_t75" id="docshape6" stroked="false">
                  <v:imagedata r:id="rId9" o:title=""/>
                </v:shape>
                <v:shape style="position:absolute;left:3348;top:10622;width:976;height:123" type="#_x0000_t75" id="docshape7" stroked="false">
                  <v:imagedata r:id="rId10" o:title=""/>
                </v:shape>
                <v:shape style="position:absolute;left:4043;top:10396;width:116;height:93" type="#_x0000_t75" id="docshape8" stroked="false">
                  <v:imagedata r:id="rId11" o:title=""/>
                </v:shape>
                <v:shape style="position:absolute;left:3536;top:10339;width:168;height:114" type="#_x0000_t75" id="docshape9" stroked="false">
                  <v:imagedata r:id="rId12" o:title=""/>
                </v:shape>
                <v:shape style="position:absolute;left:3821;top:10578;width:31;height:40" id="docshape10" coordorigin="3821,10579" coordsize="31,40" path="m3851,10579l3821,10579,3821,10619,3851,10619,3851,10610,3836,10610,3836,10603,3851,10603,3851,10594,3836,10594,3836,10588,3851,10588,3851,10579xe" filled="true" fillcolor="#96989b" stroked="false">
                  <v:path arrowok="t"/>
                  <v:fill type="solid"/>
                </v:shape>
                <v:shape style="position:absolute;left:3418;top:10270;width:798;height:322" id="docshape11" coordorigin="3418,10271" coordsize="798,322" path="m3802,10592l3779,10581,3765,10575,3722,10560,3418,10461,3802,10592xm4215,10462l4212,10457,4203,10442,4187,10422,4162,10398,4162,10398,4139,10379,4125,10368,4115,10362,4104,10357,4106,10355,4110,10350,4112,10348,4119,10337,4128,10322,4134,10308,4138,10299,4140,10288,4144,10271,4077,10295,4071,10314,4053,10339,4040,10350,4025,10312,3971,10331,4038,10524,4093,10506,4058,10405,4067,10398,4071,10400,4083,10408,4099,10419,4118,10433,4133,10446,4142,10455,4150,10466,4159,10482,4215,10462xe" filled="true" fillcolor="#231f20" stroked="false">
                  <v:path arrowok="t"/>
                  <v:fill type="solid"/>
                </v:shape>
                <v:shape style="position:absolute;left:3418;top:10461;width:384;height:131" id="docshape12" coordorigin="3418,10461" coordsize="384,131" path="m3418,10461l3618,10526,3722,10560,3779,10581,3795,10589,3802,10592e" filled="false" stroked="true" strokeweight=".356pt" strokecolor="#231f20">
                  <v:path arrowok="t"/>
                  <v:stroke dashstyle="solid"/>
                </v:shape>
                <v:shape style="position:absolute;left:3870;top:10461;width:384;height:131" id="docshape13" coordorigin="3871,10461" coordsize="384,131" path="m4254,10461l3950,10560,3907,10575,3893,10581,3871,10592,4254,10461xe" filled="true" fillcolor="#231f20" stroked="false">
                  <v:path arrowok="t"/>
                  <v:fill type="solid"/>
                </v:shape>
                <v:shape style="position:absolute;left:3870;top:10461;width:384;height:131" id="docshape14" coordorigin="3871,10461" coordsize="384,131" path="m4254,10461l4054,10526,3950,10560,3893,10581,3871,10592e" filled="false" stroked="true" strokeweight=".356pt" strokecolor="#231f20">
                  <v:path arrowok="t"/>
                  <v:stroke dashstyle="solid"/>
                </v:shape>
                <v:shape style="position:absolute;left:3801;top:10562;width:67;height:67" id="docshape15" coordorigin="3802,10562" coordsize="67,67" path="m3869,10596l3866,10609,3859,10620,3848,10627,3835,10629,3822,10627,3812,10620,3804,10609,3802,10596,3804,10583,3812,10572,3822,10565,3835,10562,3848,10565,3859,10572,3866,10583,3869,10596xe" filled="false" stroked="true" strokeweight=".356pt" strokecolor="#231f20">
                  <v:path arrowok="t"/>
                  <v:stroke dashstyle="solid"/>
                </v:shape>
                <v:shape style="position:absolute;left:3394;top:10489;width:569;height:116" id="docshape16" coordorigin="3395,10490" coordsize="569,116" path="m3625,10604l3622,10546,3415,10490,3395,10604,3505,10605,3510,10535,3582,10550,3583,10604,3625,10604xm3721,10604l3720,10593,3707,10593,3709,10604,3721,10604xm3730,10593l3720,10593,3720,10593,3730,10593xm3737,10592l3736,10588,3734,10577,3734,10577,3734,10574,3726,10572,3726,10588,3718,10585,3717,10577,3717,10577,3726,10577,3726,10583,3726,10588,3726,10572,3721,10571,3704,10566,3707,10592,3707,10593,3720,10593,3731,10593,3737,10592xm3963,10567l3955,10566,3941,10571,3935,10577,3933,10592,3933,10593,3937,10599,3943,10602,3953,10605,3963,10601,3963,10595,3963,10592,3960,10595,3947,10595,3944,10593,3943,10579,3947,10577,3957,10575,3963,10577,3963,10575,3963,10567xe" filled="true" fillcolor="#96989b" stroked="false">
                  <v:path arrowok="t"/>
                  <v:fill type="solid"/>
                </v:shape>
                <v:line style="position:absolute" from="3835,10543" to="3835,10649" stroked="true" strokeweight=".356pt" strokecolor="#231f20">
                  <v:stroke dashstyle="solid"/>
                </v:line>
                <v:line style="position:absolute" from="3887,10596" to="3783,10596" stroked="true" strokeweight=".356pt" strokecolor="#231f20">
                  <v:stroke dashstyle="solid"/>
                </v:line>
                <v:shape style="position:absolute;left:4042;top:10488;width:219;height:129" id="docshape17" coordorigin="4043,10488" coordsize="219,129" path="m4262,10488l4227,10494,4152,10511,4077,10538,4043,10574,4046,10604,4070,10617,4135,10615,4262,10602,4261,10567,4234,10572,4174,10581,4115,10583,4089,10567,4094,10545,4113,10533,4164,10527,4262,10524,4262,10488xe" filled="true" fillcolor="#96989b" stroked="false">
                  <v:path arrowok="t"/>
                  <v:fill type="solid"/>
                </v:shape>
                <v:shape style="position:absolute;left:3651;top:10365;width:45;height:117" type="#_x0000_t75" id="docshape18" stroked="false">
                  <v:imagedata r:id="rId13" o:title=""/>
                </v:shape>
                <v:shape style="position:absolute;left:3457;top:10288;width:244;height:240" id="docshape19" coordorigin="3458,10289" coordsize="244,240" path="m3605,10289l3540,10314,3489,10361,3479,10422,3460,10415,3458,10467,3644,10528,3673,10483,3652,10476,3688,10365,3632,10347,3595,10458,3536,10439,3556,10378,3606,10339,3618,10339,3634,10343,3699,10362,3702,10310,3636,10291,3627,10289,3605,10289xe" filled="true" fillcolor="#231f20" stroked="false">
                  <v:path arrowok="t"/>
                  <v:fill type="solid"/>
                </v:shape>
                <v:shape style="position:absolute;left:3699;top:10309;width:8;height:87" type="#_x0000_t75" id="docshape20" stroked="false">
                  <v:imagedata r:id="rId14" o:title=""/>
                </v:shape>
                <v:shape style="position:absolute;left:3643;top:10483;width:39;height:45" type="#_x0000_t75" id="docshape21" stroked="false">
                  <v:imagedata r:id="rId15" o:title=""/>
                </v:shape>
                <v:shape style="position:absolute;left:3729;top:10322;width:210;height:226" id="docshape22" coordorigin="3730,10323" coordsize="210,226" path="m3940,10323l3880,10323,3834,10388,3790,10323,3730,10323,3730,10548,3791,10548,3791,10412,3834,10472,3880,10413,3881,10548,3940,10548,3940,10323xe" filled="true" fillcolor="#231f20" stroked="false">
                  <v:path arrowok="t"/>
                  <v:fill type="solid"/>
                </v:shape>
                <v:shape style="position:absolute;left:3966;top:10331;width:72;height:193" type="#_x0000_t75" id="docshape23" stroked="false">
                  <v:imagedata r:id="rId16" o:title=""/>
                </v:shape>
                <v:shape style="position:absolute;left:3378;top:10615;width:915;height:121" type="#_x0000_t75" id="docshape24" stroked="false">
                  <v:imagedata r:id="rId17" o:title=""/>
                </v:shape>
                <v:shape style="position:absolute;left:5188;top:10277;width:2117;height:554" type="#_x0000_t75" id="docshape25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color w:val="6C3F98"/>
          <w:spacing w:val="11"/>
          <w:w w:val="75"/>
        </w:rPr>
        <w:t>Nckycct</w:t>
      </w:r>
      <w:r>
        <w:rPr>
          <w:smallCaps/>
          <w:color w:val="6C3F98"/>
          <w:spacing w:val="11"/>
          <w:w w:val="75"/>
        </w:rPr>
        <w:t>во</w:t>
      </w:r>
    </w:p>
    <w:p>
      <w:pPr>
        <w:pStyle w:val="Title"/>
        <w:spacing w:line="168" w:lineRule="auto"/>
        <w:ind w:left="2057" w:right="818"/>
        <w:jc w:val="center"/>
      </w:pPr>
      <w:r>
        <w:rPr>
          <w:color w:val="6C3F98"/>
          <w:spacing w:val="11"/>
          <w:w w:val="75"/>
        </w:rPr>
        <w:t>a</w:t>
      </w:r>
      <w:r>
        <w:rPr>
          <w:smallCaps/>
          <w:color w:val="6C3F98"/>
          <w:spacing w:val="11"/>
          <w:w w:val="75"/>
        </w:rPr>
        <w:t>вtономно</w:t>
      </w:r>
      <w:r>
        <w:rPr>
          <w:smallCaps w:val="0"/>
          <w:color w:val="6C3F98"/>
          <w:spacing w:val="11"/>
          <w:w w:val="75"/>
        </w:rPr>
        <w:t>г</w:t>
      </w:r>
      <w:r>
        <w:rPr>
          <w:smallCaps/>
          <w:color w:val="6C3F98"/>
          <w:spacing w:val="11"/>
          <w:w w:val="75"/>
        </w:rPr>
        <w:t>о</w:t>
      </w:r>
      <w:r>
        <w:rPr>
          <w:smallCaps w:val="0"/>
          <w:color w:val="6C3F98"/>
          <w:spacing w:val="11"/>
          <w:w w:val="75"/>
        </w:rPr>
        <w:t> </w:t>
      </w:r>
      <w:r>
        <w:rPr>
          <w:smallCaps w:val="0"/>
          <w:color w:val="6C3F98"/>
          <w:spacing w:val="12"/>
          <w:w w:val="70"/>
        </w:rPr>
        <w:t>tectнр</w:t>
      </w:r>
      <w:r>
        <w:rPr>
          <w:smallCaps/>
          <w:color w:val="6C3F98"/>
          <w:spacing w:val="12"/>
          <w:w w:val="70"/>
        </w:rPr>
        <w:t>ов</w:t>
      </w:r>
      <w:r>
        <w:rPr>
          <w:smallCaps w:val="0"/>
          <w:color w:val="6C3F98"/>
          <w:spacing w:val="12"/>
          <w:w w:val="70"/>
        </w:rPr>
        <w:t>aння</w:t>
      </w:r>
    </w:p>
    <w:p>
      <w:pPr>
        <w:spacing w:line="623" w:lineRule="exact" w:before="0"/>
        <w:ind w:left="1211" w:right="0" w:firstLine="0"/>
        <w:jc w:val="center"/>
        <w:rPr>
          <w:rFonts w:ascii="Trebuchet MS" w:hAnsi="Trebuchet MS"/>
          <w:sz w:val="60"/>
        </w:rPr>
      </w:pPr>
      <w:r>
        <w:rPr>
          <w:rFonts w:ascii="Trebuchet MS" w:hAnsi="Trebuchet MS"/>
          <w:color w:val="231F20"/>
          <w:w w:val="70"/>
          <w:sz w:val="60"/>
        </w:rPr>
        <w:t>c</w:t>
      </w:r>
      <w:r>
        <w:rPr>
          <w:rFonts w:ascii="Trebuchet MS" w:hAnsi="Trebuchet MS"/>
          <w:color w:val="231F20"/>
          <w:spacing w:val="-21"/>
          <w:w w:val="70"/>
          <w:sz w:val="60"/>
        </w:rPr>
        <w:t> </w:t>
      </w:r>
      <w:r>
        <w:rPr>
          <w:rFonts w:ascii="Trebuchet MS" w:hAnsi="Trebuchet MS"/>
          <w:color w:val="231F20"/>
          <w:w w:val="70"/>
          <w:sz w:val="60"/>
        </w:rPr>
        <w:t>примерами</w:t>
      </w:r>
      <w:r>
        <w:rPr>
          <w:rFonts w:ascii="Trebuchet MS" w:hAnsi="Trebuchet MS"/>
          <w:color w:val="231F20"/>
          <w:spacing w:val="-22"/>
          <w:w w:val="70"/>
          <w:sz w:val="60"/>
        </w:rPr>
        <w:t> </w:t>
      </w:r>
      <w:r>
        <w:rPr>
          <w:rFonts w:ascii="Trebuchet MS" w:hAnsi="Trebuchet MS"/>
          <w:color w:val="231F20"/>
          <w:w w:val="70"/>
          <w:sz w:val="60"/>
        </w:rPr>
        <w:t>на</w:t>
      </w:r>
      <w:r>
        <w:rPr>
          <w:rFonts w:ascii="Trebuchet MS" w:hAnsi="Trebuchet MS"/>
          <w:color w:val="231F20"/>
          <w:spacing w:val="-21"/>
          <w:w w:val="70"/>
          <w:sz w:val="60"/>
        </w:rPr>
        <w:t> </w:t>
      </w:r>
      <w:r>
        <w:rPr>
          <w:rFonts w:ascii="Trebuchet MS" w:hAnsi="Trebuchet MS"/>
          <w:color w:val="231F20"/>
          <w:spacing w:val="-5"/>
          <w:w w:val="70"/>
          <w:sz w:val="60"/>
        </w:rPr>
        <w:t>C#</w:t>
      </w:r>
    </w:p>
    <w:p>
      <w:pPr>
        <w:pStyle w:val="BodyText"/>
        <w:ind w:left="0"/>
        <w:jc w:val="left"/>
        <w:rPr>
          <w:rFonts w:ascii="Trebuchet MS"/>
          <w:sz w:val="43"/>
        </w:rPr>
      </w:pPr>
    </w:p>
    <w:p>
      <w:pPr>
        <w:pStyle w:val="BodyText"/>
        <w:ind w:left="0"/>
        <w:jc w:val="left"/>
        <w:rPr>
          <w:rFonts w:ascii="Trebuchet MS"/>
          <w:sz w:val="43"/>
        </w:rPr>
      </w:pPr>
    </w:p>
    <w:p>
      <w:pPr>
        <w:pStyle w:val="BodyText"/>
        <w:ind w:left="0"/>
        <w:jc w:val="left"/>
        <w:rPr>
          <w:rFonts w:ascii="Trebuchet MS"/>
          <w:sz w:val="43"/>
        </w:rPr>
      </w:pPr>
    </w:p>
    <w:p>
      <w:pPr>
        <w:pStyle w:val="BodyText"/>
        <w:ind w:left="0"/>
        <w:jc w:val="left"/>
        <w:rPr>
          <w:rFonts w:ascii="Trebuchet MS"/>
          <w:sz w:val="43"/>
        </w:rPr>
      </w:pPr>
    </w:p>
    <w:p>
      <w:pPr>
        <w:pStyle w:val="BodyText"/>
        <w:ind w:left="0"/>
        <w:jc w:val="left"/>
        <w:rPr>
          <w:rFonts w:ascii="Trebuchet MS"/>
          <w:sz w:val="43"/>
        </w:rPr>
      </w:pPr>
    </w:p>
    <w:p>
      <w:pPr>
        <w:pStyle w:val="BodyText"/>
        <w:ind w:left="0"/>
        <w:jc w:val="left"/>
        <w:rPr>
          <w:rFonts w:ascii="Trebuchet MS"/>
          <w:sz w:val="43"/>
        </w:rPr>
      </w:pPr>
    </w:p>
    <w:p>
      <w:pPr>
        <w:pStyle w:val="BodyText"/>
        <w:ind w:left="0"/>
        <w:jc w:val="left"/>
        <w:rPr>
          <w:rFonts w:ascii="Trebuchet MS"/>
          <w:sz w:val="43"/>
        </w:rPr>
      </w:pPr>
    </w:p>
    <w:p>
      <w:pPr>
        <w:pStyle w:val="BodyText"/>
        <w:spacing w:before="370"/>
        <w:ind w:left="0"/>
        <w:jc w:val="left"/>
        <w:rPr>
          <w:rFonts w:ascii="Trebuchet MS"/>
          <w:sz w:val="43"/>
        </w:rPr>
      </w:pPr>
    </w:p>
    <w:p>
      <w:pPr>
        <w:spacing w:before="1"/>
        <w:ind w:left="84" w:right="0" w:firstLine="0"/>
        <w:jc w:val="left"/>
        <w:rPr>
          <w:rFonts w:ascii="Trebuchet MS" w:hAnsi="Trebuchet MS"/>
          <w:sz w:val="43"/>
        </w:rPr>
      </w:pPr>
      <w:r>
        <w:rPr>
          <w:rFonts w:ascii="Trebuchet MS" w:hAnsi="Trebuchet MS"/>
          <w:color w:val="FFFFFF"/>
          <w:w w:val="70"/>
          <w:sz w:val="43"/>
        </w:rPr>
        <w:t>Рой</w:t>
      </w:r>
      <w:r>
        <w:rPr>
          <w:rFonts w:ascii="Trebuchet MS" w:hAnsi="Trebuchet MS"/>
          <w:color w:val="FFFFFF"/>
          <w:spacing w:val="-19"/>
          <w:w w:val="70"/>
          <w:sz w:val="43"/>
        </w:rPr>
        <w:t> </w:t>
      </w:r>
      <w:r>
        <w:rPr>
          <w:rFonts w:ascii="Trebuchet MS" w:hAnsi="Trebuchet MS"/>
          <w:color w:val="FFFFFF"/>
          <w:spacing w:val="-2"/>
          <w:w w:val="80"/>
          <w:sz w:val="43"/>
        </w:rPr>
        <w:t>Oшероyв</w:t>
      </w:r>
    </w:p>
    <w:p>
      <w:pPr>
        <w:pStyle w:val="BodyText"/>
        <w:ind w:left="0"/>
        <w:jc w:val="left"/>
        <w:rPr>
          <w:rFonts w:ascii="Trebuchet MS"/>
          <w:sz w:val="43"/>
        </w:rPr>
      </w:pPr>
    </w:p>
    <w:p>
      <w:pPr>
        <w:pStyle w:val="BodyText"/>
        <w:spacing w:before="411"/>
        <w:ind w:left="0"/>
        <w:jc w:val="left"/>
        <w:rPr>
          <w:rFonts w:ascii="Trebuchet MS"/>
          <w:sz w:val="43"/>
        </w:rPr>
      </w:pPr>
    </w:p>
    <w:p>
      <w:pPr>
        <w:spacing w:line="213" w:lineRule="auto" w:before="0"/>
        <w:ind w:left="41" w:right="4213" w:firstLine="0"/>
        <w:jc w:val="left"/>
        <w:rPr>
          <w:rFonts w:ascii="Franklin Gothic Medium" w:hAnsi="Franklin Gothic Medium"/>
          <w:i/>
          <w:sz w:val="43"/>
        </w:rPr>
      </w:pPr>
      <w:r>
        <w:rPr>
          <w:rFonts w:ascii="Franklin Gothic Medium" w:hAnsi="Franklin Gothic Medium"/>
          <w:i/>
          <w:color w:val="FFFFFF"/>
          <w:spacing w:val="-2"/>
          <w:w w:val="90"/>
          <w:sz w:val="43"/>
        </w:rPr>
        <w:t>B</w:t>
      </w:r>
      <w:r>
        <w:rPr>
          <w:rFonts w:ascii="Franklin Gothic Medium" w:hAnsi="Franklin Gothic Medium"/>
          <w:i/>
          <w:smallCaps/>
          <w:color w:val="FFFFFF"/>
          <w:spacing w:val="-2"/>
          <w:w w:val="90"/>
          <w:sz w:val="43"/>
        </w:rPr>
        <w:t>t</w:t>
      </w:r>
      <w:r>
        <w:rPr>
          <w:rFonts w:ascii="Franklin Gothic Medium" w:hAnsi="Franklin Gothic Medium"/>
          <w:i/>
          <w:smallCaps w:val="0"/>
          <w:color w:val="FFFFFF"/>
          <w:spacing w:val="-2"/>
          <w:w w:val="90"/>
          <w:sz w:val="43"/>
        </w:rPr>
        <w:t>opoe </w:t>
      </w:r>
      <w:r>
        <w:rPr>
          <w:rFonts w:ascii="Franklin Gothic Medium" w:hAnsi="Franklin Gothic Medium"/>
          <w:i/>
          <w:smallCaps w:val="0"/>
          <w:color w:val="FFFFFF"/>
          <w:spacing w:val="-2"/>
          <w:w w:val="70"/>
          <w:sz w:val="43"/>
        </w:rPr>
        <w:t>w3φa</w:t>
      </w:r>
      <w:r>
        <w:rPr>
          <w:rFonts w:ascii="Franklin Gothic Medium" w:hAnsi="Franklin Gothic Medium"/>
          <w:i/>
          <w:smallCaps/>
          <w:color w:val="FFFFFF"/>
          <w:spacing w:val="-2"/>
          <w:w w:val="70"/>
          <w:sz w:val="43"/>
        </w:rPr>
        <w:t>h</w:t>
      </w:r>
      <w:r>
        <w:rPr>
          <w:rFonts w:ascii="Franklin Gothic Medium" w:hAnsi="Franklin Gothic Medium"/>
          <w:i/>
          <w:smallCaps w:val="0"/>
          <w:color w:val="FFFFFF"/>
          <w:spacing w:val="-2"/>
          <w:w w:val="70"/>
          <w:sz w:val="43"/>
        </w:rPr>
        <w:t>we</w:t>
      </w:r>
    </w:p>
    <w:p>
      <w:pPr>
        <w:spacing w:after="0" w:line="213" w:lineRule="auto"/>
        <w:jc w:val="left"/>
        <w:rPr>
          <w:rFonts w:ascii="Franklin Gothic Medium" w:hAnsi="Franklin Gothic Medium"/>
          <w:i/>
          <w:sz w:val="43"/>
        </w:rPr>
        <w:sectPr>
          <w:footerReference w:type="even" r:id="rId5"/>
          <w:type w:val="continuous"/>
          <w:pgSz w:w="7940" w:h="11620"/>
          <w:pgMar w:header="0" w:footer="0" w:top="400" w:bottom="280" w:left="708" w:right="566"/>
          <w:pgNumType w:start="0"/>
        </w:sectPr>
      </w:pPr>
    </w:p>
    <w:p>
      <w:pPr>
        <w:pStyle w:val="BodyText"/>
        <w:spacing w:before="78"/>
        <w:ind w:left="0" w:right="143"/>
        <w:jc w:val="center"/>
      </w:pPr>
      <w:r>
        <w:rPr>
          <w:color w:val="231F20"/>
          <w:w w:val="105"/>
        </w:rPr>
        <w:t>Рой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2"/>
          <w:w w:val="105"/>
        </w:rPr>
        <w:t>Ошероув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137"/>
        <w:ind w:left="0"/>
        <w:jc w:val="left"/>
      </w:pPr>
    </w:p>
    <w:p>
      <w:pPr>
        <w:pStyle w:val="Heading2"/>
        <w:spacing w:line="249" w:lineRule="auto" w:before="0"/>
        <w:jc w:val="center"/>
      </w:pPr>
      <w:r>
        <w:rPr>
          <w:color w:val="231F20"/>
        </w:rPr>
        <w:t>Искусство </w:t>
      </w:r>
      <w:r>
        <w:rPr>
          <w:color w:val="231F20"/>
        </w:rPr>
        <w:t>автономного </w:t>
      </w:r>
      <w:r>
        <w:rPr>
          <w:color w:val="231F20"/>
          <w:spacing w:val="-2"/>
          <w:w w:val="105"/>
        </w:rPr>
        <w:t>тестирования</w:t>
      </w:r>
    </w:p>
    <w:p>
      <w:pPr>
        <w:spacing w:before="4"/>
        <w:ind w:left="272" w:right="415" w:firstLine="0"/>
        <w:jc w:val="center"/>
        <w:rPr>
          <w:rFonts w:ascii="Arial" w:hAnsi="Arial"/>
          <w:b/>
          <w:sz w:val="48"/>
        </w:rPr>
      </w:pPr>
      <w:r>
        <w:rPr>
          <w:rFonts w:ascii="Arial" w:hAnsi="Arial"/>
          <w:b/>
          <w:color w:val="231F20"/>
          <w:sz w:val="48"/>
        </w:rPr>
        <w:t>с</w:t>
      </w:r>
      <w:r>
        <w:rPr>
          <w:rFonts w:ascii="Arial" w:hAnsi="Arial"/>
          <w:b/>
          <w:color w:val="231F20"/>
          <w:spacing w:val="55"/>
          <w:sz w:val="48"/>
        </w:rPr>
        <w:t> </w:t>
      </w:r>
      <w:r>
        <w:rPr>
          <w:rFonts w:ascii="Arial" w:hAnsi="Arial"/>
          <w:b/>
          <w:color w:val="231F20"/>
          <w:sz w:val="48"/>
        </w:rPr>
        <w:t>примерами</w:t>
      </w:r>
      <w:r>
        <w:rPr>
          <w:rFonts w:ascii="Arial" w:hAnsi="Arial"/>
          <w:b/>
          <w:color w:val="231F20"/>
          <w:spacing w:val="56"/>
          <w:sz w:val="48"/>
        </w:rPr>
        <w:t> </w:t>
      </w:r>
      <w:r>
        <w:rPr>
          <w:rFonts w:ascii="Arial" w:hAnsi="Arial"/>
          <w:b/>
          <w:color w:val="231F20"/>
          <w:sz w:val="48"/>
        </w:rPr>
        <w:t>на</w:t>
      </w:r>
      <w:r>
        <w:rPr>
          <w:rFonts w:ascii="Arial" w:hAnsi="Arial"/>
          <w:b/>
          <w:color w:val="231F20"/>
          <w:spacing w:val="56"/>
          <w:sz w:val="48"/>
        </w:rPr>
        <w:t> </w:t>
      </w:r>
      <w:r>
        <w:rPr>
          <w:rFonts w:ascii="Arial" w:hAnsi="Arial"/>
          <w:b/>
          <w:color w:val="231F20"/>
          <w:spacing w:val="-5"/>
          <w:sz w:val="48"/>
        </w:rPr>
        <w:t>C#</w:t>
      </w:r>
    </w:p>
    <w:p>
      <w:pPr>
        <w:pStyle w:val="BodyText"/>
        <w:spacing w:before="35"/>
        <w:ind w:left="0"/>
        <w:jc w:val="left"/>
        <w:rPr>
          <w:rFonts w:ascii="Arial"/>
          <w:b/>
          <w:sz w:val="48"/>
        </w:rPr>
      </w:pPr>
    </w:p>
    <w:p>
      <w:pPr>
        <w:spacing w:before="0"/>
        <w:ind w:left="0" w:right="143" w:firstLine="0"/>
        <w:jc w:val="center"/>
        <w:rPr>
          <w:i/>
          <w:sz w:val="26"/>
        </w:rPr>
      </w:pPr>
      <w:r>
        <w:rPr>
          <w:i/>
          <w:color w:val="231F20"/>
          <w:spacing w:val="-2"/>
          <w:sz w:val="26"/>
        </w:rPr>
        <w:t>Второе</w:t>
      </w:r>
      <w:r>
        <w:rPr>
          <w:i/>
          <w:color w:val="231F20"/>
          <w:spacing w:val="-3"/>
          <w:sz w:val="26"/>
        </w:rPr>
        <w:t> </w:t>
      </w:r>
      <w:r>
        <w:rPr>
          <w:i/>
          <w:color w:val="231F20"/>
          <w:spacing w:val="-2"/>
          <w:sz w:val="26"/>
        </w:rPr>
        <w:t>издание</w:t>
      </w:r>
    </w:p>
    <w:p>
      <w:pPr>
        <w:spacing w:after="0"/>
        <w:jc w:val="center"/>
        <w:rPr>
          <w:i/>
          <w:sz w:val="26"/>
        </w:rPr>
        <w:sectPr>
          <w:pgSz w:w="7940" w:h="11620"/>
          <w:pgMar w:header="0" w:footer="0" w:top="820" w:bottom="280" w:left="708" w:right="566"/>
        </w:sectPr>
      </w:pPr>
    </w:p>
    <w:p>
      <w:pPr>
        <w:pStyle w:val="BodyText"/>
        <w:spacing w:before="627"/>
        <w:ind w:left="0"/>
        <w:jc w:val="left"/>
        <w:rPr>
          <w:i/>
          <w:sz w:val="68"/>
        </w:rPr>
      </w:pPr>
    </w:p>
    <w:p>
      <w:pPr>
        <w:spacing w:before="0"/>
        <w:ind w:left="0" w:right="285" w:firstLine="0"/>
        <w:jc w:val="right"/>
        <w:rPr>
          <w:i/>
          <w:sz w:val="68"/>
        </w:rPr>
      </w:pPr>
      <w:r>
        <w:rPr>
          <w:i/>
          <w:color w:val="231F20"/>
          <w:sz w:val="68"/>
        </w:rPr>
        <w:t>The</w:t>
      </w:r>
      <w:r>
        <w:rPr>
          <w:i/>
          <w:color w:val="231F20"/>
          <w:spacing w:val="-3"/>
          <w:sz w:val="68"/>
        </w:rPr>
        <w:t> </w:t>
      </w:r>
      <w:r>
        <w:rPr>
          <w:i/>
          <w:color w:val="231F20"/>
          <w:sz w:val="68"/>
        </w:rPr>
        <w:t>Art</w:t>
      </w:r>
      <w:r>
        <w:rPr>
          <w:i/>
          <w:color w:val="231F20"/>
          <w:spacing w:val="-3"/>
          <w:sz w:val="68"/>
        </w:rPr>
        <w:t> </w:t>
      </w:r>
      <w:r>
        <w:rPr>
          <w:i/>
          <w:color w:val="231F20"/>
          <w:sz w:val="68"/>
        </w:rPr>
        <w:t>of</w:t>
      </w:r>
      <w:r>
        <w:rPr>
          <w:i/>
          <w:color w:val="231F20"/>
          <w:spacing w:val="-2"/>
          <w:sz w:val="68"/>
        </w:rPr>
        <w:t> </w:t>
      </w:r>
      <w:r>
        <w:rPr>
          <w:i/>
          <w:color w:val="231F20"/>
          <w:sz w:val="68"/>
        </w:rPr>
        <w:t>Unit</w:t>
      </w:r>
      <w:r>
        <w:rPr>
          <w:i/>
          <w:color w:val="231F20"/>
          <w:spacing w:val="-3"/>
          <w:sz w:val="68"/>
        </w:rPr>
        <w:t> </w:t>
      </w:r>
      <w:r>
        <w:rPr>
          <w:i/>
          <w:color w:val="231F20"/>
          <w:spacing w:val="-8"/>
          <w:sz w:val="68"/>
        </w:rPr>
        <w:t>Testing</w:t>
      </w:r>
    </w:p>
    <w:p>
      <w:pPr>
        <w:spacing w:before="67"/>
        <w:ind w:left="0" w:right="285" w:firstLine="0"/>
        <w:jc w:val="right"/>
        <w:rPr>
          <w:i/>
          <w:sz w:val="68"/>
        </w:rPr>
      </w:pPr>
      <w:r>
        <w:rPr>
          <w:i/>
          <w:color w:val="231F20"/>
          <w:sz w:val="68"/>
        </w:rPr>
        <w:t>Second</w:t>
      </w:r>
      <w:r>
        <w:rPr>
          <w:i/>
          <w:color w:val="231F20"/>
          <w:spacing w:val="-36"/>
          <w:sz w:val="68"/>
        </w:rPr>
        <w:t> </w:t>
      </w:r>
      <w:r>
        <w:rPr>
          <w:i/>
          <w:color w:val="231F20"/>
          <w:spacing w:val="-2"/>
          <w:sz w:val="68"/>
        </w:rPr>
        <w:t>Edition</w:t>
      </w:r>
    </w:p>
    <w:p>
      <w:pPr>
        <w:spacing w:before="525"/>
        <w:ind w:left="1991" w:right="0" w:firstLine="0"/>
        <w:jc w:val="left"/>
        <w:rPr>
          <w:i/>
          <w:sz w:val="40"/>
        </w:rPr>
      </w:pPr>
      <w:r>
        <w:rPr>
          <w:i/>
          <w:color w:val="231F20"/>
          <w:w w:val="110"/>
          <w:sz w:val="40"/>
        </w:rPr>
        <w:t>WITH</w:t>
      </w:r>
      <w:r>
        <w:rPr>
          <w:i/>
          <w:color w:val="231F20"/>
          <w:spacing w:val="-8"/>
          <w:w w:val="110"/>
          <w:sz w:val="40"/>
        </w:rPr>
        <w:t> </w:t>
      </w:r>
      <w:r>
        <w:rPr>
          <w:i/>
          <w:color w:val="231F20"/>
          <w:w w:val="110"/>
          <w:sz w:val="40"/>
        </w:rPr>
        <w:t>EXAMPLES</w:t>
      </w:r>
      <w:r>
        <w:rPr>
          <w:i/>
          <w:color w:val="231F20"/>
          <w:spacing w:val="-7"/>
          <w:w w:val="110"/>
          <w:sz w:val="40"/>
        </w:rPr>
        <w:t> </w:t>
      </w:r>
      <w:r>
        <w:rPr>
          <w:i/>
          <w:color w:val="231F20"/>
          <w:w w:val="110"/>
          <w:sz w:val="40"/>
        </w:rPr>
        <w:t>IN</w:t>
      </w:r>
      <w:r>
        <w:rPr>
          <w:i/>
          <w:color w:val="231F20"/>
          <w:spacing w:val="-7"/>
          <w:w w:val="110"/>
          <w:sz w:val="40"/>
        </w:rPr>
        <w:t> </w:t>
      </w:r>
      <w:r>
        <w:rPr>
          <w:i/>
          <w:color w:val="231F20"/>
          <w:spacing w:val="-5"/>
          <w:w w:val="110"/>
          <w:sz w:val="40"/>
        </w:rPr>
        <w:t>C#</w:t>
      </w:r>
    </w:p>
    <w:p>
      <w:pPr>
        <w:pStyle w:val="BodyText"/>
        <w:ind w:left="0"/>
        <w:jc w:val="left"/>
        <w:rPr>
          <w:i/>
          <w:sz w:val="40"/>
        </w:rPr>
      </w:pPr>
    </w:p>
    <w:p>
      <w:pPr>
        <w:pStyle w:val="BodyText"/>
        <w:ind w:left="0"/>
        <w:jc w:val="left"/>
        <w:rPr>
          <w:i/>
          <w:sz w:val="40"/>
        </w:rPr>
      </w:pPr>
    </w:p>
    <w:p>
      <w:pPr>
        <w:pStyle w:val="BodyText"/>
        <w:spacing w:before="313"/>
        <w:ind w:left="0"/>
        <w:jc w:val="left"/>
        <w:rPr>
          <w:i/>
          <w:sz w:val="40"/>
        </w:rPr>
      </w:pPr>
    </w:p>
    <w:p>
      <w:pPr>
        <w:spacing w:before="1"/>
        <w:ind w:left="0" w:right="393" w:firstLine="0"/>
        <w:jc w:val="right"/>
        <w:rPr>
          <w:sz w:val="19"/>
        </w:rPr>
      </w:pPr>
      <w:r>
        <w:rPr>
          <w:color w:val="231F20"/>
          <w:spacing w:val="-5"/>
          <w:w w:val="140"/>
          <w:sz w:val="19"/>
        </w:rPr>
        <w:t>ROY</w:t>
      </w:r>
      <w:r>
        <w:rPr>
          <w:color w:val="231F20"/>
          <w:spacing w:val="-9"/>
          <w:w w:val="140"/>
          <w:sz w:val="19"/>
        </w:rPr>
        <w:t> </w:t>
      </w:r>
      <w:r>
        <w:rPr>
          <w:color w:val="231F20"/>
          <w:spacing w:val="-2"/>
          <w:w w:val="140"/>
          <w:sz w:val="19"/>
        </w:rPr>
        <w:t>OSHEROVE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65"/>
        <w:ind w:left="0"/>
        <w:jc w:val="left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4178274</wp:posOffset>
            </wp:positionH>
            <wp:positionV relativeFrom="paragraph">
              <wp:posOffset>205436</wp:posOffset>
            </wp:positionV>
            <wp:extent cx="192142" cy="13335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14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0"/>
        <w:ind w:left="5206" w:right="0" w:firstLine="0"/>
        <w:jc w:val="left"/>
        <w:rPr>
          <w:rFonts w:ascii="Tahoma"/>
          <w:sz w:val="18"/>
        </w:rPr>
      </w:pPr>
      <w:r>
        <w:rPr>
          <w:rFonts w:ascii="Tahoma"/>
          <w:color w:val="231F20"/>
          <w:spacing w:val="28"/>
          <w:w w:val="110"/>
          <w:sz w:val="18"/>
        </w:rPr>
        <w:t>MANNING </w:t>
      </w:r>
    </w:p>
    <w:p>
      <w:pPr>
        <w:spacing w:before="32"/>
        <w:ind w:left="5215" w:right="0" w:firstLine="0"/>
        <w:jc w:val="left"/>
        <w:rPr>
          <w:rFonts w:ascii="Trebuchet MS"/>
          <w:sz w:val="15"/>
        </w:rPr>
      </w:pPr>
      <w:r>
        <w:rPr>
          <w:rFonts w:ascii="Trebuchet MS"/>
          <w:smallCaps/>
          <w:color w:val="231F20"/>
          <w:w w:val="120"/>
          <w:sz w:val="15"/>
        </w:rPr>
        <w:t>Shelter</w:t>
      </w:r>
      <w:r>
        <w:rPr>
          <w:rFonts w:ascii="Trebuchet MS"/>
          <w:smallCaps/>
          <w:color w:val="231F20"/>
          <w:spacing w:val="-1"/>
          <w:w w:val="120"/>
          <w:sz w:val="15"/>
        </w:rPr>
        <w:t> </w:t>
      </w:r>
      <w:r>
        <w:rPr>
          <w:rFonts w:ascii="Trebuchet MS"/>
          <w:smallCaps/>
          <w:color w:val="231F20"/>
          <w:spacing w:val="-2"/>
          <w:w w:val="120"/>
          <w:sz w:val="15"/>
        </w:rPr>
        <w:t>Island</w:t>
      </w:r>
    </w:p>
    <w:p>
      <w:pPr>
        <w:spacing w:after="0"/>
        <w:jc w:val="left"/>
        <w:rPr>
          <w:rFonts w:ascii="Trebuchet MS"/>
          <w:sz w:val="15"/>
        </w:rPr>
        <w:sectPr>
          <w:pgSz w:w="7940" w:h="11620"/>
          <w:pgMar w:header="0" w:footer="0" w:top="1320" w:bottom="280" w:left="708" w:right="566"/>
        </w:sectPr>
      </w:pPr>
    </w:p>
    <w:p>
      <w:pPr>
        <w:pStyle w:val="BodyText"/>
        <w:spacing w:before="621"/>
        <w:ind w:left="0"/>
        <w:jc w:val="left"/>
        <w:rPr>
          <w:rFonts w:ascii="Trebuchet MS"/>
          <w:sz w:val="60"/>
        </w:rPr>
      </w:pPr>
    </w:p>
    <w:p>
      <w:pPr>
        <w:spacing w:line="225" w:lineRule="auto" w:before="0"/>
        <w:ind w:left="2477" w:right="289" w:firstLine="1055"/>
        <w:jc w:val="right"/>
        <w:rPr>
          <w:i/>
          <w:sz w:val="60"/>
        </w:rPr>
      </w:pPr>
      <w:r>
        <w:rPr>
          <w:i/>
          <w:color w:val="231F20"/>
          <w:spacing w:val="-2"/>
          <w:sz w:val="60"/>
        </w:rPr>
        <w:t>Искусство автономного </w:t>
      </w:r>
      <w:r>
        <w:rPr>
          <w:i/>
          <w:color w:val="231F20"/>
          <w:spacing w:val="-11"/>
          <w:sz w:val="60"/>
        </w:rPr>
        <w:t>тестирования</w:t>
      </w:r>
    </w:p>
    <w:p>
      <w:pPr>
        <w:spacing w:line="666" w:lineRule="exact" w:before="0"/>
        <w:ind w:left="0" w:right="289" w:firstLine="0"/>
        <w:jc w:val="right"/>
        <w:rPr>
          <w:i/>
          <w:sz w:val="60"/>
        </w:rPr>
      </w:pPr>
      <w:r>
        <w:rPr>
          <w:i/>
          <w:color w:val="231F20"/>
          <w:sz w:val="60"/>
        </w:rPr>
        <w:t>с</w:t>
      </w:r>
      <w:r>
        <w:rPr>
          <w:i/>
          <w:color w:val="231F20"/>
          <w:spacing w:val="-30"/>
          <w:sz w:val="60"/>
        </w:rPr>
        <w:t> </w:t>
      </w:r>
      <w:r>
        <w:rPr>
          <w:i/>
          <w:color w:val="231F20"/>
          <w:sz w:val="60"/>
        </w:rPr>
        <w:t>примерами</w:t>
      </w:r>
      <w:r>
        <w:rPr>
          <w:i/>
          <w:color w:val="231F20"/>
          <w:spacing w:val="-29"/>
          <w:sz w:val="60"/>
        </w:rPr>
        <w:t> </w:t>
      </w:r>
      <w:r>
        <w:rPr>
          <w:i/>
          <w:color w:val="231F20"/>
          <w:sz w:val="60"/>
        </w:rPr>
        <w:t>на</w:t>
      </w:r>
      <w:r>
        <w:rPr>
          <w:i/>
          <w:color w:val="231F20"/>
          <w:spacing w:val="-29"/>
          <w:sz w:val="60"/>
        </w:rPr>
        <w:t> </w:t>
      </w:r>
      <w:r>
        <w:rPr>
          <w:i/>
          <w:color w:val="231F20"/>
          <w:spacing w:val="-5"/>
          <w:sz w:val="60"/>
        </w:rPr>
        <w:t>C#</w:t>
      </w:r>
    </w:p>
    <w:p>
      <w:pPr>
        <w:spacing w:before="477"/>
        <w:ind w:left="3628" w:right="0" w:firstLine="0"/>
        <w:jc w:val="left"/>
        <w:rPr>
          <w:sz w:val="40"/>
        </w:rPr>
      </w:pPr>
      <w:r>
        <w:rPr>
          <w:color w:val="231F20"/>
          <w:spacing w:val="-6"/>
          <w:sz w:val="40"/>
        </w:rPr>
        <w:t>Второе</w:t>
      </w:r>
      <w:r>
        <w:rPr>
          <w:color w:val="231F20"/>
          <w:spacing w:val="-14"/>
          <w:sz w:val="40"/>
        </w:rPr>
        <w:t> </w:t>
      </w:r>
      <w:r>
        <w:rPr>
          <w:color w:val="231F20"/>
          <w:spacing w:val="-2"/>
          <w:sz w:val="40"/>
        </w:rPr>
        <w:t>издание</w:t>
      </w:r>
    </w:p>
    <w:p>
      <w:pPr>
        <w:pStyle w:val="BodyText"/>
        <w:ind w:left="0"/>
        <w:jc w:val="left"/>
        <w:rPr>
          <w:sz w:val="19"/>
        </w:rPr>
      </w:pPr>
    </w:p>
    <w:p>
      <w:pPr>
        <w:pStyle w:val="BodyText"/>
        <w:ind w:left="0"/>
        <w:jc w:val="left"/>
        <w:rPr>
          <w:sz w:val="19"/>
        </w:rPr>
      </w:pPr>
    </w:p>
    <w:p>
      <w:pPr>
        <w:pStyle w:val="BodyText"/>
        <w:spacing w:before="219"/>
        <w:ind w:left="0"/>
        <w:jc w:val="left"/>
        <w:rPr>
          <w:sz w:val="19"/>
        </w:rPr>
      </w:pPr>
    </w:p>
    <w:p>
      <w:pPr>
        <w:spacing w:before="0"/>
        <w:ind w:left="0" w:right="398" w:firstLine="0"/>
        <w:jc w:val="right"/>
        <w:rPr>
          <w:sz w:val="19"/>
        </w:rPr>
      </w:pPr>
      <w:r>
        <w:rPr>
          <w:color w:val="231F20"/>
          <w:w w:val="140"/>
          <w:sz w:val="19"/>
        </w:rPr>
        <w:t>РОЙ</w:t>
      </w:r>
      <w:r>
        <w:rPr>
          <w:color w:val="231F20"/>
          <w:spacing w:val="-5"/>
          <w:w w:val="140"/>
          <w:sz w:val="19"/>
        </w:rPr>
        <w:t> </w:t>
      </w:r>
      <w:r>
        <w:rPr>
          <w:color w:val="231F20"/>
          <w:spacing w:val="-2"/>
          <w:w w:val="140"/>
          <w:sz w:val="19"/>
        </w:rPr>
        <w:t>ОШЕРОУВ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221"/>
        <w:ind w:lef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3739451</wp:posOffset>
                </wp:positionH>
                <wp:positionV relativeFrom="paragraph">
                  <wp:posOffset>304952</wp:posOffset>
                </wp:positionV>
                <wp:extent cx="685165" cy="33528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85165" cy="335280"/>
                          <a:chExt cx="685165" cy="33528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05" y="99453"/>
                            <a:ext cx="147751" cy="1044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627"/>
                            <a:ext cx="685101" cy="8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876" y="88975"/>
                            <a:ext cx="81172" cy="65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45" y="41584"/>
                            <a:ext cx="117919" cy="86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332219" y="217385"/>
                            <a:ext cx="2159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8575">
                                <a:moveTo>
                                  <a:pt x="20967" y="0"/>
                                </a:moveTo>
                                <a:lnTo>
                                  <a:pt x="0" y="304"/>
                                </a:lnTo>
                                <a:lnTo>
                                  <a:pt x="0" y="28244"/>
                                </a:lnTo>
                                <a:lnTo>
                                  <a:pt x="21120" y="28244"/>
                                </a:lnTo>
                                <a:lnTo>
                                  <a:pt x="21120" y="22313"/>
                                </a:lnTo>
                                <a:lnTo>
                                  <a:pt x="10414" y="22313"/>
                                </a:lnTo>
                                <a:lnTo>
                                  <a:pt x="10414" y="17462"/>
                                </a:lnTo>
                                <a:lnTo>
                                  <a:pt x="20662" y="17462"/>
                                </a:lnTo>
                                <a:lnTo>
                                  <a:pt x="20662" y="11239"/>
                                </a:lnTo>
                                <a:lnTo>
                                  <a:pt x="10566" y="11239"/>
                                </a:lnTo>
                                <a:lnTo>
                                  <a:pt x="10566" y="6540"/>
                                </a:lnTo>
                                <a:lnTo>
                                  <a:pt x="20967" y="6540"/>
                                </a:lnTo>
                                <a:lnTo>
                                  <a:pt x="20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273" y="0"/>
                            <a:ext cx="171551" cy="178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49225" y="134632"/>
                            <a:ext cx="26924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92710">
                                <a:moveTo>
                                  <a:pt x="0" y="0"/>
                                </a:moveTo>
                                <a:lnTo>
                                  <a:pt x="269113" y="92329"/>
                                </a:lnTo>
                                <a:lnTo>
                                  <a:pt x="253415" y="84429"/>
                                </a:lnTo>
                                <a:lnTo>
                                  <a:pt x="243355" y="80045"/>
                                </a:lnTo>
                                <a:lnTo>
                                  <a:pt x="213604" y="697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9241" y="134638"/>
                            <a:ext cx="26924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92710">
                                <a:moveTo>
                                  <a:pt x="0" y="0"/>
                                </a:moveTo>
                                <a:lnTo>
                                  <a:pt x="140404" y="45742"/>
                                </a:lnTo>
                                <a:lnTo>
                                  <a:pt x="213604" y="69784"/>
                                </a:lnTo>
                                <a:lnTo>
                                  <a:pt x="253417" y="84427"/>
                                </a:lnTo>
                                <a:lnTo>
                                  <a:pt x="264290" y="89906"/>
                                </a:lnTo>
                                <a:lnTo>
                                  <a:pt x="269126" y="92327"/>
                                </a:lnTo>
                              </a:path>
                            </a:pathLst>
                          </a:custGeom>
                          <a:ln w="50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67017" y="134632"/>
                            <a:ext cx="26924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92710">
                                <a:moveTo>
                                  <a:pt x="269113" y="0"/>
                                </a:moveTo>
                                <a:lnTo>
                                  <a:pt x="55516" y="69789"/>
                                </a:lnTo>
                                <a:lnTo>
                                  <a:pt x="25759" y="80045"/>
                                </a:lnTo>
                                <a:lnTo>
                                  <a:pt x="15684" y="84429"/>
                                </a:lnTo>
                                <a:lnTo>
                                  <a:pt x="0" y="92329"/>
                                </a:lnTo>
                                <a:lnTo>
                                  <a:pt x="269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67026" y="134638"/>
                            <a:ext cx="26924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92710">
                                <a:moveTo>
                                  <a:pt x="269126" y="0"/>
                                </a:moveTo>
                                <a:lnTo>
                                  <a:pt x="128721" y="45742"/>
                                </a:lnTo>
                                <a:lnTo>
                                  <a:pt x="55520" y="69784"/>
                                </a:lnTo>
                                <a:lnTo>
                                  <a:pt x="15696" y="84427"/>
                                </a:lnTo>
                                <a:lnTo>
                                  <a:pt x="4835" y="89906"/>
                                </a:lnTo>
                                <a:lnTo>
                                  <a:pt x="0" y="92327"/>
                                </a:lnTo>
                              </a:path>
                            </a:pathLst>
                          </a:custGeom>
                          <a:ln w="50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8608" y="206031"/>
                            <a:ext cx="4699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7625">
                                <a:moveTo>
                                  <a:pt x="46911" y="23610"/>
                                </a:moveTo>
                                <a:lnTo>
                                  <a:pt x="45069" y="32799"/>
                                </a:lnTo>
                                <a:lnTo>
                                  <a:pt x="40044" y="40304"/>
                                </a:lnTo>
                                <a:lnTo>
                                  <a:pt x="32588" y="45365"/>
                                </a:lnTo>
                                <a:lnTo>
                                  <a:pt x="23455" y="47221"/>
                                </a:lnTo>
                                <a:lnTo>
                                  <a:pt x="14322" y="45365"/>
                                </a:lnTo>
                                <a:lnTo>
                                  <a:pt x="6867" y="40304"/>
                                </a:lnTo>
                                <a:lnTo>
                                  <a:pt x="1842" y="32799"/>
                                </a:lnTo>
                                <a:lnTo>
                                  <a:pt x="0" y="23610"/>
                                </a:lnTo>
                                <a:lnTo>
                                  <a:pt x="1842" y="14417"/>
                                </a:lnTo>
                                <a:lnTo>
                                  <a:pt x="6867" y="6912"/>
                                </a:lnTo>
                                <a:lnTo>
                                  <a:pt x="14322" y="1854"/>
                                </a:lnTo>
                                <a:lnTo>
                                  <a:pt x="23455" y="0"/>
                                </a:lnTo>
                                <a:lnTo>
                                  <a:pt x="32588" y="1854"/>
                                </a:lnTo>
                                <a:lnTo>
                                  <a:pt x="40044" y="6912"/>
                                </a:lnTo>
                                <a:lnTo>
                                  <a:pt x="45069" y="14417"/>
                                </a:lnTo>
                                <a:lnTo>
                                  <a:pt x="46911" y="23610"/>
                                </a:lnTo>
                                <a:close/>
                              </a:path>
                            </a:pathLst>
                          </a:custGeom>
                          <a:ln w="50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829" y="154685"/>
                            <a:ext cx="39941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415" h="81915">
                                <a:moveTo>
                                  <a:pt x="161810" y="80835"/>
                                </a:moveTo>
                                <a:lnTo>
                                  <a:pt x="159651" y="39420"/>
                                </a:lnTo>
                                <a:lnTo>
                                  <a:pt x="14046" y="0"/>
                                </a:lnTo>
                                <a:lnTo>
                                  <a:pt x="0" y="80365"/>
                                </a:lnTo>
                                <a:lnTo>
                                  <a:pt x="77622" y="81102"/>
                                </a:lnTo>
                                <a:lnTo>
                                  <a:pt x="80619" y="31635"/>
                                </a:lnTo>
                                <a:lnTo>
                                  <a:pt x="131584" y="42621"/>
                                </a:lnTo>
                                <a:lnTo>
                                  <a:pt x="132168" y="80835"/>
                                </a:lnTo>
                                <a:lnTo>
                                  <a:pt x="161810" y="80835"/>
                                </a:lnTo>
                                <a:close/>
                              </a:path>
                              <a:path w="399415" h="81915">
                                <a:moveTo>
                                  <a:pt x="240258" y="72123"/>
                                </a:moveTo>
                                <a:lnTo>
                                  <a:pt x="239687" y="69240"/>
                                </a:lnTo>
                                <a:lnTo>
                                  <a:pt x="238277" y="61950"/>
                                </a:lnTo>
                                <a:lnTo>
                                  <a:pt x="238163" y="61341"/>
                                </a:lnTo>
                                <a:lnTo>
                                  <a:pt x="237845" y="59664"/>
                                </a:lnTo>
                                <a:lnTo>
                                  <a:pt x="232867" y="58267"/>
                                </a:lnTo>
                                <a:lnTo>
                                  <a:pt x="232867" y="69240"/>
                                </a:lnTo>
                                <a:lnTo>
                                  <a:pt x="226987" y="67411"/>
                                </a:lnTo>
                                <a:lnTo>
                                  <a:pt x="226301" y="61950"/>
                                </a:lnTo>
                                <a:lnTo>
                                  <a:pt x="226225" y="61341"/>
                                </a:lnTo>
                                <a:lnTo>
                                  <a:pt x="232562" y="61950"/>
                                </a:lnTo>
                                <a:lnTo>
                                  <a:pt x="232727" y="65900"/>
                                </a:lnTo>
                                <a:lnTo>
                                  <a:pt x="232778" y="67411"/>
                                </a:lnTo>
                                <a:lnTo>
                                  <a:pt x="232867" y="69240"/>
                                </a:lnTo>
                                <a:lnTo>
                                  <a:pt x="232867" y="58267"/>
                                </a:lnTo>
                                <a:lnTo>
                                  <a:pt x="229247" y="57238"/>
                                </a:lnTo>
                                <a:lnTo>
                                  <a:pt x="216877" y="54051"/>
                                </a:lnTo>
                                <a:lnTo>
                                  <a:pt x="220345" y="80772"/>
                                </a:lnTo>
                                <a:lnTo>
                                  <a:pt x="228790" y="80772"/>
                                </a:lnTo>
                                <a:lnTo>
                                  <a:pt x="228053" y="72885"/>
                                </a:lnTo>
                                <a:lnTo>
                                  <a:pt x="228041" y="72732"/>
                                </a:lnTo>
                                <a:lnTo>
                                  <a:pt x="235280" y="72885"/>
                                </a:lnTo>
                                <a:lnTo>
                                  <a:pt x="236270" y="72732"/>
                                </a:lnTo>
                                <a:lnTo>
                                  <a:pt x="240258" y="72123"/>
                                </a:lnTo>
                                <a:close/>
                              </a:path>
                              <a:path w="399415" h="81915">
                                <a:moveTo>
                                  <a:pt x="399097" y="54508"/>
                                </a:moveTo>
                                <a:lnTo>
                                  <a:pt x="377736" y="72732"/>
                                </a:lnTo>
                                <a:lnTo>
                                  <a:pt x="380542" y="76822"/>
                                </a:lnTo>
                                <a:lnTo>
                                  <a:pt x="384759" y="78955"/>
                                </a:lnTo>
                                <a:lnTo>
                                  <a:pt x="392010" y="81686"/>
                                </a:lnTo>
                                <a:lnTo>
                                  <a:pt x="399097" y="78346"/>
                                </a:lnTo>
                                <a:lnTo>
                                  <a:pt x="399097" y="74409"/>
                                </a:lnTo>
                                <a:lnTo>
                                  <a:pt x="399097" y="71970"/>
                                </a:lnTo>
                                <a:lnTo>
                                  <a:pt x="396684" y="74142"/>
                                </a:lnTo>
                                <a:lnTo>
                                  <a:pt x="387781" y="74409"/>
                                </a:lnTo>
                                <a:lnTo>
                                  <a:pt x="385216" y="72732"/>
                                </a:lnTo>
                                <a:lnTo>
                                  <a:pt x="384517" y="63182"/>
                                </a:lnTo>
                                <a:lnTo>
                                  <a:pt x="387781" y="61798"/>
                                </a:lnTo>
                                <a:lnTo>
                                  <a:pt x="395020" y="59969"/>
                                </a:lnTo>
                                <a:lnTo>
                                  <a:pt x="399097" y="61950"/>
                                </a:lnTo>
                                <a:lnTo>
                                  <a:pt x="399097" y="59969"/>
                                </a:lnTo>
                                <a:lnTo>
                                  <a:pt x="399097" y="5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42051" y="192346"/>
                            <a:ext cx="127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930">
                                <a:moveTo>
                                  <a:pt x="0" y="0"/>
                                </a:moveTo>
                                <a:lnTo>
                                  <a:pt x="0" y="74731"/>
                                </a:lnTo>
                              </a:path>
                            </a:pathLst>
                          </a:custGeom>
                          <a:ln w="4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5266" y="229616"/>
                            <a:ext cx="73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635">
                                <a:moveTo>
                                  <a:pt x="72860" y="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794" y="153530"/>
                            <a:ext cx="153555" cy="908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55" y="66916"/>
                            <a:ext cx="31559" cy="8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77127" y="12455"/>
                            <a:ext cx="17145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69545">
                                <a:moveTo>
                                  <a:pt x="103062" y="0"/>
                                </a:moveTo>
                                <a:lnTo>
                                  <a:pt x="57429" y="17668"/>
                                </a:lnTo>
                                <a:lnTo>
                                  <a:pt x="22177" y="51446"/>
                                </a:lnTo>
                                <a:lnTo>
                                  <a:pt x="14909" y="93957"/>
                                </a:lnTo>
                                <a:lnTo>
                                  <a:pt x="1511" y="89423"/>
                                </a:lnTo>
                                <a:lnTo>
                                  <a:pt x="0" y="126431"/>
                                </a:lnTo>
                                <a:lnTo>
                                  <a:pt x="130606" y="169344"/>
                                </a:lnTo>
                                <a:lnTo>
                                  <a:pt x="150723" y="137709"/>
                                </a:lnTo>
                                <a:lnTo>
                                  <a:pt x="136334" y="132349"/>
                                </a:lnTo>
                                <a:lnTo>
                                  <a:pt x="161544" y="54359"/>
                                </a:lnTo>
                                <a:lnTo>
                                  <a:pt x="121920" y="41544"/>
                                </a:lnTo>
                                <a:lnTo>
                                  <a:pt x="96367" y="120005"/>
                                </a:lnTo>
                                <a:lnTo>
                                  <a:pt x="55118" y="106467"/>
                                </a:lnTo>
                                <a:lnTo>
                                  <a:pt x="68860" y="63004"/>
                                </a:lnTo>
                                <a:lnTo>
                                  <a:pt x="104181" y="35429"/>
                                </a:lnTo>
                                <a:lnTo>
                                  <a:pt x="112140" y="35516"/>
                                </a:lnTo>
                                <a:lnTo>
                                  <a:pt x="123659" y="38331"/>
                                </a:lnTo>
                                <a:lnTo>
                                  <a:pt x="169354" y="52022"/>
                                </a:lnTo>
                                <a:lnTo>
                                  <a:pt x="171094" y="15039"/>
                                </a:lnTo>
                                <a:lnTo>
                                  <a:pt x="124815" y="1666"/>
                                </a:lnTo>
                                <a:lnTo>
                                  <a:pt x="118763" y="541"/>
                                </a:lnTo>
                                <a:lnTo>
                                  <a:pt x="103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481" y="27495"/>
                            <a:ext cx="5333" cy="609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734" y="150113"/>
                            <a:ext cx="27342" cy="3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267957" y="36512"/>
                            <a:ext cx="14732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59385">
                                <a:moveTo>
                                  <a:pt x="147307" y="25"/>
                                </a:moveTo>
                                <a:lnTo>
                                  <a:pt x="105752" y="0"/>
                                </a:lnTo>
                                <a:lnTo>
                                  <a:pt x="73152" y="46253"/>
                                </a:lnTo>
                                <a:lnTo>
                                  <a:pt x="42583" y="0"/>
                                </a:lnTo>
                                <a:lnTo>
                                  <a:pt x="0" y="25"/>
                                </a:lnTo>
                                <a:lnTo>
                                  <a:pt x="0" y="159016"/>
                                </a:lnTo>
                                <a:lnTo>
                                  <a:pt x="42710" y="159016"/>
                                </a:lnTo>
                                <a:lnTo>
                                  <a:pt x="42735" y="63436"/>
                                </a:lnTo>
                                <a:lnTo>
                                  <a:pt x="73469" y="105600"/>
                                </a:lnTo>
                                <a:lnTo>
                                  <a:pt x="105740" y="63754"/>
                                </a:lnTo>
                                <a:lnTo>
                                  <a:pt x="105892" y="159016"/>
                                </a:lnTo>
                                <a:lnTo>
                                  <a:pt x="147307" y="159016"/>
                                </a:lnTo>
                                <a:lnTo>
                                  <a:pt x="1473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429" y="42913"/>
                            <a:ext cx="49911" cy="136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7" y="243586"/>
                            <a:ext cx="642327" cy="849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444977pt;margin-top:24.012022pt;width:53.95pt;height:26.4pt;mso-position-horizontal-relative:page;mso-position-vertical-relative:paragraph;z-index:-15727616;mso-wrap-distance-left:0;mso-wrap-distance-right:0" id="docshapegroup26" coordorigin="5889,480" coordsize="1079,528">
                <v:shape style="position:absolute;left:6310;top:636;width:233;height:165" type="#_x0000_t75" id="docshape27" stroked="false">
                  <v:imagedata r:id="rId20" o:title=""/>
                </v:shape>
                <v:shape style="position:absolute;left:5888;top:871;width:1079;height:137" type="#_x0000_t75" id="docshape28" stroked="false">
                  <v:imagedata r:id="rId21" o:title=""/>
                </v:shape>
                <v:shape style="position:absolute;left:6657;top:620;width:128;height:104" type="#_x0000_t75" id="docshape29" stroked="false">
                  <v:imagedata r:id="rId22" o:title=""/>
                </v:shape>
                <v:shape style="position:absolute;left:6097;top:545;width:186;height:137" type="#_x0000_t75" id="docshape30" stroked="false">
                  <v:imagedata r:id="rId23" o:title=""/>
                </v:shape>
                <v:shape style="position:absolute;left:6412;top:822;width:34;height:45" id="docshape31" coordorigin="6412,823" coordsize="34,45" path="m6445,823l6412,823,6412,867,6445,867,6445,858,6428,858,6428,850,6445,850,6445,840,6429,840,6429,833,6445,833,6445,823xe" filled="true" fillcolor="#828282" stroked="false">
                  <v:path arrowok="t"/>
                  <v:fill type="solid"/>
                </v:shape>
                <v:shape style="position:absolute;left:6577;top:480;width:271;height:282" type="#_x0000_t75" id="docshape32" stroked="false">
                  <v:imagedata r:id="rId24" o:title=""/>
                </v:shape>
                <v:shape style="position:absolute;left:5966;top:692;width:424;height:146" id="docshape33" coordorigin="5966,692" coordsize="424,146" path="m5966,692l6390,838,6365,825,6350,818,6303,802,5966,692xe" filled="true" fillcolor="#000000" stroked="false">
                  <v:path arrowok="t"/>
                  <v:fill type="solid"/>
                </v:shape>
                <v:shape style="position:absolute;left:5966;top:692;width:424;height:146" id="docshape34" coordorigin="5966,692" coordsize="424,146" path="m5966,692l6188,764,6303,802,6366,825,6383,834,6390,838e" filled="false" stroked="true" strokeweight=".396029pt" strokecolor="#000000">
                  <v:path arrowok="t"/>
                  <v:stroke dashstyle="solid"/>
                </v:shape>
                <v:shape style="position:absolute;left:6466;top:692;width:424;height:146" id="docshape35" coordorigin="6467,692" coordsize="424,146" path="m6891,692l6554,802,6507,818,6492,825,6467,838,6891,692xe" filled="true" fillcolor="#000000" stroked="false">
                  <v:path arrowok="t"/>
                  <v:fill type="solid"/>
                </v:shape>
                <v:shape style="position:absolute;left:6466;top:692;width:424;height:146" id="docshape36" coordorigin="6467,692" coordsize="424,146" path="m6891,692l6670,764,6554,802,6492,825,6475,834,6467,838e" filled="false" stroked="true" strokeweight=".396029pt" strokecolor="#000000">
                  <v:path arrowok="t"/>
                  <v:stroke dashstyle="solid"/>
                </v:shape>
                <v:shape style="position:absolute;left:6390;top:804;width:74;height:75" id="docshape37" coordorigin="6391,805" coordsize="74,75" path="m6465,842l6462,856,6454,868,6442,876,6428,879,6413,876,6401,868,6394,856,6391,842,6394,827,6401,816,6413,808,6428,805,6442,808,6454,816,6462,827,6465,842xe" filled="false" stroked="true" strokeweight=".394993pt" strokecolor="#000000">
                  <v:path arrowok="t"/>
                  <v:stroke dashstyle="solid"/>
                </v:shape>
                <v:shape style="position:absolute;left:5940;top:723;width:629;height:129" id="docshape38" coordorigin="5941,724" coordsize="629,129" path="m6195,851l6192,786,5963,724,5941,850,6063,852,6068,774,6148,791,6149,851,6195,851xm6319,837l6318,833,6316,821,6316,820,6315,818,6307,816,6307,833,6298,830,6297,821,6297,820,6307,821,6307,828,6307,830,6307,833,6307,816,6302,814,6282,809,6288,851,6301,851,6300,839,6300,838,6311,839,6313,838,6319,837xm6569,810l6560,809,6544,814,6538,821,6536,837,6535,838,6540,845,6547,848,6558,852,6569,847,6569,841,6569,837,6565,841,6551,841,6547,838,6546,823,6551,821,6563,818,6569,821,6569,818,6569,810xe" filled="true" fillcolor="#828282" stroked="false">
                  <v:path arrowok="t"/>
                  <v:fill type="solid"/>
                </v:shape>
                <v:line style="position:absolute" from="6428,783" to="6428,901" stroked="true" strokeweight=".3937pt" strokecolor="#000000">
                  <v:stroke dashstyle="solid"/>
                </v:line>
                <v:line style="position:absolute" from="6484,842" to="6370,842" stroked="true" strokeweight=".396303pt" strokecolor="#000000">
                  <v:stroke dashstyle="solid"/>
                </v:line>
                <v:shape style="position:absolute;left:6657;top:722;width:242;height:144" type="#_x0000_t75" id="docshape39" stroked="false">
                  <v:imagedata r:id="rId25" o:title=""/>
                </v:shape>
                <v:shape style="position:absolute;left:6224;top:585;width:50;height:131" type="#_x0000_t75" id="docshape40" stroked="false">
                  <v:imagedata r:id="rId26" o:title=""/>
                </v:shape>
                <v:shape style="position:absolute;left:6010;top:499;width:270;height:267" id="docshape41" coordorigin="6010,500" coordsize="270,267" path="m6173,500l6101,528,6045,581,6034,648,6013,641,6010,699,6216,767,6248,717,6225,708,6265,585,6202,565,6162,689,6097,668,6119,599,6174,556,6187,556,6205,560,6277,582,6280,524,6207,502,6197,501,6173,500xe" filled="true" fillcolor="#000000" stroked="false">
                  <v:path arrowok="t"/>
                  <v:fill type="solid"/>
                </v:shape>
                <v:shape style="position:absolute;left:6277;top:523;width:9;height:97" type="#_x0000_t75" id="docshape42" stroked="false">
                  <v:imagedata r:id="rId27" o:title=""/>
                </v:shape>
                <v:shape style="position:absolute;left:6216;top:716;width:44;height:50" type="#_x0000_t75" id="docshape43" stroked="false">
                  <v:imagedata r:id="rId28" o:title=""/>
                </v:shape>
                <v:shape style="position:absolute;left:6310;top:537;width:232;height:251" id="docshape44" coordorigin="6311,538" coordsize="232,251" path="m6543,538l6477,538,6426,611,6378,538,6311,538,6311,788,6378,788,6378,638,6427,704,6477,638,6478,788,6543,788,6543,538xe" filled="true" fillcolor="#000000" stroked="false">
                  <v:path arrowok="t"/>
                  <v:fill type="solid"/>
                </v:shape>
                <v:shape style="position:absolute;left:6573;top:547;width:79;height:215" type="#_x0000_t75" id="docshape45" stroked="false">
                  <v:imagedata r:id="rId29" o:title=""/>
                </v:shape>
                <v:shape style="position:absolute;left:5922;top:863;width:1012;height:134" type="#_x0000_t75" id="docshape46" stroked="false">
                  <v:imagedata r:id="rId30" o:title=""/>
                </v:shape>
                <w10:wrap type="topAndBottom"/>
              </v:group>
            </w:pict>
          </mc:Fallback>
        </mc:AlternateContent>
      </w:r>
    </w:p>
    <w:p>
      <w:pPr>
        <w:spacing w:before="77"/>
        <w:ind w:left="0" w:right="384" w:firstLine="0"/>
        <w:jc w:val="right"/>
        <w:rPr>
          <w:sz w:val="22"/>
        </w:rPr>
      </w:pPr>
      <w:r>
        <w:rPr>
          <w:color w:val="231F20"/>
          <w:spacing w:val="2"/>
          <w:sz w:val="22"/>
        </w:rPr>
        <w:t>Москва,</w:t>
      </w:r>
      <w:r>
        <w:rPr>
          <w:color w:val="231F20"/>
          <w:spacing w:val="64"/>
          <w:sz w:val="22"/>
        </w:rPr>
        <w:t> </w:t>
      </w:r>
      <w:r>
        <w:rPr>
          <w:color w:val="231F20"/>
          <w:spacing w:val="-4"/>
          <w:sz w:val="22"/>
        </w:rPr>
        <w:t>2014</w:t>
      </w:r>
    </w:p>
    <w:p>
      <w:pPr>
        <w:spacing w:after="0"/>
        <w:jc w:val="right"/>
        <w:rPr>
          <w:sz w:val="22"/>
        </w:rPr>
        <w:sectPr>
          <w:pgSz w:w="7940" w:h="11620"/>
          <w:pgMar w:header="0" w:footer="0" w:top="1320" w:bottom="280" w:left="708" w:right="566"/>
        </w:sectPr>
      </w:pPr>
    </w:p>
    <w:p>
      <w:pPr>
        <w:tabs>
          <w:tab w:pos="741" w:val="left" w:leader="none"/>
        </w:tabs>
        <w:spacing w:before="66"/>
        <w:ind w:left="142" w:right="4719" w:firstLine="0"/>
        <w:jc w:val="left"/>
        <w:rPr>
          <w:rFonts w:ascii="Calibri" w:hAnsi="Calibri"/>
          <w:b/>
          <w:sz w:val="18"/>
        </w:rPr>
      </w:pPr>
      <w:r>
        <w:rPr>
          <w:rFonts w:ascii="Calibri" w:hAnsi="Calibri"/>
          <w:b/>
          <w:color w:val="231F20"/>
          <w:spacing w:val="-4"/>
          <w:w w:val="105"/>
          <w:sz w:val="18"/>
        </w:rPr>
        <w:t>УДК</w:t>
      </w:r>
      <w:r>
        <w:rPr>
          <w:rFonts w:ascii="Calibri" w:hAnsi="Calibri"/>
          <w:b/>
          <w:color w:val="231F20"/>
          <w:sz w:val="18"/>
        </w:rPr>
        <w:tab/>
      </w:r>
      <w:r>
        <w:rPr>
          <w:rFonts w:ascii="Calibri" w:hAnsi="Calibri"/>
          <w:b/>
          <w:color w:val="231F20"/>
          <w:spacing w:val="-2"/>
          <w:w w:val="105"/>
          <w:sz w:val="18"/>
        </w:rPr>
        <w:t>004.438.NET </w:t>
      </w:r>
      <w:r>
        <w:rPr>
          <w:rFonts w:ascii="Calibri" w:hAnsi="Calibri"/>
          <w:b/>
          <w:color w:val="231F20"/>
          <w:spacing w:val="-4"/>
          <w:sz w:val="18"/>
        </w:rPr>
        <w:t>ББК</w:t>
      </w:r>
      <w:r>
        <w:rPr>
          <w:rFonts w:ascii="Calibri" w:hAnsi="Calibri"/>
          <w:b/>
          <w:color w:val="231F20"/>
          <w:sz w:val="18"/>
        </w:rPr>
        <w:tab/>
      </w:r>
      <w:r>
        <w:rPr>
          <w:rFonts w:ascii="Calibri" w:hAnsi="Calibri"/>
          <w:b/>
          <w:color w:val="231F20"/>
          <w:spacing w:val="-27"/>
          <w:sz w:val="18"/>
        </w:rPr>
        <w:t> </w:t>
      </w:r>
      <w:r>
        <w:rPr>
          <w:rFonts w:ascii="Calibri" w:hAnsi="Calibri"/>
          <w:b/>
          <w:color w:val="231F20"/>
          <w:spacing w:val="-2"/>
          <w:sz w:val="18"/>
        </w:rPr>
        <w:t>32.973.26-</w:t>
      </w:r>
      <w:r>
        <w:rPr>
          <w:rFonts w:ascii="Calibri" w:hAnsi="Calibri"/>
          <w:b/>
          <w:color w:val="231F20"/>
          <w:spacing w:val="-2"/>
          <w:sz w:val="18"/>
        </w:rPr>
        <w:t>018.2</w:t>
      </w:r>
    </w:p>
    <w:p>
      <w:pPr>
        <w:spacing w:before="0"/>
        <w:ind w:left="709" w:right="0" w:firstLine="0"/>
        <w:jc w:val="left"/>
        <w:rPr>
          <w:rFonts w:ascii="Calibri" w:hAnsi="Calibri"/>
          <w:b/>
          <w:sz w:val="18"/>
        </w:rPr>
      </w:pPr>
      <w:r>
        <w:rPr>
          <w:rFonts w:ascii="Calibri" w:hAnsi="Calibri"/>
          <w:b/>
          <w:color w:val="231F20"/>
          <w:spacing w:val="-5"/>
          <w:w w:val="105"/>
          <w:sz w:val="18"/>
        </w:rPr>
        <w:t>О96</w:t>
      </w:r>
    </w:p>
    <w:p>
      <w:pPr>
        <w:pStyle w:val="BodyText"/>
        <w:spacing w:before="80"/>
        <w:ind w:left="0"/>
        <w:jc w:val="left"/>
        <w:rPr>
          <w:rFonts w:ascii="Calibri"/>
          <w:b/>
          <w:sz w:val="18"/>
        </w:rPr>
      </w:pPr>
    </w:p>
    <w:p>
      <w:pPr>
        <w:tabs>
          <w:tab w:pos="709" w:val="left" w:leader="none"/>
        </w:tabs>
        <w:spacing w:before="0"/>
        <w:ind w:left="142" w:right="0" w:firstLine="0"/>
        <w:jc w:val="left"/>
        <w:rPr>
          <w:sz w:val="18"/>
        </w:rPr>
      </w:pPr>
      <w:r>
        <w:rPr>
          <w:rFonts w:ascii="Times New Roman" w:hAnsi="Times New Roman"/>
          <w:color w:val="231F20"/>
          <w:spacing w:val="-5"/>
          <w:w w:val="105"/>
          <w:sz w:val="18"/>
        </w:rPr>
        <w:t>О96</w:t>
      </w:r>
      <w:r>
        <w:rPr>
          <w:rFonts w:ascii="Times New Roman" w:hAnsi="Times New Roman"/>
          <w:color w:val="231F20"/>
          <w:sz w:val="18"/>
        </w:rPr>
        <w:tab/>
      </w:r>
      <w:r>
        <w:rPr>
          <w:color w:val="231F20"/>
          <w:w w:val="105"/>
          <w:sz w:val="18"/>
        </w:rPr>
        <w:t>Ошероув</w:t>
      </w:r>
      <w:r>
        <w:rPr>
          <w:color w:val="231F20"/>
          <w:spacing w:val="-7"/>
          <w:w w:val="105"/>
          <w:sz w:val="18"/>
        </w:rPr>
        <w:t> </w:t>
      </w:r>
      <w:r>
        <w:rPr>
          <w:color w:val="231F20"/>
          <w:spacing w:val="-5"/>
          <w:w w:val="105"/>
          <w:sz w:val="18"/>
        </w:rPr>
        <w:t>Р.</w:t>
      </w:r>
    </w:p>
    <w:p>
      <w:pPr>
        <w:spacing w:line="244" w:lineRule="auto" w:before="62"/>
        <w:ind w:left="709" w:right="285" w:firstLine="0"/>
        <w:jc w:val="left"/>
        <w:rPr>
          <w:sz w:val="18"/>
        </w:rPr>
      </w:pPr>
      <w:r>
        <w:rPr>
          <w:color w:val="231F20"/>
          <w:sz w:val="18"/>
        </w:rPr>
        <w:t>Искусство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автономного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тестирования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с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примерами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на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C#.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2-е</w:t>
      </w:r>
      <w:r>
        <w:rPr>
          <w:color w:val="231F20"/>
          <w:spacing w:val="16"/>
          <w:sz w:val="18"/>
        </w:rPr>
        <w:t> </w:t>
      </w:r>
      <w:r>
        <w:rPr>
          <w:color w:val="231F20"/>
          <w:sz w:val="18"/>
        </w:rPr>
        <w:t>изда-</w:t>
      </w:r>
      <w:r>
        <w:rPr>
          <w:color w:val="231F20"/>
          <w:w w:val="105"/>
          <w:sz w:val="18"/>
        </w:rPr>
        <w:t> ние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/</w:t>
      </w:r>
      <w:r>
        <w:rPr>
          <w:color w:val="231F20"/>
          <w:spacing w:val="4"/>
          <w:w w:val="105"/>
          <w:sz w:val="18"/>
        </w:rPr>
        <w:t> </w:t>
      </w:r>
      <w:r>
        <w:rPr>
          <w:color w:val="231F20"/>
          <w:w w:val="105"/>
          <w:sz w:val="18"/>
        </w:rPr>
        <w:t>пер.</w:t>
      </w:r>
      <w:r>
        <w:rPr>
          <w:color w:val="231F20"/>
          <w:spacing w:val="4"/>
          <w:w w:val="105"/>
          <w:sz w:val="18"/>
        </w:rPr>
        <w:t> </w:t>
      </w:r>
      <w:r>
        <w:rPr>
          <w:color w:val="231F20"/>
          <w:w w:val="105"/>
          <w:sz w:val="18"/>
        </w:rPr>
        <w:t>с</w:t>
      </w:r>
      <w:r>
        <w:rPr>
          <w:color w:val="231F20"/>
          <w:spacing w:val="4"/>
          <w:w w:val="105"/>
          <w:sz w:val="18"/>
        </w:rPr>
        <w:t> </w:t>
      </w:r>
      <w:r>
        <w:rPr>
          <w:color w:val="231F20"/>
          <w:w w:val="105"/>
          <w:sz w:val="18"/>
        </w:rPr>
        <w:t>англ.</w:t>
      </w:r>
      <w:r>
        <w:rPr>
          <w:color w:val="231F20"/>
          <w:spacing w:val="3"/>
          <w:w w:val="105"/>
          <w:sz w:val="18"/>
        </w:rPr>
        <w:t> </w:t>
      </w:r>
      <w:r>
        <w:rPr>
          <w:color w:val="231F20"/>
          <w:w w:val="105"/>
          <w:sz w:val="18"/>
        </w:rPr>
        <w:t>Слинкин</w:t>
      </w:r>
      <w:r>
        <w:rPr>
          <w:color w:val="231F20"/>
          <w:spacing w:val="4"/>
          <w:w w:val="105"/>
          <w:sz w:val="18"/>
        </w:rPr>
        <w:t> </w:t>
      </w:r>
      <w:r>
        <w:rPr>
          <w:color w:val="231F20"/>
          <w:w w:val="105"/>
          <w:sz w:val="18"/>
        </w:rPr>
        <w:t>А.</w:t>
      </w:r>
      <w:r>
        <w:rPr>
          <w:color w:val="231F20"/>
          <w:spacing w:val="4"/>
          <w:w w:val="105"/>
          <w:sz w:val="18"/>
        </w:rPr>
        <w:t> </w:t>
      </w:r>
      <w:r>
        <w:rPr>
          <w:color w:val="231F20"/>
          <w:w w:val="105"/>
          <w:sz w:val="18"/>
        </w:rPr>
        <w:t>А.</w:t>
      </w:r>
      <w:r>
        <w:rPr>
          <w:color w:val="231F20"/>
          <w:spacing w:val="4"/>
          <w:w w:val="105"/>
          <w:sz w:val="18"/>
        </w:rPr>
        <w:t> </w:t>
      </w:r>
      <w:r>
        <w:rPr>
          <w:color w:val="231F20"/>
          <w:w w:val="105"/>
          <w:sz w:val="18"/>
        </w:rPr>
        <w:t>–</w:t>
      </w:r>
      <w:r>
        <w:rPr>
          <w:color w:val="231F20"/>
          <w:spacing w:val="4"/>
          <w:w w:val="105"/>
          <w:sz w:val="18"/>
        </w:rPr>
        <w:t> </w:t>
      </w:r>
      <w:r>
        <w:rPr>
          <w:color w:val="231F20"/>
          <w:w w:val="105"/>
          <w:sz w:val="18"/>
        </w:rPr>
        <w:t>М.:</w:t>
      </w:r>
      <w:r>
        <w:rPr>
          <w:color w:val="231F20"/>
          <w:spacing w:val="4"/>
          <w:w w:val="105"/>
          <w:sz w:val="18"/>
        </w:rPr>
        <w:t> </w:t>
      </w:r>
      <w:r>
        <w:rPr>
          <w:color w:val="231F20"/>
          <w:w w:val="105"/>
          <w:sz w:val="18"/>
        </w:rPr>
        <w:t>ДМК</w:t>
      </w:r>
      <w:r>
        <w:rPr>
          <w:color w:val="231F20"/>
          <w:spacing w:val="4"/>
          <w:w w:val="105"/>
          <w:sz w:val="18"/>
        </w:rPr>
        <w:t> </w:t>
      </w:r>
      <w:r>
        <w:rPr>
          <w:color w:val="231F20"/>
          <w:w w:val="105"/>
          <w:sz w:val="18"/>
        </w:rPr>
        <w:t>Пресс,</w:t>
      </w:r>
      <w:r>
        <w:rPr>
          <w:color w:val="231F20"/>
          <w:spacing w:val="3"/>
          <w:w w:val="105"/>
          <w:sz w:val="18"/>
        </w:rPr>
        <w:t> </w:t>
      </w:r>
      <w:r>
        <w:rPr>
          <w:color w:val="231F20"/>
          <w:w w:val="105"/>
          <w:sz w:val="18"/>
        </w:rPr>
        <w:t>2014.</w:t>
      </w:r>
      <w:r>
        <w:rPr>
          <w:color w:val="231F20"/>
          <w:spacing w:val="-3"/>
          <w:w w:val="105"/>
          <w:sz w:val="18"/>
        </w:rPr>
        <w:t> </w:t>
      </w:r>
      <w:r>
        <w:rPr>
          <w:color w:val="231F20"/>
          <w:w w:val="105"/>
          <w:sz w:val="18"/>
        </w:rPr>
        <w:t>–</w:t>
      </w:r>
      <w:r>
        <w:rPr>
          <w:color w:val="231F20"/>
          <w:spacing w:val="4"/>
          <w:w w:val="105"/>
          <w:sz w:val="18"/>
        </w:rPr>
        <w:t> </w:t>
      </w:r>
      <w:r>
        <w:rPr>
          <w:color w:val="231F20"/>
          <w:w w:val="105"/>
          <w:sz w:val="18"/>
        </w:rPr>
        <w:t>360</w:t>
      </w:r>
      <w:r>
        <w:rPr>
          <w:color w:val="231F20"/>
          <w:spacing w:val="-4"/>
          <w:w w:val="105"/>
          <w:sz w:val="18"/>
        </w:rPr>
        <w:t> </w:t>
      </w:r>
      <w:r>
        <w:rPr>
          <w:color w:val="231F20"/>
          <w:w w:val="105"/>
          <w:sz w:val="18"/>
        </w:rPr>
        <w:t>с.:</w:t>
      </w:r>
      <w:r>
        <w:rPr>
          <w:color w:val="231F20"/>
          <w:spacing w:val="4"/>
          <w:w w:val="105"/>
          <w:sz w:val="18"/>
        </w:rPr>
        <w:t> </w:t>
      </w:r>
      <w:r>
        <w:rPr>
          <w:color w:val="231F20"/>
          <w:spacing w:val="-5"/>
          <w:w w:val="105"/>
          <w:sz w:val="18"/>
        </w:rPr>
        <w:t>ил.</w:t>
      </w:r>
    </w:p>
    <w:p>
      <w:pPr>
        <w:spacing w:before="176"/>
        <w:ind w:left="796" w:right="0" w:firstLine="0"/>
        <w:jc w:val="left"/>
        <w:rPr>
          <w:b/>
          <w:sz w:val="18"/>
        </w:rPr>
      </w:pPr>
      <w:r>
        <w:rPr>
          <w:b/>
          <w:color w:val="231F20"/>
          <w:spacing w:val="-4"/>
          <w:sz w:val="18"/>
        </w:rPr>
        <w:t>ISBN</w:t>
      </w:r>
      <w:r>
        <w:rPr>
          <w:b/>
          <w:color w:val="231F20"/>
          <w:spacing w:val="27"/>
          <w:sz w:val="18"/>
        </w:rPr>
        <w:t> </w:t>
      </w:r>
      <w:r>
        <w:rPr>
          <w:b/>
          <w:color w:val="231F20"/>
          <w:spacing w:val="-4"/>
          <w:sz w:val="18"/>
        </w:rPr>
        <w:t>978-5-94074-945-</w:t>
      </w:r>
      <w:r>
        <w:rPr>
          <w:b/>
          <w:color w:val="231F20"/>
          <w:spacing w:val="-10"/>
          <w:sz w:val="18"/>
        </w:rPr>
        <w:t>5</w:t>
      </w:r>
    </w:p>
    <w:p>
      <w:pPr>
        <w:pStyle w:val="BodyText"/>
        <w:spacing w:before="190"/>
        <w:ind w:left="0"/>
        <w:jc w:val="left"/>
        <w:rPr>
          <w:b/>
          <w:sz w:val="18"/>
        </w:rPr>
      </w:pPr>
    </w:p>
    <w:p>
      <w:pPr>
        <w:spacing w:line="244" w:lineRule="auto" w:before="1"/>
        <w:ind w:left="652" w:right="282" w:firstLine="283"/>
        <w:jc w:val="both"/>
        <w:rPr>
          <w:sz w:val="18"/>
        </w:rPr>
      </w:pPr>
      <w:r>
        <w:rPr>
          <w:color w:val="231F20"/>
          <w:sz w:val="18"/>
        </w:rPr>
        <w:t>Во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втором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издании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книги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«Искусство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автономного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тестирования»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автор шаг за шагом проведет вас по пути от первого простенького</w:t>
      </w:r>
      <w:r>
        <w:rPr>
          <w:color w:val="231F20"/>
          <w:spacing w:val="40"/>
          <w:sz w:val="18"/>
        </w:rPr>
        <w:t> </w:t>
      </w:r>
      <w:r>
        <w:rPr>
          <w:color w:val="231F20"/>
          <w:spacing w:val="-2"/>
          <w:sz w:val="18"/>
        </w:rPr>
        <w:t>автономного теста до создания полного комплекта тестов – понятных,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удобных для сопровождения и заслуживающих доверия. Вы и не за-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метите,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как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перейдете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к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более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сложным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вопросам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–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заглушкам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под-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ставкам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– и попутно научитесь работать с изолирующими каркасами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типа Moq, FakeItEasy или Typemock Isolator. Вы узнаете о паттернах</w:t>
      </w:r>
      <w:r>
        <w:rPr>
          <w:color w:val="231F20"/>
          <w:spacing w:val="40"/>
          <w:sz w:val="18"/>
        </w:rPr>
        <w:t> </w:t>
      </w:r>
      <w:r>
        <w:rPr>
          <w:color w:val="231F20"/>
          <w:spacing w:val="-2"/>
          <w:sz w:val="18"/>
        </w:rPr>
        <w:t>тестирования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и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организации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тестов,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о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том,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как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проводить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рефакторинг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приложений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тестировать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«нетестопригодный»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код.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Не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забыл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автор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об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интеграционном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тестировании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тестировании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работы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с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базами</w:t>
      </w:r>
      <w:r>
        <w:rPr>
          <w:color w:val="231F20"/>
          <w:spacing w:val="40"/>
          <w:sz w:val="18"/>
        </w:rPr>
        <w:t> </w:t>
      </w:r>
      <w:r>
        <w:rPr>
          <w:color w:val="231F20"/>
          <w:spacing w:val="-2"/>
          <w:sz w:val="18"/>
        </w:rPr>
        <w:t>данных.</w:t>
      </w:r>
    </w:p>
    <w:p>
      <w:pPr>
        <w:spacing w:line="244" w:lineRule="auto" w:before="8"/>
        <w:ind w:left="652" w:right="282" w:firstLine="283"/>
        <w:jc w:val="both"/>
        <w:rPr>
          <w:sz w:val="18"/>
        </w:rPr>
      </w:pPr>
      <w:r>
        <w:rPr>
          <w:color w:val="231F20"/>
          <w:sz w:val="18"/>
        </w:rPr>
        <w:t>Примеры в книге написаны на C#, но будут понятны всем, кто</w:t>
      </w:r>
      <w:r>
        <w:rPr>
          <w:color w:val="231F20"/>
          <w:spacing w:val="40"/>
          <w:sz w:val="18"/>
        </w:rPr>
        <w:t> </w:t>
      </w:r>
      <w:r>
        <w:rPr>
          <w:color w:val="231F20"/>
          <w:spacing w:val="-2"/>
          <w:sz w:val="18"/>
        </w:rPr>
        <w:t>владеет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каким-нибудь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статически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типизированным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языком,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2"/>
          <w:sz w:val="18"/>
        </w:rPr>
        <w:t>например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Java или C++.</w:t>
      </w:r>
    </w:p>
    <w:p>
      <w:pPr>
        <w:pStyle w:val="BodyText"/>
        <w:spacing w:before="131"/>
        <w:ind w:left="0"/>
        <w:jc w:val="left"/>
        <w:rPr>
          <w:sz w:val="18"/>
        </w:rPr>
      </w:pPr>
    </w:p>
    <w:p>
      <w:pPr>
        <w:spacing w:line="244" w:lineRule="auto" w:before="0"/>
        <w:ind w:left="4684" w:right="285" w:firstLine="0"/>
        <w:jc w:val="left"/>
        <w:rPr>
          <w:sz w:val="18"/>
        </w:rPr>
      </w:pPr>
      <w:r>
        <w:rPr>
          <w:color w:val="231F20"/>
          <w:w w:val="105"/>
          <w:sz w:val="18"/>
        </w:rPr>
        <w:t>УДК 004.438.NET </w:t>
      </w:r>
      <w:r>
        <w:rPr>
          <w:color w:val="231F20"/>
          <w:sz w:val="18"/>
        </w:rPr>
        <w:t>ББК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32.973.26-018.2</w:t>
      </w:r>
    </w:p>
    <w:p>
      <w:pPr>
        <w:pStyle w:val="BodyText"/>
        <w:spacing w:before="69"/>
        <w:ind w:left="0"/>
        <w:jc w:val="left"/>
        <w:rPr>
          <w:sz w:val="18"/>
        </w:rPr>
      </w:pPr>
    </w:p>
    <w:p>
      <w:pPr>
        <w:spacing w:line="244" w:lineRule="auto" w:before="0"/>
        <w:ind w:left="652" w:right="285" w:firstLine="226"/>
        <w:jc w:val="both"/>
        <w:rPr>
          <w:sz w:val="16"/>
        </w:rPr>
      </w:pPr>
      <w:r>
        <w:rPr>
          <w:color w:val="231F20"/>
          <w:sz w:val="16"/>
        </w:rPr>
        <w:t>Original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English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language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edition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published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by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Manning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Publications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Co.,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Rights and Contracts Special Sales Department, 20 Baldwin Road, PO Box 261,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Shelter Island, NY 11964. ©2014 by Manning Publications Co.. Russian-language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edition copyright © 2014 by DMK Press. All rights reserved.</w:t>
      </w:r>
    </w:p>
    <w:p>
      <w:pPr>
        <w:pStyle w:val="BodyText"/>
        <w:spacing w:before="42"/>
        <w:ind w:left="0"/>
        <w:jc w:val="left"/>
        <w:rPr>
          <w:sz w:val="16"/>
        </w:rPr>
      </w:pPr>
    </w:p>
    <w:p>
      <w:pPr>
        <w:spacing w:line="244" w:lineRule="auto" w:before="0"/>
        <w:ind w:left="652" w:right="280" w:firstLine="226"/>
        <w:jc w:val="both"/>
        <w:rPr>
          <w:sz w:val="16"/>
        </w:rPr>
      </w:pPr>
      <w:r>
        <w:rPr>
          <w:color w:val="231F20"/>
          <w:sz w:val="16"/>
        </w:rPr>
        <w:t>Все права защищены. Любая часть этой книги не может быть воспроиз-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ведена в какой бы то ни было форме и какими бы то ни было средствами без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письменного разрешения владельцев авторских прав.</w:t>
      </w:r>
    </w:p>
    <w:p>
      <w:pPr>
        <w:spacing w:line="244" w:lineRule="auto" w:before="2"/>
        <w:ind w:left="652" w:right="283" w:firstLine="226"/>
        <w:jc w:val="both"/>
        <w:rPr>
          <w:sz w:val="16"/>
        </w:rPr>
      </w:pPr>
      <w:r>
        <w:rPr>
          <w:color w:val="231F20"/>
          <w:sz w:val="16"/>
        </w:rPr>
        <w:t>Материал, изложенный в данной книге, многократно проверен. Но, пос-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кольку вероятность технических ошибок все равно существует, издательство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не может гарантировать абсолютную точность и правильность </w:t>
      </w:r>
      <w:r>
        <w:rPr>
          <w:color w:val="231F20"/>
          <w:sz w:val="16"/>
        </w:rPr>
        <w:t>приводимых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сведений.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В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связи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с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этим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издательство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не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несет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ответственности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за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возможные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ошибки, связанные с использованием книги.</w:t>
      </w: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spacing w:before="25"/>
        <w:ind w:left="0"/>
        <w:jc w:val="left"/>
        <w:rPr>
          <w:sz w:val="16"/>
        </w:rPr>
      </w:pPr>
    </w:p>
    <w:p>
      <w:pPr>
        <w:tabs>
          <w:tab w:pos="3361" w:val="left" w:leader="none"/>
        </w:tabs>
        <w:spacing w:before="0"/>
        <w:ind w:left="142" w:right="0" w:firstLine="0"/>
        <w:jc w:val="left"/>
        <w:rPr>
          <w:sz w:val="16"/>
        </w:rPr>
      </w:pPr>
      <w:r>
        <w:rPr>
          <w:color w:val="231F20"/>
          <w:sz w:val="16"/>
        </w:rPr>
        <w:t>ISBN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978-1-61729-089-3</w:t>
      </w:r>
      <w:r>
        <w:rPr>
          <w:color w:val="231F20"/>
          <w:spacing w:val="3"/>
          <w:sz w:val="16"/>
        </w:rPr>
        <w:t> </w:t>
      </w:r>
      <w:r>
        <w:rPr>
          <w:color w:val="231F20"/>
          <w:spacing w:val="-2"/>
          <w:sz w:val="16"/>
        </w:rPr>
        <w:t>(англ.)</w:t>
      </w:r>
      <w:r>
        <w:rPr>
          <w:color w:val="231F20"/>
          <w:sz w:val="16"/>
        </w:rPr>
        <w:tab/>
        <w:t>©2014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by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Manning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Publications</w:t>
      </w:r>
      <w:r>
        <w:rPr>
          <w:color w:val="231F20"/>
          <w:spacing w:val="6"/>
          <w:sz w:val="16"/>
        </w:rPr>
        <w:t> </w:t>
      </w:r>
      <w:r>
        <w:rPr>
          <w:color w:val="231F20"/>
          <w:spacing w:val="-5"/>
          <w:sz w:val="16"/>
        </w:rPr>
        <w:t>Co.</w:t>
      </w:r>
    </w:p>
    <w:p>
      <w:pPr>
        <w:tabs>
          <w:tab w:pos="3373" w:val="left" w:leader="none"/>
        </w:tabs>
        <w:spacing w:before="4"/>
        <w:ind w:left="142" w:right="0" w:firstLine="0"/>
        <w:jc w:val="left"/>
        <w:rPr>
          <w:sz w:val="16"/>
        </w:rPr>
      </w:pPr>
      <w:r>
        <w:rPr>
          <w:color w:val="231F20"/>
          <w:sz w:val="16"/>
        </w:rPr>
        <w:t>ISBN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978-5-94074-945-5</w:t>
      </w:r>
      <w:r>
        <w:rPr>
          <w:color w:val="231F20"/>
          <w:spacing w:val="3"/>
          <w:sz w:val="16"/>
        </w:rPr>
        <w:t> </w:t>
      </w:r>
      <w:r>
        <w:rPr>
          <w:color w:val="231F20"/>
          <w:spacing w:val="-2"/>
          <w:sz w:val="16"/>
        </w:rPr>
        <w:t>(рус.)</w:t>
      </w:r>
      <w:r>
        <w:rPr>
          <w:color w:val="231F20"/>
          <w:sz w:val="16"/>
        </w:rPr>
        <w:tab/>
        <w:t>©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Оформление,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перевод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на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русский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язык</w:t>
      </w:r>
    </w:p>
    <w:p>
      <w:pPr>
        <w:spacing w:before="5"/>
        <w:ind w:left="3356" w:right="0" w:firstLine="0"/>
        <w:jc w:val="left"/>
        <w:rPr>
          <w:sz w:val="16"/>
        </w:rPr>
      </w:pPr>
      <w:r>
        <w:rPr>
          <w:color w:val="231F20"/>
          <w:w w:val="105"/>
          <w:sz w:val="16"/>
        </w:rPr>
        <w:t>ДМК</w:t>
      </w:r>
      <w:r>
        <w:rPr>
          <w:color w:val="231F20"/>
          <w:spacing w:val="19"/>
          <w:w w:val="105"/>
          <w:sz w:val="16"/>
        </w:rPr>
        <w:t> </w:t>
      </w:r>
      <w:r>
        <w:rPr>
          <w:color w:val="231F20"/>
          <w:w w:val="105"/>
          <w:sz w:val="16"/>
        </w:rPr>
        <w:t>Пресс,</w:t>
      </w:r>
      <w:r>
        <w:rPr>
          <w:color w:val="231F20"/>
          <w:spacing w:val="20"/>
          <w:w w:val="105"/>
          <w:sz w:val="16"/>
        </w:rPr>
        <w:t> </w:t>
      </w:r>
      <w:r>
        <w:rPr>
          <w:color w:val="231F20"/>
          <w:spacing w:val="-4"/>
          <w:w w:val="105"/>
          <w:sz w:val="16"/>
        </w:rPr>
        <w:t>2014</w:t>
      </w:r>
    </w:p>
    <w:p>
      <w:pPr>
        <w:spacing w:after="0"/>
        <w:jc w:val="left"/>
        <w:rPr>
          <w:sz w:val="16"/>
        </w:rPr>
        <w:sectPr>
          <w:pgSz w:w="7940" w:h="11620"/>
          <w:pgMar w:header="0" w:footer="0" w:top="660" w:bottom="280" w:left="708" w:right="566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6362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37" y="149225"/>
                                </a:lnTo>
                                <a:lnTo>
                                  <a:pt x="84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0" y="0"/>
                                </a:moveTo>
                                <a:lnTo>
                                  <a:pt x="84538" y="0"/>
                                </a:lnTo>
                                <a:lnTo>
                                  <a:pt x="8453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47" coordorigin="0,0" coordsize="154,255">
                <v:rect style="position:absolute;left:10;top:10;width:134;height:235" id="docshape48" filled="true" fillcolor="#d1d3d4" stroked="false">
                  <v:fill type="solid"/>
                </v:rect>
                <v:rect style="position:absolute;left:10;top:10;width:134;height:235" id="docshape49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6337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0" y="0"/>
                                </a:moveTo>
                                <a:lnTo>
                                  <a:pt x="131813" y="0"/>
                                </a:lnTo>
                                <a:lnTo>
                                  <a:pt x="131813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50" coordorigin="0,0" coordsize="228,255">
                <v:rect style="position:absolute;left:9;top:10;width:208;height:235" id="docshape51" filled="true" fillcolor="#bbbdc0" stroked="false">
                  <v:fill type="solid"/>
                </v:rect>
                <v:rect style="position:absolute;left:10;top:10;width:208;height:235" id="docshape52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0" y="0"/>
                                </a:moveTo>
                                <a:lnTo>
                                  <a:pt x="179628" y="0"/>
                                </a:lnTo>
                                <a:lnTo>
                                  <a:pt x="17962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53" coordorigin="0,0" coordsize="303,255">
                <v:rect style="position:absolute;left:10;top:10;width:283;height:235" id="docshape54" filled="true" fillcolor="#a7a9ac" stroked="false">
                  <v:fill type="solid"/>
                </v:rect>
                <v:rect style="position:absolute;left:10;top:10;width:283;height:235" id="docshape55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0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56" coordorigin="0,0" coordsize="381,255">
                <v:rect style="position:absolute;left:10;top:10;width:361;height:235" id="docshape57" filled="true" fillcolor="#939598" stroked="false">
                  <v:fill type="solid"/>
                </v:rect>
                <v:rect style="position:absolute;left:10;top:10;width:361;height:235" id="docshape58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62" y="149225"/>
                                </a:lnTo>
                                <a:lnTo>
                                  <a:pt x="324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0" y="0"/>
                                </a:moveTo>
                                <a:lnTo>
                                  <a:pt x="324662" y="0"/>
                                </a:lnTo>
                                <a:lnTo>
                                  <a:pt x="32466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59" coordorigin="0,0" coordsize="532,255">
                <v:rect style="position:absolute;left:10;top:10;width:512;height:235" id="docshape60" filled="true" fillcolor="#808285" stroked="false">
                  <v:fill type="solid"/>
                </v:rect>
                <v:rect style="position:absolute;left:10;top:10;width:512;height:235" id="docshape61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86" y="149225"/>
                                </a:lnTo>
                                <a:lnTo>
                                  <a:pt x="42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0" y="0"/>
                                </a:moveTo>
                                <a:lnTo>
                                  <a:pt x="421386" y="0"/>
                                </a:lnTo>
                                <a:lnTo>
                                  <a:pt x="42138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62" coordorigin="0,0" coordsize="684,255">
                <v:rect style="position:absolute;left:10;top:10;width:664;height:235" id="docshape63" filled="true" fillcolor="#6d6e70" stroked="false">
                  <v:fill type="solid"/>
                </v:rect>
                <v:rect style="position:absolute;left:10;top:10;width:664;height:235" id="docshape64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0" y="0"/>
                                </a:moveTo>
                                <a:lnTo>
                                  <a:pt x="566432" y="0"/>
                                </a:lnTo>
                                <a:lnTo>
                                  <a:pt x="56643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65" coordorigin="0,0" coordsize="913,255">
                <v:rect style="position:absolute;left:10;top:10;width:893;height:235" id="docshape66" filled="true" fillcolor="#58595b" stroked="false">
                  <v:fill type="solid"/>
                </v:rect>
                <v:rect style="position:absolute;left:10;top:10;width:893;height:235" id="docshape67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76" y="149225"/>
                                </a:lnTo>
                                <a:lnTo>
                                  <a:pt x="663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0" y="0"/>
                                </a:moveTo>
                                <a:lnTo>
                                  <a:pt x="663676" y="0"/>
                                </a:lnTo>
                                <a:lnTo>
                                  <a:pt x="66367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68" coordorigin="0,0" coordsize="1066,255">
                <v:rect style="position:absolute;left:10;top:10;width:1046;height:235" id="docshape69" filled="true" fillcolor="#404041" stroked="false">
                  <v:fill type="solid"/>
                </v:rect>
                <v:rect style="position:absolute;left:10;top:10;width:1046;height:235" id="docshape70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0" y="0"/>
                                </a:moveTo>
                                <a:lnTo>
                                  <a:pt x="855992" y="0"/>
                                </a:lnTo>
                                <a:lnTo>
                                  <a:pt x="85599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71" coordorigin="0,0" coordsize="1369,255">
                <v:rect style="position:absolute;left:10;top:10;width:1349;height:235" id="docshape72" filled="true" fillcolor="#231f20" stroked="false">
                  <v:fill type="solid"/>
                </v:rect>
                <v:rect style="position:absolute;left:10;top:10;width:1349;height:235" id="docshape73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444"/>
        <w:ind w:left="0"/>
        <w:jc w:val="left"/>
        <w:rPr>
          <w:sz w:val="40"/>
        </w:rPr>
      </w:pPr>
    </w:p>
    <w:p>
      <w:pPr>
        <w:pStyle w:val="Heading3"/>
        <w:ind w:left="3368"/>
      </w:pPr>
      <w:bookmarkStart w:name="ОГЛАВЛЕНИЕ" w:id="1"/>
      <w:bookmarkEnd w:id="1"/>
      <w:r>
        <w:rPr>
          <w:b w:val="0"/>
        </w:rPr>
      </w:r>
      <w:r>
        <w:rPr>
          <w:color w:val="231F20"/>
          <w:spacing w:val="-2"/>
          <w:w w:val="105"/>
        </w:rPr>
        <w:t>ОГЛАВЛЕНИЕ</w:t>
      </w:r>
    </w:p>
    <w:p>
      <w:pPr>
        <w:pStyle w:val="BodyText"/>
        <w:spacing w:before="193"/>
        <w:ind w:left="0"/>
        <w:jc w:val="left"/>
        <w:rPr>
          <w:rFonts w:ascii="Arial"/>
          <w:b/>
          <w:sz w:val="40"/>
        </w:rPr>
      </w:pPr>
    </w:p>
    <w:p>
      <w:pPr>
        <w:spacing w:before="0"/>
        <w:ind w:left="142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231F20"/>
          <w:w w:val="105"/>
          <w:sz w:val="22"/>
        </w:rPr>
        <w:t>Предисловие</w:t>
      </w:r>
      <w:r>
        <w:rPr>
          <w:rFonts w:ascii="Arial" w:hAnsi="Arial"/>
          <w:b/>
          <w:color w:val="231F20"/>
          <w:spacing w:val="-14"/>
          <w:w w:val="105"/>
          <w:sz w:val="22"/>
        </w:rPr>
        <w:t> </w:t>
      </w:r>
      <w:r>
        <w:rPr>
          <w:rFonts w:ascii="Arial" w:hAnsi="Arial"/>
          <w:b/>
          <w:color w:val="231F20"/>
          <w:w w:val="105"/>
          <w:sz w:val="22"/>
        </w:rPr>
        <w:t>Роберта</w:t>
      </w:r>
      <w:r>
        <w:rPr>
          <w:rFonts w:ascii="Arial" w:hAnsi="Arial"/>
          <w:b/>
          <w:color w:val="231F20"/>
          <w:spacing w:val="-14"/>
          <w:w w:val="105"/>
          <w:sz w:val="22"/>
        </w:rPr>
        <w:t> </w:t>
      </w:r>
      <w:r>
        <w:rPr>
          <w:rFonts w:ascii="Arial" w:hAnsi="Arial"/>
          <w:b/>
          <w:color w:val="231F20"/>
          <w:w w:val="105"/>
          <w:sz w:val="22"/>
        </w:rPr>
        <w:t>С.</w:t>
      </w:r>
      <w:r>
        <w:rPr>
          <w:rFonts w:ascii="Arial" w:hAnsi="Arial"/>
          <w:b/>
          <w:color w:val="231F20"/>
          <w:spacing w:val="-13"/>
          <w:w w:val="105"/>
          <w:sz w:val="22"/>
        </w:rPr>
        <w:t> </w:t>
      </w:r>
      <w:r>
        <w:rPr>
          <w:rFonts w:ascii="Arial" w:hAnsi="Arial"/>
          <w:b/>
          <w:color w:val="231F20"/>
          <w:spacing w:val="-2"/>
          <w:w w:val="105"/>
          <w:sz w:val="22"/>
        </w:rPr>
        <w:t>Мартина</w:t>
      </w:r>
    </w:p>
    <w:p>
      <w:pPr>
        <w:spacing w:after="0"/>
        <w:jc w:val="left"/>
        <w:rPr>
          <w:rFonts w:ascii="Arial" w:hAnsi="Arial"/>
          <w:b/>
          <w:sz w:val="22"/>
        </w:rPr>
        <w:sectPr>
          <w:pgSz w:w="7940" w:h="11620"/>
          <w:pgMar w:header="0" w:footer="0" w:top="660" w:bottom="794" w:left="708" w:right="566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6378" w:val="right" w:leader="dot"/>
            </w:tabs>
          </w:pPr>
          <w:r>
            <w:rPr>
              <w:color w:val="231F20"/>
            </w:rPr>
            <w:t>ко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</w:rPr>
            <w:t>второму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  <w:spacing w:val="-2"/>
            </w:rPr>
            <w:t>изданию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14</w:t>
          </w:r>
        </w:p>
        <w:p>
          <w:pPr>
            <w:pStyle w:val="TOC2"/>
            <w:spacing w:before="68"/>
          </w:pPr>
          <w:r>
            <w:rPr>
              <w:color w:val="231F20"/>
              <w:w w:val="105"/>
            </w:rPr>
            <w:t>Предисловие</w:t>
          </w:r>
          <w:r>
            <w:rPr>
              <w:color w:val="231F20"/>
              <w:spacing w:val="-9"/>
              <w:w w:val="105"/>
            </w:rPr>
            <w:t> </w:t>
          </w:r>
          <w:r>
            <w:rPr>
              <w:color w:val="231F20"/>
              <w:w w:val="105"/>
            </w:rPr>
            <w:t>Майкла</w:t>
          </w:r>
          <w:r>
            <w:rPr>
              <w:color w:val="231F20"/>
              <w:spacing w:val="-8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Фэзерса</w:t>
          </w:r>
        </w:p>
        <w:p>
          <w:pPr>
            <w:pStyle w:val="TOC2"/>
            <w:tabs>
              <w:tab w:pos="6378" w:val="right" w:leader="dot"/>
            </w:tabs>
          </w:pPr>
          <w:r>
            <w:rPr>
              <w:color w:val="231F20"/>
            </w:rPr>
            <w:t>ко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</w:rPr>
            <w:t>второму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  <w:spacing w:val="-2"/>
            </w:rPr>
            <w:t>изданию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16</w:t>
          </w:r>
        </w:p>
        <w:p>
          <w:pPr>
            <w:pStyle w:val="TOC2"/>
            <w:tabs>
              <w:tab w:pos="6378" w:val="right" w:leader="dot"/>
            </w:tabs>
            <w:spacing w:before="67"/>
          </w:pPr>
          <w:r>
            <w:rPr>
              <w:color w:val="231F20"/>
              <w:spacing w:val="-2"/>
              <w:w w:val="110"/>
            </w:rPr>
            <w:t>Вступление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18</w:t>
          </w:r>
        </w:p>
        <w:p>
          <w:pPr>
            <w:pStyle w:val="TOC2"/>
            <w:tabs>
              <w:tab w:pos="6378" w:val="right" w:leader="dot"/>
            </w:tabs>
            <w:spacing w:before="68"/>
          </w:pPr>
          <w:r>
            <w:rPr>
              <w:color w:val="231F20"/>
              <w:spacing w:val="-2"/>
            </w:rPr>
            <w:t>Благодарности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20</w:t>
          </w:r>
        </w:p>
        <w:p>
          <w:pPr>
            <w:pStyle w:val="TOC2"/>
            <w:tabs>
              <w:tab w:pos="6378" w:val="right" w:leader="dot"/>
            </w:tabs>
            <w:spacing w:before="68"/>
          </w:pPr>
          <w:hyperlink w:history="true" w:anchor="_TOC_250243">
            <w:r>
              <w:rPr>
                <w:color w:val="231F20"/>
              </w:rPr>
              <w:t>Об</w:t>
            </w:r>
            <w:r>
              <w:rPr>
                <w:color w:val="231F20"/>
                <w:spacing w:val="8"/>
              </w:rPr>
              <w:t> </w:t>
            </w:r>
            <w:r>
              <w:rPr>
                <w:color w:val="231F20"/>
              </w:rPr>
              <w:t>этой</w:t>
            </w:r>
            <w:r>
              <w:rPr>
                <w:color w:val="231F20"/>
                <w:spacing w:val="8"/>
              </w:rPr>
              <w:t> </w:t>
            </w:r>
            <w:r>
              <w:rPr>
                <w:color w:val="231F20"/>
                <w:spacing w:val="-2"/>
              </w:rPr>
              <w:t>книге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21</w:t>
            </w:r>
          </w:hyperlink>
        </w:p>
        <w:p>
          <w:pPr>
            <w:pStyle w:val="TOC4"/>
            <w:tabs>
              <w:tab w:pos="6378" w:val="right" w:leader="dot"/>
            </w:tabs>
            <w:spacing w:before="54"/>
            <w:ind w:left="709" w:firstLine="0"/>
          </w:pPr>
          <w:hyperlink w:history="true" w:anchor="_TOC_250242">
            <w:r>
              <w:rPr>
                <w:color w:val="231F20"/>
                <w:spacing w:val="2"/>
              </w:rPr>
              <w:t>Предполагаемая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  <w:spacing w:val="-2"/>
              </w:rPr>
              <w:t>аудитория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22</w:t>
            </w:r>
          </w:hyperlink>
        </w:p>
        <w:p>
          <w:pPr>
            <w:pStyle w:val="TOC4"/>
            <w:tabs>
              <w:tab w:pos="6378" w:val="right" w:leader="dot"/>
            </w:tabs>
            <w:ind w:left="709" w:firstLine="0"/>
          </w:pPr>
          <w:hyperlink w:history="true" w:anchor="_TOC_250241">
            <w:r>
              <w:rPr>
                <w:color w:val="231F20"/>
              </w:rPr>
              <w:t>Структура</w:t>
            </w:r>
            <w:r>
              <w:rPr>
                <w:color w:val="231F20"/>
                <w:spacing w:val="27"/>
              </w:rPr>
              <w:t> </w:t>
            </w:r>
            <w:r>
              <w:rPr>
                <w:color w:val="231F20"/>
                <w:spacing w:val="-2"/>
              </w:rPr>
              <w:t>книги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22</w:t>
            </w:r>
          </w:hyperlink>
        </w:p>
        <w:p>
          <w:pPr>
            <w:pStyle w:val="TOC4"/>
            <w:tabs>
              <w:tab w:pos="6378" w:val="right" w:leader="dot"/>
            </w:tabs>
            <w:ind w:left="709" w:firstLine="0"/>
          </w:pPr>
          <w:hyperlink w:history="true" w:anchor="_TOC_250240">
            <w:r>
              <w:rPr>
                <w:color w:val="231F20"/>
              </w:rPr>
              <w:t>Графические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</w:rPr>
              <w:t>выделения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</w:rPr>
              <w:t>загрузка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исходного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  <w:spacing w:val="-4"/>
              </w:rPr>
              <w:t>кода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23</w:t>
            </w:r>
          </w:hyperlink>
        </w:p>
        <w:p>
          <w:pPr>
            <w:pStyle w:val="TOC4"/>
            <w:tabs>
              <w:tab w:pos="6378" w:val="right" w:leader="dot"/>
            </w:tabs>
            <w:spacing w:before="6"/>
            <w:ind w:left="709" w:firstLine="0"/>
          </w:pPr>
          <w:hyperlink w:history="true" w:anchor="_TOC_250239">
            <w:r>
              <w:rPr>
                <w:color w:val="231F20"/>
              </w:rPr>
              <w:t>Требования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</w:rPr>
              <w:t>к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</w:rPr>
              <w:t>программному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  <w:spacing w:val="-2"/>
              </w:rPr>
              <w:t>обеспечению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24</w:t>
            </w:r>
          </w:hyperlink>
        </w:p>
        <w:p>
          <w:pPr>
            <w:pStyle w:val="TOC4"/>
            <w:tabs>
              <w:tab w:pos="6378" w:val="right" w:leader="dot"/>
            </w:tabs>
            <w:ind w:left="709" w:firstLine="0"/>
          </w:pPr>
          <w:hyperlink w:history="true" w:anchor="_TOC_250238">
            <w:r>
              <w:rPr>
                <w:color w:val="231F20"/>
              </w:rPr>
              <w:t>Автор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в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  <w:spacing w:val="-4"/>
              </w:rPr>
              <w:t>сети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24</w:t>
            </w:r>
          </w:hyperlink>
        </w:p>
        <w:p>
          <w:pPr>
            <w:pStyle w:val="TOC4"/>
            <w:tabs>
              <w:tab w:pos="6378" w:val="right" w:leader="dot"/>
            </w:tabs>
            <w:spacing w:before="6"/>
            <w:ind w:left="709" w:firstLine="0"/>
          </w:pPr>
          <w:hyperlink w:history="true" w:anchor="_TOC_250237">
            <w:r>
              <w:rPr>
                <w:color w:val="231F20"/>
              </w:rPr>
              <w:t>Другие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проекты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Роя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  <w:spacing w:val="-2"/>
              </w:rPr>
              <w:t>Ошероува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25</w:t>
            </w:r>
          </w:hyperlink>
        </w:p>
        <w:p>
          <w:pPr>
            <w:pStyle w:val="TOC2"/>
            <w:tabs>
              <w:tab w:pos="6378" w:val="right" w:leader="dot"/>
            </w:tabs>
            <w:spacing w:before="134"/>
          </w:pPr>
          <w:hyperlink w:history="true" w:anchor="_TOC_250236">
            <w:r>
              <w:rPr>
                <w:color w:val="231F20"/>
              </w:rPr>
              <w:t>Об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</w:rPr>
              <w:t>иллюстрации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</w:rPr>
              <w:t>на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  <w:spacing w:val="-2"/>
              </w:rPr>
              <w:t>обложке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26</w:t>
            </w:r>
          </w:hyperlink>
        </w:p>
        <w:p>
          <w:pPr>
            <w:pStyle w:val="TOC1"/>
            <w:spacing w:before="237"/>
          </w:pPr>
          <w:hyperlink w:history="true" w:anchor="_TOC_250235">
            <w:r>
              <w:rPr>
                <w:color w:val="231F20"/>
                <w:w w:val="95"/>
              </w:rPr>
              <w:t>ЧАСТЬ</w:t>
            </w:r>
            <w:r>
              <w:rPr>
                <w:color w:val="231F20"/>
                <w:spacing w:val="6"/>
                <w:w w:val="110"/>
              </w:rPr>
              <w:t> </w:t>
            </w:r>
            <w:r>
              <w:rPr>
                <w:color w:val="231F20"/>
                <w:spacing w:val="-5"/>
                <w:w w:val="110"/>
              </w:rPr>
              <w:t>I.</w:t>
            </w:r>
          </w:hyperlink>
        </w:p>
        <w:p>
          <w:pPr>
            <w:pStyle w:val="TOC2"/>
            <w:tabs>
              <w:tab w:pos="6378" w:val="right" w:leader="dot"/>
            </w:tabs>
          </w:pPr>
          <w:hyperlink w:history="true" w:anchor="_TOC_250234">
            <w:r>
              <w:rPr>
                <w:color w:val="231F20"/>
              </w:rPr>
              <w:t>Приступая</w:t>
            </w:r>
            <w:r>
              <w:rPr>
                <w:color w:val="231F20"/>
                <w:spacing w:val="18"/>
              </w:rPr>
              <w:t> </w:t>
            </w:r>
            <w:r>
              <w:rPr>
                <w:color w:val="231F20"/>
              </w:rPr>
              <w:t>к</w:t>
            </w:r>
            <w:r>
              <w:rPr>
                <w:color w:val="231F20"/>
                <w:spacing w:val="18"/>
              </w:rPr>
              <w:t> </w:t>
            </w:r>
            <w:r>
              <w:rPr>
                <w:color w:val="231F20"/>
                <w:spacing w:val="-2"/>
              </w:rPr>
              <w:t>работе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27</w:t>
            </w:r>
          </w:hyperlink>
        </w:p>
        <w:p>
          <w:pPr>
            <w:pStyle w:val="TOC2"/>
            <w:tabs>
              <w:tab w:pos="6378" w:val="right" w:leader="dot"/>
            </w:tabs>
            <w:spacing w:before="125"/>
          </w:pPr>
          <w:r>
            <w:rPr>
              <w:color w:val="231F20"/>
            </w:rPr>
            <w:t>Глава</w:t>
          </w:r>
          <w:r>
            <w:rPr>
              <w:color w:val="231F20"/>
              <w:spacing w:val="12"/>
            </w:rPr>
            <w:t> </w:t>
          </w:r>
          <w:r>
            <w:rPr>
              <w:color w:val="231F20"/>
            </w:rPr>
            <w:t>1.</w:t>
          </w:r>
          <w:r>
            <w:rPr>
              <w:color w:val="231F20"/>
              <w:spacing w:val="12"/>
            </w:rPr>
            <w:t> </w:t>
          </w:r>
          <w:r>
            <w:rPr>
              <w:color w:val="231F20"/>
            </w:rPr>
            <w:t>Основы</w:t>
          </w:r>
          <w:r>
            <w:rPr>
              <w:color w:val="231F20"/>
              <w:spacing w:val="12"/>
            </w:rPr>
            <w:t> </w:t>
          </w:r>
          <w:r>
            <w:rPr>
              <w:color w:val="231F20"/>
            </w:rPr>
            <w:t>автономного</w:t>
          </w:r>
          <w:r>
            <w:rPr>
              <w:color w:val="231F20"/>
              <w:spacing w:val="12"/>
            </w:rPr>
            <w:t> </w:t>
          </w:r>
          <w:r>
            <w:rPr>
              <w:color w:val="231F20"/>
              <w:spacing w:val="-2"/>
            </w:rPr>
            <w:t>тестирования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28</w:t>
          </w:r>
        </w:p>
        <w:p>
          <w:pPr>
            <w:pStyle w:val="TOC3"/>
            <w:numPr>
              <w:ilvl w:val="1"/>
              <w:numId w:val="1"/>
            </w:numPr>
            <w:tabs>
              <w:tab w:pos="807" w:val="left" w:leader="none"/>
              <w:tab w:pos="6378" w:val="right" w:leader="dot"/>
            </w:tabs>
            <w:spacing w:line="240" w:lineRule="auto" w:before="60" w:after="0"/>
            <w:ind w:left="807" w:right="0" w:hanging="382"/>
            <w:jc w:val="left"/>
          </w:pPr>
          <w:hyperlink w:history="true" w:anchor="_TOC_250233">
            <w:r>
              <w:rPr>
                <w:color w:val="231F20"/>
              </w:rPr>
              <w:t>Определение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</w:rPr>
              <w:t>автономного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</w:rPr>
              <w:t>тестирования,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</w:rPr>
              <w:t>шаг</w:t>
            </w:r>
            <w:r>
              <w:rPr>
                <w:color w:val="231F20"/>
                <w:spacing w:val="26"/>
              </w:rPr>
              <w:t> </w:t>
            </w:r>
            <w:r>
              <w:rPr>
                <w:color w:val="231F20"/>
              </w:rPr>
              <w:t>за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  <w:spacing w:val="-2"/>
              </w:rPr>
              <w:t>шагом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02" w:val="left" w:leader="none"/>
              <w:tab w:pos="6378" w:val="righ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232">
            <w:r>
              <w:rPr>
                <w:color w:val="231F20"/>
              </w:rPr>
              <w:t>О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</w:rPr>
              <w:t>важности</w:t>
            </w:r>
            <w:r>
              <w:rPr>
                <w:color w:val="231F20"/>
                <w:spacing w:val="18"/>
              </w:rPr>
              <w:t> </w:t>
            </w:r>
            <w:r>
              <w:rPr>
                <w:color w:val="231F20"/>
              </w:rPr>
              <w:t>написания</w:t>
            </w:r>
            <w:r>
              <w:rPr>
                <w:color w:val="231F20"/>
                <w:spacing w:val="18"/>
              </w:rPr>
              <w:t> </w:t>
            </w:r>
            <w:r>
              <w:rPr>
                <w:color w:val="231F20"/>
              </w:rPr>
              <w:t>хороших</w:t>
            </w:r>
            <w:r>
              <w:rPr>
                <w:color w:val="231F20"/>
                <w:spacing w:val="18"/>
              </w:rPr>
              <w:t> </w:t>
            </w:r>
            <w:r>
              <w:rPr>
                <w:color w:val="231F20"/>
              </w:rPr>
              <w:t>автономных</w:t>
            </w:r>
            <w:r>
              <w:rPr>
                <w:color w:val="231F20"/>
                <w:spacing w:val="18"/>
              </w:rPr>
              <w:t> </w:t>
            </w:r>
            <w:r>
              <w:rPr>
                <w:color w:val="231F20"/>
                <w:spacing w:val="-2"/>
              </w:rPr>
              <w:t>тестов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02" w:val="left" w:leader="none"/>
              <w:tab w:pos="6378" w:val="righ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231">
            <w:r>
              <w:rPr>
                <w:color w:val="231F20"/>
              </w:rPr>
              <w:t>Все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</w:rPr>
              <w:t>мы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</w:rPr>
              <w:t>писали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</w:rPr>
              <w:t>автономные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</w:rPr>
              <w:t>тесты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</w:rPr>
              <w:t>(или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</w:rPr>
              <w:t>что-то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</w:rPr>
              <w:t>в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</w:rPr>
              <w:t>этом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  <w:spacing w:val="-2"/>
              </w:rPr>
              <w:t>роде)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07" w:val="left" w:leader="none"/>
              <w:tab w:pos="6378" w:val="righ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230">
            <w:r>
              <w:rPr>
                <w:color w:val="231F20"/>
                <w:spacing w:val="2"/>
              </w:rPr>
              <w:t>Свойства</w:t>
            </w:r>
            <w:r>
              <w:rPr>
                <w:color w:val="231F20"/>
                <w:spacing w:val="22"/>
              </w:rPr>
              <w:t> </w:t>
            </w:r>
            <w:r>
              <w:rPr>
                <w:color w:val="231F20"/>
                <w:spacing w:val="2"/>
              </w:rPr>
              <w:t>хорошего</w:t>
            </w:r>
            <w:r>
              <w:rPr>
                <w:color w:val="231F20"/>
                <w:spacing w:val="23"/>
              </w:rPr>
              <w:t> </w:t>
            </w:r>
            <w:r>
              <w:rPr>
                <w:color w:val="231F20"/>
                <w:spacing w:val="2"/>
              </w:rPr>
              <w:t>автономного</w:t>
            </w:r>
            <w:r>
              <w:rPr>
                <w:color w:val="231F20"/>
                <w:spacing w:val="23"/>
              </w:rPr>
              <w:t> </w:t>
            </w:r>
            <w:r>
              <w:rPr>
                <w:color w:val="231F20"/>
                <w:spacing w:val="-2"/>
              </w:rPr>
              <w:t>теста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07" w:val="left" w:leader="none"/>
              <w:tab w:pos="6378" w:val="right" w:leader="dot"/>
            </w:tabs>
            <w:spacing w:line="240" w:lineRule="auto" w:before="7" w:after="0"/>
            <w:ind w:left="807" w:right="0" w:hanging="382"/>
            <w:jc w:val="left"/>
          </w:pPr>
          <w:hyperlink w:history="true" w:anchor="_TOC_250229">
            <w:r>
              <w:rPr>
                <w:color w:val="231F20"/>
                <w:spacing w:val="2"/>
              </w:rPr>
              <w:t>Интеграционные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  <w:spacing w:val="-2"/>
              </w:rPr>
              <w:t>тесты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02" w:val="left" w:leader="none"/>
            </w:tabs>
            <w:spacing w:line="247" w:lineRule="auto" w:before="3" w:after="0"/>
            <w:ind w:left="709" w:right="1011" w:firstLine="0"/>
            <w:jc w:val="left"/>
          </w:pPr>
          <w:r>
            <w:rPr>
              <w:color w:val="231F20"/>
              <w:w w:val="105"/>
            </w:rPr>
            <w:t>Недостатки неавтоматизированных интеграционных тестов</w:t>
          </w:r>
          <w:r>
            <w:rPr>
              <w:color w:val="231F20"/>
              <w:spacing w:val="-14"/>
              <w:w w:val="105"/>
            </w:rPr>
            <w:t> </w:t>
          </w:r>
          <w:r>
            <w:rPr>
              <w:color w:val="231F20"/>
              <w:w w:val="105"/>
            </w:rPr>
            <w:t>по</w:t>
          </w:r>
          <w:r>
            <w:rPr>
              <w:color w:val="231F20"/>
              <w:spacing w:val="-14"/>
              <w:w w:val="105"/>
            </w:rPr>
            <w:t> </w:t>
          </w:r>
          <w:r>
            <w:rPr>
              <w:color w:val="231F20"/>
              <w:w w:val="105"/>
            </w:rPr>
            <w:t>сравнению</w:t>
          </w:r>
          <w:r>
            <w:rPr>
              <w:color w:val="231F20"/>
              <w:spacing w:val="-14"/>
              <w:w w:val="105"/>
            </w:rPr>
            <w:t> </w:t>
          </w:r>
          <w:r>
            <w:rPr>
              <w:color w:val="231F20"/>
              <w:w w:val="105"/>
            </w:rPr>
            <w:t>с</w:t>
          </w:r>
          <w:r>
            <w:rPr>
              <w:color w:val="231F20"/>
              <w:spacing w:val="-14"/>
              <w:w w:val="105"/>
            </w:rPr>
            <w:t> </w:t>
          </w:r>
          <w:r>
            <w:rPr>
              <w:color w:val="231F20"/>
              <w:w w:val="105"/>
            </w:rPr>
            <w:t>автоматизированными</w:t>
          </w:r>
          <w:r>
            <w:rPr>
              <w:color w:val="231F20"/>
              <w:spacing w:val="-14"/>
              <w:w w:val="105"/>
            </w:rPr>
            <w:t> </w:t>
          </w:r>
          <w:r>
            <w:rPr>
              <w:color w:val="231F20"/>
              <w:w w:val="105"/>
            </w:rPr>
            <w:t>автономными</w:t>
          </w:r>
        </w:p>
        <w:p>
          <w:pPr>
            <w:pStyle w:val="TOC4"/>
            <w:tabs>
              <w:tab w:pos="6378" w:val="right" w:leader="dot"/>
            </w:tabs>
            <w:spacing w:before="1"/>
            <w:ind w:left="709" w:firstLine="0"/>
          </w:pPr>
          <w:r>
            <w:rPr>
              <w:color w:val="231F20"/>
              <w:spacing w:val="-2"/>
              <w:w w:val="110"/>
            </w:rPr>
            <w:t>тестами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36</w:t>
          </w:r>
        </w:p>
        <w:p>
          <w:pPr>
            <w:pStyle w:val="TOC3"/>
            <w:numPr>
              <w:ilvl w:val="1"/>
              <w:numId w:val="1"/>
            </w:numPr>
            <w:tabs>
              <w:tab w:pos="807" w:val="left" w:leader="none"/>
              <w:tab w:pos="6378" w:val="righ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228">
            <w:r>
              <w:rPr>
                <w:color w:val="231F20"/>
              </w:rPr>
              <w:t>Из</w:t>
            </w:r>
            <w:r>
              <w:rPr>
                <w:color w:val="231F20"/>
                <w:spacing w:val="20"/>
              </w:rPr>
              <w:t> </w:t>
            </w:r>
            <w:r>
              <w:rPr>
                <w:color w:val="231F20"/>
              </w:rPr>
              <w:t>чего</w:t>
            </w:r>
            <w:r>
              <w:rPr>
                <w:color w:val="231F20"/>
                <w:spacing w:val="21"/>
              </w:rPr>
              <w:t> </w:t>
            </w:r>
            <w:r>
              <w:rPr>
                <w:color w:val="231F20"/>
              </w:rPr>
              <w:t>складывается</w:t>
            </w:r>
            <w:r>
              <w:rPr>
                <w:color w:val="231F20"/>
                <w:spacing w:val="21"/>
              </w:rPr>
              <w:t> </w:t>
            </w:r>
            <w:r>
              <w:rPr>
                <w:color w:val="231F20"/>
              </w:rPr>
              <w:t>хороший</w:t>
            </w:r>
            <w:r>
              <w:rPr>
                <w:color w:val="231F20"/>
                <w:spacing w:val="21"/>
              </w:rPr>
              <w:t> </w:t>
            </w:r>
            <w:r>
              <w:rPr>
                <w:color w:val="231F20"/>
              </w:rPr>
              <w:t>автономный</w:t>
            </w:r>
            <w:r>
              <w:rPr>
                <w:color w:val="231F20"/>
                <w:spacing w:val="21"/>
              </w:rPr>
              <w:t> </w:t>
            </w:r>
            <w:r>
              <w:rPr>
                <w:color w:val="231F20"/>
                <w:spacing w:val="-2"/>
              </w:rPr>
              <w:t>тест?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07" w:val="left" w:leader="none"/>
              <w:tab w:pos="6378" w:val="right" w:leader="dot"/>
            </w:tabs>
            <w:spacing w:line="240" w:lineRule="auto" w:before="7" w:after="0"/>
            <w:ind w:left="807" w:right="0" w:hanging="382"/>
            <w:jc w:val="left"/>
          </w:pPr>
          <w:hyperlink w:history="true" w:anchor="_TOC_250227">
            <w:r>
              <w:rPr>
                <w:color w:val="231F20"/>
                <w:spacing w:val="2"/>
              </w:rPr>
              <w:t>Пример</w:t>
            </w:r>
            <w:r>
              <w:rPr>
                <w:color w:val="231F20"/>
                <w:spacing w:val="20"/>
              </w:rPr>
              <w:t> </w:t>
            </w:r>
            <w:r>
              <w:rPr>
                <w:color w:val="231F20"/>
                <w:spacing w:val="2"/>
              </w:rPr>
              <w:t>простого</w:t>
            </w:r>
            <w:r>
              <w:rPr>
                <w:color w:val="231F20"/>
                <w:spacing w:val="20"/>
              </w:rPr>
              <w:t> </w:t>
            </w:r>
            <w:r>
              <w:rPr>
                <w:color w:val="231F20"/>
                <w:spacing w:val="2"/>
              </w:rPr>
              <w:t>автономного</w:t>
            </w:r>
            <w:r>
              <w:rPr>
                <w:color w:val="231F20"/>
                <w:spacing w:val="20"/>
              </w:rPr>
              <w:t> </w:t>
            </w:r>
            <w:r>
              <w:rPr>
                <w:color w:val="231F20"/>
                <w:spacing w:val="-2"/>
              </w:rPr>
              <w:t>теста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40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07" w:val="left" w:leader="none"/>
              <w:tab w:pos="6378" w:val="right" w:leader="dot"/>
            </w:tabs>
            <w:spacing w:line="240" w:lineRule="auto" w:before="8" w:after="0"/>
            <w:ind w:left="807" w:right="0" w:hanging="382"/>
            <w:jc w:val="left"/>
          </w:pPr>
          <w:hyperlink w:history="true" w:anchor="_TOC_250226">
            <w:r>
              <w:rPr>
                <w:color w:val="231F20"/>
              </w:rPr>
              <w:t>Разработка</w:t>
            </w:r>
            <w:r>
              <w:rPr>
                <w:color w:val="231F20"/>
                <w:spacing w:val="30"/>
              </w:rPr>
              <w:t> </w:t>
            </w:r>
            <w:r>
              <w:rPr>
                <w:color w:val="231F20"/>
              </w:rPr>
              <w:t>через</w:t>
            </w:r>
            <w:r>
              <w:rPr>
                <w:color w:val="231F20"/>
                <w:spacing w:val="30"/>
              </w:rPr>
              <w:t> </w:t>
            </w:r>
            <w:r>
              <w:rPr>
                <w:color w:val="231F20"/>
                <w:spacing w:val="-2"/>
              </w:rPr>
              <w:t>тестирование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44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07" w:val="left" w:leader="none"/>
              <w:tab w:pos="6378" w:val="right" w:leader="dot"/>
            </w:tabs>
            <w:spacing w:line="240" w:lineRule="auto" w:before="7" w:after="0"/>
            <w:ind w:left="807" w:right="0" w:hanging="382"/>
            <w:jc w:val="left"/>
          </w:pPr>
          <w:hyperlink w:history="true" w:anchor="_TOC_250225">
            <w:r>
              <w:rPr>
                <w:color w:val="231F20"/>
              </w:rPr>
              <w:t>Три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</w:rPr>
              <w:t>основных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</w:rPr>
              <w:t>навыка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</w:rPr>
              <w:t>успешного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</w:rPr>
              <w:t>практика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  <w:spacing w:val="-5"/>
              </w:rPr>
              <w:t>TDD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47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07" w:val="left" w:leader="none"/>
              <w:tab w:pos="6378" w:val="right" w:leader="dot"/>
            </w:tabs>
            <w:spacing w:line="240" w:lineRule="auto" w:before="7" w:after="119"/>
            <w:ind w:left="807" w:right="0" w:hanging="382"/>
            <w:jc w:val="left"/>
          </w:pPr>
          <w:hyperlink w:history="true" w:anchor="_TOC_250224">
            <w:r>
              <w:rPr>
                <w:color w:val="231F20"/>
                <w:spacing w:val="-2"/>
                <w:w w:val="110"/>
              </w:rPr>
              <w:t>Резюме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48</w:t>
            </w:r>
          </w:hyperlink>
        </w:p>
        <w:p>
          <w:pPr>
            <w:pStyle w:val="TOC2"/>
            <w:tabs>
              <w:tab w:pos="6092" w:val="left" w:leader="dot"/>
            </w:tabs>
            <w:spacing w:before="190"/>
          </w:pPr>
          <w:r>
            <w:rPr>
              <w:color w:val="231F20"/>
            </w:rPr>
            <w:t>Глава</w:t>
          </w:r>
          <w:r>
            <w:rPr>
              <w:color w:val="231F20"/>
              <w:spacing w:val="6"/>
            </w:rPr>
            <w:t> </w:t>
          </w:r>
          <w:r>
            <w:rPr>
              <w:color w:val="231F20"/>
            </w:rPr>
            <w:t>2.</w:t>
          </w:r>
          <w:r>
            <w:rPr>
              <w:color w:val="231F20"/>
              <w:spacing w:val="7"/>
            </w:rPr>
            <w:t> </w:t>
          </w:r>
          <w:r>
            <w:rPr>
              <w:color w:val="231F20"/>
            </w:rPr>
            <w:t>Первый</w:t>
          </w:r>
          <w:r>
            <w:rPr>
              <w:color w:val="231F20"/>
              <w:spacing w:val="6"/>
            </w:rPr>
            <w:t> </w:t>
          </w:r>
          <w:r>
            <w:rPr>
              <w:color w:val="231F20"/>
            </w:rPr>
            <w:t>автономный</w:t>
          </w:r>
          <w:r>
            <w:rPr>
              <w:color w:val="231F20"/>
              <w:spacing w:val="7"/>
            </w:rPr>
            <w:t> </w:t>
          </w:r>
          <w:r>
            <w:rPr>
              <w:color w:val="231F20"/>
              <w:spacing w:val="-4"/>
            </w:rPr>
            <w:t>тест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50</w:t>
          </w:r>
        </w:p>
        <w:p>
          <w:pPr>
            <w:pStyle w:val="TOC3"/>
            <w:numPr>
              <w:ilvl w:val="1"/>
              <w:numId w:val="2"/>
            </w:numPr>
            <w:tabs>
              <w:tab w:pos="807" w:val="left" w:leader="none"/>
              <w:tab w:pos="6158" w:val="left" w:leader="dot"/>
            </w:tabs>
            <w:spacing w:line="240" w:lineRule="auto" w:before="60" w:after="0"/>
            <w:ind w:left="807" w:right="0" w:hanging="382"/>
            <w:jc w:val="left"/>
          </w:pPr>
          <w:hyperlink w:history="true" w:anchor="_TOC_250223">
            <w:r>
              <w:rPr>
                <w:color w:val="231F20"/>
              </w:rPr>
              <w:t>Каркасы</w:t>
            </w:r>
            <w:r>
              <w:rPr>
                <w:color w:val="231F20"/>
                <w:spacing w:val="29"/>
              </w:rPr>
              <w:t> </w:t>
            </w:r>
            <w:r>
              <w:rPr>
                <w:color w:val="231F20"/>
              </w:rPr>
              <w:t>автономного</w:t>
            </w:r>
            <w:r>
              <w:rPr>
                <w:color w:val="231F20"/>
                <w:spacing w:val="30"/>
              </w:rPr>
              <w:t> </w:t>
            </w:r>
            <w:r>
              <w:rPr>
                <w:color w:val="231F20"/>
                <w:spacing w:val="-2"/>
              </w:rPr>
              <w:t>тестирования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51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222">
            <w:r>
              <w:rPr>
                <w:color w:val="231F20"/>
              </w:rPr>
              <w:t>Что</w:t>
            </w:r>
            <w:r>
              <w:rPr>
                <w:color w:val="231F20"/>
                <w:spacing w:val="18"/>
              </w:rPr>
              <w:t> </w:t>
            </w:r>
            <w:r>
              <w:rPr>
                <w:color w:val="231F20"/>
              </w:rPr>
              <w:t>предлагают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</w:rPr>
              <w:t>каркасы</w:t>
            </w:r>
            <w:r>
              <w:rPr>
                <w:color w:val="231F20"/>
                <w:spacing w:val="18"/>
              </w:rPr>
              <w:t> </w:t>
            </w:r>
            <w:r>
              <w:rPr>
                <w:color w:val="231F20"/>
              </w:rPr>
              <w:t>автономного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  <w:spacing w:val="-2"/>
              </w:rPr>
              <w:t>тестирования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51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221">
            <w:r>
              <w:rPr>
                <w:color w:val="231F20"/>
                <w:w w:val="105"/>
              </w:rPr>
              <w:t>Каркасы</w:t>
            </w:r>
            <w:r>
              <w:rPr>
                <w:color w:val="231F20"/>
                <w:spacing w:val="-14"/>
                <w:w w:val="105"/>
              </w:rPr>
              <w:t> </w:t>
            </w:r>
            <w:r>
              <w:rPr>
                <w:color w:val="231F20"/>
                <w:w w:val="105"/>
              </w:rPr>
              <w:t>семейства</w:t>
            </w:r>
            <w:r>
              <w:rPr>
                <w:color w:val="231F20"/>
                <w:spacing w:val="-14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xUnit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54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807" w:val="left" w:leader="none"/>
              <w:tab w:pos="6158" w:val="lef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220">
            <w:r>
              <w:rPr>
                <w:color w:val="231F20"/>
                <w:w w:val="105"/>
              </w:rPr>
              <w:t>Знакомство</w:t>
            </w:r>
            <w:r>
              <w:rPr>
                <w:color w:val="231F20"/>
                <w:spacing w:val="-8"/>
                <w:w w:val="105"/>
              </w:rPr>
              <w:t> </w:t>
            </w:r>
            <w:r>
              <w:rPr>
                <w:color w:val="231F20"/>
                <w:w w:val="105"/>
              </w:rPr>
              <w:t>с</w:t>
            </w:r>
            <w:r>
              <w:rPr>
                <w:color w:val="231F20"/>
                <w:spacing w:val="-8"/>
                <w:w w:val="105"/>
              </w:rPr>
              <w:t> </w:t>
            </w:r>
            <w:r>
              <w:rPr>
                <w:color w:val="231F20"/>
                <w:w w:val="105"/>
              </w:rPr>
              <w:t>проектом</w:t>
            </w:r>
            <w:r>
              <w:rPr>
                <w:color w:val="231F20"/>
                <w:spacing w:val="-7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LogAn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54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807" w:val="left" w:leader="none"/>
              <w:tab w:pos="6158" w:val="left" w:leader="dot"/>
            </w:tabs>
            <w:spacing w:line="240" w:lineRule="auto" w:before="7" w:after="0"/>
            <w:ind w:left="807" w:right="0" w:hanging="382"/>
            <w:jc w:val="left"/>
          </w:pPr>
          <w:hyperlink w:history="true" w:anchor="_TOC_250219">
            <w:r>
              <w:rPr>
                <w:color w:val="231F20"/>
                <w:w w:val="105"/>
              </w:rPr>
              <w:t>Первые</w:t>
            </w:r>
            <w:r>
              <w:rPr>
                <w:color w:val="231F20"/>
                <w:spacing w:val="-13"/>
                <w:w w:val="105"/>
              </w:rPr>
              <w:t> </w:t>
            </w:r>
            <w:r>
              <w:rPr>
                <w:color w:val="231F20"/>
                <w:w w:val="105"/>
              </w:rPr>
              <w:t>шаги</w:t>
            </w:r>
            <w:r>
              <w:rPr>
                <w:color w:val="231F20"/>
                <w:spacing w:val="-12"/>
                <w:w w:val="105"/>
              </w:rPr>
              <w:t> </w:t>
            </w:r>
            <w:r>
              <w:rPr>
                <w:color w:val="231F20"/>
                <w:w w:val="105"/>
              </w:rPr>
              <w:t>освоения</w:t>
            </w:r>
            <w:r>
              <w:rPr>
                <w:color w:val="231F20"/>
                <w:spacing w:val="-12"/>
                <w:w w:val="105"/>
              </w:rPr>
              <w:t> </w:t>
            </w:r>
            <w:r>
              <w:rPr>
                <w:color w:val="231F20"/>
                <w:spacing w:val="-4"/>
                <w:w w:val="105"/>
              </w:rPr>
              <w:t>NUnit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55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218">
            <w:r>
              <w:rPr>
                <w:color w:val="231F20"/>
              </w:rPr>
              <w:t>Установка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  <w:spacing w:val="-2"/>
              </w:rPr>
              <w:t>NUnit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55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217">
            <w:r>
              <w:rPr>
                <w:color w:val="231F20"/>
                <w:w w:val="105"/>
              </w:rPr>
              <w:t>Загрузка</w:t>
            </w:r>
            <w:r>
              <w:rPr>
                <w:color w:val="231F20"/>
                <w:spacing w:val="-1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решения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57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216">
            <w:r>
              <w:rPr>
                <w:color w:val="231F20"/>
                <w:w w:val="105"/>
              </w:rPr>
              <w:t>Использование</w:t>
            </w:r>
            <w:r>
              <w:rPr>
                <w:color w:val="231F20"/>
                <w:spacing w:val="-9"/>
                <w:w w:val="105"/>
              </w:rPr>
              <w:t> </w:t>
            </w:r>
            <w:r>
              <w:rPr>
                <w:color w:val="231F20"/>
                <w:w w:val="105"/>
              </w:rPr>
              <w:t>атрибутов</w:t>
            </w:r>
            <w:r>
              <w:rPr>
                <w:color w:val="231F20"/>
                <w:spacing w:val="-9"/>
                <w:w w:val="105"/>
              </w:rPr>
              <w:t> </w:t>
            </w:r>
            <w:r>
              <w:rPr>
                <w:color w:val="231F20"/>
                <w:spacing w:val="-4"/>
                <w:w w:val="105"/>
              </w:rPr>
              <w:t>NUnit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60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807" w:val="left" w:leader="none"/>
              <w:tab w:pos="6158" w:val="lef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215">
            <w:r>
              <w:rPr>
                <w:color w:val="231F20"/>
                <w:w w:val="105"/>
              </w:rPr>
              <w:t>Создание</w:t>
            </w:r>
            <w:r>
              <w:rPr>
                <w:color w:val="231F20"/>
                <w:spacing w:val="-4"/>
                <w:w w:val="105"/>
              </w:rPr>
              <w:t> </w:t>
            </w:r>
            <w:r>
              <w:rPr>
                <w:color w:val="231F20"/>
                <w:w w:val="105"/>
              </w:rPr>
              <w:t>первого</w:t>
            </w:r>
            <w:r>
              <w:rPr>
                <w:color w:val="231F20"/>
                <w:spacing w:val="-3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теста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61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214">
            <w:r>
              <w:rPr>
                <w:color w:val="231F20"/>
                <w:w w:val="105"/>
              </w:rPr>
              <w:t>Класс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Assert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62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213">
            <w:r>
              <w:rPr>
                <w:color w:val="231F20"/>
                <w:w w:val="105"/>
              </w:rPr>
              <w:t>Прогон</w:t>
            </w:r>
            <w:r>
              <w:rPr>
                <w:color w:val="231F20"/>
                <w:spacing w:val="-14"/>
                <w:w w:val="105"/>
              </w:rPr>
              <w:t> </w:t>
            </w:r>
            <w:r>
              <w:rPr>
                <w:color w:val="231F20"/>
                <w:w w:val="105"/>
              </w:rPr>
              <w:t>первого</w:t>
            </w:r>
            <w:r>
              <w:rPr>
                <w:color w:val="231F20"/>
                <w:spacing w:val="-13"/>
                <w:w w:val="105"/>
              </w:rPr>
              <w:t> </w:t>
            </w:r>
            <w:r>
              <w:rPr>
                <w:color w:val="231F20"/>
                <w:w w:val="105"/>
              </w:rPr>
              <w:t>теста</w:t>
            </w:r>
            <w:r>
              <w:rPr>
                <w:color w:val="231F20"/>
                <w:spacing w:val="-14"/>
                <w:w w:val="105"/>
              </w:rPr>
              <w:t> </w:t>
            </w:r>
            <w:r>
              <w:rPr>
                <w:color w:val="231F20"/>
                <w:w w:val="105"/>
              </w:rPr>
              <w:t>в</w:t>
            </w:r>
            <w:r>
              <w:rPr>
                <w:color w:val="231F20"/>
                <w:spacing w:val="-13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NUnit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63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212">
            <w:r>
              <w:rPr>
                <w:color w:val="231F20"/>
              </w:rPr>
              <w:t>Добавление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</w:rPr>
              <w:t>положительных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  <w:spacing w:val="-2"/>
              </w:rPr>
              <w:t>тестов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64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211">
            <w:r>
              <w:rPr>
                <w:color w:val="231F20"/>
              </w:rPr>
              <w:t>От</w:t>
            </w:r>
            <w:r>
              <w:rPr>
                <w:color w:val="231F20"/>
                <w:spacing w:val="4"/>
              </w:rPr>
              <w:t> </w:t>
            </w:r>
            <w:r>
              <w:rPr>
                <w:color w:val="231F20"/>
              </w:rPr>
              <w:t>красного</w:t>
            </w:r>
            <w:r>
              <w:rPr>
                <w:color w:val="231F20"/>
                <w:spacing w:val="5"/>
              </w:rPr>
              <w:t> </w:t>
            </w:r>
            <w:r>
              <w:rPr>
                <w:color w:val="231F20"/>
              </w:rPr>
              <w:t>к</w:t>
            </w:r>
            <w:r>
              <w:rPr>
                <w:color w:val="231F20"/>
                <w:spacing w:val="4"/>
              </w:rPr>
              <w:t> </w:t>
            </w:r>
            <w:r>
              <w:rPr>
                <w:color w:val="231F20"/>
              </w:rPr>
              <w:t>зеленому:</w:t>
            </w:r>
            <w:r>
              <w:rPr>
                <w:color w:val="231F20"/>
                <w:spacing w:val="5"/>
              </w:rPr>
              <w:t> </w:t>
            </w:r>
            <w:r>
              <w:rPr>
                <w:color w:val="231F20"/>
              </w:rPr>
              <w:t>тесты</w:t>
            </w:r>
            <w:r>
              <w:rPr>
                <w:color w:val="231F20"/>
                <w:spacing w:val="5"/>
              </w:rPr>
              <w:t> </w:t>
            </w:r>
            <w:r>
              <w:rPr>
                <w:color w:val="231F20"/>
              </w:rPr>
              <w:t>должны</w:t>
            </w:r>
            <w:r>
              <w:rPr>
                <w:color w:val="231F20"/>
                <w:spacing w:val="4"/>
              </w:rPr>
              <w:t> </w:t>
            </w:r>
            <w:r>
              <w:rPr>
                <w:color w:val="231F20"/>
                <w:spacing w:val="-2"/>
              </w:rPr>
              <w:t>проходить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65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210">
            <w:r>
              <w:rPr>
                <w:color w:val="231F20"/>
                <w:spacing w:val="2"/>
              </w:rPr>
              <w:t>Стилистическое</w:t>
            </w:r>
            <w:r>
              <w:rPr>
                <w:color w:val="231F20"/>
                <w:spacing w:val="8"/>
              </w:rPr>
              <w:t> </w:t>
            </w:r>
            <w:r>
              <w:rPr>
                <w:color w:val="231F20"/>
                <w:spacing w:val="2"/>
              </w:rPr>
              <w:t>оформление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  <w:spacing w:val="2"/>
              </w:rPr>
              <w:t>тестового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  <w:spacing w:val="-4"/>
              </w:rPr>
              <w:t>кода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66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807" w:val="left" w:leader="none"/>
              <w:tab w:pos="6158" w:val="left" w:leader="dot"/>
            </w:tabs>
            <w:spacing w:line="240" w:lineRule="auto" w:before="11" w:after="0"/>
            <w:ind w:left="807" w:right="0" w:hanging="382"/>
            <w:jc w:val="left"/>
          </w:pPr>
          <w:hyperlink w:history="true" w:anchor="_TOC_250209">
            <w:r>
              <w:rPr>
                <w:color w:val="231F20"/>
                <w:w w:val="105"/>
              </w:rPr>
              <w:t>Рефакторинг</w:t>
            </w:r>
            <w:r>
              <w:rPr>
                <w:color w:val="231F20"/>
                <w:spacing w:val="-7"/>
                <w:w w:val="105"/>
              </w:rPr>
              <w:t> </w:t>
            </w:r>
            <w:r>
              <w:rPr>
                <w:color w:val="231F20"/>
                <w:w w:val="105"/>
              </w:rPr>
              <w:t>–</w:t>
            </w:r>
            <w:r>
              <w:rPr>
                <w:color w:val="231F20"/>
                <w:spacing w:val="-6"/>
                <w:w w:val="105"/>
              </w:rPr>
              <w:t> </w:t>
            </w:r>
            <w:r>
              <w:rPr>
                <w:color w:val="231F20"/>
                <w:w w:val="105"/>
              </w:rPr>
              <w:t>параметризованные</w:t>
            </w:r>
            <w:r>
              <w:rPr>
                <w:color w:val="231F20"/>
                <w:spacing w:val="-6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тесты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5"/>
              </w:rPr>
              <w:t>67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807" w:val="left" w:leader="none"/>
              <w:tab w:pos="6158" w:val="left" w:leader="dot"/>
            </w:tabs>
            <w:spacing w:line="240" w:lineRule="auto" w:before="8" w:after="0"/>
            <w:ind w:left="807" w:right="0" w:hanging="382"/>
            <w:jc w:val="left"/>
          </w:pPr>
          <w:hyperlink w:history="true" w:anchor="_TOC_250208">
            <w:r>
              <w:rPr>
                <w:color w:val="231F20"/>
              </w:rPr>
              <w:t>Другие</w:t>
            </w:r>
            <w:r>
              <w:rPr>
                <w:color w:val="231F20"/>
                <w:spacing w:val="7"/>
              </w:rPr>
              <w:t> </w:t>
            </w:r>
            <w:r>
              <w:rPr>
                <w:color w:val="231F20"/>
              </w:rPr>
              <w:t>атрибуты</w:t>
            </w:r>
            <w:r>
              <w:rPr>
                <w:color w:val="231F20"/>
                <w:spacing w:val="8"/>
              </w:rPr>
              <w:t> </w:t>
            </w:r>
            <w:r>
              <w:rPr>
                <w:color w:val="231F20"/>
              </w:rPr>
              <w:t>в</w:t>
            </w:r>
            <w:r>
              <w:rPr>
                <w:color w:val="231F20"/>
                <w:spacing w:val="7"/>
              </w:rPr>
              <w:t> </w:t>
            </w:r>
            <w:r>
              <w:rPr>
                <w:color w:val="231F20"/>
                <w:spacing w:val="-2"/>
              </w:rPr>
              <w:t>NUnit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69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207">
            <w:r>
              <w:rPr>
                <w:color w:val="231F20"/>
              </w:rPr>
              <w:t>Подготовка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  <w:spacing w:val="-2"/>
              </w:rPr>
              <w:t>очистка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7"/>
              </w:rPr>
              <w:t>70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206">
            <w:r>
              <w:rPr>
                <w:color w:val="231F20"/>
              </w:rPr>
              <w:t>Проверка</w:t>
            </w:r>
            <w:r>
              <w:rPr>
                <w:color w:val="231F20"/>
                <w:spacing w:val="20"/>
              </w:rPr>
              <w:t> </w:t>
            </w:r>
            <w:r>
              <w:rPr>
                <w:color w:val="231F20"/>
              </w:rPr>
              <w:t>ожидаемых</w:t>
            </w:r>
            <w:r>
              <w:rPr>
                <w:color w:val="231F20"/>
                <w:spacing w:val="20"/>
              </w:rPr>
              <w:t> </w:t>
            </w:r>
            <w:r>
              <w:rPr>
                <w:color w:val="231F20"/>
                <w:spacing w:val="-2"/>
              </w:rPr>
              <w:t>исключений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73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205">
            <w:r>
              <w:rPr>
                <w:color w:val="231F20"/>
                <w:w w:val="105"/>
              </w:rPr>
              <w:t>Игнорирование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тестов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76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204">
            <w:r>
              <w:rPr>
                <w:color w:val="231F20"/>
              </w:rPr>
              <w:t>Текучий</w:t>
            </w:r>
            <w:r>
              <w:rPr>
                <w:color w:val="231F20"/>
                <w:spacing w:val="-5"/>
              </w:rPr>
              <w:t> </w:t>
            </w:r>
            <w:r>
              <w:rPr>
                <w:color w:val="231F20"/>
              </w:rPr>
              <w:t>синтаксис</w:t>
            </w:r>
            <w:r>
              <w:rPr>
                <w:color w:val="231F20"/>
                <w:spacing w:val="-4"/>
              </w:rPr>
              <w:t> </w:t>
            </w:r>
            <w:r>
              <w:rPr>
                <w:color w:val="231F20"/>
              </w:rPr>
              <w:t>в</w:t>
            </w:r>
            <w:r>
              <w:rPr>
                <w:color w:val="231F20"/>
                <w:spacing w:val="-5"/>
              </w:rPr>
              <w:t> </w:t>
            </w:r>
            <w:r>
              <w:rPr>
                <w:color w:val="231F20"/>
                <w:spacing w:val="-2"/>
              </w:rPr>
              <w:t>NUnit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77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1202" w:val="left" w:leader="none"/>
              <w:tab w:pos="6181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203">
            <w:r>
              <w:rPr>
                <w:color w:val="231F20"/>
                <w:w w:val="105"/>
              </w:rPr>
              <w:t>Задание</w:t>
            </w:r>
            <w:r>
              <w:rPr>
                <w:color w:val="231F20"/>
                <w:spacing w:val="-13"/>
                <w:w w:val="105"/>
              </w:rPr>
              <w:t> </w:t>
            </w:r>
            <w:r>
              <w:rPr>
                <w:color w:val="231F20"/>
                <w:w w:val="105"/>
              </w:rPr>
              <w:t>категорий</w:t>
            </w:r>
            <w:r>
              <w:rPr>
                <w:color w:val="231F20"/>
                <w:spacing w:val="-13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теста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77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807" w:val="left" w:leader="none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202">
            <w:r>
              <w:rPr>
                <w:color w:val="231F20"/>
                <w:spacing w:val="2"/>
              </w:rPr>
              <w:t>Проверка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  <w:spacing w:val="2"/>
              </w:rPr>
              <w:t>изменения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  <w:spacing w:val="2"/>
              </w:rPr>
              <w:t>состояния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  <w:spacing w:val="-2"/>
              </w:rPr>
              <w:t>системы,</w:t>
            </w:r>
          </w:hyperlink>
        </w:p>
        <w:p>
          <w:pPr>
            <w:pStyle w:val="TOC3"/>
            <w:tabs>
              <w:tab w:pos="6158" w:val="left" w:leader="dot"/>
            </w:tabs>
            <w:spacing w:before="8"/>
            <w:ind w:left="425" w:firstLine="0"/>
          </w:pPr>
          <w:hyperlink w:history="true" w:anchor="_TOC_250201">
            <w:r>
              <w:rPr>
                <w:color w:val="231F20"/>
                <w:w w:val="105"/>
              </w:rPr>
              <w:t>а</w:t>
            </w:r>
            <w:r>
              <w:rPr>
                <w:color w:val="231F20"/>
                <w:spacing w:val="-8"/>
                <w:w w:val="105"/>
              </w:rPr>
              <w:t> </w:t>
            </w:r>
            <w:r>
              <w:rPr>
                <w:color w:val="231F20"/>
                <w:w w:val="105"/>
              </w:rPr>
              <w:t>не</w:t>
            </w:r>
            <w:r>
              <w:rPr>
                <w:color w:val="231F20"/>
                <w:spacing w:val="-8"/>
                <w:w w:val="105"/>
              </w:rPr>
              <w:t> </w:t>
            </w:r>
            <w:r>
              <w:rPr>
                <w:color w:val="231F20"/>
                <w:w w:val="105"/>
              </w:rPr>
              <w:t>возвращаемого</w:t>
            </w:r>
            <w:r>
              <w:rPr>
                <w:color w:val="231F20"/>
                <w:spacing w:val="-7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значения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78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807" w:val="left" w:leader="none"/>
              <w:tab w:pos="6158" w:val="left" w:leader="dot"/>
            </w:tabs>
            <w:spacing w:line="240" w:lineRule="auto" w:before="7" w:after="0"/>
            <w:ind w:left="807" w:right="0" w:hanging="382"/>
            <w:jc w:val="left"/>
          </w:pPr>
          <w:hyperlink w:history="true" w:anchor="_TOC_250200">
            <w:r>
              <w:rPr>
                <w:color w:val="231F20"/>
                <w:spacing w:val="-2"/>
                <w:w w:val="110"/>
              </w:rPr>
              <w:t>Резюме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83</w:t>
            </w:r>
          </w:hyperlink>
        </w:p>
        <w:p>
          <w:pPr>
            <w:pStyle w:val="TOC1"/>
            <w:spacing w:before="242"/>
          </w:pPr>
          <w:hyperlink w:history="true" w:anchor="_TOC_250199">
            <w:r>
              <w:rPr>
                <w:color w:val="231F20"/>
                <w:w w:val="95"/>
              </w:rPr>
              <w:t>ЧАСТЬ</w:t>
            </w:r>
            <w:r>
              <w:rPr>
                <w:color w:val="231F20"/>
                <w:spacing w:val="6"/>
                <w:w w:val="110"/>
              </w:rPr>
              <w:t> </w:t>
            </w:r>
            <w:r>
              <w:rPr>
                <w:color w:val="231F20"/>
                <w:spacing w:val="-5"/>
                <w:w w:val="110"/>
              </w:rPr>
              <w:t>II.</w:t>
            </w:r>
          </w:hyperlink>
        </w:p>
        <w:p>
          <w:pPr>
            <w:pStyle w:val="TOC2"/>
            <w:tabs>
              <w:tab w:pos="6092" w:val="left" w:leader="dot"/>
            </w:tabs>
          </w:pPr>
          <w:hyperlink w:history="true" w:anchor="_TOC_250198">
            <w:r>
              <w:rPr>
                <w:color w:val="231F20"/>
              </w:rPr>
              <w:t>Основные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  <w:spacing w:val="-2"/>
              </w:rPr>
              <w:t>приемы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85</w:t>
            </w:r>
          </w:hyperlink>
        </w:p>
        <w:p>
          <w:pPr>
            <w:pStyle w:val="TOC2"/>
            <w:tabs>
              <w:tab w:pos="6092" w:val="left" w:leader="dot"/>
            </w:tabs>
            <w:spacing w:line="249" w:lineRule="auto" w:before="125"/>
            <w:ind w:right="285"/>
          </w:pPr>
          <w:r>
            <w:rPr>
              <w:color w:val="231F20"/>
            </w:rPr>
            <w:t>Глава 3. Использование заглушек для разрыва </w:t>
          </w:r>
          <w:r>
            <w:rPr>
              <w:color w:val="231F20"/>
              <w:spacing w:val="-2"/>
              <w:w w:val="110"/>
            </w:rPr>
            <w:t>зависимостей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86</w:t>
          </w:r>
        </w:p>
        <w:p>
          <w:pPr>
            <w:pStyle w:val="TOC3"/>
            <w:numPr>
              <w:ilvl w:val="1"/>
              <w:numId w:val="3"/>
            </w:numPr>
            <w:tabs>
              <w:tab w:pos="807" w:val="left" w:leader="none"/>
              <w:tab w:pos="6158" w:val="left" w:leader="dot"/>
            </w:tabs>
            <w:spacing w:line="240" w:lineRule="auto" w:before="50" w:after="0"/>
            <w:ind w:left="807" w:right="0" w:hanging="382"/>
            <w:jc w:val="left"/>
          </w:pPr>
          <w:hyperlink w:history="true" w:anchor="_TOC_250197">
            <w:r>
              <w:rPr>
                <w:color w:val="231F20"/>
                <w:w w:val="105"/>
              </w:rPr>
              <w:t>Введение</w:t>
            </w:r>
            <w:r>
              <w:rPr>
                <w:color w:val="231F20"/>
                <w:spacing w:val="-13"/>
                <w:w w:val="105"/>
              </w:rPr>
              <w:t> </w:t>
            </w:r>
            <w:r>
              <w:rPr>
                <w:color w:val="231F20"/>
                <w:w w:val="105"/>
              </w:rPr>
              <w:t>в</w:t>
            </w:r>
            <w:r>
              <w:rPr>
                <w:color w:val="231F20"/>
                <w:spacing w:val="-12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заглушки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86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807" w:val="left" w:leader="none"/>
              <w:tab w:pos="6158" w:val="left" w:leader="dot"/>
            </w:tabs>
            <w:spacing w:line="240" w:lineRule="auto" w:before="7" w:after="0"/>
            <w:ind w:left="807" w:right="0" w:hanging="382"/>
            <w:jc w:val="left"/>
          </w:pPr>
          <w:hyperlink w:history="true" w:anchor="_TOC_250196">
            <w:r>
              <w:rPr>
                <w:color w:val="231F20"/>
                <w:w w:val="105"/>
              </w:rPr>
              <w:t>Выявление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w w:val="105"/>
              </w:rPr>
              <w:t>зависимости</w:t>
            </w:r>
            <w:r>
              <w:rPr>
                <w:color w:val="231F20"/>
                <w:spacing w:val="-14"/>
                <w:w w:val="105"/>
              </w:rPr>
              <w:t> </w:t>
            </w:r>
            <w:r>
              <w:rPr>
                <w:color w:val="231F20"/>
                <w:w w:val="105"/>
              </w:rPr>
              <w:t>от</w:t>
            </w:r>
            <w:r>
              <w:rPr>
                <w:color w:val="231F20"/>
                <w:spacing w:val="-14"/>
                <w:w w:val="105"/>
              </w:rPr>
              <w:t> </w:t>
            </w:r>
            <w:r>
              <w:rPr>
                <w:color w:val="231F20"/>
                <w:w w:val="105"/>
              </w:rPr>
              <w:t>файловой</w:t>
            </w:r>
            <w:r>
              <w:rPr>
                <w:color w:val="231F20"/>
                <w:spacing w:val="-14"/>
                <w:w w:val="105"/>
              </w:rPr>
              <w:t> </w:t>
            </w:r>
            <w:r>
              <w:rPr>
                <w:color w:val="231F20"/>
                <w:w w:val="105"/>
              </w:rPr>
              <w:t>системы</w:t>
            </w:r>
            <w:r>
              <w:rPr>
                <w:color w:val="231F20"/>
                <w:spacing w:val="-14"/>
                <w:w w:val="105"/>
              </w:rPr>
              <w:t> </w:t>
            </w:r>
            <w:r>
              <w:rPr>
                <w:color w:val="231F20"/>
                <w:w w:val="105"/>
              </w:rPr>
              <w:t>в</w:t>
            </w:r>
            <w:r>
              <w:rPr>
                <w:color w:val="231F20"/>
                <w:spacing w:val="-14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LogAn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88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807" w:val="left" w:leader="none"/>
              <w:tab w:pos="6158" w:val="left" w:leader="dot"/>
            </w:tabs>
            <w:spacing w:line="240" w:lineRule="auto" w:before="8" w:after="0"/>
            <w:ind w:left="807" w:right="0" w:hanging="382"/>
            <w:jc w:val="left"/>
          </w:pPr>
          <w:hyperlink w:history="true" w:anchor="_TOC_250195">
            <w:r>
              <w:rPr>
                <w:color w:val="231F20"/>
              </w:rPr>
              <w:t>Как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можно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легко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протестировать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  <w:spacing w:val="-2"/>
              </w:rPr>
              <w:t>LogAnalyzer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89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807" w:val="left" w:leader="none"/>
            </w:tabs>
            <w:spacing w:line="240" w:lineRule="auto" w:before="7" w:after="0"/>
            <w:ind w:left="807" w:right="0" w:hanging="382"/>
            <w:jc w:val="left"/>
          </w:pPr>
          <w:r>
            <w:rPr>
              <w:color w:val="231F20"/>
            </w:rPr>
            <w:t>Рефакторинг</w:t>
          </w:r>
          <w:r>
            <w:rPr>
              <w:color w:val="231F20"/>
              <w:spacing w:val="13"/>
            </w:rPr>
            <w:t> </w:t>
          </w:r>
          <w:r>
            <w:rPr>
              <w:color w:val="231F20"/>
            </w:rPr>
            <w:t>проекта</w:t>
          </w:r>
          <w:r>
            <w:rPr>
              <w:color w:val="231F20"/>
              <w:spacing w:val="13"/>
            </w:rPr>
            <w:t> </w:t>
          </w:r>
          <w:r>
            <w:rPr>
              <w:color w:val="231F20"/>
            </w:rPr>
            <w:t>с</w:t>
          </w:r>
          <w:r>
            <w:rPr>
              <w:color w:val="231F20"/>
              <w:spacing w:val="13"/>
            </w:rPr>
            <w:t> </w:t>
          </w:r>
          <w:r>
            <w:rPr>
              <w:color w:val="231F20"/>
            </w:rPr>
            <w:t>целью</w:t>
          </w:r>
          <w:r>
            <w:rPr>
              <w:color w:val="231F20"/>
              <w:spacing w:val="14"/>
            </w:rPr>
            <w:t> </w:t>
          </w:r>
          <w:r>
            <w:rPr>
              <w:color w:val="231F20"/>
              <w:spacing w:val="-2"/>
            </w:rPr>
            <w:t>повышения</w:t>
          </w:r>
        </w:p>
        <w:p>
          <w:pPr>
            <w:pStyle w:val="TOC3"/>
            <w:tabs>
              <w:tab w:pos="6158" w:val="left" w:leader="dot"/>
            </w:tabs>
            <w:spacing w:before="8"/>
            <w:ind w:left="425" w:firstLine="0"/>
          </w:pPr>
          <w:r>
            <w:rPr>
              <w:color w:val="231F20"/>
              <w:spacing w:val="-2"/>
              <w:w w:val="110"/>
            </w:rPr>
            <w:t>тестопригодности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92</w:t>
          </w:r>
        </w:p>
        <w:p>
          <w:pPr>
            <w:pStyle w:val="TOC4"/>
            <w:numPr>
              <w:ilvl w:val="2"/>
              <w:numId w:val="3"/>
            </w:numPr>
            <w:tabs>
              <w:tab w:pos="1202" w:val="left" w:leader="none"/>
              <w:tab w:pos="6181" w:val="left" w:leader="dot"/>
            </w:tabs>
            <w:spacing w:line="247" w:lineRule="auto" w:before="2" w:after="0"/>
            <w:ind w:left="709" w:right="285" w:firstLine="0"/>
            <w:jc w:val="left"/>
          </w:pPr>
          <w:hyperlink w:history="true" w:anchor="_TOC_250194">
            <w:r>
              <w:rPr>
                <w:color w:val="231F20"/>
                <w:w w:val="105"/>
              </w:rPr>
              <w:t>Выделение интерфейса с целью подмены истинной </w:t>
            </w:r>
            <w:r>
              <w:rPr>
                <w:color w:val="231F20"/>
                <w:spacing w:val="-2"/>
                <w:w w:val="105"/>
              </w:rPr>
              <w:t>реализации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6"/>
                <w:w w:val="105"/>
              </w:rPr>
              <w:t>93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202" w:val="left" w:leader="none"/>
            </w:tabs>
            <w:spacing w:line="240" w:lineRule="auto" w:before="1" w:after="0"/>
            <w:ind w:left="1202" w:right="0" w:hanging="493"/>
            <w:jc w:val="left"/>
          </w:pPr>
          <w:r>
            <w:rPr>
              <w:color w:val="231F20"/>
              <w:w w:val="105"/>
            </w:rPr>
            <w:t>Внедрение</w:t>
          </w:r>
          <w:r>
            <w:rPr>
              <w:color w:val="231F20"/>
              <w:spacing w:val="-15"/>
              <w:w w:val="105"/>
            </w:rPr>
            <w:t> </w:t>
          </w:r>
          <w:r>
            <w:rPr>
              <w:color w:val="231F20"/>
              <w:w w:val="105"/>
            </w:rPr>
            <w:t>зависимости:</w:t>
          </w:r>
          <w:r>
            <w:rPr>
              <w:color w:val="231F20"/>
              <w:spacing w:val="-15"/>
              <w:w w:val="105"/>
            </w:rPr>
            <w:t> </w:t>
          </w:r>
          <w:r>
            <w:rPr>
              <w:color w:val="231F20"/>
              <w:w w:val="105"/>
            </w:rPr>
            <w:t>внедрение</w:t>
          </w:r>
          <w:r>
            <w:rPr>
              <w:color w:val="231F20"/>
              <w:spacing w:val="-14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поддельной</w:t>
          </w:r>
        </w:p>
        <w:p>
          <w:pPr>
            <w:pStyle w:val="TOC4"/>
            <w:tabs>
              <w:tab w:pos="6181" w:val="left" w:leader="dot"/>
            </w:tabs>
            <w:ind w:left="709" w:firstLine="0"/>
          </w:pPr>
          <w:r>
            <w:rPr>
              <w:color w:val="231F20"/>
            </w:rPr>
            <w:t>реализации</w:t>
          </w:r>
          <w:r>
            <w:rPr>
              <w:color w:val="231F20"/>
              <w:spacing w:val="15"/>
            </w:rPr>
            <w:t> </w:t>
          </w:r>
          <w:r>
            <w:rPr>
              <w:color w:val="231F20"/>
            </w:rPr>
            <w:t>в</w:t>
          </w:r>
          <w:r>
            <w:rPr>
              <w:color w:val="231F20"/>
              <w:spacing w:val="16"/>
            </w:rPr>
            <w:t> </w:t>
          </w:r>
          <w:r>
            <w:rPr>
              <w:color w:val="231F20"/>
            </w:rPr>
            <w:t>тестируемую</w:t>
          </w:r>
          <w:r>
            <w:rPr>
              <w:color w:val="231F20"/>
              <w:spacing w:val="15"/>
            </w:rPr>
            <w:t> </w:t>
          </w:r>
          <w:r>
            <w:rPr>
              <w:color w:val="231F20"/>
            </w:rPr>
            <w:t>единицу</w:t>
          </w:r>
          <w:r>
            <w:rPr>
              <w:color w:val="231F20"/>
              <w:spacing w:val="16"/>
            </w:rPr>
            <w:t> </w:t>
          </w:r>
          <w:r>
            <w:rPr>
              <w:color w:val="231F20"/>
              <w:spacing w:val="-2"/>
            </w:rPr>
            <w:t>работы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96</w:t>
          </w:r>
        </w:p>
        <w:p>
          <w:pPr>
            <w:pStyle w:val="TOC4"/>
            <w:numPr>
              <w:ilvl w:val="2"/>
              <w:numId w:val="3"/>
            </w:numPr>
            <w:tabs>
              <w:tab w:pos="1202" w:val="left" w:leader="none"/>
            </w:tabs>
            <w:spacing w:line="240" w:lineRule="auto" w:before="6" w:after="0"/>
            <w:ind w:left="1202" w:right="0" w:hanging="493"/>
            <w:jc w:val="left"/>
          </w:pPr>
          <w:r>
            <w:rPr>
              <w:color w:val="231F20"/>
            </w:rPr>
            <w:t>Внедрение</w:t>
          </w:r>
          <w:r>
            <w:rPr>
              <w:color w:val="231F20"/>
              <w:spacing w:val="13"/>
            </w:rPr>
            <w:t> </w:t>
          </w:r>
          <w:r>
            <w:rPr>
              <w:color w:val="231F20"/>
            </w:rPr>
            <w:t>подделки</w:t>
          </w:r>
          <w:r>
            <w:rPr>
              <w:color w:val="231F20"/>
              <w:spacing w:val="14"/>
            </w:rPr>
            <w:t> </w:t>
          </w:r>
          <w:r>
            <w:rPr>
              <w:color w:val="231F20"/>
            </w:rPr>
            <w:t>на</w:t>
          </w:r>
          <w:r>
            <w:rPr>
              <w:color w:val="231F20"/>
              <w:spacing w:val="14"/>
            </w:rPr>
            <w:t> </w:t>
          </w:r>
          <w:r>
            <w:rPr>
              <w:color w:val="231F20"/>
            </w:rPr>
            <w:t>уровне</w:t>
          </w:r>
          <w:r>
            <w:rPr>
              <w:color w:val="231F20"/>
              <w:spacing w:val="14"/>
            </w:rPr>
            <w:t> </w:t>
          </w:r>
          <w:r>
            <w:rPr>
              <w:color w:val="231F20"/>
              <w:spacing w:val="-2"/>
            </w:rPr>
            <w:t>конструктора</w:t>
          </w:r>
        </w:p>
        <w:p>
          <w:pPr>
            <w:pStyle w:val="TOC4"/>
            <w:tabs>
              <w:tab w:pos="6181" w:val="left" w:leader="dot"/>
            </w:tabs>
            <w:ind w:left="709" w:firstLine="0"/>
          </w:pPr>
          <w:r>
            <w:rPr>
              <w:color w:val="231F20"/>
            </w:rPr>
            <w:t>(внедрение</w:t>
          </w:r>
          <w:r>
            <w:rPr>
              <w:color w:val="231F20"/>
              <w:spacing w:val="10"/>
            </w:rPr>
            <w:t> </w:t>
          </w:r>
          <w:r>
            <w:rPr>
              <w:color w:val="231F20"/>
            </w:rPr>
            <w:t>через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  <w:spacing w:val="-2"/>
            </w:rPr>
            <w:t>конструктор)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97</w:t>
          </w:r>
        </w:p>
        <w:p>
          <w:pPr>
            <w:pStyle w:val="TOC4"/>
            <w:numPr>
              <w:ilvl w:val="2"/>
              <w:numId w:val="3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93">
            <w:r>
              <w:rPr>
                <w:color w:val="231F20"/>
              </w:rPr>
              <w:t>Имитация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исключений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от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  <w:spacing w:val="-2"/>
              </w:rPr>
              <w:t>подделок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101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202" w:val="left" w:leader="none"/>
              <w:tab w:pos="6082" w:val="left" w:leader="dot"/>
            </w:tabs>
            <w:spacing w:line="240" w:lineRule="auto" w:before="6" w:after="92"/>
            <w:ind w:left="1202" w:right="0" w:hanging="493"/>
            <w:jc w:val="left"/>
          </w:pPr>
          <w:hyperlink w:history="true" w:anchor="_TOC_250192">
            <w:r>
              <w:rPr>
                <w:color w:val="231F20"/>
              </w:rPr>
              <w:t>Внедрение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</w:rPr>
              <w:t>подделки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</w:rPr>
              <w:t>через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</w:rPr>
              <w:t>установку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  <w:spacing w:val="-2"/>
              </w:rPr>
              <w:t>свойства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102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202" w:val="left" w:leader="none"/>
            </w:tabs>
            <w:spacing w:line="240" w:lineRule="auto" w:before="199" w:after="0"/>
            <w:ind w:left="1202" w:right="0" w:hanging="493"/>
            <w:jc w:val="left"/>
          </w:pPr>
          <w:r>
            <w:rPr>
              <w:color w:val="231F20"/>
              <w:spacing w:val="2"/>
            </w:rPr>
            <w:t>Внедрение</w:t>
          </w:r>
          <w:r>
            <w:rPr>
              <w:color w:val="231F20"/>
              <w:spacing w:val="14"/>
            </w:rPr>
            <w:t> </w:t>
          </w:r>
          <w:r>
            <w:rPr>
              <w:color w:val="231F20"/>
              <w:spacing w:val="2"/>
            </w:rPr>
            <w:t>подделки</w:t>
          </w:r>
          <w:r>
            <w:rPr>
              <w:color w:val="231F20"/>
              <w:spacing w:val="14"/>
            </w:rPr>
            <w:t> </w:t>
          </w:r>
          <w:r>
            <w:rPr>
              <w:color w:val="231F20"/>
              <w:spacing w:val="2"/>
            </w:rPr>
            <w:t>непосредственно</w:t>
          </w:r>
          <w:r>
            <w:rPr>
              <w:color w:val="231F20"/>
              <w:spacing w:val="14"/>
            </w:rPr>
            <w:t> </w:t>
          </w:r>
          <w:r>
            <w:rPr>
              <w:color w:val="231F20"/>
              <w:spacing w:val="-2"/>
            </w:rPr>
            <w:t>перед</w:t>
          </w:r>
        </w:p>
        <w:p>
          <w:pPr>
            <w:pStyle w:val="TOC4"/>
            <w:tabs>
              <w:tab w:pos="6082" w:val="left" w:leader="dot"/>
            </w:tabs>
            <w:ind w:left="709" w:firstLine="0"/>
          </w:pPr>
          <w:r>
            <w:rPr>
              <w:color w:val="231F20"/>
              <w:w w:val="105"/>
            </w:rPr>
            <w:t>вызовом</w:t>
          </w:r>
          <w:r>
            <w:rPr>
              <w:color w:val="231F20"/>
              <w:spacing w:val="-2"/>
              <w:w w:val="105"/>
            </w:rPr>
            <w:t> </w:t>
          </w:r>
          <w:r>
            <w:rPr>
              <w:color w:val="231F20"/>
              <w:spacing w:val="-2"/>
              <w:w w:val="110"/>
            </w:rPr>
            <w:t>метода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104</w:t>
          </w:r>
        </w:p>
        <w:p>
          <w:pPr>
            <w:pStyle w:val="TOC3"/>
            <w:numPr>
              <w:ilvl w:val="1"/>
              <w:numId w:val="3"/>
            </w:numPr>
            <w:tabs>
              <w:tab w:pos="807" w:val="left" w:leader="none"/>
              <w:tab w:pos="6047" w:val="lef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191">
            <w:r>
              <w:rPr>
                <w:color w:val="231F20"/>
                <w:w w:val="105"/>
              </w:rPr>
              <w:t>Варианты </w:t>
            </w:r>
            <w:r>
              <w:rPr>
                <w:color w:val="231F20"/>
                <w:spacing w:val="-2"/>
                <w:w w:val="105"/>
              </w:rPr>
              <w:t>рефакторинга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112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202" w:val="left" w:leader="none"/>
            </w:tabs>
            <w:spacing w:line="240" w:lineRule="auto" w:before="2" w:after="0"/>
            <w:ind w:left="1202" w:right="0" w:hanging="493"/>
            <w:jc w:val="left"/>
          </w:pPr>
          <w:r>
            <w:rPr>
              <w:color w:val="231F20"/>
            </w:rPr>
            <w:t>Использование</w:t>
          </w:r>
          <w:r>
            <w:rPr>
              <w:color w:val="231F20"/>
              <w:spacing w:val="21"/>
            </w:rPr>
            <w:t> </w:t>
          </w:r>
          <w:r>
            <w:rPr>
              <w:color w:val="231F20"/>
            </w:rPr>
            <w:t>выделения</w:t>
          </w:r>
          <w:r>
            <w:rPr>
              <w:color w:val="231F20"/>
              <w:spacing w:val="22"/>
            </w:rPr>
            <w:t> </w:t>
          </w:r>
          <w:r>
            <w:rPr>
              <w:color w:val="231F20"/>
            </w:rPr>
            <w:t>и</w:t>
          </w:r>
          <w:r>
            <w:rPr>
              <w:color w:val="231F20"/>
              <w:spacing w:val="22"/>
            </w:rPr>
            <w:t> </w:t>
          </w:r>
          <w:r>
            <w:rPr>
              <w:color w:val="231F20"/>
              <w:spacing w:val="-2"/>
            </w:rPr>
            <w:t>переопределения</w:t>
          </w:r>
        </w:p>
        <w:p>
          <w:pPr>
            <w:pStyle w:val="TOC4"/>
            <w:tabs>
              <w:tab w:pos="6082" w:val="left" w:leader="dot"/>
            </w:tabs>
            <w:spacing w:before="6"/>
            <w:ind w:left="709" w:firstLine="0"/>
          </w:pPr>
          <w:r>
            <w:rPr>
              <w:color w:val="231F20"/>
            </w:rPr>
            <w:t>для</w:t>
          </w:r>
          <w:r>
            <w:rPr>
              <w:color w:val="231F20"/>
              <w:spacing w:val="13"/>
            </w:rPr>
            <w:t> </w:t>
          </w:r>
          <w:r>
            <w:rPr>
              <w:color w:val="231F20"/>
            </w:rPr>
            <w:t>создания</w:t>
          </w:r>
          <w:r>
            <w:rPr>
              <w:color w:val="231F20"/>
              <w:spacing w:val="14"/>
            </w:rPr>
            <w:t> </w:t>
          </w:r>
          <w:r>
            <w:rPr>
              <w:color w:val="231F20"/>
            </w:rPr>
            <w:t>поддельных</w:t>
          </w:r>
          <w:r>
            <w:rPr>
              <w:color w:val="231F20"/>
              <w:spacing w:val="14"/>
            </w:rPr>
            <w:t> </w:t>
          </w:r>
          <w:r>
            <w:rPr>
              <w:color w:val="231F20"/>
              <w:spacing w:val="-2"/>
            </w:rPr>
            <w:t>результатов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113</w:t>
          </w:r>
        </w:p>
        <w:p>
          <w:pPr>
            <w:pStyle w:val="TOC3"/>
            <w:numPr>
              <w:ilvl w:val="1"/>
              <w:numId w:val="3"/>
            </w:numPr>
            <w:tabs>
              <w:tab w:pos="807" w:val="left" w:leader="none"/>
              <w:tab w:pos="6047" w:val="lef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190">
            <w:r>
              <w:rPr>
                <w:color w:val="231F20"/>
                <w:spacing w:val="2"/>
              </w:rPr>
              <w:t>Преодоление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  <w:spacing w:val="2"/>
              </w:rPr>
              <w:t>проблемы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  <w:spacing w:val="2"/>
              </w:rPr>
              <w:t>нарушения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  <w:spacing w:val="-2"/>
              </w:rPr>
              <w:t>инкапсуляции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115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189">
            <w:r>
              <w:rPr>
                <w:color w:val="231F20"/>
                <w:spacing w:val="-4"/>
              </w:rPr>
              <w:t>internal</w:t>
            </w:r>
            <w:r>
              <w:rPr>
                <w:color w:val="231F20"/>
                <w:spacing w:val="-5"/>
              </w:rPr>
              <w:t> </w:t>
            </w:r>
            <w:r>
              <w:rPr>
                <w:color w:val="231F20"/>
                <w:spacing w:val="-4"/>
              </w:rPr>
              <w:t>и [InternalsVisibleTo]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116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88">
            <w:r>
              <w:rPr>
                <w:color w:val="231F20"/>
              </w:rPr>
              <w:t>Атрибут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  <w:spacing w:val="-2"/>
              </w:rPr>
              <w:t>[Conditional]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116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202" w:val="left" w:leader="none"/>
            </w:tabs>
            <w:spacing w:line="240" w:lineRule="auto" w:before="7" w:after="0"/>
            <w:ind w:left="1202" w:right="0" w:hanging="493"/>
            <w:jc w:val="left"/>
          </w:pPr>
          <w:r>
            <w:rPr>
              <w:color w:val="231F20"/>
            </w:rPr>
            <w:t>Использование</w:t>
          </w:r>
          <w:r>
            <w:rPr>
              <w:color w:val="231F20"/>
              <w:spacing w:val="10"/>
            </w:rPr>
            <w:t> </w:t>
          </w:r>
          <w:r>
            <w:rPr>
              <w:color w:val="231F20"/>
            </w:rPr>
            <w:t>директив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</w:rPr>
            <w:t>#if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</w:rPr>
            <w:t>и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</w:rPr>
            <w:t>#endif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</w:rPr>
            <w:t>для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  <w:spacing w:val="-2"/>
            </w:rPr>
            <w:t>условной</w:t>
          </w:r>
        </w:p>
        <w:p>
          <w:pPr>
            <w:pStyle w:val="TOC4"/>
            <w:tabs>
              <w:tab w:pos="6082" w:val="left" w:leader="dot"/>
            </w:tabs>
            <w:spacing w:before="6"/>
            <w:ind w:left="709" w:firstLine="0"/>
          </w:pPr>
          <w:r>
            <w:rPr>
              <w:color w:val="231F20"/>
              <w:spacing w:val="-2"/>
              <w:w w:val="105"/>
            </w:rPr>
            <w:t>компиляции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05"/>
            </w:rPr>
            <w:t>117</w:t>
          </w:r>
        </w:p>
        <w:p>
          <w:pPr>
            <w:pStyle w:val="TOC3"/>
            <w:numPr>
              <w:ilvl w:val="1"/>
              <w:numId w:val="3"/>
            </w:numPr>
            <w:tabs>
              <w:tab w:pos="807" w:val="left" w:leader="none"/>
              <w:tab w:pos="6047" w:val="lef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187">
            <w:r>
              <w:rPr>
                <w:color w:val="231F20"/>
                <w:spacing w:val="-2"/>
                <w:w w:val="110"/>
              </w:rPr>
              <w:t>Резюме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118</w:t>
            </w:r>
          </w:hyperlink>
        </w:p>
        <w:p>
          <w:pPr>
            <w:pStyle w:val="TOC2"/>
            <w:spacing w:before="129"/>
          </w:pPr>
          <w:r>
            <w:rPr>
              <w:color w:val="231F20"/>
            </w:rPr>
            <w:t>Глава</w:t>
          </w:r>
          <w:r>
            <w:rPr>
              <w:color w:val="231F20"/>
              <w:spacing w:val="13"/>
            </w:rPr>
            <w:t> </w:t>
          </w:r>
          <w:r>
            <w:rPr>
              <w:color w:val="231F20"/>
            </w:rPr>
            <w:t>4.</w:t>
          </w:r>
          <w:r>
            <w:rPr>
              <w:color w:val="231F20"/>
              <w:spacing w:val="14"/>
            </w:rPr>
            <w:t> </w:t>
          </w:r>
          <w:r>
            <w:rPr>
              <w:color w:val="231F20"/>
            </w:rPr>
            <w:t>Тестирование</w:t>
          </w:r>
          <w:r>
            <w:rPr>
              <w:color w:val="231F20"/>
              <w:spacing w:val="14"/>
            </w:rPr>
            <w:t> </w:t>
          </w:r>
          <w:r>
            <w:rPr>
              <w:color w:val="231F20"/>
              <w:spacing w:val="-2"/>
            </w:rPr>
            <w:t>взаимодействий</w:t>
          </w:r>
        </w:p>
        <w:p>
          <w:pPr>
            <w:pStyle w:val="TOC2"/>
            <w:tabs>
              <w:tab w:pos="5947" w:val="left" w:leader="dot"/>
            </w:tabs>
          </w:pPr>
          <w:r>
            <w:rPr>
              <w:color w:val="231F20"/>
            </w:rPr>
            <w:t>с</w:t>
          </w:r>
          <w:r>
            <w:rPr>
              <w:color w:val="231F20"/>
              <w:spacing w:val="12"/>
            </w:rPr>
            <w:t> </w:t>
          </w:r>
          <w:r>
            <w:rPr>
              <w:color w:val="231F20"/>
            </w:rPr>
            <w:t>помощью</w:t>
          </w:r>
          <w:r>
            <w:rPr>
              <w:color w:val="231F20"/>
              <w:spacing w:val="12"/>
            </w:rPr>
            <w:t> </w:t>
          </w:r>
          <w:r>
            <w:rPr>
              <w:color w:val="231F20"/>
            </w:rPr>
            <w:t>подставных</w:t>
          </w:r>
          <w:r>
            <w:rPr>
              <w:color w:val="231F20"/>
              <w:spacing w:val="12"/>
            </w:rPr>
            <w:t> </w:t>
          </w:r>
          <w:r>
            <w:rPr>
              <w:color w:val="231F20"/>
              <w:spacing w:val="-2"/>
            </w:rPr>
            <w:t>объектов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120</w:t>
          </w:r>
        </w:p>
        <w:p>
          <w:pPr>
            <w:pStyle w:val="TOC3"/>
            <w:numPr>
              <w:ilvl w:val="1"/>
              <w:numId w:val="4"/>
            </w:numPr>
            <w:tabs>
              <w:tab w:pos="807" w:val="left" w:leader="none"/>
            </w:tabs>
            <w:spacing w:line="240" w:lineRule="auto" w:before="60" w:after="0"/>
            <w:ind w:left="807" w:right="0" w:hanging="382"/>
            <w:jc w:val="left"/>
          </w:pPr>
          <w:hyperlink w:history="true" w:anchor="_TOC_250186">
            <w:r>
              <w:rPr>
                <w:color w:val="231F20"/>
                <w:w w:val="105"/>
              </w:rPr>
              <w:t>Сравнение</w:t>
            </w:r>
            <w:r>
              <w:rPr>
                <w:color w:val="231F20"/>
                <w:spacing w:val="-12"/>
                <w:w w:val="105"/>
              </w:rPr>
              <w:t> </w:t>
            </w:r>
            <w:r>
              <w:rPr>
                <w:color w:val="231F20"/>
                <w:w w:val="105"/>
              </w:rPr>
              <w:t>тестирования</w:t>
            </w:r>
            <w:r>
              <w:rPr>
                <w:color w:val="231F20"/>
                <w:spacing w:val="-11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взаимодействий</w:t>
            </w:r>
          </w:hyperlink>
        </w:p>
        <w:p>
          <w:pPr>
            <w:pStyle w:val="TOC3"/>
            <w:tabs>
              <w:tab w:pos="6047" w:val="left" w:leader="dot"/>
            </w:tabs>
            <w:ind w:left="425" w:firstLine="0"/>
          </w:pPr>
          <w:hyperlink w:history="true" w:anchor="_TOC_250185">
            <w:r>
              <w:rPr>
                <w:color w:val="231F20"/>
              </w:rPr>
              <w:t>с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тестированием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на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основе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</w:rPr>
              <w:t>значений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  <w:spacing w:val="-2"/>
              </w:rPr>
              <w:t>состояния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121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807" w:val="left" w:leader="none"/>
              <w:tab w:pos="6047" w:val="left" w:leader="dot"/>
            </w:tabs>
            <w:spacing w:line="240" w:lineRule="auto" w:before="7" w:after="0"/>
            <w:ind w:left="807" w:right="0" w:hanging="382"/>
            <w:jc w:val="left"/>
          </w:pPr>
          <w:hyperlink w:history="true" w:anchor="_TOC_250184">
            <w:r>
              <w:rPr>
                <w:color w:val="231F20"/>
              </w:rPr>
              <w:t>Различия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</w:rPr>
              <w:t>между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</w:rPr>
              <w:t>подставками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  <w:spacing w:val="-2"/>
              </w:rPr>
              <w:t>заглушками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124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807" w:val="left" w:leader="none"/>
              <w:tab w:pos="6047" w:val="left" w:leader="dot"/>
            </w:tabs>
            <w:spacing w:line="240" w:lineRule="auto" w:before="8" w:after="0"/>
            <w:ind w:left="807" w:right="0" w:hanging="382"/>
            <w:jc w:val="left"/>
          </w:pPr>
          <w:hyperlink w:history="true" w:anchor="_TOC_250183">
            <w:r>
              <w:rPr>
                <w:color w:val="231F20"/>
                <w:w w:val="105"/>
              </w:rPr>
              <w:t>Пример</w:t>
            </w:r>
            <w:r>
              <w:rPr>
                <w:color w:val="231F20"/>
                <w:spacing w:val="-13"/>
                <w:w w:val="105"/>
              </w:rPr>
              <w:t> </w:t>
            </w:r>
            <w:r>
              <w:rPr>
                <w:color w:val="231F20"/>
                <w:w w:val="105"/>
              </w:rPr>
              <w:t>простой</w:t>
            </w:r>
            <w:r>
              <w:rPr>
                <w:color w:val="231F20"/>
                <w:spacing w:val="-12"/>
                <w:w w:val="105"/>
              </w:rPr>
              <w:t> </w:t>
            </w:r>
            <w:r>
              <w:rPr>
                <w:color w:val="231F20"/>
                <w:w w:val="105"/>
              </w:rPr>
              <w:t>рукописной</w:t>
            </w:r>
            <w:r>
              <w:rPr>
                <w:color w:val="231F20"/>
                <w:spacing w:val="-13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подставки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126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807" w:val="left" w:leader="none"/>
              <w:tab w:pos="6047" w:val="left" w:leader="dot"/>
            </w:tabs>
            <w:spacing w:line="240" w:lineRule="auto" w:before="7" w:after="0"/>
            <w:ind w:left="807" w:right="0" w:hanging="382"/>
            <w:jc w:val="left"/>
          </w:pPr>
          <w:hyperlink w:history="true" w:anchor="_TOC_250182">
            <w:r>
              <w:rPr>
                <w:color w:val="231F20"/>
                <w:spacing w:val="-2"/>
                <w:w w:val="105"/>
              </w:rPr>
              <w:t>Совместное</w:t>
            </w:r>
            <w:r>
              <w:rPr>
                <w:color w:val="231F20"/>
                <w:spacing w:val="-1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использование</w:t>
            </w:r>
            <w:r>
              <w:rPr>
                <w:color w:val="231F20"/>
                <w:spacing w:val="-1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заглушки</w:t>
            </w:r>
            <w:r>
              <w:rPr>
                <w:color w:val="231F20"/>
                <w:spacing w:val="-1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и</w:t>
            </w:r>
            <w:r>
              <w:rPr>
                <w:color w:val="231F20"/>
                <w:spacing w:val="-1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подставки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128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807" w:val="left" w:leader="none"/>
              <w:tab w:pos="6047" w:val="left" w:leader="dot"/>
            </w:tabs>
            <w:spacing w:line="240" w:lineRule="auto" w:before="7" w:after="0"/>
            <w:ind w:left="807" w:right="0" w:hanging="382"/>
            <w:jc w:val="left"/>
          </w:pPr>
          <w:hyperlink w:history="true" w:anchor="_TOC_250181">
            <w:r>
              <w:rPr>
                <w:color w:val="231F20"/>
                <w:w w:val="105"/>
              </w:rPr>
              <w:t>Одна</w:t>
            </w:r>
            <w:r>
              <w:rPr>
                <w:color w:val="231F20"/>
                <w:spacing w:val="-16"/>
                <w:w w:val="105"/>
              </w:rPr>
              <w:t> </w:t>
            </w:r>
            <w:r>
              <w:rPr>
                <w:color w:val="231F20"/>
                <w:w w:val="105"/>
              </w:rPr>
              <w:t>подставка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w w:val="105"/>
              </w:rPr>
              <w:t>на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spacing w:val="-4"/>
                <w:w w:val="105"/>
              </w:rPr>
              <w:t>тест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134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807" w:val="left" w:leader="none"/>
            </w:tabs>
            <w:spacing w:line="240" w:lineRule="auto" w:before="8" w:after="0"/>
            <w:ind w:left="807" w:right="0" w:hanging="382"/>
            <w:jc w:val="left"/>
          </w:pPr>
          <w:r>
            <w:rPr>
              <w:color w:val="231F20"/>
            </w:rPr>
            <w:t>Цепочки</w:t>
          </w:r>
          <w:r>
            <w:rPr>
              <w:color w:val="231F20"/>
              <w:spacing w:val="5"/>
            </w:rPr>
            <w:t> </w:t>
          </w:r>
          <w:r>
            <w:rPr>
              <w:color w:val="231F20"/>
            </w:rPr>
            <w:t>подделок:</w:t>
          </w:r>
          <w:r>
            <w:rPr>
              <w:color w:val="231F20"/>
              <w:spacing w:val="5"/>
            </w:rPr>
            <w:t> </w:t>
          </w:r>
          <w:r>
            <w:rPr>
              <w:color w:val="231F20"/>
            </w:rPr>
            <w:t>заглушки,</w:t>
          </w:r>
          <w:r>
            <w:rPr>
              <w:color w:val="231F20"/>
              <w:spacing w:val="5"/>
            </w:rPr>
            <w:t> </w:t>
          </w:r>
          <w:r>
            <w:rPr>
              <w:color w:val="231F20"/>
              <w:spacing w:val="-2"/>
            </w:rPr>
            <w:t>порождающие</w:t>
          </w:r>
        </w:p>
        <w:p>
          <w:pPr>
            <w:pStyle w:val="TOC3"/>
            <w:tabs>
              <w:tab w:pos="6047" w:val="left" w:leader="dot"/>
            </w:tabs>
            <w:ind w:left="425" w:firstLine="0"/>
          </w:pPr>
          <w:r>
            <w:rPr>
              <w:color w:val="231F20"/>
            </w:rPr>
            <w:t>подставки</w:t>
          </w:r>
          <w:r>
            <w:rPr>
              <w:color w:val="231F20"/>
              <w:spacing w:val="7"/>
            </w:rPr>
            <w:t> </w:t>
          </w:r>
          <w:r>
            <w:rPr>
              <w:color w:val="231F20"/>
            </w:rPr>
            <w:t>или</w:t>
          </w:r>
          <w:r>
            <w:rPr>
              <w:color w:val="231F20"/>
              <w:spacing w:val="7"/>
            </w:rPr>
            <w:t> </w:t>
          </w:r>
          <w:r>
            <w:rPr>
              <w:color w:val="231F20"/>
            </w:rPr>
            <w:t>другие</w:t>
          </w:r>
          <w:r>
            <w:rPr>
              <w:color w:val="231F20"/>
              <w:spacing w:val="7"/>
            </w:rPr>
            <w:t> </w:t>
          </w:r>
          <w:r>
            <w:rPr>
              <w:color w:val="231F20"/>
              <w:spacing w:val="-2"/>
            </w:rPr>
            <w:t>заглушки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135</w:t>
          </w:r>
        </w:p>
        <w:p>
          <w:pPr>
            <w:pStyle w:val="TOC3"/>
            <w:numPr>
              <w:ilvl w:val="1"/>
              <w:numId w:val="4"/>
            </w:numPr>
            <w:tabs>
              <w:tab w:pos="807" w:val="left" w:leader="none"/>
              <w:tab w:pos="6047" w:val="left" w:leader="dot"/>
            </w:tabs>
            <w:spacing w:line="240" w:lineRule="auto" w:before="8" w:after="0"/>
            <w:ind w:left="807" w:right="0" w:hanging="382"/>
            <w:jc w:val="left"/>
          </w:pPr>
          <w:hyperlink w:history="true" w:anchor="_TOC_250180">
            <w:r>
              <w:rPr>
                <w:color w:val="231F20"/>
              </w:rPr>
              <w:t>Проблемы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рукописных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</w:rPr>
              <w:t>заглушек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  <w:spacing w:val="-2"/>
              </w:rPr>
              <w:t>подставок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136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807" w:val="left" w:leader="none"/>
              <w:tab w:pos="6047" w:val="left" w:leader="dot"/>
            </w:tabs>
            <w:spacing w:line="240" w:lineRule="auto" w:before="7" w:after="0"/>
            <w:ind w:left="807" w:right="0" w:hanging="382"/>
            <w:jc w:val="left"/>
          </w:pPr>
          <w:hyperlink w:history="true" w:anchor="_TOC_250179">
            <w:r>
              <w:rPr>
                <w:color w:val="231F20"/>
                <w:spacing w:val="-2"/>
                <w:w w:val="110"/>
              </w:rPr>
              <w:t>Резюме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137</w:t>
            </w:r>
          </w:hyperlink>
        </w:p>
        <w:p>
          <w:pPr>
            <w:pStyle w:val="TOC2"/>
            <w:tabs>
              <w:tab w:pos="5947" w:val="left" w:leader="dot"/>
            </w:tabs>
            <w:spacing w:line="249" w:lineRule="auto" w:before="185"/>
            <w:ind w:right="285"/>
          </w:pPr>
          <w:r>
            <w:rPr>
              <w:color w:val="231F20"/>
              <w:w w:val="110"/>
            </w:rPr>
            <w:t>Глава</w:t>
          </w:r>
          <w:r>
            <w:rPr>
              <w:color w:val="231F20"/>
              <w:spacing w:val="-17"/>
              <w:w w:val="110"/>
            </w:rPr>
            <w:t> </w:t>
          </w:r>
          <w:r>
            <w:rPr>
              <w:color w:val="231F20"/>
              <w:w w:val="110"/>
            </w:rPr>
            <w:t>5.</w:t>
          </w:r>
          <w:r>
            <w:rPr>
              <w:color w:val="231F20"/>
              <w:spacing w:val="-17"/>
              <w:w w:val="110"/>
            </w:rPr>
            <w:t> </w:t>
          </w:r>
          <w:r>
            <w:rPr>
              <w:color w:val="231F20"/>
              <w:w w:val="110"/>
            </w:rPr>
            <w:t>Изолирующие</w:t>
          </w:r>
          <w:r>
            <w:rPr>
              <w:color w:val="231F20"/>
              <w:spacing w:val="-17"/>
              <w:w w:val="110"/>
            </w:rPr>
            <w:t> </w:t>
          </w:r>
          <w:r>
            <w:rPr>
              <w:color w:val="231F20"/>
              <w:w w:val="110"/>
            </w:rPr>
            <w:t>каркасы</w:t>
          </w:r>
          <w:r>
            <w:rPr>
              <w:color w:val="231F20"/>
              <w:spacing w:val="-17"/>
              <w:w w:val="110"/>
            </w:rPr>
            <w:t> </w:t>
          </w:r>
          <w:r>
            <w:rPr>
              <w:color w:val="231F20"/>
              <w:w w:val="110"/>
            </w:rPr>
            <w:t>генерации </w:t>
          </w:r>
          <w:r>
            <w:rPr>
              <w:color w:val="231F20"/>
            </w:rPr>
            <w:t>подставных</w:t>
          </w:r>
          <w:r>
            <w:rPr>
              <w:color w:val="231F20"/>
              <w:spacing w:val="10"/>
              <w:w w:val="110"/>
            </w:rPr>
            <w:t> </w:t>
          </w:r>
          <w:r>
            <w:rPr>
              <w:color w:val="231F20"/>
              <w:spacing w:val="-2"/>
              <w:w w:val="110"/>
            </w:rPr>
            <w:t>объектов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139</w:t>
          </w:r>
        </w:p>
        <w:p>
          <w:pPr>
            <w:pStyle w:val="TOC3"/>
            <w:numPr>
              <w:ilvl w:val="1"/>
              <w:numId w:val="5"/>
            </w:numPr>
            <w:tabs>
              <w:tab w:pos="807" w:val="left" w:leader="none"/>
              <w:tab w:pos="6047" w:val="left" w:leader="dot"/>
            </w:tabs>
            <w:spacing w:line="240" w:lineRule="auto" w:before="51" w:after="0"/>
            <w:ind w:left="807" w:right="0" w:hanging="382"/>
            <w:jc w:val="left"/>
          </w:pPr>
          <w:hyperlink w:history="true" w:anchor="_TOC_250178">
            <w:r>
              <w:rPr>
                <w:color w:val="231F20"/>
                <w:w w:val="105"/>
              </w:rPr>
              <w:t>Зачем</w:t>
            </w:r>
            <w:r>
              <w:rPr>
                <w:color w:val="231F20"/>
                <w:spacing w:val="-11"/>
                <w:w w:val="105"/>
              </w:rPr>
              <w:t> </w:t>
            </w:r>
            <w:r>
              <w:rPr>
                <w:color w:val="231F20"/>
                <w:w w:val="105"/>
              </w:rPr>
              <w:t>использовать</w:t>
            </w:r>
            <w:r>
              <w:rPr>
                <w:color w:val="231F20"/>
                <w:spacing w:val="-11"/>
                <w:w w:val="105"/>
              </w:rPr>
              <w:t> </w:t>
            </w:r>
            <w:r>
              <w:rPr>
                <w:color w:val="231F20"/>
                <w:w w:val="105"/>
              </w:rPr>
              <w:t>изолирующие</w:t>
            </w:r>
            <w:r>
              <w:rPr>
                <w:color w:val="231F20"/>
                <w:spacing w:val="-10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каркасы?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140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807" w:val="left" w:leader="none"/>
              <w:tab w:pos="6047" w:val="left" w:leader="dot"/>
            </w:tabs>
            <w:spacing w:line="240" w:lineRule="auto" w:before="7" w:after="0"/>
            <w:ind w:left="807" w:right="0" w:hanging="382"/>
            <w:jc w:val="left"/>
          </w:pPr>
          <w:hyperlink w:history="true" w:anchor="_TOC_250177">
            <w:r>
              <w:rPr>
                <w:color w:val="231F20"/>
                <w:spacing w:val="2"/>
              </w:rPr>
              <w:t>Динамическое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  <w:spacing w:val="2"/>
              </w:rPr>
              <w:t>создание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  <w:spacing w:val="2"/>
              </w:rPr>
              <w:t>поддельного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  <w:spacing w:val="-2"/>
              </w:rPr>
              <w:t>объекта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142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176">
            <w:r>
              <w:rPr>
                <w:color w:val="231F20"/>
              </w:rPr>
              <w:t>Применение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</w:rPr>
              <w:t>NSubstitute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</w:rPr>
              <w:t>в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  <w:spacing w:val="-2"/>
              </w:rPr>
              <w:t>тестах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143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75">
            <w:r>
              <w:rPr>
                <w:color w:val="231F20"/>
              </w:rPr>
              <w:t>Замена</w:t>
            </w:r>
            <w:r>
              <w:rPr>
                <w:color w:val="231F20"/>
                <w:spacing w:val="24"/>
              </w:rPr>
              <w:t> </w:t>
            </w:r>
            <w:r>
              <w:rPr>
                <w:color w:val="231F20"/>
              </w:rPr>
              <w:t>рукописной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</w:rPr>
              <w:t>подделки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  <w:spacing w:val="-2"/>
              </w:rPr>
              <w:t>динамической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144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807" w:val="left" w:leader="none"/>
              <w:tab w:pos="6047" w:val="lef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174">
            <w:r>
              <w:rPr>
                <w:color w:val="231F20"/>
              </w:rPr>
              <w:t>Подделка</w:t>
            </w:r>
            <w:r>
              <w:rPr>
                <w:color w:val="231F20"/>
                <w:spacing w:val="20"/>
              </w:rPr>
              <w:t> </w:t>
            </w:r>
            <w:r>
              <w:rPr>
                <w:color w:val="231F20"/>
                <w:spacing w:val="-2"/>
              </w:rPr>
              <w:t>значений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147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173">
            <w:r>
              <w:rPr>
                <w:color w:val="231F20"/>
              </w:rPr>
              <w:t>Встретились</w:t>
            </w:r>
            <w:r>
              <w:rPr>
                <w:color w:val="231F20"/>
                <w:spacing w:val="8"/>
              </w:rPr>
              <w:t> </w:t>
            </w:r>
            <w:r>
              <w:rPr>
                <w:color w:val="231F20"/>
              </w:rPr>
              <w:t>в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</w:rPr>
              <w:t>тесте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</w:rPr>
              <w:t>подставка,</w:t>
            </w:r>
            <w:r>
              <w:rPr>
                <w:color w:val="231F20"/>
                <w:spacing w:val="8"/>
              </w:rPr>
              <w:t> </w:t>
            </w:r>
            <w:r>
              <w:rPr>
                <w:color w:val="231F20"/>
              </w:rPr>
              <w:t>заглушка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  <w:spacing w:val="-2"/>
              </w:rPr>
              <w:t>священник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148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807" w:val="left" w:leader="none"/>
              <w:tab w:pos="6047" w:val="lef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172">
            <w:r>
              <w:rPr>
                <w:color w:val="231F20"/>
              </w:rPr>
              <w:t>Тестирование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</w:rPr>
              <w:t>операций,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</w:rPr>
              <w:t>связанных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</w:rPr>
              <w:t>с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  <w:spacing w:val="-2"/>
              </w:rPr>
              <w:t>событием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154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171">
            <w:r>
              <w:rPr>
                <w:color w:val="231F20"/>
                <w:spacing w:val="2"/>
              </w:rPr>
              <w:t>Тестирование прослушивателя</w:t>
            </w:r>
            <w:r>
              <w:rPr>
                <w:color w:val="231F20"/>
                <w:spacing w:val="3"/>
              </w:rPr>
              <w:t> </w:t>
            </w:r>
            <w:r>
              <w:rPr>
                <w:color w:val="231F20"/>
                <w:spacing w:val="-2"/>
              </w:rPr>
              <w:t>события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154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70">
            <w:r>
              <w:rPr>
                <w:color w:val="231F20"/>
              </w:rPr>
              <w:t>Тестирование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</w:rPr>
              <w:t>факта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генерации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  <w:spacing w:val="-2"/>
              </w:rPr>
              <w:t>события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156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807" w:val="left" w:leader="none"/>
              <w:tab w:pos="6047" w:val="left" w:leader="dot"/>
            </w:tabs>
            <w:spacing w:line="240" w:lineRule="auto" w:before="11" w:after="0"/>
            <w:ind w:left="807" w:right="0" w:hanging="382"/>
            <w:jc w:val="left"/>
          </w:pPr>
          <w:hyperlink w:history="true" w:anchor="_TOC_250169">
            <w:r>
              <w:rPr>
                <w:color w:val="231F20"/>
              </w:rPr>
              <w:t>Современные</w:t>
            </w:r>
            <w:r>
              <w:rPr>
                <w:color w:val="231F20"/>
                <w:spacing w:val="27"/>
              </w:rPr>
              <w:t> </w:t>
            </w:r>
            <w:r>
              <w:rPr>
                <w:color w:val="231F20"/>
              </w:rPr>
              <w:t>изолирующие</w:t>
            </w:r>
            <w:r>
              <w:rPr>
                <w:color w:val="231F20"/>
                <w:spacing w:val="27"/>
              </w:rPr>
              <w:t> </w:t>
            </w:r>
            <w:r>
              <w:rPr>
                <w:color w:val="231F20"/>
              </w:rPr>
              <w:t>каркасы</w:t>
            </w:r>
            <w:r>
              <w:rPr>
                <w:color w:val="231F20"/>
                <w:spacing w:val="27"/>
              </w:rPr>
              <w:t> </w:t>
            </w:r>
            <w:r>
              <w:rPr>
                <w:color w:val="231F20"/>
              </w:rPr>
              <w:t>для</w:t>
            </w:r>
            <w:r>
              <w:rPr>
                <w:color w:val="231F20"/>
                <w:spacing w:val="27"/>
              </w:rPr>
              <w:t> </w:t>
            </w:r>
            <w:r>
              <w:rPr>
                <w:color w:val="231F20"/>
                <w:spacing w:val="-4"/>
              </w:rPr>
              <w:t>.NET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157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807" w:val="left" w:leader="none"/>
            </w:tabs>
            <w:spacing w:line="240" w:lineRule="auto" w:before="8" w:after="0"/>
            <w:ind w:left="807" w:right="0" w:hanging="382"/>
            <w:jc w:val="left"/>
          </w:pPr>
          <w:r>
            <w:rPr>
              <w:color w:val="231F20"/>
            </w:rPr>
            <w:t>Достоинства</w:t>
          </w:r>
          <w:r>
            <w:rPr>
              <w:color w:val="231F20"/>
              <w:spacing w:val="20"/>
            </w:rPr>
            <w:t> </w:t>
          </w:r>
          <w:r>
            <w:rPr>
              <w:color w:val="231F20"/>
            </w:rPr>
            <w:t>и</w:t>
          </w:r>
          <w:r>
            <w:rPr>
              <w:color w:val="231F20"/>
              <w:spacing w:val="21"/>
            </w:rPr>
            <w:t> </w:t>
          </w:r>
          <w:r>
            <w:rPr>
              <w:color w:val="231F20"/>
            </w:rPr>
            <w:t>подводные</w:t>
          </w:r>
          <w:r>
            <w:rPr>
              <w:color w:val="231F20"/>
              <w:spacing w:val="21"/>
            </w:rPr>
            <w:t> </w:t>
          </w:r>
          <w:r>
            <w:rPr>
              <w:color w:val="231F20"/>
            </w:rPr>
            <w:t>камни</w:t>
          </w:r>
          <w:r>
            <w:rPr>
              <w:color w:val="231F20"/>
              <w:spacing w:val="21"/>
            </w:rPr>
            <w:t> </w:t>
          </w:r>
          <w:r>
            <w:rPr>
              <w:color w:val="231F20"/>
              <w:spacing w:val="-2"/>
            </w:rPr>
            <w:t>изолирующих</w:t>
          </w:r>
        </w:p>
        <w:p>
          <w:pPr>
            <w:pStyle w:val="TOC3"/>
            <w:tabs>
              <w:tab w:pos="6047" w:val="left" w:leader="dot"/>
            </w:tabs>
            <w:ind w:left="425" w:firstLine="0"/>
          </w:pPr>
          <w:r>
            <w:rPr>
              <w:color w:val="231F20"/>
              <w:spacing w:val="-2"/>
              <w:w w:val="105"/>
            </w:rPr>
            <w:t>каркасов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05"/>
            </w:rPr>
            <w:t>159</w:t>
          </w:r>
        </w:p>
        <w:p>
          <w:pPr>
            <w:pStyle w:val="TOC4"/>
            <w:numPr>
              <w:ilvl w:val="2"/>
              <w:numId w:val="5"/>
            </w:numPr>
            <w:tabs>
              <w:tab w:pos="1202" w:val="left" w:leader="none"/>
              <w:tab w:pos="6082" w:val="left" w:leader="dot"/>
            </w:tabs>
            <w:spacing w:line="247" w:lineRule="auto" w:before="2" w:after="0"/>
            <w:ind w:left="709" w:right="285" w:firstLine="0"/>
            <w:jc w:val="left"/>
          </w:pPr>
          <w:hyperlink w:history="true" w:anchor="_TOC_250168">
            <w:r>
              <w:rPr>
                <w:color w:val="231F20"/>
                <w:w w:val="105"/>
              </w:rPr>
              <w:t>Каких подводных камней избегать при использовании изолирующих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каркасов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159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167">
            <w:r>
              <w:rPr>
                <w:color w:val="231F20"/>
                <w:spacing w:val="2"/>
              </w:rPr>
              <w:t>Неудобочитаемый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  <w:spacing w:val="2"/>
              </w:rPr>
              <w:t>тестовый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  <w:spacing w:val="-5"/>
              </w:rPr>
              <w:t>код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160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202" w:val="left" w:leader="none"/>
              <w:tab w:pos="6082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166">
            <w:r>
              <w:rPr>
                <w:color w:val="231F20"/>
              </w:rPr>
              <w:t>Проверка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не</w:t>
            </w:r>
            <w:r>
              <w:rPr>
                <w:color w:val="231F20"/>
                <w:spacing w:val="2"/>
              </w:rPr>
              <w:t> </w:t>
            </w:r>
            <w:r>
              <w:rPr>
                <w:color w:val="231F20"/>
              </w:rPr>
              <w:t>того,</w:t>
            </w:r>
            <w:r>
              <w:rPr>
                <w:color w:val="231F20"/>
                <w:spacing w:val="2"/>
              </w:rPr>
              <w:t> </w:t>
            </w:r>
            <w:r>
              <w:rPr>
                <w:color w:val="231F20"/>
              </w:rPr>
              <w:t>что</w:t>
            </w:r>
            <w:r>
              <w:rPr>
                <w:color w:val="231F20"/>
                <w:spacing w:val="2"/>
              </w:rPr>
              <w:t> </w:t>
            </w:r>
            <w:r>
              <w:rPr>
                <w:color w:val="231F20"/>
                <w:spacing w:val="-4"/>
              </w:rPr>
              <w:t>надо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160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202" w:val="left" w:leader="none"/>
              <w:tab w:pos="6082" w:val="left" w:leader="dot"/>
            </w:tabs>
            <w:spacing w:line="240" w:lineRule="auto" w:before="7" w:after="43"/>
            <w:ind w:left="1202" w:right="0" w:hanging="493"/>
            <w:jc w:val="left"/>
          </w:pPr>
          <w:hyperlink w:history="true" w:anchor="_TOC_250165">
            <w:r>
              <w:rPr>
                <w:color w:val="231F20"/>
              </w:rPr>
              <w:t>Наличие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</w:rPr>
              <w:t>более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</w:rPr>
              <w:t>одной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</w:rPr>
              <w:t>подставки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</w:rPr>
              <w:t>в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</w:rPr>
              <w:t>одном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  <w:spacing w:val="-2"/>
              </w:rPr>
              <w:t>тесте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160</w:t>
            </w:r>
          </w:hyperlink>
        </w:p>
        <w:p>
          <w:pPr>
            <w:pStyle w:val="TOC4"/>
            <w:numPr>
              <w:ilvl w:val="2"/>
              <w:numId w:val="5"/>
            </w:numPr>
            <w:tabs>
              <w:tab w:pos="1202" w:val="left" w:leader="none"/>
              <w:tab w:pos="6082" w:val="left" w:leader="dot"/>
            </w:tabs>
            <w:spacing w:line="240" w:lineRule="auto" w:before="199" w:after="0"/>
            <w:ind w:left="1202" w:right="0" w:hanging="493"/>
            <w:jc w:val="left"/>
          </w:pPr>
          <w:hyperlink w:history="true" w:anchor="_TOC_250164">
            <w:r>
              <w:rPr>
                <w:color w:val="231F20"/>
                <w:w w:val="105"/>
              </w:rPr>
              <w:t>Избыточное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w w:val="105"/>
              </w:rPr>
              <w:t>специфицирование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теста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161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807" w:val="left" w:leader="none"/>
              <w:tab w:pos="6047" w:val="left" w:leader="dot"/>
            </w:tabs>
            <w:spacing w:line="240" w:lineRule="auto" w:before="11" w:after="0"/>
            <w:ind w:left="807" w:right="0" w:hanging="382"/>
            <w:jc w:val="left"/>
          </w:pPr>
          <w:hyperlink w:history="true" w:anchor="_TOC_250163">
            <w:r>
              <w:rPr>
                <w:color w:val="231F20"/>
                <w:spacing w:val="-2"/>
                <w:w w:val="110"/>
              </w:rPr>
              <w:t>Резюме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162</w:t>
            </w:r>
          </w:hyperlink>
        </w:p>
        <w:p>
          <w:pPr>
            <w:pStyle w:val="TOC2"/>
            <w:tabs>
              <w:tab w:pos="5947" w:val="left" w:leader="dot"/>
            </w:tabs>
            <w:spacing w:line="249" w:lineRule="auto" w:before="129"/>
            <w:ind w:right="285"/>
          </w:pPr>
          <w:r>
            <w:rPr>
              <w:color w:val="231F20"/>
            </w:rPr>
            <w:t>Глава 6. Внутреннее устройство изолирующих </w:t>
          </w:r>
          <w:r>
            <w:rPr>
              <w:color w:val="231F20"/>
              <w:spacing w:val="-2"/>
              <w:w w:val="110"/>
            </w:rPr>
            <w:t>каркасов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164</w:t>
          </w:r>
        </w:p>
        <w:p>
          <w:pPr>
            <w:pStyle w:val="TOC3"/>
            <w:numPr>
              <w:ilvl w:val="1"/>
              <w:numId w:val="6"/>
            </w:numPr>
            <w:tabs>
              <w:tab w:pos="807" w:val="left" w:leader="none"/>
              <w:tab w:pos="6047" w:val="left" w:leader="dot"/>
            </w:tabs>
            <w:spacing w:line="240" w:lineRule="auto" w:before="51" w:after="0"/>
            <w:ind w:left="807" w:right="0" w:hanging="382"/>
            <w:jc w:val="left"/>
          </w:pPr>
          <w:r>
            <w:rPr>
              <w:color w:val="231F20"/>
            </w:rPr>
            <w:t>Ограниченные</w:t>
          </w:r>
          <w:r>
            <w:rPr>
              <w:color w:val="231F20"/>
              <w:spacing w:val="20"/>
            </w:rPr>
            <w:t> </w:t>
          </w:r>
          <w:r>
            <w:rPr>
              <w:color w:val="231F20"/>
            </w:rPr>
            <w:t>и</w:t>
          </w:r>
          <w:r>
            <w:rPr>
              <w:color w:val="231F20"/>
              <w:spacing w:val="20"/>
            </w:rPr>
            <w:t> </w:t>
          </w:r>
          <w:r>
            <w:rPr>
              <w:color w:val="231F20"/>
            </w:rPr>
            <w:t>неограниченные</w:t>
          </w:r>
          <w:r>
            <w:rPr>
              <w:color w:val="231F20"/>
              <w:spacing w:val="20"/>
            </w:rPr>
            <w:t> </w:t>
          </w:r>
          <w:r>
            <w:rPr>
              <w:color w:val="231F20"/>
              <w:spacing w:val="-2"/>
            </w:rPr>
            <w:t>каркасы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164</w:t>
          </w:r>
        </w:p>
        <w:p>
          <w:pPr>
            <w:pStyle w:val="TOC4"/>
            <w:numPr>
              <w:ilvl w:val="2"/>
              <w:numId w:val="6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162">
            <w:r>
              <w:rPr>
                <w:color w:val="231F20"/>
                <w:spacing w:val="2"/>
              </w:rPr>
              <w:t>Ограниченные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  <w:spacing w:val="-2"/>
              </w:rPr>
              <w:t>каркасы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165</w:t>
            </w:r>
          </w:hyperlink>
        </w:p>
        <w:p>
          <w:pPr>
            <w:pStyle w:val="TOC4"/>
            <w:numPr>
              <w:ilvl w:val="2"/>
              <w:numId w:val="6"/>
            </w:numPr>
            <w:tabs>
              <w:tab w:pos="1202" w:val="left" w:leader="none"/>
              <w:tab w:pos="6082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161">
            <w:r>
              <w:rPr>
                <w:color w:val="231F20"/>
                <w:spacing w:val="2"/>
              </w:rPr>
              <w:t>Неограниченные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  <w:spacing w:val="-2"/>
              </w:rPr>
              <w:t>каркасы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165</w:t>
            </w:r>
          </w:hyperlink>
        </w:p>
        <w:p>
          <w:pPr>
            <w:pStyle w:val="TOC4"/>
            <w:numPr>
              <w:ilvl w:val="2"/>
              <w:numId w:val="6"/>
            </w:numPr>
            <w:tabs>
              <w:tab w:pos="1202" w:val="left" w:leader="none"/>
              <w:tab w:pos="6082" w:val="left" w:leader="dot"/>
            </w:tabs>
            <w:spacing w:line="247" w:lineRule="auto" w:before="7" w:after="0"/>
            <w:ind w:left="709" w:right="285" w:firstLine="0"/>
            <w:jc w:val="left"/>
          </w:pPr>
          <w:hyperlink w:history="true" w:anchor="_TOC_250160">
            <w:r>
              <w:rPr>
                <w:color w:val="231F20"/>
                <w:w w:val="105"/>
              </w:rPr>
              <w:t>Как работают неограниченные каркасы на основе </w:t>
            </w:r>
            <w:r>
              <w:rPr>
                <w:color w:val="231F20"/>
                <w:spacing w:val="-2"/>
                <w:w w:val="105"/>
              </w:rPr>
              <w:t>профилировщика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168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807" w:val="left" w:leader="none"/>
              <w:tab w:pos="6047" w:val="left" w:leader="dot"/>
            </w:tabs>
            <w:spacing w:line="240" w:lineRule="auto" w:before="7" w:after="0"/>
            <w:ind w:left="807" w:right="0" w:hanging="382"/>
            <w:jc w:val="left"/>
          </w:pPr>
          <w:hyperlink w:history="true" w:anchor="_TOC_250159">
            <w:r>
              <w:rPr>
                <w:color w:val="231F20"/>
              </w:rPr>
              <w:t>Полезные</w:t>
            </w:r>
            <w:r>
              <w:rPr>
                <w:color w:val="231F20"/>
                <w:spacing w:val="26"/>
              </w:rPr>
              <w:t> </w:t>
            </w:r>
            <w:r>
              <w:rPr>
                <w:color w:val="231F20"/>
              </w:rPr>
              <w:t>качества</w:t>
            </w:r>
            <w:r>
              <w:rPr>
                <w:color w:val="231F20"/>
                <w:spacing w:val="26"/>
              </w:rPr>
              <w:t> </w:t>
            </w:r>
            <w:r>
              <w:rPr>
                <w:color w:val="231F20"/>
              </w:rPr>
              <w:t>хороших</w:t>
            </w:r>
            <w:r>
              <w:rPr>
                <w:color w:val="231F20"/>
                <w:spacing w:val="26"/>
              </w:rPr>
              <w:t> </w:t>
            </w:r>
            <w:r>
              <w:rPr>
                <w:color w:val="231F20"/>
              </w:rPr>
              <w:t>изолирующих</w:t>
            </w:r>
            <w:r>
              <w:rPr>
                <w:color w:val="231F20"/>
                <w:spacing w:val="26"/>
              </w:rPr>
              <w:t> </w:t>
            </w:r>
            <w:r>
              <w:rPr>
                <w:color w:val="231F20"/>
                <w:spacing w:val="-2"/>
              </w:rPr>
              <w:t>каркасов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170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807" w:val="left" w:leader="none"/>
            </w:tabs>
            <w:spacing w:line="240" w:lineRule="auto" w:before="7" w:after="0"/>
            <w:ind w:left="807" w:right="0" w:hanging="382"/>
            <w:jc w:val="left"/>
          </w:pPr>
          <w:r>
            <w:rPr>
              <w:color w:val="231F20"/>
              <w:w w:val="105"/>
            </w:rPr>
            <w:t>Особенности,</w:t>
          </w:r>
          <w:r>
            <w:rPr>
              <w:color w:val="231F20"/>
              <w:spacing w:val="-16"/>
              <w:w w:val="105"/>
            </w:rPr>
            <w:t> </w:t>
          </w:r>
          <w:r>
            <w:rPr>
              <w:color w:val="231F20"/>
              <w:w w:val="105"/>
            </w:rPr>
            <w:t>обеспечивающие</w:t>
          </w:r>
          <w:r>
            <w:rPr>
              <w:color w:val="231F20"/>
              <w:spacing w:val="-16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неустареваемость</w:t>
          </w:r>
        </w:p>
        <w:p>
          <w:pPr>
            <w:pStyle w:val="TOC3"/>
            <w:tabs>
              <w:tab w:pos="6047" w:val="left" w:leader="dot"/>
            </w:tabs>
            <w:ind w:left="425" w:firstLine="0"/>
          </w:pPr>
          <w:r>
            <w:rPr>
              <w:color w:val="231F20"/>
              <w:w w:val="105"/>
            </w:rPr>
            <w:t>и</w:t>
          </w:r>
          <w:r>
            <w:rPr>
              <w:color w:val="231F20"/>
              <w:spacing w:val="-13"/>
              <w:w w:val="105"/>
            </w:rPr>
            <w:t> </w:t>
          </w:r>
          <w:r>
            <w:rPr>
              <w:color w:val="231F20"/>
              <w:w w:val="105"/>
            </w:rPr>
            <w:t>удобство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пользования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05"/>
            </w:rPr>
            <w:t>171</w:t>
          </w:r>
        </w:p>
        <w:p>
          <w:pPr>
            <w:pStyle w:val="TOC4"/>
            <w:numPr>
              <w:ilvl w:val="2"/>
              <w:numId w:val="6"/>
            </w:numPr>
            <w:tabs>
              <w:tab w:pos="1202" w:val="left" w:leader="none"/>
              <w:tab w:pos="6082" w:val="left" w:leader="dot"/>
            </w:tabs>
            <w:spacing w:line="240" w:lineRule="auto" w:before="3" w:after="0"/>
            <w:ind w:left="1202" w:right="0" w:hanging="493"/>
            <w:jc w:val="left"/>
          </w:pPr>
          <w:hyperlink w:history="true" w:anchor="_TOC_250158">
            <w:r>
              <w:rPr>
                <w:color w:val="231F20"/>
                <w:spacing w:val="2"/>
              </w:rPr>
              <w:t>Рекурсивные</w:t>
            </w:r>
            <w:r>
              <w:rPr>
                <w:color w:val="231F20"/>
                <w:spacing w:val="7"/>
              </w:rPr>
              <w:t> </w:t>
            </w:r>
            <w:r>
              <w:rPr>
                <w:color w:val="231F20"/>
                <w:spacing w:val="-2"/>
              </w:rPr>
              <w:t>подделки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172</w:t>
            </w:r>
          </w:hyperlink>
        </w:p>
        <w:p>
          <w:pPr>
            <w:pStyle w:val="TOC4"/>
            <w:numPr>
              <w:ilvl w:val="2"/>
              <w:numId w:val="6"/>
            </w:numPr>
            <w:tabs>
              <w:tab w:pos="1202" w:val="left" w:leader="none"/>
              <w:tab w:pos="6082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157">
            <w:r>
              <w:rPr>
                <w:color w:val="231F20"/>
              </w:rPr>
              <w:t>Игнорирование</w:t>
            </w:r>
            <w:r>
              <w:rPr>
                <w:color w:val="231F20"/>
                <w:spacing w:val="24"/>
              </w:rPr>
              <w:t> </w:t>
            </w:r>
            <w:r>
              <w:rPr>
                <w:color w:val="231F20"/>
              </w:rPr>
              <w:t>аргументов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</w:rPr>
              <w:t>по</w:t>
            </w:r>
            <w:r>
              <w:rPr>
                <w:color w:val="231F20"/>
                <w:spacing w:val="24"/>
              </w:rPr>
              <w:t> </w:t>
            </w:r>
            <w:r>
              <w:rPr>
                <w:color w:val="231F20"/>
                <w:spacing w:val="-2"/>
              </w:rPr>
              <w:t>умолчанию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173</w:t>
            </w:r>
          </w:hyperlink>
        </w:p>
        <w:p>
          <w:pPr>
            <w:pStyle w:val="TOC4"/>
            <w:numPr>
              <w:ilvl w:val="2"/>
              <w:numId w:val="6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56">
            <w:r>
              <w:rPr>
                <w:color w:val="231F20"/>
                <w:w w:val="105"/>
              </w:rPr>
              <w:t>Массовое</w:t>
            </w:r>
            <w:r>
              <w:rPr>
                <w:color w:val="231F20"/>
                <w:spacing w:val="15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подделывание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173</w:t>
            </w:r>
          </w:hyperlink>
        </w:p>
        <w:p>
          <w:pPr>
            <w:pStyle w:val="TOC4"/>
            <w:numPr>
              <w:ilvl w:val="2"/>
              <w:numId w:val="6"/>
            </w:numPr>
            <w:tabs>
              <w:tab w:pos="1202" w:val="left" w:leader="none"/>
              <w:tab w:pos="6082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155">
            <w:r>
              <w:rPr>
                <w:color w:val="231F20"/>
                <w:spacing w:val="2"/>
              </w:rPr>
              <w:t>Нестрогое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  <w:spacing w:val="2"/>
              </w:rPr>
              <w:t>поведение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  <w:spacing w:val="-2"/>
              </w:rPr>
              <w:t>подделок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174</w:t>
            </w:r>
          </w:hyperlink>
        </w:p>
        <w:p>
          <w:pPr>
            <w:pStyle w:val="TOC4"/>
            <w:numPr>
              <w:ilvl w:val="2"/>
              <w:numId w:val="6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54">
            <w:r>
              <w:rPr>
                <w:color w:val="231F20"/>
                <w:w w:val="105"/>
              </w:rPr>
              <w:t>Нестрогие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подставки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175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807" w:val="left" w:leader="none"/>
            </w:tabs>
            <w:spacing w:line="240" w:lineRule="auto" w:before="12" w:after="0"/>
            <w:ind w:left="807" w:right="0" w:hanging="382"/>
            <w:jc w:val="left"/>
          </w:pPr>
          <w:r>
            <w:rPr>
              <w:color w:val="231F20"/>
            </w:rPr>
            <w:t>Антипаттерны</w:t>
          </w:r>
          <w:r>
            <w:rPr>
              <w:color w:val="231F20"/>
              <w:spacing w:val="23"/>
            </w:rPr>
            <w:t> </w:t>
          </w:r>
          <w:r>
            <w:rPr>
              <w:color w:val="231F20"/>
            </w:rPr>
            <w:t>проектирования</w:t>
          </w:r>
          <w:r>
            <w:rPr>
              <w:color w:val="231F20"/>
              <w:spacing w:val="24"/>
            </w:rPr>
            <w:t> </w:t>
          </w:r>
          <w:r>
            <w:rPr>
              <w:color w:val="231F20"/>
            </w:rPr>
            <w:t>в</w:t>
          </w:r>
          <w:r>
            <w:rPr>
              <w:color w:val="231F20"/>
              <w:spacing w:val="24"/>
            </w:rPr>
            <w:t> </w:t>
          </w:r>
          <w:r>
            <w:rPr>
              <w:color w:val="231F20"/>
              <w:spacing w:val="-2"/>
            </w:rPr>
            <w:t>изолирующих</w:t>
          </w:r>
        </w:p>
        <w:p>
          <w:pPr>
            <w:pStyle w:val="TOC3"/>
            <w:tabs>
              <w:tab w:pos="6047" w:val="left" w:leader="dot"/>
            </w:tabs>
            <w:ind w:left="425" w:firstLine="0"/>
          </w:pPr>
          <w:r>
            <w:rPr>
              <w:color w:val="231F20"/>
              <w:spacing w:val="-2"/>
              <w:w w:val="105"/>
            </w:rPr>
            <w:t>каркасах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05"/>
            </w:rPr>
            <w:t>175</w:t>
          </w:r>
        </w:p>
        <w:p>
          <w:pPr>
            <w:pStyle w:val="TOC4"/>
            <w:numPr>
              <w:ilvl w:val="2"/>
              <w:numId w:val="6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153">
            <w:r>
              <w:rPr>
                <w:color w:val="231F20"/>
                <w:w w:val="105"/>
              </w:rPr>
              <w:t>Смешение</w:t>
            </w:r>
            <w:r>
              <w:rPr>
                <w:color w:val="231F20"/>
                <w:spacing w:val="1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понятий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176</w:t>
            </w:r>
          </w:hyperlink>
        </w:p>
        <w:p>
          <w:pPr>
            <w:pStyle w:val="TOC4"/>
            <w:numPr>
              <w:ilvl w:val="2"/>
              <w:numId w:val="6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52">
            <w:r>
              <w:rPr>
                <w:color w:val="231F20"/>
                <w:w w:val="105"/>
              </w:rPr>
              <w:t>Запись</w:t>
            </w:r>
            <w:r>
              <w:rPr>
                <w:color w:val="231F20"/>
                <w:spacing w:val="-5"/>
                <w:w w:val="105"/>
              </w:rPr>
              <w:t> </w:t>
            </w:r>
            <w:r>
              <w:rPr>
                <w:color w:val="231F20"/>
                <w:w w:val="105"/>
              </w:rPr>
              <w:t>и</w:t>
            </w:r>
            <w:r>
              <w:rPr>
                <w:color w:val="231F20"/>
                <w:spacing w:val="-4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воспроизведение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177</w:t>
            </w:r>
          </w:hyperlink>
        </w:p>
        <w:p>
          <w:pPr>
            <w:pStyle w:val="TOC4"/>
            <w:numPr>
              <w:ilvl w:val="2"/>
              <w:numId w:val="6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51">
            <w:r>
              <w:rPr>
                <w:color w:val="231F20"/>
              </w:rPr>
              <w:t>Липкое</w:t>
            </w:r>
            <w:r>
              <w:rPr>
                <w:color w:val="231F20"/>
                <w:spacing w:val="5"/>
              </w:rPr>
              <w:t> </w:t>
            </w:r>
            <w:r>
              <w:rPr>
                <w:color w:val="231F20"/>
                <w:spacing w:val="-2"/>
              </w:rPr>
              <w:t>поведение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178</w:t>
            </w:r>
          </w:hyperlink>
        </w:p>
        <w:p>
          <w:pPr>
            <w:pStyle w:val="TOC4"/>
            <w:numPr>
              <w:ilvl w:val="2"/>
              <w:numId w:val="6"/>
            </w:numPr>
            <w:tabs>
              <w:tab w:pos="1202" w:val="left" w:leader="none"/>
              <w:tab w:pos="6082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150">
            <w:r>
              <w:rPr>
                <w:color w:val="231F20"/>
              </w:rPr>
              <w:t>Сложный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  <w:spacing w:val="-2"/>
              </w:rPr>
              <w:t>синтаксис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179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807" w:val="left" w:leader="none"/>
              <w:tab w:pos="6047" w:val="lef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149">
            <w:r>
              <w:rPr>
                <w:color w:val="231F20"/>
                <w:spacing w:val="-2"/>
                <w:w w:val="110"/>
              </w:rPr>
              <w:t>Резюме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180</w:t>
            </w:r>
          </w:hyperlink>
        </w:p>
        <w:p>
          <w:pPr>
            <w:pStyle w:val="TOC1"/>
            <w:spacing w:before="242"/>
          </w:pPr>
          <w:hyperlink w:history="true" w:anchor="_TOC_250148">
            <w:r>
              <w:rPr>
                <w:color w:val="231F20"/>
                <w:w w:val="95"/>
              </w:rPr>
              <w:t>ЧАСТЬ</w:t>
            </w:r>
            <w:r>
              <w:rPr>
                <w:color w:val="231F20"/>
                <w:spacing w:val="6"/>
                <w:w w:val="110"/>
              </w:rPr>
              <w:t> </w:t>
            </w:r>
            <w:r>
              <w:rPr>
                <w:color w:val="231F20"/>
                <w:spacing w:val="-4"/>
                <w:w w:val="110"/>
              </w:rPr>
              <w:t>III.</w:t>
            </w:r>
          </w:hyperlink>
        </w:p>
        <w:p>
          <w:pPr>
            <w:pStyle w:val="TOC2"/>
            <w:tabs>
              <w:tab w:pos="5945" w:val="left" w:leader="dot"/>
            </w:tabs>
          </w:pPr>
          <w:hyperlink w:history="true" w:anchor="_TOC_250147">
            <w:r>
              <w:rPr>
                <w:color w:val="231F20"/>
                <w:spacing w:val="-2"/>
              </w:rPr>
              <w:t>Тестовый</w:t>
            </w:r>
            <w:r>
              <w:rPr>
                <w:color w:val="231F20"/>
                <w:spacing w:val="-5"/>
              </w:rPr>
              <w:t> код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181</w:t>
            </w:r>
          </w:hyperlink>
        </w:p>
        <w:p>
          <w:pPr>
            <w:pStyle w:val="TOC2"/>
            <w:tabs>
              <w:tab w:pos="5947" w:val="left" w:leader="dot"/>
            </w:tabs>
            <w:spacing w:before="68"/>
          </w:pPr>
          <w:r>
            <w:rPr>
              <w:color w:val="231F20"/>
              <w:w w:val="105"/>
            </w:rPr>
            <w:t>Глава</w:t>
          </w:r>
          <w:r>
            <w:rPr>
              <w:color w:val="231F20"/>
              <w:spacing w:val="-13"/>
              <w:w w:val="105"/>
            </w:rPr>
            <w:t> </w:t>
          </w:r>
          <w:r>
            <w:rPr>
              <w:color w:val="231F20"/>
              <w:w w:val="105"/>
            </w:rPr>
            <w:t>7.</w:t>
          </w:r>
          <w:r>
            <w:rPr>
              <w:color w:val="231F20"/>
              <w:spacing w:val="-13"/>
              <w:w w:val="105"/>
            </w:rPr>
            <w:t> </w:t>
          </w:r>
          <w:r>
            <w:rPr>
              <w:color w:val="231F20"/>
              <w:w w:val="105"/>
            </w:rPr>
            <w:t>Иерархии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w w:val="105"/>
            </w:rPr>
            <w:t>и</w:t>
          </w:r>
          <w:r>
            <w:rPr>
              <w:color w:val="231F20"/>
              <w:spacing w:val="-13"/>
              <w:w w:val="105"/>
            </w:rPr>
            <w:t> </w:t>
          </w:r>
          <w:r>
            <w:rPr>
              <w:color w:val="231F20"/>
              <w:w w:val="105"/>
            </w:rPr>
            <w:t>организация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тестов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182</w:t>
          </w:r>
        </w:p>
        <w:p>
          <w:pPr>
            <w:pStyle w:val="TOC3"/>
            <w:numPr>
              <w:ilvl w:val="1"/>
              <w:numId w:val="7"/>
            </w:numPr>
            <w:tabs>
              <w:tab w:pos="797" w:val="left" w:leader="none"/>
              <w:tab w:pos="6059" w:val="left" w:leader="dot"/>
            </w:tabs>
            <w:spacing w:line="247" w:lineRule="auto" w:before="60" w:after="0"/>
            <w:ind w:left="425" w:right="291" w:firstLine="0"/>
            <w:jc w:val="left"/>
          </w:pPr>
          <w:hyperlink w:history="true" w:anchor="_TOC_250146">
            <w:r>
              <w:rPr>
                <w:color w:val="231F20"/>
                <w:w w:val="105"/>
              </w:rPr>
              <w:t>Прогон автоматизированных тестов</w:t>
            </w:r>
            <w:r>
              <w:rPr>
                <w:color w:val="231F20"/>
                <w:spacing w:val="-11"/>
                <w:w w:val="105"/>
              </w:rPr>
              <w:t> </w:t>
            </w:r>
            <w:r>
              <w:rPr>
                <w:color w:val="231F20"/>
                <w:w w:val="105"/>
              </w:rPr>
              <w:t>в</w:t>
            </w:r>
            <w:r>
              <w:rPr>
                <w:color w:val="231F20"/>
                <w:spacing w:val="-11"/>
                <w:w w:val="105"/>
              </w:rPr>
              <w:t> </w:t>
            </w:r>
            <w:r>
              <w:rPr>
                <w:color w:val="231F20"/>
                <w:w w:val="105"/>
              </w:rPr>
              <w:t>ходе </w:t>
            </w:r>
            <w:r>
              <w:rPr>
                <w:color w:val="231F20"/>
                <w:spacing w:val="-6"/>
                <w:w w:val="105"/>
              </w:rPr>
              <w:t>автоматизированной</w:t>
            </w:r>
            <w:r>
              <w:rPr>
                <w:color w:val="231F20"/>
                <w:spacing w:val="-4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сборки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183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202" w:val="left" w:leader="none"/>
              <w:tab w:pos="6082" w:val="left" w:leader="dot"/>
            </w:tabs>
            <w:spacing w:line="194" w:lineRule="exact" w:before="0" w:after="0"/>
            <w:ind w:left="1202" w:right="0" w:hanging="493"/>
            <w:jc w:val="left"/>
          </w:pPr>
          <w:hyperlink w:history="true" w:anchor="_TOC_250145">
            <w:r>
              <w:rPr>
                <w:color w:val="231F20"/>
              </w:rPr>
              <w:t>Анатомия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</w:rPr>
              <w:t>скрипта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  <w:spacing w:val="-2"/>
              </w:rPr>
              <w:t>сборки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184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202" w:val="left" w:leader="none"/>
              <w:tab w:pos="6082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144">
            <w:r>
              <w:rPr>
                <w:color w:val="231F20"/>
                <w:w w:val="105"/>
              </w:rPr>
              <w:t>Запуск</w:t>
            </w:r>
            <w:r>
              <w:rPr>
                <w:color w:val="231F20"/>
                <w:spacing w:val="-12"/>
                <w:w w:val="105"/>
              </w:rPr>
              <w:t> </w:t>
            </w:r>
            <w:r>
              <w:rPr>
                <w:color w:val="231F20"/>
                <w:w w:val="105"/>
              </w:rPr>
              <w:t>сборки</w:t>
            </w:r>
            <w:r>
              <w:rPr>
                <w:color w:val="231F20"/>
                <w:spacing w:val="-11"/>
                <w:w w:val="105"/>
              </w:rPr>
              <w:t> </w:t>
            </w:r>
            <w:r>
              <w:rPr>
                <w:color w:val="231F20"/>
                <w:w w:val="105"/>
              </w:rPr>
              <w:t>и</w:t>
            </w:r>
            <w:r>
              <w:rPr>
                <w:color w:val="231F20"/>
                <w:spacing w:val="-12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интеграции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186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807" w:val="left" w:leader="none"/>
              <w:tab w:pos="6047" w:val="lef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143">
            <w:r>
              <w:rPr>
                <w:color w:val="231F20"/>
                <w:w w:val="105"/>
              </w:rPr>
              <w:t>Распределение</w:t>
            </w:r>
            <w:r>
              <w:rPr>
                <w:color w:val="231F20"/>
                <w:spacing w:val="-16"/>
                <w:w w:val="105"/>
              </w:rPr>
              <w:t> </w:t>
            </w:r>
            <w:r>
              <w:rPr>
                <w:color w:val="231F20"/>
                <w:w w:val="105"/>
              </w:rPr>
              <w:t>тестов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w w:val="105"/>
              </w:rPr>
              <w:t>по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w w:val="105"/>
              </w:rPr>
              <w:t>скорости</w:t>
            </w:r>
            <w:r>
              <w:rPr>
                <w:color w:val="231F20"/>
                <w:spacing w:val="-16"/>
                <w:w w:val="105"/>
              </w:rPr>
              <w:t> </w:t>
            </w:r>
            <w:r>
              <w:rPr>
                <w:color w:val="231F20"/>
                <w:w w:val="105"/>
              </w:rPr>
              <w:t>и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spacing w:val="-4"/>
                <w:w w:val="105"/>
              </w:rPr>
              <w:t>типу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188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202" w:val="left" w:leader="none"/>
            </w:tabs>
            <w:spacing w:line="240" w:lineRule="auto" w:before="2" w:after="0"/>
            <w:ind w:left="1202" w:right="0" w:hanging="493"/>
            <w:jc w:val="left"/>
          </w:pPr>
          <w:r>
            <w:rPr>
              <w:color w:val="231F20"/>
            </w:rPr>
            <w:t>Разделение</w:t>
          </w:r>
          <w:r>
            <w:rPr>
              <w:color w:val="231F20"/>
              <w:spacing w:val="19"/>
            </w:rPr>
            <w:t> </w:t>
          </w:r>
          <w:r>
            <w:rPr>
              <w:color w:val="231F20"/>
            </w:rPr>
            <w:t>автономных</w:t>
          </w:r>
          <w:r>
            <w:rPr>
              <w:color w:val="231F20"/>
              <w:spacing w:val="20"/>
            </w:rPr>
            <w:t> </w:t>
          </w:r>
          <w:r>
            <w:rPr>
              <w:color w:val="231F20"/>
            </w:rPr>
            <w:t>и</w:t>
          </w:r>
          <w:r>
            <w:rPr>
              <w:color w:val="231F20"/>
              <w:spacing w:val="19"/>
            </w:rPr>
            <w:t> </w:t>
          </w:r>
          <w:r>
            <w:rPr>
              <w:color w:val="231F20"/>
            </w:rPr>
            <w:t>интеграционных</w:t>
          </w:r>
          <w:r>
            <w:rPr>
              <w:color w:val="231F20"/>
              <w:spacing w:val="20"/>
            </w:rPr>
            <w:t> </w:t>
          </w:r>
          <w:r>
            <w:rPr>
              <w:color w:val="231F20"/>
              <w:spacing w:val="-2"/>
            </w:rPr>
            <w:t>тестов</w:t>
          </w:r>
        </w:p>
        <w:p>
          <w:pPr>
            <w:pStyle w:val="TOC4"/>
            <w:tabs>
              <w:tab w:pos="6082" w:val="left" w:leader="dot"/>
            </w:tabs>
            <w:ind w:left="709" w:firstLine="0"/>
          </w:pPr>
          <w:r>
            <w:rPr>
              <w:color w:val="231F20"/>
            </w:rPr>
            <w:t>и человеческий</w:t>
          </w:r>
          <w:r>
            <w:rPr>
              <w:color w:val="231F20"/>
              <w:spacing w:val="1"/>
            </w:rPr>
            <w:t> </w:t>
          </w:r>
          <w:r>
            <w:rPr>
              <w:color w:val="231F20"/>
              <w:spacing w:val="-2"/>
            </w:rPr>
            <w:t>фактор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189</w:t>
          </w:r>
        </w:p>
        <w:p>
          <w:pPr>
            <w:pStyle w:val="TOC4"/>
            <w:numPr>
              <w:ilvl w:val="2"/>
              <w:numId w:val="7"/>
            </w:numPr>
            <w:tabs>
              <w:tab w:pos="1202" w:val="left" w:leader="none"/>
              <w:tab w:pos="6082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142">
            <w:r>
              <w:rPr>
                <w:color w:val="231F20"/>
                <w:w w:val="105"/>
              </w:rPr>
              <w:t>Безопасная</w:t>
            </w:r>
            <w:r>
              <w:rPr>
                <w:color w:val="231F20"/>
                <w:spacing w:val="-5"/>
                <w:w w:val="105"/>
              </w:rPr>
              <w:t> </w:t>
            </w:r>
            <w:r>
              <w:rPr>
                <w:color w:val="231F20"/>
                <w:w w:val="105"/>
              </w:rPr>
              <w:t>зеленая</w:t>
            </w:r>
            <w:r>
              <w:rPr>
                <w:color w:val="231F20"/>
                <w:spacing w:val="-4"/>
                <w:w w:val="105"/>
              </w:rPr>
              <w:t> зона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190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807" w:val="left" w:leader="none"/>
              <w:tab w:pos="6047" w:val="left" w:leader="dot"/>
            </w:tabs>
            <w:spacing w:line="247" w:lineRule="auto" w:before="12" w:after="0"/>
            <w:ind w:left="425" w:right="285" w:firstLine="0"/>
            <w:jc w:val="left"/>
          </w:pPr>
          <w:r>
            <w:rPr>
              <w:color w:val="231F20"/>
              <w:w w:val="105"/>
            </w:rPr>
            <w:t>Тесты</w:t>
          </w:r>
          <w:r>
            <w:rPr>
              <w:color w:val="231F20"/>
              <w:spacing w:val="28"/>
              <w:w w:val="105"/>
            </w:rPr>
            <w:t> </w:t>
          </w:r>
          <w:r>
            <w:rPr>
              <w:color w:val="231F20"/>
              <w:w w:val="105"/>
            </w:rPr>
            <w:t>должны</w:t>
          </w:r>
          <w:r>
            <w:rPr>
              <w:color w:val="231F20"/>
              <w:spacing w:val="29"/>
              <w:w w:val="105"/>
            </w:rPr>
            <w:t> </w:t>
          </w:r>
          <w:r>
            <w:rPr>
              <w:color w:val="231F20"/>
              <w:w w:val="105"/>
            </w:rPr>
            <w:t>храниться</w:t>
          </w:r>
          <w:r>
            <w:rPr>
              <w:color w:val="231F20"/>
              <w:spacing w:val="28"/>
              <w:w w:val="105"/>
            </w:rPr>
            <w:t> </w:t>
          </w:r>
          <w:r>
            <w:rPr>
              <w:color w:val="231F20"/>
              <w:w w:val="105"/>
            </w:rPr>
            <w:t>в</w:t>
          </w:r>
          <w:r>
            <w:rPr>
              <w:color w:val="231F20"/>
              <w:spacing w:val="29"/>
              <w:w w:val="105"/>
            </w:rPr>
            <w:t> </w:t>
          </w:r>
          <w:r>
            <w:rPr>
              <w:color w:val="231F20"/>
              <w:w w:val="105"/>
            </w:rPr>
            <w:t>системе</w:t>
          </w:r>
          <w:r>
            <w:rPr>
              <w:color w:val="231F20"/>
              <w:spacing w:val="28"/>
              <w:w w:val="105"/>
            </w:rPr>
            <w:t> </w:t>
          </w:r>
          <w:r>
            <w:rPr>
              <w:color w:val="231F20"/>
              <w:w w:val="105"/>
            </w:rPr>
            <w:t>управления</w:t>
          </w:r>
          <w:r>
            <w:rPr>
              <w:color w:val="231F20"/>
              <w:spacing w:val="80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версиями</w:t>
          </w:r>
          <w:r>
            <w:rPr>
              <w:color w:val="231F20"/>
            </w:rPr>
            <w:tab/>
          </w:r>
          <w:r>
            <w:rPr>
              <w:color w:val="231F20"/>
              <w:spacing w:val="-4"/>
              <w:w w:val="105"/>
            </w:rPr>
            <w:t>191</w:t>
          </w:r>
        </w:p>
        <w:p>
          <w:pPr>
            <w:pStyle w:val="TOC3"/>
            <w:numPr>
              <w:ilvl w:val="1"/>
              <w:numId w:val="7"/>
            </w:numPr>
            <w:tabs>
              <w:tab w:pos="807" w:val="left" w:leader="none"/>
            </w:tabs>
            <w:spacing w:line="240" w:lineRule="auto" w:before="2" w:after="0"/>
            <w:ind w:left="807" w:right="0" w:hanging="382"/>
            <w:jc w:val="left"/>
          </w:pPr>
          <w:hyperlink w:history="true" w:anchor="_TOC_250141">
            <w:r>
              <w:rPr>
                <w:color w:val="231F20"/>
              </w:rPr>
              <w:t>Соответствие</w:t>
            </w:r>
            <w:r>
              <w:rPr>
                <w:color w:val="231F20"/>
                <w:spacing w:val="30"/>
              </w:rPr>
              <w:t> </w:t>
            </w:r>
            <w:r>
              <w:rPr>
                <w:color w:val="231F20"/>
              </w:rPr>
              <w:t>между</w:t>
            </w:r>
            <w:r>
              <w:rPr>
                <w:color w:val="231F20"/>
                <w:spacing w:val="30"/>
              </w:rPr>
              <w:t> </w:t>
            </w:r>
            <w:r>
              <w:rPr>
                <w:color w:val="231F20"/>
              </w:rPr>
              <w:t>тестовыми</w:t>
            </w:r>
            <w:r>
              <w:rPr>
                <w:color w:val="231F20"/>
                <w:spacing w:val="30"/>
              </w:rPr>
              <w:t> </w:t>
            </w:r>
            <w:r>
              <w:rPr>
                <w:color w:val="231F20"/>
                <w:spacing w:val="-2"/>
              </w:rPr>
              <w:t>классами</w:t>
            </w:r>
          </w:hyperlink>
        </w:p>
        <w:p>
          <w:pPr>
            <w:pStyle w:val="TOC3"/>
            <w:tabs>
              <w:tab w:pos="6047" w:val="left" w:leader="dot"/>
            </w:tabs>
            <w:ind w:left="425" w:firstLine="0"/>
          </w:pPr>
          <w:hyperlink w:history="true" w:anchor="_TOC_250140">
            <w:r>
              <w:rPr>
                <w:color w:val="231F20"/>
              </w:rPr>
              <w:t>и</w:t>
            </w:r>
            <w:r>
              <w:rPr>
                <w:color w:val="231F20"/>
                <w:spacing w:val="18"/>
              </w:rPr>
              <w:t> </w:t>
            </w:r>
            <w:r>
              <w:rPr>
                <w:color w:val="231F20"/>
              </w:rPr>
              <w:t>тестируемым</w:t>
            </w:r>
            <w:r>
              <w:rPr>
                <w:color w:val="231F20"/>
                <w:spacing w:val="18"/>
              </w:rPr>
              <w:t> </w:t>
            </w:r>
            <w:r>
              <w:rPr>
                <w:color w:val="231F20"/>
                <w:spacing w:val="-2"/>
              </w:rPr>
              <w:t>кодом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191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139">
            <w:r>
              <w:rPr>
                <w:color w:val="231F20"/>
              </w:rPr>
              <w:t>Соответствие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</w:rPr>
              <w:t>между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</w:rPr>
              <w:t>тестами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  <w:spacing w:val="-2"/>
              </w:rPr>
              <w:t>проектами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192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202" w:val="left" w:leader="none"/>
              <w:tab w:pos="6082" w:val="left" w:leader="dot"/>
            </w:tabs>
            <w:spacing w:line="240" w:lineRule="auto" w:before="7" w:after="193"/>
            <w:ind w:left="1202" w:right="0" w:hanging="493"/>
            <w:jc w:val="left"/>
          </w:pPr>
          <w:hyperlink w:history="true" w:anchor="_TOC_250138">
            <w:r>
              <w:rPr>
                <w:color w:val="231F20"/>
              </w:rPr>
              <w:t>Соответствие</w:t>
            </w:r>
            <w:r>
              <w:rPr>
                <w:color w:val="231F20"/>
                <w:spacing w:val="24"/>
              </w:rPr>
              <w:t> </w:t>
            </w:r>
            <w:r>
              <w:rPr>
                <w:color w:val="231F20"/>
              </w:rPr>
              <w:t>между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</w:rPr>
              <w:t>тестамии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  <w:spacing w:val="-2"/>
              </w:rPr>
              <w:t>классами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192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202" w:val="left" w:leader="none"/>
              <w:tab w:pos="6082" w:val="left" w:leader="dot"/>
            </w:tabs>
            <w:spacing w:line="247" w:lineRule="auto" w:before="199" w:after="0"/>
            <w:ind w:left="709" w:right="285" w:firstLine="0"/>
            <w:jc w:val="left"/>
          </w:pPr>
          <w:hyperlink w:history="true" w:anchor="_TOC_250137">
            <w:r>
              <w:rPr>
                <w:color w:val="231F20"/>
                <w:w w:val="105"/>
              </w:rPr>
              <w:t>Соответствие между тестами и точками входа в единицу </w:t>
            </w:r>
            <w:r>
              <w:rPr>
                <w:color w:val="231F20"/>
                <w:spacing w:val="-2"/>
                <w:w w:val="105"/>
              </w:rPr>
              <w:t>работы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194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807" w:val="left" w:leader="none"/>
              <w:tab w:pos="6047" w:val="left" w:leader="dot"/>
            </w:tabs>
            <w:spacing w:line="240" w:lineRule="auto" w:before="7" w:after="0"/>
            <w:ind w:left="807" w:right="0" w:hanging="382"/>
            <w:jc w:val="left"/>
          </w:pPr>
          <w:hyperlink w:history="true" w:anchor="_TOC_250136">
            <w:r>
              <w:rPr>
                <w:color w:val="231F20"/>
                <w:w w:val="105"/>
              </w:rPr>
              <w:t>Внедрение</w:t>
            </w:r>
            <w:r>
              <w:rPr>
                <w:color w:val="231F20"/>
                <w:spacing w:val="-12"/>
                <w:w w:val="105"/>
              </w:rPr>
              <w:t> </w:t>
            </w:r>
            <w:r>
              <w:rPr>
                <w:color w:val="231F20"/>
                <w:w w:val="105"/>
              </w:rPr>
              <w:t>сквозной</w:t>
            </w:r>
            <w:r>
              <w:rPr>
                <w:color w:val="231F20"/>
                <w:spacing w:val="-11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функциональности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194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807" w:val="left" w:leader="none"/>
              <w:tab w:pos="6047" w:val="left" w:leader="dot"/>
            </w:tabs>
            <w:spacing w:line="240" w:lineRule="auto" w:before="7" w:after="0"/>
            <w:ind w:left="807" w:right="0" w:hanging="382"/>
            <w:jc w:val="left"/>
          </w:pPr>
          <w:hyperlink w:history="true" w:anchor="_TOC_250135">
            <w:r>
              <w:rPr>
                <w:color w:val="231F20"/>
                <w:w w:val="105"/>
              </w:rPr>
              <w:t>Разработка</w:t>
            </w:r>
            <w:r>
              <w:rPr>
                <w:color w:val="231F20"/>
                <w:spacing w:val="-9"/>
                <w:w w:val="105"/>
              </w:rPr>
              <w:t> </w:t>
            </w:r>
            <w:r>
              <w:rPr>
                <w:color w:val="231F20"/>
                <w:w w:val="105"/>
              </w:rPr>
              <w:t>API</w:t>
            </w:r>
            <w:r>
              <w:rPr>
                <w:color w:val="231F20"/>
                <w:spacing w:val="-13"/>
                <w:w w:val="105"/>
              </w:rPr>
              <w:t> </w:t>
            </w:r>
            <w:r>
              <w:rPr>
                <w:color w:val="231F20"/>
                <w:w w:val="105"/>
              </w:rPr>
              <w:t>тестов</w:t>
            </w:r>
            <w:r>
              <w:rPr>
                <w:color w:val="231F20"/>
                <w:spacing w:val="-9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приложения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197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134">
            <w:r>
              <w:rPr>
                <w:color w:val="231F20"/>
                <w:spacing w:val="2"/>
              </w:rPr>
              <w:t>Наследование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  <w:spacing w:val="2"/>
              </w:rPr>
              <w:t>тестовых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  <w:spacing w:val="-2"/>
              </w:rPr>
              <w:t>классов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197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33">
            <w:r>
              <w:rPr>
                <w:color w:val="231F20"/>
              </w:rPr>
              <w:t>Создание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служебных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классов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методов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для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  <w:spacing w:val="-2"/>
              </w:rPr>
              <w:t>тестов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212</w:t>
            </w:r>
          </w:hyperlink>
        </w:p>
        <w:p>
          <w:pPr>
            <w:pStyle w:val="TOC4"/>
            <w:numPr>
              <w:ilvl w:val="2"/>
              <w:numId w:val="7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32">
            <w:r>
              <w:rPr>
                <w:color w:val="231F20"/>
                <w:w w:val="105"/>
              </w:rPr>
              <w:t>Извещение</w:t>
            </w:r>
            <w:r>
              <w:rPr>
                <w:color w:val="231F20"/>
                <w:spacing w:val="-10"/>
                <w:w w:val="105"/>
              </w:rPr>
              <w:t> </w:t>
            </w:r>
            <w:r>
              <w:rPr>
                <w:color w:val="231F20"/>
                <w:w w:val="105"/>
              </w:rPr>
              <w:t>разработчиков</w:t>
            </w:r>
            <w:r>
              <w:rPr>
                <w:color w:val="231F20"/>
                <w:spacing w:val="-9"/>
                <w:w w:val="105"/>
              </w:rPr>
              <w:t> </w:t>
            </w:r>
            <w:r>
              <w:rPr>
                <w:color w:val="231F20"/>
                <w:w w:val="105"/>
              </w:rPr>
              <w:t>об</w:t>
            </w:r>
            <w:r>
              <w:rPr>
                <w:color w:val="231F20"/>
                <w:spacing w:val="-10"/>
                <w:w w:val="105"/>
              </w:rPr>
              <w:t> </w:t>
            </w:r>
            <w:r>
              <w:rPr>
                <w:color w:val="231F20"/>
                <w:w w:val="105"/>
              </w:rPr>
              <w:t>имеющемся</w:t>
            </w:r>
            <w:r>
              <w:rPr>
                <w:color w:val="231F20"/>
                <w:spacing w:val="-9"/>
                <w:w w:val="105"/>
              </w:rPr>
              <w:t> </w:t>
            </w:r>
            <w:r>
              <w:rPr>
                <w:color w:val="231F20"/>
                <w:spacing w:val="-5"/>
                <w:w w:val="105"/>
              </w:rPr>
              <w:t>API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213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807" w:val="left" w:leader="none"/>
              <w:tab w:pos="6047" w:val="left" w:leader="dot"/>
            </w:tabs>
            <w:spacing w:line="240" w:lineRule="auto" w:before="11" w:after="0"/>
            <w:ind w:left="807" w:right="0" w:hanging="382"/>
            <w:jc w:val="left"/>
          </w:pPr>
          <w:hyperlink w:history="true" w:anchor="_TOC_250131">
            <w:r>
              <w:rPr>
                <w:color w:val="231F20"/>
                <w:spacing w:val="-2"/>
                <w:w w:val="110"/>
              </w:rPr>
              <w:t>Резюме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214</w:t>
            </w:r>
          </w:hyperlink>
        </w:p>
        <w:p>
          <w:pPr>
            <w:pStyle w:val="TOC2"/>
            <w:tabs>
              <w:tab w:pos="5951" w:val="left" w:leader="dot"/>
            </w:tabs>
            <w:spacing w:before="129"/>
          </w:pPr>
          <w:r>
            <w:rPr>
              <w:color w:val="231F20"/>
            </w:rPr>
            <w:t>Глава</w:t>
          </w:r>
          <w:r>
            <w:rPr>
              <w:color w:val="231F20"/>
              <w:spacing w:val="-8"/>
            </w:rPr>
            <w:t> </w:t>
          </w:r>
          <w:r>
            <w:rPr>
              <w:color w:val="231F20"/>
            </w:rPr>
            <w:t>8.</w:t>
          </w:r>
          <w:r>
            <w:rPr>
              <w:color w:val="231F20"/>
              <w:spacing w:val="-8"/>
            </w:rPr>
            <w:t> </w:t>
          </w:r>
          <w:r>
            <w:rPr>
              <w:color w:val="231F20"/>
            </w:rPr>
            <w:t>Три</w:t>
          </w:r>
          <w:r>
            <w:rPr>
              <w:color w:val="231F20"/>
              <w:spacing w:val="-8"/>
            </w:rPr>
            <w:t> </w:t>
          </w:r>
          <w:r>
            <w:rPr>
              <w:color w:val="231F20"/>
            </w:rPr>
            <w:t>столпа</w:t>
          </w:r>
          <w:r>
            <w:rPr>
              <w:color w:val="231F20"/>
              <w:spacing w:val="-7"/>
            </w:rPr>
            <w:t> </w:t>
          </w:r>
          <w:r>
            <w:rPr>
              <w:color w:val="231F20"/>
            </w:rPr>
            <w:t>хороших</w:t>
          </w:r>
          <w:r>
            <w:rPr>
              <w:color w:val="231F20"/>
              <w:spacing w:val="-8"/>
            </w:rPr>
            <w:t> </w:t>
          </w:r>
          <w:r>
            <w:rPr>
              <w:color w:val="231F20"/>
            </w:rPr>
            <w:t>автономных</w:t>
          </w:r>
          <w:r>
            <w:rPr>
              <w:color w:val="231F20"/>
              <w:spacing w:val="-8"/>
            </w:rPr>
            <w:t> </w:t>
          </w:r>
          <w:r>
            <w:rPr>
              <w:color w:val="231F20"/>
              <w:spacing w:val="-2"/>
            </w:rPr>
            <w:t>тестов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216</w:t>
          </w:r>
        </w:p>
        <w:p>
          <w:pPr>
            <w:pStyle w:val="TOC3"/>
            <w:numPr>
              <w:ilvl w:val="1"/>
              <w:numId w:val="8"/>
            </w:numPr>
            <w:tabs>
              <w:tab w:pos="807" w:val="left" w:leader="none"/>
              <w:tab w:pos="6047" w:val="left" w:leader="dot"/>
            </w:tabs>
            <w:spacing w:line="240" w:lineRule="auto" w:before="60" w:after="0"/>
            <w:ind w:left="807" w:right="0" w:hanging="382"/>
            <w:jc w:val="left"/>
          </w:pPr>
          <w:hyperlink w:history="true" w:anchor="_TOC_250130">
            <w:r>
              <w:rPr>
                <w:color w:val="231F20"/>
                <w:spacing w:val="2"/>
              </w:rPr>
              <w:t>Написание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  <w:spacing w:val="2"/>
              </w:rPr>
              <w:t>заслуживающих</w:t>
            </w:r>
            <w:r>
              <w:rPr>
                <w:color w:val="231F20"/>
                <w:spacing w:val="18"/>
              </w:rPr>
              <w:t> </w:t>
            </w:r>
            <w:r>
              <w:rPr>
                <w:color w:val="231F20"/>
                <w:spacing w:val="2"/>
              </w:rPr>
              <w:t>доверия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  <w:spacing w:val="-2"/>
              </w:rPr>
              <w:t>тестов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217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129">
            <w:r>
              <w:rPr>
                <w:color w:val="231F20"/>
              </w:rPr>
              <w:t>Когда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удалять</w:t>
            </w:r>
            <w:r>
              <w:rPr>
                <w:color w:val="231F20"/>
                <w:spacing w:val="2"/>
              </w:rPr>
              <w:t> </w:t>
            </w:r>
            <w:r>
              <w:rPr>
                <w:color w:val="231F20"/>
              </w:rPr>
              <w:t>или</w:t>
            </w:r>
            <w:r>
              <w:rPr>
                <w:color w:val="231F20"/>
                <w:spacing w:val="2"/>
              </w:rPr>
              <w:t> </w:t>
            </w:r>
            <w:r>
              <w:rPr>
                <w:color w:val="231F20"/>
              </w:rPr>
              <w:t>изменять</w:t>
            </w:r>
            <w:r>
              <w:rPr>
                <w:color w:val="231F20"/>
                <w:spacing w:val="2"/>
              </w:rPr>
              <w:t> </w:t>
            </w:r>
            <w:r>
              <w:rPr>
                <w:color w:val="231F20"/>
                <w:spacing w:val="-2"/>
              </w:rPr>
              <w:t>тесты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217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28">
            <w:r>
              <w:rPr>
                <w:color w:val="231F20"/>
              </w:rPr>
              <w:t>Устранение</w:t>
            </w:r>
            <w:r>
              <w:rPr>
                <w:color w:val="231F20"/>
                <w:spacing w:val="6"/>
              </w:rPr>
              <w:t> </w:t>
            </w:r>
            <w:r>
              <w:rPr>
                <w:color w:val="231F20"/>
              </w:rPr>
              <w:t>логики</w:t>
            </w:r>
            <w:r>
              <w:rPr>
                <w:color w:val="231F20"/>
                <w:spacing w:val="6"/>
              </w:rPr>
              <w:t> </w:t>
            </w:r>
            <w:r>
              <w:rPr>
                <w:color w:val="231F20"/>
              </w:rPr>
              <w:t>из</w:t>
            </w:r>
            <w:r>
              <w:rPr>
                <w:color w:val="231F20"/>
                <w:spacing w:val="6"/>
              </w:rPr>
              <w:t> </w:t>
            </w:r>
            <w:r>
              <w:rPr>
                <w:color w:val="231F20"/>
                <w:spacing w:val="-2"/>
              </w:rPr>
              <w:t>тестов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223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127">
            <w:r>
              <w:rPr>
                <w:color w:val="231F20"/>
              </w:rPr>
              <w:t>Тестирование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</w:rPr>
              <w:t>только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</w:rPr>
              <w:t>одного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  <w:spacing w:val="-2"/>
              </w:rPr>
              <w:t>результата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225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26">
            <w:r>
              <w:rPr>
                <w:color w:val="231F20"/>
              </w:rPr>
              <w:t>Разделение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</w:rPr>
              <w:t>автономных</w:t>
            </w:r>
            <w:r>
              <w:rPr>
                <w:color w:val="231F20"/>
                <w:spacing w:val="20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</w:rPr>
              <w:t>интеграционных</w:t>
            </w:r>
            <w:r>
              <w:rPr>
                <w:color w:val="231F20"/>
                <w:spacing w:val="20"/>
              </w:rPr>
              <w:t> </w:t>
            </w:r>
            <w:r>
              <w:rPr>
                <w:color w:val="231F20"/>
                <w:spacing w:val="-2"/>
              </w:rPr>
              <w:t>тестов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227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125">
            <w:r>
              <w:rPr>
                <w:color w:val="231F20"/>
              </w:rPr>
              <w:t>Проводите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анализ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</w:rPr>
              <w:t>кода,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</w:rPr>
              <w:t>уделяя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</w:rPr>
              <w:t>внимание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покрытию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  <w:spacing w:val="-4"/>
              </w:rPr>
              <w:t>кода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227</w:t>
            </w:r>
          </w:hyperlink>
        </w:p>
        <w:p>
          <w:pPr>
            <w:pStyle w:val="TOC3"/>
            <w:numPr>
              <w:ilvl w:val="1"/>
              <w:numId w:val="8"/>
            </w:numPr>
            <w:tabs>
              <w:tab w:pos="807" w:val="left" w:leader="none"/>
              <w:tab w:pos="6047" w:val="lef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124">
            <w:r>
              <w:rPr>
                <w:color w:val="231F20"/>
              </w:rPr>
              <w:t>Написание</w:t>
            </w:r>
            <w:r>
              <w:rPr>
                <w:color w:val="231F20"/>
                <w:spacing w:val="22"/>
              </w:rPr>
              <w:t> </w:t>
            </w:r>
            <w:r>
              <w:rPr>
                <w:color w:val="231F20"/>
              </w:rPr>
              <w:t>удобных</w:t>
            </w:r>
            <w:r>
              <w:rPr>
                <w:color w:val="231F20"/>
                <w:spacing w:val="22"/>
              </w:rPr>
              <w:t> </w:t>
            </w:r>
            <w:r>
              <w:rPr>
                <w:color w:val="231F20"/>
              </w:rPr>
              <w:t>для</w:t>
            </w:r>
            <w:r>
              <w:rPr>
                <w:color w:val="231F20"/>
                <w:spacing w:val="22"/>
              </w:rPr>
              <w:t> </w:t>
            </w:r>
            <w:r>
              <w:rPr>
                <w:color w:val="231F20"/>
              </w:rPr>
              <w:t>сопровождения</w:t>
            </w:r>
            <w:r>
              <w:rPr>
                <w:color w:val="231F20"/>
                <w:spacing w:val="22"/>
              </w:rPr>
              <w:t> </w:t>
            </w:r>
            <w:r>
              <w:rPr>
                <w:color w:val="231F20"/>
                <w:spacing w:val="-2"/>
              </w:rPr>
              <w:t>тестов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230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123">
            <w:r>
              <w:rPr>
                <w:color w:val="231F20"/>
              </w:rPr>
              <w:t>Тестирование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</w:rPr>
              <w:t>закрытых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</w:rPr>
              <w:t>защищенных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  <w:spacing w:val="-2"/>
              </w:rPr>
              <w:t>методов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230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22">
            <w:r>
              <w:rPr>
                <w:color w:val="231F20"/>
              </w:rPr>
              <w:t>Устранение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  <w:spacing w:val="-2"/>
              </w:rPr>
              <w:t>дублирования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233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7" w:lineRule="auto" w:before="7" w:after="0"/>
            <w:ind w:left="709" w:right="285" w:firstLine="0"/>
            <w:jc w:val="left"/>
          </w:pPr>
          <w:hyperlink w:history="true" w:anchor="_TOC_250121">
            <w:r>
              <w:rPr>
                <w:color w:val="231F20"/>
                <w:w w:val="105"/>
              </w:rPr>
              <w:t>Применение методов подготовки без усложнения </w:t>
            </w:r>
            <w:r>
              <w:rPr>
                <w:color w:val="231F20"/>
                <w:spacing w:val="-2"/>
                <w:w w:val="105"/>
              </w:rPr>
              <w:t>сопровождения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237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0" w:lineRule="auto" w:before="1" w:after="0"/>
            <w:ind w:left="1202" w:right="0" w:hanging="493"/>
            <w:jc w:val="left"/>
          </w:pPr>
          <w:hyperlink w:history="true" w:anchor="_TOC_250120">
            <w:r>
              <w:rPr>
                <w:color w:val="231F20"/>
                <w:spacing w:val="2"/>
              </w:rPr>
              <w:t>Принудительная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  <w:spacing w:val="2"/>
              </w:rPr>
              <w:t>изоляция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  <w:spacing w:val="-2"/>
              </w:rPr>
              <w:t>тестов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240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</w:tabs>
            <w:spacing w:line="240" w:lineRule="auto" w:before="7" w:after="0"/>
            <w:ind w:left="1202" w:right="0" w:hanging="493"/>
            <w:jc w:val="left"/>
          </w:pPr>
          <w:r>
            <w:rPr>
              <w:color w:val="231F20"/>
            </w:rPr>
            <w:t>Предотвращение</w:t>
          </w:r>
          <w:r>
            <w:rPr>
              <w:color w:val="231F20"/>
              <w:spacing w:val="17"/>
            </w:rPr>
            <w:t> </w:t>
          </w:r>
          <w:r>
            <w:rPr>
              <w:color w:val="231F20"/>
            </w:rPr>
            <w:t>нескольких</w:t>
          </w:r>
          <w:r>
            <w:rPr>
              <w:color w:val="231F20"/>
              <w:spacing w:val="18"/>
            </w:rPr>
            <w:t> </w:t>
          </w:r>
          <w:r>
            <w:rPr>
              <w:color w:val="231F20"/>
            </w:rPr>
            <w:t>утверждений</w:t>
          </w:r>
          <w:r>
            <w:rPr>
              <w:color w:val="231F20"/>
              <w:spacing w:val="17"/>
            </w:rPr>
            <w:t> </w:t>
          </w:r>
          <w:r>
            <w:rPr>
              <w:color w:val="231F20"/>
            </w:rPr>
            <w:t>о</w:t>
          </w:r>
          <w:r>
            <w:rPr>
              <w:color w:val="231F20"/>
              <w:spacing w:val="18"/>
            </w:rPr>
            <w:t> </w:t>
          </w:r>
          <w:r>
            <w:rPr>
              <w:color w:val="231F20"/>
              <w:spacing w:val="-2"/>
            </w:rPr>
            <w:t>разных</w:t>
          </w:r>
        </w:p>
        <w:p>
          <w:pPr>
            <w:pStyle w:val="TOC4"/>
            <w:tabs>
              <w:tab w:pos="6082" w:val="left" w:leader="dot"/>
            </w:tabs>
            <w:spacing w:before="6"/>
            <w:ind w:left="709" w:firstLine="0"/>
          </w:pPr>
          <w:r>
            <w:rPr>
              <w:color w:val="231F20"/>
              <w:spacing w:val="-2"/>
              <w:w w:val="105"/>
            </w:rPr>
            <w:t>функциях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05"/>
            </w:rPr>
            <w:t>247</w:t>
          </w:r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19">
            <w:r>
              <w:rPr>
                <w:color w:val="231F20"/>
                <w:w w:val="105"/>
              </w:rPr>
              <w:t>Сравнение</w:t>
            </w:r>
            <w:r>
              <w:rPr>
                <w:color w:val="231F20"/>
                <w:spacing w:val="-7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объектов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250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118">
            <w:r>
              <w:rPr>
                <w:color w:val="231F20"/>
                <w:w w:val="105"/>
              </w:rPr>
              <w:t>Предотвращение</w:t>
            </w:r>
            <w:r>
              <w:rPr>
                <w:color w:val="231F20"/>
                <w:spacing w:val="-8"/>
                <w:w w:val="105"/>
              </w:rPr>
              <w:t> </w:t>
            </w:r>
            <w:r>
              <w:rPr>
                <w:color w:val="231F20"/>
                <w:w w:val="105"/>
              </w:rPr>
              <w:t>избыточного</w:t>
            </w:r>
            <w:r>
              <w:rPr>
                <w:color w:val="231F20"/>
                <w:spacing w:val="-8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специфицирования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253</w:t>
            </w:r>
          </w:hyperlink>
        </w:p>
        <w:p>
          <w:pPr>
            <w:pStyle w:val="TOC3"/>
            <w:numPr>
              <w:ilvl w:val="1"/>
              <w:numId w:val="8"/>
            </w:numPr>
            <w:tabs>
              <w:tab w:pos="807" w:val="left" w:leader="none"/>
              <w:tab w:pos="6048" w:val="lef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117">
            <w:r>
              <w:rPr>
                <w:color w:val="231F20"/>
                <w:spacing w:val="2"/>
              </w:rPr>
              <w:t>Написание</w:t>
            </w:r>
            <w:r>
              <w:rPr>
                <w:color w:val="231F20"/>
                <w:spacing w:val="20"/>
              </w:rPr>
              <w:t> </w:t>
            </w:r>
            <w:r>
              <w:rPr>
                <w:color w:val="231F20"/>
                <w:spacing w:val="2"/>
              </w:rPr>
              <w:t>удобочитаемых</w:t>
            </w:r>
            <w:r>
              <w:rPr>
                <w:color w:val="231F20"/>
                <w:spacing w:val="21"/>
              </w:rPr>
              <w:t> </w:t>
            </w:r>
            <w:r>
              <w:rPr>
                <w:color w:val="231F20"/>
                <w:spacing w:val="-2"/>
              </w:rPr>
              <w:t>тестов.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255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116">
            <w:r>
              <w:rPr>
                <w:color w:val="231F20"/>
                <w:spacing w:val="2"/>
              </w:rPr>
              <w:t>Именование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  <w:spacing w:val="2"/>
              </w:rPr>
              <w:t>автономных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  <w:spacing w:val="-2"/>
              </w:rPr>
              <w:t>тестов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256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15">
            <w:r>
              <w:rPr>
                <w:color w:val="231F20"/>
                <w:w w:val="105"/>
              </w:rPr>
              <w:t>Именование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переменных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257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14">
            <w:r>
              <w:rPr>
                <w:color w:val="231F20"/>
              </w:rPr>
              <w:t>Утверждения</w:t>
            </w:r>
            <w:r>
              <w:rPr>
                <w:color w:val="231F20"/>
                <w:spacing w:val="6"/>
              </w:rPr>
              <w:t> </w:t>
            </w:r>
            <w:r>
              <w:rPr>
                <w:color w:val="231F20"/>
              </w:rPr>
              <w:t>со</w:t>
            </w:r>
            <w:r>
              <w:rPr>
                <w:color w:val="231F20"/>
                <w:spacing w:val="6"/>
              </w:rPr>
              <w:t> </w:t>
            </w:r>
            <w:r>
              <w:rPr>
                <w:color w:val="231F20"/>
                <w:spacing w:val="-2"/>
              </w:rPr>
              <w:t>смыслом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258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3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113">
            <w:r>
              <w:rPr>
                <w:color w:val="231F20"/>
              </w:rPr>
              <w:t>Отделение</w:t>
            </w:r>
            <w:r>
              <w:rPr>
                <w:color w:val="231F20"/>
                <w:spacing w:val="7"/>
              </w:rPr>
              <w:t> </w:t>
            </w:r>
            <w:r>
              <w:rPr>
                <w:color w:val="231F20"/>
              </w:rPr>
              <w:t>утверждений</w:t>
            </w:r>
            <w:r>
              <w:rPr>
                <w:color w:val="231F20"/>
                <w:spacing w:val="7"/>
              </w:rPr>
              <w:t> </w:t>
            </w:r>
            <w:r>
              <w:rPr>
                <w:color w:val="231F20"/>
              </w:rPr>
              <w:t>от</w:t>
            </w:r>
            <w:r>
              <w:rPr>
                <w:color w:val="231F20"/>
                <w:spacing w:val="7"/>
              </w:rPr>
              <w:t> </w:t>
            </w:r>
            <w:r>
              <w:rPr>
                <w:color w:val="231F20"/>
                <w:spacing w:val="-2"/>
              </w:rPr>
              <w:t>действий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259</w:t>
            </w:r>
          </w:hyperlink>
        </w:p>
        <w:p>
          <w:pPr>
            <w:pStyle w:val="TOC4"/>
            <w:numPr>
              <w:ilvl w:val="2"/>
              <w:numId w:val="8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12">
            <w:r>
              <w:rPr>
                <w:color w:val="231F20"/>
              </w:rPr>
              <w:t>Подготовка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  <w:spacing w:val="-2"/>
              </w:rPr>
              <w:t>очистка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260</w:t>
            </w:r>
          </w:hyperlink>
        </w:p>
        <w:p>
          <w:pPr>
            <w:pStyle w:val="TOC3"/>
            <w:numPr>
              <w:ilvl w:val="1"/>
              <w:numId w:val="8"/>
            </w:numPr>
            <w:tabs>
              <w:tab w:pos="807" w:val="left" w:leader="none"/>
              <w:tab w:pos="6047" w:val="lef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111">
            <w:r>
              <w:rPr>
                <w:color w:val="231F20"/>
                <w:spacing w:val="-2"/>
                <w:w w:val="110"/>
              </w:rPr>
              <w:t>Резюме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261</w:t>
            </w:r>
          </w:hyperlink>
        </w:p>
        <w:p>
          <w:pPr>
            <w:pStyle w:val="TOC1"/>
          </w:pPr>
          <w:hyperlink w:history="true" w:anchor="_TOC_250110">
            <w:r>
              <w:rPr>
                <w:color w:val="231F20"/>
                <w:spacing w:val="-4"/>
              </w:rPr>
              <w:t>ЧАСТЬ</w:t>
            </w:r>
            <w:r>
              <w:rPr>
                <w:color w:val="231F20"/>
                <w:spacing w:val="-6"/>
              </w:rPr>
              <w:t> </w:t>
            </w:r>
            <w:r>
              <w:rPr>
                <w:color w:val="231F20"/>
                <w:spacing w:val="-5"/>
              </w:rPr>
              <w:t>IV.</w:t>
            </w:r>
          </w:hyperlink>
        </w:p>
        <w:p>
          <w:pPr>
            <w:pStyle w:val="TOC2"/>
            <w:tabs>
              <w:tab w:pos="5948" w:val="left" w:leader="dot"/>
            </w:tabs>
          </w:pPr>
          <w:r>
            <w:rPr>
              <w:color w:val="231F20"/>
              <w:spacing w:val="-2"/>
              <w:w w:val="105"/>
            </w:rPr>
            <w:t>Проектирование</w:t>
          </w:r>
          <w:r>
            <w:rPr>
              <w:color w:val="231F20"/>
              <w:spacing w:val="-5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и</w:t>
          </w:r>
          <w:r>
            <w:rPr>
              <w:color w:val="231F20"/>
              <w:spacing w:val="-5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процесс.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05"/>
            </w:rPr>
            <w:t>263</w:t>
          </w:r>
        </w:p>
        <w:p>
          <w:pPr>
            <w:pStyle w:val="TOC2"/>
            <w:tabs>
              <w:tab w:pos="5949" w:val="left" w:leader="dot"/>
            </w:tabs>
            <w:spacing w:line="249" w:lineRule="auto" w:before="125"/>
            <w:ind w:right="285"/>
          </w:pPr>
          <w:r>
            <w:rPr>
              <w:color w:val="231F20"/>
            </w:rPr>
            <w:t>Глава 9. Внедрение автономного тестирования в </w:t>
          </w:r>
          <w:r>
            <w:rPr>
              <w:color w:val="231F20"/>
              <w:spacing w:val="-2"/>
              <w:w w:val="110"/>
            </w:rPr>
            <w:t>организации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264</w:t>
          </w:r>
        </w:p>
        <w:p>
          <w:pPr>
            <w:pStyle w:val="TOC3"/>
            <w:numPr>
              <w:ilvl w:val="1"/>
              <w:numId w:val="9"/>
            </w:numPr>
            <w:tabs>
              <w:tab w:pos="807" w:val="left" w:leader="none"/>
              <w:tab w:pos="6047" w:val="left" w:leader="dot"/>
            </w:tabs>
            <w:spacing w:line="240" w:lineRule="auto" w:before="50" w:after="0"/>
            <w:ind w:left="807" w:right="0" w:hanging="382"/>
            <w:jc w:val="left"/>
          </w:pPr>
          <w:hyperlink w:history="true" w:anchor="_TOC_250109">
            <w:r>
              <w:rPr>
                <w:color w:val="231F20"/>
              </w:rPr>
              <w:t>Как</w:t>
            </w:r>
            <w:r>
              <w:rPr>
                <w:color w:val="231F20"/>
                <w:spacing w:val="18"/>
              </w:rPr>
              <w:t> </w:t>
            </w:r>
            <w:r>
              <w:rPr>
                <w:color w:val="231F20"/>
              </w:rPr>
              <w:t>стать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</w:rPr>
              <w:t>инициатором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  <w:spacing w:val="-2"/>
              </w:rPr>
              <w:t>перемен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265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108">
            <w:r>
              <w:rPr>
                <w:color w:val="231F20"/>
              </w:rPr>
              <w:t>Будьте</w:t>
            </w:r>
            <w:r>
              <w:rPr>
                <w:color w:val="231F20"/>
                <w:spacing w:val="4"/>
              </w:rPr>
              <w:t> </w:t>
            </w:r>
            <w:r>
              <w:rPr>
                <w:color w:val="231F20"/>
              </w:rPr>
              <w:t>готовы</w:t>
            </w:r>
            <w:r>
              <w:rPr>
                <w:color w:val="231F20"/>
                <w:spacing w:val="5"/>
              </w:rPr>
              <w:t> </w:t>
            </w:r>
            <w:r>
              <w:rPr>
                <w:color w:val="231F20"/>
              </w:rPr>
              <w:t>к</w:t>
            </w:r>
            <w:r>
              <w:rPr>
                <w:color w:val="231F20"/>
                <w:spacing w:val="5"/>
              </w:rPr>
              <w:t> </w:t>
            </w:r>
            <w:r>
              <w:rPr>
                <w:color w:val="231F20"/>
              </w:rPr>
              <w:t>трудным</w:t>
            </w:r>
            <w:r>
              <w:rPr>
                <w:color w:val="231F20"/>
                <w:spacing w:val="5"/>
              </w:rPr>
              <w:t> </w:t>
            </w:r>
            <w:r>
              <w:rPr>
                <w:color w:val="231F20"/>
                <w:spacing w:val="-2"/>
              </w:rPr>
              <w:t>вопросам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265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07">
            <w:r>
              <w:rPr>
                <w:color w:val="231F20"/>
              </w:rPr>
              <w:t>Убедите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</w:rPr>
              <w:t>сотрудников: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</w:rPr>
              <w:t>сподвижники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  <w:spacing w:val="-2"/>
              </w:rPr>
              <w:t>противники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265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106">
            <w:r>
              <w:rPr>
                <w:color w:val="231F20"/>
              </w:rPr>
              <w:t>Выявите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</w:rPr>
              <w:t>возможные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</w:rPr>
              <w:t>пути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  <w:spacing w:val="-2"/>
              </w:rPr>
              <w:t>внедрения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267</w:t>
            </w:r>
          </w:hyperlink>
        </w:p>
        <w:p>
          <w:pPr>
            <w:pStyle w:val="TOC3"/>
            <w:numPr>
              <w:ilvl w:val="1"/>
              <w:numId w:val="9"/>
            </w:numPr>
            <w:tabs>
              <w:tab w:pos="807" w:val="left" w:leader="none"/>
              <w:tab w:pos="6047" w:val="lef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105">
            <w:r>
              <w:rPr>
                <w:color w:val="231F20"/>
              </w:rPr>
              <w:t>Пути</w:t>
            </w:r>
            <w:r>
              <w:rPr>
                <w:color w:val="231F20"/>
                <w:spacing w:val="-6"/>
              </w:rPr>
              <w:t> </w:t>
            </w:r>
            <w:r>
              <w:rPr>
                <w:color w:val="231F20"/>
              </w:rPr>
              <w:t>к</w:t>
            </w:r>
            <w:r>
              <w:rPr>
                <w:color w:val="231F20"/>
                <w:spacing w:val="-6"/>
              </w:rPr>
              <w:t> </w:t>
            </w:r>
            <w:r>
              <w:rPr>
                <w:color w:val="231F20"/>
                <w:spacing w:val="-2"/>
              </w:rPr>
              <w:t>успеху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269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0" w:lineRule="auto" w:before="2" w:after="133"/>
            <w:ind w:left="1202" w:right="0" w:hanging="493"/>
            <w:jc w:val="left"/>
          </w:pPr>
          <w:hyperlink w:history="true" w:anchor="_TOC_250104">
            <w:r>
              <w:rPr>
                <w:color w:val="231F20"/>
                <w:w w:val="105"/>
              </w:rPr>
              <w:t>Партизанское</w:t>
            </w:r>
            <w:r>
              <w:rPr>
                <w:color w:val="231F20"/>
                <w:spacing w:val="-14"/>
                <w:w w:val="105"/>
              </w:rPr>
              <w:t> </w:t>
            </w:r>
            <w:r>
              <w:rPr>
                <w:color w:val="231F20"/>
                <w:w w:val="105"/>
              </w:rPr>
              <w:t>внедрение</w:t>
            </w:r>
            <w:r>
              <w:rPr>
                <w:color w:val="231F20"/>
                <w:spacing w:val="-14"/>
                <w:w w:val="105"/>
              </w:rPr>
              <w:t> </w:t>
            </w:r>
            <w:r>
              <w:rPr>
                <w:color w:val="231F20"/>
                <w:w w:val="105"/>
              </w:rPr>
              <w:t>(снизу</w:t>
            </w:r>
            <w:r>
              <w:rPr>
                <w:color w:val="231F20"/>
                <w:spacing w:val="-14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вверх)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269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0" w:lineRule="auto" w:before="199" w:after="0"/>
            <w:ind w:left="1202" w:right="0" w:hanging="493"/>
            <w:jc w:val="left"/>
          </w:pPr>
          <w:hyperlink w:history="true" w:anchor="_TOC_250103">
            <w:r>
              <w:rPr>
                <w:color w:val="231F20"/>
              </w:rPr>
              <w:t>Обеспечение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</w:rPr>
              <w:t>поддержки</w:t>
            </w:r>
            <w:r>
              <w:rPr>
                <w:color w:val="231F20"/>
                <w:spacing w:val="20"/>
              </w:rPr>
              <w:t> </w:t>
            </w:r>
            <w:r>
              <w:rPr>
                <w:color w:val="231F20"/>
              </w:rPr>
              <w:t>руководства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</w:rPr>
              <w:t>(сверху</w:t>
            </w:r>
            <w:r>
              <w:rPr>
                <w:color w:val="231F20"/>
                <w:spacing w:val="20"/>
              </w:rPr>
              <w:t> </w:t>
            </w:r>
            <w:r>
              <w:rPr>
                <w:color w:val="231F20"/>
                <w:spacing w:val="-2"/>
              </w:rPr>
              <w:t>вниз)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270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102">
            <w:r>
              <w:rPr>
                <w:color w:val="231F20"/>
              </w:rPr>
              <w:t>Привлечение</w:t>
            </w:r>
            <w:r>
              <w:rPr>
                <w:color w:val="231F20"/>
                <w:spacing w:val="24"/>
              </w:rPr>
              <w:t> </w:t>
            </w:r>
            <w:r>
              <w:rPr>
                <w:color w:val="231F20"/>
              </w:rPr>
              <w:t>организатора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</w:rPr>
              <w:t>со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  <w:spacing w:val="-2"/>
              </w:rPr>
              <w:t>стороны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270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101">
            <w:r>
              <w:rPr>
                <w:color w:val="231F20"/>
              </w:rPr>
              <w:t>Наглядная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</w:rPr>
              <w:t>демонстрация</w:t>
            </w:r>
            <w:r>
              <w:rPr>
                <w:color w:val="231F20"/>
                <w:spacing w:val="26"/>
              </w:rPr>
              <w:t> </w:t>
            </w:r>
            <w:r>
              <w:rPr>
                <w:color w:val="231F20"/>
                <w:spacing w:val="-2"/>
              </w:rPr>
              <w:t>прогресса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271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0" w:lineRule="auto" w:before="6" w:after="0"/>
            <w:ind w:left="1202" w:right="0" w:hanging="493"/>
            <w:jc w:val="left"/>
          </w:pPr>
          <w:hyperlink w:history="true" w:anchor="_TOC_250100">
            <w:r>
              <w:rPr>
                <w:color w:val="231F20"/>
              </w:rPr>
              <w:t>Постановка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</w:rPr>
              <w:t>конкретных</w:t>
            </w:r>
            <w:r>
              <w:rPr>
                <w:color w:val="231F20"/>
                <w:spacing w:val="20"/>
              </w:rPr>
              <w:t> </w:t>
            </w:r>
            <w:r>
              <w:rPr>
                <w:color w:val="231F20"/>
                <w:spacing w:val="-2"/>
              </w:rPr>
              <w:t>целей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272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099">
            <w:r>
              <w:rPr>
                <w:color w:val="231F20"/>
                <w:w w:val="105"/>
              </w:rPr>
              <w:t>Осознание</w:t>
            </w:r>
            <w:r>
              <w:rPr>
                <w:color w:val="231F20"/>
                <w:spacing w:val="-12"/>
                <w:w w:val="105"/>
              </w:rPr>
              <w:t> </w:t>
            </w:r>
            <w:r>
              <w:rPr>
                <w:color w:val="231F20"/>
                <w:w w:val="105"/>
              </w:rPr>
              <w:t>неизбежности</w:t>
            </w:r>
            <w:r>
              <w:rPr>
                <w:color w:val="231F20"/>
                <w:spacing w:val="-12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препятствий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274</w:t>
            </w:r>
          </w:hyperlink>
        </w:p>
        <w:p>
          <w:pPr>
            <w:pStyle w:val="TOC3"/>
            <w:numPr>
              <w:ilvl w:val="1"/>
              <w:numId w:val="9"/>
            </w:numPr>
            <w:tabs>
              <w:tab w:pos="807" w:val="left" w:leader="none"/>
              <w:tab w:pos="6047" w:val="left" w:leader="dot"/>
            </w:tabs>
            <w:spacing w:line="240" w:lineRule="auto" w:before="12" w:after="0"/>
            <w:ind w:left="807" w:right="0" w:hanging="382"/>
            <w:jc w:val="left"/>
          </w:pPr>
          <w:hyperlink w:history="true" w:anchor="_TOC_250098">
            <w:r>
              <w:rPr>
                <w:color w:val="231F20"/>
              </w:rPr>
              <w:t>Пути</w:t>
            </w:r>
            <w:r>
              <w:rPr>
                <w:color w:val="231F20"/>
                <w:spacing w:val="-6"/>
              </w:rPr>
              <w:t> </w:t>
            </w:r>
            <w:r>
              <w:rPr>
                <w:color w:val="231F20"/>
              </w:rPr>
              <w:t>к</w:t>
            </w:r>
            <w:r>
              <w:rPr>
                <w:color w:val="231F20"/>
                <w:spacing w:val="-6"/>
              </w:rPr>
              <w:t> </w:t>
            </w:r>
            <w:r>
              <w:rPr>
                <w:color w:val="231F20"/>
                <w:spacing w:val="-2"/>
              </w:rPr>
              <w:t>провалу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275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097">
            <w:r>
              <w:rPr>
                <w:color w:val="231F20"/>
              </w:rPr>
              <w:t>Отсутствие</w:t>
            </w:r>
            <w:r>
              <w:rPr>
                <w:color w:val="231F20"/>
                <w:spacing w:val="22"/>
              </w:rPr>
              <w:t> </w:t>
            </w:r>
            <w:r>
              <w:rPr>
                <w:color w:val="231F20"/>
              </w:rPr>
              <w:t>движущей</w:t>
            </w:r>
            <w:r>
              <w:rPr>
                <w:color w:val="231F20"/>
                <w:spacing w:val="22"/>
              </w:rPr>
              <w:t> </w:t>
            </w:r>
            <w:r>
              <w:rPr>
                <w:color w:val="231F20"/>
                <w:spacing w:val="-4"/>
              </w:rPr>
              <w:t>силы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275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0" w:lineRule="auto" w:before="7" w:after="0"/>
            <w:ind w:left="1202" w:right="0" w:hanging="493"/>
            <w:jc w:val="left"/>
          </w:pPr>
          <w:hyperlink w:history="true" w:anchor="_TOC_250096">
            <w:r>
              <w:rPr>
                <w:color w:val="231F20"/>
              </w:rPr>
              <w:t>Отсутствие</w:t>
            </w:r>
            <w:r>
              <w:rPr>
                <w:color w:val="231F20"/>
                <w:spacing w:val="26"/>
              </w:rPr>
              <w:t> </w:t>
            </w:r>
            <w:r>
              <w:rPr>
                <w:color w:val="231F20"/>
              </w:rPr>
              <w:t>политической</w:t>
            </w:r>
            <w:r>
              <w:rPr>
                <w:color w:val="231F20"/>
                <w:spacing w:val="26"/>
              </w:rPr>
              <w:t> </w:t>
            </w:r>
            <w:r>
              <w:rPr>
                <w:color w:val="231F20"/>
                <w:spacing w:val="-2"/>
              </w:rPr>
              <w:t>поддержки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275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7" w:lineRule="auto" w:before="6" w:after="0"/>
            <w:ind w:left="709" w:right="285" w:firstLine="0"/>
            <w:jc w:val="left"/>
          </w:pPr>
          <w:hyperlink w:history="true" w:anchor="_TOC_250095">
            <w:r>
              <w:rPr>
                <w:color w:val="231F20"/>
                <w:w w:val="105"/>
              </w:rPr>
              <w:t>Плохая организация внедрения и негативные первые </w:t>
            </w:r>
            <w:r>
              <w:rPr>
                <w:color w:val="231F20"/>
                <w:spacing w:val="-2"/>
                <w:w w:val="105"/>
              </w:rPr>
              <w:t>впечатления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276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0" w:lineRule="auto" w:before="2" w:after="0"/>
            <w:ind w:left="1202" w:right="0" w:hanging="493"/>
            <w:jc w:val="left"/>
          </w:pPr>
          <w:hyperlink w:history="true" w:anchor="_TOC_250094">
            <w:r>
              <w:rPr>
                <w:color w:val="231F20"/>
              </w:rPr>
              <w:t>Отсутствие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</w:rPr>
              <w:t>поддержки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</w:rPr>
              <w:t>со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</w:rPr>
              <w:t>стороны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  <w:spacing w:val="-2"/>
              </w:rPr>
              <w:t>команды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276</w:t>
            </w:r>
          </w:hyperlink>
        </w:p>
        <w:p>
          <w:pPr>
            <w:pStyle w:val="TOC3"/>
            <w:numPr>
              <w:ilvl w:val="1"/>
              <w:numId w:val="9"/>
            </w:numPr>
            <w:tabs>
              <w:tab w:pos="807" w:val="left" w:leader="none"/>
              <w:tab w:pos="6047" w:val="left" w:leader="dot"/>
            </w:tabs>
            <w:spacing w:line="220" w:lineRule="exact" w:before="3" w:after="0"/>
            <w:ind w:left="807" w:right="0" w:hanging="382"/>
            <w:jc w:val="left"/>
          </w:pPr>
          <w:hyperlink w:history="true" w:anchor="_TOC_250093">
            <w:r>
              <w:rPr>
                <w:color w:val="231F20"/>
                <w:w w:val="105"/>
              </w:rPr>
              <w:t>Факторы</w:t>
            </w:r>
            <w:r>
              <w:rPr>
                <w:color w:val="231F20"/>
                <w:spacing w:val="-1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влияния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277</w:t>
            </w:r>
          </w:hyperlink>
        </w:p>
        <w:p>
          <w:pPr>
            <w:pStyle w:val="TOC3"/>
            <w:numPr>
              <w:ilvl w:val="1"/>
              <w:numId w:val="9"/>
            </w:numPr>
            <w:tabs>
              <w:tab w:pos="807" w:val="left" w:leader="none"/>
              <w:tab w:pos="6047" w:val="left" w:leader="dot"/>
            </w:tabs>
            <w:spacing w:line="219" w:lineRule="exact" w:before="0" w:after="0"/>
            <w:ind w:left="807" w:right="0" w:hanging="382"/>
            <w:jc w:val="left"/>
          </w:pPr>
          <w:hyperlink w:history="true" w:anchor="_TOC_250092">
            <w:r>
              <w:rPr>
                <w:color w:val="231F20"/>
              </w:rPr>
              <w:t>Трудные</w:t>
            </w:r>
            <w:r>
              <w:rPr>
                <w:color w:val="231F20"/>
                <w:spacing w:val="4"/>
              </w:rPr>
              <w:t> </w:t>
            </w:r>
            <w:r>
              <w:rPr>
                <w:color w:val="231F20"/>
              </w:rPr>
              <w:t>вопросы</w:t>
            </w:r>
            <w:r>
              <w:rPr>
                <w:color w:val="231F20"/>
                <w:spacing w:val="4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5"/>
              </w:rPr>
              <w:t> </w:t>
            </w:r>
            <w:r>
              <w:rPr>
                <w:color w:val="231F20"/>
              </w:rPr>
              <w:t>ответы</w:t>
            </w:r>
            <w:r>
              <w:rPr>
                <w:color w:val="231F20"/>
                <w:spacing w:val="4"/>
              </w:rPr>
              <w:t> </w:t>
            </w:r>
            <w:r>
              <w:rPr>
                <w:color w:val="231F20"/>
              </w:rPr>
              <w:t>на</w:t>
            </w:r>
            <w:r>
              <w:rPr>
                <w:color w:val="231F20"/>
                <w:spacing w:val="5"/>
              </w:rPr>
              <w:t> </w:t>
            </w:r>
            <w:r>
              <w:rPr>
                <w:color w:val="231F20"/>
                <w:spacing w:val="-5"/>
              </w:rPr>
              <w:t>них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279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6" w:val="left" w:leader="dot"/>
            </w:tabs>
            <w:spacing w:line="242" w:lineRule="auto" w:before="0" w:after="0"/>
            <w:ind w:left="709" w:right="287" w:firstLine="0"/>
            <w:jc w:val="left"/>
          </w:pPr>
          <w:hyperlink w:history="true" w:anchor="_TOC_250091">
            <w:r>
              <w:rPr>
                <w:color w:val="231F20"/>
                <w:w w:val="105"/>
              </w:rPr>
              <w:t>Насколько автономное тестирование замедлит текущий </w:t>
            </w:r>
            <w:r>
              <w:rPr>
                <w:color w:val="231F20"/>
                <w:spacing w:val="-2"/>
                <w:w w:val="105"/>
              </w:rPr>
              <w:t>процесс?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280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</w:tabs>
            <w:spacing w:line="240" w:lineRule="auto" w:before="1" w:after="0"/>
            <w:ind w:left="1202" w:right="0" w:hanging="493"/>
            <w:jc w:val="left"/>
          </w:pPr>
          <w:r>
            <w:rPr>
              <w:color w:val="231F20"/>
            </w:rPr>
            <w:t>Не</w:t>
          </w:r>
          <w:r>
            <w:rPr>
              <w:color w:val="231F20"/>
              <w:spacing w:val="15"/>
            </w:rPr>
            <w:t> </w:t>
          </w:r>
          <w:r>
            <w:rPr>
              <w:color w:val="231F20"/>
            </w:rPr>
            <w:t>станет</w:t>
          </w:r>
          <w:r>
            <w:rPr>
              <w:color w:val="231F20"/>
              <w:spacing w:val="16"/>
            </w:rPr>
            <w:t> </w:t>
          </w:r>
          <w:r>
            <w:rPr>
              <w:color w:val="231F20"/>
            </w:rPr>
            <w:t>ли</w:t>
          </w:r>
          <w:r>
            <w:rPr>
              <w:color w:val="231F20"/>
              <w:spacing w:val="16"/>
            </w:rPr>
            <w:t> </w:t>
          </w:r>
          <w:r>
            <w:rPr>
              <w:color w:val="231F20"/>
            </w:rPr>
            <w:t>автономное</w:t>
          </w:r>
          <w:r>
            <w:rPr>
              <w:color w:val="231F20"/>
              <w:spacing w:val="16"/>
            </w:rPr>
            <w:t> </w:t>
          </w:r>
          <w:r>
            <w:rPr>
              <w:color w:val="231F20"/>
            </w:rPr>
            <w:t>тестирование</w:t>
          </w:r>
          <w:r>
            <w:rPr>
              <w:color w:val="231F20"/>
              <w:spacing w:val="16"/>
            </w:rPr>
            <w:t> </w:t>
          </w:r>
          <w:r>
            <w:rPr>
              <w:color w:val="231F20"/>
              <w:spacing w:val="-2"/>
            </w:rPr>
            <w:t>угрозой</w:t>
          </w:r>
        </w:p>
        <w:p>
          <w:pPr>
            <w:pStyle w:val="TOC4"/>
            <w:tabs>
              <w:tab w:pos="6082" w:val="left" w:leader="dot"/>
            </w:tabs>
            <w:spacing w:before="2"/>
            <w:ind w:left="709" w:firstLine="0"/>
          </w:pPr>
          <w:r>
            <w:rPr>
              <w:color w:val="231F20"/>
            </w:rPr>
            <w:t>моей</w:t>
          </w:r>
          <w:r>
            <w:rPr>
              <w:color w:val="231F20"/>
              <w:spacing w:val="6"/>
            </w:rPr>
            <w:t> </w:t>
          </w:r>
          <w:r>
            <w:rPr>
              <w:color w:val="231F20"/>
            </w:rPr>
            <w:t>работе</w:t>
          </w:r>
          <w:r>
            <w:rPr>
              <w:color w:val="231F20"/>
              <w:spacing w:val="7"/>
            </w:rPr>
            <w:t> </w:t>
          </w:r>
          <w:r>
            <w:rPr>
              <w:color w:val="231F20"/>
            </w:rPr>
            <w:t>в</w:t>
          </w:r>
          <w:r>
            <w:rPr>
              <w:color w:val="231F20"/>
              <w:spacing w:val="7"/>
            </w:rPr>
            <w:t> </w:t>
          </w:r>
          <w:r>
            <w:rPr>
              <w:color w:val="231F20"/>
            </w:rPr>
            <w:t>отделе</w:t>
          </w:r>
          <w:r>
            <w:rPr>
              <w:color w:val="231F20"/>
              <w:spacing w:val="6"/>
            </w:rPr>
            <w:t> </w:t>
          </w:r>
          <w:r>
            <w:rPr>
              <w:color w:val="231F20"/>
            </w:rPr>
            <w:t>контроля</w:t>
          </w:r>
          <w:r>
            <w:rPr>
              <w:color w:val="231F20"/>
              <w:spacing w:val="7"/>
            </w:rPr>
            <w:t> </w:t>
          </w:r>
          <w:r>
            <w:rPr>
              <w:color w:val="231F20"/>
              <w:spacing w:val="-2"/>
            </w:rPr>
            <w:t>качества?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282</w:t>
          </w:r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</w:tabs>
            <w:spacing w:line="240" w:lineRule="auto" w:before="3" w:after="0"/>
            <w:ind w:left="1202" w:right="0" w:hanging="493"/>
            <w:jc w:val="left"/>
          </w:pPr>
          <w:r>
            <w:rPr>
              <w:color w:val="231F20"/>
            </w:rPr>
            <w:t>Откуда</w:t>
          </w:r>
          <w:r>
            <w:rPr>
              <w:color w:val="231F20"/>
              <w:spacing w:val="7"/>
            </w:rPr>
            <w:t> </w:t>
          </w:r>
          <w:r>
            <w:rPr>
              <w:color w:val="231F20"/>
            </w:rPr>
            <w:t>нам</w:t>
          </w:r>
          <w:r>
            <w:rPr>
              <w:color w:val="231F20"/>
              <w:spacing w:val="8"/>
            </w:rPr>
            <w:t> </w:t>
          </w:r>
          <w:r>
            <w:rPr>
              <w:color w:val="231F20"/>
            </w:rPr>
            <w:t>знать,</w:t>
          </w:r>
          <w:r>
            <w:rPr>
              <w:color w:val="231F20"/>
              <w:spacing w:val="8"/>
            </w:rPr>
            <w:t> </w:t>
          </w:r>
          <w:r>
            <w:rPr>
              <w:color w:val="231F20"/>
            </w:rPr>
            <w:t>что</w:t>
          </w:r>
          <w:r>
            <w:rPr>
              <w:color w:val="231F20"/>
              <w:spacing w:val="8"/>
            </w:rPr>
            <w:t> </w:t>
          </w:r>
          <w:r>
            <w:rPr>
              <w:color w:val="231F20"/>
            </w:rPr>
            <w:t>автономные</w:t>
          </w:r>
          <w:r>
            <w:rPr>
              <w:color w:val="231F20"/>
              <w:spacing w:val="8"/>
            </w:rPr>
            <w:t> </w:t>
          </w:r>
          <w:r>
            <w:rPr>
              <w:color w:val="231F20"/>
              <w:spacing w:val="-2"/>
            </w:rPr>
            <w:t>тесты</w:t>
          </w:r>
        </w:p>
        <w:p>
          <w:pPr>
            <w:pStyle w:val="TOC4"/>
            <w:tabs>
              <w:tab w:pos="6082" w:val="left" w:leader="dot"/>
            </w:tabs>
            <w:spacing w:before="3"/>
            <w:ind w:left="709" w:firstLine="0"/>
          </w:pPr>
          <w:r>
            <w:rPr>
              <w:color w:val="231F20"/>
            </w:rPr>
            <w:t>и</w:t>
          </w:r>
          <w:r>
            <w:rPr>
              <w:color w:val="231F20"/>
              <w:spacing w:val="2"/>
            </w:rPr>
            <w:t> </w:t>
          </w:r>
          <w:r>
            <w:rPr>
              <w:color w:val="231F20"/>
            </w:rPr>
            <w:t>вправду</w:t>
          </w:r>
          <w:r>
            <w:rPr>
              <w:color w:val="231F20"/>
              <w:spacing w:val="3"/>
            </w:rPr>
            <w:t> </w:t>
          </w:r>
          <w:r>
            <w:rPr>
              <w:color w:val="231F20"/>
              <w:spacing w:val="-2"/>
            </w:rPr>
            <w:t>работают?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282</w:t>
          </w:r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2" w:lineRule="auto" w:before="2" w:after="0"/>
            <w:ind w:left="709" w:right="285" w:firstLine="0"/>
            <w:jc w:val="left"/>
          </w:pPr>
          <w:hyperlink w:history="true" w:anchor="_TOC_250090">
            <w:r>
              <w:rPr>
                <w:color w:val="231F20"/>
                <w:w w:val="105"/>
              </w:rPr>
              <w:t>Есть ли доказательства, что автономное тестирование действительно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w w:val="105"/>
              </w:rPr>
              <w:t>помогает?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  <w:w w:val="105"/>
              </w:rPr>
              <w:t>283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2" w:lineRule="auto" w:before="2" w:after="0"/>
            <w:ind w:left="709" w:right="285" w:firstLine="0"/>
            <w:jc w:val="left"/>
          </w:pPr>
          <w:hyperlink w:history="true" w:anchor="_TOC_250089">
            <w:r>
              <w:rPr>
                <w:color w:val="231F20"/>
                <w:w w:val="105"/>
              </w:rPr>
              <w:t>Почему отдел контроля качества по-прежнему находит </w:t>
            </w:r>
            <w:r>
              <w:rPr>
                <w:color w:val="231F20"/>
                <w:spacing w:val="-2"/>
                <w:w w:val="105"/>
              </w:rPr>
              <w:t>ошибки?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283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0" w:lineRule="auto" w:before="1" w:after="0"/>
            <w:ind w:left="1202" w:right="0" w:hanging="493"/>
            <w:jc w:val="left"/>
          </w:pPr>
          <w:hyperlink w:history="true" w:anchor="_TOC_250088">
            <w:r>
              <w:rPr>
                <w:color w:val="231F20"/>
              </w:rPr>
              <w:t>У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нас полно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кода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без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тестов: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с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</w:rPr>
              <w:t>чего</w:t>
            </w:r>
            <w:r>
              <w:rPr>
                <w:color w:val="231F20"/>
                <w:spacing w:val="1"/>
              </w:rPr>
              <w:t> </w:t>
            </w:r>
            <w:r>
              <w:rPr>
                <w:color w:val="231F20"/>
                <w:spacing w:val="-2"/>
              </w:rPr>
              <w:t>начать?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284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</w:tabs>
            <w:spacing w:line="240" w:lineRule="auto" w:before="2" w:after="0"/>
            <w:ind w:left="1202" w:right="0" w:hanging="493"/>
            <w:jc w:val="left"/>
          </w:pPr>
          <w:r>
            <w:rPr>
              <w:color w:val="231F20"/>
            </w:rPr>
            <w:t>Мы</w:t>
          </w:r>
          <w:r>
            <w:rPr>
              <w:color w:val="231F20"/>
              <w:spacing w:val="10"/>
            </w:rPr>
            <w:t> </w:t>
          </w:r>
          <w:r>
            <w:rPr>
              <w:color w:val="231F20"/>
            </w:rPr>
            <w:t>работаем</w:t>
          </w:r>
          <w:r>
            <w:rPr>
              <w:color w:val="231F20"/>
              <w:spacing w:val="10"/>
            </w:rPr>
            <w:t> </w:t>
          </w:r>
          <w:r>
            <w:rPr>
              <w:color w:val="231F20"/>
            </w:rPr>
            <w:t>на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</w:rPr>
            <w:t>нескольких</w:t>
          </w:r>
          <w:r>
            <w:rPr>
              <w:color w:val="231F20"/>
              <w:spacing w:val="10"/>
            </w:rPr>
            <w:t> </w:t>
          </w:r>
          <w:r>
            <w:rPr>
              <w:color w:val="231F20"/>
            </w:rPr>
            <w:t>языках,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</w:rPr>
            <w:t>возможно</w:t>
          </w:r>
          <w:r>
            <w:rPr>
              <w:color w:val="231F20"/>
              <w:spacing w:val="10"/>
            </w:rPr>
            <w:t> </w:t>
          </w:r>
          <w:r>
            <w:rPr>
              <w:color w:val="231F20"/>
              <w:spacing w:val="-5"/>
            </w:rPr>
            <w:t>ли</w:t>
          </w:r>
        </w:p>
        <w:p>
          <w:pPr>
            <w:pStyle w:val="TOC4"/>
            <w:tabs>
              <w:tab w:pos="6082" w:val="left" w:leader="dot"/>
            </w:tabs>
            <w:spacing w:before="3"/>
            <w:ind w:left="709" w:firstLine="0"/>
          </w:pPr>
          <w:r>
            <w:rPr>
              <w:color w:val="231F20"/>
              <w:w w:val="105"/>
            </w:rPr>
            <w:t>при</w:t>
          </w:r>
          <w:r>
            <w:rPr>
              <w:color w:val="231F20"/>
              <w:spacing w:val="-13"/>
              <w:w w:val="105"/>
            </w:rPr>
            <w:t> </w:t>
          </w:r>
          <w:r>
            <w:rPr>
              <w:color w:val="231F20"/>
              <w:w w:val="105"/>
            </w:rPr>
            <w:t>этом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w w:val="105"/>
            </w:rPr>
            <w:t>автономное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тестирование?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05"/>
            </w:rPr>
            <w:t>285</w:t>
          </w:r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2" w:lineRule="auto" w:before="3" w:after="0"/>
            <w:ind w:left="709" w:right="285" w:firstLine="0"/>
            <w:jc w:val="left"/>
          </w:pPr>
          <w:hyperlink w:history="true" w:anchor="_TOC_250087">
            <w:r>
              <w:rPr>
                <w:color w:val="231F20"/>
                <w:w w:val="105"/>
              </w:rPr>
              <w:t>А что, если мы разрабатываем программно-аппаратные </w:t>
            </w:r>
            <w:r>
              <w:rPr>
                <w:color w:val="231F20"/>
                <w:spacing w:val="-2"/>
                <w:w w:val="105"/>
              </w:rPr>
              <w:t>решения?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285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202" w:val="left" w:leader="none"/>
              <w:tab w:pos="6082" w:val="left" w:leader="dot"/>
            </w:tabs>
            <w:spacing w:line="240" w:lineRule="auto" w:before="1" w:after="0"/>
            <w:ind w:left="1202" w:right="0" w:hanging="493"/>
            <w:jc w:val="left"/>
          </w:pPr>
          <w:hyperlink w:history="true" w:anchor="_TOC_250086">
            <w:r>
              <w:rPr>
                <w:color w:val="231F20"/>
              </w:rPr>
              <w:t>Откуда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нам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знать,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что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в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тестах нет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  <w:spacing w:val="-2"/>
              </w:rPr>
              <w:t>ошибок?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285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301" w:val="left" w:leader="none"/>
            </w:tabs>
            <w:spacing w:line="240" w:lineRule="auto" w:before="3" w:after="0"/>
            <w:ind w:left="1301" w:right="0" w:hanging="592"/>
            <w:jc w:val="left"/>
          </w:pPr>
          <w:hyperlink w:history="true" w:anchor="_TOC_250085">
            <w:r>
              <w:rPr>
                <w:color w:val="231F20"/>
              </w:rPr>
              <w:t>Мой</w:t>
            </w:r>
            <w:r>
              <w:rPr>
                <w:color w:val="231F20"/>
                <w:spacing w:val="4"/>
              </w:rPr>
              <w:t> </w:t>
            </w:r>
            <w:r>
              <w:rPr>
                <w:color w:val="231F20"/>
              </w:rPr>
              <w:t>отладчик</w:t>
            </w:r>
            <w:r>
              <w:rPr>
                <w:color w:val="231F20"/>
                <w:spacing w:val="5"/>
              </w:rPr>
              <w:t> </w:t>
            </w:r>
            <w:r>
              <w:rPr>
                <w:color w:val="231F20"/>
              </w:rPr>
              <w:t>показывает,</w:t>
            </w:r>
            <w:r>
              <w:rPr>
                <w:color w:val="231F20"/>
                <w:spacing w:val="5"/>
              </w:rPr>
              <w:t> </w:t>
            </w:r>
            <w:r>
              <w:rPr>
                <w:color w:val="231F20"/>
              </w:rPr>
              <w:t>что</w:t>
            </w:r>
            <w:r>
              <w:rPr>
                <w:color w:val="231F20"/>
                <w:spacing w:val="5"/>
              </w:rPr>
              <w:t> </w:t>
            </w:r>
            <w:r>
              <w:rPr>
                <w:color w:val="231F20"/>
              </w:rPr>
              <w:t>код</w:t>
            </w:r>
            <w:r>
              <w:rPr>
                <w:color w:val="231F20"/>
                <w:spacing w:val="5"/>
              </w:rPr>
              <w:t> </w:t>
            </w:r>
            <w:r>
              <w:rPr>
                <w:color w:val="231F20"/>
              </w:rPr>
              <w:t>работает</w:t>
            </w:r>
            <w:r>
              <w:rPr>
                <w:color w:val="231F20"/>
                <w:spacing w:val="5"/>
              </w:rPr>
              <w:t> </w:t>
            </w:r>
            <w:r>
              <w:rPr>
                <w:color w:val="231F20"/>
                <w:spacing w:val="-2"/>
              </w:rPr>
              <w:t>правильно.</w:t>
            </w:r>
          </w:hyperlink>
        </w:p>
        <w:p>
          <w:pPr>
            <w:pStyle w:val="TOC4"/>
            <w:tabs>
              <w:tab w:pos="6082" w:val="left" w:leader="dot"/>
            </w:tabs>
            <w:spacing w:before="2"/>
            <w:ind w:left="709" w:firstLine="0"/>
          </w:pPr>
          <w:hyperlink w:history="true" w:anchor="_TOC_250084">
            <w:r>
              <w:rPr>
                <w:color w:val="231F20"/>
              </w:rPr>
              <w:t>К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чему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мне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еще</w:t>
            </w:r>
            <w:r>
              <w:rPr>
                <w:color w:val="231F20"/>
                <w:spacing w:val="-2"/>
              </w:rPr>
              <w:t> тесты?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286</w:t>
            </w:r>
          </w:hyperlink>
        </w:p>
        <w:p>
          <w:pPr>
            <w:pStyle w:val="TOC4"/>
            <w:numPr>
              <w:ilvl w:val="2"/>
              <w:numId w:val="9"/>
            </w:numPr>
            <w:tabs>
              <w:tab w:pos="1301" w:val="left" w:leader="none"/>
              <w:tab w:pos="6082" w:val="left" w:leader="dot"/>
            </w:tabs>
            <w:spacing w:line="247" w:lineRule="auto" w:before="3" w:after="0"/>
            <w:ind w:left="709" w:right="285" w:firstLine="0"/>
            <w:jc w:val="left"/>
          </w:pPr>
          <w:hyperlink w:history="true" w:anchor="_TOC_250083">
            <w:r>
              <w:rPr>
                <w:color w:val="231F20"/>
                <w:w w:val="105"/>
              </w:rPr>
              <w:t>Мы обязательно должны вести разработку через </w:t>
            </w:r>
            <w:r>
              <w:rPr>
                <w:color w:val="231F20"/>
                <w:spacing w:val="-2"/>
                <w:w w:val="105"/>
              </w:rPr>
              <w:t>тестирование?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286</w:t>
            </w:r>
          </w:hyperlink>
        </w:p>
        <w:p>
          <w:pPr>
            <w:pStyle w:val="TOC3"/>
            <w:numPr>
              <w:ilvl w:val="1"/>
              <w:numId w:val="9"/>
            </w:numPr>
            <w:tabs>
              <w:tab w:pos="807" w:val="left" w:leader="none"/>
              <w:tab w:pos="6047" w:val="left" w:leader="dot"/>
            </w:tabs>
            <w:spacing w:line="240" w:lineRule="auto" w:before="6" w:after="0"/>
            <w:ind w:left="807" w:right="0" w:hanging="382"/>
            <w:jc w:val="left"/>
          </w:pPr>
          <w:hyperlink w:history="true" w:anchor="_TOC_250082">
            <w:r>
              <w:rPr>
                <w:color w:val="231F20"/>
                <w:spacing w:val="-2"/>
                <w:w w:val="110"/>
              </w:rPr>
              <w:t>Резюме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287</w:t>
            </w:r>
          </w:hyperlink>
        </w:p>
        <w:p>
          <w:pPr>
            <w:pStyle w:val="TOC2"/>
            <w:tabs>
              <w:tab w:pos="5949" w:val="left" w:leader="dot"/>
            </w:tabs>
            <w:spacing w:before="129"/>
          </w:pPr>
          <w:r>
            <w:rPr>
              <w:color w:val="231F20"/>
            </w:rPr>
            <w:t>Глава</w:t>
          </w:r>
          <w:r>
            <w:rPr>
              <w:color w:val="231F20"/>
              <w:spacing w:val="21"/>
            </w:rPr>
            <w:t> </w:t>
          </w:r>
          <w:r>
            <w:rPr>
              <w:color w:val="231F20"/>
            </w:rPr>
            <w:t>10.</w:t>
          </w:r>
          <w:r>
            <w:rPr>
              <w:color w:val="231F20"/>
              <w:spacing w:val="21"/>
            </w:rPr>
            <w:t> </w:t>
          </w:r>
          <w:r>
            <w:rPr>
              <w:color w:val="231F20"/>
            </w:rPr>
            <w:t>Работа</w:t>
          </w:r>
          <w:r>
            <w:rPr>
              <w:color w:val="231F20"/>
              <w:spacing w:val="21"/>
            </w:rPr>
            <w:t> </w:t>
          </w:r>
          <w:r>
            <w:rPr>
              <w:color w:val="231F20"/>
            </w:rPr>
            <w:t>с</w:t>
          </w:r>
          <w:r>
            <w:rPr>
              <w:color w:val="231F20"/>
              <w:spacing w:val="21"/>
            </w:rPr>
            <w:t> </w:t>
          </w:r>
          <w:r>
            <w:rPr>
              <w:color w:val="231F20"/>
            </w:rPr>
            <w:t>унаследованным</w:t>
          </w:r>
          <w:r>
            <w:rPr>
              <w:color w:val="231F20"/>
              <w:spacing w:val="21"/>
            </w:rPr>
            <w:t> </w:t>
          </w:r>
          <w:r>
            <w:rPr>
              <w:color w:val="231F20"/>
              <w:spacing w:val="-2"/>
            </w:rPr>
            <w:t>кодом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288</w:t>
          </w:r>
        </w:p>
        <w:p>
          <w:pPr>
            <w:pStyle w:val="TOC3"/>
            <w:numPr>
              <w:ilvl w:val="1"/>
              <w:numId w:val="10"/>
            </w:numPr>
            <w:tabs>
              <w:tab w:pos="918" w:val="left" w:leader="none"/>
              <w:tab w:pos="6047" w:val="left" w:leader="dot"/>
            </w:tabs>
            <w:spacing w:line="240" w:lineRule="auto" w:before="60" w:after="0"/>
            <w:ind w:left="918" w:right="0" w:hanging="493"/>
            <w:jc w:val="left"/>
          </w:pPr>
          <w:hyperlink w:history="true" w:anchor="_TOC_250081">
            <w:r>
              <w:rPr>
                <w:color w:val="231F20"/>
              </w:rPr>
              <w:t>С</w:t>
            </w:r>
            <w:r>
              <w:rPr>
                <w:color w:val="231F20"/>
                <w:spacing w:val="7"/>
              </w:rPr>
              <w:t> </w:t>
            </w:r>
            <w:r>
              <w:rPr>
                <w:color w:val="231F20"/>
              </w:rPr>
              <w:t>чего</w:t>
            </w:r>
            <w:r>
              <w:rPr>
                <w:color w:val="231F20"/>
                <w:spacing w:val="8"/>
              </w:rPr>
              <w:t> </w:t>
            </w:r>
            <w:r>
              <w:rPr>
                <w:color w:val="231F20"/>
              </w:rPr>
              <w:t>начать</w:t>
            </w:r>
            <w:r>
              <w:rPr>
                <w:color w:val="231F20"/>
                <w:spacing w:val="8"/>
              </w:rPr>
              <w:t> </w:t>
            </w:r>
            <w:r>
              <w:rPr>
                <w:color w:val="231F20"/>
              </w:rPr>
              <w:t>добавление</w:t>
            </w:r>
            <w:r>
              <w:rPr>
                <w:color w:val="231F20"/>
                <w:spacing w:val="8"/>
              </w:rPr>
              <w:t> </w:t>
            </w:r>
            <w:r>
              <w:rPr>
                <w:color w:val="231F20"/>
                <w:spacing w:val="-2"/>
              </w:rPr>
              <w:t>тестов?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289</w:t>
            </w:r>
          </w:hyperlink>
        </w:p>
        <w:p>
          <w:pPr>
            <w:pStyle w:val="TOC3"/>
            <w:numPr>
              <w:ilvl w:val="1"/>
              <w:numId w:val="10"/>
            </w:numPr>
            <w:tabs>
              <w:tab w:pos="918" w:val="left" w:leader="none"/>
              <w:tab w:pos="6047" w:val="left" w:leader="dot"/>
            </w:tabs>
            <w:spacing w:line="220" w:lineRule="exact" w:before="7" w:after="0"/>
            <w:ind w:left="918" w:right="0" w:hanging="493"/>
            <w:jc w:val="left"/>
          </w:pPr>
          <w:hyperlink w:history="true" w:anchor="_TOC_250080">
            <w:r>
              <w:rPr>
                <w:color w:val="231F20"/>
              </w:rPr>
              <w:t>На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какой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стратегии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выбора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  <w:spacing w:val="-2"/>
              </w:rPr>
              <w:t>остановиться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291</w:t>
            </w:r>
          </w:hyperlink>
        </w:p>
        <w:p>
          <w:pPr>
            <w:pStyle w:val="TOC4"/>
            <w:numPr>
              <w:ilvl w:val="2"/>
              <w:numId w:val="10"/>
            </w:numPr>
            <w:tabs>
              <w:tab w:pos="1301" w:val="left" w:leader="none"/>
              <w:tab w:pos="6082" w:val="left" w:leader="dot"/>
            </w:tabs>
            <w:spacing w:line="196" w:lineRule="exact" w:before="0" w:after="0"/>
            <w:ind w:left="1301" w:right="0" w:hanging="592"/>
            <w:jc w:val="left"/>
          </w:pPr>
          <w:r>
            <w:rPr>
              <w:color w:val="231F20"/>
            </w:rPr>
            <w:t>Плюсы</w:t>
          </w:r>
          <w:r>
            <w:rPr>
              <w:color w:val="231F20"/>
              <w:spacing w:val="8"/>
            </w:rPr>
            <w:t> </w:t>
          </w:r>
          <w:r>
            <w:rPr>
              <w:color w:val="231F20"/>
            </w:rPr>
            <w:t>и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</w:rPr>
            <w:t>минусы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</w:rPr>
            <w:t>стратегии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</w:rPr>
            <w:t>«сначала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  <w:spacing w:val="-2"/>
            </w:rPr>
            <w:t>простые»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291</w:t>
          </w:r>
        </w:p>
        <w:p>
          <w:pPr>
            <w:pStyle w:val="TOC4"/>
            <w:numPr>
              <w:ilvl w:val="2"/>
              <w:numId w:val="10"/>
            </w:numPr>
            <w:tabs>
              <w:tab w:pos="1301" w:val="left" w:leader="none"/>
              <w:tab w:pos="6082" w:val="left" w:leader="dot"/>
            </w:tabs>
            <w:spacing w:line="240" w:lineRule="auto" w:before="3" w:after="0"/>
            <w:ind w:left="1301" w:right="0" w:hanging="592"/>
            <w:jc w:val="left"/>
          </w:pPr>
          <w:r>
            <w:rPr>
              <w:color w:val="231F20"/>
            </w:rPr>
            <w:t>Плюсы</w:t>
          </w:r>
          <w:r>
            <w:rPr>
              <w:color w:val="231F20"/>
              <w:spacing w:val="8"/>
            </w:rPr>
            <w:t> </w:t>
          </w:r>
          <w:r>
            <w:rPr>
              <w:color w:val="231F20"/>
            </w:rPr>
            <w:t>и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</w:rPr>
            <w:t>минусы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</w:rPr>
            <w:t>стратегии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</w:rPr>
            <w:t>«сначала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  <w:spacing w:val="-2"/>
            </w:rPr>
            <w:t>трудные»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292</w:t>
          </w:r>
        </w:p>
        <w:p>
          <w:pPr>
            <w:pStyle w:val="TOC3"/>
            <w:numPr>
              <w:ilvl w:val="1"/>
              <w:numId w:val="10"/>
            </w:numPr>
            <w:tabs>
              <w:tab w:pos="918" w:val="left" w:leader="none"/>
              <w:tab w:pos="6047" w:val="left" w:leader="dot"/>
            </w:tabs>
            <w:spacing w:line="220" w:lineRule="exact" w:before="3" w:after="0"/>
            <w:ind w:left="918" w:right="0" w:hanging="493"/>
            <w:jc w:val="left"/>
          </w:pPr>
          <w:hyperlink w:history="true" w:anchor="_TOC_250079">
            <w:r>
              <w:rPr>
                <w:color w:val="231F20"/>
              </w:rPr>
              <w:t>Написание</w:t>
            </w:r>
            <w:r>
              <w:rPr>
                <w:color w:val="231F20"/>
                <w:spacing w:val="22"/>
              </w:rPr>
              <w:t> </w:t>
            </w:r>
            <w:r>
              <w:rPr>
                <w:color w:val="231F20"/>
              </w:rPr>
              <w:t>интеграционных</w:t>
            </w:r>
            <w:r>
              <w:rPr>
                <w:color w:val="231F20"/>
                <w:spacing w:val="22"/>
              </w:rPr>
              <w:t> </w:t>
            </w:r>
            <w:r>
              <w:rPr>
                <w:color w:val="231F20"/>
              </w:rPr>
              <w:t>тестов</w:t>
            </w:r>
            <w:r>
              <w:rPr>
                <w:color w:val="231F20"/>
                <w:spacing w:val="22"/>
              </w:rPr>
              <w:t> </w:t>
            </w:r>
            <w:r>
              <w:rPr>
                <w:color w:val="231F20"/>
              </w:rPr>
              <w:t>до</w:t>
            </w:r>
            <w:r>
              <w:rPr>
                <w:color w:val="231F20"/>
                <w:spacing w:val="23"/>
              </w:rPr>
              <w:t> </w:t>
            </w:r>
            <w:r>
              <w:rPr>
                <w:color w:val="231F20"/>
                <w:spacing w:val="-2"/>
              </w:rPr>
              <w:t>рефакторинга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293</w:t>
            </w:r>
          </w:hyperlink>
        </w:p>
        <w:p>
          <w:pPr>
            <w:pStyle w:val="TOC3"/>
            <w:numPr>
              <w:ilvl w:val="1"/>
              <w:numId w:val="10"/>
            </w:numPr>
            <w:tabs>
              <w:tab w:pos="918" w:val="left" w:leader="none"/>
              <w:tab w:pos="6047" w:val="left" w:leader="dot"/>
            </w:tabs>
            <w:spacing w:line="240" w:lineRule="auto" w:before="0" w:after="0"/>
            <w:ind w:left="425" w:right="285" w:firstLine="0"/>
            <w:jc w:val="left"/>
          </w:pPr>
          <w:hyperlink w:history="true" w:anchor="_TOC_250078">
            <w:r>
              <w:rPr>
                <w:color w:val="231F20"/>
                <w:w w:val="105"/>
              </w:rPr>
              <w:t>Инструменты, важные для автономного тестирования </w:t>
            </w:r>
            <w:r>
              <w:rPr>
                <w:color w:val="231F20"/>
                <w:spacing w:val="2"/>
              </w:rPr>
              <w:t>унаследованного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  <w:spacing w:val="-4"/>
              </w:rPr>
              <w:t>кода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294</w:t>
            </w:r>
          </w:hyperlink>
        </w:p>
        <w:p>
          <w:pPr>
            <w:pStyle w:val="TOC4"/>
            <w:numPr>
              <w:ilvl w:val="2"/>
              <w:numId w:val="10"/>
            </w:numPr>
            <w:tabs>
              <w:tab w:pos="1301" w:val="left" w:leader="none"/>
            </w:tabs>
            <w:spacing w:line="195" w:lineRule="exact" w:before="0" w:after="0"/>
            <w:ind w:left="1301" w:right="0" w:hanging="592"/>
            <w:jc w:val="left"/>
          </w:pPr>
          <w:r>
            <w:rPr>
              <w:color w:val="231F20"/>
              <w:w w:val="105"/>
            </w:rPr>
            <w:t>Изолируйте</w:t>
          </w:r>
          <w:r>
            <w:rPr>
              <w:color w:val="231F20"/>
              <w:spacing w:val="-8"/>
              <w:w w:val="105"/>
            </w:rPr>
            <w:t> </w:t>
          </w:r>
          <w:r>
            <w:rPr>
              <w:color w:val="231F20"/>
              <w:w w:val="105"/>
            </w:rPr>
            <w:t>зависимости</w:t>
          </w:r>
          <w:r>
            <w:rPr>
              <w:color w:val="231F20"/>
              <w:spacing w:val="-7"/>
              <w:w w:val="105"/>
            </w:rPr>
            <w:t> </w:t>
          </w:r>
          <w:r>
            <w:rPr>
              <w:color w:val="231F20"/>
              <w:w w:val="105"/>
            </w:rPr>
            <w:t>с</w:t>
          </w:r>
          <w:r>
            <w:rPr>
              <w:color w:val="231F20"/>
              <w:spacing w:val="-8"/>
              <w:w w:val="105"/>
            </w:rPr>
            <w:t> </w:t>
          </w:r>
          <w:r>
            <w:rPr>
              <w:color w:val="231F20"/>
              <w:w w:val="105"/>
            </w:rPr>
            <w:t>помощью</w:t>
          </w:r>
          <w:r>
            <w:rPr>
              <w:color w:val="231F20"/>
              <w:spacing w:val="-7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JustMock</w:t>
          </w:r>
        </w:p>
        <w:p>
          <w:pPr>
            <w:pStyle w:val="TOC4"/>
            <w:tabs>
              <w:tab w:pos="6082" w:val="left" w:leader="dot"/>
            </w:tabs>
            <w:spacing w:before="3"/>
            <w:ind w:left="709" w:firstLine="0"/>
          </w:pPr>
          <w:r>
            <w:rPr>
              <w:color w:val="231F20"/>
            </w:rPr>
            <w:t>или Typemock </w:t>
          </w:r>
          <w:r>
            <w:rPr>
              <w:color w:val="231F20"/>
              <w:spacing w:val="-2"/>
            </w:rPr>
            <w:t>Isolator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295</w:t>
          </w:r>
        </w:p>
        <w:p>
          <w:pPr>
            <w:pStyle w:val="TOC4"/>
            <w:numPr>
              <w:ilvl w:val="2"/>
              <w:numId w:val="10"/>
            </w:numPr>
            <w:tabs>
              <w:tab w:pos="1301" w:val="left" w:leader="none"/>
            </w:tabs>
            <w:spacing w:line="240" w:lineRule="auto" w:before="2" w:after="0"/>
            <w:ind w:left="1301" w:right="0" w:hanging="592"/>
            <w:jc w:val="left"/>
          </w:pPr>
          <w:r>
            <w:rPr>
              <w:color w:val="231F20"/>
              <w:w w:val="105"/>
            </w:rPr>
            <w:t>Используйте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w w:val="105"/>
            </w:rPr>
            <w:t>JMockit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w w:val="105"/>
            </w:rPr>
            <w:t>при</w:t>
          </w:r>
          <w:r>
            <w:rPr>
              <w:color w:val="231F20"/>
              <w:spacing w:val="-11"/>
              <w:w w:val="105"/>
            </w:rPr>
            <w:t> </w:t>
          </w:r>
          <w:r>
            <w:rPr>
              <w:color w:val="231F20"/>
              <w:w w:val="105"/>
            </w:rPr>
            <w:t>работе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w w:val="105"/>
            </w:rPr>
            <w:t>с</w:t>
          </w:r>
          <w:r>
            <w:rPr>
              <w:color w:val="231F20"/>
              <w:spacing w:val="-11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унаследованным</w:t>
          </w:r>
        </w:p>
        <w:p>
          <w:pPr>
            <w:pStyle w:val="TOC4"/>
            <w:tabs>
              <w:tab w:pos="6082" w:val="left" w:leader="dot"/>
            </w:tabs>
            <w:spacing w:after="33"/>
            <w:ind w:left="709" w:firstLine="0"/>
          </w:pPr>
          <w:r>
            <w:rPr>
              <w:color w:val="231F20"/>
            </w:rPr>
            <w:t>кодом</w:t>
          </w:r>
          <w:r>
            <w:rPr>
              <w:color w:val="231F20"/>
              <w:spacing w:val="3"/>
            </w:rPr>
            <w:t> </w:t>
          </w:r>
          <w:r>
            <w:rPr>
              <w:color w:val="231F20"/>
            </w:rPr>
            <w:t>на</w:t>
          </w:r>
          <w:r>
            <w:rPr>
              <w:color w:val="231F20"/>
              <w:spacing w:val="4"/>
            </w:rPr>
            <w:t> </w:t>
          </w:r>
          <w:r>
            <w:rPr>
              <w:color w:val="231F20"/>
              <w:spacing w:val="-4"/>
            </w:rPr>
            <w:t>Java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297</w:t>
          </w:r>
        </w:p>
        <w:p>
          <w:pPr>
            <w:pStyle w:val="TOC4"/>
            <w:numPr>
              <w:ilvl w:val="2"/>
              <w:numId w:val="10"/>
            </w:numPr>
            <w:tabs>
              <w:tab w:pos="1301" w:val="left" w:leader="none"/>
              <w:tab w:pos="6082" w:val="left" w:leader="dot"/>
            </w:tabs>
            <w:spacing w:line="240" w:lineRule="auto" w:before="199" w:after="0"/>
            <w:ind w:left="1301" w:right="0" w:hanging="592"/>
            <w:jc w:val="left"/>
          </w:pPr>
          <w:r>
            <w:rPr>
              <w:color w:val="231F20"/>
            </w:rPr>
            <w:t>Используйте</w:t>
          </w:r>
          <w:r>
            <w:rPr>
              <w:color w:val="231F20"/>
              <w:spacing w:val="10"/>
            </w:rPr>
            <w:t> </w:t>
          </w:r>
          <w:r>
            <w:rPr>
              <w:color w:val="231F20"/>
            </w:rPr>
            <w:t>Vise</w:t>
          </w:r>
          <w:r>
            <w:rPr>
              <w:color w:val="231F20"/>
              <w:spacing w:val="10"/>
            </w:rPr>
            <w:t> </w:t>
          </w:r>
          <w:r>
            <w:rPr>
              <w:color w:val="231F20"/>
            </w:rPr>
            <w:t>для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</w:rPr>
            <w:t>рефакторинга</w:t>
          </w:r>
          <w:r>
            <w:rPr>
              <w:color w:val="231F20"/>
              <w:spacing w:val="10"/>
            </w:rPr>
            <w:t> </w:t>
          </w:r>
          <w:r>
            <w:rPr>
              <w:color w:val="231F20"/>
            </w:rPr>
            <w:t>кода</w:t>
          </w:r>
          <w:r>
            <w:rPr>
              <w:color w:val="231F20"/>
              <w:spacing w:val="10"/>
            </w:rPr>
            <w:t> </w:t>
          </w:r>
          <w:r>
            <w:rPr>
              <w:color w:val="231F20"/>
            </w:rPr>
            <w:t>на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  <w:spacing w:val="-4"/>
            </w:rPr>
            <w:t>Java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298</w:t>
          </w:r>
        </w:p>
        <w:p>
          <w:pPr>
            <w:pStyle w:val="TOC4"/>
            <w:numPr>
              <w:ilvl w:val="2"/>
              <w:numId w:val="10"/>
            </w:numPr>
            <w:tabs>
              <w:tab w:pos="1301" w:val="left" w:leader="none"/>
              <w:tab w:pos="6082" w:val="left" w:leader="dot"/>
            </w:tabs>
            <w:spacing w:line="247" w:lineRule="auto" w:before="7" w:after="0"/>
            <w:ind w:left="709" w:right="285" w:firstLine="0"/>
            <w:jc w:val="left"/>
          </w:pPr>
          <w:hyperlink w:history="true" w:anchor="_TOC_250077">
            <w:r>
              <w:rPr>
                <w:color w:val="231F20"/>
                <w:w w:val="105"/>
              </w:rPr>
              <w:t>Используйте приемочные тесты перед началом </w:t>
            </w:r>
            <w:r>
              <w:rPr>
                <w:color w:val="231F20"/>
                <w:spacing w:val="-2"/>
                <w:w w:val="105"/>
              </w:rPr>
              <w:t>рефакторинга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  <w:w w:val="105"/>
              </w:rPr>
              <w:t>299</w:t>
            </w:r>
          </w:hyperlink>
        </w:p>
        <w:p>
          <w:pPr>
            <w:pStyle w:val="TOC4"/>
            <w:numPr>
              <w:ilvl w:val="2"/>
              <w:numId w:val="10"/>
            </w:numPr>
            <w:tabs>
              <w:tab w:pos="1301" w:val="left" w:leader="none"/>
              <w:tab w:pos="6082" w:val="left" w:leader="dot"/>
            </w:tabs>
            <w:spacing w:line="247" w:lineRule="auto" w:before="1" w:after="0"/>
            <w:ind w:left="709" w:right="285" w:firstLine="0"/>
            <w:jc w:val="left"/>
          </w:pPr>
          <w:hyperlink w:history="true" w:anchor="_TOC_250076">
            <w:r>
              <w:rPr>
                <w:color w:val="231F20"/>
                <w:w w:val="105"/>
              </w:rPr>
              <w:t>Прочитайте</w:t>
            </w:r>
            <w:r>
              <w:rPr>
                <w:color w:val="231F20"/>
                <w:spacing w:val="16"/>
                <w:w w:val="105"/>
              </w:rPr>
              <w:t> </w:t>
            </w:r>
            <w:r>
              <w:rPr>
                <w:color w:val="231F20"/>
                <w:w w:val="105"/>
              </w:rPr>
              <w:t>книгу</w:t>
            </w:r>
            <w:r>
              <w:rPr>
                <w:color w:val="231F20"/>
                <w:spacing w:val="17"/>
                <w:w w:val="105"/>
              </w:rPr>
              <w:t> </w:t>
            </w:r>
            <w:r>
              <w:rPr>
                <w:color w:val="231F20"/>
                <w:w w:val="105"/>
              </w:rPr>
              <w:t>Майкла</w:t>
            </w:r>
            <w:r>
              <w:rPr>
                <w:color w:val="231F20"/>
                <w:spacing w:val="17"/>
                <w:w w:val="105"/>
              </w:rPr>
              <w:t> </w:t>
            </w:r>
            <w:r>
              <w:rPr>
                <w:color w:val="231F20"/>
                <w:w w:val="105"/>
              </w:rPr>
              <w:t>Фэзерса</w:t>
            </w:r>
            <w:r>
              <w:rPr>
                <w:color w:val="231F20"/>
                <w:spacing w:val="17"/>
                <w:w w:val="105"/>
              </w:rPr>
              <w:t> </w:t>
            </w:r>
            <w:r>
              <w:rPr>
                <w:color w:val="231F20"/>
                <w:w w:val="105"/>
              </w:rPr>
              <w:t>об</w:t>
            </w:r>
            <w:r>
              <w:rPr>
                <w:color w:val="231F20"/>
                <w:spacing w:val="17"/>
                <w:w w:val="105"/>
              </w:rPr>
              <w:t> </w:t>
            </w:r>
            <w:r>
              <w:rPr>
                <w:color w:val="231F20"/>
                <w:w w:val="105"/>
              </w:rPr>
              <w:t>унаследованном</w:t>
            </w:r>
            <w:r>
              <w:rPr>
                <w:color w:val="231F20"/>
                <w:spacing w:val="80"/>
                <w:w w:val="105"/>
              </w:rPr>
              <w:t> </w:t>
            </w:r>
            <w:r>
              <w:rPr>
                <w:color w:val="231F20"/>
                <w:spacing w:val="-4"/>
                <w:w w:val="105"/>
              </w:rPr>
              <w:t>коде</w:t>
            </w:r>
            <w:r>
              <w:rPr>
                <w:color w:val="231F20"/>
              </w:rPr>
              <w:tab/>
              <w:tab/>
            </w:r>
            <w:r>
              <w:rPr>
                <w:color w:val="231F20"/>
                <w:spacing w:val="-4"/>
                <w:w w:val="105"/>
              </w:rPr>
              <w:t>300</w:t>
            </w:r>
          </w:hyperlink>
        </w:p>
        <w:p>
          <w:pPr>
            <w:pStyle w:val="TOC4"/>
            <w:numPr>
              <w:ilvl w:val="2"/>
              <w:numId w:val="10"/>
            </w:numPr>
            <w:tabs>
              <w:tab w:pos="1301" w:val="left" w:leader="none"/>
              <w:tab w:pos="6082" w:val="left" w:leader="dot"/>
            </w:tabs>
            <w:spacing w:line="247" w:lineRule="auto" w:before="2" w:after="0"/>
            <w:ind w:left="709" w:right="285" w:firstLine="0"/>
            <w:jc w:val="left"/>
          </w:pPr>
          <w:r>
            <w:rPr>
              <w:color w:val="231F20"/>
              <w:w w:val="105"/>
            </w:rPr>
            <w:t>Используйте</w:t>
          </w:r>
          <w:r>
            <w:rPr>
              <w:color w:val="231F20"/>
              <w:spacing w:val="21"/>
              <w:w w:val="105"/>
            </w:rPr>
            <w:t> </w:t>
          </w:r>
          <w:r>
            <w:rPr>
              <w:color w:val="231F20"/>
              <w:w w:val="105"/>
            </w:rPr>
            <w:t>NDepend</w:t>
          </w:r>
          <w:r>
            <w:rPr>
              <w:color w:val="231F20"/>
              <w:spacing w:val="22"/>
              <w:w w:val="105"/>
            </w:rPr>
            <w:t> </w:t>
          </w:r>
          <w:r>
            <w:rPr>
              <w:color w:val="231F20"/>
              <w:w w:val="105"/>
            </w:rPr>
            <w:t>для</w:t>
          </w:r>
          <w:r>
            <w:rPr>
              <w:color w:val="231F20"/>
              <w:spacing w:val="22"/>
              <w:w w:val="105"/>
            </w:rPr>
            <w:t> </w:t>
          </w:r>
          <w:r>
            <w:rPr>
              <w:color w:val="231F20"/>
              <w:w w:val="105"/>
            </w:rPr>
            <w:t>исследования</w:t>
          </w:r>
          <w:r>
            <w:rPr>
              <w:color w:val="231F20"/>
              <w:spacing w:val="22"/>
              <w:w w:val="105"/>
            </w:rPr>
            <w:t> </w:t>
          </w:r>
          <w:r>
            <w:rPr>
              <w:color w:val="231F20"/>
              <w:w w:val="105"/>
            </w:rPr>
            <w:t>продуктового</w:t>
          </w:r>
          <w:r>
            <w:rPr>
              <w:color w:val="231F20"/>
              <w:spacing w:val="80"/>
              <w:w w:val="105"/>
            </w:rPr>
            <w:t> </w:t>
          </w:r>
          <w:r>
            <w:rPr>
              <w:color w:val="231F20"/>
              <w:spacing w:val="-4"/>
              <w:w w:val="105"/>
            </w:rPr>
            <w:t>кода</w:t>
          </w:r>
          <w:r>
            <w:rPr>
              <w:color w:val="231F20"/>
            </w:rPr>
            <w:tab/>
            <w:tab/>
          </w:r>
          <w:r>
            <w:rPr>
              <w:color w:val="231F20"/>
              <w:spacing w:val="-4"/>
              <w:w w:val="105"/>
            </w:rPr>
            <w:t>301</w:t>
          </w:r>
        </w:p>
        <w:p>
          <w:pPr>
            <w:pStyle w:val="TOC4"/>
            <w:numPr>
              <w:ilvl w:val="2"/>
              <w:numId w:val="10"/>
            </w:numPr>
            <w:tabs>
              <w:tab w:pos="1301" w:val="left" w:leader="none"/>
              <w:tab w:pos="6082" w:val="left" w:leader="dot"/>
            </w:tabs>
            <w:spacing w:line="247" w:lineRule="auto" w:before="1" w:after="0"/>
            <w:ind w:left="709" w:right="285" w:firstLine="0"/>
            <w:jc w:val="left"/>
          </w:pPr>
          <w:hyperlink w:history="true" w:anchor="_TOC_250075">
            <w:r>
              <w:rPr>
                <w:color w:val="231F20"/>
                <w:w w:val="105"/>
              </w:rPr>
              <w:t>Используйте ReSharper для навигации и рефакторинга продуктового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w w:val="105"/>
              </w:rPr>
              <w:t>кода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  <w:w w:val="105"/>
              </w:rPr>
              <w:t>302</w:t>
            </w:r>
          </w:hyperlink>
        </w:p>
        <w:p>
          <w:pPr>
            <w:pStyle w:val="TOC4"/>
            <w:numPr>
              <w:ilvl w:val="2"/>
              <w:numId w:val="10"/>
            </w:numPr>
            <w:tabs>
              <w:tab w:pos="1301" w:val="left" w:leader="none"/>
              <w:tab w:pos="6082" w:val="left" w:leader="dot"/>
            </w:tabs>
            <w:spacing w:line="247" w:lineRule="auto" w:before="1" w:after="0"/>
            <w:ind w:left="709" w:right="285" w:firstLine="0"/>
            <w:jc w:val="left"/>
          </w:pPr>
          <w:hyperlink w:history="true" w:anchor="_TOC_250074">
            <w:r>
              <w:rPr>
                <w:color w:val="231F20"/>
                <w:w w:val="105"/>
              </w:rPr>
              <w:t>Используйте Simian и TeamCity для обнаружения повторяющегося</w:t>
            </w:r>
            <w:r>
              <w:rPr>
                <w:color w:val="231F20"/>
                <w:spacing w:val="-13"/>
                <w:w w:val="105"/>
              </w:rPr>
              <w:t> </w:t>
            </w:r>
            <w:r>
              <w:rPr>
                <w:color w:val="231F20"/>
                <w:w w:val="105"/>
              </w:rPr>
              <w:t>кода</w:t>
            </w:r>
            <w:r>
              <w:rPr>
                <w:color w:val="231F20"/>
                <w:spacing w:val="-14"/>
                <w:w w:val="105"/>
              </w:rPr>
              <w:t> </w:t>
            </w:r>
            <w:r>
              <w:rPr>
                <w:color w:val="231F20"/>
                <w:w w:val="105"/>
              </w:rPr>
              <w:t>(и</w:t>
            </w:r>
            <w:r>
              <w:rPr>
                <w:color w:val="231F20"/>
                <w:spacing w:val="-13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ошибок)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302</w:t>
            </w:r>
          </w:hyperlink>
        </w:p>
        <w:p>
          <w:pPr>
            <w:pStyle w:val="TOC3"/>
            <w:numPr>
              <w:ilvl w:val="1"/>
              <w:numId w:val="10"/>
            </w:numPr>
            <w:tabs>
              <w:tab w:pos="918" w:val="left" w:leader="none"/>
              <w:tab w:pos="6047" w:val="left" w:leader="dot"/>
            </w:tabs>
            <w:spacing w:line="240" w:lineRule="auto" w:before="7" w:after="0"/>
            <w:ind w:left="918" w:right="0" w:hanging="493"/>
            <w:jc w:val="left"/>
          </w:pPr>
          <w:hyperlink w:history="true" w:anchor="_TOC_250073">
            <w:r>
              <w:rPr>
                <w:color w:val="231F20"/>
                <w:spacing w:val="-2"/>
                <w:w w:val="110"/>
              </w:rPr>
              <w:t>Резюме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303</w:t>
            </w:r>
          </w:hyperlink>
        </w:p>
        <w:p>
          <w:pPr>
            <w:pStyle w:val="TOC2"/>
            <w:tabs>
              <w:tab w:pos="5949" w:val="left" w:leader="dot"/>
            </w:tabs>
            <w:spacing w:before="129"/>
          </w:pPr>
          <w:r>
            <w:rPr>
              <w:color w:val="231F20"/>
              <w:w w:val="105"/>
            </w:rPr>
            <w:t>Глава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w w:val="105"/>
            </w:rPr>
            <w:t>11.</w:t>
          </w:r>
          <w:r>
            <w:rPr>
              <w:color w:val="231F20"/>
              <w:spacing w:val="-11"/>
              <w:w w:val="105"/>
            </w:rPr>
            <w:t> </w:t>
          </w:r>
          <w:r>
            <w:rPr>
              <w:color w:val="231F20"/>
              <w:w w:val="105"/>
            </w:rPr>
            <w:t>Проектирование</w:t>
          </w:r>
          <w:r>
            <w:rPr>
              <w:color w:val="231F20"/>
              <w:spacing w:val="-11"/>
              <w:w w:val="105"/>
            </w:rPr>
            <w:t> </w:t>
          </w:r>
          <w:r>
            <w:rPr>
              <w:color w:val="231F20"/>
              <w:w w:val="105"/>
            </w:rPr>
            <w:t>и</w:t>
          </w:r>
          <w:r>
            <w:rPr>
              <w:color w:val="231F20"/>
              <w:spacing w:val="-11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тестопригодность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304</w:t>
          </w:r>
        </w:p>
        <w:p>
          <w:pPr>
            <w:pStyle w:val="TOC3"/>
            <w:numPr>
              <w:ilvl w:val="1"/>
              <w:numId w:val="11"/>
            </w:numPr>
            <w:tabs>
              <w:tab w:pos="918" w:val="left" w:leader="none"/>
              <w:tab w:pos="6047" w:val="left" w:leader="dot"/>
            </w:tabs>
            <w:spacing w:line="247" w:lineRule="auto" w:before="59" w:after="0"/>
            <w:ind w:left="425" w:right="285" w:firstLine="0"/>
            <w:jc w:val="left"/>
          </w:pPr>
          <w:hyperlink w:history="true" w:anchor="_TOC_250072">
            <w:r>
              <w:rPr>
                <w:color w:val="231F20"/>
                <w:w w:val="105"/>
              </w:rPr>
              <w:t>Почему я должен думать о тестопригодности в своем </w:t>
            </w:r>
            <w:r>
              <w:rPr>
                <w:color w:val="231F20"/>
                <w:spacing w:val="-2"/>
                <w:w w:val="105"/>
              </w:rPr>
              <w:t>проекте?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  <w:w w:val="105"/>
              </w:rPr>
              <w:t>304</w:t>
            </w:r>
          </w:hyperlink>
        </w:p>
        <w:p>
          <w:pPr>
            <w:pStyle w:val="TOC3"/>
            <w:numPr>
              <w:ilvl w:val="1"/>
              <w:numId w:val="11"/>
            </w:numPr>
            <w:tabs>
              <w:tab w:pos="918" w:val="left" w:leader="none"/>
              <w:tab w:pos="6047" w:val="left" w:leader="dot"/>
            </w:tabs>
            <w:spacing w:line="240" w:lineRule="auto" w:before="2" w:after="0"/>
            <w:ind w:left="918" w:right="0" w:hanging="493"/>
            <w:jc w:val="left"/>
          </w:pPr>
          <w:hyperlink w:history="true" w:anchor="_TOC_250071">
            <w:r>
              <w:rPr>
                <w:color w:val="231F20"/>
              </w:rPr>
              <w:t>Цели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проектирования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</w:rPr>
              <w:t>с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</w:rPr>
              <w:t>учетом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  <w:spacing w:val="-2"/>
              </w:rPr>
              <w:t>тестопригодности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305</w:t>
            </w:r>
          </w:hyperlink>
        </w:p>
        <w:p>
          <w:pPr>
            <w:pStyle w:val="TOC4"/>
            <w:numPr>
              <w:ilvl w:val="2"/>
              <w:numId w:val="11"/>
            </w:numPr>
            <w:tabs>
              <w:tab w:pos="1301" w:val="left" w:leader="none"/>
              <w:tab w:pos="6082" w:val="left" w:leader="dot"/>
            </w:tabs>
            <w:spacing w:line="240" w:lineRule="auto" w:before="2" w:after="0"/>
            <w:ind w:left="1301" w:right="0" w:hanging="592"/>
            <w:jc w:val="left"/>
          </w:pPr>
          <w:hyperlink w:history="true" w:anchor="_TOC_250070">
            <w:r>
              <w:rPr>
                <w:color w:val="231F20"/>
              </w:rPr>
              <w:t>По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</w:rPr>
              <w:t>умолчанию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делайте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методы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  <w:spacing w:val="-2"/>
              </w:rPr>
              <w:t>виртуальными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307</w:t>
            </w:r>
          </w:hyperlink>
        </w:p>
        <w:p>
          <w:pPr>
            <w:pStyle w:val="TOC4"/>
            <w:numPr>
              <w:ilvl w:val="2"/>
              <w:numId w:val="11"/>
            </w:numPr>
            <w:tabs>
              <w:tab w:pos="1301" w:val="left" w:leader="none"/>
              <w:tab w:pos="6082" w:val="left" w:leader="dot"/>
            </w:tabs>
            <w:spacing w:line="240" w:lineRule="auto" w:before="7" w:after="0"/>
            <w:ind w:left="1301" w:right="0" w:hanging="592"/>
            <w:jc w:val="left"/>
          </w:pPr>
          <w:hyperlink w:history="true" w:anchor="_TOC_250069">
            <w:r>
              <w:rPr>
                <w:color w:val="231F20"/>
              </w:rPr>
              <w:t>Проектируйте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</w:rPr>
              <w:t>на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</w:rPr>
              <w:t>основе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  <w:spacing w:val="-2"/>
              </w:rPr>
              <w:t>интерфейсов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308</w:t>
            </w:r>
          </w:hyperlink>
        </w:p>
        <w:p>
          <w:pPr>
            <w:pStyle w:val="TOC4"/>
            <w:numPr>
              <w:ilvl w:val="2"/>
              <w:numId w:val="11"/>
            </w:numPr>
            <w:tabs>
              <w:tab w:pos="1301" w:val="left" w:leader="none"/>
              <w:tab w:pos="6082" w:val="left" w:leader="dot"/>
            </w:tabs>
            <w:spacing w:line="240" w:lineRule="auto" w:before="6" w:after="0"/>
            <w:ind w:left="1301" w:right="0" w:hanging="592"/>
            <w:jc w:val="left"/>
          </w:pPr>
          <w:hyperlink w:history="true" w:anchor="_TOC_250068">
            <w:r>
              <w:rPr>
                <w:color w:val="231F20"/>
              </w:rPr>
              <w:t>По</w:t>
            </w:r>
            <w:r>
              <w:rPr>
                <w:color w:val="231F20"/>
                <w:spacing w:val="9"/>
              </w:rPr>
              <w:t> </w:t>
            </w:r>
            <w:r>
              <w:rPr>
                <w:color w:val="231F20"/>
              </w:rPr>
              <w:t>умолчанию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</w:rPr>
              <w:t>делайте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</w:rPr>
              <w:t>классы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  <w:spacing w:val="-2"/>
              </w:rPr>
              <w:t>незапечатанными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308</w:t>
            </w:r>
          </w:hyperlink>
        </w:p>
        <w:p>
          <w:pPr>
            <w:pStyle w:val="TOC4"/>
            <w:numPr>
              <w:ilvl w:val="2"/>
              <w:numId w:val="11"/>
            </w:numPr>
            <w:tabs>
              <w:tab w:pos="1301" w:val="left" w:leader="none"/>
            </w:tabs>
            <w:spacing w:line="240" w:lineRule="auto" w:before="7" w:after="0"/>
            <w:ind w:left="1301" w:right="0" w:hanging="592"/>
            <w:jc w:val="left"/>
          </w:pPr>
          <w:r>
            <w:rPr>
              <w:color w:val="231F20"/>
            </w:rPr>
            <w:t>Избегайте</w:t>
          </w:r>
          <w:r>
            <w:rPr>
              <w:color w:val="231F20"/>
              <w:spacing w:val="25"/>
            </w:rPr>
            <w:t> </w:t>
          </w:r>
          <w:r>
            <w:rPr>
              <w:color w:val="231F20"/>
            </w:rPr>
            <w:t>создания</w:t>
          </w:r>
          <w:r>
            <w:rPr>
              <w:color w:val="231F20"/>
              <w:spacing w:val="26"/>
            </w:rPr>
            <w:t> </w:t>
          </w:r>
          <w:r>
            <w:rPr>
              <w:color w:val="231F20"/>
            </w:rPr>
            <w:t>экземпляров</w:t>
          </w:r>
          <w:r>
            <w:rPr>
              <w:color w:val="231F20"/>
              <w:spacing w:val="26"/>
            </w:rPr>
            <w:t> </w:t>
          </w:r>
          <w:r>
            <w:rPr>
              <w:color w:val="231F20"/>
            </w:rPr>
            <w:t>конкретных</w:t>
          </w:r>
          <w:r>
            <w:rPr>
              <w:color w:val="231F20"/>
              <w:spacing w:val="26"/>
            </w:rPr>
            <w:t> </w:t>
          </w:r>
          <w:r>
            <w:rPr>
              <w:color w:val="231F20"/>
              <w:spacing w:val="-2"/>
            </w:rPr>
            <w:t>классов</w:t>
          </w:r>
        </w:p>
        <w:p>
          <w:pPr>
            <w:pStyle w:val="TOC4"/>
            <w:tabs>
              <w:tab w:pos="6082" w:val="left" w:leader="dot"/>
            </w:tabs>
            <w:spacing w:before="6"/>
            <w:ind w:left="709" w:firstLine="0"/>
          </w:pPr>
          <w:r>
            <w:rPr>
              <w:color w:val="231F20"/>
            </w:rPr>
            <w:t>внутри</w:t>
          </w:r>
          <w:r>
            <w:rPr>
              <w:color w:val="231F20"/>
              <w:spacing w:val="16"/>
            </w:rPr>
            <w:t> </w:t>
          </w:r>
          <w:r>
            <w:rPr>
              <w:color w:val="231F20"/>
            </w:rPr>
            <w:t>методов,</w:t>
          </w:r>
          <w:r>
            <w:rPr>
              <w:color w:val="231F20"/>
              <w:spacing w:val="16"/>
            </w:rPr>
            <w:t> </w:t>
          </w:r>
          <w:r>
            <w:rPr>
              <w:color w:val="231F20"/>
            </w:rPr>
            <w:t>содержащих</w:t>
          </w:r>
          <w:r>
            <w:rPr>
              <w:color w:val="231F20"/>
              <w:spacing w:val="16"/>
            </w:rPr>
            <w:t> </w:t>
          </w:r>
          <w:r>
            <w:rPr>
              <w:color w:val="231F20"/>
              <w:spacing w:val="-2"/>
            </w:rPr>
            <w:t>логику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308</w:t>
          </w:r>
        </w:p>
        <w:p>
          <w:pPr>
            <w:pStyle w:val="TOC4"/>
            <w:numPr>
              <w:ilvl w:val="2"/>
              <w:numId w:val="11"/>
            </w:numPr>
            <w:tabs>
              <w:tab w:pos="1295" w:val="left" w:leader="none"/>
              <w:tab w:pos="6082" w:val="left" w:leader="dot"/>
            </w:tabs>
            <w:spacing w:line="240" w:lineRule="auto" w:before="7" w:after="0"/>
            <w:ind w:left="1295" w:right="0" w:hanging="586"/>
            <w:jc w:val="left"/>
          </w:pPr>
          <w:hyperlink w:history="true" w:anchor="_TOC_250067">
            <w:r>
              <w:rPr>
                <w:color w:val="231F20"/>
              </w:rPr>
              <w:t>Избегайте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прямых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</w:rPr>
              <w:t>обращений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</w:rPr>
              <w:t>к</w:t>
            </w:r>
            <w:r>
              <w:rPr>
                <w:color w:val="231F20"/>
                <w:spacing w:val="13"/>
              </w:rPr>
              <w:t> </w:t>
            </w:r>
            <w:r>
              <w:rPr>
                <w:color w:val="231F20"/>
              </w:rPr>
              <w:t>статическим</w:t>
            </w:r>
            <w:r>
              <w:rPr>
                <w:color w:val="231F20"/>
                <w:spacing w:val="14"/>
              </w:rPr>
              <w:t> </w:t>
            </w:r>
            <w:r>
              <w:rPr>
                <w:color w:val="231F20"/>
                <w:spacing w:val="-2"/>
              </w:rPr>
              <w:t>методам.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309</w:t>
            </w:r>
          </w:hyperlink>
        </w:p>
        <w:p>
          <w:pPr>
            <w:pStyle w:val="TOC4"/>
            <w:numPr>
              <w:ilvl w:val="2"/>
              <w:numId w:val="11"/>
            </w:numPr>
            <w:tabs>
              <w:tab w:pos="1301" w:val="left" w:leader="none"/>
              <w:tab w:pos="6082" w:val="left" w:leader="dot"/>
            </w:tabs>
            <w:spacing w:line="247" w:lineRule="auto" w:before="7" w:after="0"/>
            <w:ind w:left="709" w:right="285" w:firstLine="0"/>
            <w:jc w:val="left"/>
          </w:pPr>
          <w:hyperlink w:history="true" w:anchor="_TOC_250066">
            <w:r>
              <w:rPr>
                <w:color w:val="231F20"/>
                <w:w w:val="105"/>
              </w:rPr>
              <w:t>Избегайте конструкторов и статических конструкторов, содержащих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w w:val="105"/>
              </w:rPr>
              <w:t>логику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  <w:w w:val="105"/>
              </w:rPr>
              <w:t>309</w:t>
            </w:r>
          </w:hyperlink>
        </w:p>
        <w:p>
          <w:pPr>
            <w:pStyle w:val="TOC4"/>
            <w:numPr>
              <w:ilvl w:val="2"/>
              <w:numId w:val="11"/>
            </w:numPr>
            <w:tabs>
              <w:tab w:pos="1301" w:val="left" w:leader="none"/>
            </w:tabs>
            <w:spacing w:line="240" w:lineRule="auto" w:before="1" w:after="0"/>
            <w:ind w:left="1301" w:right="0" w:hanging="592"/>
            <w:jc w:val="left"/>
          </w:pPr>
          <w:r>
            <w:rPr>
              <w:color w:val="231F20"/>
            </w:rPr>
            <w:t>Отделяйте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</w:rPr>
            <w:t>логику</w:t>
          </w:r>
          <w:r>
            <w:rPr>
              <w:color w:val="231F20"/>
              <w:spacing w:val="10"/>
            </w:rPr>
            <w:t> </w:t>
          </w:r>
          <w:r>
            <w:rPr>
              <w:color w:val="231F20"/>
            </w:rPr>
            <w:t>объектов-одиночек</w:t>
          </w:r>
          <w:r>
            <w:rPr>
              <w:color w:val="231F20"/>
              <w:spacing w:val="10"/>
            </w:rPr>
            <w:t> </w:t>
          </w:r>
          <w:r>
            <w:rPr>
              <w:color w:val="231F20"/>
            </w:rPr>
            <w:t>от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  <w:spacing w:val="-2"/>
            </w:rPr>
            <w:t>логики</w:t>
          </w:r>
        </w:p>
        <w:p>
          <w:pPr>
            <w:pStyle w:val="TOC4"/>
            <w:tabs>
              <w:tab w:pos="6082" w:val="left" w:leader="dot"/>
            </w:tabs>
            <w:ind w:left="709" w:firstLine="0"/>
          </w:pPr>
          <w:r>
            <w:rPr>
              <w:color w:val="231F20"/>
              <w:spacing w:val="-2"/>
            </w:rPr>
            <w:t>их</w:t>
          </w:r>
          <w:r>
            <w:rPr>
              <w:color w:val="231F20"/>
              <w:spacing w:val="-10"/>
            </w:rPr>
            <w:t> </w:t>
          </w:r>
          <w:r>
            <w:rPr>
              <w:color w:val="231F20"/>
              <w:spacing w:val="-2"/>
            </w:rPr>
            <w:t>создания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310</w:t>
          </w:r>
        </w:p>
        <w:p>
          <w:pPr>
            <w:pStyle w:val="TOC3"/>
            <w:numPr>
              <w:ilvl w:val="1"/>
              <w:numId w:val="11"/>
            </w:numPr>
            <w:tabs>
              <w:tab w:pos="918" w:val="left" w:leader="none"/>
              <w:tab w:pos="6047" w:val="left" w:leader="dot"/>
            </w:tabs>
            <w:spacing w:line="247" w:lineRule="auto" w:before="11" w:after="0"/>
            <w:ind w:left="425" w:right="285" w:firstLine="0"/>
            <w:jc w:val="left"/>
          </w:pPr>
          <w:hyperlink w:history="true" w:anchor="_TOC_250065">
            <w:r>
              <w:rPr>
                <w:color w:val="231F20"/>
                <w:w w:val="105"/>
              </w:rPr>
              <w:t>Плюсы и минусы проектирования с учетом </w:t>
            </w:r>
            <w:r>
              <w:rPr>
                <w:color w:val="231F20"/>
                <w:spacing w:val="-2"/>
                <w:w w:val="105"/>
              </w:rPr>
              <w:t>тестопригодности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311</w:t>
            </w:r>
          </w:hyperlink>
        </w:p>
        <w:p>
          <w:pPr>
            <w:pStyle w:val="TOC4"/>
            <w:numPr>
              <w:ilvl w:val="2"/>
              <w:numId w:val="11"/>
            </w:numPr>
            <w:tabs>
              <w:tab w:pos="1301" w:val="left" w:leader="none"/>
              <w:tab w:pos="6082" w:val="left" w:leader="dot"/>
            </w:tabs>
            <w:spacing w:line="194" w:lineRule="exact" w:before="0" w:after="0"/>
            <w:ind w:left="1301" w:right="0" w:hanging="592"/>
            <w:jc w:val="left"/>
          </w:pPr>
          <w:hyperlink w:history="true" w:anchor="_TOC_250064">
            <w:r>
              <w:rPr>
                <w:color w:val="231F20"/>
                <w:w w:val="105"/>
              </w:rPr>
              <w:t>Объем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работы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313</w:t>
            </w:r>
          </w:hyperlink>
        </w:p>
        <w:p>
          <w:pPr>
            <w:pStyle w:val="TOC4"/>
            <w:numPr>
              <w:ilvl w:val="2"/>
              <w:numId w:val="11"/>
            </w:numPr>
            <w:tabs>
              <w:tab w:pos="1301" w:val="left" w:leader="none"/>
              <w:tab w:pos="6082" w:val="left" w:leader="dot"/>
            </w:tabs>
            <w:spacing w:line="240" w:lineRule="auto" w:before="7" w:after="0"/>
            <w:ind w:left="1301" w:right="0" w:hanging="592"/>
            <w:jc w:val="left"/>
          </w:pPr>
          <w:hyperlink w:history="true" w:anchor="_TOC_250063">
            <w:r>
              <w:rPr>
                <w:color w:val="231F20"/>
                <w:spacing w:val="-2"/>
                <w:w w:val="110"/>
              </w:rPr>
              <w:t>Сложность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313</w:t>
            </w:r>
          </w:hyperlink>
        </w:p>
        <w:p>
          <w:pPr>
            <w:pStyle w:val="TOC4"/>
            <w:numPr>
              <w:ilvl w:val="2"/>
              <w:numId w:val="11"/>
            </w:numPr>
            <w:tabs>
              <w:tab w:pos="1301" w:val="left" w:leader="none"/>
              <w:tab w:pos="6083" w:val="left" w:leader="dot"/>
            </w:tabs>
            <w:spacing w:line="240" w:lineRule="auto" w:before="7" w:after="0"/>
            <w:ind w:left="1301" w:right="0" w:hanging="592"/>
            <w:jc w:val="left"/>
          </w:pPr>
          <w:hyperlink w:history="true" w:anchor="_TOC_250062">
            <w:r>
              <w:rPr>
                <w:color w:val="231F20"/>
              </w:rPr>
              <w:t>Раскрытие</w:t>
            </w:r>
            <w:r>
              <w:rPr>
                <w:color w:val="231F20"/>
                <w:spacing w:val="22"/>
              </w:rPr>
              <w:t> </w:t>
            </w:r>
            <w:r>
              <w:rPr>
                <w:color w:val="231F20"/>
              </w:rPr>
              <w:t>секретной</w:t>
            </w:r>
            <w:r>
              <w:rPr>
                <w:color w:val="231F20"/>
                <w:spacing w:val="22"/>
              </w:rPr>
              <w:t> </w:t>
            </w:r>
            <w:r>
              <w:rPr>
                <w:color w:val="231F20"/>
              </w:rPr>
              <w:t>интеллектуальной</w:t>
            </w:r>
            <w:r>
              <w:rPr>
                <w:color w:val="231F20"/>
                <w:spacing w:val="23"/>
              </w:rPr>
              <w:t> </w:t>
            </w:r>
            <w:r>
              <w:rPr>
                <w:color w:val="231F20"/>
                <w:spacing w:val="-2"/>
              </w:rPr>
              <w:t>собственности.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314</w:t>
            </w:r>
          </w:hyperlink>
        </w:p>
        <w:p>
          <w:pPr>
            <w:pStyle w:val="TOC4"/>
            <w:numPr>
              <w:ilvl w:val="2"/>
              <w:numId w:val="11"/>
            </w:numPr>
            <w:tabs>
              <w:tab w:pos="1301" w:val="left" w:leader="none"/>
              <w:tab w:pos="6082" w:val="left" w:leader="dot"/>
            </w:tabs>
            <w:spacing w:line="240" w:lineRule="auto" w:before="6" w:after="0"/>
            <w:ind w:left="1301" w:right="0" w:hanging="592"/>
            <w:jc w:val="left"/>
          </w:pPr>
          <w:hyperlink w:history="true" w:anchor="_TOC_250061">
            <w:r>
              <w:rPr>
                <w:color w:val="231F20"/>
              </w:rPr>
              <w:t>Иногда нет никакой </w:t>
            </w:r>
            <w:r>
              <w:rPr>
                <w:color w:val="231F20"/>
                <w:spacing w:val="-2"/>
              </w:rPr>
              <w:t>возможности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314</w:t>
            </w:r>
          </w:hyperlink>
        </w:p>
        <w:p>
          <w:pPr>
            <w:pStyle w:val="TOC3"/>
            <w:numPr>
              <w:ilvl w:val="1"/>
              <w:numId w:val="11"/>
            </w:numPr>
            <w:tabs>
              <w:tab w:pos="918" w:val="left" w:leader="none"/>
            </w:tabs>
            <w:spacing w:line="240" w:lineRule="auto" w:before="12" w:after="0"/>
            <w:ind w:left="918" w:right="0" w:hanging="493"/>
            <w:jc w:val="left"/>
          </w:pPr>
          <w:r>
            <w:rPr>
              <w:color w:val="231F20"/>
            </w:rPr>
            <w:t>Альтернативы</w:t>
          </w:r>
          <w:r>
            <w:rPr>
              <w:color w:val="231F20"/>
              <w:spacing w:val="25"/>
            </w:rPr>
            <w:t> </w:t>
          </w:r>
          <w:r>
            <w:rPr>
              <w:color w:val="231F20"/>
            </w:rPr>
            <w:t>проектированию</w:t>
          </w:r>
          <w:r>
            <w:rPr>
              <w:color w:val="231F20"/>
              <w:spacing w:val="25"/>
            </w:rPr>
            <w:t> </w:t>
          </w:r>
          <w:r>
            <w:rPr>
              <w:color w:val="231F20"/>
            </w:rPr>
            <w:t>с</w:t>
          </w:r>
          <w:r>
            <w:rPr>
              <w:color w:val="231F20"/>
              <w:spacing w:val="25"/>
            </w:rPr>
            <w:t> </w:t>
          </w:r>
          <w:r>
            <w:rPr>
              <w:color w:val="231F20"/>
              <w:spacing w:val="-2"/>
            </w:rPr>
            <w:t>учетом</w:t>
          </w:r>
        </w:p>
        <w:p>
          <w:pPr>
            <w:pStyle w:val="TOC3"/>
            <w:tabs>
              <w:tab w:pos="6047" w:val="left" w:leader="dot"/>
            </w:tabs>
            <w:ind w:left="425" w:firstLine="0"/>
          </w:pPr>
          <w:r>
            <w:rPr>
              <w:color w:val="231F20"/>
              <w:spacing w:val="-2"/>
              <w:w w:val="110"/>
            </w:rPr>
            <w:t>тестопригодности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10"/>
            </w:rPr>
            <w:t>314</w:t>
          </w:r>
        </w:p>
        <w:p>
          <w:pPr>
            <w:pStyle w:val="TOC4"/>
            <w:numPr>
              <w:ilvl w:val="2"/>
              <w:numId w:val="11"/>
            </w:numPr>
            <w:tabs>
              <w:tab w:pos="1301" w:val="left" w:leader="none"/>
            </w:tabs>
            <w:spacing w:line="240" w:lineRule="auto" w:before="3" w:after="0"/>
            <w:ind w:left="1301" w:right="0" w:hanging="592"/>
            <w:jc w:val="left"/>
          </w:pPr>
          <w:r>
            <w:rPr>
              <w:color w:val="231F20"/>
            </w:rPr>
            <w:t>К</w:t>
          </w:r>
          <w:r>
            <w:rPr>
              <w:color w:val="231F20"/>
              <w:spacing w:val="8"/>
            </w:rPr>
            <w:t> </w:t>
          </w:r>
          <w:r>
            <w:rPr>
              <w:color w:val="231F20"/>
            </w:rPr>
            <w:t>вопросу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</w:rPr>
            <w:t>о</w:t>
          </w:r>
          <w:r>
            <w:rPr>
              <w:color w:val="231F20"/>
              <w:spacing w:val="8"/>
            </w:rPr>
            <w:t> </w:t>
          </w:r>
          <w:r>
            <w:rPr>
              <w:color w:val="231F20"/>
            </w:rPr>
            <w:t>проектировании</w:t>
          </w:r>
          <w:r>
            <w:rPr>
              <w:color w:val="231F20"/>
              <w:spacing w:val="9"/>
            </w:rPr>
            <w:t> </w:t>
          </w:r>
          <w:r>
            <w:rPr>
              <w:color w:val="231F20"/>
            </w:rPr>
            <w:t>в</w:t>
          </w:r>
          <w:r>
            <w:rPr>
              <w:color w:val="231F20"/>
              <w:spacing w:val="8"/>
            </w:rPr>
            <w:t> </w:t>
          </w:r>
          <w:r>
            <w:rPr>
              <w:color w:val="231F20"/>
              <w:spacing w:val="-2"/>
            </w:rPr>
            <w:t>динамически</w:t>
          </w:r>
        </w:p>
        <w:p>
          <w:pPr>
            <w:pStyle w:val="TOC4"/>
            <w:tabs>
              <w:tab w:pos="6082" w:val="left" w:leader="dot"/>
            </w:tabs>
            <w:spacing w:before="6"/>
            <w:ind w:left="709" w:firstLine="0"/>
          </w:pPr>
          <w:r>
            <w:rPr>
              <w:color w:val="231F20"/>
              <w:spacing w:val="2"/>
            </w:rPr>
            <w:t>типизированных</w:t>
          </w:r>
          <w:r>
            <w:rPr>
              <w:color w:val="231F20"/>
              <w:spacing w:val="11"/>
            </w:rPr>
            <w:t> </w:t>
          </w:r>
          <w:r>
            <w:rPr>
              <w:color w:val="231F20"/>
              <w:spacing w:val="-2"/>
            </w:rPr>
            <w:t>языках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315</w:t>
          </w:r>
        </w:p>
        <w:p>
          <w:pPr>
            <w:pStyle w:val="TOC3"/>
            <w:numPr>
              <w:ilvl w:val="1"/>
              <w:numId w:val="11"/>
            </w:numPr>
            <w:tabs>
              <w:tab w:pos="918" w:val="left" w:leader="none"/>
              <w:tab w:pos="6047" w:val="left" w:leader="dot"/>
            </w:tabs>
            <w:spacing w:line="240" w:lineRule="auto" w:before="12" w:after="0"/>
            <w:ind w:left="918" w:right="0" w:hanging="493"/>
            <w:jc w:val="left"/>
          </w:pPr>
          <w:hyperlink w:history="true" w:anchor="_TOC_250060">
            <w:r>
              <w:rPr>
                <w:color w:val="231F20"/>
              </w:rPr>
              <w:t>Пример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проекта,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трудного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</w:rPr>
              <w:t>для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  <w:spacing w:val="-2"/>
              </w:rPr>
              <w:t>тестирования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317</w:t>
            </w:r>
          </w:hyperlink>
        </w:p>
        <w:p>
          <w:pPr>
            <w:pStyle w:val="TOC3"/>
            <w:numPr>
              <w:ilvl w:val="1"/>
              <w:numId w:val="11"/>
            </w:numPr>
            <w:tabs>
              <w:tab w:pos="918" w:val="left" w:leader="none"/>
              <w:tab w:pos="6047" w:val="left" w:leader="dot"/>
            </w:tabs>
            <w:spacing w:line="240" w:lineRule="auto" w:before="7" w:after="0"/>
            <w:ind w:left="918" w:right="0" w:hanging="493"/>
            <w:jc w:val="left"/>
          </w:pPr>
          <w:hyperlink w:history="true" w:anchor="_TOC_250059">
            <w:r>
              <w:rPr>
                <w:color w:val="231F20"/>
                <w:spacing w:val="-2"/>
                <w:w w:val="110"/>
              </w:rPr>
              <w:t>Резюме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321</w:t>
            </w:r>
          </w:hyperlink>
        </w:p>
        <w:p>
          <w:pPr>
            <w:pStyle w:val="TOC3"/>
            <w:numPr>
              <w:ilvl w:val="1"/>
              <w:numId w:val="11"/>
            </w:numPr>
            <w:tabs>
              <w:tab w:pos="913" w:val="left" w:leader="none"/>
              <w:tab w:pos="6046" w:val="left" w:leader="dot"/>
            </w:tabs>
            <w:spacing w:line="240" w:lineRule="auto" w:before="8" w:after="0"/>
            <w:ind w:left="913" w:right="0" w:hanging="488"/>
            <w:jc w:val="left"/>
          </w:pPr>
          <w:hyperlink w:history="true" w:anchor="_TOC_250058">
            <w:r>
              <w:rPr>
                <w:color w:val="231F20"/>
              </w:rPr>
              <w:t>Дополнительные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  <w:spacing w:val="-2"/>
              </w:rPr>
              <w:t>ресурсы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322</w:t>
            </w:r>
          </w:hyperlink>
        </w:p>
        <w:p>
          <w:pPr>
            <w:pStyle w:val="TOC1"/>
          </w:pPr>
          <w:hyperlink w:history="true" w:anchor="_TOC_250057">
            <w:r>
              <w:rPr>
                <w:color w:val="231F20"/>
                <w:spacing w:val="-2"/>
                <w:w w:val="105"/>
              </w:rPr>
              <w:t>ПРИЛОЖЕНИЕ.</w:t>
            </w:r>
          </w:hyperlink>
        </w:p>
        <w:p>
          <w:pPr>
            <w:pStyle w:val="TOC2"/>
            <w:tabs>
              <w:tab w:pos="5949" w:val="left" w:leader="dot"/>
            </w:tabs>
          </w:pPr>
          <w:hyperlink w:history="true" w:anchor="_TOC_250056">
            <w:r>
              <w:rPr>
                <w:color w:val="231F20"/>
              </w:rPr>
              <w:t>Инструменты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</w:rPr>
              <w:t>и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  <w:spacing w:val="-2"/>
              </w:rPr>
              <w:t>каркасы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325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815" w:val="left" w:leader="none"/>
              <w:tab w:pos="6047" w:val="left" w:leader="dot"/>
            </w:tabs>
            <w:spacing w:line="240" w:lineRule="auto" w:before="60" w:after="0"/>
            <w:ind w:left="815" w:right="0" w:hanging="390"/>
            <w:jc w:val="left"/>
          </w:pPr>
          <w:hyperlink w:history="true" w:anchor="_TOC_250055">
            <w:r>
              <w:rPr>
                <w:color w:val="231F20"/>
                <w:w w:val="105"/>
              </w:rPr>
              <w:t>Изолирующие</w:t>
            </w:r>
            <w:r>
              <w:rPr>
                <w:color w:val="231F20"/>
                <w:spacing w:val="-4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каркасы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325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2" w:after="91"/>
            <w:ind w:left="1209" w:right="0" w:hanging="500"/>
            <w:jc w:val="left"/>
          </w:pPr>
          <w:hyperlink w:history="true" w:anchor="_TOC_250054">
            <w:r>
              <w:rPr>
                <w:color w:val="231F20"/>
                <w:spacing w:val="-5"/>
                <w:w w:val="115"/>
              </w:rPr>
              <w:t>Moq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5"/>
              </w:rPr>
              <w:t>326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199" w:after="0"/>
            <w:ind w:left="1209" w:right="0" w:hanging="500"/>
            <w:jc w:val="left"/>
          </w:pPr>
          <w:hyperlink w:history="true" w:anchor="_TOC_250053">
            <w:r>
              <w:rPr>
                <w:color w:val="231F20"/>
                <w:w w:val="105"/>
              </w:rPr>
              <w:t>Rhino</w:t>
            </w:r>
            <w:r>
              <w:rPr>
                <w:color w:val="231F20"/>
                <w:spacing w:val="-15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Mocks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326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6" w:after="0"/>
            <w:ind w:left="1209" w:right="0" w:hanging="500"/>
            <w:jc w:val="left"/>
          </w:pPr>
          <w:hyperlink w:history="true" w:anchor="_TOC_250052">
            <w:r>
              <w:rPr>
                <w:color w:val="231F20"/>
              </w:rPr>
              <w:t>Typemock</w:t>
            </w:r>
            <w:r>
              <w:rPr>
                <w:color w:val="231F20"/>
                <w:spacing w:val="6"/>
              </w:rPr>
              <w:t> </w:t>
            </w:r>
            <w:r>
              <w:rPr>
                <w:color w:val="231F20"/>
                <w:spacing w:val="-2"/>
              </w:rPr>
              <w:t>Isolator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327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51">
            <w:r>
              <w:rPr>
                <w:color w:val="231F20"/>
                <w:spacing w:val="-2"/>
                <w:w w:val="110"/>
              </w:rPr>
              <w:t>JustMock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328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6" w:after="0"/>
            <w:ind w:left="1209" w:right="0" w:hanging="500"/>
            <w:jc w:val="left"/>
          </w:pPr>
          <w:hyperlink w:history="true" w:anchor="_TOC_250050">
            <w:r>
              <w:rPr>
                <w:color w:val="231F20"/>
                <w:w w:val="105"/>
              </w:rPr>
              <w:t>Microsoft</w:t>
            </w:r>
            <w:r>
              <w:rPr>
                <w:color w:val="231F20"/>
                <w:spacing w:val="-10"/>
                <w:w w:val="105"/>
              </w:rPr>
              <w:t> </w:t>
            </w:r>
            <w:r>
              <w:rPr>
                <w:color w:val="231F20"/>
                <w:w w:val="105"/>
              </w:rPr>
              <w:t>Fakes</w:t>
            </w:r>
            <w:r>
              <w:rPr>
                <w:color w:val="231F20"/>
                <w:spacing w:val="-10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(Moles)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328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49">
            <w:r>
              <w:rPr>
                <w:color w:val="231F20"/>
                <w:spacing w:val="-2"/>
                <w:w w:val="105"/>
              </w:rPr>
              <w:t>NSubstitute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329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48">
            <w:r>
              <w:rPr>
                <w:color w:val="231F20"/>
                <w:spacing w:val="-2"/>
                <w:w w:val="105"/>
              </w:rPr>
              <w:t>FakeItEasy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329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6" w:after="0"/>
            <w:ind w:left="1209" w:right="0" w:hanging="500"/>
            <w:jc w:val="left"/>
          </w:pPr>
          <w:hyperlink w:history="true" w:anchor="_TOC_250047">
            <w:r>
              <w:rPr>
                <w:color w:val="231F20"/>
                <w:spacing w:val="-5"/>
                <w:w w:val="110"/>
              </w:rPr>
              <w:t>Foq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329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46">
            <w:r>
              <w:rPr>
                <w:color w:val="231F20"/>
                <w:spacing w:val="-2"/>
                <w:w w:val="105"/>
              </w:rPr>
              <w:t>Isolator++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330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815" w:val="left" w:leader="none"/>
              <w:tab w:pos="6047" w:val="left" w:leader="dot"/>
            </w:tabs>
            <w:spacing w:line="240" w:lineRule="auto" w:before="12" w:after="0"/>
            <w:ind w:left="815" w:right="0" w:hanging="390"/>
            <w:jc w:val="left"/>
          </w:pPr>
          <w:hyperlink w:history="true" w:anchor="_TOC_250045">
            <w:r>
              <w:rPr>
                <w:color w:val="231F20"/>
              </w:rPr>
              <w:t>Каркасы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  <w:spacing w:val="-2"/>
              </w:rPr>
              <w:t>тестирования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330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</w:tabs>
            <w:spacing w:line="240" w:lineRule="auto" w:before="2" w:after="0"/>
            <w:ind w:left="1209" w:right="0" w:hanging="500"/>
            <w:jc w:val="left"/>
          </w:pPr>
          <w:r>
            <w:rPr>
              <w:color w:val="231F20"/>
            </w:rPr>
            <w:t>Непрерывный</w:t>
          </w:r>
          <w:r>
            <w:rPr>
              <w:color w:val="231F20"/>
              <w:spacing w:val="21"/>
            </w:rPr>
            <w:t> </w:t>
          </w:r>
          <w:r>
            <w:rPr>
              <w:color w:val="231F20"/>
            </w:rPr>
            <w:t>исполнитель</w:t>
          </w:r>
          <w:r>
            <w:rPr>
              <w:color w:val="231F20"/>
              <w:spacing w:val="22"/>
            </w:rPr>
            <w:t> </w:t>
          </w:r>
          <w:r>
            <w:rPr>
              <w:color w:val="231F20"/>
            </w:rPr>
            <w:t>тестов</w:t>
          </w:r>
          <w:r>
            <w:rPr>
              <w:color w:val="231F20"/>
              <w:spacing w:val="22"/>
            </w:rPr>
            <w:t> </w:t>
          </w:r>
          <w:r>
            <w:rPr>
              <w:color w:val="231F20"/>
            </w:rPr>
            <w:t>Mighty</w:t>
          </w:r>
          <w:r>
            <w:rPr>
              <w:color w:val="231F20"/>
              <w:spacing w:val="22"/>
            </w:rPr>
            <w:t> </w:t>
          </w:r>
          <w:r>
            <w:rPr>
              <w:color w:val="231F20"/>
              <w:spacing w:val="-2"/>
            </w:rPr>
            <w:t>Moose</w:t>
          </w:r>
        </w:p>
        <w:p>
          <w:pPr>
            <w:pStyle w:val="TOC4"/>
            <w:tabs>
              <w:tab w:pos="6082" w:val="left" w:leader="dot"/>
            </w:tabs>
            <w:spacing w:before="6"/>
            <w:ind w:left="709" w:firstLine="0"/>
          </w:pPr>
          <w:r>
            <w:rPr>
              <w:color w:val="231F20"/>
            </w:rPr>
            <w:t>(он</w:t>
          </w:r>
          <w:r>
            <w:rPr>
              <w:color w:val="231F20"/>
              <w:spacing w:val="-9"/>
            </w:rPr>
            <w:t> </w:t>
          </w:r>
          <w:r>
            <w:rPr>
              <w:color w:val="231F20"/>
            </w:rPr>
            <w:t>же</w:t>
          </w:r>
          <w:r>
            <w:rPr>
              <w:color w:val="231F20"/>
              <w:spacing w:val="-8"/>
            </w:rPr>
            <w:t> </w:t>
          </w:r>
          <w:r>
            <w:rPr>
              <w:color w:val="231F20"/>
              <w:spacing w:val="-2"/>
            </w:rPr>
            <w:t>ContinuousTests)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</w:rPr>
            <w:t>331</w:t>
          </w:r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44">
            <w:r>
              <w:rPr>
                <w:color w:val="231F20"/>
              </w:rPr>
              <w:t>Непрерывный</w:t>
            </w:r>
            <w:r>
              <w:rPr>
                <w:color w:val="231F20"/>
                <w:spacing w:val="24"/>
              </w:rPr>
              <w:t> </w:t>
            </w:r>
            <w:r>
              <w:rPr>
                <w:color w:val="231F20"/>
              </w:rPr>
              <w:t>исполнитель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</w:rPr>
              <w:t>тестов</w:t>
            </w:r>
            <w:r>
              <w:rPr>
                <w:color w:val="231F20"/>
                <w:spacing w:val="25"/>
              </w:rPr>
              <w:t> </w:t>
            </w:r>
            <w:r>
              <w:rPr>
                <w:color w:val="231F20"/>
                <w:spacing w:val="-2"/>
              </w:rPr>
              <w:t>NCrunch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331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43">
            <w:r>
              <w:rPr>
                <w:color w:val="231F20"/>
              </w:rPr>
              <w:t>Исполнитель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</w:rPr>
              <w:t>тестов</w:t>
            </w:r>
            <w:r>
              <w:rPr>
                <w:color w:val="231F20"/>
                <w:spacing w:val="16"/>
              </w:rPr>
              <w:t> </w:t>
            </w:r>
            <w:r>
              <w:rPr>
                <w:color w:val="231F20"/>
              </w:rPr>
              <w:t>Typemock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  <w:spacing w:val="-2"/>
              </w:rPr>
              <w:t>Isolator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332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6" w:after="0"/>
            <w:ind w:left="1209" w:right="0" w:hanging="500"/>
            <w:jc w:val="left"/>
          </w:pPr>
          <w:hyperlink w:history="true" w:anchor="_TOC_250042">
            <w:r>
              <w:rPr>
                <w:color w:val="231F20"/>
              </w:rPr>
              <w:t>Исполнитель</w:t>
            </w:r>
            <w:r>
              <w:rPr>
                <w:color w:val="231F20"/>
                <w:spacing w:val="21"/>
              </w:rPr>
              <w:t> </w:t>
            </w:r>
            <w:r>
              <w:rPr>
                <w:color w:val="231F20"/>
              </w:rPr>
              <w:t>тестов</w:t>
            </w:r>
            <w:r>
              <w:rPr>
                <w:color w:val="231F20"/>
                <w:spacing w:val="21"/>
              </w:rPr>
              <w:t> </w:t>
            </w:r>
            <w:r>
              <w:rPr>
                <w:color w:val="231F20"/>
                <w:spacing w:val="-2"/>
              </w:rPr>
              <w:t>CodeRush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332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41">
            <w:r>
              <w:rPr>
                <w:color w:val="231F20"/>
              </w:rPr>
              <w:t>Исполнитель</w:t>
            </w:r>
            <w:r>
              <w:rPr>
                <w:color w:val="231F20"/>
                <w:spacing w:val="21"/>
              </w:rPr>
              <w:t> </w:t>
            </w:r>
            <w:r>
              <w:rPr>
                <w:color w:val="231F20"/>
              </w:rPr>
              <w:t>тестов</w:t>
            </w:r>
            <w:r>
              <w:rPr>
                <w:color w:val="231F20"/>
                <w:spacing w:val="21"/>
              </w:rPr>
              <w:t> </w:t>
            </w:r>
            <w:r>
              <w:rPr>
                <w:color w:val="231F20"/>
                <w:spacing w:val="-2"/>
              </w:rPr>
              <w:t>ReSharper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332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6" w:after="0"/>
            <w:ind w:left="1209" w:right="0" w:hanging="500"/>
            <w:jc w:val="left"/>
          </w:pPr>
          <w:hyperlink w:history="true" w:anchor="_TOC_250040">
            <w:r>
              <w:rPr>
                <w:color w:val="231F20"/>
                <w:spacing w:val="2"/>
              </w:rPr>
              <w:t>Исполнитель</w:t>
            </w:r>
            <w:r>
              <w:rPr>
                <w:color w:val="231F20"/>
                <w:spacing w:val="6"/>
              </w:rPr>
              <w:t> </w:t>
            </w:r>
            <w:r>
              <w:rPr>
                <w:color w:val="231F20"/>
                <w:spacing w:val="-2"/>
              </w:rPr>
              <w:t>TestDriven.NET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333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39">
            <w:r>
              <w:rPr>
                <w:color w:val="231F20"/>
              </w:rPr>
              <w:t>Исполнитель</w:t>
            </w:r>
            <w:r>
              <w:rPr>
                <w:color w:val="231F20"/>
                <w:spacing w:val="10"/>
              </w:rPr>
              <w:t> </w:t>
            </w:r>
            <w:r>
              <w:rPr>
                <w:color w:val="231F20"/>
              </w:rPr>
              <w:t>NUnit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  <w:spacing w:val="-5"/>
              </w:rPr>
              <w:t>GUI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334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38">
            <w:r>
              <w:rPr>
                <w:color w:val="231F20"/>
                <w:spacing w:val="2"/>
              </w:rPr>
              <w:t>Исполнитель</w:t>
            </w:r>
            <w:r>
              <w:rPr>
                <w:color w:val="231F20"/>
                <w:spacing w:val="6"/>
              </w:rPr>
              <w:t> </w:t>
            </w:r>
            <w:r>
              <w:rPr>
                <w:color w:val="231F20"/>
                <w:spacing w:val="-2"/>
              </w:rPr>
              <w:t>MSTest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334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6" w:after="0"/>
            <w:ind w:left="1209" w:right="0" w:hanging="500"/>
            <w:jc w:val="left"/>
          </w:pPr>
          <w:hyperlink w:history="true" w:anchor="_TOC_250037">
            <w:r>
              <w:rPr>
                <w:color w:val="231F20"/>
                <w:spacing w:val="-5"/>
                <w:w w:val="110"/>
              </w:rPr>
              <w:t>Pex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335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815" w:val="left" w:leader="none"/>
              <w:tab w:pos="6047" w:val="left" w:leader="dot"/>
            </w:tabs>
            <w:spacing w:line="240" w:lineRule="auto" w:before="12" w:after="0"/>
            <w:ind w:left="815" w:right="0" w:hanging="390"/>
            <w:jc w:val="left"/>
          </w:pPr>
          <w:hyperlink w:history="true" w:anchor="_TOC_250036">
            <w:r>
              <w:rPr>
                <w:color w:val="231F20"/>
                <w:w w:val="105"/>
              </w:rPr>
              <w:t>API</w:t>
            </w:r>
            <w:r>
              <w:rPr>
                <w:color w:val="231F20"/>
                <w:spacing w:val="-14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тестирования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335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</w:tabs>
            <w:spacing w:line="240" w:lineRule="auto" w:before="2" w:after="0"/>
            <w:ind w:left="1209" w:right="0" w:hanging="500"/>
            <w:jc w:val="left"/>
          </w:pPr>
          <w:r>
            <w:rPr>
              <w:color w:val="231F20"/>
            </w:rPr>
            <w:t>MSTest</w:t>
          </w:r>
          <w:r>
            <w:rPr>
              <w:color w:val="231F20"/>
              <w:spacing w:val="20"/>
            </w:rPr>
            <w:t> </w:t>
          </w:r>
          <w:r>
            <w:rPr>
              <w:color w:val="231F20"/>
            </w:rPr>
            <w:t>API</w:t>
          </w:r>
          <w:r>
            <w:rPr>
              <w:color w:val="231F20"/>
              <w:spacing w:val="21"/>
            </w:rPr>
            <w:t> </w:t>
          </w:r>
          <w:r>
            <w:rPr>
              <w:color w:val="231F20"/>
            </w:rPr>
            <w:t>–</w:t>
          </w:r>
          <w:r>
            <w:rPr>
              <w:color w:val="231F20"/>
              <w:spacing w:val="21"/>
            </w:rPr>
            <w:t> </w:t>
          </w:r>
          <w:r>
            <w:rPr>
              <w:color w:val="231F20"/>
            </w:rPr>
            <w:t>каркас</w:t>
          </w:r>
          <w:r>
            <w:rPr>
              <w:color w:val="231F20"/>
              <w:spacing w:val="20"/>
            </w:rPr>
            <w:t> </w:t>
          </w:r>
          <w:r>
            <w:rPr>
              <w:color w:val="231F20"/>
            </w:rPr>
            <w:t>автономного</w:t>
          </w:r>
          <w:r>
            <w:rPr>
              <w:color w:val="231F20"/>
              <w:spacing w:val="21"/>
            </w:rPr>
            <w:t> </w:t>
          </w:r>
          <w:r>
            <w:rPr>
              <w:color w:val="231F20"/>
              <w:spacing w:val="-2"/>
            </w:rPr>
            <w:t>тестирования</w:t>
          </w:r>
        </w:p>
        <w:p>
          <w:pPr>
            <w:pStyle w:val="TOC4"/>
            <w:tabs>
              <w:tab w:pos="6082" w:val="left" w:leader="dot"/>
            </w:tabs>
            <w:ind w:left="709" w:firstLine="0"/>
          </w:pPr>
          <w:r>
            <w:rPr>
              <w:color w:val="231F20"/>
              <w:w w:val="105"/>
            </w:rPr>
            <w:t>от</w:t>
          </w:r>
          <w:r>
            <w:rPr>
              <w:color w:val="231F20"/>
              <w:spacing w:val="-13"/>
              <w:w w:val="105"/>
            </w:rPr>
            <w:t> </w:t>
          </w:r>
          <w:r>
            <w:rPr>
              <w:color w:val="231F20"/>
              <w:spacing w:val="-2"/>
              <w:w w:val="105"/>
            </w:rPr>
            <w:t>Microsoft</w:t>
          </w:r>
          <w:r>
            <w:rPr>
              <w:color w:val="231F20"/>
            </w:rPr>
            <w:tab/>
          </w:r>
          <w:r>
            <w:rPr>
              <w:color w:val="231F20"/>
              <w:spacing w:val="-5"/>
              <w:w w:val="105"/>
            </w:rPr>
            <w:t>335</w:t>
          </w:r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6" w:after="0"/>
            <w:ind w:left="1209" w:right="0" w:hanging="500"/>
            <w:jc w:val="left"/>
          </w:pPr>
          <w:hyperlink w:history="true" w:anchor="_TOC_250035">
            <w:r>
              <w:rPr>
                <w:color w:val="231F20"/>
                <w:spacing w:val="-2"/>
                <w:w w:val="105"/>
              </w:rPr>
              <w:t>MSTest</w:t>
            </w:r>
            <w:r>
              <w:rPr>
                <w:color w:val="231F20"/>
                <w:spacing w:val="-5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для</w:t>
            </w:r>
            <w:r>
              <w:rPr>
                <w:color w:val="231F20"/>
                <w:spacing w:val="-4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приложений</w:t>
            </w:r>
            <w:r>
              <w:rPr>
                <w:color w:val="231F20"/>
                <w:spacing w:val="-4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Metro</w:t>
            </w:r>
            <w:r>
              <w:rPr>
                <w:color w:val="231F20"/>
                <w:spacing w:val="-4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(магазин</w:t>
            </w:r>
            <w:r>
              <w:rPr>
                <w:color w:val="231F20"/>
                <w:spacing w:val="-4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Windows)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336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34">
            <w:r>
              <w:rPr>
                <w:color w:val="231F20"/>
              </w:rPr>
              <w:t>NUnit</w:t>
            </w:r>
            <w:r>
              <w:rPr>
                <w:color w:val="231F20"/>
                <w:spacing w:val="-8"/>
              </w:rPr>
              <w:t> </w:t>
            </w:r>
            <w:r>
              <w:rPr>
                <w:color w:val="231F20"/>
                <w:spacing w:val="-5"/>
              </w:rPr>
              <w:t>API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336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33">
            <w:r>
              <w:rPr>
                <w:color w:val="231F20"/>
                <w:spacing w:val="-2"/>
                <w:w w:val="105"/>
              </w:rPr>
              <w:t>xUnit.net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337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6" w:after="0"/>
            <w:ind w:left="1209" w:right="0" w:hanging="500"/>
            <w:jc w:val="left"/>
          </w:pPr>
          <w:hyperlink w:history="true" w:anchor="_TOC_250032">
            <w:r>
              <w:rPr>
                <w:color w:val="231F20"/>
              </w:rPr>
              <w:t>Вспомогательный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</w:rPr>
              <w:t>API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</w:rPr>
              <w:t>Fluent</w:t>
            </w:r>
            <w:r>
              <w:rPr>
                <w:color w:val="231F20"/>
                <w:spacing w:val="19"/>
              </w:rPr>
              <w:t> </w:t>
            </w:r>
            <w:r>
              <w:rPr>
                <w:color w:val="231F20"/>
                <w:spacing w:val="-2"/>
              </w:rPr>
              <w:t>Assertions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337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31">
            <w:r>
              <w:rPr>
                <w:color w:val="231F20"/>
                <w:w w:val="105"/>
              </w:rPr>
              <w:t>Вспомогательный</w:t>
            </w:r>
            <w:r>
              <w:rPr>
                <w:color w:val="231F20"/>
                <w:spacing w:val="-7"/>
                <w:w w:val="105"/>
              </w:rPr>
              <w:t> </w:t>
            </w:r>
            <w:r>
              <w:rPr>
                <w:color w:val="231F20"/>
                <w:w w:val="105"/>
              </w:rPr>
              <w:t>API</w:t>
            </w:r>
            <w:r>
              <w:rPr>
                <w:color w:val="231F20"/>
                <w:spacing w:val="-6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Shouldly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337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6" w:after="0"/>
            <w:ind w:left="1209" w:right="0" w:hanging="500"/>
            <w:jc w:val="left"/>
          </w:pPr>
          <w:hyperlink w:history="true" w:anchor="_TOC_250030">
            <w:r>
              <w:rPr>
                <w:color w:val="231F20"/>
                <w:w w:val="105"/>
              </w:rPr>
              <w:t>Вспомогательный</w:t>
            </w:r>
            <w:r>
              <w:rPr>
                <w:color w:val="231F20"/>
                <w:spacing w:val="-7"/>
                <w:w w:val="105"/>
              </w:rPr>
              <w:t> </w:t>
            </w:r>
            <w:r>
              <w:rPr>
                <w:color w:val="231F20"/>
                <w:w w:val="105"/>
              </w:rPr>
              <w:t>API</w:t>
            </w:r>
            <w:r>
              <w:rPr>
                <w:color w:val="231F20"/>
                <w:spacing w:val="-6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SharpTestsEx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338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29">
            <w:r>
              <w:rPr>
                <w:color w:val="231F20"/>
                <w:w w:val="105"/>
              </w:rPr>
              <w:t>Вспомогательный</w:t>
            </w:r>
            <w:r>
              <w:rPr>
                <w:color w:val="231F20"/>
                <w:spacing w:val="-7"/>
                <w:w w:val="105"/>
              </w:rPr>
              <w:t> </w:t>
            </w:r>
            <w:r>
              <w:rPr>
                <w:color w:val="231F20"/>
                <w:w w:val="105"/>
              </w:rPr>
              <w:t>API</w:t>
            </w:r>
            <w:r>
              <w:rPr>
                <w:color w:val="231F20"/>
                <w:spacing w:val="-6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AutoFixture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338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815" w:val="left" w:leader="none"/>
              <w:tab w:pos="6047" w:val="left" w:leader="dot"/>
            </w:tabs>
            <w:spacing w:line="240" w:lineRule="auto" w:before="12" w:after="0"/>
            <w:ind w:left="815" w:right="0" w:hanging="390"/>
            <w:jc w:val="left"/>
          </w:pPr>
          <w:hyperlink w:history="true" w:anchor="_TOC_250028">
            <w:r>
              <w:rPr>
                <w:color w:val="231F20"/>
                <w:w w:val="105"/>
              </w:rPr>
              <w:t>IoC-</w:t>
            </w:r>
            <w:r>
              <w:rPr>
                <w:color w:val="231F20"/>
                <w:spacing w:val="-2"/>
                <w:w w:val="105"/>
              </w:rPr>
              <w:t>контейнеры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338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2" w:after="0"/>
            <w:ind w:left="1209" w:right="0" w:hanging="500"/>
            <w:jc w:val="left"/>
          </w:pPr>
          <w:hyperlink w:history="true" w:anchor="_TOC_250027">
            <w:r>
              <w:rPr>
                <w:color w:val="231F20"/>
                <w:spacing w:val="-2"/>
                <w:w w:val="105"/>
              </w:rPr>
              <w:t>Autofac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340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26">
            <w:r>
              <w:rPr>
                <w:color w:val="231F20"/>
                <w:spacing w:val="-2"/>
                <w:w w:val="105"/>
              </w:rPr>
              <w:t>Ninject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340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6" w:after="0"/>
            <w:ind w:left="1209" w:right="0" w:hanging="500"/>
            <w:jc w:val="left"/>
          </w:pPr>
          <w:hyperlink w:history="true" w:anchor="_TOC_250025">
            <w:r>
              <w:rPr>
                <w:color w:val="231F20"/>
              </w:rPr>
              <w:t>Castle</w:t>
            </w:r>
            <w:r>
              <w:rPr>
                <w:color w:val="231F20"/>
                <w:spacing w:val="6"/>
              </w:rPr>
              <w:t> </w:t>
            </w:r>
            <w:r>
              <w:rPr>
                <w:color w:val="231F20"/>
                <w:spacing w:val="-2"/>
              </w:rPr>
              <w:t>Windsor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340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24">
            <w:r>
              <w:rPr>
                <w:color w:val="231F20"/>
                <w:spacing w:val="-2"/>
                <w:w w:val="105"/>
              </w:rPr>
              <w:t>Microsoft</w:t>
            </w:r>
            <w:r>
              <w:rPr>
                <w:color w:val="231F20"/>
                <w:w w:val="105"/>
              </w:rPr>
              <w:t> </w:t>
            </w:r>
            <w:r>
              <w:rPr>
                <w:color w:val="231F20"/>
                <w:spacing w:val="-4"/>
                <w:w w:val="105"/>
              </w:rPr>
              <w:t>Unity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340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6" w:after="0"/>
            <w:ind w:left="1209" w:right="0" w:hanging="500"/>
            <w:jc w:val="left"/>
          </w:pPr>
          <w:hyperlink w:history="true" w:anchor="_TOC_250023">
            <w:r>
              <w:rPr>
                <w:color w:val="231F20"/>
                <w:spacing w:val="-2"/>
                <w:w w:val="110"/>
              </w:rPr>
              <w:t>StructureMap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341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22">
            <w:r>
              <w:rPr>
                <w:color w:val="231F20"/>
              </w:rPr>
              <w:t>Microsoft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</w:rPr>
              <w:t>Managed</w:t>
            </w:r>
            <w:r>
              <w:rPr>
                <w:color w:val="231F20"/>
                <w:spacing w:val="11"/>
              </w:rPr>
              <w:t> </w:t>
            </w:r>
            <w:r>
              <w:rPr>
                <w:color w:val="231F20"/>
              </w:rPr>
              <w:t>Extensibility</w:t>
            </w:r>
            <w:r>
              <w:rPr>
                <w:color w:val="231F20"/>
                <w:spacing w:val="12"/>
              </w:rPr>
              <w:t> </w:t>
            </w:r>
            <w:r>
              <w:rPr>
                <w:color w:val="231F20"/>
                <w:spacing w:val="-2"/>
              </w:rPr>
              <w:t>Framework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341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815" w:val="left" w:leader="none"/>
              <w:tab w:pos="6047" w:val="left" w:leader="dot"/>
            </w:tabs>
            <w:spacing w:line="240" w:lineRule="auto" w:before="12" w:after="0"/>
            <w:ind w:left="815" w:right="0" w:hanging="390"/>
            <w:jc w:val="left"/>
          </w:pPr>
          <w:hyperlink w:history="true" w:anchor="_TOC_250021">
            <w:r>
              <w:rPr>
                <w:color w:val="231F20"/>
                <w:spacing w:val="-2"/>
                <w:w w:val="105"/>
              </w:rPr>
              <w:t>Тестирование</w:t>
            </w:r>
            <w:r>
              <w:rPr>
                <w:color w:val="231F20"/>
                <w:spacing w:val="-6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работы</w:t>
            </w:r>
            <w:r>
              <w:rPr>
                <w:color w:val="231F20"/>
                <w:spacing w:val="-6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с</w:t>
            </w:r>
            <w:r>
              <w:rPr>
                <w:color w:val="231F20"/>
                <w:spacing w:val="-6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базами</w:t>
            </w:r>
            <w:r>
              <w:rPr>
                <w:color w:val="231F20"/>
                <w:spacing w:val="-6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данных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341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7" w:lineRule="auto" w:before="2" w:after="0"/>
            <w:ind w:left="709" w:right="285" w:firstLine="0"/>
            <w:jc w:val="left"/>
          </w:pPr>
          <w:hyperlink w:history="true" w:anchor="_TOC_250020">
            <w:r>
              <w:rPr>
                <w:color w:val="231F20"/>
                <w:w w:val="105"/>
              </w:rPr>
              <w:t>Использование</w:t>
            </w:r>
            <w:r>
              <w:rPr>
                <w:color w:val="231F20"/>
                <w:spacing w:val="65"/>
                <w:w w:val="105"/>
              </w:rPr>
              <w:t> </w:t>
            </w:r>
            <w:r>
              <w:rPr>
                <w:color w:val="231F20"/>
                <w:w w:val="105"/>
              </w:rPr>
              <w:t>интеграционных</w:t>
            </w:r>
            <w:r>
              <w:rPr>
                <w:color w:val="231F20"/>
                <w:spacing w:val="66"/>
                <w:w w:val="105"/>
              </w:rPr>
              <w:t> </w:t>
            </w:r>
            <w:r>
              <w:rPr>
                <w:color w:val="231F20"/>
                <w:w w:val="105"/>
              </w:rPr>
              <w:t>тестов</w:t>
            </w:r>
            <w:r>
              <w:rPr>
                <w:color w:val="231F20"/>
                <w:spacing w:val="66"/>
                <w:w w:val="105"/>
              </w:rPr>
              <w:t> </w:t>
            </w:r>
            <w:r>
              <w:rPr>
                <w:color w:val="231F20"/>
                <w:w w:val="105"/>
              </w:rPr>
              <w:t>для</w:t>
            </w:r>
            <w:r>
              <w:rPr>
                <w:color w:val="231F20"/>
                <w:spacing w:val="66"/>
                <w:w w:val="105"/>
              </w:rPr>
              <w:t> </w:t>
            </w:r>
            <w:r>
              <w:rPr>
                <w:color w:val="231F20"/>
                <w:w w:val="105"/>
              </w:rPr>
              <w:t>уровня</w:t>
            </w:r>
            <w:r>
              <w:rPr>
                <w:color w:val="231F20"/>
                <w:spacing w:val="80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данных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  <w:w w:val="105"/>
              </w:rPr>
              <w:t>342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7" w:lineRule="auto" w:before="1" w:after="0"/>
            <w:ind w:left="709" w:right="285" w:firstLine="0"/>
            <w:jc w:val="left"/>
          </w:pPr>
          <w:hyperlink w:history="true" w:anchor="_TOC_250019">
            <w:r>
              <w:rPr>
                <w:color w:val="231F20"/>
                <w:w w:val="105"/>
              </w:rPr>
              <w:t>Использование TransactionScope для отката изменений </w:t>
            </w:r>
            <w:r>
              <w:rPr>
                <w:color w:val="231F20"/>
                <w:spacing w:val="-2"/>
                <w:w w:val="105"/>
              </w:rPr>
              <w:t>данных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342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814" w:val="left" w:leader="none"/>
              <w:tab w:pos="6047" w:val="left" w:leader="dot"/>
            </w:tabs>
            <w:spacing w:line="240" w:lineRule="auto" w:before="7" w:after="0"/>
            <w:ind w:left="814" w:right="0" w:hanging="389"/>
            <w:jc w:val="left"/>
          </w:pPr>
          <w:hyperlink w:history="true" w:anchor="_TOC_250018">
            <w:r>
              <w:rPr>
                <w:color w:val="231F20"/>
              </w:rPr>
              <w:t>Тестирование</w:t>
            </w:r>
            <w:r>
              <w:rPr>
                <w:color w:val="231F20"/>
                <w:spacing w:val="34"/>
              </w:rPr>
              <w:t> </w:t>
            </w:r>
            <w:r>
              <w:rPr>
                <w:color w:val="231F20"/>
              </w:rPr>
              <w:t>веб-</w:t>
            </w:r>
            <w:r>
              <w:rPr>
                <w:color w:val="231F20"/>
                <w:spacing w:val="-2"/>
              </w:rPr>
              <w:t>приложений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344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2" w:after="0"/>
            <w:ind w:left="1209" w:right="0" w:hanging="500"/>
            <w:jc w:val="left"/>
          </w:pPr>
          <w:hyperlink w:history="true" w:anchor="_TOC_250017">
            <w:r>
              <w:rPr>
                <w:color w:val="231F20"/>
                <w:spacing w:val="-2"/>
                <w:w w:val="105"/>
              </w:rPr>
              <w:t>Ivonna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344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16">
            <w:r>
              <w:rPr>
                <w:color w:val="231F20"/>
              </w:rPr>
              <w:t>Тестирование</w:t>
            </w:r>
            <w:r>
              <w:rPr>
                <w:color w:val="231F20"/>
                <w:spacing w:val="7"/>
              </w:rPr>
              <w:t> </w:t>
            </w:r>
            <w:r>
              <w:rPr>
                <w:color w:val="231F20"/>
              </w:rPr>
              <w:t>веб-приложений</w:t>
            </w:r>
            <w:r>
              <w:rPr>
                <w:color w:val="231F20"/>
                <w:spacing w:val="7"/>
              </w:rPr>
              <w:t> </w:t>
            </w:r>
            <w:r>
              <w:rPr>
                <w:color w:val="231F20"/>
              </w:rPr>
              <w:t>в</w:t>
            </w:r>
            <w:r>
              <w:rPr>
                <w:color w:val="231F20"/>
                <w:spacing w:val="8"/>
              </w:rPr>
              <w:t> </w:t>
            </w:r>
            <w:r>
              <w:rPr>
                <w:color w:val="231F20"/>
              </w:rPr>
              <w:t>Team</w:t>
            </w:r>
            <w:r>
              <w:rPr>
                <w:color w:val="231F20"/>
                <w:spacing w:val="7"/>
              </w:rPr>
              <w:t> </w:t>
            </w:r>
            <w:r>
              <w:rPr>
                <w:color w:val="231F20"/>
                <w:spacing w:val="-2"/>
              </w:rPr>
              <w:t>System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344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6" w:after="0"/>
            <w:ind w:left="1209" w:right="0" w:hanging="500"/>
            <w:jc w:val="left"/>
          </w:pPr>
          <w:hyperlink w:history="true" w:anchor="_TOC_250015">
            <w:r>
              <w:rPr>
                <w:color w:val="231F20"/>
                <w:spacing w:val="-2"/>
              </w:rPr>
              <w:t>Watir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345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14">
            <w:r>
              <w:rPr>
                <w:color w:val="231F20"/>
              </w:rPr>
              <w:t>Selenium</w:t>
            </w:r>
            <w:r>
              <w:rPr>
                <w:color w:val="231F20"/>
                <w:spacing w:val="15"/>
              </w:rPr>
              <w:t> </w:t>
            </w:r>
            <w:r>
              <w:rPr>
                <w:color w:val="231F20"/>
                <w:spacing w:val="-2"/>
              </w:rPr>
              <w:t>WebDriver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345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20"/>
            <w:ind w:left="1209" w:right="0" w:hanging="500"/>
            <w:jc w:val="left"/>
          </w:pPr>
          <w:hyperlink w:history="true" w:anchor="_TOC_250013">
            <w:r>
              <w:rPr>
                <w:color w:val="231F20"/>
                <w:spacing w:val="-2"/>
                <w:w w:val="110"/>
              </w:rPr>
              <w:t>Coypu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345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199" w:after="0"/>
            <w:ind w:left="1209" w:right="0" w:hanging="500"/>
            <w:jc w:val="left"/>
          </w:pPr>
          <w:hyperlink w:history="true" w:anchor="_TOC_250012">
            <w:r>
              <w:rPr>
                <w:color w:val="231F20"/>
                <w:spacing w:val="-2"/>
                <w:w w:val="110"/>
              </w:rPr>
              <w:t>Capybara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345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11">
            <w:r>
              <w:rPr>
                <w:color w:val="231F20"/>
              </w:rPr>
              <w:t>Тестирование</w:t>
            </w:r>
            <w:r>
              <w:rPr>
                <w:color w:val="231F20"/>
                <w:spacing w:val="17"/>
              </w:rPr>
              <w:t> </w:t>
            </w:r>
            <w:r>
              <w:rPr>
                <w:color w:val="231F20"/>
                <w:spacing w:val="-2"/>
              </w:rPr>
              <w:t>JavaScript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346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815" w:val="left" w:leader="none"/>
              <w:tab w:pos="6047" w:val="left" w:leader="dot"/>
            </w:tabs>
            <w:spacing w:line="247" w:lineRule="auto" w:before="12" w:after="0"/>
            <w:ind w:left="425" w:right="285" w:firstLine="0"/>
            <w:jc w:val="left"/>
          </w:pPr>
          <w:hyperlink w:history="true" w:anchor="_TOC_250010">
            <w:r>
              <w:rPr>
                <w:color w:val="231F20"/>
                <w:w w:val="105"/>
              </w:rPr>
              <w:t>Тестирование пользовательского интерфейса </w:t>
            </w:r>
            <w:r>
              <w:rPr>
                <w:color w:val="231F20"/>
              </w:rPr>
              <w:t>(персональных</w:t>
            </w:r>
            <w:r>
              <w:rPr>
                <w:color w:val="231F20"/>
                <w:spacing w:val="26"/>
              </w:rPr>
              <w:t> </w:t>
            </w:r>
            <w:r>
              <w:rPr>
                <w:color w:val="231F20"/>
                <w:spacing w:val="-2"/>
              </w:rPr>
              <w:t>приложений)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346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815" w:val="left" w:leader="none"/>
              <w:tab w:pos="6047" w:val="left" w:leader="dot"/>
            </w:tabs>
            <w:spacing w:line="240" w:lineRule="auto" w:before="1" w:after="0"/>
            <w:ind w:left="815" w:right="0" w:hanging="390"/>
            <w:jc w:val="left"/>
          </w:pPr>
          <w:hyperlink w:history="true" w:anchor="_TOC_250009">
            <w:r>
              <w:rPr>
                <w:color w:val="231F20"/>
              </w:rPr>
              <w:t>Тестирование</w:t>
            </w:r>
            <w:r>
              <w:rPr>
                <w:color w:val="231F20"/>
                <w:spacing w:val="30"/>
              </w:rPr>
              <w:t> </w:t>
            </w:r>
            <w:r>
              <w:rPr>
                <w:color w:val="231F20"/>
              </w:rPr>
              <w:t>многопоточных</w:t>
            </w:r>
            <w:r>
              <w:rPr>
                <w:color w:val="231F20"/>
                <w:spacing w:val="31"/>
              </w:rPr>
              <w:t> </w:t>
            </w:r>
            <w:r>
              <w:rPr>
                <w:color w:val="231F20"/>
                <w:spacing w:val="-2"/>
              </w:rPr>
              <w:t>приложений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347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2" w:after="0"/>
            <w:ind w:left="1209" w:right="0" w:hanging="500"/>
            <w:jc w:val="left"/>
          </w:pPr>
          <w:hyperlink w:history="true" w:anchor="_TOC_250008">
            <w:r>
              <w:rPr>
                <w:color w:val="231F20"/>
                <w:spacing w:val="-2"/>
                <w:w w:val="105"/>
              </w:rPr>
              <w:t>Microsoft</w:t>
            </w:r>
            <w:r>
              <w:rPr>
                <w:color w:val="231F20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CHESS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347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07">
            <w:r>
              <w:rPr>
                <w:color w:val="231F20"/>
                <w:spacing w:val="-2"/>
                <w:w w:val="105"/>
              </w:rPr>
              <w:t>Osherove.ThreadTester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347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815" w:val="left" w:leader="none"/>
              <w:tab w:pos="6047" w:val="left" w:leader="dot"/>
            </w:tabs>
            <w:spacing w:line="240" w:lineRule="auto" w:before="12" w:after="0"/>
            <w:ind w:left="815" w:right="0" w:hanging="390"/>
            <w:jc w:val="left"/>
          </w:pPr>
          <w:hyperlink w:history="true" w:anchor="_TOC_250006">
            <w:r>
              <w:rPr>
                <w:color w:val="231F20"/>
                <w:w w:val="105"/>
              </w:rPr>
              <w:t>Приемочное</w:t>
            </w:r>
            <w:r>
              <w:rPr>
                <w:color w:val="231F20"/>
                <w:spacing w:val="-16"/>
                <w:w w:val="105"/>
              </w:rPr>
              <w:t> </w:t>
            </w:r>
            <w:r>
              <w:rPr>
                <w:color w:val="231F20"/>
                <w:spacing w:val="-2"/>
                <w:w w:val="105"/>
              </w:rPr>
              <w:t>тестирование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05"/>
              </w:rPr>
              <w:t>348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2" w:after="0"/>
            <w:ind w:left="1209" w:right="0" w:hanging="500"/>
            <w:jc w:val="left"/>
          </w:pPr>
          <w:hyperlink w:history="true" w:anchor="_TOC_250005">
            <w:r>
              <w:rPr>
                <w:color w:val="231F20"/>
                <w:spacing w:val="-2"/>
                <w:w w:val="110"/>
              </w:rPr>
              <w:t>FitNesse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348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04">
            <w:r>
              <w:rPr>
                <w:color w:val="231F20"/>
                <w:spacing w:val="-2"/>
                <w:w w:val="110"/>
              </w:rPr>
              <w:t>SpecFlow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348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6" w:after="0"/>
            <w:ind w:left="1209" w:right="0" w:hanging="500"/>
            <w:jc w:val="left"/>
          </w:pPr>
          <w:hyperlink w:history="true" w:anchor="_TOC_250003">
            <w:r>
              <w:rPr>
                <w:color w:val="231F20"/>
                <w:spacing w:val="-2"/>
                <w:w w:val="110"/>
              </w:rPr>
              <w:t>Cucumber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349</w:t>
            </w:r>
          </w:hyperlink>
        </w:p>
        <w:p>
          <w:pPr>
            <w:pStyle w:val="TOC4"/>
            <w:numPr>
              <w:ilvl w:val="2"/>
              <w:numId w:val="12"/>
            </w:numPr>
            <w:tabs>
              <w:tab w:pos="1209" w:val="left" w:leader="none"/>
              <w:tab w:pos="6082" w:val="left" w:leader="dot"/>
            </w:tabs>
            <w:spacing w:line="240" w:lineRule="auto" w:before="7" w:after="0"/>
            <w:ind w:left="1209" w:right="0" w:hanging="500"/>
            <w:jc w:val="left"/>
          </w:pPr>
          <w:hyperlink w:history="true" w:anchor="_TOC_250002">
            <w:r>
              <w:rPr>
                <w:color w:val="231F20"/>
                <w:spacing w:val="-2"/>
                <w:w w:val="110"/>
              </w:rPr>
              <w:t>TickSpec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  <w:w w:val="110"/>
              </w:rPr>
              <w:t>349</w:t>
            </w:r>
          </w:hyperlink>
        </w:p>
        <w:p>
          <w:pPr>
            <w:pStyle w:val="TOC3"/>
            <w:numPr>
              <w:ilvl w:val="1"/>
              <w:numId w:val="12"/>
            </w:numPr>
            <w:tabs>
              <w:tab w:pos="926" w:val="left" w:leader="none"/>
              <w:tab w:pos="6047" w:val="left" w:leader="dot"/>
            </w:tabs>
            <w:spacing w:line="240" w:lineRule="auto" w:before="12" w:after="0"/>
            <w:ind w:left="926" w:right="0" w:hanging="501"/>
            <w:jc w:val="left"/>
          </w:pPr>
          <w:hyperlink w:history="true" w:anchor="_TOC_250001">
            <w:r>
              <w:rPr>
                <w:color w:val="231F20"/>
              </w:rPr>
              <w:t>Каркасы</w:t>
            </w:r>
            <w:r>
              <w:rPr>
                <w:color w:val="231F20"/>
                <w:spacing w:val="2"/>
              </w:rPr>
              <w:t> </w:t>
            </w:r>
            <w:r>
              <w:rPr>
                <w:color w:val="231F20"/>
              </w:rPr>
              <w:t>с</w:t>
            </w:r>
            <w:r>
              <w:rPr>
                <w:color w:val="231F20"/>
                <w:spacing w:val="3"/>
              </w:rPr>
              <w:t> </w:t>
            </w:r>
            <w:r>
              <w:rPr>
                <w:color w:val="231F20"/>
              </w:rPr>
              <w:t>API</w:t>
            </w:r>
            <w:r>
              <w:rPr>
                <w:color w:val="231F20"/>
                <w:spacing w:val="3"/>
              </w:rPr>
              <w:t> </w:t>
            </w:r>
            <w:r>
              <w:rPr>
                <w:color w:val="231F20"/>
              </w:rPr>
              <w:t>в</w:t>
            </w:r>
            <w:r>
              <w:rPr>
                <w:color w:val="231F20"/>
                <w:spacing w:val="3"/>
              </w:rPr>
              <w:t> </w:t>
            </w:r>
            <w:r>
              <w:rPr>
                <w:color w:val="231F20"/>
              </w:rPr>
              <w:t>стиле</w:t>
            </w:r>
            <w:r>
              <w:rPr>
                <w:color w:val="231F20"/>
                <w:spacing w:val="3"/>
              </w:rPr>
              <w:t> </w:t>
            </w:r>
            <w:r>
              <w:rPr>
                <w:color w:val="231F20"/>
                <w:spacing w:val="-5"/>
              </w:rPr>
              <w:t>BDD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349</w:t>
            </w:r>
          </w:hyperlink>
        </w:p>
        <w:p>
          <w:pPr>
            <w:pStyle w:val="TOC2"/>
            <w:tabs>
              <w:tab w:pos="5947" w:val="left" w:leader="dot"/>
            </w:tabs>
            <w:spacing w:before="242"/>
          </w:pPr>
          <w:hyperlink w:history="true" w:anchor="_TOC_250000">
            <w:r>
              <w:rPr>
                <w:color w:val="231F20"/>
                <w:spacing w:val="2"/>
              </w:rPr>
              <w:t>Предметный</w:t>
            </w:r>
            <w:r>
              <w:rPr>
                <w:color w:val="231F20"/>
                <w:spacing w:val="26"/>
              </w:rPr>
              <w:t> </w:t>
            </w:r>
            <w:r>
              <w:rPr>
                <w:color w:val="231F20"/>
                <w:spacing w:val="-2"/>
              </w:rPr>
              <w:t>указатель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351</w:t>
            </w:r>
          </w:hyperlink>
        </w:p>
      </w:sdtContent>
    </w:sdt>
    <w:p>
      <w:pPr>
        <w:pStyle w:val="TOC2"/>
        <w:spacing w:after="0"/>
        <w:sectPr>
          <w:type w:val="continuous"/>
          <w:pgSz w:w="7940" w:h="11620"/>
          <w:pgMar w:header="0" w:footer="0" w:top="905" w:bottom="794" w:left="708" w:right="566"/>
        </w:sectPr>
      </w:pPr>
    </w:p>
    <w:p>
      <w:pPr>
        <w:pStyle w:val="BodyText"/>
        <w:ind w:left="0"/>
        <w:jc w:val="left"/>
        <w:rPr>
          <w:rFonts w:ascii="Arial"/>
          <w:b/>
        </w:rPr>
      </w:pPr>
    </w:p>
    <w:p>
      <w:pPr>
        <w:pStyle w:val="BodyText"/>
        <w:spacing w:before="180"/>
        <w:ind w:left="0"/>
        <w:jc w:val="left"/>
        <w:rPr>
          <w:rFonts w:ascii="Arial"/>
          <w:b/>
        </w:rPr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Было это году в 2009. Я выступал на конференции норвежских </w:t>
      </w:r>
      <w:r>
        <w:rPr>
          <w:color w:val="231F20"/>
        </w:rPr>
        <w:t>раз- работчиков</w:t>
      </w:r>
      <w:r>
        <w:rPr>
          <w:color w:val="231F20"/>
          <w:spacing w:val="37"/>
        </w:rPr>
        <w:t> </w:t>
      </w:r>
      <w:r>
        <w:rPr>
          <w:color w:val="231F20"/>
        </w:rPr>
        <w:t>в</w:t>
      </w:r>
      <w:r>
        <w:rPr>
          <w:color w:val="231F20"/>
          <w:spacing w:val="37"/>
        </w:rPr>
        <w:t> </w:t>
      </w:r>
      <w:r>
        <w:rPr>
          <w:color w:val="231F20"/>
        </w:rPr>
        <w:t>Осло</w:t>
      </w:r>
      <w:r>
        <w:rPr>
          <w:color w:val="231F20"/>
          <w:spacing w:val="37"/>
        </w:rPr>
        <w:t> </w:t>
      </w:r>
      <w:r>
        <w:rPr>
          <w:color w:val="231F20"/>
        </w:rPr>
        <w:t>(ах,</w:t>
      </w:r>
      <w:r>
        <w:rPr>
          <w:color w:val="231F20"/>
          <w:spacing w:val="37"/>
        </w:rPr>
        <w:t> </w:t>
      </w:r>
      <w:r>
        <w:rPr>
          <w:color w:val="231F20"/>
        </w:rPr>
        <w:t>Осло</w:t>
      </w:r>
      <w:r>
        <w:rPr>
          <w:color w:val="231F20"/>
          <w:spacing w:val="37"/>
        </w:rPr>
        <w:t> </w:t>
      </w:r>
      <w:r>
        <w:rPr>
          <w:color w:val="231F20"/>
        </w:rPr>
        <w:t>в</w:t>
      </w:r>
      <w:r>
        <w:rPr>
          <w:color w:val="231F20"/>
          <w:spacing w:val="37"/>
        </w:rPr>
        <w:t> </w:t>
      </w:r>
      <w:r>
        <w:rPr>
          <w:color w:val="231F20"/>
        </w:rPr>
        <w:t>июне!).</w:t>
      </w:r>
      <w:r>
        <w:rPr>
          <w:color w:val="231F20"/>
          <w:spacing w:val="37"/>
        </w:rPr>
        <w:t> </w:t>
      </w:r>
      <w:r>
        <w:rPr>
          <w:color w:val="231F20"/>
        </w:rPr>
        <w:t>Мероприятие</w:t>
      </w:r>
      <w:r>
        <w:rPr>
          <w:color w:val="231F20"/>
          <w:spacing w:val="37"/>
        </w:rPr>
        <w:t> </w:t>
      </w:r>
      <w:r>
        <w:rPr>
          <w:color w:val="231F20"/>
        </w:rPr>
        <w:t>проводилось на огромной спортивной арене. Организаторы разделили трибуны на секции, установили перед каждой секцией помосты и развесили между</w:t>
      </w:r>
      <w:r>
        <w:rPr>
          <w:color w:val="231F20"/>
          <w:spacing w:val="-1"/>
        </w:rPr>
        <w:t> </w:t>
      </w:r>
      <w:r>
        <w:rPr>
          <w:color w:val="231F20"/>
        </w:rPr>
        <w:t>ними</w:t>
      </w:r>
      <w:r>
        <w:rPr>
          <w:color w:val="231F20"/>
          <w:spacing w:val="-1"/>
        </w:rPr>
        <w:t> </w:t>
      </w:r>
      <w:r>
        <w:rPr>
          <w:color w:val="231F20"/>
        </w:rPr>
        <w:t>черные</w:t>
      </w:r>
      <w:r>
        <w:rPr>
          <w:color w:val="231F20"/>
          <w:spacing w:val="-1"/>
        </w:rPr>
        <w:t> </w:t>
      </w:r>
      <w:r>
        <w:rPr>
          <w:color w:val="231F20"/>
        </w:rPr>
        <w:t>полотнища,</w:t>
      </w:r>
      <w:r>
        <w:rPr>
          <w:color w:val="231F20"/>
          <w:spacing w:val="-1"/>
        </w:rPr>
        <w:t> </w:t>
      </w:r>
      <w:r>
        <w:rPr>
          <w:color w:val="231F20"/>
        </w:rPr>
        <w:t>так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получилось</w:t>
      </w:r>
      <w:r>
        <w:rPr>
          <w:color w:val="231F20"/>
          <w:spacing w:val="-1"/>
        </w:rPr>
        <w:t> </w:t>
      </w:r>
      <w:r>
        <w:rPr>
          <w:color w:val="231F20"/>
        </w:rPr>
        <w:t>восемь</w:t>
      </w:r>
      <w:r>
        <w:rPr>
          <w:color w:val="231F20"/>
          <w:spacing w:val="-1"/>
        </w:rPr>
        <w:t> </w:t>
      </w:r>
      <w:r>
        <w:rPr>
          <w:color w:val="231F20"/>
        </w:rPr>
        <w:t>отдель- ных</w:t>
      </w:r>
      <w:r>
        <w:rPr>
          <w:color w:val="231F20"/>
          <w:spacing w:val="-5"/>
        </w:rPr>
        <w:t> </w:t>
      </w:r>
      <w:r>
        <w:rPr>
          <w:color w:val="231F20"/>
        </w:rPr>
        <w:t>«залов»</w:t>
      </w:r>
      <w:r>
        <w:rPr>
          <w:color w:val="231F20"/>
          <w:spacing w:val="-5"/>
        </w:rPr>
        <w:t> </w:t>
      </w:r>
      <w:r>
        <w:rPr>
          <w:color w:val="231F20"/>
        </w:rPr>
        <w:t>для</w:t>
      </w:r>
      <w:r>
        <w:rPr>
          <w:color w:val="231F20"/>
          <w:spacing w:val="-5"/>
        </w:rPr>
        <w:t> </w:t>
      </w:r>
      <w:r>
        <w:rPr>
          <w:color w:val="231F20"/>
        </w:rPr>
        <w:t>заседаний.</w:t>
      </w:r>
      <w:r>
        <w:rPr>
          <w:color w:val="231F20"/>
          <w:spacing w:val="-5"/>
        </w:rPr>
        <w:t> </w:t>
      </w:r>
      <w:r>
        <w:rPr>
          <w:color w:val="231F20"/>
        </w:rPr>
        <w:t>Помню,</w:t>
      </w:r>
      <w:r>
        <w:rPr>
          <w:color w:val="231F20"/>
          <w:spacing w:val="-5"/>
        </w:rPr>
        <w:t> </w:t>
      </w:r>
      <w:r>
        <w:rPr>
          <w:color w:val="231F20"/>
        </w:rPr>
        <w:t>я</w:t>
      </w:r>
      <w:r>
        <w:rPr>
          <w:color w:val="231F20"/>
          <w:spacing w:val="-5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раз</w:t>
      </w:r>
      <w:r>
        <w:rPr>
          <w:color w:val="231F20"/>
          <w:spacing w:val="-5"/>
        </w:rPr>
        <w:t> </w:t>
      </w:r>
      <w:r>
        <w:rPr>
          <w:color w:val="231F20"/>
        </w:rPr>
        <w:t>заканчивал</w:t>
      </w:r>
      <w:r>
        <w:rPr>
          <w:color w:val="231F20"/>
          <w:spacing w:val="-5"/>
        </w:rPr>
        <w:t> </w:t>
      </w:r>
      <w:r>
        <w:rPr>
          <w:color w:val="231F20"/>
        </w:rPr>
        <w:t>доклад,</w:t>
      </w:r>
      <w:r>
        <w:rPr>
          <w:color w:val="231F20"/>
          <w:spacing w:val="-5"/>
        </w:rPr>
        <w:t> </w:t>
      </w:r>
      <w:r>
        <w:rPr>
          <w:color w:val="231F20"/>
        </w:rPr>
        <w:t>ко- торый был посвящен TDD</w:t>
      </w:r>
      <w:r>
        <w:rPr>
          <w:color w:val="231F20"/>
          <w:position w:val="7"/>
          <w:sz w:val="11"/>
        </w:rPr>
        <w:t>1</w:t>
      </w:r>
      <w:r>
        <w:rPr>
          <w:color w:val="231F20"/>
        </w:rPr>
        <w:t>, а, может, SOLID</w:t>
      </w:r>
      <w:r>
        <w:rPr>
          <w:color w:val="231F20"/>
          <w:position w:val="7"/>
          <w:sz w:val="11"/>
        </w:rPr>
        <w:t>2</w:t>
      </w:r>
      <w:r>
        <w:rPr>
          <w:color w:val="231F20"/>
          <w:spacing w:val="40"/>
          <w:position w:val="7"/>
          <w:sz w:val="11"/>
        </w:rPr>
        <w:t> </w:t>
      </w:r>
      <w:r>
        <w:rPr>
          <w:color w:val="231F20"/>
        </w:rPr>
        <w:t>или астрономии или еще</w:t>
      </w:r>
      <w:r>
        <w:rPr>
          <w:color w:val="231F20"/>
          <w:spacing w:val="-5"/>
        </w:rPr>
        <w:t> </w:t>
      </w:r>
      <w:r>
        <w:rPr>
          <w:color w:val="231F20"/>
        </w:rPr>
        <w:t>чему-то,</w:t>
      </w:r>
      <w:r>
        <w:rPr>
          <w:color w:val="231F20"/>
          <w:spacing w:val="-5"/>
        </w:rPr>
        <w:t> </w:t>
      </w:r>
      <w:r>
        <w:rPr>
          <w:color w:val="231F20"/>
        </w:rPr>
        <w:t>когда</w:t>
      </w:r>
      <w:r>
        <w:rPr>
          <w:color w:val="231F20"/>
          <w:spacing w:val="-5"/>
        </w:rPr>
        <w:t> </w:t>
      </w:r>
      <w:r>
        <w:rPr>
          <w:color w:val="231F20"/>
        </w:rPr>
        <w:t>внезапно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соседнего</w:t>
      </w:r>
      <w:r>
        <w:rPr>
          <w:color w:val="231F20"/>
          <w:spacing w:val="-5"/>
        </w:rPr>
        <w:t> </w:t>
      </w:r>
      <w:r>
        <w:rPr>
          <w:color w:val="231F20"/>
        </w:rPr>
        <w:t>помоста</w:t>
      </w:r>
      <w:r>
        <w:rPr>
          <w:color w:val="231F20"/>
          <w:spacing w:val="-5"/>
        </w:rPr>
        <w:t> </w:t>
      </w:r>
      <w:r>
        <w:rPr>
          <w:color w:val="231F20"/>
        </w:rPr>
        <w:t>раздалось</w:t>
      </w:r>
      <w:r>
        <w:rPr>
          <w:color w:val="231F20"/>
          <w:spacing w:val="-5"/>
        </w:rPr>
        <w:t> </w:t>
      </w:r>
      <w:r>
        <w:rPr>
          <w:color w:val="231F20"/>
        </w:rPr>
        <w:t>хриплое пение, сопровождаемое громкими гитарными аккордами.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</w:rPr>
        <w:t>Драпировки не мешали мне взглянуть, что там происходит, и </w:t>
      </w:r>
      <w:r>
        <w:rPr>
          <w:color w:val="231F20"/>
        </w:rPr>
        <w:t>я увидел</w:t>
      </w:r>
      <w:r>
        <w:rPr>
          <w:color w:val="231F20"/>
          <w:spacing w:val="-12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соседней</w:t>
      </w:r>
      <w:r>
        <w:rPr>
          <w:color w:val="231F20"/>
          <w:spacing w:val="-11"/>
        </w:rPr>
        <w:t> </w:t>
      </w:r>
      <w:r>
        <w:rPr>
          <w:color w:val="231F20"/>
        </w:rPr>
        <w:t>сцене</w:t>
      </w:r>
      <w:r>
        <w:rPr>
          <w:color w:val="231F20"/>
          <w:spacing w:val="-11"/>
        </w:rPr>
        <w:t> </w:t>
      </w:r>
      <w:r>
        <w:rPr>
          <w:color w:val="231F20"/>
        </w:rPr>
        <w:t>парня,</w:t>
      </w:r>
      <w:r>
        <w:rPr>
          <w:color w:val="231F20"/>
          <w:spacing w:val="-11"/>
        </w:rPr>
        <w:t> </w:t>
      </w:r>
      <w:r>
        <w:rPr>
          <w:color w:val="231F20"/>
        </w:rPr>
        <w:t>который</w:t>
      </w:r>
      <w:r>
        <w:rPr>
          <w:color w:val="231F20"/>
          <w:spacing w:val="-11"/>
        </w:rPr>
        <w:t> </w:t>
      </w:r>
      <w:r>
        <w:rPr>
          <w:color w:val="231F20"/>
        </w:rPr>
        <w:t>производил</w:t>
      </w:r>
      <w:r>
        <w:rPr>
          <w:color w:val="231F20"/>
          <w:spacing w:val="-11"/>
        </w:rPr>
        <w:t> </w:t>
      </w:r>
      <w:r>
        <w:rPr>
          <w:color w:val="231F20"/>
        </w:rPr>
        <w:t>весь</w:t>
      </w:r>
      <w:r>
        <w:rPr>
          <w:color w:val="231F20"/>
          <w:spacing w:val="-11"/>
        </w:rPr>
        <w:t> </w:t>
      </w:r>
      <w:r>
        <w:rPr>
          <w:color w:val="231F20"/>
        </w:rPr>
        <w:t>этот</w:t>
      </w:r>
      <w:r>
        <w:rPr>
          <w:color w:val="231F20"/>
          <w:spacing w:val="-11"/>
        </w:rPr>
        <w:t> </w:t>
      </w:r>
      <w:r>
        <w:rPr>
          <w:color w:val="231F20"/>
        </w:rPr>
        <w:t>шум. Разумеется, это был Рой Ошероув.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Те</w:t>
      </w:r>
      <w:r>
        <w:rPr>
          <w:color w:val="231F20"/>
          <w:spacing w:val="-1"/>
        </w:rPr>
        <w:t> </w:t>
      </w:r>
      <w:r>
        <w:rPr>
          <w:color w:val="231F20"/>
        </w:rPr>
        <w:t>из</w:t>
      </w:r>
      <w:r>
        <w:rPr>
          <w:color w:val="231F20"/>
          <w:spacing w:val="-1"/>
        </w:rPr>
        <w:t> </w:t>
      </w:r>
      <w:r>
        <w:rPr>
          <w:color w:val="231F20"/>
        </w:rPr>
        <w:t>вас,</w:t>
      </w:r>
      <w:r>
        <w:rPr>
          <w:color w:val="231F20"/>
          <w:spacing w:val="-1"/>
        </w:rPr>
        <w:t> </w:t>
      </w:r>
      <w:r>
        <w:rPr>
          <w:color w:val="231F20"/>
        </w:rPr>
        <w:t>кто</w:t>
      </w:r>
      <w:r>
        <w:rPr>
          <w:color w:val="231F20"/>
          <w:spacing w:val="-1"/>
        </w:rPr>
        <w:t> </w:t>
      </w:r>
      <w:r>
        <w:rPr>
          <w:color w:val="231F20"/>
        </w:rPr>
        <w:t>меня</w:t>
      </w:r>
      <w:r>
        <w:rPr>
          <w:color w:val="231F20"/>
          <w:spacing w:val="-1"/>
        </w:rPr>
        <w:t> </w:t>
      </w:r>
      <w:r>
        <w:rPr>
          <w:color w:val="231F20"/>
        </w:rPr>
        <w:t>знает,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курсе,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я</w:t>
      </w:r>
      <w:r>
        <w:rPr>
          <w:color w:val="231F20"/>
          <w:spacing w:val="-1"/>
        </w:rPr>
        <w:t> </w:t>
      </w:r>
      <w:r>
        <w:rPr>
          <w:color w:val="231F20"/>
        </w:rPr>
        <w:t>тоже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принципе</w:t>
      </w:r>
      <w:r>
        <w:rPr>
          <w:color w:val="231F20"/>
          <w:spacing w:val="-1"/>
        </w:rPr>
        <w:t> </w:t>
      </w:r>
      <w:r>
        <w:rPr>
          <w:color w:val="231F20"/>
        </w:rPr>
        <w:t>могу</w:t>
      </w:r>
      <w:r>
        <w:rPr>
          <w:color w:val="231F20"/>
          <w:spacing w:val="-1"/>
        </w:rPr>
        <w:t> </w:t>
      </w:r>
      <w:r>
        <w:rPr>
          <w:color w:val="231F20"/>
        </w:rPr>
        <w:t>под </w:t>
      </w:r>
      <w:r>
        <w:rPr>
          <w:color w:val="231F20"/>
          <w:spacing w:val="-2"/>
        </w:rPr>
        <w:t>настроение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запеть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посредине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технического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доклада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софте.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Поэтому, </w:t>
      </w:r>
      <w:r>
        <w:rPr>
          <w:color w:val="231F20"/>
        </w:rPr>
        <w:t>вернувшись к своей аудитории, я подумал, что мы с этим Ошероу- вом – родственные души, и надо бы познакомиться поближе.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Так я и поступил. И надо сказать, он внес немалый вклад в </w:t>
      </w:r>
      <w:r>
        <w:rPr>
          <w:color w:val="231F20"/>
        </w:rPr>
        <w:t>мою последнюю книгу «The Clean Coder» и три дня вместе со мной вел семинар</w:t>
      </w:r>
      <w:r>
        <w:rPr>
          <w:color w:val="231F20"/>
          <w:spacing w:val="-8"/>
        </w:rPr>
        <w:t> </w:t>
      </w:r>
      <w:r>
        <w:rPr>
          <w:color w:val="231F20"/>
        </w:rPr>
        <w:t>по</w:t>
      </w:r>
      <w:r>
        <w:rPr>
          <w:color w:val="231F20"/>
          <w:spacing w:val="-8"/>
        </w:rPr>
        <w:t> </w:t>
      </w:r>
      <w:r>
        <w:rPr>
          <w:color w:val="231F20"/>
        </w:rPr>
        <w:t>TDD.</w:t>
      </w:r>
      <w:r>
        <w:rPr>
          <w:color w:val="231F20"/>
          <w:spacing w:val="-8"/>
        </w:rPr>
        <w:t> </w:t>
      </w:r>
      <w:r>
        <w:rPr>
          <w:color w:val="231F20"/>
        </w:rPr>
        <w:t>Мой</w:t>
      </w:r>
      <w:r>
        <w:rPr>
          <w:color w:val="231F20"/>
          <w:spacing w:val="-8"/>
        </w:rPr>
        <w:t> </w:t>
      </w:r>
      <w:r>
        <w:rPr>
          <w:color w:val="231F20"/>
        </w:rPr>
        <w:t>опыт</w:t>
      </w:r>
      <w:r>
        <w:rPr>
          <w:color w:val="231F20"/>
          <w:spacing w:val="-8"/>
        </w:rPr>
        <w:t> </w:t>
      </w:r>
      <w:r>
        <w:rPr>
          <w:color w:val="231F20"/>
        </w:rPr>
        <w:t>общения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Роем</w:t>
      </w:r>
      <w:r>
        <w:rPr>
          <w:color w:val="231F20"/>
          <w:spacing w:val="-8"/>
        </w:rPr>
        <w:t> </w:t>
      </w:r>
      <w:r>
        <w:rPr>
          <w:color w:val="231F20"/>
        </w:rPr>
        <w:t>оказался</w:t>
      </w:r>
      <w:r>
        <w:rPr>
          <w:color w:val="231F20"/>
          <w:spacing w:val="-8"/>
        </w:rPr>
        <w:t> </w:t>
      </w:r>
      <w:r>
        <w:rPr>
          <w:color w:val="231F20"/>
        </w:rPr>
        <w:t>исключительно приятным, надеюсь, что мы еще не раз встретимся.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Уверен, что и ваш опыт общения с Роем – путем прочтения этой книги – будет не менее приятным, поскольку эта книга – нечто осо- </w:t>
      </w:r>
      <w:r>
        <w:rPr>
          <w:color w:val="231F20"/>
          <w:spacing w:val="-2"/>
        </w:rPr>
        <w:t>бенное.</w:t>
      </w:r>
    </w:p>
    <w:p>
      <w:pPr>
        <w:pStyle w:val="BodyText"/>
        <w:spacing w:before="7"/>
        <w:ind w:left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539991</wp:posOffset>
                </wp:positionH>
                <wp:positionV relativeFrom="paragraph">
                  <wp:posOffset>131807</wp:posOffset>
                </wp:positionV>
                <wp:extent cx="914400" cy="127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37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0.378539pt;width:72pt;height:.1pt;mso-position-horizontal-relative:page;mso-position-vertical-relative:paragraph;z-index:-15722496;mso-wrap-distance-left:0;mso-wrap-distance-right:0" id="docshape109" coordorigin="850,208" coordsize="1440,0" path="m850,208l2290,208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8"/>
        <w:ind w:left="142" w:right="0" w:firstLine="0"/>
        <w:jc w:val="both"/>
        <w:rPr>
          <w:i/>
          <w:sz w:val="16"/>
        </w:rPr>
      </w:pPr>
      <w:r>
        <w:rPr>
          <w:color w:val="231F20"/>
          <w:sz w:val="16"/>
          <w:vertAlign w:val="superscript"/>
        </w:rPr>
        <w:t>1</w:t>
      </w:r>
      <w:r>
        <w:rPr>
          <w:color w:val="231F20"/>
          <w:spacing w:val="53"/>
          <w:sz w:val="16"/>
          <w:vertAlign w:val="baseline"/>
        </w:rPr>
        <w:t>  </w:t>
      </w:r>
      <w:r>
        <w:rPr>
          <w:color w:val="231F20"/>
          <w:sz w:val="16"/>
          <w:vertAlign w:val="baseline"/>
        </w:rPr>
        <w:t>Test-driven</w:t>
      </w:r>
      <w:r>
        <w:rPr>
          <w:color w:val="231F20"/>
          <w:spacing w:val="-3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development</w:t>
      </w:r>
      <w:r>
        <w:rPr>
          <w:color w:val="231F20"/>
          <w:spacing w:val="-3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–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разработка</w:t>
      </w:r>
      <w:r>
        <w:rPr>
          <w:color w:val="231F20"/>
          <w:spacing w:val="-3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через</w:t>
      </w:r>
      <w:r>
        <w:rPr>
          <w:color w:val="231F20"/>
          <w:spacing w:val="-3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тестирование.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–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i/>
          <w:color w:val="231F20"/>
          <w:sz w:val="16"/>
          <w:vertAlign w:val="baseline"/>
        </w:rPr>
        <w:t>Прим.</w:t>
      </w:r>
      <w:r>
        <w:rPr>
          <w:i/>
          <w:color w:val="231F20"/>
          <w:spacing w:val="-3"/>
          <w:sz w:val="16"/>
          <w:vertAlign w:val="baseline"/>
        </w:rPr>
        <w:t> </w:t>
      </w:r>
      <w:r>
        <w:rPr>
          <w:i/>
          <w:color w:val="231F20"/>
          <w:spacing w:val="-2"/>
          <w:sz w:val="16"/>
          <w:vertAlign w:val="baseline"/>
        </w:rPr>
        <w:t>перев.</w:t>
      </w:r>
    </w:p>
    <w:p>
      <w:pPr>
        <w:spacing w:line="244" w:lineRule="auto" w:before="52"/>
        <w:ind w:left="369" w:right="285" w:hanging="227"/>
        <w:jc w:val="both"/>
        <w:rPr>
          <w:i/>
          <w:sz w:val="16"/>
        </w:rPr>
      </w:pPr>
      <w:r>
        <w:rPr>
          <w:color w:val="231F20"/>
          <w:sz w:val="16"/>
          <w:vertAlign w:val="superscript"/>
        </w:rPr>
        <w:t>2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Single responsibility, Open-closed, Liskov substitution, Interface segregation </w:t>
      </w:r>
      <w:r>
        <w:rPr>
          <w:color w:val="231F20"/>
          <w:sz w:val="16"/>
          <w:vertAlign w:val="baseline"/>
        </w:rPr>
        <w:t>и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Dependency inversion – принципы объектно-ориентированного проектирования: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единственной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обязанности,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подстановки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Лисков,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разделения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интерфейсов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и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инвер-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сии зависимости. – </w:t>
      </w:r>
      <w:r>
        <w:rPr>
          <w:i/>
          <w:color w:val="231F20"/>
          <w:sz w:val="16"/>
          <w:vertAlign w:val="baseline"/>
        </w:rPr>
        <w:t>Прим. перев.</w:t>
      </w:r>
    </w:p>
    <w:p>
      <w:pPr>
        <w:spacing w:after="0" w:line="244" w:lineRule="auto"/>
        <w:jc w:val="both"/>
        <w:rPr>
          <w:i/>
          <w:sz w:val="16"/>
        </w:rPr>
        <w:sectPr>
          <w:headerReference w:type="even" r:id="rId31"/>
          <w:headerReference w:type="default" r:id="rId32"/>
          <w:pgSz w:w="7940" w:h="11620"/>
          <w:pgMar w:header="650" w:footer="0" w:top="3340" w:bottom="280" w:left="708" w:right="566"/>
          <w:pgNumType w:start="14"/>
        </w:sectPr>
      </w:pPr>
    </w:p>
    <w:p>
      <w:pPr>
        <w:pStyle w:val="BodyText"/>
        <w:spacing w:line="244" w:lineRule="auto" w:before="200"/>
        <w:ind w:right="285" w:firstLine="226"/>
      </w:pPr>
      <w:r>
        <w:rPr>
          <w:color w:val="231F20"/>
        </w:rPr>
        <w:t>Вы когда-нибудь читали романы Миченера</w:t>
      </w:r>
      <w:r>
        <w:rPr>
          <w:color w:val="231F20"/>
          <w:position w:val="7"/>
          <w:sz w:val="11"/>
        </w:rPr>
        <w:t>3</w:t>
      </w:r>
      <w:r>
        <w:rPr>
          <w:color w:val="231F20"/>
        </w:rPr>
        <w:t>? Я – нет, но говорят, что все они начинаются «с атома». Книга, которую вы держите </w:t>
      </w:r>
      <w:r>
        <w:rPr>
          <w:color w:val="231F20"/>
        </w:rPr>
        <w:t>в руках,</w:t>
      </w:r>
      <w:r>
        <w:rPr>
          <w:color w:val="231F20"/>
          <w:spacing w:val="-1"/>
        </w:rPr>
        <w:t> </w:t>
      </w:r>
      <w:r>
        <w:rPr>
          <w:color w:val="231F20"/>
        </w:rPr>
        <w:t>– не роман Джеймса Миченера, но тоже начинается с атома</w:t>
      </w:r>
      <w:r>
        <w:rPr>
          <w:color w:val="231F20"/>
          <w:spacing w:val="-1"/>
        </w:rPr>
        <w:t> </w:t>
      </w:r>
      <w:r>
        <w:rPr>
          <w:color w:val="231F20"/>
        </w:rPr>
        <w:t>– атома автономного тестирования.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Не впадайте в заблуждение, пролистывая первые страницы. </w:t>
      </w:r>
      <w:r>
        <w:rPr>
          <w:color w:val="231F20"/>
        </w:rPr>
        <w:t>Это не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просто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введение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автономное</w:t>
      </w:r>
      <w:r>
        <w:rPr>
          <w:color w:val="231F20"/>
          <w:spacing w:val="-4"/>
        </w:rPr>
        <w:t> </w:t>
      </w:r>
      <w:r>
        <w:rPr>
          <w:color w:val="231F20"/>
        </w:rPr>
        <w:t>тестирование.</w:t>
      </w:r>
      <w:r>
        <w:rPr>
          <w:color w:val="231F20"/>
          <w:spacing w:val="-4"/>
        </w:rPr>
        <w:t> </w:t>
      </w:r>
      <w:r>
        <w:rPr>
          <w:color w:val="231F20"/>
        </w:rPr>
        <w:t>Это</w:t>
      </w:r>
      <w:r>
        <w:rPr>
          <w:color w:val="231F20"/>
          <w:spacing w:val="-4"/>
        </w:rPr>
        <w:t> </w:t>
      </w:r>
      <w:r>
        <w:rPr>
          <w:color w:val="231F20"/>
        </w:rPr>
        <w:t>лишь</w:t>
      </w:r>
      <w:r>
        <w:rPr>
          <w:color w:val="231F20"/>
          <w:spacing w:val="-4"/>
        </w:rPr>
        <w:t> </w:t>
      </w:r>
      <w:r>
        <w:rPr>
          <w:color w:val="231F20"/>
        </w:rPr>
        <w:t>начало</w:t>
      </w:r>
      <w:r>
        <w:rPr>
          <w:color w:val="231F20"/>
          <w:spacing w:val="-4"/>
        </w:rPr>
        <w:t> </w:t>
      </w:r>
      <w:r>
        <w:rPr>
          <w:color w:val="231F20"/>
        </w:rPr>
        <w:t>и, </w:t>
      </w:r>
      <w:r>
        <w:rPr>
          <w:color w:val="231F20"/>
          <w:spacing w:val="-2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опытный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разработчик,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первые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главы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можете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проглядеть </w:t>
      </w:r>
      <w:r>
        <w:rPr>
          <w:color w:val="231F20"/>
        </w:rPr>
        <w:t>по</w:t>
      </w:r>
      <w:r>
        <w:rPr>
          <w:color w:val="231F20"/>
          <w:spacing w:val="-4"/>
        </w:rPr>
        <w:t> </w:t>
      </w:r>
      <w:r>
        <w:rPr>
          <w:color w:val="231F20"/>
        </w:rPr>
        <w:t>диагонали.</w:t>
      </w:r>
      <w:r>
        <w:rPr>
          <w:color w:val="231F20"/>
          <w:spacing w:val="-4"/>
        </w:rPr>
        <w:t> </w:t>
      </w:r>
      <w:r>
        <w:rPr>
          <w:color w:val="231F20"/>
        </w:rPr>
        <w:t>Но</w:t>
      </w:r>
      <w:r>
        <w:rPr>
          <w:color w:val="231F20"/>
          <w:spacing w:val="-4"/>
        </w:rPr>
        <w:t> </w:t>
      </w:r>
      <w:r>
        <w:rPr>
          <w:color w:val="231F20"/>
        </w:rPr>
        <w:t>из</w:t>
      </w:r>
      <w:r>
        <w:rPr>
          <w:color w:val="231F20"/>
          <w:spacing w:val="-4"/>
        </w:rPr>
        <w:t> </w:t>
      </w:r>
      <w:r>
        <w:rPr>
          <w:color w:val="231F20"/>
        </w:rPr>
        <w:t>последующих</w:t>
      </w:r>
      <w:r>
        <w:rPr>
          <w:color w:val="231F20"/>
          <w:spacing w:val="-4"/>
        </w:rPr>
        <w:t> </w:t>
      </w:r>
      <w:r>
        <w:rPr>
          <w:color w:val="231F20"/>
        </w:rPr>
        <w:t>глав,</w:t>
      </w:r>
      <w:r>
        <w:rPr>
          <w:color w:val="231F20"/>
          <w:spacing w:val="-4"/>
        </w:rPr>
        <w:t> </w:t>
      </w:r>
      <w:r>
        <w:rPr>
          <w:color w:val="231F20"/>
        </w:rPr>
        <w:t>опирающихся</w:t>
      </w:r>
      <w:r>
        <w:rPr>
          <w:color w:val="231F20"/>
          <w:spacing w:val="-4"/>
        </w:rPr>
        <w:t> </w:t>
      </w:r>
      <w:r>
        <w:rPr>
          <w:color w:val="231F20"/>
        </w:rPr>
        <w:t>друг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друга, будет возведена конструкция, поражающая своей глубиной. Честно скажу,</w:t>
      </w:r>
      <w:r>
        <w:rPr>
          <w:color w:val="231F20"/>
          <w:spacing w:val="-1"/>
        </w:rPr>
        <w:t> </w:t>
      </w:r>
      <w:r>
        <w:rPr>
          <w:color w:val="231F20"/>
        </w:rPr>
        <w:t>когда</w:t>
      </w:r>
      <w:r>
        <w:rPr>
          <w:color w:val="231F20"/>
          <w:spacing w:val="-1"/>
        </w:rPr>
        <w:t> </w:t>
      </w:r>
      <w:r>
        <w:rPr>
          <w:color w:val="231F20"/>
        </w:rPr>
        <w:t>я</w:t>
      </w:r>
      <w:r>
        <w:rPr>
          <w:color w:val="231F20"/>
          <w:spacing w:val="-1"/>
        </w:rPr>
        <w:t> </w:t>
      </w:r>
      <w:r>
        <w:rPr>
          <w:color w:val="231F20"/>
        </w:rPr>
        <w:t>читал</w:t>
      </w:r>
      <w:r>
        <w:rPr>
          <w:color w:val="231F20"/>
          <w:spacing w:val="-1"/>
        </w:rPr>
        <w:t> </w:t>
      </w:r>
      <w:r>
        <w:rPr>
          <w:color w:val="231F20"/>
        </w:rPr>
        <w:t>последнюю</w:t>
      </w:r>
      <w:r>
        <w:rPr>
          <w:color w:val="231F20"/>
          <w:spacing w:val="-1"/>
        </w:rPr>
        <w:t> </w:t>
      </w:r>
      <w:r>
        <w:rPr>
          <w:color w:val="231F20"/>
        </w:rPr>
        <w:t>главу</w:t>
      </w:r>
      <w:r>
        <w:rPr>
          <w:color w:val="231F20"/>
          <w:spacing w:val="-1"/>
        </w:rPr>
        <w:t> </w:t>
      </w:r>
      <w:r>
        <w:rPr>
          <w:color w:val="231F20"/>
        </w:rPr>
        <w:t>(еще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зная,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она</w:t>
      </w:r>
      <w:r>
        <w:rPr>
          <w:color w:val="231F20"/>
          <w:spacing w:val="-1"/>
        </w:rPr>
        <w:t> </w:t>
      </w:r>
      <w:r>
        <w:rPr>
          <w:color w:val="231F20"/>
        </w:rPr>
        <w:t>послед- няя),</w:t>
      </w:r>
      <w:r>
        <w:rPr>
          <w:color w:val="231F20"/>
          <w:spacing w:val="-12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думал,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следующей</w:t>
      </w:r>
      <w:r>
        <w:rPr>
          <w:color w:val="231F20"/>
          <w:spacing w:val="-11"/>
        </w:rPr>
        <w:t> </w:t>
      </w:r>
      <w:r>
        <w:rPr>
          <w:color w:val="231F20"/>
        </w:rPr>
        <w:t>речь</w:t>
      </w:r>
      <w:r>
        <w:rPr>
          <w:color w:val="231F20"/>
          <w:spacing w:val="-11"/>
        </w:rPr>
        <w:t> </w:t>
      </w:r>
      <w:r>
        <w:rPr>
          <w:color w:val="231F20"/>
        </w:rPr>
        <w:t>пойдет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мире</w:t>
      </w:r>
      <w:r>
        <w:rPr>
          <w:color w:val="231F20"/>
          <w:spacing w:val="-11"/>
        </w:rPr>
        <w:t> </w:t>
      </w:r>
      <w:r>
        <w:rPr>
          <w:color w:val="231F20"/>
        </w:rPr>
        <w:t>во</w:t>
      </w:r>
      <w:r>
        <w:rPr>
          <w:color w:val="231F20"/>
          <w:spacing w:val="-11"/>
        </w:rPr>
        <w:t> </w:t>
      </w:r>
      <w:r>
        <w:rPr>
          <w:color w:val="231F20"/>
        </w:rPr>
        <w:t>всем</w:t>
      </w:r>
      <w:r>
        <w:rPr>
          <w:color w:val="231F20"/>
          <w:spacing w:val="-11"/>
        </w:rPr>
        <w:t> </w:t>
      </w:r>
      <w:r>
        <w:rPr>
          <w:color w:val="231F20"/>
        </w:rPr>
        <w:t>мире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ну действительно,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чем</w:t>
      </w:r>
      <w:r>
        <w:rPr>
          <w:color w:val="231F20"/>
          <w:spacing w:val="-11"/>
        </w:rPr>
        <w:t> </w:t>
      </w:r>
      <w:r>
        <w:rPr>
          <w:color w:val="231F20"/>
        </w:rPr>
        <w:t>еще</w:t>
      </w:r>
      <w:r>
        <w:rPr>
          <w:color w:val="231F20"/>
          <w:spacing w:val="-11"/>
        </w:rPr>
        <w:t> </w:t>
      </w:r>
      <w:r>
        <w:rPr>
          <w:color w:val="231F20"/>
        </w:rPr>
        <w:t>говорить,</w:t>
      </w:r>
      <w:r>
        <w:rPr>
          <w:color w:val="231F20"/>
          <w:spacing w:val="-11"/>
        </w:rPr>
        <w:t> </w:t>
      </w:r>
      <w:r>
        <w:rPr>
          <w:color w:val="231F20"/>
        </w:rPr>
        <w:t>после</w:t>
      </w:r>
      <w:r>
        <w:rPr>
          <w:color w:val="231F20"/>
          <w:spacing w:val="-11"/>
        </w:rPr>
        <w:t> </w:t>
      </w:r>
      <w:r>
        <w:rPr>
          <w:color w:val="231F20"/>
        </w:rPr>
        <w:t>того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решена</w:t>
      </w:r>
      <w:r>
        <w:rPr>
          <w:color w:val="231F20"/>
          <w:spacing w:val="-11"/>
        </w:rPr>
        <w:t> </w:t>
      </w:r>
      <w:r>
        <w:rPr>
          <w:color w:val="231F20"/>
        </w:rPr>
        <w:t>проблема внедрения</w:t>
      </w:r>
      <w:r>
        <w:rPr>
          <w:color w:val="231F20"/>
          <w:spacing w:val="-6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6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упрямо</w:t>
      </w:r>
      <w:r>
        <w:rPr>
          <w:color w:val="231F20"/>
          <w:spacing w:val="-6"/>
        </w:rPr>
        <w:t> </w:t>
      </w:r>
      <w:r>
        <w:rPr>
          <w:color w:val="231F20"/>
        </w:rPr>
        <w:t>сопротивляющихся организациях с унаследованными системами?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</w:rPr>
        <w:t>Эта</w:t>
      </w:r>
      <w:r>
        <w:rPr>
          <w:color w:val="231F20"/>
          <w:spacing w:val="-11"/>
        </w:rPr>
        <w:t> </w:t>
      </w:r>
      <w:r>
        <w:rPr>
          <w:color w:val="231F20"/>
        </w:rPr>
        <w:t>книга</w:t>
      </w:r>
      <w:r>
        <w:rPr>
          <w:color w:val="231F20"/>
          <w:spacing w:val="-11"/>
        </w:rPr>
        <w:t> </w:t>
      </w:r>
      <w:r>
        <w:rPr>
          <w:color w:val="231F20"/>
        </w:rPr>
        <w:t>техническая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очень</w:t>
      </w:r>
      <w:r>
        <w:rPr>
          <w:color w:val="231F20"/>
          <w:spacing w:val="-11"/>
        </w:rPr>
        <w:t> </w:t>
      </w:r>
      <w:r>
        <w:rPr>
          <w:color w:val="231F20"/>
        </w:rPr>
        <w:t>техническая.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ней</w:t>
      </w:r>
      <w:r>
        <w:rPr>
          <w:color w:val="231F20"/>
          <w:spacing w:val="-11"/>
        </w:rPr>
        <w:t> </w:t>
      </w:r>
      <w:r>
        <w:rPr>
          <w:color w:val="231F20"/>
        </w:rPr>
        <w:t>уйма</w:t>
      </w:r>
      <w:r>
        <w:rPr>
          <w:color w:val="231F20"/>
          <w:spacing w:val="-11"/>
        </w:rPr>
        <w:t> </w:t>
      </w:r>
      <w:r>
        <w:rPr>
          <w:color w:val="231F20"/>
        </w:rPr>
        <w:t>кода.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это </w:t>
      </w:r>
      <w:r>
        <w:rPr>
          <w:color w:val="231F20"/>
          <w:spacing w:val="-6"/>
        </w:rPr>
        <w:t>хорошо.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Но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Рой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не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ограничивается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одними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лишь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техническими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пробле-</w:t>
      </w:r>
      <w:r>
        <w:rPr>
          <w:color w:val="231F20"/>
          <w:spacing w:val="-2"/>
        </w:rPr>
        <w:t> мами.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Иногда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достает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гитару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разражается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песней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рассказывает </w:t>
      </w:r>
      <w:r>
        <w:rPr>
          <w:color w:val="231F20"/>
          <w:spacing w:val="-4"/>
        </w:rPr>
        <w:t>случаи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из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своей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практики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пускается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философские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рассуждения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</w:t>
      </w:r>
      <w:r>
        <w:rPr>
          <w:color w:val="231F20"/>
          <w:spacing w:val="-2"/>
        </w:rPr>
        <w:t> смысле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проектирования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интеграция.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Похоже,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ему </w:t>
      </w:r>
      <w:r>
        <w:rPr>
          <w:color w:val="231F20"/>
          <w:spacing w:val="-6"/>
        </w:rPr>
        <w:t>доставляет</w:t>
      </w:r>
      <w:r>
        <w:rPr>
          <w:color w:val="231F20"/>
          <w:spacing w:val="-4"/>
        </w:rPr>
        <w:t> </w:t>
      </w:r>
      <w:r>
        <w:rPr>
          <w:color w:val="231F20"/>
          <w:spacing w:val="-6"/>
        </w:rPr>
        <w:t>искреннее</w:t>
      </w:r>
      <w:r>
        <w:rPr>
          <w:color w:val="231F20"/>
          <w:spacing w:val="-4"/>
        </w:rPr>
        <w:t> </w:t>
      </w:r>
      <w:r>
        <w:rPr>
          <w:color w:val="231F20"/>
          <w:spacing w:val="-6"/>
        </w:rPr>
        <w:t>удовольствие</w:t>
      </w:r>
      <w:r>
        <w:rPr>
          <w:color w:val="231F20"/>
          <w:spacing w:val="-4"/>
        </w:rPr>
        <w:t> </w:t>
      </w:r>
      <w:r>
        <w:rPr>
          <w:color w:val="231F20"/>
          <w:spacing w:val="-6"/>
        </w:rPr>
        <w:t>потчевать</w:t>
      </w:r>
      <w:r>
        <w:rPr>
          <w:color w:val="231F20"/>
          <w:spacing w:val="-4"/>
        </w:rPr>
        <w:t> </w:t>
      </w:r>
      <w:r>
        <w:rPr>
          <w:color w:val="231F20"/>
          <w:spacing w:val="-6"/>
        </w:rPr>
        <w:t>нас</w:t>
      </w:r>
      <w:r>
        <w:rPr>
          <w:color w:val="231F20"/>
          <w:spacing w:val="-4"/>
        </w:rPr>
        <w:t> </w:t>
      </w:r>
      <w:r>
        <w:rPr>
          <w:color w:val="231F20"/>
          <w:spacing w:val="-6"/>
        </w:rPr>
        <w:t>историями</w:t>
      </w:r>
      <w:r>
        <w:rPr>
          <w:color w:val="231F20"/>
          <w:spacing w:val="-4"/>
        </w:rPr>
        <w:t> </w:t>
      </w:r>
      <w:r>
        <w:rPr>
          <w:color w:val="231F20"/>
          <w:spacing w:val="-6"/>
        </w:rPr>
        <w:t>о</w:t>
      </w:r>
      <w:r>
        <w:rPr>
          <w:color w:val="231F20"/>
          <w:spacing w:val="-4"/>
        </w:rPr>
        <w:t> </w:t>
      </w:r>
      <w:r>
        <w:rPr>
          <w:color w:val="231F20"/>
          <w:spacing w:val="-6"/>
        </w:rPr>
        <w:t>грубей-</w:t>
      </w:r>
      <w:r>
        <w:rPr>
          <w:color w:val="231F20"/>
        </w:rPr>
        <w:t> ших</w:t>
      </w:r>
      <w:r>
        <w:rPr>
          <w:color w:val="231F20"/>
          <w:spacing w:val="-7"/>
        </w:rPr>
        <w:t> </w:t>
      </w:r>
      <w:r>
        <w:rPr>
          <w:color w:val="231F20"/>
        </w:rPr>
        <w:t>ошибках,</w:t>
      </w:r>
      <w:r>
        <w:rPr>
          <w:color w:val="231F20"/>
          <w:spacing w:val="-7"/>
        </w:rPr>
        <w:t> </w:t>
      </w:r>
      <w:r>
        <w:rPr>
          <w:color w:val="231F20"/>
        </w:rPr>
        <w:t>которые</w:t>
      </w:r>
      <w:r>
        <w:rPr>
          <w:color w:val="231F20"/>
          <w:spacing w:val="-7"/>
        </w:rPr>
        <w:t> </w:t>
      </w:r>
      <w:r>
        <w:rPr>
          <w:color w:val="231F20"/>
        </w:rPr>
        <w:t>он</w:t>
      </w:r>
      <w:r>
        <w:rPr>
          <w:color w:val="231F20"/>
          <w:spacing w:val="-7"/>
        </w:rPr>
        <w:t> </w:t>
      </w:r>
      <w:r>
        <w:rPr>
          <w:color w:val="231F20"/>
        </w:rPr>
        <w:t>совершал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далеком</w:t>
      </w:r>
      <w:r>
        <w:rPr>
          <w:color w:val="231F20"/>
          <w:spacing w:val="-7"/>
        </w:rPr>
        <w:t> </w:t>
      </w:r>
      <w:r>
        <w:rPr>
          <w:color w:val="231F20"/>
        </w:rPr>
        <w:t>2006</w:t>
      </w:r>
      <w:r>
        <w:rPr>
          <w:color w:val="231F20"/>
          <w:spacing w:val="-7"/>
        </w:rPr>
        <w:t> </w:t>
      </w:r>
      <w:r>
        <w:rPr>
          <w:color w:val="231F20"/>
        </w:rPr>
        <w:t>году.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Да,</w:t>
      </w:r>
      <w:r>
        <w:rPr>
          <w:color w:val="231F20"/>
          <w:spacing w:val="-8"/>
        </w:rPr>
        <w:t> </w:t>
      </w:r>
      <w:r>
        <w:rPr>
          <w:color w:val="231F20"/>
        </w:rPr>
        <w:t>кстати,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переживайте</w:t>
      </w:r>
      <w:r>
        <w:rPr>
          <w:color w:val="231F20"/>
          <w:spacing w:val="-8"/>
        </w:rPr>
        <w:t> </w:t>
      </w:r>
      <w:r>
        <w:rPr>
          <w:color w:val="231F20"/>
        </w:rPr>
        <w:t>по</w:t>
      </w:r>
      <w:r>
        <w:rPr>
          <w:color w:val="231F20"/>
          <w:spacing w:val="-8"/>
        </w:rPr>
        <w:t> </w:t>
      </w:r>
      <w:r>
        <w:rPr>
          <w:color w:val="231F20"/>
        </w:rPr>
        <w:t>поводу</w:t>
      </w:r>
      <w:r>
        <w:rPr>
          <w:color w:val="231F20"/>
          <w:spacing w:val="-8"/>
        </w:rPr>
        <w:t> </w:t>
      </w:r>
      <w:r>
        <w:rPr>
          <w:color w:val="231F20"/>
        </w:rPr>
        <w:t>того,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</w:rPr>
        <w:t>примеры</w:t>
      </w:r>
      <w:r>
        <w:rPr>
          <w:color w:val="231F20"/>
          <w:spacing w:val="-8"/>
        </w:rPr>
        <w:t> </w:t>
      </w:r>
      <w:r>
        <w:rPr>
          <w:color w:val="231F20"/>
        </w:rPr>
        <w:t>напи- саны на C#. Я хочу сказать, что по существу-то C# ничем не отлича- ется от Java. Правда? Да и вообще это не имеет значения. Для фор- мулирования своих мыслей Рой может использовать C#, но уроки, </w:t>
      </w:r>
      <w:r>
        <w:rPr>
          <w:color w:val="231F20"/>
          <w:spacing w:val="-2"/>
        </w:rPr>
        <w:t>извлекаемые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книги,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равной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мере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применимы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Java,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Ruby, </w:t>
      </w:r>
      <w:r>
        <w:rPr>
          <w:color w:val="231F20"/>
        </w:rPr>
        <w:t>Python,</w:t>
      </w:r>
      <w:r>
        <w:rPr>
          <w:color w:val="231F20"/>
          <w:spacing w:val="-7"/>
        </w:rPr>
        <w:t> </w:t>
      </w:r>
      <w:r>
        <w:rPr>
          <w:color w:val="231F20"/>
        </w:rPr>
        <w:t>PHP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любому</w:t>
      </w:r>
      <w:r>
        <w:rPr>
          <w:color w:val="231F20"/>
          <w:spacing w:val="-7"/>
        </w:rPr>
        <w:t> </w:t>
      </w:r>
      <w:r>
        <w:rPr>
          <w:color w:val="231F20"/>
        </w:rPr>
        <w:t>другому</w:t>
      </w:r>
      <w:r>
        <w:rPr>
          <w:color w:val="231F20"/>
          <w:spacing w:val="-7"/>
        </w:rPr>
        <w:t> </w:t>
      </w:r>
      <w:r>
        <w:rPr>
          <w:color w:val="231F20"/>
        </w:rPr>
        <w:t>языку</w:t>
      </w:r>
      <w:r>
        <w:rPr>
          <w:color w:val="231F20"/>
          <w:spacing w:val="-7"/>
        </w:rPr>
        <w:t> </w:t>
      </w:r>
      <w:r>
        <w:rPr>
          <w:color w:val="231F20"/>
        </w:rPr>
        <w:t>программированию</w:t>
      </w:r>
      <w:r>
        <w:rPr>
          <w:color w:val="231F20"/>
          <w:spacing w:val="-7"/>
        </w:rPr>
        <w:t> </w:t>
      </w:r>
      <w:r>
        <w:rPr>
          <w:color w:val="231F20"/>
        </w:rPr>
        <w:t>(за</w:t>
      </w:r>
      <w:r>
        <w:rPr>
          <w:color w:val="231F20"/>
          <w:spacing w:val="-7"/>
        </w:rPr>
        <w:t> </w:t>
      </w:r>
      <w:r>
        <w:rPr>
          <w:color w:val="231F20"/>
        </w:rPr>
        <w:t>исклю- чением разве что COBOL).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Неважно, кто вы: новичок, еще незнакомый с автономным </w:t>
      </w:r>
      <w:r>
        <w:rPr>
          <w:color w:val="231F20"/>
        </w:rPr>
        <w:t>тести- </w:t>
      </w:r>
      <w:r>
        <w:rPr>
          <w:color w:val="231F20"/>
          <w:spacing w:val="-2"/>
        </w:rPr>
        <w:t>рованием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методикой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разработки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через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ас,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подна- </w:t>
      </w:r>
      <w:r>
        <w:rPr>
          <w:color w:val="231F20"/>
        </w:rPr>
        <w:t>торевший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этом</w:t>
      </w:r>
      <w:r>
        <w:rPr>
          <w:color w:val="231F20"/>
          <w:spacing w:val="-11"/>
        </w:rPr>
        <w:t> </w:t>
      </w:r>
      <w:r>
        <w:rPr>
          <w:color w:val="231F20"/>
        </w:rPr>
        <w:t>деле,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что-то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себя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этой</w:t>
      </w:r>
      <w:r>
        <w:rPr>
          <w:color w:val="231F20"/>
          <w:spacing w:val="-11"/>
        </w:rPr>
        <w:t> </w:t>
      </w:r>
      <w:r>
        <w:rPr>
          <w:color w:val="231F20"/>
        </w:rPr>
        <w:t>книге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обязательно найдете.</w:t>
      </w:r>
      <w:r>
        <w:rPr>
          <w:color w:val="231F20"/>
          <w:spacing w:val="-6"/>
        </w:rPr>
        <w:t> </w:t>
      </w:r>
      <w:r>
        <w:rPr>
          <w:color w:val="231F20"/>
        </w:rPr>
        <w:t>Так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готовьтесь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удовольствием</w:t>
      </w:r>
      <w:r>
        <w:rPr>
          <w:color w:val="231F20"/>
          <w:spacing w:val="-6"/>
        </w:rPr>
        <w:t> </w:t>
      </w:r>
      <w:r>
        <w:rPr>
          <w:color w:val="231F20"/>
        </w:rPr>
        <w:t>послушать,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Рой</w:t>
      </w:r>
      <w:r>
        <w:rPr>
          <w:color w:val="231F20"/>
          <w:spacing w:val="-6"/>
        </w:rPr>
        <w:t> </w:t>
      </w:r>
      <w:r>
        <w:rPr>
          <w:color w:val="231F20"/>
        </w:rPr>
        <w:t>бу- дет исполнять песню «Искусство автономного тестирования».</w:t>
      </w:r>
    </w:p>
    <w:p>
      <w:pPr>
        <w:pStyle w:val="BodyText"/>
        <w:spacing w:before="4"/>
        <w:ind w:left="369"/>
      </w:pPr>
      <w:r>
        <w:rPr>
          <w:color w:val="231F20"/>
        </w:rPr>
        <w:t>Да,</w:t>
      </w:r>
      <w:r>
        <w:rPr>
          <w:color w:val="231F20"/>
          <w:spacing w:val="-1"/>
        </w:rPr>
        <w:t> </w:t>
      </w:r>
      <w:r>
        <w:rPr>
          <w:color w:val="231F20"/>
        </w:rPr>
        <w:t>Рой,</w:t>
      </w:r>
      <w:r>
        <w:rPr>
          <w:color w:val="231F20"/>
          <w:spacing w:val="-1"/>
        </w:rPr>
        <w:t> </w:t>
      </w:r>
      <w:r>
        <w:rPr>
          <w:color w:val="231F20"/>
        </w:rPr>
        <w:t>а ты,</w:t>
      </w:r>
      <w:r>
        <w:rPr>
          <w:color w:val="231F20"/>
          <w:spacing w:val="-1"/>
        </w:rPr>
        <w:t> </w:t>
      </w:r>
      <w:r>
        <w:rPr>
          <w:color w:val="231F20"/>
        </w:rPr>
        <w:t>пожалуйста, настрой</w:t>
      </w:r>
      <w:r>
        <w:rPr>
          <w:color w:val="231F20"/>
          <w:spacing w:val="-1"/>
        </w:rPr>
        <w:t> </w:t>
      </w:r>
      <w:r>
        <w:rPr>
          <w:color w:val="231F20"/>
        </w:rPr>
        <w:t>уже эту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гитару!</w:t>
      </w:r>
    </w:p>
    <w:p>
      <w:pPr>
        <w:spacing w:before="176"/>
        <w:ind w:left="3285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Роберт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С.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Мартин</w:t>
      </w:r>
      <w:r>
        <w:rPr>
          <w:i/>
          <w:color w:val="231F20"/>
          <w:spacing w:val="10"/>
          <w:sz w:val="20"/>
        </w:rPr>
        <w:t> </w:t>
      </w:r>
      <w:r>
        <w:rPr>
          <w:i/>
          <w:color w:val="231F20"/>
          <w:sz w:val="20"/>
        </w:rPr>
        <w:t>(дядюшка</w:t>
      </w:r>
      <w:r>
        <w:rPr>
          <w:i/>
          <w:color w:val="231F20"/>
          <w:spacing w:val="11"/>
          <w:sz w:val="20"/>
        </w:rPr>
        <w:t> </w:t>
      </w:r>
      <w:r>
        <w:rPr>
          <w:i/>
          <w:color w:val="231F20"/>
          <w:spacing w:val="-4"/>
          <w:sz w:val="20"/>
        </w:rPr>
        <w:t>Боб)</w:t>
      </w:r>
    </w:p>
    <w:p>
      <w:pPr>
        <w:pStyle w:val="BodyText"/>
        <w:spacing w:before="5"/>
        <w:ind w:left="43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539991</wp:posOffset>
                </wp:positionH>
                <wp:positionV relativeFrom="paragraph">
                  <wp:posOffset>185474</wp:posOffset>
                </wp:positionV>
                <wp:extent cx="914400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37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4.604254pt;width:72pt;height:.1pt;mso-position-horizontal-relative:page;mso-position-vertical-relative:paragraph;z-index:-15721984;mso-wrap-distance-left:0;mso-wrap-distance-right:0" id="docshape110" coordorigin="850,292" coordsize="1440,0" path="m850,292l2290,292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31F20"/>
          <w:spacing w:val="-2"/>
          <w:w w:val="120"/>
        </w:rPr>
        <w:t>CLEANCODER.COM</w:t>
      </w:r>
    </w:p>
    <w:p>
      <w:pPr>
        <w:spacing w:line="244" w:lineRule="auto" w:before="78"/>
        <w:ind w:left="369" w:right="285" w:hanging="227"/>
        <w:jc w:val="both"/>
        <w:rPr>
          <w:i/>
          <w:sz w:val="16"/>
        </w:rPr>
      </w:pPr>
      <w:r>
        <w:rPr>
          <w:color w:val="231F20"/>
          <w:sz w:val="16"/>
          <w:vertAlign w:val="superscript"/>
        </w:rPr>
        <w:t>3</w:t>
      </w:r>
      <w:r>
        <w:rPr>
          <w:color w:val="231F20"/>
          <w:spacing w:val="80"/>
          <w:w w:val="15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Джеймс Элберт Миченер –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американский писатель, автор более 40 </w:t>
      </w:r>
      <w:r>
        <w:rPr>
          <w:color w:val="231F20"/>
          <w:sz w:val="16"/>
          <w:vertAlign w:val="baseline"/>
        </w:rPr>
        <w:t>произведений,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в основном исторических саг, описывающих жизнь нескольких поколений в каком-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либо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определённом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географическом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месте.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Отличался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тщательной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проработкой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де-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талей в своих произведениях. – </w:t>
      </w:r>
      <w:r>
        <w:rPr>
          <w:i/>
          <w:color w:val="231F20"/>
          <w:sz w:val="16"/>
          <w:vertAlign w:val="baseline"/>
        </w:rPr>
        <w:t>Прим. перев.</w:t>
      </w:r>
    </w:p>
    <w:p>
      <w:pPr>
        <w:spacing w:after="0" w:line="244" w:lineRule="auto"/>
        <w:jc w:val="both"/>
        <w:rPr>
          <w:i/>
          <w:sz w:val="16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ind w:left="0"/>
        <w:jc w:val="left"/>
        <w:rPr>
          <w:i/>
        </w:rPr>
      </w:pPr>
    </w:p>
    <w:p>
      <w:pPr>
        <w:pStyle w:val="BodyText"/>
        <w:spacing w:before="171"/>
        <w:ind w:left="0"/>
        <w:jc w:val="left"/>
        <w:rPr>
          <w:i/>
        </w:rPr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Когда Рой Ошероув сообщил мне, что работает над книгой об </w:t>
      </w:r>
      <w:r>
        <w:rPr>
          <w:color w:val="231F20"/>
        </w:rPr>
        <w:t>авто- </w:t>
      </w:r>
      <w:r>
        <w:rPr>
          <w:color w:val="231F20"/>
          <w:spacing w:val="-2"/>
        </w:rPr>
        <w:t>номном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тестировании,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испытал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огромную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радость.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Идея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тестирова- </w:t>
      </w:r>
      <w:r>
        <w:rPr>
          <w:color w:val="231F20"/>
        </w:rPr>
        <w:t>ния витала в отрасли уже много лет, но в материалах, посвященных автономному тестированию, все же ощущался недостаток. На моей книжной</w:t>
      </w:r>
      <w:r>
        <w:rPr>
          <w:color w:val="231F20"/>
          <w:spacing w:val="-9"/>
        </w:rPr>
        <w:t> </w:t>
      </w:r>
      <w:r>
        <w:rPr>
          <w:color w:val="231F20"/>
        </w:rPr>
        <w:t>полке</w:t>
      </w:r>
      <w:r>
        <w:rPr>
          <w:color w:val="231F20"/>
          <w:spacing w:val="-9"/>
        </w:rPr>
        <w:t> </w:t>
      </w:r>
      <w:r>
        <w:rPr>
          <w:color w:val="231F20"/>
        </w:rPr>
        <w:t>стояли</w:t>
      </w:r>
      <w:r>
        <w:rPr>
          <w:color w:val="231F20"/>
          <w:spacing w:val="-9"/>
        </w:rPr>
        <w:t> </w:t>
      </w:r>
      <w:r>
        <w:rPr>
          <w:color w:val="231F20"/>
        </w:rPr>
        <w:t>книги</w:t>
      </w:r>
      <w:r>
        <w:rPr>
          <w:color w:val="231F20"/>
          <w:spacing w:val="-9"/>
        </w:rPr>
        <w:t> </w:t>
      </w:r>
      <w:r>
        <w:rPr>
          <w:color w:val="231F20"/>
        </w:rPr>
        <w:t>о</w:t>
      </w:r>
      <w:r>
        <w:rPr>
          <w:color w:val="231F20"/>
          <w:spacing w:val="-9"/>
        </w:rPr>
        <w:t> </w:t>
      </w:r>
      <w:r>
        <w:rPr>
          <w:color w:val="231F20"/>
        </w:rPr>
        <w:t>тестировании</w:t>
      </w:r>
      <w:r>
        <w:rPr>
          <w:color w:val="231F20"/>
          <w:spacing w:val="-9"/>
        </w:rPr>
        <w:t> </w:t>
      </w:r>
      <w:r>
        <w:rPr>
          <w:color w:val="231F20"/>
        </w:rPr>
        <w:t>вообще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о</w:t>
      </w:r>
      <w:r>
        <w:rPr>
          <w:color w:val="231F20"/>
          <w:spacing w:val="-9"/>
        </w:rPr>
        <w:t> </w:t>
      </w:r>
      <w:r>
        <w:rPr>
          <w:color w:val="231F20"/>
        </w:rPr>
        <w:t>разработке через</w:t>
      </w:r>
      <w:r>
        <w:rPr>
          <w:color w:val="231F20"/>
          <w:spacing w:val="-6"/>
        </w:rPr>
        <w:t> </w:t>
      </w:r>
      <w:r>
        <w:rPr>
          <w:color w:val="231F20"/>
        </w:rPr>
        <w:t>тестирование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частности,</w:t>
      </w:r>
      <w:r>
        <w:rPr>
          <w:color w:val="231F20"/>
          <w:spacing w:val="-6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до</w:t>
      </w:r>
      <w:r>
        <w:rPr>
          <w:color w:val="231F20"/>
          <w:spacing w:val="-6"/>
        </w:rPr>
        <w:t> </w:t>
      </w:r>
      <w:r>
        <w:rPr>
          <w:color w:val="231F20"/>
        </w:rPr>
        <w:t>сих</w:t>
      </w:r>
      <w:r>
        <w:rPr>
          <w:color w:val="231F20"/>
          <w:spacing w:val="-6"/>
        </w:rPr>
        <w:t> </w:t>
      </w:r>
      <w:r>
        <w:rPr>
          <w:color w:val="231F20"/>
        </w:rPr>
        <w:t>пор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было</w:t>
      </w:r>
      <w:r>
        <w:rPr>
          <w:color w:val="231F20"/>
          <w:spacing w:val="-6"/>
        </w:rPr>
        <w:t> </w:t>
      </w:r>
      <w:r>
        <w:rPr>
          <w:color w:val="231F20"/>
        </w:rPr>
        <w:t>исчерпываю- щего</w:t>
      </w:r>
      <w:r>
        <w:rPr>
          <w:color w:val="231F20"/>
          <w:spacing w:val="-12"/>
        </w:rPr>
        <w:t> </w:t>
      </w:r>
      <w:r>
        <w:rPr>
          <w:color w:val="231F20"/>
        </w:rPr>
        <w:t>справочника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автономному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тестированию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книги,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котором тема</w:t>
      </w:r>
      <w:r>
        <w:rPr>
          <w:color w:val="231F20"/>
          <w:spacing w:val="-5"/>
        </w:rPr>
        <w:t> </w:t>
      </w:r>
      <w:r>
        <w:rPr>
          <w:color w:val="231F20"/>
        </w:rPr>
        <w:t>раскрывалась</w:t>
      </w:r>
      <w:r>
        <w:rPr>
          <w:color w:val="231F20"/>
          <w:spacing w:val="-5"/>
        </w:rPr>
        <w:t> </w:t>
      </w:r>
      <w:r>
        <w:rPr>
          <w:color w:val="231F20"/>
        </w:rPr>
        <w:t>бы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азов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до</w:t>
      </w:r>
      <w:r>
        <w:rPr>
          <w:color w:val="231F20"/>
          <w:spacing w:val="-5"/>
        </w:rPr>
        <w:t> </w:t>
      </w:r>
      <w:r>
        <w:rPr>
          <w:color w:val="231F20"/>
        </w:rPr>
        <w:t>общепринятых</w:t>
      </w:r>
      <w:r>
        <w:rPr>
          <w:color w:val="231F20"/>
          <w:spacing w:val="-5"/>
        </w:rPr>
        <w:t> </w:t>
      </w:r>
      <w:r>
        <w:rPr>
          <w:color w:val="231F20"/>
        </w:rPr>
        <w:t>практических</w:t>
      </w:r>
      <w:r>
        <w:rPr>
          <w:color w:val="231F20"/>
          <w:spacing w:val="-5"/>
        </w:rPr>
        <w:t> </w:t>
      </w:r>
      <w:r>
        <w:rPr>
          <w:color w:val="231F20"/>
        </w:rPr>
        <w:t>при- емов.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</w:rPr>
        <w:t>поистине</w:t>
      </w:r>
      <w:r>
        <w:rPr>
          <w:color w:val="231F20"/>
          <w:spacing w:val="-7"/>
        </w:rPr>
        <w:t> </w:t>
      </w:r>
      <w:r>
        <w:rPr>
          <w:color w:val="231F20"/>
        </w:rPr>
        <w:t>удивительно.</w:t>
      </w:r>
      <w:r>
        <w:rPr>
          <w:color w:val="231F20"/>
          <w:spacing w:val="-7"/>
        </w:rPr>
        <w:t> </w:t>
      </w:r>
      <w:r>
        <w:rPr>
          <w:color w:val="231F20"/>
        </w:rPr>
        <w:t>Ведь</w:t>
      </w:r>
      <w:r>
        <w:rPr>
          <w:color w:val="231F20"/>
          <w:spacing w:val="-7"/>
        </w:rPr>
        <w:t> </w:t>
      </w:r>
      <w:r>
        <w:rPr>
          <w:color w:val="231F20"/>
        </w:rPr>
        <w:t>автономное</w:t>
      </w:r>
      <w:r>
        <w:rPr>
          <w:color w:val="231F20"/>
          <w:spacing w:val="-7"/>
        </w:rPr>
        <w:t> </w:t>
      </w:r>
      <w:r>
        <w:rPr>
          <w:color w:val="231F20"/>
        </w:rPr>
        <w:t>тестирование</w:t>
      </w:r>
      <w:r>
        <w:rPr>
          <w:color w:val="231F20"/>
          <w:spacing w:val="-12"/>
        </w:rPr>
        <w:t> </w:t>
      </w:r>
      <w:r>
        <w:rPr>
          <w:color w:val="231F20"/>
        </w:rPr>
        <w:t>– не новая концепция. Как же мы дошли до жизни такой?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  <w:spacing w:val="-4"/>
        </w:rPr>
        <w:t>Высказывание о том, что наша отрасль еще очень молода, стало </w:t>
      </w:r>
      <w:r>
        <w:rPr>
          <w:color w:val="231F20"/>
          <w:spacing w:val="-4"/>
        </w:rPr>
        <w:t>уже</w:t>
      </w:r>
      <w:r>
        <w:rPr>
          <w:color w:val="231F20"/>
        </w:rPr>
        <w:t> чуть ли не общим местом. Но это правда. Не прошло еще и ста лет, как математики заложили основы нашей отрасли, а оборудование, </w:t>
      </w:r>
      <w:r>
        <w:rPr>
          <w:color w:val="231F20"/>
          <w:spacing w:val="-2"/>
        </w:rPr>
        <w:t>достаточно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быстрое,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воплотить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идеи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жизнь,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создано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лишь 60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лет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назад.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нашей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отрасли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изначально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существовал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разрыв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между </w:t>
      </w:r>
      <w:r>
        <w:rPr>
          <w:color w:val="231F20"/>
        </w:rPr>
        <w:t>теорией и практикой, и только сейчас мы начинаем осознавать, как это отразилось на ней.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Когда-то</w:t>
      </w:r>
      <w:r>
        <w:rPr>
          <w:color w:val="231F20"/>
          <w:spacing w:val="-7"/>
        </w:rPr>
        <w:t> </w:t>
      </w:r>
      <w:r>
        <w:rPr>
          <w:color w:val="231F20"/>
        </w:rPr>
        <w:t>давно</w:t>
      </w:r>
      <w:r>
        <w:rPr>
          <w:color w:val="231F20"/>
          <w:spacing w:val="-7"/>
        </w:rPr>
        <w:t> </w:t>
      </w:r>
      <w:r>
        <w:rPr>
          <w:color w:val="231F20"/>
        </w:rPr>
        <w:t>машинное</w:t>
      </w:r>
      <w:r>
        <w:rPr>
          <w:color w:val="231F20"/>
          <w:spacing w:val="-7"/>
        </w:rPr>
        <w:t> </w:t>
      </w:r>
      <w:r>
        <w:rPr>
          <w:color w:val="231F20"/>
        </w:rPr>
        <w:t>время</w:t>
      </w:r>
      <w:r>
        <w:rPr>
          <w:color w:val="231F20"/>
          <w:spacing w:val="-7"/>
        </w:rPr>
        <w:t> </w:t>
      </w:r>
      <w:r>
        <w:rPr>
          <w:color w:val="231F20"/>
        </w:rPr>
        <w:t>стоило</w:t>
      </w:r>
      <w:r>
        <w:rPr>
          <w:color w:val="231F20"/>
          <w:spacing w:val="-7"/>
        </w:rPr>
        <w:t> </w:t>
      </w:r>
      <w:r>
        <w:rPr>
          <w:color w:val="231F20"/>
        </w:rPr>
        <w:t>дорого.</w:t>
      </w:r>
      <w:r>
        <w:rPr>
          <w:color w:val="231F20"/>
          <w:spacing w:val="-7"/>
        </w:rPr>
        <w:t> </w:t>
      </w:r>
      <w:r>
        <w:rPr>
          <w:color w:val="231F20"/>
        </w:rPr>
        <w:t>Мы</w:t>
      </w:r>
      <w:r>
        <w:rPr>
          <w:color w:val="231F20"/>
          <w:spacing w:val="-7"/>
        </w:rPr>
        <w:t> </w:t>
      </w:r>
      <w:r>
        <w:rPr>
          <w:color w:val="231F20"/>
        </w:rPr>
        <w:t>запускали</w:t>
      </w:r>
      <w:r>
        <w:rPr>
          <w:color w:val="231F20"/>
          <w:spacing w:val="-7"/>
        </w:rPr>
        <w:t> </w:t>
      </w:r>
      <w:r>
        <w:rPr>
          <w:color w:val="231F20"/>
        </w:rPr>
        <w:t>па- </w:t>
      </w:r>
      <w:r>
        <w:rPr>
          <w:color w:val="231F20"/>
          <w:spacing w:val="-4"/>
        </w:rPr>
        <w:t>кетные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программы.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Программистам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выделялось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время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прогона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их</w:t>
      </w:r>
      <w:r>
        <w:rPr>
          <w:color w:val="231F20"/>
        </w:rPr>
        <w:t> задач,</w:t>
      </w:r>
      <w:r>
        <w:rPr>
          <w:color w:val="231F20"/>
          <w:spacing w:val="-5"/>
        </w:rPr>
        <w:t> </w:t>
      </w:r>
      <w:r>
        <w:rPr>
          <w:color w:val="231F20"/>
        </w:rPr>
        <w:t>они</w:t>
      </w:r>
      <w:r>
        <w:rPr>
          <w:color w:val="231F20"/>
          <w:spacing w:val="-5"/>
        </w:rPr>
        <w:t> </w:t>
      </w:r>
      <w:r>
        <w:rPr>
          <w:color w:val="231F20"/>
        </w:rPr>
        <w:t>набивали</w:t>
      </w:r>
      <w:r>
        <w:rPr>
          <w:color w:val="231F20"/>
          <w:spacing w:val="-5"/>
        </w:rPr>
        <w:t> </w:t>
      </w:r>
      <w:r>
        <w:rPr>
          <w:color w:val="231F20"/>
        </w:rPr>
        <w:t>программы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перфокартах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относили</w:t>
      </w:r>
      <w:r>
        <w:rPr>
          <w:color w:val="231F20"/>
          <w:spacing w:val="-5"/>
        </w:rPr>
        <w:t> </w:t>
      </w:r>
      <w:r>
        <w:rPr>
          <w:color w:val="231F20"/>
        </w:rPr>
        <w:t>колоды в</w:t>
      </w:r>
      <w:r>
        <w:rPr>
          <w:color w:val="231F20"/>
          <w:spacing w:val="-12"/>
        </w:rPr>
        <w:t> </w:t>
      </w:r>
      <w:r>
        <w:rPr>
          <w:color w:val="231F20"/>
        </w:rPr>
        <w:t>машинный</w:t>
      </w:r>
      <w:r>
        <w:rPr>
          <w:color w:val="231F20"/>
          <w:spacing w:val="-11"/>
        </w:rPr>
        <w:t> </w:t>
      </w:r>
      <w:r>
        <w:rPr>
          <w:color w:val="231F20"/>
        </w:rPr>
        <w:t>зал.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программе</w:t>
      </w:r>
      <w:r>
        <w:rPr>
          <w:color w:val="231F20"/>
          <w:spacing w:val="-11"/>
        </w:rPr>
        <w:t> </w:t>
      </w:r>
      <w:r>
        <w:rPr>
          <w:color w:val="231F20"/>
        </w:rPr>
        <w:t>была</w:t>
      </w:r>
      <w:r>
        <w:rPr>
          <w:color w:val="231F20"/>
          <w:spacing w:val="-11"/>
        </w:rPr>
        <w:t> </w:t>
      </w:r>
      <w:r>
        <w:rPr>
          <w:color w:val="231F20"/>
        </w:rPr>
        <w:t>ошибка,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теряли</w:t>
      </w:r>
      <w:r>
        <w:rPr>
          <w:color w:val="231F20"/>
          <w:spacing w:val="-11"/>
        </w:rPr>
        <w:t> </w:t>
      </w:r>
      <w:r>
        <w:rPr>
          <w:color w:val="231F20"/>
        </w:rPr>
        <w:t>выде- </w:t>
      </w:r>
      <w:r>
        <w:rPr>
          <w:color w:val="231F20"/>
          <w:spacing w:val="-2"/>
        </w:rPr>
        <w:t>ленное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вам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поэтому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приходилось,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сидя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столом,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мысленно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 бумаге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проигрывать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возможные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сценарии,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граничные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случаи. Сомневаюсь, что тогда сама идея автоматизированного автономного </w:t>
      </w:r>
      <w:r>
        <w:rPr>
          <w:color w:val="231F20"/>
          <w:spacing w:val="-4"/>
        </w:rPr>
        <w:t>тестирования кому-то могла прийти в голову. Зачем использовать ма-</w:t>
      </w:r>
      <w:r>
        <w:rPr>
          <w:color w:val="231F20"/>
        </w:rPr>
        <w:t> шину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тестирования,</w:t>
      </w:r>
      <w:r>
        <w:rPr>
          <w:color w:val="231F20"/>
          <w:spacing w:val="-9"/>
        </w:rPr>
        <w:t> </w:t>
      </w:r>
      <w:r>
        <w:rPr>
          <w:color w:val="231F20"/>
        </w:rPr>
        <w:t>когда</w:t>
      </w:r>
      <w:r>
        <w:rPr>
          <w:color w:val="231F20"/>
          <w:spacing w:val="-9"/>
        </w:rPr>
        <w:t> </w:t>
      </w:r>
      <w:r>
        <w:rPr>
          <w:color w:val="231F20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</w:rPr>
        <w:t>задействовать</w:t>
      </w:r>
      <w:r>
        <w:rPr>
          <w:color w:val="231F20"/>
          <w:spacing w:val="-9"/>
        </w:rPr>
        <w:t> </w:t>
      </w:r>
      <w:r>
        <w:rPr>
          <w:color w:val="231F20"/>
        </w:rPr>
        <w:t>ее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решения задач, ради чего она и была построена? Из-за скудости ресурсов мы пребывали во мраке.</w:t>
      </w:r>
    </w:p>
    <w:p>
      <w:pPr>
        <w:pStyle w:val="BodyText"/>
        <w:spacing w:after="0" w:line="244" w:lineRule="auto"/>
        <w:sectPr>
          <w:headerReference w:type="even" r:id="rId33"/>
          <w:headerReference w:type="default" r:id="rId34"/>
          <w:pgSz w:w="7940" w:h="11620"/>
          <w:pgMar w:header="650" w:footer="0" w:top="3340" w:bottom="280" w:left="708" w:right="566"/>
          <w:pgNumType w:start="16"/>
        </w:sectPr>
      </w:pPr>
    </w:p>
    <w:p>
      <w:pPr>
        <w:pStyle w:val="BodyText"/>
        <w:spacing w:line="244" w:lineRule="auto" w:before="200"/>
        <w:ind w:right="285" w:firstLine="226"/>
      </w:pPr>
      <w:r>
        <w:rPr>
          <w:color w:val="231F20"/>
        </w:rPr>
        <w:t>Позже,</w:t>
      </w:r>
      <w:r>
        <w:rPr>
          <w:color w:val="231F20"/>
          <w:spacing w:val="-2"/>
        </w:rPr>
        <w:t> </w:t>
      </w:r>
      <w:r>
        <w:rPr>
          <w:color w:val="231F20"/>
        </w:rPr>
        <w:t>когда</w:t>
      </w:r>
      <w:r>
        <w:rPr>
          <w:color w:val="231F20"/>
          <w:spacing w:val="-2"/>
        </w:rPr>
        <w:t> </w:t>
      </w:r>
      <w:r>
        <w:rPr>
          <w:color w:val="231F20"/>
        </w:rPr>
        <w:t>машины</w:t>
      </w:r>
      <w:r>
        <w:rPr>
          <w:color w:val="231F20"/>
          <w:spacing w:val="-2"/>
        </w:rPr>
        <w:t> </w:t>
      </w:r>
      <w:r>
        <w:rPr>
          <w:color w:val="231F20"/>
        </w:rPr>
        <w:t>стали</w:t>
      </w:r>
      <w:r>
        <w:rPr>
          <w:color w:val="231F20"/>
          <w:spacing w:val="-2"/>
        </w:rPr>
        <w:t> </w:t>
      </w:r>
      <w:r>
        <w:rPr>
          <w:color w:val="231F20"/>
        </w:rPr>
        <w:t>быстрее,</w:t>
      </w:r>
      <w:r>
        <w:rPr>
          <w:color w:val="231F20"/>
          <w:spacing w:val="-2"/>
        </w:rPr>
        <w:t> </w:t>
      </w:r>
      <w:r>
        <w:rPr>
          <w:color w:val="231F20"/>
        </w:rPr>
        <w:t>мы</w:t>
      </w:r>
      <w:r>
        <w:rPr>
          <w:color w:val="231F20"/>
          <w:spacing w:val="-2"/>
        </w:rPr>
        <w:t> </w:t>
      </w:r>
      <w:r>
        <w:rPr>
          <w:color w:val="231F20"/>
        </w:rPr>
        <w:t>отравились</w:t>
      </w:r>
      <w:r>
        <w:rPr>
          <w:color w:val="231F20"/>
          <w:spacing w:val="-2"/>
        </w:rPr>
        <w:t> </w:t>
      </w:r>
      <w:r>
        <w:rPr>
          <w:color w:val="231F20"/>
        </w:rPr>
        <w:t>ядом</w:t>
      </w:r>
      <w:r>
        <w:rPr>
          <w:color w:val="231F20"/>
          <w:spacing w:val="-2"/>
        </w:rPr>
        <w:t> </w:t>
      </w:r>
      <w:r>
        <w:rPr>
          <w:color w:val="231F20"/>
        </w:rPr>
        <w:t>интер- активных вычислений. Мы могли вводить и изменять код по собс- твенной прихоти. Идея проверки кода за столом ушла в прошлое, и </w:t>
      </w:r>
      <w:r>
        <w:rPr>
          <w:color w:val="231F20"/>
          <w:spacing w:val="-2"/>
        </w:rPr>
        <w:t>мы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растеряли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дисциплину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прежних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лет.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знали,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программиро- </w:t>
      </w:r>
      <w:r>
        <w:rPr>
          <w:color w:val="231F20"/>
          <w:spacing w:val="-4"/>
        </w:rPr>
        <w:t>вать трудно, но это означало лишь, что мы должны проводить больше</w:t>
      </w:r>
      <w:r>
        <w:rPr>
          <w:color w:val="231F20"/>
        </w:rPr>
        <w:t> времени за компьютером, меняя линии и символы, пока не найдем нужное заклинание.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Мы перешли от скудости сразу к изобилию, проскочив </w:t>
      </w:r>
      <w:r>
        <w:rPr>
          <w:color w:val="231F20"/>
        </w:rPr>
        <w:t>проме- жуточные этапы, но теперь исправляем это упущение. Автоматизи- рованное</w:t>
      </w:r>
      <w:r>
        <w:rPr>
          <w:color w:val="231F20"/>
          <w:spacing w:val="-3"/>
        </w:rPr>
        <w:t> </w:t>
      </w:r>
      <w:r>
        <w:rPr>
          <w:color w:val="231F20"/>
        </w:rPr>
        <w:t>автономное</w:t>
      </w:r>
      <w:r>
        <w:rPr>
          <w:color w:val="231F20"/>
          <w:spacing w:val="-3"/>
        </w:rPr>
        <w:t> </w:t>
      </w:r>
      <w:r>
        <w:rPr>
          <w:color w:val="231F20"/>
        </w:rPr>
        <w:t>тестирование</w:t>
      </w:r>
      <w:r>
        <w:rPr>
          <w:color w:val="231F20"/>
          <w:spacing w:val="-3"/>
        </w:rPr>
        <w:t> </w:t>
      </w:r>
      <w:r>
        <w:rPr>
          <w:color w:val="231F20"/>
        </w:rPr>
        <w:t>сочетает</w:t>
      </w:r>
      <w:r>
        <w:rPr>
          <w:color w:val="231F20"/>
          <w:spacing w:val="-3"/>
        </w:rPr>
        <w:t> </w:t>
      </w:r>
      <w:r>
        <w:rPr>
          <w:color w:val="231F20"/>
        </w:rPr>
        <w:t>дисциплину</w:t>
      </w:r>
      <w:r>
        <w:rPr>
          <w:color w:val="231F20"/>
          <w:spacing w:val="-3"/>
        </w:rPr>
        <w:t> </w:t>
      </w:r>
      <w:r>
        <w:rPr>
          <w:color w:val="231F20"/>
        </w:rPr>
        <w:t>проверки за</w:t>
      </w:r>
      <w:r>
        <w:rPr>
          <w:color w:val="231F20"/>
          <w:spacing w:val="-1"/>
        </w:rPr>
        <w:t> </w:t>
      </w:r>
      <w:r>
        <w:rPr>
          <w:color w:val="231F20"/>
        </w:rPr>
        <w:t>столом</w:t>
      </w:r>
      <w:r>
        <w:rPr>
          <w:color w:val="231F20"/>
          <w:spacing w:val="-1"/>
        </w:rPr>
        <w:t> </w:t>
      </w:r>
      <w:r>
        <w:rPr>
          <w:color w:val="231F20"/>
        </w:rPr>
        <w:t>с</w:t>
      </w:r>
      <w:r>
        <w:rPr>
          <w:color w:val="231F20"/>
          <w:spacing w:val="-1"/>
        </w:rPr>
        <w:t> </w:t>
      </w:r>
      <w:r>
        <w:rPr>
          <w:color w:val="231F20"/>
        </w:rPr>
        <w:t>новым</w:t>
      </w:r>
      <w:r>
        <w:rPr>
          <w:color w:val="231F20"/>
          <w:spacing w:val="-1"/>
        </w:rPr>
        <w:t> </w:t>
      </w:r>
      <w:r>
        <w:rPr>
          <w:color w:val="231F20"/>
        </w:rPr>
        <w:t>представлением</w:t>
      </w:r>
      <w:r>
        <w:rPr>
          <w:color w:val="231F20"/>
          <w:spacing w:val="-1"/>
        </w:rPr>
        <w:t> </w:t>
      </w:r>
      <w:r>
        <w:rPr>
          <w:color w:val="231F20"/>
        </w:rPr>
        <w:t>о</w:t>
      </w:r>
      <w:r>
        <w:rPr>
          <w:color w:val="231F20"/>
          <w:spacing w:val="-1"/>
        </w:rPr>
        <w:t> </w:t>
      </w:r>
      <w:r>
        <w:rPr>
          <w:color w:val="231F20"/>
        </w:rPr>
        <w:t>компьютере,</w:t>
      </w:r>
      <w:r>
        <w:rPr>
          <w:color w:val="231F20"/>
          <w:spacing w:val="-1"/>
        </w:rPr>
        <w:t> </w:t>
      </w:r>
      <w:r>
        <w:rPr>
          <w:color w:val="231F20"/>
        </w:rPr>
        <w:t>как</w:t>
      </w:r>
      <w:r>
        <w:rPr>
          <w:color w:val="231F20"/>
          <w:spacing w:val="-1"/>
        </w:rPr>
        <w:t> </w:t>
      </w:r>
      <w:r>
        <w:rPr>
          <w:color w:val="231F20"/>
        </w:rPr>
        <w:t>о</w:t>
      </w:r>
      <w:r>
        <w:rPr>
          <w:color w:val="231F20"/>
          <w:spacing w:val="-1"/>
        </w:rPr>
        <w:t> </w:t>
      </w:r>
      <w:r>
        <w:rPr>
          <w:color w:val="231F20"/>
        </w:rPr>
        <w:t>ресурсе</w:t>
      </w:r>
      <w:r>
        <w:rPr>
          <w:color w:val="231F20"/>
          <w:spacing w:val="-1"/>
        </w:rPr>
        <w:t> </w:t>
      </w:r>
      <w:r>
        <w:rPr>
          <w:color w:val="231F20"/>
        </w:rPr>
        <w:t>для разработки.</w:t>
      </w:r>
      <w:r>
        <w:rPr>
          <w:color w:val="231F20"/>
          <w:spacing w:val="-12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можем</w:t>
      </w:r>
      <w:r>
        <w:rPr>
          <w:color w:val="231F20"/>
          <w:spacing w:val="-11"/>
        </w:rPr>
        <w:t> </w:t>
      </w:r>
      <w:r>
        <w:rPr>
          <w:color w:val="231F20"/>
        </w:rPr>
        <w:t>писать</w:t>
      </w:r>
      <w:r>
        <w:rPr>
          <w:color w:val="231F20"/>
          <w:spacing w:val="-11"/>
        </w:rPr>
        <w:t> </w:t>
      </w:r>
      <w:r>
        <w:rPr>
          <w:color w:val="231F20"/>
        </w:rPr>
        <w:t>автоматизированные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том</w:t>
      </w:r>
      <w:r>
        <w:rPr>
          <w:color w:val="231F20"/>
          <w:spacing w:val="-11"/>
        </w:rPr>
        <w:t> </w:t>
      </w:r>
      <w:r>
        <w:rPr>
          <w:color w:val="231F20"/>
        </w:rPr>
        <w:t>же языке,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котором</w:t>
      </w:r>
      <w:r>
        <w:rPr>
          <w:color w:val="231F20"/>
          <w:spacing w:val="-11"/>
        </w:rPr>
        <w:t> </w:t>
      </w:r>
      <w:r>
        <w:rPr>
          <w:color w:val="231F20"/>
        </w:rPr>
        <w:t>написана</w:t>
      </w:r>
      <w:r>
        <w:rPr>
          <w:color w:val="231F20"/>
          <w:spacing w:val="-11"/>
        </w:rPr>
        <w:t> </w:t>
      </w:r>
      <w:r>
        <w:rPr>
          <w:color w:val="231F20"/>
        </w:rPr>
        <w:t>сама</w:t>
      </w:r>
      <w:r>
        <w:rPr>
          <w:color w:val="231F20"/>
          <w:spacing w:val="-11"/>
        </w:rPr>
        <w:t> </w:t>
      </w:r>
      <w:r>
        <w:rPr>
          <w:color w:val="231F20"/>
        </w:rPr>
        <w:t>программа,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контролировать </w:t>
      </w:r>
      <w:r>
        <w:rPr>
          <w:color w:val="231F20"/>
          <w:spacing w:val="-2"/>
        </w:rPr>
        <w:t>свою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работу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однократно,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часто,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способны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про- </w:t>
      </w:r>
      <w:r>
        <w:rPr>
          <w:color w:val="231F20"/>
        </w:rPr>
        <w:t>гонять.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думаю,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разработке</w:t>
      </w:r>
      <w:r>
        <w:rPr>
          <w:color w:val="231F20"/>
          <w:spacing w:val="-2"/>
        </w:rPr>
        <w:t> </w:t>
      </w:r>
      <w:r>
        <w:rPr>
          <w:color w:val="231F20"/>
        </w:rPr>
        <w:t>программного</w:t>
      </w:r>
      <w:r>
        <w:rPr>
          <w:color w:val="231F20"/>
          <w:spacing w:val="-2"/>
        </w:rPr>
        <w:t> </w:t>
      </w:r>
      <w:r>
        <w:rPr>
          <w:color w:val="231F20"/>
        </w:rPr>
        <w:t>обеспечения</w:t>
      </w:r>
      <w:r>
        <w:rPr>
          <w:color w:val="231F20"/>
          <w:spacing w:val="-2"/>
        </w:rPr>
        <w:t> </w:t>
      </w:r>
      <w:r>
        <w:rPr>
          <w:color w:val="231F20"/>
        </w:rPr>
        <w:t>есть еще какая-нибудь столь же действенная практика.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</w:rPr>
        <w:t>Сейчас, в 2009 году, когда я пишу эти строки, книга Роя уже </w:t>
      </w:r>
      <w:r>
        <w:rPr>
          <w:color w:val="231F20"/>
        </w:rPr>
        <w:t>пере- дана в производство, и я очень рад этому. Она являет собой практи- ческое руководство, которое поможет вам на первых шагах и будет служить</w:t>
      </w:r>
      <w:r>
        <w:rPr>
          <w:color w:val="231F20"/>
          <w:spacing w:val="-9"/>
        </w:rPr>
        <w:t> </w:t>
      </w:r>
      <w:r>
        <w:rPr>
          <w:color w:val="231F20"/>
        </w:rPr>
        <w:t>отличным</w:t>
      </w:r>
      <w:r>
        <w:rPr>
          <w:color w:val="231F20"/>
          <w:spacing w:val="-9"/>
        </w:rPr>
        <w:t> </w:t>
      </w:r>
      <w:r>
        <w:rPr>
          <w:color w:val="231F20"/>
        </w:rPr>
        <w:t>справочником</w:t>
      </w:r>
      <w:r>
        <w:rPr>
          <w:color w:val="231F20"/>
          <w:spacing w:val="-9"/>
        </w:rPr>
        <w:t> </w:t>
      </w:r>
      <w:r>
        <w:rPr>
          <w:color w:val="231F20"/>
        </w:rPr>
        <w:t>по</w:t>
      </w:r>
      <w:r>
        <w:rPr>
          <w:color w:val="231F20"/>
          <w:spacing w:val="-9"/>
        </w:rPr>
        <w:t> </w:t>
      </w:r>
      <w:r>
        <w:rPr>
          <w:color w:val="231F20"/>
        </w:rPr>
        <w:t>решению</w:t>
      </w:r>
      <w:r>
        <w:rPr>
          <w:color w:val="231F20"/>
          <w:spacing w:val="-9"/>
        </w:rPr>
        <w:t> </w:t>
      </w:r>
      <w:r>
        <w:rPr>
          <w:color w:val="231F20"/>
        </w:rPr>
        <w:t>связанных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тестиро- ванием</w:t>
      </w:r>
      <w:r>
        <w:rPr>
          <w:color w:val="231F20"/>
          <w:spacing w:val="-1"/>
        </w:rPr>
        <w:t> </w:t>
      </w:r>
      <w:r>
        <w:rPr>
          <w:color w:val="231F20"/>
        </w:rPr>
        <w:t>задач.</w:t>
      </w:r>
      <w:r>
        <w:rPr>
          <w:color w:val="231F20"/>
          <w:spacing w:val="-1"/>
        </w:rPr>
        <w:t> </w:t>
      </w:r>
      <w:r>
        <w:rPr>
          <w:color w:val="231F20"/>
        </w:rPr>
        <w:t>«Искусство</w:t>
      </w:r>
      <w:r>
        <w:rPr>
          <w:color w:val="231F20"/>
          <w:spacing w:val="-1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1"/>
        </w:rPr>
        <w:t> </w:t>
      </w:r>
      <w:r>
        <w:rPr>
          <w:color w:val="231F20"/>
        </w:rPr>
        <w:t>тестирования»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книга</w:t>
      </w:r>
      <w:r>
        <w:rPr>
          <w:color w:val="231F20"/>
          <w:spacing w:val="-1"/>
        </w:rPr>
        <w:t> </w:t>
      </w:r>
      <w:r>
        <w:rPr>
          <w:color w:val="231F20"/>
        </w:rPr>
        <w:t>об </w:t>
      </w:r>
      <w:r>
        <w:rPr>
          <w:color w:val="231F20"/>
          <w:spacing w:val="-4"/>
        </w:rPr>
        <w:t>идеализированных сценариях. Она научит вас, как тестировать реаль-</w:t>
      </w:r>
      <w:r>
        <w:rPr>
          <w:color w:val="231F20"/>
          <w:spacing w:val="-2"/>
        </w:rPr>
        <w:t> ный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код,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пользоваться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популярными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каркасами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самое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главное, как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писать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код,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удобный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тестирования.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Книга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таким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названием </w:t>
      </w:r>
      <w:r>
        <w:rPr>
          <w:color w:val="231F20"/>
          <w:spacing w:val="-4"/>
        </w:rPr>
        <w:t>должна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была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бы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появиться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много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лет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назад,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тогда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были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ней</w:t>
      </w:r>
      <w:r>
        <w:rPr>
          <w:color w:val="231F20"/>
        </w:rPr>
        <w:t> готовы. Теперь готовы. Радуйтесь.</w:t>
      </w:r>
    </w:p>
    <w:p>
      <w:pPr>
        <w:spacing w:before="178"/>
        <w:ind w:left="0" w:right="285" w:firstLine="0"/>
        <w:jc w:val="right"/>
        <w:rPr>
          <w:i/>
          <w:sz w:val="20"/>
        </w:rPr>
      </w:pPr>
      <w:r>
        <w:rPr>
          <w:i/>
          <w:color w:val="231F20"/>
          <w:sz w:val="20"/>
        </w:rPr>
        <w:t>Майкл</w:t>
      </w:r>
      <w:r>
        <w:rPr>
          <w:i/>
          <w:color w:val="231F20"/>
          <w:spacing w:val="7"/>
          <w:sz w:val="20"/>
        </w:rPr>
        <w:t> </w:t>
      </w:r>
      <w:r>
        <w:rPr>
          <w:i/>
          <w:color w:val="231F20"/>
          <w:spacing w:val="-2"/>
          <w:sz w:val="20"/>
        </w:rPr>
        <w:t>Фезерс</w:t>
      </w:r>
    </w:p>
    <w:p>
      <w:pPr>
        <w:spacing w:after="0"/>
        <w:jc w:val="right"/>
        <w:rPr>
          <w:i/>
          <w:sz w:val="20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ind w:left="0"/>
        <w:jc w:val="left"/>
        <w:rPr>
          <w:i/>
        </w:rPr>
      </w:pPr>
    </w:p>
    <w:p>
      <w:pPr>
        <w:pStyle w:val="BodyText"/>
        <w:spacing w:before="171"/>
        <w:ind w:left="0"/>
        <w:jc w:val="left"/>
        <w:rPr>
          <w:i/>
        </w:rPr>
      </w:pPr>
    </w:p>
    <w:p>
      <w:pPr>
        <w:pStyle w:val="BodyText"/>
        <w:spacing w:line="244" w:lineRule="auto"/>
        <w:ind w:right="283"/>
      </w:pP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одном</w:t>
      </w:r>
      <w:r>
        <w:rPr>
          <w:color w:val="231F20"/>
          <w:spacing w:val="-2"/>
        </w:rPr>
        <w:t> </w:t>
      </w:r>
      <w:r>
        <w:rPr>
          <w:color w:val="231F20"/>
        </w:rPr>
        <w:t>из</w:t>
      </w:r>
      <w:r>
        <w:rPr>
          <w:color w:val="231F20"/>
          <w:spacing w:val="-2"/>
        </w:rPr>
        <w:t> </w:t>
      </w:r>
      <w:r>
        <w:rPr>
          <w:color w:val="231F20"/>
        </w:rPr>
        <w:t>самых</w:t>
      </w:r>
      <w:r>
        <w:rPr>
          <w:color w:val="231F20"/>
          <w:spacing w:val="-2"/>
        </w:rPr>
        <w:t> </w:t>
      </w:r>
      <w:r>
        <w:rPr>
          <w:color w:val="231F20"/>
        </w:rPr>
        <w:t>крупных</w:t>
      </w:r>
      <w:r>
        <w:rPr>
          <w:color w:val="231F20"/>
          <w:spacing w:val="-2"/>
        </w:rPr>
        <w:t> </w:t>
      </w:r>
      <w:r>
        <w:rPr>
          <w:color w:val="231F20"/>
        </w:rPr>
        <w:t>провалившихся</w:t>
      </w:r>
      <w:r>
        <w:rPr>
          <w:color w:val="231F20"/>
          <w:spacing w:val="-2"/>
        </w:rPr>
        <w:t> </w:t>
      </w:r>
      <w:r>
        <w:rPr>
          <w:color w:val="231F20"/>
        </w:rPr>
        <w:t>проектов,</w:t>
      </w:r>
      <w:r>
        <w:rPr>
          <w:color w:val="231F20"/>
          <w:spacing w:val="-2"/>
        </w:rPr>
        <w:t> </w:t>
      </w:r>
      <w:r>
        <w:rPr>
          <w:color w:val="231F20"/>
        </w:rPr>
        <w:t>над</w:t>
      </w:r>
      <w:r>
        <w:rPr>
          <w:color w:val="231F20"/>
          <w:spacing w:val="-2"/>
        </w:rPr>
        <w:t> </w:t>
      </w:r>
      <w:r>
        <w:rPr>
          <w:color w:val="231F20"/>
        </w:rPr>
        <w:t>которыми я</w:t>
      </w:r>
      <w:r>
        <w:rPr>
          <w:color w:val="231F20"/>
          <w:spacing w:val="-10"/>
        </w:rPr>
        <w:t> </w:t>
      </w:r>
      <w:r>
        <w:rPr>
          <w:color w:val="231F20"/>
        </w:rPr>
        <w:t>работал,</w:t>
      </w:r>
      <w:r>
        <w:rPr>
          <w:color w:val="231F20"/>
          <w:spacing w:val="-10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10"/>
        </w:rPr>
        <w:t> </w:t>
      </w:r>
      <w:r>
        <w:rPr>
          <w:color w:val="231F20"/>
        </w:rPr>
        <w:t>тесты</w:t>
      </w:r>
      <w:r>
        <w:rPr>
          <w:color w:val="231F20"/>
          <w:spacing w:val="-10"/>
        </w:rPr>
        <w:t> </w:t>
      </w:r>
      <w:r>
        <w:rPr>
          <w:color w:val="231F20"/>
        </w:rPr>
        <w:t>были.</w:t>
      </w:r>
      <w:r>
        <w:rPr>
          <w:color w:val="231F20"/>
          <w:spacing w:val="-10"/>
        </w:rPr>
        <w:t> </w:t>
      </w:r>
      <w:r>
        <w:rPr>
          <w:color w:val="231F20"/>
        </w:rPr>
        <w:t>Или</w:t>
      </w:r>
      <w:r>
        <w:rPr>
          <w:color w:val="231F20"/>
          <w:spacing w:val="-10"/>
        </w:rPr>
        <w:t> </w:t>
      </w:r>
      <w:r>
        <w:rPr>
          <w:color w:val="231F20"/>
        </w:rPr>
        <w:t>мне</w:t>
      </w:r>
      <w:r>
        <w:rPr>
          <w:color w:val="231F20"/>
          <w:spacing w:val="-10"/>
        </w:rPr>
        <w:t> </w:t>
      </w:r>
      <w:r>
        <w:rPr>
          <w:color w:val="231F20"/>
        </w:rPr>
        <w:t>так</w:t>
      </w:r>
      <w:r>
        <w:rPr>
          <w:color w:val="231F20"/>
          <w:spacing w:val="-10"/>
        </w:rPr>
        <w:t> </w:t>
      </w:r>
      <w:r>
        <w:rPr>
          <w:color w:val="231F20"/>
        </w:rPr>
        <w:t>казалось.</w:t>
      </w:r>
      <w:r>
        <w:rPr>
          <w:color w:val="231F20"/>
          <w:spacing w:val="-10"/>
        </w:rPr>
        <w:t> </w:t>
      </w:r>
      <w:r>
        <w:rPr>
          <w:color w:val="231F20"/>
        </w:rPr>
        <w:t>Я</w:t>
      </w:r>
      <w:r>
        <w:rPr>
          <w:color w:val="231F20"/>
          <w:spacing w:val="-10"/>
        </w:rPr>
        <w:t> </w:t>
      </w:r>
      <w:r>
        <w:rPr>
          <w:color w:val="231F20"/>
        </w:rPr>
        <w:t>возглав- лял</w:t>
      </w:r>
      <w:r>
        <w:rPr>
          <w:color w:val="231F20"/>
          <w:spacing w:val="-7"/>
        </w:rPr>
        <w:t> </w:t>
      </w:r>
      <w:r>
        <w:rPr>
          <w:color w:val="231F20"/>
        </w:rPr>
        <w:t>группу</w:t>
      </w:r>
      <w:r>
        <w:rPr>
          <w:color w:val="231F20"/>
          <w:spacing w:val="-7"/>
        </w:rPr>
        <w:t> </w:t>
      </w:r>
      <w:r>
        <w:rPr>
          <w:color w:val="231F20"/>
        </w:rPr>
        <w:t>программистов,</w:t>
      </w:r>
      <w:r>
        <w:rPr>
          <w:color w:val="231F20"/>
          <w:spacing w:val="-7"/>
        </w:rPr>
        <w:t> </w:t>
      </w:r>
      <w:r>
        <w:rPr>
          <w:color w:val="231F20"/>
        </w:rPr>
        <w:t>писавших</w:t>
      </w:r>
      <w:r>
        <w:rPr>
          <w:color w:val="231F20"/>
          <w:spacing w:val="-7"/>
        </w:rPr>
        <w:t> </w:t>
      </w:r>
      <w:r>
        <w:rPr>
          <w:color w:val="231F20"/>
        </w:rPr>
        <w:t>приложение</w:t>
      </w:r>
      <w:r>
        <w:rPr>
          <w:color w:val="231F20"/>
          <w:spacing w:val="-7"/>
        </w:rPr>
        <w:t> </w:t>
      </w:r>
      <w:r>
        <w:rPr>
          <w:color w:val="231F20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</w:rPr>
        <w:t>выставления счетов,</w:t>
      </w:r>
      <w:r>
        <w:rPr>
          <w:color w:val="231F20"/>
          <w:spacing w:val="-12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разрабатывали</w:t>
      </w:r>
      <w:r>
        <w:rPr>
          <w:color w:val="231F20"/>
          <w:spacing w:val="-11"/>
        </w:rPr>
        <w:t> </w:t>
      </w:r>
      <w:r>
        <w:rPr>
          <w:color w:val="231F20"/>
        </w:rPr>
        <w:t>мы,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положено,</w:t>
      </w:r>
      <w:r>
        <w:rPr>
          <w:color w:val="231F20"/>
          <w:spacing w:val="-11"/>
        </w:rPr>
        <w:t> </w:t>
      </w:r>
      <w:r>
        <w:rPr>
          <w:color w:val="231F20"/>
        </w:rPr>
        <w:t>через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тестирование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пи- сали сначала тест, потом код, наблюдали, как тест не проходит, из- меняли код, чтобы тест прошел, производили рефакторинг – и все по новой.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  <w:spacing w:val="-2"/>
        </w:rPr>
        <w:t>Первые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месяцев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шло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маслу.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были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тесты, доказывавшие,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работает.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временем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требования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изменя- </w:t>
      </w:r>
      <w:r>
        <w:rPr>
          <w:color w:val="231F20"/>
        </w:rPr>
        <w:t>лись.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мы</w:t>
      </w:r>
      <w:r>
        <w:rPr>
          <w:color w:val="231F20"/>
          <w:spacing w:val="-7"/>
        </w:rPr>
        <w:t> </w:t>
      </w:r>
      <w:r>
        <w:rPr>
          <w:color w:val="231F20"/>
        </w:rPr>
        <w:t>были</w:t>
      </w:r>
      <w:r>
        <w:rPr>
          <w:color w:val="231F20"/>
          <w:spacing w:val="-7"/>
        </w:rPr>
        <w:t> </w:t>
      </w:r>
      <w:r>
        <w:rPr>
          <w:color w:val="231F20"/>
        </w:rPr>
        <w:t>вынуждены</w:t>
      </w:r>
      <w:r>
        <w:rPr>
          <w:color w:val="231F20"/>
          <w:spacing w:val="-7"/>
        </w:rPr>
        <w:t> </w:t>
      </w:r>
      <w:r>
        <w:rPr>
          <w:color w:val="231F20"/>
        </w:rPr>
        <w:t>изменять</w:t>
      </w:r>
      <w:r>
        <w:rPr>
          <w:color w:val="231F20"/>
          <w:spacing w:val="-7"/>
        </w:rPr>
        <w:t> </w:t>
      </w:r>
      <w:r>
        <w:rPr>
          <w:color w:val="231F20"/>
        </w:rPr>
        <w:t>код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соответствии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новыми </w:t>
      </w:r>
      <w:r>
        <w:rPr>
          <w:color w:val="231F20"/>
          <w:spacing w:val="-2"/>
        </w:rPr>
        <w:t>требованиями,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переставали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при- </w:t>
      </w:r>
      <w:r>
        <w:rPr>
          <w:color w:val="231F20"/>
          <w:spacing w:val="-4"/>
        </w:rPr>
        <w:t>ходилось исправлять. Код все еще работал, но написанные нами тесты</w:t>
      </w:r>
      <w:r>
        <w:rPr>
          <w:color w:val="231F20"/>
          <w:spacing w:val="-2"/>
        </w:rPr>
        <w:t> стали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такими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хрупкими,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малейшее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изменение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приводило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 их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отказу,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хотя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сам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работал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правильно.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Задача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модификации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кода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классе</w:t>
      </w:r>
      <w:r>
        <w:rPr>
          <w:color w:val="231F20"/>
          <w:spacing w:val="-10"/>
        </w:rPr>
        <w:t> </w:t>
      </w:r>
      <w:r>
        <w:rPr>
          <w:color w:val="231F20"/>
        </w:rPr>
        <w:t>или</w:t>
      </w:r>
      <w:r>
        <w:rPr>
          <w:color w:val="231F20"/>
          <w:spacing w:val="-10"/>
        </w:rPr>
        <w:t> </w:t>
      </w:r>
      <w:r>
        <w:rPr>
          <w:color w:val="231F20"/>
        </w:rPr>
        <w:t>методе</w:t>
      </w:r>
      <w:r>
        <w:rPr>
          <w:color w:val="231F20"/>
          <w:spacing w:val="-10"/>
        </w:rPr>
        <w:t> </w:t>
      </w:r>
      <w:r>
        <w:rPr>
          <w:color w:val="231F20"/>
        </w:rPr>
        <w:t>обернулась</w:t>
      </w:r>
      <w:r>
        <w:rPr>
          <w:color w:val="231F20"/>
          <w:spacing w:val="-10"/>
        </w:rPr>
        <w:t> </w:t>
      </w:r>
      <w:r>
        <w:rPr>
          <w:color w:val="231F20"/>
        </w:rPr>
        <w:t>сущим</w:t>
      </w:r>
      <w:r>
        <w:rPr>
          <w:color w:val="231F20"/>
          <w:spacing w:val="-10"/>
        </w:rPr>
        <w:t> </w:t>
      </w:r>
      <w:r>
        <w:rPr>
          <w:color w:val="231F20"/>
        </w:rPr>
        <w:t>кошмаром,</w:t>
      </w:r>
      <w:r>
        <w:rPr>
          <w:color w:val="231F20"/>
          <w:spacing w:val="-10"/>
        </w:rPr>
        <w:t> </w:t>
      </w:r>
      <w:r>
        <w:rPr>
          <w:color w:val="231F20"/>
        </w:rPr>
        <w:t>так</w:t>
      </w:r>
      <w:r>
        <w:rPr>
          <w:color w:val="231F20"/>
          <w:spacing w:val="-10"/>
        </w:rPr>
        <w:t> </w:t>
      </w:r>
      <w:r>
        <w:rPr>
          <w:color w:val="231F20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</w:rPr>
        <w:t>необходи- мо было править все сопутствующие автономные тесты.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Хуже</w:t>
      </w:r>
      <w:r>
        <w:rPr>
          <w:color w:val="231F20"/>
          <w:spacing w:val="-10"/>
        </w:rPr>
        <w:t> </w:t>
      </w:r>
      <w:r>
        <w:rPr>
          <w:color w:val="231F20"/>
        </w:rPr>
        <w:t>того,</w:t>
      </w:r>
      <w:r>
        <w:rPr>
          <w:color w:val="231F20"/>
          <w:spacing w:val="-10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10"/>
        </w:rPr>
        <w:t> </w:t>
      </w:r>
      <w:r>
        <w:rPr>
          <w:color w:val="231F20"/>
        </w:rPr>
        <w:t>тесты</w:t>
      </w:r>
      <w:r>
        <w:rPr>
          <w:color w:val="231F20"/>
          <w:spacing w:val="-10"/>
        </w:rPr>
        <w:t> </w:t>
      </w:r>
      <w:r>
        <w:rPr>
          <w:color w:val="231F20"/>
        </w:rPr>
        <w:t>стали</w:t>
      </w:r>
      <w:r>
        <w:rPr>
          <w:color w:val="231F20"/>
          <w:spacing w:val="-10"/>
        </w:rPr>
        <w:t> </w:t>
      </w:r>
      <w:r>
        <w:rPr>
          <w:color w:val="231F20"/>
        </w:rPr>
        <w:t>непригодны,</w:t>
      </w:r>
      <w:r>
        <w:rPr>
          <w:color w:val="231F20"/>
          <w:spacing w:val="-10"/>
        </w:rPr>
        <w:t> </w:t>
      </w:r>
      <w:r>
        <w:rPr>
          <w:color w:val="231F20"/>
        </w:rPr>
        <w:t>потому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писав- шие их люди уволились, и никто не знал, как эти тесты сопровож- </w:t>
      </w:r>
      <w:r>
        <w:rPr>
          <w:color w:val="231F20"/>
          <w:spacing w:val="-4"/>
        </w:rPr>
        <w:t>дать и что вообще они проверяют. Имена наших методов автономного</w:t>
      </w:r>
      <w:r>
        <w:rPr>
          <w:color w:val="231F20"/>
        </w:rPr>
        <w:t> </w:t>
      </w:r>
      <w:r>
        <w:rPr>
          <w:color w:val="231F20"/>
          <w:spacing w:val="-4"/>
        </w:rPr>
        <w:t>тестирования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оказались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недостаточно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понятными,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некоторые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тесты</w:t>
      </w:r>
      <w:r>
        <w:rPr>
          <w:color w:val="231F20"/>
        </w:rPr>
        <w:t> зависели</w:t>
      </w:r>
      <w:r>
        <w:rPr>
          <w:color w:val="231F20"/>
          <w:spacing w:val="-6"/>
        </w:rPr>
        <w:t> </w:t>
      </w:r>
      <w:r>
        <w:rPr>
          <w:color w:val="231F20"/>
        </w:rPr>
        <w:t>от</w:t>
      </w:r>
      <w:r>
        <w:rPr>
          <w:color w:val="231F20"/>
          <w:spacing w:val="-6"/>
        </w:rPr>
        <w:t> </w:t>
      </w:r>
      <w:r>
        <w:rPr>
          <w:color w:val="231F20"/>
        </w:rPr>
        <w:t>других.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конце</w:t>
      </w:r>
      <w:r>
        <w:rPr>
          <w:color w:val="231F20"/>
          <w:spacing w:val="-6"/>
        </w:rPr>
        <w:t> </w:t>
      </w:r>
      <w:r>
        <w:rPr>
          <w:color w:val="231F20"/>
        </w:rPr>
        <w:t>концов,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прошло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шести</w:t>
      </w:r>
      <w:r>
        <w:rPr>
          <w:color w:val="231F20"/>
          <w:spacing w:val="-6"/>
        </w:rPr>
        <w:t> </w:t>
      </w:r>
      <w:r>
        <w:rPr>
          <w:color w:val="231F20"/>
        </w:rPr>
        <w:t>месяцев,</w:t>
      </w:r>
      <w:r>
        <w:rPr>
          <w:color w:val="231F20"/>
          <w:spacing w:val="-6"/>
        </w:rPr>
        <w:t> </w:t>
      </w:r>
      <w:r>
        <w:rPr>
          <w:color w:val="231F20"/>
        </w:rPr>
        <w:t>как мы выбросили большую часть тестов.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Проект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треском</w:t>
      </w:r>
      <w:r>
        <w:rPr>
          <w:color w:val="231F20"/>
          <w:spacing w:val="-8"/>
        </w:rPr>
        <w:t> </w:t>
      </w:r>
      <w:r>
        <w:rPr>
          <w:color w:val="231F20"/>
        </w:rPr>
        <w:t>провалился,</w:t>
      </w:r>
      <w:r>
        <w:rPr>
          <w:color w:val="231F20"/>
          <w:spacing w:val="-8"/>
        </w:rPr>
        <w:t> </w:t>
      </w:r>
      <w:r>
        <w:rPr>
          <w:color w:val="231F20"/>
        </w:rPr>
        <w:t>потому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мы</w:t>
      </w:r>
      <w:r>
        <w:rPr>
          <w:color w:val="231F20"/>
          <w:spacing w:val="-8"/>
        </w:rPr>
        <w:t> </w:t>
      </w:r>
      <w:r>
        <w:rPr>
          <w:color w:val="231F20"/>
        </w:rPr>
        <w:t>довели</w:t>
      </w:r>
      <w:r>
        <w:rPr>
          <w:color w:val="231F20"/>
          <w:spacing w:val="-8"/>
        </w:rPr>
        <w:t> </w:t>
      </w:r>
      <w:r>
        <w:rPr>
          <w:color w:val="231F20"/>
        </w:rPr>
        <w:t>дело</w:t>
      </w:r>
      <w:r>
        <w:rPr>
          <w:color w:val="231F20"/>
          <w:spacing w:val="-8"/>
        </w:rPr>
        <w:t> </w:t>
      </w:r>
      <w:r>
        <w:rPr>
          <w:color w:val="231F20"/>
        </w:rPr>
        <w:t>до</w:t>
      </w:r>
      <w:r>
        <w:rPr>
          <w:color w:val="231F20"/>
          <w:spacing w:val="-8"/>
        </w:rPr>
        <w:t> </w:t>
      </w:r>
      <w:r>
        <w:rPr>
          <w:color w:val="231F20"/>
        </w:rPr>
        <w:t>того, что тесты приносили больше вреда, чем пользы. На их сопровожде- </w:t>
      </w:r>
      <w:r>
        <w:rPr>
          <w:color w:val="231F20"/>
          <w:spacing w:val="-4"/>
        </w:rPr>
        <w:t>ние и понимание уходило больше времени, чем экономилось, поэтому</w:t>
      </w:r>
      <w:r>
        <w:rPr>
          <w:color w:val="231F20"/>
        </w:rPr>
        <w:t> </w:t>
      </w:r>
      <w:r>
        <w:rPr>
          <w:color w:val="231F20"/>
          <w:spacing w:val="-4"/>
        </w:rPr>
        <w:t>мы перестали их использовать. Впоследствии при работе над другими</w:t>
      </w:r>
      <w:r>
        <w:rPr>
          <w:color w:val="231F20"/>
        </w:rPr>
        <w:t> </w:t>
      </w:r>
      <w:r>
        <w:rPr>
          <w:color w:val="231F20"/>
          <w:spacing w:val="-4"/>
        </w:rPr>
        <w:t>проектами мы уже подходили к автономным тестам более обдуманно,</w:t>
      </w:r>
      <w:r>
        <w:rPr>
          <w:color w:val="231F20"/>
          <w:spacing w:val="-2"/>
        </w:rPr>
        <w:t> 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принесло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свои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плоды,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позволив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сэкономить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кучу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времени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от- </w:t>
      </w:r>
      <w:r>
        <w:rPr>
          <w:color w:val="231F20"/>
        </w:rPr>
        <w:t>ладке</w:t>
      </w:r>
      <w:r>
        <w:rPr>
          <w:color w:val="231F20"/>
          <w:spacing w:val="-12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интеграции.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со</w:t>
      </w:r>
      <w:r>
        <w:rPr>
          <w:color w:val="231F20"/>
          <w:spacing w:val="-11"/>
        </w:rPr>
        <w:t> </w:t>
      </w:r>
      <w:r>
        <w:rPr>
          <w:color w:val="231F20"/>
        </w:rPr>
        <w:t>времен</w:t>
      </w:r>
      <w:r>
        <w:rPr>
          <w:color w:val="231F20"/>
          <w:spacing w:val="-11"/>
        </w:rPr>
        <w:t> </w:t>
      </w:r>
      <w:r>
        <w:rPr>
          <w:color w:val="231F20"/>
        </w:rPr>
        <w:t>того</w:t>
      </w:r>
      <w:r>
        <w:rPr>
          <w:color w:val="231F20"/>
          <w:spacing w:val="-11"/>
        </w:rPr>
        <w:t> </w:t>
      </w:r>
      <w:r>
        <w:rPr>
          <w:color w:val="231F20"/>
        </w:rPr>
        <w:t>первого</w:t>
      </w:r>
      <w:r>
        <w:rPr>
          <w:color w:val="231F20"/>
          <w:spacing w:val="-11"/>
        </w:rPr>
        <w:t> </w:t>
      </w:r>
      <w:r>
        <w:rPr>
          <w:color w:val="231F20"/>
        </w:rPr>
        <w:t>неудачного</w:t>
      </w:r>
      <w:r>
        <w:rPr>
          <w:color w:val="231F20"/>
          <w:spacing w:val="-11"/>
        </w:rPr>
        <w:t> </w:t>
      </w:r>
      <w:r>
        <w:rPr>
          <w:color w:val="231F20"/>
        </w:rPr>
        <w:t>проекта</w:t>
      </w:r>
      <w:r>
        <w:rPr>
          <w:color w:val="231F20"/>
          <w:spacing w:val="-11"/>
        </w:rPr>
        <w:t> </w:t>
      </w:r>
      <w:r>
        <w:rPr>
          <w:color w:val="231F20"/>
        </w:rPr>
        <w:t>я </w:t>
      </w:r>
      <w:r>
        <w:rPr>
          <w:color w:val="231F20"/>
          <w:spacing w:val="-4"/>
        </w:rPr>
        <w:t>собираю наиболее удачные приемы автономного тестирования и при-</w:t>
      </w:r>
      <w:r>
        <w:rPr>
          <w:color w:val="231F20"/>
          <w:spacing w:val="-2"/>
        </w:rPr>
        <w:t> меняю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последующих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проектах.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Каждый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новый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пополняет </w:t>
      </w:r>
      <w:r>
        <w:rPr>
          <w:color w:val="231F20"/>
        </w:rPr>
        <w:t>эту копилку.</w:t>
      </w:r>
    </w:p>
    <w:p>
      <w:pPr>
        <w:pStyle w:val="BodyText"/>
        <w:spacing w:after="0" w:line="244" w:lineRule="auto"/>
        <w:sectPr>
          <w:headerReference w:type="even" r:id="rId35"/>
          <w:headerReference w:type="default" r:id="rId36"/>
          <w:pgSz w:w="7940" w:h="11620"/>
          <w:pgMar w:header="650" w:footer="0" w:top="2300" w:bottom="280" w:left="708" w:right="566"/>
          <w:pgNumType w:start="18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</w:rPr>
        <w:t>Именно</w:t>
      </w:r>
      <w:r>
        <w:rPr>
          <w:color w:val="231F20"/>
          <w:spacing w:val="-10"/>
        </w:rPr>
        <w:t> </w:t>
      </w:r>
      <w:r>
        <w:rPr>
          <w:color w:val="231F20"/>
        </w:rPr>
        <w:t>рассказу</w:t>
      </w:r>
      <w:r>
        <w:rPr>
          <w:color w:val="231F20"/>
          <w:spacing w:val="-10"/>
        </w:rPr>
        <w:t> </w:t>
      </w:r>
      <w:r>
        <w:rPr>
          <w:color w:val="231F20"/>
        </w:rPr>
        <w:t>о</w:t>
      </w:r>
      <w:r>
        <w:rPr>
          <w:color w:val="231F20"/>
          <w:spacing w:val="-10"/>
        </w:rPr>
        <w:t> </w:t>
      </w:r>
      <w:r>
        <w:rPr>
          <w:color w:val="231F20"/>
        </w:rPr>
        <w:t>том,</w:t>
      </w:r>
      <w:r>
        <w:rPr>
          <w:color w:val="231F20"/>
          <w:spacing w:val="-10"/>
        </w:rPr>
        <w:t> </w:t>
      </w:r>
      <w:r>
        <w:rPr>
          <w:color w:val="231F20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</w:rPr>
        <w:t>писать</w:t>
      </w:r>
      <w:r>
        <w:rPr>
          <w:color w:val="231F20"/>
          <w:spacing w:val="-10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10"/>
        </w:rPr>
        <w:t> </w:t>
      </w:r>
      <w:r>
        <w:rPr>
          <w:color w:val="231F20"/>
        </w:rPr>
        <w:t>тесты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при</w:t>
      </w:r>
      <w:r>
        <w:rPr>
          <w:color w:val="231F20"/>
          <w:spacing w:val="-10"/>
        </w:rPr>
        <w:t> </w:t>
      </w:r>
      <w:r>
        <w:rPr>
          <w:color w:val="231F20"/>
        </w:rPr>
        <w:t>этом делать их удобными для сопровождения и восприятия, а также до- стойными доверия, – и посвящена эта книга. Ни язык, ни интегри- </w:t>
      </w:r>
      <w:r>
        <w:rPr>
          <w:color w:val="231F20"/>
          <w:w w:val="105"/>
        </w:rPr>
        <w:t>рованная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среда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разработки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(IDE)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значения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имеют.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начале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мы </w:t>
      </w:r>
      <w:r>
        <w:rPr>
          <w:color w:val="231F20"/>
        </w:rPr>
        <w:t>рассмотрим основы создания автономного теста, затем перейдем к тестированию</w:t>
      </w:r>
      <w:r>
        <w:rPr>
          <w:color w:val="231F20"/>
          <w:spacing w:val="-8"/>
        </w:rPr>
        <w:t> </w:t>
      </w:r>
      <w:r>
        <w:rPr>
          <w:color w:val="231F20"/>
        </w:rPr>
        <w:t>взаимодействий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к</w:t>
      </w:r>
      <w:r>
        <w:rPr>
          <w:color w:val="231F20"/>
          <w:spacing w:val="-8"/>
        </w:rPr>
        <w:t> </w:t>
      </w:r>
      <w:r>
        <w:rPr>
          <w:color w:val="231F20"/>
        </w:rPr>
        <w:t>изложению</w:t>
      </w:r>
      <w:r>
        <w:rPr>
          <w:color w:val="231F20"/>
          <w:spacing w:val="-8"/>
        </w:rPr>
        <w:t> </w:t>
      </w:r>
      <w:r>
        <w:rPr>
          <w:color w:val="231F20"/>
        </w:rPr>
        <w:t>рекомендаций</w:t>
      </w:r>
      <w:r>
        <w:rPr>
          <w:color w:val="231F20"/>
          <w:spacing w:val="-8"/>
        </w:rPr>
        <w:t> </w:t>
      </w:r>
      <w:r>
        <w:rPr>
          <w:color w:val="231F20"/>
        </w:rPr>
        <w:t>по</w:t>
      </w:r>
      <w:r>
        <w:rPr>
          <w:color w:val="231F20"/>
          <w:spacing w:val="-8"/>
        </w:rPr>
        <w:t> </w:t>
      </w:r>
      <w:r>
        <w:rPr>
          <w:color w:val="231F20"/>
        </w:rPr>
        <w:t>на- писанию,</w:t>
      </w:r>
      <w:r>
        <w:rPr>
          <w:color w:val="231F20"/>
          <w:spacing w:val="-12"/>
        </w:rPr>
        <w:t> </w:t>
      </w:r>
      <w:r>
        <w:rPr>
          <w:color w:val="231F20"/>
        </w:rPr>
        <w:t>управлению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сопровождению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автономных</w:t>
      </w:r>
      <w:r>
        <w:rPr>
          <w:color w:val="231F20"/>
          <w:spacing w:val="-11"/>
        </w:rPr>
        <w:t> </w:t>
      </w:r>
      <w:r>
        <w:rPr>
          <w:color w:val="231F20"/>
        </w:rPr>
        <w:t>тестов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реаль- </w:t>
      </w:r>
      <w:r>
        <w:rPr>
          <w:color w:val="231F20"/>
          <w:w w:val="105"/>
        </w:rPr>
        <w:t>ных условиях.</w:t>
      </w:r>
    </w:p>
    <w:p>
      <w:pPr>
        <w:pStyle w:val="BodyText"/>
        <w:spacing w:after="0" w:line="244" w:lineRule="auto"/>
        <w:sectPr>
          <w:pgSz w:w="7940" w:h="11620"/>
          <w:pgMar w:header="642" w:footer="0" w:top="900" w:bottom="280" w:left="708" w:right="566"/>
        </w:sectPr>
      </w:pPr>
    </w:p>
    <w:p>
      <w:pPr>
        <w:pStyle w:val="BodyText"/>
        <w:ind w:left="0"/>
        <w:jc w:val="left"/>
      </w:pPr>
    </w:p>
    <w:p>
      <w:pPr>
        <w:pStyle w:val="BodyText"/>
        <w:spacing w:before="171"/>
        <w:ind w:left="0"/>
        <w:jc w:val="left"/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Выражаю огромную благодарность Майклу Стивенсу </w:t>
      </w:r>
      <w:r>
        <w:rPr>
          <w:color w:val="231F20"/>
        </w:rPr>
        <w:t>(Michael Stephens) и Нермине Миллер (Nermina Miller) из издательства Manning,</w:t>
      </w:r>
      <w:r>
        <w:rPr>
          <w:color w:val="231F20"/>
          <w:spacing w:val="-8"/>
        </w:rPr>
        <w:t> </w:t>
      </w:r>
      <w:r>
        <w:rPr>
          <w:color w:val="231F20"/>
        </w:rPr>
        <w:t>которые</w:t>
      </w:r>
      <w:r>
        <w:rPr>
          <w:color w:val="231F20"/>
          <w:spacing w:val="-8"/>
        </w:rPr>
        <w:t> </w:t>
      </w:r>
      <w:r>
        <w:rPr>
          <w:color w:val="231F20"/>
        </w:rPr>
        <w:t>терпеливо</w:t>
      </w:r>
      <w:r>
        <w:rPr>
          <w:color w:val="231F20"/>
          <w:spacing w:val="-8"/>
        </w:rPr>
        <w:t> </w:t>
      </w:r>
      <w:r>
        <w:rPr>
          <w:color w:val="231F20"/>
        </w:rPr>
        <w:t>сопровождали</w:t>
      </w:r>
      <w:r>
        <w:rPr>
          <w:color w:val="231F20"/>
          <w:spacing w:val="-8"/>
        </w:rPr>
        <w:t> </w:t>
      </w:r>
      <w:r>
        <w:rPr>
          <w:color w:val="231F20"/>
        </w:rPr>
        <w:t>меня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всех</w:t>
      </w:r>
      <w:r>
        <w:rPr>
          <w:color w:val="231F20"/>
          <w:spacing w:val="-8"/>
        </w:rPr>
        <w:t> </w:t>
      </w:r>
      <w:r>
        <w:rPr>
          <w:color w:val="231F20"/>
        </w:rPr>
        <w:t>этапах</w:t>
      </w:r>
      <w:r>
        <w:rPr>
          <w:color w:val="231F20"/>
          <w:spacing w:val="-8"/>
        </w:rPr>
        <w:t> </w:t>
      </w:r>
      <w:r>
        <w:rPr>
          <w:color w:val="231F20"/>
        </w:rPr>
        <w:t>дол- </w:t>
      </w:r>
      <w:r>
        <w:rPr>
          <w:color w:val="231F20"/>
          <w:spacing w:val="-2"/>
        </w:rPr>
        <w:t>гого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пути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написанию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книги.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Спасибо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сотрудникам </w:t>
      </w:r>
      <w:r>
        <w:rPr>
          <w:color w:val="231F20"/>
          <w:spacing w:val="-4"/>
        </w:rPr>
        <w:t>издательства,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которые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работали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над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выпуском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второго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издания,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иног-</w:t>
      </w:r>
      <w:r>
        <w:rPr>
          <w:color w:val="231F20"/>
        </w:rPr>
        <w:t> да оставаясь невидимыми для меня.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Спасибо Джиму Ньюкирку (Jim Newkirk), Майклу </w:t>
      </w:r>
      <w:r>
        <w:rPr>
          <w:color w:val="231F20"/>
        </w:rPr>
        <w:t>Фэзерсу</w:t>
      </w:r>
      <w:r>
        <w:rPr>
          <w:color w:val="231F20"/>
          <w:spacing w:val="40"/>
        </w:rPr>
        <w:t> </w:t>
      </w:r>
      <w:r>
        <w:rPr>
          <w:color w:val="231F20"/>
        </w:rPr>
        <w:t>(Michael Feathers), Джерарду Мезарошу (Gerard Meszaros) и многим другим,</w:t>
      </w:r>
      <w:r>
        <w:rPr>
          <w:color w:val="231F20"/>
          <w:spacing w:val="-5"/>
        </w:rPr>
        <w:t> </w:t>
      </w:r>
      <w:r>
        <w:rPr>
          <w:color w:val="231F20"/>
        </w:rPr>
        <w:t>у</w:t>
      </w:r>
      <w:r>
        <w:rPr>
          <w:color w:val="231F20"/>
          <w:spacing w:val="-5"/>
        </w:rPr>
        <w:t> </w:t>
      </w:r>
      <w:r>
        <w:rPr>
          <w:color w:val="231F20"/>
        </w:rPr>
        <w:t>кого</w:t>
      </w:r>
      <w:r>
        <w:rPr>
          <w:color w:val="231F20"/>
          <w:spacing w:val="-5"/>
        </w:rPr>
        <w:t> </w:t>
      </w:r>
      <w:r>
        <w:rPr>
          <w:color w:val="231F20"/>
        </w:rPr>
        <w:t>я</w:t>
      </w:r>
      <w:r>
        <w:rPr>
          <w:color w:val="231F20"/>
          <w:spacing w:val="-5"/>
        </w:rPr>
        <w:t> </w:t>
      </w:r>
      <w:r>
        <w:rPr>
          <w:color w:val="231F20"/>
        </w:rPr>
        <w:t>черпал</w:t>
      </w:r>
      <w:r>
        <w:rPr>
          <w:color w:val="231F20"/>
          <w:spacing w:val="-5"/>
        </w:rPr>
        <w:t> </w:t>
      </w:r>
      <w:r>
        <w:rPr>
          <w:color w:val="231F20"/>
        </w:rPr>
        <w:t>вдохновение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идеи,</w:t>
      </w:r>
      <w:r>
        <w:rPr>
          <w:color w:val="231F20"/>
          <w:spacing w:val="-5"/>
        </w:rPr>
        <w:t> </w:t>
      </w:r>
      <w:r>
        <w:rPr>
          <w:color w:val="231F20"/>
        </w:rPr>
        <w:t>составившие</w:t>
      </w:r>
      <w:r>
        <w:rPr>
          <w:color w:val="231F20"/>
          <w:spacing w:val="-5"/>
        </w:rPr>
        <w:t> </w:t>
      </w:r>
      <w:r>
        <w:rPr>
          <w:color w:val="231F20"/>
        </w:rPr>
        <w:t>эту</w:t>
      </w:r>
      <w:r>
        <w:rPr>
          <w:color w:val="231F20"/>
          <w:spacing w:val="-5"/>
        </w:rPr>
        <w:t> </w:t>
      </w:r>
      <w:r>
        <w:rPr>
          <w:color w:val="231F20"/>
        </w:rPr>
        <w:t>книгу. Отдельное спасибо дядюшке Бобу Мартину за то, что он согласился написать предисловие ко второму изданию.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Хочу также поблагодарить за ценные отзывы рецензентов, </w:t>
      </w:r>
      <w:r>
        <w:rPr>
          <w:color w:val="231F20"/>
        </w:rPr>
        <w:t>кото- рые читали рукопись на различных этапах подготовки: Аарон Кол- корд (Aaron Colcord), Алессандро Кампеизм (Alessandro Campeism), Алессандро Галло (Alessandro Gallo), Билл Соренсен (Bill Sorensen), Бруно Соннино (Bruno Sonnino), Камаль Чакар (Camal Cakar), Дэ-</w:t>
      </w:r>
      <w:r>
        <w:rPr>
          <w:color w:val="231F20"/>
          <w:spacing w:val="80"/>
        </w:rPr>
        <w:t> </w:t>
      </w:r>
      <w:r>
        <w:rPr>
          <w:color w:val="231F20"/>
        </w:rPr>
        <w:t>вид Мадурос (David Madouros), д-р Франсиш Буонтемпо (Frances Buontempo), Дрор Хэлпер (Dror Helper), Франческо Гогги (Francesco Goggi), Иван Пазминьо (Iv</w:t>
      </w:r>
      <w:r>
        <w:rPr>
          <w:rFonts w:ascii="Times New Roman" w:hAnsi="Times New Roman"/>
          <w:color w:val="231F20"/>
        </w:rPr>
        <w:t>á</w:t>
      </w:r>
      <w:r>
        <w:rPr>
          <w:color w:val="231F20"/>
        </w:rPr>
        <w:t>n Pazmi</w:t>
      </w:r>
      <w:r>
        <w:rPr>
          <w:rFonts w:ascii="Times New Roman" w:hAnsi="Times New Roman"/>
          <w:color w:val="231F20"/>
        </w:rPr>
        <w:t>ñ</w:t>
      </w:r>
      <w:r>
        <w:rPr>
          <w:color w:val="231F20"/>
        </w:rPr>
        <w:t>o), Джейсон Хэйлз (Jason Hales), Джуао Ангело (Jo</w:t>
      </w:r>
      <w:r>
        <w:rPr>
          <w:rFonts w:ascii="Times New Roman" w:hAnsi="Times New Roman"/>
          <w:color w:val="231F20"/>
        </w:rPr>
        <w:t>ã</w:t>
      </w:r>
      <w:r>
        <w:rPr>
          <w:color w:val="231F20"/>
        </w:rPr>
        <w:t>o Angelo), Калеб Педерсон (Kaleb Pederson), Карл Метивир</w:t>
      </w:r>
      <w:r>
        <w:rPr>
          <w:color w:val="231F20"/>
          <w:spacing w:val="80"/>
        </w:rPr>
        <w:t> </w:t>
      </w:r>
      <w:r>
        <w:rPr>
          <w:color w:val="231F20"/>
        </w:rPr>
        <w:t>(Karl</w:t>
      </w:r>
      <w:r>
        <w:rPr>
          <w:color w:val="231F20"/>
          <w:spacing w:val="80"/>
        </w:rPr>
        <w:t> </w:t>
      </w:r>
      <w:r>
        <w:rPr>
          <w:color w:val="231F20"/>
        </w:rPr>
        <w:t>Metivier),</w:t>
      </w:r>
      <w:r>
        <w:rPr>
          <w:color w:val="231F20"/>
          <w:spacing w:val="80"/>
        </w:rPr>
        <w:t> </w:t>
      </w:r>
      <w:r>
        <w:rPr>
          <w:color w:val="231F20"/>
        </w:rPr>
        <w:t>Мартин</w:t>
      </w:r>
      <w:r>
        <w:rPr>
          <w:color w:val="231F20"/>
          <w:spacing w:val="80"/>
        </w:rPr>
        <w:t> </w:t>
      </w:r>
      <w:r>
        <w:rPr>
          <w:color w:val="231F20"/>
        </w:rPr>
        <w:t>Скурла</w:t>
      </w:r>
      <w:r>
        <w:rPr>
          <w:color w:val="231F20"/>
          <w:spacing w:val="80"/>
        </w:rPr>
        <w:t> </w:t>
      </w:r>
      <w:r>
        <w:rPr>
          <w:color w:val="231F20"/>
        </w:rPr>
        <w:t>(Martin</w:t>
      </w:r>
      <w:r>
        <w:rPr>
          <w:color w:val="231F20"/>
          <w:spacing w:val="80"/>
        </w:rPr>
        <w:t> </w:t>
      </w:r>
      <w:r>
        <w:rPr>
          <w:color w:val="231F20"/>
        </w:rPr>
        <w:t>Skurla),</w:t>
      </w:r>
      <w:r>
        <w:rPr>
          <w:color w:val="231F20"/>
          <w:spacing w:val="80"/>
        </w:rPr>
        <w:t> </w:t>
      </w:r>
      <w:r>
        <w:rPr>
          <w:color w:val="231F20"/>
        </w:rPr>
        <w:t>Мар- тин Флэтчер (Martyn Fletcher), Пол Стэк (Paul Stack), Филипп Ли (Philip Lee), Прадип Челлаппан (Pradeep Chellappan), Рафаэль Фа- риа (Raphael Faria), Тим Слоун (Tim Sloan).</w:t>
      </w:r>
    </w:p>
    <w:p>
      <w:pPr>
        <w:pStyle w:val="BodyText"/>
        <w:spacing w:line="244" w:lineRule="auto" w:before="11"/>
        <w:ind w:right="285" w:firstLine="226"/>
      </w:pPr>
      <w:r>
        <w:rPr>
          <w:color w:val="231F20"/>
        </w:rPr>
        <w:t>Я признателен также Рикарду Нильсону (Rickard Nilsson) за тех- ническую</w:t>
      </w:r>
      <w:r>
        <w:rPr>
          <w:color w:val="231F20"/>
          <w:spacing w:val="-8"/>
        </w:rPr>
        <w:t> </w:t>
      </w:r>
      <w:r>
        <w:rPr>
          <w:color w:val="231F20"/>
        </w:rPr>
        <w:t>редактуру</w:t>
      </w:r>
      <w:r>
        <w:rPr>
          <w:color w:val="231F20"/>
          <w:spacing w:val="-8"/>
        </w:rPr>
        <w:t> </w:t>
      </w:r>
      <w:r>
        <w:rPr>
          <w:color w:val="231F20"/>
        </w:rPr>
        <w:t>окончательного</w:t>
      </w:r>
      <w:r>
        <w:rPr>
          <w:color w:val="231F20"/>
          <w:spacing w:val="-8"/>
        </w:rPr>
        <w:t> </w:t>
      </w:r>
      <w:r>
        <w:rPr>
          <w:color w:val="231F20"/>
        </w:rPr>
        <w:t>варианта</w:t>
      </w:r>
      <w:r>
        <w:rPr>
          <w:color w:val="231F20"/>
          <w:spacing w:val="-8"/>
        </w:rPr>
        <w:t> </w:t>
      </w:r>
      <w:r>
        <w:rPr>
          <w:color w:val="231F20"/>
        </w:rPr>
        <w:t>рукописи</w:t>
      </w:r>
      <w:r>
        <w:rPr>
          <w:color w:val="231F20"/>
          <w:spacing w:val="-8"/>
        </w:rPr>
        <w:t> </w:t>
      </w:r>
      <w:r>
        <w:rPr>
          <w:color w:val="231F20"/>
        </w:rPr>
        <w:t>непосредс- твенно перед сдачей в печать.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И напоследок хочу сказать спасибо читателям ранних </w:t>
      </w:r>
      <w:r>
        <w:rPr>
          <w:color w:val="231F20"/>
        </w:rPr>
        <w:t>вариантов книги,</w:t>
      </w:r>
      <w:r>
        <w:rPr>
          <w:color w:val="231F20"/>
          <w:spacing w:val="-12"/>
        </w:rPr>
        <w:t> </w:t>
      </w:r>
      <w:r>
        <w:rPr>
          <w:color w:val="231F20"/>
        </w:rPr>
        <w:t>публикуемых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программе</w:t>
      </w:r>
      <w:r>
        <w:rPr>
          <w:color w:val="231F20"/>
          <w:spacing w:val="-11"/>
        </w:rPr>
        <w:t> </w:t>
      </w:r>
      <w:r>
        <w:rPr>
          <w:color w:val="231F20"/>
        </w:rPr>
        <w:t>предварительного</w:t>
      </w:r>
      <w:r>
        <w:rPr>
          <w:color w:val="231F20"/>
          <w:spacing w:val="-11"/>
        </w:rPr>
        <w:t> </w:t>
      </w:r>
      <w:r>
        <w:rPr>
          <w:color w:val="231F20"/>
        </w:rPr>
        <w:t>ознакомления издательства</w:t>
      </w:r>
      <w:r>
        <w:rPr>
          <w:color w:val="231F20"/>
          <w:spacing w:val="-8"/>
        </w:rPr>
        <w:t> </w:t>
      </w:r>
      <w:r>
        <w:rPr>
          <w:color w:val="231F20"/>
        </w:rPr>
        <w:t>Manning,</w:t>
      </w:r>
      <w:r>
        <w:rPr>
          <w:color w:val="231F20"/>
          <w:spacing w:val="-8"/>
        </w:rPr>
        <w:t> </w:t>
      </w:r>
      <w:r>
        <w:rPr>
          <w:color w:val="231F20"/>
        </w:rPr>
        <w:t>за</w:t>
      </w:r>
      <w:r>
        <w:rPr>
          <w:color w:val="231F20"/>
          <w:spacing w:val="-8"/>
        </w:rPr>
        <w:t> </w:t>
      </w:r>
      <w:r>
        <w:rPr>
          <w:color w:val="231F20"/>
        </w:rPr>
        <w:t>комментарии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сетевом</w:t>
      </w:r>
      <w:r>
        <w:rPr>
          <w:color w:val="231F20"/>
          <w:spacing w:val="-8"/>
        </w:rPr>
        <w:t> </w:t>
      </w:r>
      <w:r>
        <w:rPr>
          <w:color w:val="231F20"/>
        </w:rPr>
        <w:t>форуме.</w:t>
      </w:r>
      <w:r>
        <w:rPr>
          <w:color w:val="231F20"/>
          <w:spacing w:val="-8"/>
        </w:rPr>
        <w:t> </w:t>
      </w:r>
      <w:r>
        <w:rPr>
          <w:color w:val="231F20"/>
        </w:rPr>
        <w:t>Вы</w:t>
      </w:r>
      <w:r>
        <w:rPr>
          <w:color w:val="231F20"/>
          <w:spacing w:val="-8"/>
        </w:rPr>
        <w:t> </w:t>
      </w:r>
      <w:r>
        <w:rPr>
          <w:color w:val="231F20"/>
        </w:rPr>
        <w:t>помог- ли книге стать такой, какая она есть.</w:t>
      </w:r>
    </w:p>
    <w:p>
      <w:pPr>
        <w:pStyle w:val="BodyText"/>
        <w:spacing w:after="0" w:line="244" w:lineRule="auto"/>
        <w:sectPr>
          <w:headerReference w:type="even" r:id="rId37"/>
          <w:pgSz w:w="7940" w:h="11620"/>
          <w:pgMar w:header="650" w:footer="0" w:top="2300" w:bottom="280" w:left="708" w:right="566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6362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37" y="149225"/>
                                </a:lnTo>
                                <a:lnTo>
                                  <a:pt x="84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0" y="0"/>
                                </a:moveTo>
                                <a:lnTo>
                                  <a:pt x="84538" y="0"/>
                                </a:lnTo>
                                <a:lnTo>
                                  <a:pt x="8453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209" coordorigin="0,0" coordsize="154,255">
                <v:rect style="position:absolute;left:10;top:10;width:134;height:235" id="docshape210" filled="true" fillcolor="#d1d3d4" stroked="false">
                  <v:fill type="solid"/>
                </v:rect>
                <v:rect style="position:absolute;left:10;top:10;width:134;height:235" id="docshape211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6337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0" y="0"/>
                                </a:moveTo>
                                <a:lnTo>
                                  <a:pt x="131813" y="0"/>
                                </a:lnTo>
                                <a:lnTo>
                                  <a:pt x="131813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212" coordorigin="0,0" coordsize="228,255">
                <v:rect style="position:absolute;left:9;top:10;width:208;height:235" id="docshape213" filled="true" fillcolor="#bbbdc0" stroked="false">
                  <v:fill type="solid"/>
                </v:rect>
                <v:rect style="position:absolute;left:10;top:10;width:208;height:235" id="docshape214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0" y="0"/>
                                </a:moveTo>
                                <a:lnTo>
                                  <a:pt x="179628" y="0"/>
                                </a:lnTo>
                                <a:lnTo>
                                  <a:pt x="17962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215" coordorigin="0,0" coordsize="303,255">
                <v:rect style="position:absolute;left:10;top:10;width:283;height:235" id="docshape216" filled="true" fillcolor="#a7a9ac" stroked="false">
                  <v:fill type="solid"/>
                </v:rect>
                <v:rect style="position:absolute;left:10;top:10;width:283;height:235" id="docshape217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0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218" coordorigin="0,0" coordsize="381,255">
                <v:rect style="position:absolute;left:10;top:10;width:361;height:235" id="docshape219" filled="true" fillcolor="#939598" stroked="false">
                  <v:fill type="solid"/>
                </v:rect>
                <v:rect style="position:absolute;left:10;top:10;width:361;height:235" id="docshape220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62" y="149225"/>
                                </a:lnTo>
                                <a:lnTo>
                                  <a:pt x="324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0" y="0"/>
                                </a:moveTo>
                                <a:lnTo>
                                  <a:pt x="324662" y="0"/>
                                </a:lnTo>
                                <a:lnTo>
                                  <a:pt x="32466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221" coordorigin="0,0" coordsize="532,255">
                <v:rect style="position:absolute;left:10;top:10;width:512;height:235" id="docshape222" filled="true" fillcolor="#808285" stroked="false">
                  <v:fill type="solid"/>
                </v:rect>
                <v:rect style="position:absolute;left:10;top:10;width:512;height:235" id="docshape223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86" y="149225"/>
                                </a:lnTo>
                                <a:lnTo>
                                  <a:pt x="42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0" y="0"/>
                                </a:moveTo>
                                <a:lnTo>
                                  <a:pt x="421386" y="0"/>
                                </a:lnTo>
                                <a:lnTo>
                                  <a:pt x="42138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224" coordorigin="0,0" coordsize="684,255">
                <v:rect style="position:absolute;left:10;top:10;width:664;height:235" id="docshape225" filled="true" fillcolor="#6d6e70" stroked="false">
                  <v:fill type="solid"/>
                </v:rect>
                <v:rect style="position:absolute;left:10;top:10;width:664;height:235" id="docshape226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0" y="0"/>
                                </a:moveTo>
                                <a:lnTo>
                                  <a:pt x="566432" y="0"/>
                                </a:lnTo>
                                <a:lnTo>
                                  <a:pt x="56643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227" coordorigin="0,0" coordsize="913,255">
                <v:rect style="position:absolute;left:10;top:10;width:893;height:235" id="docshape228" filled="true" fillcolor="#58595b" stroked="false">
                  <v:fill type="solid"/>
                </v:rect>
                <v:rect style="position:absolute;left:10;top:10;width:893;height:235" id="docshape229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76" y="149225"/>
                                </a:lnTo>
                                <a:lnTo>
                                  <a:pt x="663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0" y="0"/>
                                </a:moveTo>
                                <a:lnTo>
                                  <a:pt x="663676" y="0"/>
                                </a:lnTo>
                                <a:lnTo>
                                  <a:pt x="66367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230" coordorigin="0,0" coordsize="1066,255">
                <v:rect style="position:absolute;left:10;top:10;width:1046;height:235" id="docshape231" filled="true" fillcolor="#404041" stroked="false">
                  <v:fill type="solid"/>
                </v:rect>
                <v:rect style="position:absolute;left:10;top:10;width:1046;height:235" id="docshape232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0" y="0"/>
                                </a:moveTo>
                                <a:lnTo>
                                  <a:pt x="855992" y="0"/>
                                </a:lnTo>
                                <a:lnTo>
                                  <a:pt x="85599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233" coordorigin="0,0" coordsize="1369,255">
                <v:rect style="position:absolute;left:10;top:10;width:1349;height:235" id="docshape234" filled="true" fillcolor="#231f20" stroked="false">
                  <v:fill type="solid"/>
                </v:rect>
                <v:rect style="position:absolute;left:10;top:10;width:1349;height:235" id="docshape235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444"/>
        <w:ind w:left="0"/>
        <w:jc w:val="left"/>
        <w:rPr>
          <w:sz w:val="40"/>
        </w:rPr>
      </w:pPr>
    </w:p>
    <w:p>
      <w:pPr>
        <w:pStyle w:val="Heading3"/>
        <w:ind w:left="2806"/>
      </w:pPr>
      <w:bookmarkStart w:name="_TOC_250243" w:id="2"/>
      <w:r>
        <w:rPr>
          <w:color w:val="231F20"/>
          <w:w w:val="105"/>
        </w:rPr>
        <w:t>ОБ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ЭТОЙ</w:t>
      </w:r>
      <w:r>
        <w:rPr>
          <w:color w:val="231F20"/>
          <w:spacing w:val="29"/>
          <w:w w:val="105"/>
        </w:rPr>
        <w:t> </w:t>
      </w:r>
      <w:bookmarkEnd w:id="2"/>
      <w:r>
        <w:rPr>
          <w:color w:val="231F20"/>
          <w:spacing w:val="-2"/>
          <w:w w:val="105"/>
        </w:rPr>
        <w:t>КНИГЕ</w:t>
      </w:r>
    </w:p>
    <w:p>
      <w:pPr>
        <w:pStyle w:val="BodyText"/>
        <w:spacing w:before="185"/>
        <w:ind w:left="0"/>
        <w:jc w:val="left"/>
        <w:rPr>
          <w:rFonts w:ascii="Arial"/>
          <w:b/>
          <w:sz w:val="40"/>
        </w:rPr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Из</w:t>
      </w:r>
      <w:r>
        <w:rPr>
          <w:color w:val="231F20"/>
          <w:spacing w:val="-2"/>
        </w:rPr>
        <w:t> </w:t>
      </w:r>
      <w:r>
        <w:rPr>
          <w:color w:val="231F20"/>
        </w:rPr>
        <w:t>всего,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я</w:t>
      </w:r>
      <w:r>
        <w:rPr>
          <w:color w:val="231F20"/>
          <w:spacing w:val="-2"/>
        </w:rPr>
        <w:t> </w:t>
      </w:r>
      <w:r>
        <w:rPr>
          <w:color w:val="231F20"/>
        </w:rPr>
        <w:t>слышал</w:t>
      </w:r>
      <w:r>
        <w:rPr>
          <w:color w:val="231F20"/>
          <w:spacing w:val="-2"/>
        </w:rPr>
        <w:t> </w:t>
      </w:r>
      <w:r>
        <w:rPr>
          <w:color w:val="231F20"/>
        </w:rPr>
        <w:t>об</w:t>
      </w:r>
      <w:r>
        <w:rPr>
          <w:color w:val="231F20"/>
          <w:spacing w:val="-2"/>
        </w:rPr>
        <w:t> </w:t>
      </w:r>
      <w:r>
        <w:rPr>
          <w:color w:val="231F20"/>
        </w:rPr>
        <w:t>обучении,</w:t>
      </w:r>
      <w:r>
        <w:rPr>
          <w:color w:val="231F20"/>
          <w:spacing w:val="-2"/>
        </w:rPr>
        <w:t> </w:t>
      </w:r>
      <w:r>
        <w:rPr>
          <w:color w:val="231F20"/>
        </w:rPr>
        <w:t>пожалуй,</w:t>
      </w:r>
      <w:r>
        <w:rPr>
          <w:color w:val="231F20"/>
          <w:spacing w:val="-2"/>
        </w:rPr>
        <w:t> </w:t>
      </w:r>
      <w:r>
        <w:rPr>
          <w:color w:val="231F20"/>
        </w:rPr>
        <w:t>самым</w:t>
      </w:r>
      <w:r>
        <w:rPr>
          <w:color w:val="231F20"/>
          <w:spacing w:val="-2"/>
        </w:rPr>
        <w:t> </w:t>
      </w:r>
      <w:r>
        <w:rPr>
          <w:color w:val="231F20"/>
        </w:rPr>
        <w:t>умным</w:t>
      </w:r>
      <w:r>
        <w:rPr>
          <w:color w:val="231F20"/>
          <w:spacing w:val="-2"/>
        </w:rPr>
        <w:t> </w:t>
      </w:r>
      <w:r>
        <w:rPr>
          <w:color w:val="231F20"/>
        </w:rPr>
        <w:t>был</w:t>
      </w:r>
      <w:r>
        <w:rPr>
          <w:color w:val="231F20"/>
          <w:spacing w:val="-2"/>
        </w:rPr>
        <w:t> </w:t>
      </w:r>
      <w:r>
        <w:rPr>
          <w:color w:val="231F20"/>
        </w:rPr>
        <w:t>со- </w:t>
      </w:r>
      <w:r>
        <w:rPr>
          <w:color w:val="231F20"/>
          <w:spacing w:val="-2"/>
        </w:rPr>
        <w:t>вет: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хочешь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чему-то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по-настоящему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научиться,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начни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препо- </w:t>
      </w:r>
      <w:r>
        <w:rPr>
          <w:color w:val="231F20"/>
        </w:rPr>
        <w:t>давать</w:t>
      </w:r>
      <w:r>
        <w:rPr>
          <w:color w:val="231F20"/>
          <w:spacing w:val="-12"/>
        </w:rPr>
        <w:t> </w:t>
      </w:r>
      <w:r>
        <w:rPr>
          <w:color w:val="231F20"/>
        </w:rPr>
        <w:t>(не</w:t>
      </w:r>
      <w:r>
        <w:rPr>
          <w:color w:val="231F20"/>
          <w:spacing w:val="-11"/>
        </w:rPr>
        <w:t> </w:t>
      </w:r>
      <w:r>
        <w:rPr>
          <w:color w:val="231F20"/>
        </w:rPr>
        <w:t>помню,</w:t>
      </w:r>
      <w:r>
        <w:rPr>
          <w:color w:val="231F20"/>
          <w:spacing w:val="-11"/>
        </w:rPr>
        <w:t> </w:t>
      </w:r>
      <w:r>
        <w:rPr>
          <w:color w:val="231F20"/>
        </w:rPr>
        <w:t>кто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сказал).</w:t>
      </w:r>
      <w:r>
        <w:rPr>
          <w:color w:val="231F20"/>
          <w:spacing w:val="-11"/>
        </w:rPr>
        <w:t> </w:t>
      </w:r>
      <w:r>
        <w:rPr>
          <w:color w:val="231F20"/>
        </w:rPr>
        <w:t>Работа</w:t>
      </w:r>
      <w:r>
        <w:rPr>
          <w:color w:val="231F20"/>
          <w:spacing w:val="-11"/>
        </w:rPr>
        <w:t> </w:t>
      </w:r>
      <w:r>
        <w:rPr>
          <w:color w:val="231F20"/>
        </w:rPr>
        <w:t>над</w:t>
      </w:r>
      <w:r>
        <w:rPr>
          <w:color w:val="231F20"/>
          <w:spacing w:val="-11"/>
        </w:rPr>
        <w:t> </w:t>
      </w:r>
      <w:r>
        <w:rPr>
          <w:color w:val="231F20"/>
        </w:rPr>
        <w:t>первым</w:t>
      </w:r>
      <w:r>
        <w:rPr>
          <w:color w:val="231F20"/>
          <w:spacing w:val="-11"/>
        </w:rPr>
        <w:t> </w:t>
      </w:r>
      <w:r>
        <w:rPr>
          <w:color w:val="231F20"/>
        </w:rPr>
        <w:t>изданием</w:t>
      </w:r>
      <w:r>
        <w:rPr>
          <w:color w:val="231F20"/>
          <w:spacing w:val="-11"/>
        </w:rPr>
        <w:t> </w:t>
      </w:r>
      <w:r>
        <w:rPr>
          <w:color w:val="231F20"/>
        </w:rPr>
        <w:t>этой книги,</w:t>
      </w:r>
      <w:r>
        <w:rPr>
          <w:color w:val="231F20"/>
          <w:spacing w:val="-4"/>
        </w:rPr>
        <w:t> </w:t>
      </w:r>
      <w:r>
        <w:rPr>
          <w:color w:val="231F20"/>
        </w:rPr>
        <w:t>которое</w:t>
      </w:r>
      <w:r>
        <w:rPr>
          <w:color w:val="231F20"/>
          <w:spacing w:val="-4"/>
        </w:rPr>
        <w:t> </w:t>
      </w:r>
      <w:r>
        <w:rPr>
          <w:color w:val="231F20"/>
        </w:rPr>
        <w:t>вышло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2009,</w:t>
      </w:r>
      <w:r>
        <w:rPr>
          <w:color w:val="231F20"/>
          <w:spacing w:val="-4"/>
        </w:rPr>
        <w:t> </w:t>
      </w:r>
      <w:r>
        <w:rPr>
          <w:color w:val="231F20"/>
        </w:rPr>
        <w:t>стала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меня</w:t>
      </w:r>
      <w:r>
        <w:rPr>
          <w:color w:val="231F20"/>
          <w:spacing w:val="-4"/>
        </w:rPr>
        <w:t> </w:t>
      </w:r>
      <w:r>
        <w:rPr>
          <w:color w:val="231F20"/>
        </w:rPr>
        <w:t>именно</w:t>
      </w:r>
      <w:r>
        <w:rPr>
          <w:color w:val="231F20"/>
          <w:spacing w:val="-4"/>
        </w:rPr>
        <w:t> </w:t>
      </w:r>
      <w:r>
        <w:rPr>
          <w:color w:val="231F20"/>
        </w:rPr>
        <w:t>таким</w:t>
      </w:r>
      <w:r>
        <w:rPr>
          <w:color w:val="231F20"/>
          <w:spacing w:val="-4"/>
        </w:rPr>
        <w:t> </w:t>
      </w:r>
      <w:r>
        <w:rPr>
          <w:color w:val="231F20"/>
        </w:rPr>
        <w:t>опытом изучения. Я начал писать книгу, потому что устал снова и снова от- вечать</w:t>
      </w:r>
      <w:r>
        <w:rPr>
          <w:color w:val="231F20"/>
          <w:spacing w:val="-2"/>
        </w:rPr>
        <w:t> </w:t>
      </w:r>
      <w:r>
        <w:rPr>
          <w:color w:val="231F20"/>
        </w:rPr>
        <w:t>на</w:t>
      </w:r>
      <w:r>
        <w:rPr>
          <w:color w:val="231F20"/>
          <w:spacing w:val="-2"/>
        </w:rPr>
        <w:t> </w:t>
      </w:r>
      <w:r>
        <w:rPr>
          <w:color w:val="231F20"/>
        </w:rPr>
        <w:t>одни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те</w:t>
      </w:r>
      <w:r>
        <w:rPr>
          <w:color w:val="231F20"/>
          <w:spacing w:val="-2"/>
        </w:rPr>
        <w:t> </w:t>
      </w:r>
      <w:r>
        <w:rPr>
          <w:color w:val="231F20"/>
        </w:rPr>
        <w:t>же</w:t>
      </w:r>
      <w:r>
        <w:rPr>
          <w:color w:val="231F20"/>
          <w:spacing w:val="-2"/>
        </w:rPr>
        <w:t> </w:t>
      </w:r>
      <w:r>
        <w:rPr>
          <w:color w:val="231F20"/>
        </w:rPr>
        <w:t>вопросы.</w:t>
      </w:r>
      <w:r>
        <w:rPr>
          <w:color w:val="231F20"/>
          <w:spacing w:val="-2"/>
        </w:rPr>
        <w:t> </w:t>
      </w:r>
      <w:r>
        <w:rPr>
          <w:color w:val="231F20"/>
        </w:rPr>
        <w:t>Но</w:t>
      </w:r>
      <w:r>
        <w:rPr>
          <w:color w:val="231F20"/>
          <w:spacing w:val="-2"/>
        </w:rPr>
        <w:t> </w:t>
      </w:r>
      <w:r>
        <w:rPr>
          <w:color w:val="231F20"/>
        </w:rPr>
        <w:t>были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другие</w:t>
      </w:r>
      <w:r>
        <w:rPr>
          <w:color w:val="231F20"/>
          <w:spacing w:val="-2"/>
        </w:rPr>
        <w:t> </w:t>
      </w:r>
      <w:r>
        <w:rPr>
          <w:color w:val="231F20"/>
        </w:rPr>
        <w:t>причины.</w:t>
      </w:r>
      <w:r>
        <w:rPr>
          <w:color w:val="231F20"/>
          <w:spacing w:val="-2"/>
        </w:rPr>
        <w:t> </w:t>
      </w:r>
      <w:r>
        <w:rPr>
          <w:color w:val="231F20"/>
        </w:rPr>
        <w:t>Я</w:t>
      </w:r>
      <w:r>
        <w:rPr>
          <w:color w:val="231F20"/>
          <w:spacing w:val="-2"/>
        </w:rPr>
        <w:t> </w:t>
      </w:r>
      <w:r>
        <w:rPr>
          <w:color w:val="231F20"/>
        </w:rPr>
        <w:t>хотел попробовать</w:t>
      </w:r>
      <w:r>
        <w:rPr>
          <w:color w:val="231F20"/>
          <w:spacing w:val="-12"/>
        </w:rPr>
        <w:t> </w:t>
      </w:r>
      <w:r>
        <w:rPr>
          <w:color w:val="231F20"/>
        </w:rPr>
        <w:t>что-то</w:t>
      </w:r>
      <w:r>
        <w:rPr>
          <w:color w:val="231F20"/>
          <w:spacing w:val="-11"/>
        </w:rPr>
        <w:t> </w:t>
      </w:r>
      <w:r>
        <w:rPr>
          <w:color w:val="231F20"/>
        </w:rPr>
        <w:t>новое;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хотел</w:t>
      </w:r>
      <w:r>
        <w:rPr>
          <w:color w:val="231F20"/>
          <w:spacing w:val="-11"/>
        </w:rPr>
        <w:t> </w:t>
      </w:r>
      <w:r>
        <w:rPr>
          <w:color w:val="231F20"/>
        </w:rPr>
        <w:t>поставить</w:t>
      </w:r>
      <w:r>
        <w:rPr>
          <w:color w:val="231F20"/>
          <w:spacing w:val="-11"/>
        </w:rPr>
        <w:t> </w:t>
      </w:r>
      <w:r>
        <w:rPr>
          <w:color w:val="231F20"/>
        </w:rPr>
        <w:t>эксперимент;</w:t>
      </w:r>
      <w:r>
        <w:rPr>
          <w:color w:val="231F20"/>
          <w:spacing w:val="-11"/>
        </w:rPr>
        <w:t> </w:t>
      </w:r>
      <w:r>
        <w:rPr>
          <w:color w:val="231F20"/>
        </w:rPr>
        <w:t>мне</w:t>
      </w:r>
      <w:r>
        <w:rPr>
          <w:color w:val="231F20"/>
          <w:spacing w:val="-11"/>
        </w:rPr>
        <w:t> </w:t>
      </w:r>
      <w:r>
        <w:rPr>
          <w:color w:val="231F20"/>
        </w:rPr>
        <w:t>было интересно,</w:t>
      </w:r>
      <w:r>
        <w:rPr>
          <w:color w:val="231F20"/>
          <w:spacing w:val="-11"/>
        </w:rPr>
        <w:t> </w:t>
      </w:r>
      <w:r>
        <w:rPr>
          <w:color w:val="231F20"/>
        </w:rPr>
        <w:t>чему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смогу</w:t>
      </w:r>
      <w:r>
        <w:rPr>
          <w:color w:val="231F20"/>
          <w:spacing w:val="-11"/>
        </w:rPr>
        <w:t> </w:t>
      </w:r>
      <w:r>
        <w:rPr>
          <w:color w:val="231F20"/>
        </w:rPr>
        <w:t>научиться,</w:t>
      </w:r>
      <w:r>
        <w:rPr>
          <w:color w:val="231F20"/>
          <w:spacing w:val="-11"/>
        </w:rPr>
        <w:t> </w:t>
      </w:r>
      <w:r>
        <w:rPr>
          <w:color w:val="231F20"/>
        </w:rPr>
        <w:t>работая</w:t>
      </w:r>
      <w:r>
        <w:rPr>
          <w:color w:val="231F20"/>
          <w:spacing w:val="-11"/>
        </w:rPr>
        <w:t> </w:t>
      </w:r>
      <w:r>
        <w:rPr>
          <w:color w:val="231F20"/>
        </w:rPr>
        <w:t>над</w:t>
      </w:r>
      <w:r>
        <w:rPr>
          <w:color w:val="231F20"/>
          <w:spacing w:val="-11"/>
        </w:rPr>
        <w:t> </w:t>
      </w:r>
      <w:r>
        <w:rPr>
          <w:color w:val="231F20"/>
        </w:rPr>
        <w:t>книгой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любой</w:t>
      </w:r>
      <w:r>
        <w:rPr>
          <w:color w:val="231F20"/>
          <w:spacing w:val="-11"/>
        </w:rPr>
        <w:t> </w:t>
      </w:r>
      <w:r>
        <w:rPr>
          <w:color w:val="231F20"/>
        </w:rPr>
        <w:t>кни- гой.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Автономное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тестирование</w:t>
      </w:r>
      <w:r>
        <w:rPr>
          <w:color w:val="231F20"/>
          <w:spacing w:val="-11"/>
        </w:rPr>
        <w:t> </w:t>
      </w:r>
      <w:r>
        <w:rPr>
          <w:color w:val="231F20"/>
        </w:rPr>
        <w:t>было</w:t>
      </w:r>
      <w:r>
        <w:rPr>
          <w:color w:val="231F20"/>
          <w:spacing w:val="-11"/>
        </w:rPr>
        <w:t> </w:t>
      </w:r>
      <w:r>
        <w:rPr>
          <w:color w:val="231F20"/>
        </w:rPr>
        <w:t>предметом,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котором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хорошо </w:t>
      </w:r>
      <w:r>
        <w:rPr>
          <w:color w:val="231F20"/>
          <w:spacing w:val="-2"/>
        </w:rPr>
        <w:t>разбирался.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крайней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мере,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думал.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Беда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чем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больше </w:t>
      </w:r>
      <w:r>
        <w:rPr>
          <w:color w:val="231F20"/>
        </w:rPr>
        <w:t>опыта, тем глупее себя ощущаешь.</w:t>
      </w:r>
    </w:p>
    <w:p>
      <w:pPr>
        <w:pStyle w:val="BodyText"/>
        <w:spacing w:line="244" w:lineRule="auto" w:before="10"/>
        <w:ind w:right="285" w:firstLine="226"/>
      </w:pPr>
      <w:r>
        <w:rPr>
          <w:color w:val="231F20"/>
          <w:spacing w:val="-4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первом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издании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есть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места,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которыми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сегодня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согласен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на-</w:t>
      </w:r>
      <w:r>
        <w:rPr>
          <w:color w:val="231F20"/>
        </w:rPr>
        <w:t> </w:t>
      </w:r>
      <w:r>
        <w:rPr>
          <w:color w:val="231F20"/>
          <w:spacing w:val="-4"/>
        </w:rPr>
        <w:t>пример, что понятие «автономная единица» (unit) относится к методу.</w:t>
      </w:r>
      <w:r>
        <w:rPr>
          <w:color w:val="231F20"/>
        </w:rPr>
        <w:t> </w:t>
      </w:r>
      <w:r>
        <w:rPr>
          <w:color w:val="231F20"/>
          <w:spacing w:val="-6"/>
        </w:rPr>
        <w:t>Это совершенно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неверно.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Автономная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единица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единица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работы,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об</w:t>
      </w:r>
      <w:r>
        <w:rPr>
          <w:color w:val="231F20"/>
        </w:rPr>
        <w:t> </w:t>
      </w:r>
      <w:r>
        <w:rPr>
          <w:color w:val="231F20"/>
          <w:spacing w:val="-4"/>
        </w:rPr>
        <w:t>этом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говорю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первой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главе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второго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издания.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Она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может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быть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совсем</w:t>
      </w:r>
      <w:r>
        <w:rPr>
          <w:color w:val="231F20"/>
        </w:rPr>
        <w:t> </w:t>
      </w:r>
      <w:r>
        <w:rPr>
          <w:color w:val="231F20"/>
          <w:spacing w:val="-6"/>
        </w:rPr>
        <w:t>мелкой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метод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или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достаточно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крупной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несколько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классов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(а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то</w:t>
      </w:r>
      <w:r>
        <w:rPr>
          <w:color w:val="231F20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сборок).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Есть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другие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изменения,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которых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свое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время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узнаете.</w:t>
      </w:r>
    </w:p>
    <w:p>
      <w:pPr>
        <w:pStyle w:val="BodyText"/>
        <w:spacing w:before="7"/>
        <w:ind w:left="0"/>
        <w:jc w:val="left"/>
      </w:pPr>
    </w:p>
    <w:p>
      <w:pPr>
        <w:pStyle w:val="Heading7"/>
        <w:spacing w:before="1"/>
        <w:jc w:val="both"/>
      </w:pPr>
      <w:r>
        <w:rPr>
          <w:color w:val="231F20"/>
          <w:w w:val="90"/>
        </w:rPr>
        <w:t>Что</w:t>
      </w:r>
      <w:r>
        <w:rPr>
          <w:color w:val="231F20"/>
          <w:spacing w:val="17"/>
        </w:rPr>
        <w:t> </w:t>
      </w:r>
      <w:r>
        <w:rPr>
          <w:color w:val="231F20"/>
          <w:w w:val="90"/>
        </w:rPr>
        <w:t>нового</w:t>
      </w:r>
      <w:r>
        <w:rPr>
          <w:color w:val="231F20"/>
          <w:spacing w:val="17"/>
        </w:rPr>
        <w:t> </w:t>
      </w:r>
      <w:r>
        <w:rPr>
          <w:color w:val="231F20"/>
          <w:w w:val="90"/>
        </w:rPr>
        <w:t>во</w:t>
      </w:r>
      <w:r>
        <w:rPr>
          <w:color w:val="231F20"/>
          <w:spacing w:val="17"/>
        </w:rPr>
        <w:t> </w:t>
      </w:r>
      <w:r>
        <w:rPr>
          <w:color w:val="231F20"/>
          <w:w w:val="90"/>
        </w:rPr>
        <w:t>втором</w:t>
      </w:r>
      <w:r>
        <w:rPr>
          <w:color w:val="231F20"/>
          <w:spacing w:val="17"/>
        </w:rPr>
        <w:t> </w:t>
      </w:r>
      <w:r>
        <w:rPr>
          <w:color w:val="231F20"/>
          <w:spacing w:val="-2"/>
          <w:w w:val="90"/>
        </w:rPr>
        <w:t>издании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Во</w:t>
      </w:r>
      <w:r>
        <w:rPr>
          <w:color w:val="231F20"/>
          <w:spacing w:val="-12"/>
        </w:rPr>
        <w:t> </w:t>
      </w:r>
      <w:r>
        <w:rPr>
          <w:color w:val="231F20"/>
        </w:rPr>
        <w:t>второе</w:t>
      </w:r>
      <w:r>
        <w:rPr>
          <w:color w:val="231F20"/>
          <w:spacing w:val="-11"/>
        </w:rPr>
        <w:t> </w:t>
      </w:r>
      <w:r>
        <w:rPr>
          <w:color w:val="231F20"/>
        </w:rPr>
        <w:t>издание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добавил</w:t>
      </w:r>
      <w:r>
        <w:rPr>
          <w:color w:val="231F20"/>
          <w:spacing w:val="-11"/>
        </w:rPr>
        <w:t> </w:t>
      </w:r>
      <w:r>
        <w:rPr>
          <w:color w:val="231F20"/>
        </w:rPr>
        <w:t>материал</w:t>
      </w:r>
      <w:r>
        <w:rPr>
          <w:color w:val="231F20"/>
          <w:spacing w:val="-11"/>
        </w:rPr>
        <w:t> </w:t>
      </w:r>
      <w:r>
        <w:rPr>
          <w:color w:val="231F20"/>
        </w:rPr>
        <w:t>об</w:t>
      </w:r>
      <w:r>
        <w:rPr>
          <w:color w:val="231F20"/>
          <w:spacing w:val="-11"/>
        </w:rPr>
        <w:t> </w:t>
      </w:r>
      <w:r>
        <w:rPr>
          <w:color w:val="231F20"/>
        </w:rPr>
        <w:t>ограниченных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неограни- ченных</w:t>
      </w:r>
      <w:r>
        <w:rPr>
          <w:color w:val="231F20"/>
          <w:spacing w:val="-12"/>
        </w:rPr>
        <w:t> </w:t>
      </w:r>
      <w:r>
        <w:rPr>
          <w:color w:val="231F20"/>
        </w:rPr>
        <w:t>изолирующих</w:t>
      </w:r>
      <w:r>
        <w:rPr>
          <w:color w:val="231F20"/>
          <w:spacing w:val="-11"/>
        </w:rPr>
        <w:t> </w:t>
      </w:r>
      <w:r>
        <w:rPr>
          <w:color w:val="231F20"/>
        </w:rPr>
        <w:t>каркасах,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также</w:t>
      </w:r>
      <w:r>
        <w:rPr>
          <w:color w:val="231F20"/>
          <w:spacing w:val="-11"/>
        </w:rPr>
        <w:t> </w:t>
      </w:r>
      <w:r>
        <w:rPr>
          <w:color w:val="231F20"/>
        </w:rPr>
        <w:t>новую</w:t>
      </w:r>
      <w:r>
        <w:rPr>
          <w:color w:val="231F20"/>
          <w:spacing w:val="-11"/>
        </w:rPr>
        <w:t> </w:t>
      </w:r>
      <w:r>
        <w:rPr>
          <w:color w:val="231F20"/>
        </w:rPr>
        <w:t>главу</w:t>
      </w:r>
      <w:r>
        <w:rPr>
          <w:color w:val="231F20"/>
          <w:spacing w:val="-11"/>
        </w:rPr>
        <w:t> </w:t>
      </w:r>
      <w:r>
        <w:rPr>
          <w:color w:val="231F20"/>
        </w:rPr>
        <w:t>6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том,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счи- тать хорошим изолирующим каркасом, и о внутреннем устройстве каркасов типа Typemock.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Я</w:t>
      </w:r>
      <w:r>
        <w:rPr>
          <w:color w:val="231F20"/>
          <w:spacing w:val="-6"/>
        </w:rPr>
        <w:t> </w:t>
      </w:r>
      <w:r>
        <w:rPr>
          <w:color w:val="231F20"/>
        </w:rPr>
        <w:t>больше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использую</w:t>
      </w:r>
      <w:r>
        <w:rPr>
          <w:color w:val="231F20"/>
          <w:spacing w:val="-6"/>
        </w:rPr>
        <w:t> </w:t>
      </w:r>
      <w:r>
        <w:rPr>
          <w:color w:val="231F20"/>
        </w:rPr>
        <w:t>RhinoMocks.</w:t>
      </w:r>
      <w:r>
        <w:rPr>
          <w:color w:val="231F20"/>
          <w:spacing w:val="-6"/>
        </w:rPr>
        <w:t> </w:t>
      </w:r>
      <w:r>
        <w:rPr>
          <w:color w:val="231F20"/>
        </w:rPr>
        <w:t>Держитесь</w:t>
      </w:r>
      <w:r>
        <w:rPr>
          <w:color w:val="231F20"/>
          <w:spacing w:val="-6"/>
        </w:rPr>
        <w:t> </w:t>
      </w:r>
      <w:r>
        <w:rPr>
          <w:color w:val="231F20"/>
        </w:rPr>
        <w:t>от</w:t>
      </w:r>
      <w:r>
        <w:rPr>
          <w:color w:val="231F20"/>
          <w:spacing w:val="-6"/>
        </w:rPr>
        <w:t> </w:t>
      </w:r>
      <w:r>
        <w:rPr>
          <w:color w:val="231F20"/>
        </w:rPr>
        <w:t>него</w:t>
      </w:r>
      <w:r>
        <w:rPr>
          <w:color w:val="231F20"/>
          <w:spacing w:val="-6"/>
        </w:rPr>
        <w:t> </w:t>
      </w:r>
      <w:r>
        <w:rPr>
          <w:color w:val="231F20"/>
        </w:rPr>
        <w:t>подальше. Этот</w:t>
      </w:r>
      <w:r>
        <w:rPr>
          <w:color w:val="231F20"/>
          <w:spacing w:val="-6"/>
        </w:rPr>
        <w:t> </w:t>
      </w:r>
      <w:r>
        <w:rPr>
          <w:color w:val="231F20"/>
        </w:rPr>
        <w:t>продукт</w:t>
      </w:r>
      <w:r>
        <w:rPr>
          <w:color w:val="231F20"/>
          <w:spacing w:val="-6"/>
        </w:rPr>
        <w:t> </w:t>
      </w:r>
      <w:r>
        <w:rPr>
          <w:color w:val="231F20"/>
        </w:rPr>
        <w:t>мертвый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по</w:t>
      </w:r>
      <w:r>
        <w:rPr>
          <w:color w:val="231F20"/>
          <w:spacing w:val="-6"/>
        </w:rPr>
        <w:t> </w:t>
      </w:r>
      <w:r>
        <w:rPr>
          <w:color w:val="231F20"/>
        </w:rPr>
        <w:t>крайней</w:t>
      </w:r>
      <w:r>
        <w:rPr>
          <w:color w:val="231F20"/>
          <w:spacing w:val="-6"/>
        </w:rPr>
        <w:t> </w:t>
      </w:r>
      <w:r>
        <w:rPr>
          <w:color w:val="231F20"/>
        </w:rPr>
        <w:t>мере,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данный</w:t>
      </w:r>
      <w:r>
        <w:rPr>
          <w:color w:val="231F20"/>
          <w:spacing w:val="-6"/>
        </w:rPr>
        <w:t> </w:t>
      </w:r>
      <w:r>
        <w:rPr>
          <w:color w:val="231F20"/>
        </w:rPr>
        <w:t>момент.</w:t>
      </w:r>
      <w:r>
        <w:rPr>
          <w:color w:val="231F20"/>
          <w:spacing w:val="-6"/>
        </w:rPr>
        <w:t> </w:t>
      </w:r>
      <w:r>
        <w:rPr>
          <w:color w:val="231F20"/>
        </w:rPr>
        <w:t>Основы </w:t>
      </w:r>
      <w:r>
        <w:rPr>
          <w:color w:val="231F20"/>
          <w:w w:val="105"/>
        </w:rPr>
        <w:t>изолирующих</w:t>
      </w:r>
      <w:r>
        <w:rPr>
          <w:color w:val="231F20"/>
          <w:w w:val="105"/>
        </w:rPr>
        <w:t> каркасов</w:t>
      </w:r>
      <w:r>
        <w:rPr>
          <w:color w:val="231F20"/>
          <w:w w:val="105"/>
        </w:rPr>
        <w:t> я</w:t>
      </w:r>
      <w:r>
        <w:rPr>
          <w:color w:val="231F20"/>
          <w:w w:val="105"/>
        </w:rPr>
        <w:t> демонстрирую</w:t>
      </w:r>
      <w:r>
        <w:rPr>
          <w:color w:val="231F20"/>
          <w:w w:val="105"/>
        </w:rPr>
        <w:t> на</w:t>
      </w:r>
      <w:r>
        <w:rPr>
          <w:color w:val="231F20"/>
          <w:w w:val="105"/>
        </w:rPr>
        <w:t> примере</w:t>
      </w:r>
      <w:r>
        <w:rPr>
          <w:color w:val="231F20"/>
          <w:w w:val="105"/>
        </w:rPr>
        <w:t> </w:t>
      </w:r>
      <w:r>
        <w:rPr>
          <w:color w:val="231F20"/>
          <w:w w:val="105"/>
          <w:sz w:val="18"/>
        </w:rPr>
        <w:t>NS</w:t>
      </w:r>
      <w:r>
        <w:rPr>
          <w:color w:val="231F20"/>
          <w:w w:val="105"/>
        </w:rPr>
        <w:t>ubstitute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w w:val="105"/>
        </w:rPr>
        <w:t> рекомендую</w:t>
      </w:r>
      <w:r>
        <w:rPr>
          <w:color w:val="231F20"/>
          <w:w w:val="105"/>
        </w:rPr>
        <w:t> также</w:t>
      </w:r>
      <w:r>
        <w:rPr>
          <w:color w:val="231F20"/>
          <w:w w:val="105"/>
        </w:rPr>
        <w:t> FakeItEasy.</w:t>
      </w:r>
      <w:r>
        <w:rPr>
          <w:color w:val="231F20"/>
          <w:w w:val="105"/>
        </w:rPr>
        <w:t> Я</w:t>
      </w:r>
      <w:r>
        <w:rPr>
          <w:color w:val="231F20"/>
          <w:w w:val="105"/>
        </w:rPr>
        <w:t> по-прежнему</w:t>
      </w:r>
      <w:r>
        <w:rPr>
          <w:color w:val="231F20"/>
          <w:w w:val="105"/>
        </w:rPr>
        <w:t> не</w:t>
      </w:r>
      <w:r>
        <w:rPr>
          <w:color w:val="231F20"/>
          <w:w w:val="105"/>
        </w:rPr>
        <w:t> в</w:t>
      </w:r>
      <w:r>
        <w:rPr>
          <w:color w:val="231F20"/>
          <w:w w:val="105"/>
        </w:rPr>
        <w:t> восторге</w:t>
      </w:r>
      <w:r>
        <w:rPr>
          <w:color w:val="231F20"/>
          <w:w w:val="105"/>
        </w:rPr>
        <w:t> от MOQ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причинам,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которые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объясняются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главе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6.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  <w:spacing w:val="-2"/>
        </w:rPr>
        <w:t>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включил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новых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приемов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главу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внедрении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автоном- </w:t>
      </w:r>
      <w:r>
        <w:rPr>
          <w:color w:val="231F20"/>
        </w:rPr>
        <w:t>ного тестирования на уровне организации.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код</w:t>
      </w:r>
      <w:r>
        <w:rPr>
          <w:color w:val="231F20"/>
          <w:spacing w:val="-4"/>
        </w:rPr>
        <w:t> </w:t>
      </w:r>
      <w:r>
        <w:rPr>
          <w:color w:val="231F20"/>
        </w:rPr>
        <w:t>примеров</w:t>
      </w:r>
      <w:r>
        <w:rPr>
          <w:color w:val="231F20"/>
          <w:spacing w:val="-4"/>
        </w:rPr>
        <w:t> </w:t>
      </w:r>
      <w:r>
        <w:rPr>
          <w:color w:val="231F20"/>
        </w:rPr>
        <w:t>внесено</w:t>
      </w:r>
      <w:r>
        <w:rPr>
          <w:color w:val="231F20"/>
          <w:spacing w:val="-4"/>
        </w:rPr>
        <w:t> </w:t>
      </w:r>
      <w:r>
        <w:rPr>
          <w:color w:val="231F20"/>
        </w:rPr>
        <w:t>множество</w:t>
      </w:r>
      <w:r>
        <w:rPr>
          <w:color w:val="231F20"/>
          <w:spacing w:val="-4"/>
        </w:rPr>
        <w:t> </w:t>
      </w:r>
      <w:r>
        <w:rPr>
          <w:color w:val="231F20"/>
        </w:rPr>
        <w:t>проектных</w:t>
      </w:r>
      <w:r>
        <w:rPr>
          <w:color w:val="231F20"/>
          <w:spacing w:val="-4"/>
        </w:rPr>
        <w:t> </w:t>
      </w:r>
      <w:r>
        <w:rPr>
          <w:color w:val="231F20"/>
        </w:rPr>
        <w:t>изменений.</w:t>
      </w:r>
      <w:r>
        <w:rPr>
          <w:color w:val="231F20"/>
          <w:spacing w:val="-4"/>
        </w:rPr>
        <w:t> </w:t>
      </w:r>
      <w:r>
        <w:rPr>
          <w:color w:val="231F20"/>
        </w:rPr>
        <w:t>Я</w:t>
      </w:r>
      <w:r>
        <w:rPr>
          <w:color w:val="231F20"/>
          <w:spacing w:val="-4"/>
        </w:rPr>
        <w:t> </w:t>
      </w:r>
      <w:r>
        <w:rPr>
          <w:color w:val="231F20"/>
        </w:rPr>
        <w:t>поч- ти</w:t>
      </w:r>
      <w:r>
        <w:rPr>
          <w:color w:val="231F20"/>
          <w:spacing w:val="-5"/>
        </w:rPr>
        <w:t> </w:t>
      </w:r>
      <w:r>
        <w:rPr>
          <w:color w:val="231F20"/>
        </w:rPr>
        <w:t>полностью</w:t>
      </w:r>
      <w:r>
        <w:rPr>
          <w:color w:val="231F20"/>
          <w:spacing w:val="-3"/>
        </w:rPr>
        <w:t> </w:t>
      </w:r>
      <w:r>
        <w:rPr>
          <w:color w:val="231F20"/>
        </w:rPr>
        <w:t>отказался</w:t>
      </w:r>
      <w:r>
        <w:rPr>
          <w:color w:val="231F20"/>
          <w:spacing w:val="-2"/>
        </w:rPr>
        <w:t> </w:t>
      </w:r>
      <w:r>
        <w:rPr>
          <w:color w:val="231F20"/>
        </w:rPr>
        <w:t>от</w:t>
      </w:r>
      <w:r>
        <w:rPr>
          <w:color w:val="231F20"/>
          <w:spacing w:val="-3"/>
        </w:rPr>
        <w:t> </w:t>
      </w:r>
      <w:r>
        <w:rPr>
          <w:color w:val="231F20"/>
        </w:rPr>
        <w:t>установки</w:t>
      </w:r>
      <w:r>
        <w:rPr>
          <w:color w:val="231F20"/>
          <w:spacing w:val="-3"/>
        </w:rPr>
        <w:t> </w:t>
      </w:r>
      <w:r>
        <w:rPr>
          <w:color w:val="231F20"/>
        </w:rPr>
        <w:t>свойств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использую</w:t>
      </w:r>
      <w:r>
        <w:rPr>
          <w:color w:val="231F20"/>
          <w:spacing w:val="-2"/>
        </w:rPr>
        <w:t> главным</w:t>
      </w:r>
    </w:p>
    <w:p>
      <w:pPr>
        <w:pStyle w:val="BodyText"/>
        <w:spacing w:after="0" w:line="244" w:lineRule="auto"/>
        <w:sectPr>
          <w:headerReference w:type="default" r:id="rId38"/>
          <w:pgSz w:w="7940" w:h="11620"/>
          <w:pgMar w:header="0" w:footer="0" w:top="66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образом</w:t>
      </w:r>
      <w:r>
        <w:rPr>
          <w:color w:val="231F20"/>
          <w:spacing w:val="-3"/>
        </w:rPr>
        <w:t> </w:t>
      </w:r>
      <w:r>
        <w:rPr>
          <w:color w:val="231F20"/>
        </w:rPr>
        <w:t>внедрение</w:t>
      </w:r>
      <w:r>
        <w:rPr>
          <w:color w:val="231F20"/>
          <w:spacing w:val="-3"/>
        </w:rPr>
        <w:t> </w:t>
      </w:r>
      <w:r>
        <w:rPr>
          <w:color w:val="231F20"/>
        </w:rPr>
        <w:t>зависимости</w:t>
      </w:r>
      <w:r>
        <w:rPr>
          <w:color w:val="231F20"/>
          <w:spacing w:val="-3"/>
        </w:rPr>
        <w:t> </w:t>
      </w:r>
      <w:r>
        <w:rPr>
          <w:color w:val="231F20"/>
        </w:rPr>
        <w:t>через</w:t>
      </w:r>
      <w:r>
        <w:rPr>
          <w:color w:val="231F20"/>
          <w:spacing w:val="-3"/>
        </w:rPr>
        <w:t> </w:t>
      </w:r>
      <w:r>
        <w:rPr>
          <w:color w:val="231F20"/>
        </w:rPr>
        <w:t>конструктор.</w:t>
      </w:r>
      <w:r>
        <w:rPr>
          <w:color w:val="231F20"/>
          <w:spacing w:val="-3"/>
        </w:rPr>
        <w:t> </w:t>
      </w:r>
      <w:r>
        <w:rPr>
          <w:color w:val="231F20"/>
        </w:rPr>
        <w:t>Добавлено</w:t>
      </w:r>
      <w:r>
        <w:rPr>
          <w:color w:val="231F20"/>
          <w:spacing w:val="-3"/>
        </w:rPr>
        <w:t> </w:t>
      </w:r>
      <w:r>
        <w:rPr>
          <w:color w:val="231F20"/>
        </w:rPr>
        <w:t>рас- смотрение</w:t>
      </w:r>
      <w:r>
        <w:rPr>
          <w:color w:val="231F20"/>
          <w:spacing w:val="-6"/>
        </w:rPr>
        <w:t> </w:t>
      </w:r>
      <w:r>
        <w:rPr>
          <w:color w:val="231F20"/>
        </w:rPr>
        <w:t>принципов</w:t>
      </w:r>
      <w:r>
        <w:rPr>
          <w:color w:val="231F20"/>
          <w:spacing w:val="-6"/>
        </w:rPr>
        <w:t> </w:t>
      </w:r>
      <w:r>
        <w:rPr>
          <w:color w:val="231F20"/>
        </w:rPr>
        <w:t>SOLID,</w:t>
      </w:r>
      <w:r>
        <w:rPr>
          <w:color w:val="231F20"/>
          <w:spacing w:val="-6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лишь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объеме,</w:t>
      </w:r>
      <w:r>
        <w:rPr>
          <w:color w:val="231F20"/>
          <w:spacing w:val="-6"/>
        </w:rPr>
        <w:t> </w:t>
      </w:r>
      <w:r>
        <w:rPr>
          <w:color w:val="231F20"/>
        </w:rPr>
        <w:t>достаточном,</w:t>
      </w:r>
      <w:r>
        <w:rPr>
          <w:color w:val="231F20"/>
          <w:spacing w:val="-6"/>
        </w:rPr>
        <w:t> </w:t>
      </w:r>
      <w:r>
        <w:rPr>
          <w:color w:val="231F20"/>
        </w:rPr>
        <w:t>чтобы разжечь в вас интерес к самостоятельному изучению этой темы.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разделах</w:t>
      </w:r>
      <w:r>
        <w:rPr>
          <w:color w:val="231F20"/>
          <w:spacing w:val="-11"/>
        </w:rPr>
        <w:t> </w:t>
      </w:r>
      <w:r>
        <w:rPr>
          <w:color w:val="231F20"/>
        </w:rPr>
        <w:t>главы</w:t>
      </w:r>
      <w:r>
        <w:rPr>
          <w:color w:val="231F20"/>
          <w:spacing w:val="-11"/>
        </w:rPr>
        <w:t> </w:t>
      </w:r>
      <w:r>
        <w:rPr>
          <w:color w:val="231F20"/>
        </w:rPr>
        <w:t>7,</w:t>
      </w:r>
      <w:r>
        <w:rPr>
          <w:color w:val="231F20"/>
          <w:spacing w:val="-11"/>
        </w:rPr>
        <w:t> </w:t>
      </w:r>
      <w:r>
        <w:rPr>
          <w:color w:val="231F20"/>
        </w:rPr>
        <w:t>относящихся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сборке,</w:t>
      </w:r>
      <w:r>
        <w:rPr>
          <w:color w:val="231F20"/>
          <w:spacing w:val="-11"/>
        </w:rPr>
        <w:t> </w:t>
      </w:r>
      <w:r>
        <w:rPr>
          <w:color w:val="231F20"/>
        </w:rPr>
        <w:t>тоже</w:t>
      </w:r>
      <w:r>
        <w:rPr>
          <w:color w:val="231F20"/>
          <w:spacing w:val="-11"/>
        </w:rPr>
        <w:t> </w:t>
      </w:r>
      <w:r>
        <w:rPr>
          <w:color w:val="231F20"/>
        </w:rPr>
        <w:t>есть</w:t>
      </w:r>
      <w:r>
        <w:rPr>
          <w:color w:val="231F20"/>
          <w:spacing w:val="-11"/>
        </w:rPr>
        <w:t> </w:t>
      </w:r>
      <w:r>
        <w:rPr>
          <w:color w:val="231F20"/>
        </w:rPr>
        <w:t>новая</w:t>
      </w:r>
      <w:r>
        <w:rPr>
          <w:color w:val="231F20"/>
          <w:spacing w:val="-11"/>
        </w:rPr>
        <w:t> </w:t>
      </w:r>
      <w:r>
        <w:rPr>
          <w:color w:val="231F20"/>
        </w:rPr>
        <w:t>инфор- </w:t>
      </w:r>
      <w:r>
        <w:rPr>
          <w:color w:val="231F20"/>
          <w:spacing w:val="-2"/>
        </w:rPr>
        <w:t>мация.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время,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прошедшее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выхода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первого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издания,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много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узнал </w:t>
      </w:r>
      <w:r>
        <w:rPr>
          <w:color w:val="231F20"/>
        </w:rPr>
        <w:t>об автоматизации сборки и соответствующих паттернах.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Я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рекомендую</w:t>
      </w:r>
      <w:r>
        <w:rPr>
          <w:color w:val="231F20"/>
          <w:spacing w:val="-2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2"/>
        </w:rPr>
        <w:t> </w:t>
      </w:r>
      <w:r>
        <w:rPr>
          <w:color w:val="231F20"/>
        </w:rPr>
        <w:t>методы</w:t>
      </w:r>
      <w:r>
        <w:rPr>
          <w:color w:val="231F20"/>
          <w:spacing w:val="-2"/>
        </w:rPr>
        <w:t> </w:t>
      </w:r>
      <w:r>
        <w:rPr>
          <w:color w:val="231F20"/>
        </w:rPr>
        <w:t>подготовки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показываю, </w:t>
      </w:r>
      <w:r>
        <w:rPr>
          <w:color w:val="231F20"/>
          <w:spacing w:val="-2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реализовать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функциональность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по-другому.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также </w:t>
      </w:r>
      <w:r>
        <w:rPr>
          <w:color w:val="231F20"/>
        </w:rPr>
        <w:t>использую последние версии NUnit, поэтому применяемый в </w:t>
      </w:r>
      <w:r>
        <w:rPr>
          <w:color w:val="231F20"/>
        </w:rPr>
        <w:t>книге NUnit API частично изменился.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Изменению</w:t>
      </w:r>
      <w:r>
        <w:rPr>
          <w:color w:val="231F20"/>
          <w:spacing w:val="-12"/>
        </w:rPr>
        <w:t> </w:t>
      </w:r>
      <w:r>
        <w:rPr>
          <w:color w:val="231F20"/>
        </w:rPr>
        <w:t>подверглись</w:t>
      </w:r>
      <w:r>
        <w:rPr>
          <w:color w:val="231F20"/>
          <w:spacing w:val="-11"/>
        </w:rPr>
        <w:t> </w:t>
      </w:r>
      <w:r>
        <w:rPr>
          <w:color w:val="231F20"/>
        </w:rPr>
        <w:t>средства,</w:t>
      </w:r>
      <w:r>
        <w:rPr>
          <w:color w:val="231F20"/>
          <w:spacing w:val="-11"/>
        </w:rPr>
        <w:t> </w:t>
      </w:r>
      <w:r>
        <w:rPr>
          <w:color w:val="231F20"/>
        </w:rPr>
        <w:t>относящиеся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унаследованно- му коду, описанные в главе 10.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Последние три года я работал не только с .NET, но и с Ruby, и </w:t>
      </w:r>
      <w:r>
        <w:rPr>
          <w:color w:val="231F20"/>
        </w:rPr>
        <w:t>это </w:t>
      </w:r>
      <w:r>
        <w:rPr>
          <w:color w:val="231F20"/>
          <w:spacing w:val="-2"/>
        </w:rPr>
        <w:t>легло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основу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новых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соображений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проектировании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тестопригод- ности,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излагаю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10.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материалы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приложении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 </w:t>
      </w:r>
      <w:r>
        <w:rPr>
          <w:color w:val="231F20"/>
        </w:rPr>
        <w:t>инструментах</w:t>
      </w:r>
      <w:r>
        <w:rPr>
          <w:color w:val="231F20"/>
          <w:spacing w:val="-12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каркасах</w:t>
      </w:r>
      <w:r>
        <w:rPr>
          <w:color w:val="231F20"/>
          <w:spacing w:val="-11"/>
        </w:rPr>
        <w:t> </w:t>
      </w:r>
      <w:r>
        <w:rPr>
          <w:color w:val="231F20"/>
        </w:rPr>
        <w:t>актуализированы,</w:t>
      </w:r>
      <w:r>
        <w:rPr>
          <w:color w:val="231F20"/>
          <w:spacing w:val="-11"/>
        </w:rPr>
        <w:t> </w:t>
      </w:r>
      <w:r>
        <w:rPr>
          <w:color w:val="231F20"/>
        </w:rPr>
        <w:t>сведения</w:t>
      </w:r>
      <w:r>
        <w:rPr>
          <w:color w:val="231F20"/>
          <w:spacing w:val="-11"/>
        </w:rPr>
        <w:t> </w:t>
      </w:r>
      <w:r>
        <w:rPr>
          <w:color w:val="231F20"/>
        </w:rPr>
        <w:t>об</w:t>
      </w:r>
      <w:r>
        <w:rPr>
          <w:color w:val="231F20"/>
          <w:spacing w:val="-11"/>
        </w:rPr>
        <w:t> </w:t>
      </w:r>
      <w:r>
        <w:rPr>
          <w:color w:val="231F20"/>
        </w:rPr>
        <w:t>устаревших инструментах исключены.</w:t>
      </w:r>
    </w:p>
    <w:p>
      <w:pPr>
        <w:pStyle w:val="BodyText"/>
        <w:spacing w:before="19"/>
        <w:ind w:left="0"/>
        <w:jc w:val="left"/>
      </w:pPr>
    </w:p>
    <w:p>
      <w:pPr>
        <w:pStyle w:val="Heading7"/>
        <w:spacing w:before="1"/>
        <w:jc w:val="both"/>
      </w:pPr>
      <w:bookmarkStart w:name="_TOC_250242" w:id="3"/>
      <w:r>
        <w:rPr>
          <w:color w:val="231F20"/>
          <w:spacing w:val="4"/>
        </w:rPr>
        <w:t>Предполагаемая</w:t>
      </w:r>
      <w:r>
        <w:rPr>
          <w:color w:val="231F20"/>
          <w:spacing w:val="25"/>
        </w:rPr>
        <w:t> </w:t>
      </w:r>
      <w:bookmarkEnd w:id="3"/>
      <w:r>
        <w:rPr>
          <w:color w:val="231F20"/>
          <w:spacing w:val="-2"/>
        </w:rPr>
        <w:t>аудитория</w:t>
      </w:r>
    </w:p>
    <w:p>
      <w:pPr>
        <w:pStyle w:val="BodyText"/>
        <w:spacing w:line="244" w:lineRule="auto" w:before="47"/>
        <w:ind w:right="285"/>
      </w:pPr>
      <w:r>
        <w:rPr>
          <w:color w:val="231F20"/>
          <w:spacing w:val="-2"/>
        </w:rPr>
        <w:t>Эта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книга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всех,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пишет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хочет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узнать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передовой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практи- ке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тестирования.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примеры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написаны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C#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исполь- </w:t>
      </w:r>
      <w:r>
        <w:rPr>
          <w:color w:val="231F20"/>
        </w:rPr>
        <w:t>зованием</w:t>
      </w:r>
      <w:r>
        <w:rPr>
          <w:color w:val="231F20"/>
          <w:spacing w:val="-8"/>
        </w:rPr>
        <w:t> </w:t>
      </w:r>
      <w:r>
        <w:rPr>
          <w:color w:val="231F20"/>
        </w:rPr>
        <w:t>Visual</w:t>
      </w:r>
      <w:r>
        <w:rPr>
          <w:color w:val="231F20"/>
          <w:spacing w:val="-8"/>
        </w:rPr>
        <w:t> </w:t>
      </w:r>
      <w:r>
        <w:rPr>
          <w:color w:val="231F20"/>
        </w:rPr>
        <w:t>Studio,</w:t>
      </w:r>
      <w:r>
        <w:rPr>
          <w:color w:val="231F20"/>
          <w:spacing w:val="-8"/>
        </w:rPr>
        <w:t> </w:t>
      </w:r>
      <w:r>
        <w:rPr>
          <w:color w:val="231F20"/>
        </w:rPr>
        <w:t>поэтому</w:t>
      </w:r>
      <w:r>
        <w:rPr>
          <w:color w:val="231F20"/>
          <w:spacing w:val="-8"/>
        </w:rPr>
        <w:t> </w:t>
      </w:r>
      <w:r>
        <w:rPr>
          <w:color w:val="231F20"/>
        </w:rPr>
        <w:t>работающим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платформе</w:t>
      </w:r>
      <w:r>
        <w:rPr>
          <w:color w:val="231F20"/>
          <w:spacing w:val="-8"/>
        </w:rPr>
        <w:t> </w:t>
      </w:r>
      <w:r>
        <w:rPr>
          <w:color w:val="231F20"/>
        </w:rPr>
        <w:t>.NET</w:t>
      </w:r>
      <w:r>
        <w:rPr>
          <w:color w:val="231F20"/>
          <w:spacing w:val="-8"/>
        </w:rPr>
        <w:t> </w:t>
      </w:r>
      <w:r>
        <w:rPr>
          <w:color w:val="231F20"/>
        </w:rPr>
        <w:t>они </w:t>
      </w:r>
      <w:r>
        <w:rPr>
          <w:color w:val="231F20"/>
          <w:spacing w:val="-2"/>
        </w:rPr>
        <w:t>будут особенно полезны. Но приведенные рекомендации равным об- </w:t>
      </w:r>
      <w:r>
        <w:rPr>
          <w:color w:val="231F20"/>
          <w:spacing w:val="-4"/>
        </w:rPr>
        <w:t>разом относятся к большинству, если не ко всем объектно-ориентиро-</w:t>
      </w:r>
      <w:r>
        <w:rPr>
          <w:color w:val="231F20"/>
        </w:rPr>
        <w:t> ванным, статически типизированным языкам (в частности, VB.NET, Java,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C++).</w:t>
      </w:r>
      <w:r>
        <w:rPr>
          <w:color w:val="231F20"/>
          <w:spacing w:val="-8"/>
        </w:rPr>
        <w:t> </w:t>
      </w:r>
      <w:r>
        <w:rPr>
          <w:color w:val="231F20"/>
        </w:rPr>
        <w:t>Если</w:t>
      </w:r>
      <w:r>
        <w:rPr>
          <w:color w:val="231F20"/>
          <w:spacing w:val="-8"/>
        </w:rPr>
        <w:t> </w:t>
      </w:r>
      <w:r>
        <w:rPr>
          <w:color w:val="231F20"/>
        </w:rPr>
        <w:t>вы</w:t>
      </w:r>
      <w:r>
        <w:rPr>
          <w:color w:val="231F20"/>
          <w:spacing w:val="-8"/>
        </w:rPr>
        <w:t> </w:t>
      </w:r>
      <w:r>
        <w:rPr>
          <w:color w:val="231F20"/>
        </w:rPr>
        <w:t>архитектор,</w:t>
      </w:r>
      <w:r>
        <w:rPr>
          <w:color w:val="231F20"/>
          <w:spacing w:val="-8"/>
        </w:rPr>
        <w:t> </w:t>
      </w:r>
      <w:r>
        <w:rPr>
          <w:color w:val="231F20"/>
        </w:rPr>
        <w:t>разработчик,</w:t>
      </w:r>
      <w:r>
        <w:rPr>
          <w:color w:val="231F20"/>
          <w:spacing w:val="-8"/>
        </w:rPr>
        <w:t> </w:t>
      </w:r>
      <w:r>
        <w:rPr>
          <w:color w:val="231F20"/>
        </w:rPr>
        <w:t>руководитель</w:t>
      </w:r>
      <w:r>
        <w:rPr>
          <w:color w:val="231F20"/>
          <w:spacing w:val="-8"/>
        </w:rPr>
        <w:t> </w:t>
      </w:r>
      <w:r>
        <w:rPr>
          <w:color w:val="231F20"/>
        </w:rPr>
        <w:t>груп- </w:t>
      </w:r>
      <w:r>
        <w:rPr>
          <w:color w:val="231F20"/>
          <w:spacing w:val="-2"/>
        </w:rPr>
        <w:t>пы, инженер по контролю качеству (пишущий код) или начинающий </w:t>
      </w:r>
      <w:r>
        <w:rPr>
          <w:color w:val="231F20"/>
        </w:rPr>
        <w:t>программист, то эта книга для вас.</w:t>
      </w:r>
    </w:p>
    <w:p>
      <w:pPr>
        <w:pStyle w:val="BodyText"/>
        <w:spacing w:before="23"/>
        <w:ind w:left="0"/>
        <w:jc w:val="left"/>
      </w:pPr>
    </w:p>
    <w:p>
      <w:pPr>
        <w:pStyle w:val="Heading7"/>
        <w:jc w:val="both"/>
      </w:pPr>
      <w:bookmarkStart w:name="_TOC_250241" w:id="4"/>
      <w:r>
        <w:rPr>
          <w:color w:val="231F20"/>
          <w:spacing w:val="2"/>
          <w:w w:val="85"/>
        </w:rPr>
        <w:t>Структура</w:t>
      </w:r>
      <w:r>
        <w:rPr>
          <w:color w:val="231F20"/>
          <w:spacing w:val="35"/>
        </w:rPr>
        <w:t> </w:t>
      </w:r>
      <w:bookmarkEnd w:id="4"/>
      <w:r>
        <w:rPr>
          <w:color w:val="231F20"/>
          <w:spacing w:val="-2"/>
          <w:w w:val="95"/>
        </w:rPr>
        <w:t>книги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Если</w:t>
      </w:r>
      <w:r>
        <w:rPr>
          <w:color w:val="231F20"/>
          <w:spacing w:val="-12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никогда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писали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автономных</w:t>
      </w:r>
      <w:r>
        <w:rPr>
          <w:color w:val="231F20"/>
          <w:spacing w:val="-11"/>
        </w:rPr>
        <w:t> </w:t>
      </w:r>
      <w:r>
        <w:rPr>
          <w:color w:val="231F20"/>
        </w:rPr>
        <w:t>тестов,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лучше</w:t>
      </w:r>
      <w:r>
        <w:rPr>
          <w:color w:val="231F20"/>
          <w:spacing w:val="-11"/>
        </w:rPr>
        <w:t> </w:t>
      </w:r>
      <w:r>
        <w:rPr>
          <w:color w:val="231F20"/>
        </w:rPr>
        <w:t>читать</w:t>
      </w:r>
      <w:r>
        <w:rPr>
          <w:color w:val="231F20"/>
          <w:spacing w:val="-11"/>
        </w:rPr>
        <w:t> </w:t>
      </w:r>
      <w:r>
        <w:rPr>
          <w:color w:val="231F20"/>
        </w:rPr>
        <w:t>кни- гу от корки до корки, чтобы составить полную картину. Ну а те, кто </w:t>
      </w:r>
      <w:r>
        <w:rPr>
          <w:color w:val="231F20"/>
          <w:spacing w:val="-2"/>
        </w:rPr>
        <w:t>уже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имеет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опыт,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могут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читать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главы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выборочно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любом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удобном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по- </w:t>
      </w:r>
      <w:r>
        <w:rPr>
          <w:color w:val="231F20"/>
        </w:rPr>
        <w:t>рядке. Книга состоит из четырех частей.</w:t>
      </w:r>
    </w:p>
    <w:p>
      <w:pPr>
        <w:pStyle w:val="BodyText"/>
        <w:spacing w:before="4"/>
        <w:ind w:right="285" w:firstLine="226"/>
      </w:pP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первой</w:t>
      </w:r>
      <w:r>
        <w:rPr>
          <w:color w:val="231F20"/>
          <w:spacing w:val="-9"/>
        </w:rPr>
        <w:t> </w:t>
      </w:r>
      <w:r>
        <w:rPr>
          <w:color w:val="231F20"/>
        </w:rPr>
        <w:t>части</w:t>
      </w:r>
      <w:r>
        <w:rPr>
          <w:color w:val="231F20"/>
          <w:spacing w:val="-9"/>
        </w:rPr>
        <w:t> </w:t>
      </w:r>
      <w:r>
        <w:rPr>
          <w:color w:val="231F20"/>
        </w:rPr>
        <w:t>вы</w:t>
      </w:r>
      <w:r>
        <w:rPr>
          <w:color w:val="231F20"/>
          <w:spacing w:val="-9"/>
        </w:rPr>
        <w:t> </w:t>
      </w:r>
      <w:r>
        <w:rPr>
          <w:color w:val="231F20"/>
        </w:rPr>
        <w:t>научитесь</w:t>
      </w:r>
      <w:r>
        <w:rPr>
          <w:color w:val="231F20"/>
          <w:spacing w:val="-9"/>
        </w:rPr>
        <w:t> </w:t>
      </w:r>
      <w:r>
        <w:rPr>
          <w:color w:val="231F20"/>
        </w:rPr>
        <w:t>основам</w:t>
      </w:r>
      <w:r>
        <w:rPr>
          <w:color w:val="231F20"/>
          <w:spacing w:val="-9"/>
        </w:rPr>
        <w:t> </w:t>
      </w:r>
      <w:r>
        <w:rPr>
          <w:color w:val="231F20"/>
        </w:rPr>
        <w:t>написания</w:t>
      </w:r>
      <w:r>
        <w:rPr>
          <w:color w:val="231F20"/>
          <w:spacing w:val="-9"/>
        </w:rPr>
        <w:t> </w:t>
      </w:r>
      <w:r>
        <w:rPr>
          <w:color w:val="231F20"/>
        </w:rPr>
        <w:t>автономных</w:t>
      </w:r>
      <w:r>
        <w:rPr>
          <w:color w:val="231F20"/>
          <w:spacing w:val="-9"/>
        </w:rPr>
        <w:t> </w:t>
      </w:r>
      <w:r>
        <w:rPr>
          <w:color w:val="231F20"/>
        </w:rPr>
        <w:t>тес- тов:</w:t>
      </w:r>
      <w:r>
        <w:rPr>
          <w:color w:val="231F20"/>
          <w:spacing w:val="-6"/>
        </w:rPr>
        <w:t> </w:t>
      </w:r>
      <w:r>
        <w:rPr>
          <w:color w:val="231F20"/>
        </w:rPr>
        <w:t>узнаете,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работать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каркасом</w:t>
      </w:r>
      <w:r>
        <w:rPr>
          <w:color w:val="231F20"/>
          <w:spacing w:val="-6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6"/>
        </w:rPr>
        <w:t> </w:t>
      </w:r>
      <w:r>
        <w:rPr>
          <w:color w:val="231F20"/>
        </w:rPr>
        <w:t>(NUnit)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та- </w:t>
      </w:r>
      <w:r>
        <w:rPr>
          <w:color w:val="231F20"/>
          <w:spacing w:val="-2"/>
        </w:rPr>
        <w:t>кое атрибуты автоматизированного тестирования, например </w:t>
      </w:r>
      <w:r>
        <w:rPr>
          <w:rFonts w:ascii="Courier New" w:hAnsi="Courier New"/>
          <w:color w:val="231F20"/>
          <w:spacing w:val="-2"/>
          <w:sz w:val="18"/>
        </w:rPr>
        <w:t>[Test]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rFonts w:ascii="Courier New" w:hAnsi="Courier New"/>
          <w:color w:val="231F20"/>
          <w:sz w:val="18"/>
        </w:rPr>
        <w:t>[TestCase]</w:t>
      </w:r>
      <w:r>
        <w:rPr>
          <w:color w:val="231F20"/>
        </w:rPr>
        <w:t>.</w:t>
      </w:r>
      <w:r>
        <w:rPr>
          <w:color w:val="231F20"/>
          <w:spacing w:val="-5"/>
        </w:rPr>
        <w:t> </w:t>
      </w:r>
      <w:r>
        <w:rPr>
          <w:color w:val="231F20"/>
        </w:rPr>
        <w:t>Здесь</w:t>
      </w:r>
      <w:r>
        <w:rPr>
          <w:color w:val="231F20"/>
          <w:spacing w:val="-5"/>
        </w:rPr>
        <w:t> </w:t>
      </w:r>
      <w:r>
        <w:rPr>
          <w:color w:val="231F20"/>
        </w:rPr>
        <w:t>же</w:t>
      </w:r>
      <w:r>
        <w:rPr>
          <w:color w:val="231F20"/>
          <w:spacing w:val="-5"/>
        </w:rPr>
        <w:t> </w:t>
      </w:r>
      <w:r>
        <w:rPr>
          <w:color w:val="231F20"/>
        </w:rPr>
        <w:t>рассказывается</w:t>
      </w:r>
      <w:r>
        <w:rPr>
          <w:color w:val="231F20"/>
          <w:spacing w:val="-5"/>
        </w:rPr>
        <w:t> </w:t>
      </w:r>
      <w:r>
        <w:rPr>
          <w:color w:val="231F20"/>
        </w:rPr>
        <w:t>об</w:t>
      </w:r>
      <w:r>
        <w:rPr>
          <w:color w:val="231F20"/>
          <w:spacing w:val="-5"/>
        </w:rPr>
        <w:t> </w:t>
      </w:r>
      <w:r>
        <w:rPr>
          <w:color w:val="231F20"/>
        </w:rPr>
        <w:t>утверждениях,</w:t>
      </w:r>
      <w:r>
        <w:rPr>
          <w:color w:val="231F20"/>
          <w:spacing w:val="-5"/>
        </w:rPr>
        <w:t> </w:t>
      </w:r>
      <w:r>
        <w:rPr>
          <w:color w:val="231F20"/>
        </w:rPr>
        <w:t>игнориро- </w:t>
      </w:r>
      <w:r>
        <w:rPr>
          <w:color w:val="231F20"/>
          <w:spacing w:val="-2"/>
        </w:rPr>
        <w:t>вании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некоторых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тестов,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тестировании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единицы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работы,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трех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типах</w:t>
      </w:r>
    </w:p>
    <w:p>
      <w:pPr>
        <w:pStyle w:val="BodyText"/>
        <w:spacing w:after="0"/>
        <w:sectPr>
          <w:headerReference w:type="even" r:id="rId39"/>
          <w:headerReference w:type="default" r:id="rId40"/>
          <w:pgSz w:w="7940" w:h="11620"/>
          <w:pgMar w:header="650" w:footer="0" w:top="900" w:bottom="280" w:left="708" w:right="566"/>
          <w:pgNumType w:start="22"/>
        </w:sectPr>
      </w:pP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значений,</w:t>
      </w:r>
      <w:r>
        <w:rPr>
          <w:color w:val="231F20"/>
          <w:spacing w:val="-3"/>
        </w:rPr>
        <w:t> </w:t>
      </w:r>
      <w:r>
        <w:rPr>
          <w:color w:val="231F20"/>
        </w:rPr>
        <w:t>возвращаемых</w:t>
      </w:r>
      <w:r>
        <w:rPr>
          <w:color w:val="231F20"/>
          <w:spacing w:val="-3"/>
        </w:rPr>
        <w:t> </w:t>
      </w:r>
      <w:r>
        <w:rPr>
          <w:color w:val="231F20"/>
        </w:rPr>
        <w:t>автономным</w:t>
      </w:r>
      <w:r>
        <w:rPr>
          <w:color w:val="231F20"/>
          <w:spacing w:val="-3"/>
        </w:rPr>
        <w:t> </w:t>
      </w:r>
      <w:r>
        <w:rPr>
          <w:color w:val="231F20"/>
        </w:rPr>
        <w:t>тестом,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трех</w:t>
      </w:r>
      <w:r>
        <w:rPr>
          <w:color w:val="231F20"/>
          <w:spacing w:val="-3"/>
        </w:rPr>
        <w:t> </w:t>
      </w:r>
      <w:r>
        <w:rPr>
          <w:color w:val="231F20"/>
        </w:rPr>
        <w:t>соответствую- щих им типах тестов: тесты, основанные на значениях, тесты, осно- ванные на состоянии, и тесты взаимодействия.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Во</w:t>
      </w:r>
      <w:r>
        <w:rPr>
          <w:color w:val="231F20"/>
          <w:spacing w:val="-12"/>
        </w:rPr>
        <w:t> </w:t>
      </w:r>
      <w:r>
        <w:rPr>
          <w:color w:val="231F20"/>
        </w:rPr>
        <w:t>второй</w:t>
      </w:r>
      <w:r>
        <w:rPr>
          <w:color w:val="231F20"/>
          <w:spacing w:val="-11"/>
        </w:rPr>
        <w:t> </w:t>
      </w:r>
      <w:r>
        <w:rPr>
          <w:color w:val="231F20"/>
        </w:rPr>
        <w:t>части</w:t>
      </w:r>
      <w:r>
        <w:rPr>
          <w:color w:val="231F20"/>
          <w:spacing w:val="-11"/>
        </w:rPr>
        <w:t> </w:t>
      </w:r>
      <w:r>
        <w:rPr>
          <w:color w:val="231F20"/>
        </w:rPr>
        <w:t>рассматриваются</w:t>
      </w:r>
      <w:r>
        <w:rPr>
          <w:color w:val="231F20"/>
          <w:spacing w:val="-11"/>
        </w:rPr>
        <w:t> </w:t>
      </w:r>
      <w:r>
        <w:rPr>
          <w:color w:val="231F20"/>
        </w:rPr>
        <w:t>приемы</w:t>
      </w:r>
      <w:r>
        <w:rPr>
          <w:color w:val="231F20"/>
          <w:spacing w:val="-11"/>
        </w:rPr>
        <w:t> </w:t>
      </w:r>
      <w:r>
        <w:rPr>
          <w:color w:val="231F20"/>
        </w:rPr>
        <w:t>разрыва</w:t>
      </w:r>
      <w:r>
        <w:rPr>
          <w:color w:val="231F20"/>
          <w:spacing w:val="-11"/>
        </w:rPr>
        <w:t> </w:t>
      </w:r>
      <w:r>
        <w:rPr>
          <w:color w:val="231F20"/>
        </w:rPr>
        <w:t>зависимостей: подставные объекты, заглушки, изолирующие каркасы и соответс- </w:t>
      </w:r>
      <w:r>
        <w:rPr>
          <w:color w:val="231F20"/>
          <w:spacing w:val="-2"/>
        </w:rPr>
        <w:t>твующие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способы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рефакторинга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кода.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3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вводится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понятие </w:t>
      </w:r>
      <w:r>
        <w:rPr>
          <w:color w:val="231F20"/>
        </w:rPr>
        <w:t>о заглушках и показывается, как их вручную создавать и использо- </w:t>
      </w:r>
      <w:r>
        <w:rPr>
          <w:color w:val="231F20"/>
          <w:spacing w:val="-2"/>
        </w:rPr>
        <w:t>вать.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4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представление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взаимодействия </w:t>
      </w:r>
      <w:r>
        <w:rPr>
          <w:color w:val="231F20"/>
        </w:rPr>
        <w:t>с</w:t>
      </w:r>
      <w:r>
        <w:rPr>
          <w:color w:val="231F20"/>
          <w:spacing w:val="-12"/>
        </w:rPr>
        <w:t> </w:t>
      </w:r>
      <w:r>
        <w:rPr>
          <w:color w:val="231F20"/>
        </w:rPr>
        <w:t>помощью</w:t>
      </w:r>
      <w:r>
        <w:rPr>
          <w:color w:val="231F20"/>
          <w:spacing w:val="-11"/>
        </w:rPr>
        <w:t> </w:t>
      </w:r>
      <w:r>
        <w:rPr>
          <w:color w:val="231F20"/>
        </w:rPr>
        <w:t>написанных</w:t>
      </w:r>
      <w:r>
        <w:rPr>
          <w:color w:val="231F20"/>
          <w:spacing w:val="-11"/>
        </w:rPr>
        <w:t> </w:t>
      </w:r>
      <w:r>
        <w:rPr>
          <w:color w:val="231F20"/>
        </w:rPr>
        <w:t>вручную</w:t>
      </w:r>
      <w:r>
        <w:rPr>
          <w:color w:val="231F20"/>
          <w:spacing w:val="-11"/>
        </w:rPr>
        <w:t> </w:t>
      </w:r>
      <w:r>
        <w:rPr>
          <w:color w:val="231F20"/>
        </w:rPr>
        <w:t>подставных</w:t>
      </w:r>
      <w:r>
        <w:rPr>
          <w:color w:val="231F20"/>
          <w:spacing w:val="-11"/>
        </w:rPr>
        <w:t> </w:t>
      </w:r>
      <w:r>
        <w:rPr>
          <w:color w:val="231F20"/>
        </w:rPr>
        <w:t>объектов.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главе</w:t>
      </w:r>
      <w:r>
        <w:rPr>
          <w:color w:val="231F20"/>
          <w:spacing w:val="-11"/>
        </w:rPr>
        <w:t> </w:t>
      </w:r>
      <w:r>
        <w:rPr>
          <w:color w:val="231F20"/>
        </w:rPr>
        <w:t>5</w:t>
      </w:r>
      <w:r>
        <w:rPr>
          <w:color w:val="231F20"/>
          <w:spacing w:val="-11"/>
        </w:rPr>
        <w:t> </w:t>
      </w:r>
      <w:r>
        <w:rPr>
          <w:color w:val="231F20"/>
        </w:rPr>
        <w:t>обе идеи</w:t>
      </w:r>
      <w:r>
        <w:rPr>
          <w:color w:val="231F20"/>
          <w:spacing w:val="-12"/>
        </w:rPr>
        <w:t> </w:t>
      </w:r>
      <w:r>
        <w:rPr>
          <w:color w:val="231F20"/>
        </w:rPr>
        <w:t>сводятся</w:t>
      </w:r>
      <w:r>
        <w:rPr>
          <w:color w:val="231F20"/>
          <w:spacing w:val="-11"/>
        </w:rPr>
        <w:t> </w:t>
      </w:r>
      <w:r>
        <w:rPr>
          <w:color w:val="231F20"/>
        </w:rPr>
        <w:t>вместе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демонстрируется,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изолирующие</w:t>
      </w:r>
      <w:r>
        <w:rPr>
          <w:color w:val="231F20"/>
          <w:spacing w:val="-11"/>
        </w:rPr>
        <w:t> </w:t>
      </w:r>
      <w:r>
        <w:rPr>
          <w:color w:val="231F20"/>
        </w:rPr>
        <w:t>каркасы </w:t>
      </w:r>
      <w:r>
        <w:rPr>
          <w:color w:val="231F20"/>
          <w:spacing w:val="-2"/>
        </w:rPr>
        <w:t>позволяют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объединить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автоматизировать.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6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содержится </w:t>
      </w:r>
      <w:r>
        <w:rPr>
          <w:color w:val="231F20"/>
        </w:rPr>
        <w:t>углубленное</w:t>
      </w:r>
      <w:r>
        <w:rPr>
          <w:color w:val="231F20"/>
          <w:spacing w:val="-12"/>
        </w:rPr>
        <w:t> </w:t>
      </w:r>
      <w:r>
        <w:rPr>
          <w:color w:val="231F20"/>
        </w:rPr>
        <w:t>обсуждение</w:t>
      </w:r>
      <w:r>
        <w:rPr>
          <w:color w:val="231F20"/>
          <w:spacing w:val="-11"/>
        </w:rPr>
        <w:t> </w:t>
      </w:r>
      <w:r>
        <w:rPr>
          <w:color w:val="231F20"/>
        </w:rPr>
        <w:t>ограниченных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неограниченных</w:t>
      </w:r>
      <w:r>
        <w:rPr>
          <w:color w:val="231F20"/>
          <w:spacing w:val="-11"/>
        </w:rPr>
        <w:t> </w:t>
      </w:r>
      <w:r>
        <w:rPr>
          <w:color w:val="231F20"/>
        </w:rPr>
        <w:t>изолиру- ющих каркасов и их внутреннего устройства.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</w:rPr>
        <w:t>Третья</w:t>
      </w:r>
      <w:r>
        <w:rPr>
          <w:color w:val="231F20"/>
          <w:spacing w:val="-7"/>
        </w:rPr>
        <w:t> </w:t>
      </w:r>
      <w:r>
        <w:rPr>
          <w:color w:val="231F20"/>
        </w:rPr>
        <w:t>часть</w:t>
      </w:r>
      <w:r>
        <w:rPr>
          <w:color w:val="231F20"/>
          <w:spacing w:val="-7"/>
        </w:rPr>
        <w:t> </w:t>
      </w:r>
      <w:r>
        <w:rPr>
          <w:color w:val="231F20"/>
        </w:rPr>
        <w:t>посвящена</w:t>
      </w:r>
      <w:r>
        <w:rPr>
          <w:color w:val="231F20"/>
          <w:spacing w:val="-7"/>
        </w:rPr>
        <w:t> </w:t>
      </w:r>
      <w:r>
        <w:rPr>
          <w:color w:val="231F20"/>
        </w:rPr>
        <w:t>различным</w:t>
      </w:r>
      <w:r>
        <w:rPr>
          <w:color w:val="231F20"/>
          <w:spacing w:val="-7"/>
        </w:rPr>
        <w:t> </w:t>
      </w:r>
      <w:r>
        <w:rPr>
          <w:color w:val="231F20"/>
        </w:rPr>
        <w:t>способам</w:t>
      </w:r>
      <w:r>
        <w:rPr>
          <w:color w:val="231F20"/>
          <w:spacing w:val="-7"/>
        </w:rPr>
        <w:t> </w:t>
      </w:r>
      <w:r>
        <w:rPr>
          <w:color w:val="231F20"/>
        </w:rPr>
        <w:t>организации</w:t>
      </w:r>
      <w:r>
        <w:rPr>
          <w:color w:val="231F20"/>
          <w:spacing w:val="-7"/>
        </w:rPr>
        <w:t> </w:t>
      </w:r>
      <w:r>
        <w:rPr>
          <w:color w:val="231F20"/>
        </w:rPr>
        <w:t>тесто- вого</w:t>
      </w:r>
      <w:r>
        <w:rPr>
          <w:color w:val="231F20"/>
          <w:spacing w:val="-12"/>
        </w:rPr>
        <w:t> </w:t>
      </w:r>
      <w:r>
        <w:rPr>
          <w:color w:val="231F20"/>
        </w:rPr>
        <w:t>кода,</w:t>
      </w:r>
      <w:r>
        <w:rPr>
          <w:color w:val="231F20"/>
          <w:spacing w:val="-11"/>
        </w:rPr>
        <w:t> </w:t>
      </w:r>
      <w:r>
        <w:rPr>
          <w:color w:val="231F20"/>
        </w:rPr>
        <w:t>приемам</w:t>
      </w:r>
      <w:r>
        <w:rPr>
          <w:color w:val="231F20"/>
          <w:spacing w:val="-11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запуска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переработки</w:t>
      </w:r>
      <w:r>
        <w:rPr>
          <w:color w:val="231F20"/>
          <w:spacing w:val="-11"/>
        </w:rPr>
        <w:t> </w:t>
      </w:r>
      <w:r>
        <w:rPr>
          <w:color w:val="231F20"/>
        </w:rPr>
        <w:t>структуры,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также</w:t>
      </w:r>
      <w:r>
        <w:rPr>
          <w:color w:val="231F20"/>
          <w:spacing w:val="-11"/>
        </w:rPr>
        <w:t> </w:t>
      </w:r>
      <w:r>
        <w:rPr>
          <w:color w:val="231F20"/>
        </w:rPr>
        <w:t>пе- </w:t>
      </w:r>
      <w:r>
        <w:rPr>
          <w:color w:val="231F20"/>
          <w:spacing w:val="-2"/>
        </w:rPr>
        <w:t>редовым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методам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написания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7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обсуждаются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иерархии </w:t>
      </w:r>
      <w:r>
        <w:rPr>
          <w:color w:val="231F20"/>
        </w:rPr>
        <w:t>тестов, а также вопросы использования API инфраструктуры тести- </w:t>
      </w:r>
      <w:r>
        <w:rPr>
          <w:color w:val="231F20"/>
          <w:spacing w:val="-2"/>
        </w:rPr>
        <w:t>рования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включения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автоматизированную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процедуру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сбор- </w:t>
      </w:r>
      <w:r>
        <w:rPr>
          <w:color w:val="231F20"/>
          <w:spacing w:val="-4"/>
        </w:rPr>
        <w:t>ки. В главе 8 даются рекомендации по созданию тестов, которые были</w:t>
      </w:r>
      <w:r>
        <w:rPr>
          <w:color w:val="231F20"/>
        </w:rPr>
        <w:t> бы удобны для чтения и сопровождения и заслуживали доверия.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четвертой</w:t>
      </w:r>
      <w:r>
        <w:rPr>
          <w:color w:val="231F20"/>
          <w:spacing w:val="-11"/>
        </w:rPr>
        <w:t> </w:t>
      </w:r>
      <w:r>
        <w:rPr>
          <w:color w:val="231F20"/>
        </w:rPr>
        <w:t>части</w:t>
      </w:r>
      <w:r>
        <w:rPr>
          <w:color w:val="231F20"/>
          <w:spacing w:val="-11"/>
        </w:rPr>
        <w:t> </w:t>
      </w:r>
      <w:r>
        <w:rPr>
          <w:color w:val="231F20"/>
        </w:rPr>
        <w:t>речь</w:t>
      </w:r>
      <w:r>
        <w:rPr>
          <w:color w:val="231F20"/>
          <w:spacing w:val="-11"/>
        </w:rPr>
        <w:t> </w:t>
      </w:r>
      <w:r>
        <w:rPr>
          <w:color w:val="231F20"/>
        </w:rPr>
        <w:t>идет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внедрении</w:t>
      </w:r>
      <w:r>
        <w:rPr>
          <w:color w:val="231F20"/>
          <w:spacing w:val="-11"/>
        </w:rPr>
        <w:t> </w:t>
      </w:r>
      <w:r>
        <w:rPr>
          <w:color w:val="231F20"/>
        </w:rPr>
        <w:t>новой</w:t>
      </w:r>
      <w:r>
        <w:rPr>
          <w:color w:val="231F20"/>
          <w:spacing w:val="-11"/>
        </w:rPr>
        <w:t> </w:t>
      </w:r>
      <w:r>
        <w:rPr>
          <w:color w:val="231F20"/>
        </w:rPr>
        <w:t>методологии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ор- ганизации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о</w:t>
      </w:r>
      <w:r>
        <w:rPr>
          <w:color w:val="231F20"/>
          <w:spacing w:val="-9"/>
        </w:rPr>
        <w:t> </w:t>
      </w:r>
      <w:r>
        <w:rPr>
          <w:color w:val="231F20"/>
        </w:rPr>
        <w:t>работе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уже</w:t>
      </w:r>
      <w:r>
        <w:rPr>
          <w:color w:val="231F20"/>
          <w:spacing w:val="-9"/>
        </w:rPr>
        <w:t> </w:t>
      </w:r>
      <w:r>
        <w:rPr>
          <w:color w:val="231F20"/>
        </w:rPr>
        <w:t>существующим</w:t>
      </w:r>
      <w:r>
        <w:rPr>
          <w:color w:val="231F20"/>
          <w:spacing w:val="-9"/>
        </w:rPr>
        <w:t> </w:t>
      </w:r>
      <w:r>
        <w:rPr>
          <w:color w:val="231F20"/>
        </w:rPr>
        <w:t>кодом.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</w:rPr>
        <w:t>9</w:t>
      </w:r>
      <w:r>
        <w:rPr>
          <w:color w:val="231F20"/>
          <w:spacing w:val="-9"/>
        </w:rPr>
        <w:t> </w:t>
      </w:r>
      <w:r>
        <w:rPr>
          <w:color w:val="231F20"/>
        </w:rPr>
        <w:t>обсужда- ются проблемы, с которыми приходится сталкиваться при попытке внедрить</w:t>
      </w:r>
      <w:r>
        <w:rPr>
          <w:color w:val="231F20"/>
          <w:spacing w:val="-8"/>
        </w:rPr>
        <w:t> </w:t>
      </w:r>
      <w:r>
        <w:rPr>
          <w:color w:val="231F20"/>
        </w:rPr>
        <w:t>автономное</w:t>
      </w:r>
      <w:r>
        <w:rPr>
          <w:color w:val="231F20"/>
          <w:spacing w:val="-8"/>
        </w:rPr>
        <w:t> </w:t>
      </w:r>
      <w:r>
        <w:rPr>
          <w:color w:val="231F20"/>
        </w:rPr>
        <w:t>тестирование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организации,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способы</w:t>
      </w:r>
      <w:r>
        <w:rPr>
          <w:color w:val="231F20"/>
          <w:spacing w:val="-8"/>
        </w:rPr>
        <w:t> </w:t>
      </w:r>
      <w:r>
        <w:rPr>
          <w:color w:val="231F20"/>
        </w:rPr>
        <w:t>их</w:t>
      </w:r>
      <w:r>
        <w:rPr>
          <w:color w:val="231F20"/>
          <w:spacing w:val="-8"/>
        </w:rPr>
        <w:t> </w:t>
      </w:r>
      <w:r>
        <w:rPr>
          <w:color w:val="231F20"/>
        </w:rPr>
        <w:t>ре- шения.</w:t>
      </w:r>
      <w:r>
        <w:rPr>
          <w:color w:val="231F20"/>
          <w:spacing w:val="-8"/>
        </w:rPr>
        <w:t> </w:t>
      </w:r>
      <w:r>
        <w:rPr>
          <w:color w:val="231F20"/>
        </w:rPr>
        <w:t>Здесь</w:t>
      </w:r>
      <w:r>
        <w:rPr>
          <w:color w:val="231F20"/>
          <w:spacing w:val="-8"/>
        </w:rPr>
        <w:t> </w:t>
      </w:r>
      <w:r>
        <w:rPr>
          <w:color w:val="231F20"/>
        </w:rPr>
        <w:t>же</w:t>
      </w:r>
      <w:r>
        <w:rPr>
          <w:color w:val="231F20"/>
          <w:spacing w:val="-8"/>
        </w:rPr>
        <w:t> </w:t>
      </w:r>
      <w:r>
        <w:rPr>
          <w:color w:val="231F20"/>
        </w:rPr>
        <w:t>перечисляются</w:t>
      </w:r>
      <w:r>
        <w:rPr>
          <w:color w:val="231F20"/>
          <w:spacing w:val="-8"/>
        </w:rPr>
        <w:t> </w:t>
      </w:r>
      <w:r>
        <w:rPr>
          <w:color w:val="231F20"/>
        </w:rPr>
        <w:t>вопросы,</w:t>
      </w:r>
      <w:r>
        <w:rPr>
          <w:color w:val="231F20"/>
          <w:spacing w:val="-8"/>
        </w:rPr>
        <w:t> </w:t>
      </w:r>
      <w:r>
        <w:rPr>
          <w:color w:val="231F20"/>
        </w:rPr>
        <w:t>которые</w:t>
      </w:r>
      <w:r>
        <w:rPr>
          <w:color w:val="231F20"/>
          <w:spacing w:val="-8"/>
        </w:rPr>
        <w:t> </w:t>
      </w:r>
      <w:r>
        <w:rPr>
          <w:color w:val="231F20"/>
        </w:rPr>
        <w:t>вам</w:t>
      </w:r>
      <w:r>
        <w:rPr>
          <w:color w:val="231F20"/>
          <w:spacing w:val="-8"/>
        </w:rPr>
        <w:t> </w:t>
      </w:r>
      <w:r>
        <w:rPr>
          <w:color w:val="231F20"/>
        </w:rPr>
        <w:t>могут</w:t>
      </w:r>
      <w:r>
        <w:rPr>
          <w:color w:val="231F20"/>
          <w:spacing w:val="-8"/>
        </w:rPr>
        <w:t> </w:t>
      </w:r>
      <w:r>
        <w:rPr>
          <w:color w:val="231F20"/>
        </w:rPr>
        <w:t>задать,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предлагаются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ответы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них.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Глава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10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посвящена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автономному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тес- тированию существующего унаследованного кода. Описываются два </w:t>
      </w:r>
      <w:r>
        <w:rPr>
          <w:color w:val="231F20"/>
          <w:spacing w:val="-4"/>
        </w:rPr>
        <w:t>способа решить, с чего начинать тестирование, и рассматриваются не-</w:t>
      </w:r>
      <w:r>
        <w:rPr>
          <w:color w:val="231F20"/>
        </w:rPr>
        <w:t> </w:t>
      </w:r>
      <w:r>
        <w:rPr>
          <w:color w:val="231F20"/>
          <w:spacing w:val="-4"/>
        </w:rPr>
        <w:t>которые инструменты тестирования нетестопригодного кода. В главе</w:t>
      </w:r>
      <w:r>
        <w:rPr>
          <w:color w:val="231F20"/>
          <w:spacing w:val="-2"/>
        </w:rPr>
        <w:t> 11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поговорим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весьма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важной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теме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проектирования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учетом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тес- </w:t>
      </w:r>
      <w:r>
        <w:rPr>
          <w:color w:val="231F20"/>
        </w:rPr>
        <w:t>топригодности и о существующих сегодня вариантах.</w:t>
      </w:r>
    </w:p>
    <w:p>
      <w:pPr>
        <w:pStyle w:val="BodyText"/>
        <w:spacing w:line="244" w:lineRule="auto" w:before="9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приложении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описываются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инструменты,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могут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оказать- </w:t>
      </w:r>
      <w:r>
        <w:rPr>
          <w:color w:val="231F20"/>
        </w:rPr>
        <w:t>ся полезны для тестирования.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spacing w:line="249" w:lineRule="auto"/>
      </w:pPr>
      <w:bookmarkStart w:name="_TOC_250240" w:id="5"/>
      <w:r>
        <w:rPr>
          <w:color w:val="231F20"/>
        </w:rPr>
        <w:t>Графические выделения и </w:t>
      </w:r>
      <w:r>
        <w:rPr>
          <w:color w:val="231F20"/>
        </w:rPr>
        <w:t>загрузка </w:t>
      </w:r>
      <w:bookmarkEnd w:id="5"/>
      <w:r>
        <w:rPr>
          <w:color w:val="231F20"/>
          <w:w w:val="105"/>
        </w:rPr>
        <w:t>исходного кода</w:t>
      </w:r>
    </w:p>
    <w:p>
      <w:pPr>
        <w:pStyle w:val="BodyText"/>
        <w:spacing w:line="244" w:lineRule="auto" w:before="35"/>
        <w:ind w:right="285"/>
      </w:pPr>
      <w:r>
        <w:rPr>
          <w:color w:val="231F20"/>
        </w:rPr>
        <w:t>Исходный код к этой книге можно скачать со страницы </w:t>
      </w:r>
      <w:r>
        <w:rPr>
          <w:color w:val="231F20"/>
          <w:u w:val="single" w:color="231F20"/>
        </w:rPr>
        <w:t>https://</w:t>
      </w:r>
      <w:r>
        <w:rPr>
          <w:color w:val="231F20"/>
        </w:rPr>
        <w:t> </w:t>
      </w:r>
      <w:r>
        <w:rPr>
          <w:color w:val="231F20"/>
          <w:u w:val="single" w:color="231F20"/>
        </w:rPr>
        <w:t>github.com/royosherove/aout2</w:t>
      </w:r>
      <w:r>
        <w:rPr>
          <w:color w:val="231F20"/>
        </w:rPr>
        <w:t>, с сайта книги по адресу </w:t>
      </w:r>
      <w:hyperlink r:id="rId41">
        <w:r>
          <w:rPr>
            <w:color w:val="231F20"/>
            <w:u w:val="single" w:color="231F20"/>
          </w:rPr>
          <w:t>www.</w:t>
        </w:r>
      </w:hyperlink>
      <w:r>
        <w:rPr>
          <w:color w:val="231F20"/>
        </w:rPr>
        <w:t> </w:t>
      </w:r>
      <w:r>
        <w:rPr>
          <w:color w:val="231F20"/>
          <w:u w:val="single" w:color="231F20"/>
        </w:rPr>
        <w:t>ArtOfUnitTesting.com</w:t>
      </w:r>
      <w:r>
        <w:rPr>
          <w:color w:val="231F20"/>
        </w:rPr>
        <w:t>,</w:t>
      </w:r>
      <w:r>
        <w:rPr>
          <w:color w:val="231F20"/>
          <w:spacing w:val="50"/>
        </w:rPr>
        <w:t> </w:t>
      </w:r>
      <w:r>
        <w:rPr>
          <w:color w:val="231F20"/>
        </w:rPr>
        <w:t>а</w:t>
      </w:r>
      <w:r>
        <w:rPr>
          <w:color w:val="231F20"/>
          <w:spacing w:val="50"/>
        </w:rPr>
        <w:t> </w:t>
      </w:r>
      <w:r>
        <w:rPr>
          <w:color w:val="231F20"/>
        </w:rPr>
        <w:t>также</w:t>
      </w:r>
      <w:r>
        <w:rPr>
          <w:color w:val="231F20"/>
          <w:spacing w:val="51"/>
        </w:rPr>
        <w:t> </w:t>
      </w:r>
      <w:r>
        <w:rPr>
          <w:color w:val="231F20"/>
        </w:rPr>
        <w:t>с</w:t>
      </w:r>
      <w:r>
        <w:rPr>
          <w:color w:val="231F20"/>
          <w:spacing w:val="50"/>
        </w:rPr>
        <w:t> </w:t>
      </w:r>
      <w:r>
        <w:rPr>
          <w:color w:val="231F20"/>
        </w:rPr>
        <w:t>сайта</w:t>
      </w:r>
      <w:r>
        <w:rPr>
          <w:color w:val="231F20"/>
          <w:spacing w:val="51"/>
        </w:rPr>
        <w:t> </w:t>
      </w:r>
      <w:r>
        <w:rPr>
          <w:color w:val="231F20"/>
        </w:rPr>
        <w:t>издательства</w:t>
      </w:r>
      <w:r>
        <w:rPr>
          <w:color w:val="231F20"/>
          <w:spacing w:val="50"/>
        </w:rPr>
        <w:t> </w:t>
      </w:r>
      <w:r>
        <w:rPr>
          <w:color w:val="231F20"/>
          <w:spacing w:val="-2"/>
          <w:u w:val="single" w:color="231F20"/>
        </w:rPr>
        <w:t>www.manning.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  <w:spacing w:val="-2"/>
          <w:w w:val="105"/>
          <w:u w:val="single" w:color="231F20"/>
        </w:rPr>
        <w:t>com/TheArtofUnitTestingSecondEdition</w:t>
      </w:r>
      <w:r>
        <w:rPr>
          <w:color w:val="231F20"/>
          <w:spacing w:val="-2"/>
          <w:w w:val="105"/>
        </w:rPr>
        <w:t>. В корневой папке и во </w:t>
      </w:r>
      <w:r>
        <w:rPr>
          <w:color w:val="231F20"/>
          <w:spacing w:val="-2"/>
          <w:w w:val="105"/>
        </w:rPr>
        <w:t>всех </w:t>
      </w:r>
      <w:r>
        <w:rPr>
          <w:color w:val="231F20"/>
        </w:rPr>
        <w:t>папках</w:t>
      </w:r>
      <w:r>
        <w:rPr>
          <w:color w:val="231F20"/>
          <w:spacing w:val="-4"/>
        </w:rPr>
        <w:t> </w:t>
      </w:r>
      <w:r>
        <w:rPr>
          <w:color w:val="231F20"/>
        </w:rPr>
        <w:t>глав</w:t>
      </w:r>
      <w:r>
        <w:rPr>
          <w:color w:val="231F20"/>
          <w:spacing w:val="-4"/>
        </w:rPr>
        <w:t> </w:t>
      </w:r>
      <w:r>
        <w:rPr>
          <w:color w:val="231F20"/>
        </w:rPr>
        <w:t>имеются</w:t>
      </w:r>
      <w:r>
        <w:rPr>
          <w:color w:val="231F20"/>
          <w:spacing w:val="-4"/>
        </w:rPr>
        <w:t> </w:t>
      </w:r>
      <w:r>
        <w:rPr>
          <w:color w:val="231F20"/>
        </w:rPr>
        <w:t>файлы</w:t>
      </w:r>
      <w:r>
        <w:rPr>
          <w:color w:val="231F20"/>
          <w:spacing w:val="-4"/>
        </w:rPr>
        <w:t> </w:t>
      </w:r>
      <w:r>
        <w:rPr>
          <w:color w:val="231F20"/>
        </w:rPr>
        <w:t>с</w:t>
      </w:r>
      <w:r>
        <w:rPr>
          <w:color w:val="231F20"/>
          <w:spacing w:val="-4"/>
        </w:rPr>
        <w:t> </w:t>
      </w:r>
      <w:r>
        <w:rPr>
          <w:color w:val="231F20"/>
        </w:rPr>
        <w:t>именем</w:t>
      </w:r>
      <w:r>
        <w:rPr>
          <w:color w:val="231F20"/>
          <w:spacing w:val="-4"/>
        </w:rPr>
        <w:t> </w:t>
      </w:r>
      <w:r>
        <w:rPr>
          <w:color w:val="231F20"/>
        </w:rPr>
        <w:t>Readme.txt;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них</w:t>
      </w:r>
      <w:r>
        <w:rPr>
          <w:color w:val="231F20"/>
          <w:spacing w:val="-4"/>
        </w:rPr>
        <w:t> </w:t>
      </w:r>
      <w:r>
        <w:rPr>
          <w:color w:val="231F20"/>
        </w:rPr>
        <w:t>описано,</w:t>
      </w:r>
      <w:r>
        <w:rPr>
          <w:color w:val="231F20"/>
          <w:spacing w:val="-4"/>
        </w:rPr>
        <w:t> </w:t>
      </w:r>
      <w:r>
        <w:rPr>
          <w:color w:val="231F20"/>
        </w:rPr>
        <w:t>как </w:t>
      </w:r>
      <w:r>
        <w:rPr>
          <w:color w:val="231F20"/>
          <w:w w:val="105"/>
        </w:rPr>
        <w:t>установить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запустить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код.</w:t>
      </w:r>
    </w:p>
    <w:p>
      <w:pPr>
        <w:pStyle w:val="BodyText"/>
        <w:spacing w:line="242" w:lineRule="auto" w:before="2"/>
        <w:ind w:right="285" w:firstLine="226"/>
      </w:pPr>
      <w:r>
        <w:rPr>
          <w:color w:val="231F20"/>
        </w:rPr>
        <w:t>Весь</w:t>
      </w:r>
      <w:r>
        <w:rPr>
          <w:color w:val="231F20"/>
          <w:spacing w:val="-10"/>
        </w:rPr>
        <w:t> </w:t>
      </w:r>
      <w:r>
        <w:rPr>
          <w:color w:val="231F20"/>
        </w:rPr>
        <w:t>исходный</w:t>
      </w:r>
      <w:r>
        <w:rPr>
          <w:color w:val="231F20"/>
          <w:spacing w:val="-10"/>
        </w:rPr>
        <w:t> </w:t>
      </w:r>
      <w:r>
        <w:rPr>
          <w:color w:val="231F20"/>
        </w:rPr>
        <w:t>код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листингах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тексте</w:t>
      </w:r>
      <w:r>
        <w:rPr>
          <w:color w:val="231F20"/>
          <w:spacing w:val="-10"/>
        </w:rPr>
        <w:t> </w:t>
      </w:r>
      <w:r>
        <w:rPr>
          <w:color w:val="231F20"/>
        </w:rPr>
        <w:t>выделяется</w:t>
      </w:r>
      <w:r>
        <w:rPr>
          <w:color w:val="231F20"/>
          <w:spacing w:val="-10"/>
        </w:rPr>
        <w:t> </w:t>
      </w:r>
      <w:r>
        <w:rPr>
          <w:rFonts w:ascii="Courier New" w:hAnsi="Courier New"/>
          <w:color w:val="231F20"/>
          <w:sz w:val="18"/>
        </w:rPr>
        <w:t>моноширин- ным</w:t>
      </w:r>
      <w:r>
        <w:rPr>
          <w:rFonts w:ascii="Courier New" w:hAnsi="Courier New"/>
          <w:color w:val="231F20"/>
          <w:spacing w:val="-19"/>
          <w:sz w:val="18"/>
        </w:rPr>
        <w:t> </w:t>
      </w:r>
      <w:r>
        <w:rPr>
          <w:rFonts w:ascii="Courier New" w:hAnsi="Courier New"/>
          <w:color w:val="231F20"/>
          <w:sz w:val="18"/>
        </w:rPr>
        <w:t>шрифтом</w:t>
      </w:r>
      <w:r>
        <w:rPr>
          <w:color w:val="231F20"/>
        </w:rPr>
        <w:t>. В листингах </w:t>
      </w:r>
      <w:r>
        <w:rPr>
          <w:rFonts w:ascii="Courier New" w:hAnsi="Courier New"/>
          <w:b/>
          <w:color w:val="231F20"/>
          <w:sz w:val="18"/>
        </w:rPr>
        <w:t>полужирным</w:t>
      </w:r>
      <w:r>
        <w:rPr>
          <w:rFonts w:ascii="Courier New" w:hAnsi="Courier New"/>
          <w:b/>
          <w:color w:val="231F20"/>
          <w:spacing w:val="-27"/>
          <w:sz w:val="18"/>
        </w:rPr>
        <w:t> </w:t>
      </w:r>
      <w:r>
        <w:rPr>
          <w:color w:val="231F20"/>
        </w:rPr>
        <w:t>шрифтом выделяются изме- </w:t>
      </w:r>
      <w:r>
        <w:rPr>
          <w:color w:val="231F20"/>
          <w:spacing w:val="-4"/>
        </w:rPr>
        <w:t>нения по сравнению с предыдущим примером, а также части, которые</w:t>
      </w:r>
      <w:r>
        <w:rPr>
          <w:color w:val="231F20"/>
        </w:rPr>
        <w:t> будут</w:t>
      </w:r>
      <w:r>
        <w:rPr>
          <w:color w:val="231F20"/>
          <w:spacing w:val="-7"/>
        </w:rPr>
        <w:t> </w:t>
      </w:r>
      <w:r>
        <w:rPr>
          <w:color w:val="231F20"/>
        </w:rPr>
        <w:t>изменены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следующем</w:t>
      </w:r>
      <w:r>
        <w:rPr>
          <w:color w:val="231F20"/>
          <w:spacing w:val="-7"/>
        </w:rPr>
        <w:t> </w:t>
      </w:r>
      <w:r>
        <w:rPr>
          <w:color w:val="231F20"/>
        </w:rPr>
        <w:t>примере.</w:t>
      </w:r>
      <w:r>
        <w:rPr>
          <w:color w:val="231F20"/>
          <w:spacing w:val="-7"/>
        </w:rPr>
        <w:t> </w:t>
      </w:r>
      <w:r>
        <w:rPr>
          <w:color w:val="231F20"/>
        </w:rPr>
        <w:t>Многие</w:t>
      </w:r>
      <w:r>
        <w:rPr>
          <w:color w:val="231F20"/>
          <w:spacing w:val="-7"/>
        </w:rPr>
        <w:t> </w:t>
      </w:r>
      <w:r>
        <w:rPr>
          <w:color w:val="231F20"/>
        </w:rPr>
        <w:t>листинги</w:t>
      </w:r>
      <w:r>
        <w:rPr>
          <w:color w:val="231F20"/>
          <w:spacing w:val="-7"/>
        </w:rPr>
        <w:t> </w:t>
      </w:r>
      <w:r>
        <w:rPr>
          <w:color w:val="231F20"/>
        </w:rPr>
        <w:t>сопровож- даются аннотациями, иллюстрирующими основные идеи, и прону- </w:t>
      </w:r>
      <w:r>
        <w:rPr>
          <w:color w:val="231F20"/>
          <w:spacing w:val="-2"/>
        </w:rPr>
        <w:t>мерованными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маркерами,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даются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ссылки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последующих пояснениях.</w:t>
      </w:r>
    </w:p>
    <w:p>
      <w:pPr>
        <w:pStyle w:val="BodyText"/>
        <w:spacing w:before="19"/>
        <w:ind w:left="0"/>
        <w:jc w:val="left"/>
      </w:pPr>
    </w:p>
    <w:p>
      <w:pPr>
        <w:pStyle w:val="Heading7"/>
        <w:jc w:val="both"/>
      </w:pPr>
      <w:bookmarkStart w:name="_TOC_250239" w:id="6"/>
      <w:r>
        <w:rPr>
          <w:color w:val="231F20"/>
        </w:rPr>
        <w:t>Требования</w:t>
      </w:r>
      <w:r>
        <w:rPr>
          <w:color w:val="231F20"/>
          <w:spacing w:val="22"/>
        </w:rPr>
        <w:t> </w:t>
      </w:r>
      <w:r>
        <w:rPr>
          <w:color w:val="231F20"/>
        </w:rPr>
        <w:t>к</w:t>
      </w:r>
      <w:r>
        <w:rPr>
          <w:color w:val="231F20"/>
          <w:spacing w:val="23"/>
        </w:rPr>
        <w:t> </w:t>
      </w:r>
      <w:r>
        <w:rPr>
          <w:color w:val="231F20"/>
        </w:rPr>
        <w:t>программному</w:t>
      </w:r>
      <w:r>
        <w:rPr>
          <w:color w:val="231F20"/>
          <w:spacing w:val="23"/>
        </w:rPr>
        <w:t> </w:t>
      </w:r>
      <w:bookmarkEnd w:id="6"/>
      <w:r>
        <w:rPr>
          <w:color w:val="231F20"/>
          <w:spacing w:val="-2"/>
        </w:rPr>
        <w:t>обеспечению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Для исполнения приведенных в книге программ потребуется </w:t>
      </w:r>
      <w:r>
        <w:rPr>
          <w:color w:val="231F20"/>
        </w:rPr>
        <w:t>как минимум Visual Studio C# Express (распространяется бесплатно)</w:t>
      </w:r>
      <w:r>
        <w:rPr>
          <w:color w:val="231F20"/>
          <w:spacing w:val="40"/>
        </w:rPr>
        <w:t> </w:t>
      </w:r>
      <w:r>
        <w:rPr>
          <w:color w:val="231F20"/>
        </w:rPr>
        <w:t>или</w:t>
      </w:r>
      <w:r>
        <w:rPr>
          <w:color w:val="231F20"/>
          <w:spacing w:val="-1"/>
        </w:rPr>
        <w:t> </w:t>
      </w:r>
      <w:r>
        <w:rPr>
          <w:color w:val="231F20"/>
        </w:rPr>
        <w:t>более</w:t>
      </w:r>
      <w:r>
        <w:rPr>
          <w:color w:val="231F20"/>
          <w:spacing w:val="-1"/>
        </w:rPr>
        <w:t> </w:t>
      </w:r>
      <w:r>
        <w:rPr>
          <w:color w:val="231F20"/>
        </w:rPr>
        <w:t>полная</w:t>
      </w:r>
      <w:r>
        <w:rPr>
          <w:color w:val="231F20"/>
          <w:spacing w:val="-1"/>
        </w:rPr>
        <w:t> </w:t>
      </w:r>
      <w:r>
        <w:rPr>
          <w:color w:val="231F20"/>
        </w:rPr>
        <w:t>версия</w:t>
      </w:r>
      <w:r>
        <w:rPr>
          <w:color w:val="231F20"/>
          <w:spacing w:val="-1"/>
        </w:rPr>
        <w:t> </w:t>
      </w:r>
      <w:r>
        <w:rPr>
          <w:color w:val="231F20"/>
        </w:rPr>
        <w:t>(которая</w:t>
      </w:r>
      <w:r>
        <w:rPr>
          <w:color w:val="231F20"/>
          <w:spacing w:val="-1"/>
        </w:rPr>
        <w:t> </w:t>
      </w:r>
      <w:r>
        <w:rPr>
          <w:color w:val="231F20"/>
        </w:rPr>
        <w:t>стоит</w:t>
      </w:r>
      <w:r>
        <w:rPr>
          <w:color w:val="231F20"/>
          <w:spacing w:val="-1"/>
        </w:rPr>
        <w:t> </w:t>
      </w:r>
      <w:r>
        <w:rPr>
          <w:color w:val="231F20"/>
        </w:rPr>
        <w:t>денег).</w:t>
      </w:r>
      <w:r>
        <w:rPr>
          <w:color w:val="231F20"/>
          <w:spacing w:val="-1"/>
        </w:rPr>
        <w:t> </w:t>
      </w:r>
      <w:r>
        <w:rPr>
          <w:color w:val="231F20"/>
        </w:rPr>
        <w:t>Также</w:t>
      </w:r>
      <w:r>
        <w:rPr>
          <w:color w:val="231F20"/>
          <w:spacing w:val="-1"/>
        </w:rPr>
        <w:t> </w:t>
      </w:r>
      <w:r>
        <w:rPr>
          <w:color w:val="231F20"/>
        </w:rPr>
        <w:t>понадобится каркас NUnit (бесплатный и с открытым исходным кодом) и другие инструменты,</w:t>
      </w:r>
      <w:r>
        <w:rPr>
          <w:color w:val="231F20"/>
          <w:spacing w:val="-6"/>
        </w:rPr>
        <w:t> </w:t>
      </w:r>
      <w:r>
        <w:rPr>
          <w:color w:val="231F20"/>
        </w:rPr>
        <w:t>о</w:t>
      </w:r>
      <w:r>
        <w:rPr>
          <w:color w:val="231F20"/>
          <w:spacing w:val="-6"/>
        </w:rPr>
        <w:t> </w:t>
      </w:r>
      <w:r>
        <w:rPr>
          <w:color w:val="231F20"/>
        </w:rPr>
        <w:t>которых</w:t>
      </w:r>
      <w:r>
        <w:rPr>
          <w:color w:val="231F20"/>
          <w:spacing w:val="-6"/>
        </w:rPr>
        <w:t> </w:t>
      </w:r>
      <w:r>
        <w:rPr>
          <w:color w:val="231F20"/>
        </w:rPr>
        <w:t>будет</w:t>
      </w:r>
      <w:r>
        <w:rPr>
          <w:color w:val="231F20"/>
          <w:spacing w:val="-6"/>
        </w:rPr>
        <w:t> </w:t>
      </w:r>
      <w:r>
        <w:rPr>
          <w:color w:val="231F20"/>
        </w:rPr>
        <w:t>сказано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своем</w:t>
      </w:r>
      <w:r>
        <w:rPr>
          <w:color w:val="231F20"/>
          <w:spacing w:val="-6"/>
        </w:rPr>
        <w:t> </w:t>
      </w:r>
      <w:r>
        <w:rPr>
          <w:color w:val="231F20"/>
        </w:rPr>
        <w:t>месте.</w:t>
      </w:r>
      <w:r>
        <w:rPr>
          <w:color w:val="231F20"/>
          <w:spacing w:val="-6"/>
        </w:rPr>
        <w:t> </w:t>
      </w:r>
      <w:r>
        <w:rPr>
          <w:color w:val="231F20"/>
        </w:rPr>
        <w:t>Все</w:t>
      </w:r>
      <w:r>
        <w:rPr>
          <w:color w:val="231F20"/>
          <w:spacing w:val="-6"/>
        </w:rPr>
        <w:t> </w:t>
      </w:r>
      <w:r>
        <w:rPr>
          <w:color w:val="231F20"/>
        </w:rPr>
        <w:t>упоминае- мые</w:t>
      </w:r>
      <w:r>
        <w:rPr>
          <w:color w:val="231F20"/>
          <w:spacing w:val="-5"/>
        </w:rPr>
        <w:t> </w:t>
      </w:r>
      <w:r>
        <w:rPr>
          <w:color w:val="231F20"/>
        </w:rPr>
        <w:t>инструменты</w:t>
      </w:r>
      <w:r>
        <w:rPr>
          <w:color w:val="231F20"/>
          <w:spacing w:val="-5"/>
        </w:rPr>
        <w:t> </w:t>
      </w:r>
      <w:r>
        <w:rPr>
          <w:color w:val="231F20"/>
        </w:rPr>
        <w:t>либо</w:t>
      </w:r>
      <w:r>
        <w:rPr>
          <w:color w:val="231F20"/>
          <w:spacing w:val="-5"/>
        </w:rPr>
        <w:t> </w:t>
      </w:r>
      <w:r>
        <w:rPr>
          <w:color w:val="231F20"/>
        </w:rPr>
        <w:t>бесплатны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распространяются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открытым исходным кодом, либо имеют пробную версию, которой можно бес- платно воспользоваться при чтении этой книги.</w:t>
      </w:r>
    </w:p>
    <w:p>
      <w:pPr>
        <w:pStyle w:val="BodyText"/>
        <w:spacing w:before="22"/>
        <w:ind w:left="0"/>
        <w:jc w:val="left"/>
      </w:pPr>
    </w:p>
    <w:p>
      <w:pPr>
        <w:pStyle w:val="Heading7"/>
        <w:spacing w:before="1"/>
        <w:jc w:val="both"/>
      </w:pPr>
      <w:bookmarkStart w:name="_TOC_250238" w:id="7"/>
      <w:r>
        <w:rPr>
          <w:color w:val="231F20"/>
          <w:w w:val="90"/>
        </w:rPr>
        <w:t>Автор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в</w:t>
      </w:r>
      <w:r>
        <w:rPr>
          <w:color w:val="231F20"/>
          <w:spacing w:val="-10"/>
          <w:w w:val="90"/>
        </w:rPr>
        <w:t> </w:t>
      </w:r>
      <w:bookmarkEnd w:id="7"/>
      <w:r>
        <w:rPr>
          <w:color w:val="231F20"/>
          <w:spacing w:val="-4"/>
          <w:w w:val="90"/>
        </w:rPr>
        <w:t>сети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Приобретение книги «Искусство автономного тестирования» </w:t>
      </w:r>
      <w:r>
        <w:rPr>
          <w:color w:val="231F20"/>
        </w:rPr>
        <w:t>от- крывает бесплатный доступ к закрытому форуму, организованно- му издательством Manning Publications, где вы можете оставить</w:t>
      </w:r>
      <w:r>
        <w:rPr>
          <w:color w:val="231F20"/>
          <w:spacing w:val="40"/>
        </w:rPr>
        <w:t> </w:t>
      </w:r>
      <w:r>
        <w:rPr>
          <w:color w:val="231F20"/>
        </w:rPr>
        <w:t>свои</w:t>
      </w:r>
      <w:r>
        <w:rPr>
          <w:color w:val="231F20"/>
          <w:spacing w:val="-1"/>
        </w:rPr>
        <w:t> </w:t>
      </w:r>
      <w:r>
        <w:rPr>
          <w:color w:val="231F20"/>
        </w:rPr>
        <w:t>комментарии</w:t>
      </w:r>
      <w:r>
        <w:rPr>
          <w:color w:val="231F20"/>
          <w:spacing w:val="-1"/>
        </w:rPr>
        <w:t> </w:t>
      </w:r>
      <w:r>
        <w:rPr>
          <w:color w:val="231F20"/>
        </w:rPr>
        <w:t>к</w:t>
      </w:r>
      <w:r>
        <w:rPr>
          <w:color w:val="231F20"/>
          <w:spacing w:val="-1"/>
        </w:rPr>
        <w:t> </w:t>
      </w:r>
      <w:r>
        <w:rPr>
          <w:color w:val="231F20"/>
        </w:rPr>
        <w:t>книге,</w:t>
      </w:r>
      <w:r>
        <w:rPr>
          <w:color w:val="231F20"/>
          <w:spacing w:val="-1"/>
        </w:rPr>
        <w:t> </w:t>
      </w:r>
      <w:r>
        <w:rPr>
          <w:color w:val="231F20"/>
        </w:rPr>
        <w:t>задать</w:t>
      </w:r>
      <w:r>
        <w:rPr>
          <w:color w:val="231F20"/>
          <w:spacing w:val="-1"/>
        </w:rPr>
        <w:t> </w:t>
      </w:r>
      <w:r>
        <w:rPr>
          <w:color w:val="231F20"/>
        </w:rPr>
        <w:t>технические</w:t>
      </w:r>
      <w:r>
        <w:rPr>
          <w:color w:val="231F20"/>
          <w:spacing w:val="-1"/>
        </w:rPr>
        <w:t> </w:t>
      </w:r>
      <w:r>
        <w:rPr>
          <w:color w:val="231F20"/>
        </w:rPr>
        <w:t>вопросы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получить </w:t>
      </w:r>
      <w:r>
        <w:rPr>
          <w:color w:val="231F20"/>
          <w:spacing w:val="-2"/>
        </w:rPr>
        <w:t>помощь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автора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других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пользователей.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Получить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доступ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форуму </w:t>
      </w:r>
      <w:r>
        <w:rPr>
          <w:color w:val="231F20"/>
        </w:rPr>
        <w:t>и</w:t>
      </w:r>
      <w:r>
        <w:rPr>
          <w:color w:val="231F20"/>
          <w:spacing w:val="-12"/>
        </w:rPr>
        <w:t> </w:t>
      </w:r>
      <w:r>
        <w:rPr>
          <w:color w:val="231F20"/>
        </w:rPr>
        <w:t>подписаться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список</w:t>
      </w:r>
      <w:r>
        <w:rPr>
          <w:color w:val="231F20"/>
          <w:spacing w:val="-11"/>
        </w:rPr>
        <w:t> </w:t>
      </w:r>
      <w:r>
        <w:rPr>
          <w:color w:val="231F20"/>
        </w:rPr>
        <w:t>рассылки</w:t>
      </w:r>
      <w:r>
        <w:rPr>
          <w:color w:val="231F20"/>
          <w:spacing w:val="-11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странице</w:t>
      </w:r>
      <w:r>
        <w:rPr>
          <w:color w:val="231F20"/>
          <w:spacing w:val="-11"/>
        </w:rPr>
        <w:t> </w:t>
      </w:r>
      <w:r>
        <w:rPr>
          <w:color w:val="231F20"/>
          <w:u w:val="single" w:color="231F20"/>
        </w:rPr>
        <w:t>www.manning.</w:t>
      </w:r>
      <w:r>
        <w:rPr>
          <w:color w:val="231F20"/>
        </w:rPr>
        <w:t> </w:t>
      </w:r>
      <w:r>
        <w:rPr>
          <w:color w:val="231F20"/>
          <w:u w:val="single" w:color="231F20"/>
        </w:rPr>
        <w:t>com/TheArtofUnitTestingSecondEdition</w:t>
      </w:r>
      <w:r>
        <w:rPr>
          <w:color w:val="231F20"/>
        </w:rPr>
        <w:t>. Там же написано, как зайти на</w:t>
      </w:r>
      <w:r>
        <w:rPr>
          <w:color w:val="231F20"/>
          <w:spacing w:val="-12"/>
        </w:rPr>
        <w:t> </w:t>
      </w:r>
      <w:r>
        <w:rPr>
          <w:color w:val="231F20"/>
        </w:rPr>
        <w:t>форум</w:t>
      </w:r>
      <w:r>
        <w:rPr>
          <w:color w:val="231F20"/>
          <w:spacing w:val="-11"/>
        </w:rPr>
        <w:t> </w:t>
      </w:r>
      <w:r>
        <w:rPr>
          <w:color w:val="231F20"/>
        </w:rPr>
        <w:t>после</w:t>
      </w:r>
      <w:r>
        <w:rPr>
          <w:color w:val="231F20"/>
          <w:spacing w:val="-11"/>
        </w:rPr>
        <w:t> </w:t>
      </w:r>
      <w:r>
        <w:rPr>
          <w:color w:val="231F20"/>
        </w:rPr>
        <w:t>регистрации,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какую</w:t>
      </w:r>
      <w:r>
        <w:rPr>
          <w:color w:val="231F20"/>
          <w:spacing w:val="-11"/>
        </w:rPr>
        <w:t> </w:t>
      </w:r>
      <w:r>
        <w:rPr>
          <w:color w:val="231F20"/>
        </w:rPr>
        <w:t>помощь</w:t>
      </w:r>
      <w:r>
        <w:rPr>
          <w:color w:val="231F20"/>
          <w:spacing w:val="-11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рассчитывать, и изложены правила поведения в форуме.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Издательство Manning обязуется предоставлять читателям </w:t>
      </w:r>
      <w:r>
        <w:rPr>
          <w:color w:val="231F20"/>
        </w:rPr>
        <w:t>пло- щадку для общения с другими читателями и автором. Однако это</w:t>
      </w:r>
      <w:r>
        <w:rPr>
          <w:color w:val="231F20"/>
          <w:spacing w:val="40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означает,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автор</w:t>
      </w:r>
      <w:r>
        <w:rPr>
          <w:color w:val="231F20"/>
          <w:spacing w:val="-9"/>
        </w:rPr>
        <w:t> </w:t>
      </w:r>
      <w:r>
        <w:rPr>
          <w:color w:val="231F20"/>
        </w:rPr>
        <w:t>обязан</w:t>
      </w:r>
      <w:r>
        <w:rPr>
          <w:color w:val="231F20"/>
          <w:spacing w:val="-9"/>
        </w:rPr>
        <w:t> </w:t>
      </w:r>
      <w:r>
        <w:rPr>
          <w:color w:val="231F20"/>
        </w:rPr>
        <w:t>как-то</w:t>
      </w:r>
      <w:r>
        <w:rPr>
          <w:color w:val="231F20"/>
          <w:spacing w:val="-9"/>
        </w:rPr>
        <w:t> </w:t>
      </w:r>
      <w:r>
        <w:rPr>
          <w:color w:val="231F20"/>
        </w:rPr>
        <w:t>участвовать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обсуждениях;</w:t>
      </w:r>
      <w:r>
        <w:rPr>
          <w:color w:val="231F20"/>
          <w:spacing w:val="-9"/>
        </w:rPr>
        <w:t> </w:t>
      </w:r>
      <w:r>
        <w:rPr>
          <w:color w:val="231F20"/>
        </w:rPr>
        <w:t>его </w:t>
      </w:r>
      <w:r>
        <w:rPr>
          <w:color w:val="231F20"/>
          <w:spacing w:val="-2"/>
        </w:rPr>
        <w:t>присутствие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форуме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остается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чисто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добровольным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оплачива- ется).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советуем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задавать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автору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какие-нибудь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хитроумные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вопро- </w:t>
      </w:r>
      <w:r>
        <w:rPr>
          <w:color w:val="231F20"/>
        </w:rPr>
        <w:t>сы, чтобы его интерес к форуму не угасал!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Форум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автора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сети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архивы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будут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доступны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сайте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издательст- </w:t>
      </w:r>
      <w:r>
        <w:rPr>
          <w:color w:val="231F20"/>
        </w:rPr>
        <w:t>ва до тех пор, пока книга не перестанет печататься.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Heading7"/>
        <w:spacing w:before="189"/>
        <w:jc w:val="both"/>
      </w:pPr>
      <w:bookmarkStart w:name="_TOC_250237" w:id="8"/>
      <w:r>
        <w:rPr>
          <w:color w:val="231F20"/>
          <w:spacing w:val="-2"/>
        </w:rPr>
        <w:t>Другие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проекты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Роя</w:t>
      </w:r>
      <w:r>
        <w:rPr>
          <w:color w:val="231F20"/>
          <w:spacing w:val="-16"/>
        </w:rPr>
        <w:t> </w:t>
      </w:r>
      <w:bookmarkEnd w:id="8"/>
      <w:r>
        <w:rPr>
          <w:color w:val="231F20"/>
          <w:spacing w:val="-2"/>
        </w:rPr>
        <w:t>Ошероува</w:t>
      </w:r>
    </w:p>
    <w:p>
      <w:pPr>
        <w:pStyle w:val="BodyText"/>
        <w:spacing w:before="104"/>
      </w:pPr>
      <w:r>
        <w:rPr>
          <w:color w:val="231F20"/>
        </w:rPr>
        <w:t>Рой</w:t>
      </w:r>
      <w:r>
        <w:rPr>
          <w:color w:val="231F20"/>
          <w:spacing w:val="-7"/>
        </w:rPr>
        <w:t> </w:t>
      </w:r>
      <w:r>
        <w:rPr>
          <w:color w:val="231F20"/>
        </w:rPr>
        <w:t>написал</w:t>
      </w:r>
      <w:r>
        <w:rPr>
          <w:color w:val="231F20"/>
          <w:spacing w:val="-7"/>
        </w:rPr>
        <w:t> </w:t>
      </w:r>
      <w:r>
        <w:rPr>
          <w:color w:val="231F20"/>
        </w:rPr>
        <w:t>также</w:t>
      </w:r>
      <w:r>
        <w:rPr>
          <w:color w:val="231F20"/>
          <w:spacing w:val="-7"/>
        </w:rPr>
        <w:t> </w:t>
      </w:r>
      <w:r>
        <w:rPr>
          <w:color w:val="231F20"/>
        </w:rPr>
        <w:t>следующие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книги:</w:t>
      </w:r>
    </w:p>
    <w:p>
      <w:pPr>
        <w:pStyle w:val="ListParagraph"/>
        <w:numPr>
          <w:ilvl w:val="0"/>
          <w:numId w:val="13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«Beautiful Builds: Growing Readable, Maintainable </w:t>
      </w:r>
      <w:r>
        <w:rPr>
          <w:color w:val="231F20"/>
          <w:sz w:val="20"/>
        </w:rPr>
        <w:t>Automated Build Processes». Доступна на сайте </w:t>
      </w:r>
      <w:hyperlink r:id="rId42">
        <w:r>
          <w:rPr>
            <w:color w:val="231F20"/>
            <w:sz w:val="20"/>
            <w:u w:val="single" w:color="231F20"/>
          </w:rPr>
          <w:t>http://BeautifulBuilds.</w:t>
        </w:r>
      </w:hyperlink>
      <w:r>
        <w:rPr>
          <w:color w:val="231F20"/>
          <w:spacing w:val="40"/>
          <w:sz w:val="20"/>
        </w:rPr>
        <w:t> </w:t>
      </w:r>
      <w:r>
        <w:rPr>
          <w:color w:val="231F20"/>
          <w:spacing w:val="-4"/>
          <w:sz w:val="20"/>
          <w:u w:val="single" w:color="231F20"/>
        </w:rPr>
        <w:t>com</w:t>
      </w:r>
      <w:r>
        <w:rPr>
          <w:color w:val="231F20"/>
          <w:spacing w:val="-4"/>
          <w:sz w:val="20"/>
        </w:rPr>
        <w:t>.</w:t>
      </w:r>
    </w:p>
    <w:p>
      <w:pPr>
        <w:pStyle w:val="ListParagraph"/>
        <w:numPr>
          <w:ilvl w:val="0"/>
          <w:numId w:val="13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«Notes to a Software Team Leader: Growing Self-</w:t>
      </w:r>
      <w:r>
        <w:rPr>
          <w:color w:val="231F20"/>
          <w:sz w:val="20"/>
        </w:rPr>
        <w:t>Organizing Teams». Доступна на сайте </w:t>
      </w:r>
      <w:hyperlink r:id="rId43">
        <w:r>
          <w:rPr>
            <w:color w:val="231F20"/>
            <w:sz w:val="20"/>
            <w:u w:val="single" w:color="231F20"/>
          </w:rPr>
          <w:t>http://TeamLeadSkills.com</w:t>
        </w:r>
        <w:r>
          <w:rPr>
            <w:color w:val="231F20"/>
            <w:sz w:val="20"/>
          </w:rPr>
          <w:t>.</w:t>
        </w:r>
      </w:hyperlink>
    </w:p>
    <w:p>
      <w:pPr>
        <w:pStyle w:val="BodyText"/>
        <w:spacing w:before="115"/>
        <w:ind w:left="369"/>
      </w:pPr>
      <w:r>
        <w:rPr>
          <w:color w:val="231F20"/>
        </w:rPr>
        <w:t>Другие </w:t>
      </w:r>
      <w:r>
        <w:rPr>
          <w:color w:val="231F20"/>
          <w:spacing w:val="-2"/>
        </w:rPr>
        <w:t>ресурсы:</w:t>
      </w:r>
    </w:p>
    <w:p>
      <w:pPr>
        <w:pStyle w:val="ListParagraph"/>
        <w:numPr>
          <w:ilvl w:val="0"/>
          <w:numId w:val="13"/>
        </w:numPr>
        <w:tabs>
          <w:tab w:pos="766" w:val="left" w:leader="none"/>
        </w:tabs>
        <w:spacing w:line="244" w:lineRule="auto" w:before="6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Блог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руководителей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групп,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относящийся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этой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книге,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на- ходится по адресу </w:t>
      </w:r>
      <w:hyperlink r:id="rId44">
        <w:r>
          <w:rPr>
            <w:color w:val="231F20"/>
            <w:sz w:val="20"/>
            <w:u w:val="single" w:color="231F20"/>
          </w:rPr>
          <w:t>http://5whys.com</w:t>
        </w:r>
        <w:r>
          <w:rPr>
            <w:color w:val="231F20"/>
            <w:sz w:val="20"/>
          </w:rPr>
          <w:t>.</w:t>
        </w:r>
      </w:hyperlink>
    </w:p>
    <w:p>
      <w:pPr>
        <w:pStyle w:val="ListParagraph"/>
        <w:numPr>
          <w:ilvl w:val="0"/>
          <w:numId w:val="13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Видеоролик с мастер-классом Роя по TDD находится по </w:t>
      </w:r>
      <w:r>
        <w:rPr>
          <w:color w:val="231F20"/>
          <w:sz w:val="20"/>
        </w:rPr>
        <w:t>адре- су </w:t>
      </w:r>
      <w:hyperlink r:id="rId45">
        <w:r>
          <w:rPr>
            <w:color w:val="231F20"/>
            <w:sz w:val="20"/>
            <w:u w:val="single" w:color="231F20"/>
          </w:rPr>
          <w:t>http://TddCourse.Osherove.com</w:t>
        </w:r>
        <w:r>
          <w:rPr>
            <w:color w:val="231F20"/>
            <w:sz w:val="20"/>
          </w:rPr>
          <w:t>.</w:t>
        </w:r>
      </w:hyperlink>
    </w:p>
    <w:p>
      <w:pPr>
        <w:pStyle w:val="ListParagraph"/>
        <w:numPr>
          <w:ilvl w:val="0"/>
          <w:numId w:val="13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Многочисленные бесплатные видеоролики по </w:t>
      </w:r>
      <w:r>
        <w:rPr>
          <w:color w:val="231F20"/>
          <w:sz w:val="20"/>
        </w:rPr>
        <w:t>автономному тестированию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имеются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сайтах</w:t>
      </w:r>
      <w:r>
        <w:rPr>
          <w:color w:val="231F20"/>
          <w:spacing w:val="-3"/>
          <w:sz w:val="20"/>
        </w:rPr>
        <w:t> </w:t>
      </w:r>
      <w:hyperlink r:id="rId46">
        <w:r>
          <w:rPr>
            <w:color w:val="231F20"/>
            <w:sz w:val="20"/>
            <w:u w:val="single" w:color="231F20"/>
          </w:rPr>
          <w:t>http://ArtOfUnitTesting.com</w:t>
        </w:r>
      </w:hyperlink>
      <w:r>
        <w:rPr>
          <w:color w:val="231F20"/>
          <w:sz w:val="20"/>
        </w:rPr>
        <w:t> и </w:t>
      </w:r>
      <w:hyperlink r:id="rId47">
        <w:r>
          <w:rPr>
            <w:color w:val="231F20"/>
            <w:sz w:val="20"/>
            <w:u w:val="single" w:color="231F20"/>
          </w:rPr>
          <w:t>http://Osherove.com/Videos</w:t>
        </w:r>
        <w:r>
          <w:rPr>
            <w:color w:val="231F20"/>
            <w:sz w:val="20"/>
          </w:rPr>
          <w:t>.</w:t>
        </w:r>
      </w:hyperlink>
    </w:p>
    <w:p>
      <w:pPr>
        <w:pStyle w:val="ListParagraph"/>
        <w:numPr>
          <w:ilvl w:val="0"/>
          <w:numId w:val="13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Рой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постоянно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проводит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курсы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консультации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всему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миру. Заказать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проведение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курса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на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территории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своей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компании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вы </w:t>
      </w:r>
      <w:r>
        <w:rPr>
          <w:color w:val="231F20"/>
          <w:sz w:val="20"/>
        </w:rPr>
        <w:t>можете на сайте </w:t>
      </w:r>
      <w:hyperlink r:id="rId48">
        <w:r>
          <w:rPr>
            <w:color w:val="231F20"/>
            <w:sz w:val="20"/>
            <w:u w:val="single" w:color="231F20"/>
          </w:rPr>
          <w:t>http://contact.osherove.com</w:t>
        </w:r>
        <w:r>
          <w:rPr>
            <w:color w:val="231F20"/>
            <w:sz w:val="20"/>
          </w:rPr>
          <w:t>.</w:t>
        </w:r>
      </w:hyperlink>
    </w:p>
    <w:p>
      <w:pPr>
        <w:pStyle w:val="ListParagraph"/>
        <w:numPr>
          <w:ilvl w:val="0"/>
          <w:numId w:val="13"/>
        </w:numPr>
        <w:tabs>
          <w:tab w:pos="765" w:val="left" w:leader="none"/>
        </w:tabs>
        <w:spacing w:line="240" w:lineRule="auto" w:before="3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Адрес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Роя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Твиттере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  <w:u w:val="single" w:color="231F20"/>
        </w:rPr>
        <w:t>@RoyOsherove</w:t>
      </w:r>
      <w:r>
        <w:rPr>
          <w:color w:val="231F20"/>
          <w:spacing w:val="-2"/>
          <w:sz w:val="20"/>
        </w:rPr>
        <w:t>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ind w:left="0"/>
        <w:jc w:val="left"/>
        <w:rPr>
          <w:sz w:val="40"/>
        </w:rPr>
      </w:pPr>
    </w:p>
    <w:p>
      <w:pPr>
        <w:pStyle w:val="BodyText"/>
        <w:ind w:left="0"/>
        <w:jc w:val="left"/>
        <w:rPr>
          <w:sz w:val="40"/>
        </w:rPr>
      </w:pPr>
    </w:p>
    <w:p>
      <w:pPr>
        <w:pStyle w:val="Heading3"/>
        <w:spacing w:line="249" w:lineRule="auto"/>
        <w:ind w:left="3225" w:hanging="1265"/>
      </w:pPr>
      <w:bookmarkStart w:name="_TOC_250236" w:id="9"/>
      <w:r>
        <w:rPr>
          <w:color w:val="231F20"/>
          <w:w w:val="110"/>
        </w:rPr>
        <w:t>ОБ ИЛЛЮСТРАЦИИ НА</w:t>
      </w:r>
      <w:r>
        <w:rPr>
          <w:color w:val="231F20"/>
          <w:spacing w:val="23"/>
          <w:w w:val="110"/>
        </w:rPr>
        <w:t> </w:t>
      </w:r>
      <w:bookmarkEnd w:id="9"/>
      <w:r>
        <w:rPr>
          <w:color w:val="231F20"/>
          <w:spacing w:val="-2"/>
          <w:w w:val="110"/>
        </w:rPr>
        <w:t>ОБЛОЖКЕ</w:t>
      </w:r>
    </w:p>
    <w:p>
      <w:pPr>
        <w:pStyle w:val="BodyText"/>
        <w:spacing w:before="168"/>
        <w:ind w:left="0"/>
        <w:jc w:val="left"/>
        <w:rPr>
          <w:rFonts w:ascii="Arial"/>
          <w:b/>
          <w:sz w:val="40"/>
        </w:rPr>
      </w:pPr>
    </w:p>
    <w:p>
      <w:pPr>
        <w:pStyle w:val="BodyText"/>
        <w:spacing w:line="244" w:lineRule="auto" w:before="1"/>
        <w:ind w:right="285"/>
      </w:pPr>
      <w:r>
        <w:rPr>
          <w:color w:val="231F20"/>
        </w:rPr>
        <w:t>Рисунок на обложке книги называется «Japonais en costume </w:t>
      </w:r>
      <w:r>
        <w:rPr>
          <w:color w:val="231F20"/>
        </w:rPr>
        <w:t>de c</w:t>
      </w:r>
      <w:r>
        <w:rPr>
          <w:rFonts w:ascii="Times New Roman" w:hAnsi="Times New Roman"/>
          <w:color w:val="231F20"/>
        </w:rPr>
        <w:t>é</w:t>
      </w:r>
      <w:r>
        <w:rPr>
          <w:color w:val="231F20"/>
        </w:rPr>
        <w:t>r</w:t>
      </w:r>
      <w:r>
        <w:rPr>
          <w:rFonts w:ascii="Times New Roman" w:hAnsi="Times New Roman"/>
          <w:color w:val="231F20"/>
        </w:rPr>
        <w:t>é</w:t>
      </w:r>
      <w:r>
        <w:rPr>
          <w:color w:val="231F20"/>
        </w:rPr>
        <w:t>monie», или японец в церемониальной одежде. Это раскрашен- ная литография, взятая из книги «Естественная история человека» Джеймса</w:t>
      </w:r>
      <w:r>
        <w:rPr>
          <w:color w:val="231F20"/>
          <w:spacing w:val="-3"/>
        </w:rPr>
        <w:t> </w:t>
      </w:r>
      <w:r>
        <w:rPr>
          <w:color w:val="231F20"/>
        </w:rPr>
        <w:t>Причарда,</w:t>
      </w:r>
      <w:r>
        <w:rPr>
          <w:color w:val="231F20"/>
          <w:spacing w:val="-3"/>
        </w:rPr>
        <w:t> </w:t>
      </w:r>
      <w:r>
        <w:rPr>
          <w:color w:val="231F20"/>
        </w:rPr>
        <w:t>напечатанной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Англии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1847</w:t>
      </w:r>
      <w:r>
        <w:rPr>
          <w:color w:val="231F20"/>
          <w:spacing w:val="-3"/>
        </w:rPr>
        <w:t> </w:t>
      </w:r>
      <w:r>
        <w:rPr>
          <w:color w:val="231F20"/>
        </w:rPr>
        <w:t>году.</w:t>
      </w:r>
      <w:r>
        <w:rPr>
          <w:color w:val="231F20"/>
          <w:spacing w:val="-3"/>
        </w:rPr>
        <w:t> </w:t>
      </w:r>
      <w:r>
        <w:rPr>
          <w:color w:val="231F20"/>
        </w:rPr>
        <w:t>Наш</w:t>
      </w:r>
      <w:r>
        <w:rPr>
          <w:color w:val="231F20"/>
          <w:spacing w:val="-3"/>
        </w:rPr>
        <w:t> </w:t>
      </w:r>
      <w:r>
        <w:rPr>
          <w:color w:val="231F20"/>
        </w:rPr>
        <w:t>худож- ник нашел ее в антикварном магазине в Сан-Франциско.</w:t>
      </w:r>
    </w:p>
    <w:p>
      <w:pPr>
        <w:pStyle w:val="BodyText"/>
        <w:spacing w:line="244" w:lineRule="auto" w:before="4"/>
        <w:ind w:right="285" w:firstLine="226"/>
        <w:jc w:val="right"/>
      </w:pPr>
      <w:r>
        <w:rPr>
          <w:color w:val="231F20"/>
          <w:spacing w:val="-4"/>
        </w:rPr>
        <w:t>Причард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начал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свое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исследование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народов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мира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1813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году.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34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года</w:t>
      </w:r>
      <w:r>
        <w:rPr>
          <w:color w:val="231F20"/>
        </w:rPr>
        <w:t> спустя,</w:t>
      </w:r>
      <w:r>
        <w:rPr>
          <w:color w:val="231F20"/>
          <w:spacing w:val="-10"/>
        </w:rPr>
        <w:t> </w:t>
      </w:r>
      <w:r>
        <w:rPr>
          <w:color w:val="231F20"/>
        </w:rPr>
        <w:t>когда</w:t>
      </w:r>
      <w:r>
        <w:rPr>
          <w:color w:val="231F20"/>
          <w:spacing w:val="-10"/>
        </w:rPr>
        <w:t> </w:t>
      </w:r>
      <w:r>
        <w:rPr>
          <w:color w:val="231F20"/>
        </w:rPr>
        <w:t>книга</w:t>
      </w:r>
      <w:r>
        <w:rPr>
          <w:color w:val="231F20"/>
          <w:spacing w:val="-10"/>
        </w:rPr>
        <w:t> </w:t>
      </w:r>
      <w:r>
        <w:rPr>
          <w:color w:val="231F20"/>
        </w:rPr>
        <w:t>была</w:t>
      </w:r>
      <w:r>
        <w:rPr>
          <w:color w:val="231F20"/>
          <w:spacing w:val="-10"/>
        </w:rPr>
        <w:t> </w:t>
      </w:r>
      <w:r>
        <w:rPr>
          <w:color w:val="231F20"/>
        </w:rPr>
        <w:t>опубликована,</w:t>
      </w:r>
      <w:r>
        <w:rPr>
          <w:color w:val="231F20"/>
          <w:spacing w:val="-10"/>
        </w:rPr>
        <w:t> </w:t>
      </w:r>
      <w:r>
        <w:rPr>
          <w:color w:val="231F20"/>
        </w:rPr>
        <w:t>у</w:t>
      </w:r>
      <w:r>
        <w:rPr>
          <w:color w:val="231F20"/>
          <w:spacing w:val="-10"/>
        </w:rPr>
        <w:t> </w:t>
      </w:r>
      <w:r>
        <w:rPr>
          <w:color w:val="231F20"/>
        </w:rPr>
        <w:t>него</w:t>
      </w:r>
      <w:r>
        <w:rPr>
          <w:color w:val="231F20"/>
          <w:spacing w:val="-10"/>
        </w:rPr>
        <w:t> </w:t>
      </w:r>
      <w:r>
        <w:rPr>
          <w:color w:val="231F20"/>
        </w:rPr>
        <w:t>накопилось</w:t>
      </w:r>
      <w:r>
        <w:rPr>
          <w:color w:val="231F20"/>
          <w:spacing w:val="-10"/>
        </w:rPr>
        <w:t> </w:t>
      </w:r>
      <w:r>
        <w:rPr>
          <w:color w:val="231F20"/>
        </w:rPr>
        <w:t>множест- во</w:t>
      </w:r>
      <w:r>
        <w:rPr>
          <w:color w:val="231F20"/>
          <w:spacing w:val="5"/>
        </w:rPr>
        <w:t> </w:t>
      </w:r>
      <w:r>
        <w:rPr>
          <w:color w:val="231F20"/>
        </w:rPr>
        <w:t>материалов</w:t>
      </w:r>
      <w:r>
        <w:rPr>
          <w:color w:val="231F20"/>
          <w:spacing w:val="5"/>
        </w:rPr>
        <w:t> </w:t>
      </w:r>
      <w:r>
        <w:rPr>
          <w:color w:val="231F20"/>
        </w:rPr>
        <w:t>о</w:t>
      </w:r>
      <w:r>
        <w:rPr>
          <w:color w:val="231F20"/>
          <w:spacing w:val="5"/>
        </w:rPr>
        <w:t> </w:t>
      </w:r>
      <w:r>
        <w:rPr>
          <w:color w:val="231F20"/>
        </w:rPr>
        <w:t>различных</w:t>
      </w:r>
      <w:r>
        <w:rPr>
          <w:color w:val="231F20"/>
          <w:spacing w:val="5"/>
        </w:rPr>
        <w:t> </w:t>
      </w:r>
      <w:r>
        <w:rPr>
          <w:color w:val="231F20"/>
        </w:rPr>
        <w:t>народах</w:t>
      </w:r>
      <w:r>
        <w:rPr>
          <w:color w:val="231F20"/>
          <w:spacing w:val="5"/>
        </w:rPr>
        <w:t> </w:t>
      </w:r>
      <w:r>
        <w:rPr>
          <w:color w:val="231F20"/>
        </w:rPr>
        <w:t>и</w:t>
      </w:r>
      <w:r>
        <w:rPr>
          <w:color w:val="231F20"/>
          <w:spacing w:val="5"/>
        </w:rPr>
        <w:t> </w:t>
      </w:r>
      <w:r>
        <w:rPr>
          <w:color w:val="231F20"/>
        </w:rPr>
        <w:t>нациях;</w:t>
      </w:r>
      <w:r>
        <w:rPr>
          <w:color w:val="231F20"/>
          <w:spacing w:val="5"/>
        </w:rPr>
        <w:t> </w:t>
      </w:r>
      <w:r>
        <w:rPr>
          <w:color w:val="231F20"/>
        </w:rPr>
        <w:t>его</w:t>
      </w:r>
      <w:r>
        <w:rPr>
          <w:color w:val="231F20"/>
          <w:spacing w:val="5"/>
        </w:rPr>
        <w:t> </w:t>
      </w:r>
      <w:r>
        <w:rPr>
          <w:color w:val="231F20"/>
        </w:rPr>
        <w:t>работа</w:t>
      </w:r>
      <w:r>
        <w:rPr>
          <w:color w:val="231F20"/>
          <w:spacing w:val="5"/>
        </w:rPr>
        <w:t> </w:t>
      </w:r>
      <w:r>
        <w:rPr>
          <w:color w:val="231F20"/>
        </w:rPr>
        <w:t>заложила основы современной этнологии. В книгу Причарда были включены портреты</w:t>
      </w:r>
      <w:r>
        <w:rPr>
          <w:color w:val="231F20"/>
          <w:spacing w:val="1"/>
        </w:rPr>
        <w:t> </w:t>
      </w:r>
      <w:r>
        <w:rPr>
          <w:color w:val="231F20"/>
        </w:rPr>
        <w:t>представителей</w:t>
      </w:r>
      <w:r>
        <w:rPr>
          <w:color w:val="231F20"/>
          <w:spacing w:val="1"/>
        </w:rPr>
        <w:t> </w:t>
      </w:r>
      <w:r>
        <w:rPr>
          <w:color w:val="231F20"/>
        </w:rPr>
        <w:t>различных</w:t>
      </w:r>
      <w:r>
        <w:rPr>
          <w:color w:val="231F20"/>
          <w:spacing w:val="2"/>
        </w:rPr>
        <w:t> </w:t>
      </w:r>
      <w:r>
        <w:rPr>
          <w:color w:val="231F20"/>
        </w:rPr>
        <w:t>рас</w:t>
      </w:r>
      <w:r>
        <w:rPr>
          <w:color w:val="231F20"/>
          <w:spacing w:val="1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племен</w:t>
      </w:r>
      <w:r>
        <w:rPr>
          <w:color w:val="231F20"/>
          <w:spacing w:val="1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национальных костюмах,</w:t>
      </w:r>
      <w:r>
        <w:rPr>
          <w:color w:val="231F20"/>
          <w:spacing w:val="-9"/>
        </w:rPr>
        <w:t> </w:t>
      </w:r>
      <w:r>
        <w:rPr>
          <w:color w:val="231F20"/>
        </w:rPr>
        <w:t>написанные</w:t>
      </w:r>
      <w:r>
        <w:rPr>
          <w:color w:val="231F20"/>
          <w:spacing w:val="-9"/>
        </w:rPr>
        <w:t> </w:t>
      </w:r>
      <w:r>
        <w:rPr>
          <w:color w:val="231F20"/>
        </w:rPr>
        <w:t>разными</w:t>
      </w:r>
      <w:r>
        <w:rPr>
          <w:color w:val="231F20"/>
          <w:spacing w:val="-9"/>
        </w:rPr>
        <w:t> </w:t>
      </w:r>
      <w:r>
        <w:rPr>
          <w:color w:val="231F20"/>
        </w:rPr>
        <w:t>художниками,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основном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натуры. Литографии из коллекции Причарда, как и другие иллюстрации на обложках</w:t>
      </w:r>
      <w:r>
        <w:rPr>
          <w:color w:val="231F20"/>
          <w:spacing w:val="2"/>
        </w:rPr>
        <w:t> </w:t>
      </w:r>
      <w:r>
        <w:rPr>
          <w:color w:val="231F20"/>
        </w:rPr>
        <w:t>наших</w:t>
      </w:r>
      <w:r>
        <w:rPr>
          <w:color w:val="231F20"/>
          <w:spacing w:val="2"/>
        </w:rPr>
        <w:t> </w:t>
      </w:r>
      <w:r>
        <w:rPr>
          <w:color w:val="231F20"/>
        </w:rPr>
        <w:t>книг,</w:t>
      </w:r>
      <w:r>
        <w:rPr>
          <w:color w:val="231F20"/>
          <w:spacing w:val="2"/>
        </w:rPr>
        <w:t> </w:t>
      </w:r>
      <w:r>
        <w:rPr>
          <w:color w:val="231F20"/>
        </w:rPr>
        <w:t>воскрешают</w:t>
      </w:r>
      <w:r>
        <w:rPr>
          <w:color w:val="231F20"/>
          <w:spacing w:val="2"/>
        </w:rPr>
        <w:t> </w:t>
      </w:r>
      <w:r>
        <w:rPr>
          <w:color w:val="231F20"/>
        </w:rPr>
        <w:t>богатство</w:t>
      </w:r>
      <w:r>
        <w:rPr>
          <w:color w:val="231F20"/>
          <w:spacing w:val="2"/>
        </w:rPr>
        <w:t> </w:t>
      </w:r>
      <w:r>
        <w:rPr>
          <w:color w:val="231F20"/>
        </w:rPr>
        <w:t>и</w:t>
      </w:r>
      <w:r>
        <w:rPr>
          <w:color w:val="231F20"/>
          <w:spacing w:val="2"/>
        </w:rPr>
        <w:t> </w:t>
      </w:r>
      <w:r>
        <w:rPr>
          <w:color w:val="231F20"/>
        </w:rPr>
        <w:t>разнообразие</w:t>
      </w:r>
      <w:r>
        <w:rPr>
          <w:color w:val="231F20"/>
          <w:spacing w:val="2"/>
        </w:rPr>
        <w:t> </w:t>
      </w:r>
      <w:r>
        <w:rPr>
          <w:color w:val="231F20"/>
        </w:rPr>
        <w:t>одеж- ды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племенных</w:t>
      </w:r>
      <w:r>
        <w:rPr>
          <w:color w:val="231F20"/>
          <w:spacing w:val="-3"/>
        </w:rPr>
        <w:t> </w:t>
      </w:r>
      <w:r>
        <w:rPr>
          <w:color w:val="231F20"/>
        </w:rPr>
        <w:t>обычаев</w:t>
      </w:r>
      <w:r>
        <w:rPr>
          <w:color w:val="231F20"/>
          <w:spacing w:val="-3"/>
        </w:rPr>
        <w:t> </w:t>
      </w:r>
      <w:r>
        <w:rPr>
          <w:color w:val="231F20"/>
        </w:rPr>
        <w:t>двухсотлетней</w:t>
      </w:r>
      <w:r>
        <w:rPr>
          <w:color w:val="231F20"/>
          <w:spacing w:val="-3"/>
        </w:rPr>
        <w:t> </w:t>
      </w:r>
      <w:r>
        <w:rPr>
          <w:color w:val="231F20"/>
        </w:rPr>
        <w:t>давности.</w:t>
      </w:r>
      <w:r>
        <w:rPr>
          <w:color w:val="231F20"/>
          <w:spacing w:val="-3"/>
        </w:rPr>
        <w:t> </w:t>
      </w:r>
      <w:r>
        <w:rPr>
          <w:color w:val="231F20"/>
        </w:rPr>
        <w:t>С</w:t>
      </w:r>
      <w:r>
        <w:rPr>
          <w:color w:val="231F20"/>
          <w:spacing w:val="-3"/>
        </w:rPr>
        <w:t> </w:t>
      </w:r>
      <w:r>
        <w:rPr>
          <w:color w:val="231F20"/>
        </w:rPr>
        <w:t>тех</w:t>
      </w:r>
      <w:r>
        <w:rPr>
          <w:color w:val="231F20"/>
          <w:spacing w:val="-3"/>
        </w:rPr>
        <w:t> </w:t>
      </w:r>
      <w:r>
        <w:rPr>
          <w:color w:val="231F20"/>
        </w:rPr>
        <w:t>пор</w:t>
      </w:r>
      <w:r>
        <w:rPr>
          <w:color w:val="231F20"/>
          <w:spacing w:val="-3"/>
        </w:rPr>
        <w:t> </w:t>
      </w:r>
      <w:r>
        <w:rPr>
          <w:color w:val="231F20"/>
        </w:rPr>
        <w:t>манера </w:t>
      </w:r>
      <w:r>
        <w:rPr>
          <w:color w:val="231F20"/>
          <w:spacing w:val="-2"/>
        </w:rPr>
        <w:t>одеваться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сильно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изменилась,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различия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между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областями,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когда-то </w:t>
      </w:r>
      <w:r>
        <w:rPr>
          <w:color w:val="231F20"/>
          <w:spacing w:val="-4"/>
        </w:rPr>
        <w:t>столь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разительные,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сгладились.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Теперь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трудно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отличить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друг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друга</w:t>
      </w:r>
      <w:r>
        <w:rPr>
          <w:color w:val="231F20"/>
        </w:rPr>
        <w:t> даже</w:t>
      </w:r>
      <w:r>
        <w:rPr>
          <w:color w:val="231F20"/>
          <w:spacing w:val="-12"/>
        </w:rPr>
        <w:t> </w:t>
      </w:r>
      <w:r>
        <w:rPr>
          <w:color w:val="231F20"/>
        </w:rPr>
        <w:t>выходцев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разных</w:t>
      </w:r>
      <w:r>
        <w:rPr>
          <w:color w:val="231F20"/>
          <w:spacing w:val="-11"/>
        </w:rPr>
        <w:t> </w:t>
      </w:r>
      <w:r>
        <w:rPr>
          <w:color w:val="231F20"/>
        </w:rPr>
        <w:t>континентов,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уж</w:t>
      </w:r>
      <w:r>
        <w:rPr>
          <w:color w:val="231F20"/>
          <w:spacing w:val="-11"/>
        </w:rPr>
        <w:t> </w:t>
      </w:r>
      <w:r>
        <w:rPr>
          <w:color w:val="231F20"/>
        </w:rPr>
        <w:t>говорить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странах</w:t>
      </w:r>
      <w:r>
        <w:rPr>
          <w:color w:val="231F20"/>
          <w:spacing w:val="-11"/>
        </w:rPr>
        <w:t> </w:t>
      </w:r>
      <w:r>
        <w:rPr>
          <w:color w:val="231F20"/>
        </w:rPr>
        <w:t>или областях. Но можно взглянуть на это и с оптимизмом – мы обменя- </w:t>
      </w:r>
      <w:r>
        <w:rPr>
          <w:color w:val="231F20"/>
          <w:spacing w:val="-4"/>
        </w:rPr>
        <w:t>ли культурное и визуальное разнообразие на иное устройство личной</w:t>
      </w:r>
      <w:r>
        <w:rPr>
          <w:color w:val="231F20"/>
          <w:spacing w:val="-2"/>
        </w:rPr>
        <w:t> жизни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основанное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многостороннем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стремительном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технологи-</w:t>
      </w:r>
    </w:p>
    <w:p>
      <w:pPr>
        <w:pStyle w:val="BodyText"/>
        <w:spacing w:before="12"/>
      </w:pPr>
      <w:r>
        <w:rPr>
          <w:color w:val="231F20"/>
          <w:spacing w:val="-4"/>
        </w:rPr>
        <w:t>ческом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5"/>
        </w:rPr>
        <w:t> </w:t>
      </w:r>
      <w:r>
        <w:rPr>
          <w:color w:val="231F20"/>
          <w:spacing w:val="-4"/>
        </w:rPr>
        <w:t>интеллектуальном</w:t>
      </w:r>
      <w:r>
        <w:rPr>
          <w:color w:val="231F20"/>
          <w:spacing w:val="5"/>
        </w:rPr>
        <w:t> </w:t>
      </w:r>
      <w:r>
        <w:rPr>
          <w:color w:val="231F20"/>
          <w:spacing w:val="-4"/>
        </w:rPr>
        <w:t>развитии.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Издательство Manning откликается на новации и инициативы </w:t>
      </w:r>
      <w:r>
        <w:rPr>
          <w:color w:val="231F20"/>
        </w:rPr>
        <w:t>в </w:t>
      </w:r>
      <w:r>
        <w:rPr>
          <w:color w:val="231F20"/>
          <w:spacing w:val="-2"/>
        </w:rPr>
        <w:t>компьютерной отрасли обложками своих книг, на которых представ- </w:t>
      </w:r>
      <w:r>
        <w:rPr>
          <w:color w:val="231F20"/>
        </w:rPr>
        <w:t>лено широкое разнообразие местных укладов быта в позапрошлом веке.</w:t>
      </w:r>
      <w:r>
        <w:rPr>
          <w:color w:val="231F20"/>
          <w:spacing w:val="-5"/>
        </w:rPr>
        <w:t> </w:t>
      </w:r>
      <w:r>
        <w:rPr>
          <w:color w:val="231F20"/>
        </w:rPr>
        <w:t>Мы</w:t>
      </w:r>
      <w:r>
        <w:rPr>
          <w:color w:val="231F20"/>
          <w:spacing w:val="-5"/>
        </w:rPr>
        <w:t> </w:t>
      </w:r>
      <w:r>
        <w:rPr>
          <w:color w:val="231F20"/>
        </w:rPr>
        <w:t>возвращаем</w:t>
      </w:r>
      <w:r>
        <w:rPr>
          <w:color w:val="231F20"/>
          <w:spacing w:val="-5"/>
        </w:rPr>
        <w:t> </w:t>
      </w:r>
      <w:r>
        <w:rPr>
          <w:color w:val="231F20"/>
        </w:rPr>
        <w:t>его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том</w:t>
      </w:r>
      <w:r>
        <w:rPr>
          <w:color w:val="231F20"/>
          <w:spacing w:val="-5"/>
        </w:rPr>
        <w:t> </w:t>
      </w:r>
      <w:r>
        <w:rPr>
          <w:color w:val="231F20"/>
        </w:rPr>
        <w:t>виде,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каком</w:t>
      </w:r>
      <w:r>
        <w:rPr>
          <w:color w:val="231F20"/>
          <w:spacing w:val="-5"/>
        </w:rPr>
        <w:t> </w:t>
      </w:r>
      <w:r>
        <w:rPr>
          <w:color w:val="231F20"/>
        </w:rPr>
        <w:t>оно</w:t>
      </w:r>
      <w:r>
        <w:rPr>
          <w:color w:val="231F20"/>
          <w:spacing w:val="-5"/>
        </w:rPr>
        <w:t> </w:t>
      </w:r>
      <w:r>
        <w:rPr>
          <w:color w:val="231F20"/>
        </w:rPr>
        <w:t>запечатлено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ри- сунках из разных собраний, в том числе из собрания Причарда.</w:t>
      </w:r>
    </w:p>
    <w:p>
      <w:pPr>
        <w:pStyle w:val="BodyText"/>
        <w:spacing w:after="0" w:line="244" w:lineRule="auto"/>
        <w:sectPr>
          <w:headerReference w:type="even" r:id="rId49"/>
          <w:pgSz w:w="7940" w:h="11620"/>
          <w:pgMar w:header="650" w:footer="0" w:top="900" w:bottom="280" w:left="708" w:right="566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bookmarkStart w:name="ЧАСТЬ I. ПРИСТУПАЯ К РАБОТЕ" w:id="10"/>
      <w:bookmarkEnd w:id="10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6362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37" y="149225"/>
                                </a:lnTo>
                                <a:lnTo>
                                  <a:pt x="84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0" y="0"/>
                                </a:moveTo>
                                <a:lnTo>
                                  <a:pt x="84538" y="0"/>
                                </a:lnTo>
                                <a:lnTo>
                                  <a:pt x="8453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277" coordorigin="0,0" coordsize="154,255">
                <v:rect style="position:absolute;left:10;top:10;width:134;height:235" id="docshape278" filled="true" fillcolor="#d1d3d4" stroked="false">
                  <v:fill type="solid"/>
                </v:rect>
                <v:rect style="position:absolute;left:10;top:10;width:134;height:235" id="docshape279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6337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0" y="0"/>
                                </a:moveTo>
                                <a:lnTo>
                                  <a:pt x="131813" y="0"/>
                                </a:lnTo>
                                <a:lnTo>
                                  <a:pt x="131813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280" coordorigin="0,0" coordsize="228,255">
                <v:rect style="position:absolute;left:9;top:10;width:208;height:235" id="docshape281" filled="true" fillcolor="#bbbdc0" stroked="false">
                  <v:fill type="solid"/>
                </v:rect>
                <v:rect style="position:absolute;left:10;top:10;width:208;height:235" id="docshape282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0" y="0"/>
                                </a:moveTo>
                                <a:lnTo>
                                  <a:pt x="179628" y="0"/>
                                </a:lnTo>
                                <a:lnTo>
                                  <a:pt x="17962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283" coordorigin="0,0" coordsize="303,255">
                <v:rect style="position:absolute;left:10;top:10;width:283;height:235" id="docshape284" filled="true" fillcolor="#a7a9ac" stroked="false">
                  <v:fill type="solid"/>
                </v:rect>
                <v:rect style="position:absolute;left:10;top:10;width:283;height:235" id="docshape285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0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286" coordorigin="0,0" coordsize="381,255">
                <v:rect style="position:absolute;left:10;top:10;width:361;height:235" id="docshape287" filled="true" fillcolor="#939598" stroked="false">
                  <v:fill type="solid"/>
                </v:rect>
                <v:rect style="position:absolute;left:10;top:10;width:361;height:235" id="docshape288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62" y="149225"/>
                                </a:lnTo>
                                <a:lnTo>
                                  <a:pt x="324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0" y="0"/>
                                </a:moveTo>
                                <a:lnTo>
                                  <a:pt x="324662" y="0"/>
                                </a:lnTo>
                                <a:lnTo>
                                  <a:pt x="32466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289" coordorigin="0,0" coordsize="532,255">
                <v:rect style="position:absolute;left:10;top:10;width:512;height:235" id="docshape290" filled="true" fillcolor="#808285" stroked="false">
                  <v:fill type="solid"/>
                </v:rect>
                <v:rect style="position:absolute;left:10;top:10;width:512;height:235" id="docshape291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86" y="149225"/>
                                </a:lnTo>
                                <a:lnTo>
                                  <a:pt x="42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0" y="0"/>
                                </a:moveTo>
                                <a:lnTo>
                                  <a:pt x="421386" y="0"/>
                                </a:lnTo>
                                <a:lnTo>
                                  <a:pt x="42138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292" coordorigin="0,0" coordsize="684,255">
                <v:rect style="position:absolute;left:10;top:10;width:664;height:235" id="docshape293" filled="true" fillcolor="#6d6e70" stroked="false">
                  <v:fill type="solid"/>
                </v:rect>
                <v:rect style="position:absolute;left:10;top:10;width:664;height:235" id="docshape294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0" y="0"/>
                                </a:moveTo>
                                <a:lnTo>
                                  <a:pt x="566432" y="0"/>
                                </a:lnTo>
                                <a:lnTo>
                                  <a:pt x="56643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295" coordorigin="0,0" coordsize="913,255">
                <v:rect style="position:absolute;left:10;top:10;width:893;height:235" id="docshape296" filled="true" fillcolor="#58595b" stroked="false">
                  <v:fill type="solid"/>
                </v:rect>
                <v:rect style="position:absolute;left:10;top:10;width:893;height:235" id="docshape297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76" y="149225"/>
                                </a:lnTo>
                                <a:lnTo>
                                  <a:pt x="663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0" y="0"/>
                                </a:moveTo>
                                <a:lnTo>
                                  <a:pt x="663676" y="0"/>
                                </a:lnTo>
                                <a:lnTo>
                                  <a:pt x="66367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298" coordorigin="0,0" coordsize="1066,255">
                <v:rect style="position:absolute;left:10;top:10;width:1046;height:235" id="docshape299" filled="true" fillcolor="#404041" stroked="false">
                  <v:fill type="solid"/>
                </v:rect>
                <v:rect style="position:absolute;left:10;top:10;width:1046;height:235" id="docshape300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0" y="0"/>
                                </a:moveTo>
                                <a:lnTo>
                                  <a:pt x="855992" y="0"/>
                                </a:lnTo>
                                <a:lnTo>
                                  <a:pt x="85599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301" coordorigin="0,0" coordsize="1369,255">
                <v:rect style="position:absolute;left:10;top:10;width:1349;height:235" id="docshape302" filled="true" fillcolor="#231f20" stroked="false">
                  <v:fill type="solid"/>
                </v:rect>
                <v:rect style="position:absolute;left:10;top:10;width:1349;height:235" id="docshape303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182"/>
        <w:ind w:left="0"/>
        <w:jc w:val="left"/>
        <w:rPr>
          <w:sz w:val="60"/>
        </w:rPr>
      </w:pPr>
    </w:p>
    <w:p>
      <w:pPr>
        <w:pStyle w:val="Heading1"/>
        <w:tabs>
          <w:tab w:pos="3632" w:val="left" w:leader="none"/>
        </w:tabs>
      </w:pPr>
      <w:bookmarkStart w:name="_TOC_250235" w:id="11"/>
      <w:r>
        <w:rPr>
          <w:color w:val="231F20"/>
          <w:shd w:fill="D9D9D9" w:color="auto" w:val="clear"/>
        </w:rPr>
        <w:tab/>
      </w:r>
      <w:r>
        <w:rPr>
          <w:color w:val="231F20"/>
          <w:w w:val="105"/>
          <w:shd w:fill="D9D9D9" w:color="auto" w:val="clear"/>
        </w:rPr>
        <w:t>Часть</w:t>
      </w:r>
      <w:r>
        <w:rPr>
          <w:color w:val="231F20"/>
          <w:spacing w:val="-30"/>
          <w:w w:val="105"/>
          <w:shd w:fill="D9D9D9" w:color="auto" w:val="clear"/>
        </w:rPr>
        <w:t> </w:t>
      </w:r>
      <w:r>
        <w:rPr>
          <w:color w:val="231F20"/>
          <w:spacing w:val="-5"/>
          <w:w w:val="120"/>
          <w:shd w:fill="D9D9D9" w:color="auto" w:val="clear"/>
        </w:rPr>
        <w:t>I.</w:t>
      </w:r>
      <w:bookmarkEnd w:id="11"/>
      <w:r>
        <w:rPr>
          <w:color w:val="231F20"/>
          <w:spacing w:val="40"/>
          <w:w w:val="120"/>
          <w:shd w:fill="D9D9D9" w:color="auto" w:val="clear"/>
        </w:rPr>
        <w:t> </w:t>
      </w:r>
    </w:p>
    <w:p>
      <w:pPr>
        <w:pStyle w:val="Heading2"/>
        <w:spacing w:line="249" w:lineRule="auto"/>
        <w:ind w:left="3747" w:right="285" w:hanging="648"/>
      </w:pPr>
      <w:bookmarkStart w:name="_TOC_250234" w:id="12"/>
      <w:r>
        <w:rPr>
          <w:color w:val="231F20"/>
          <w:spacing w:val="-2"/>
        </w:rPr>
        <w:t>ПРИСТУПАЯ</w:t>
      </w:r>
      <w:r>
        <w:rPr>
          <w:color w:val="231F20"/>
          <w:w w:val="115"/>
        </w:rPr>
        <w:t> К</w:t>
      </w:r>
      <w:r>
        <w:rPr>
          <w:color w:val="231F20"/>
          <w:spacing w:val="61"/>
          <w:w w:val="115"/>
        </w:rPr>
        <w:t> </w:t>
      </w:r>
      <w:bookmarkEnd w:id="12"/>
      <w:r>
        <w:rPr>
          <w:color w:val="231F20"/>
          <w:spacing w:val="-6"/>
          <w:w w:val="105"/>
        </w:rPr>
        <w:t>РАБОТЕ</w:t>
      </w:r>
    </w:p>
    <w:p>
      <w:pPr>
        <w:pStyle w:val="BodyText"/>
        <w:spacing w:before="304"/>
        <w:ind w:left="0"/>
        <w:jc w:val="left"/>
        <w:rPr>
          <w:rFonts w:ascii="Arial"/>
          <w:b/>
          <w:sz w:val="48"/>
        </w:rPr>
      </w:pPr>
    </w:p>
    <w:p>
      <w:pPr>
        <w:pStyle w:val="BodyText"/>
        <w:spacing w:line="177" w:lineRule="auto"/>
        <w:jc w:val="left"/>
      </w:pPr>
      <w:r>
        <w:rPr>
          <w:color w:val="231F20"/>
          <w:sz w:val="60"/>
        </w:rPr>
        <w:t>В</w:t>
      </w:r>
      <w:r>
        <w:rPr>
          <w:color w:val="231F20"/>
          <w:spacing w:val="-78"/>
          <w:sz w:val="60"/>
        </w:rPr>
        <w:t> </w:t>
      </w:r>
      <w:r>
        <w:rPr>
          <w:color w:val="231F20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</w:rPr>
        <w:t>части</w:t>
      </w:r>
      <w:r>
        <w:rPr>
          <w:color w:val="231F20"/>
          <w:spacing w:val="-9"/>
        </w:rPr>
        <w:t> </w:t>
      </w:r>
      <w:r>
        <w:rPr>
          <w:color w:val="231F20"/>
        </w:rPr>
        <w:t>книги</w:t>
      </w:r>
      <w:r>
        <w:rPr>
          <w:color w:val="231F20"/>
          <w:spacing w:val="-9"/>
        </w:rPr>
        <w:t> </w:t>
      </w:r>
      <w:r>
        <w:rPr>
          <w:color w:val="231F20"/>
        </w:rPr>
        <w:t>мы</w:t>
      </w:r>
      <w:r>
        <w:rPr>
          <w:color w:val="231F20"/>
          <w:spacing w:val="-4"/>
        </w:rPr>
        <w:t> </w:t>
      </w:r>
      <w:r>
        <w:rPr>
          <w:color w:val="231F20"/>
        </w:rPr>
        <w:t>рассмотрим</w:t>
      </w:r>
      <w:r>
        <w:rPr>
          <w:color w:val="231F20"/>
          <w:spacing w:val="-5"/>
        </w:rPr>
        <w:t> </w:t>
      </w:r>
      <w:r>
        <w:rPr>
          <w:color w:val="231F20"/>
        </w:rPr>
        <w:t>основы</w:t>
      </w:r>
      <w:r>
        <w:rPr>
          <w:color w:val="231F20"/>
          <w:spacing w:val="-5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5"/>
        </w:rPr>
        <w:t> </w:t>
      </w:r>
      <w:r>
        <w:rPr>
          <w:color w:val="231F20"/>
        </w:rPr>
        <w:t>тестиро- </w:t>
      </w:r>
      <w:r>
        <w:rPr>
          <w:color w:val="231F20"/>
          <w:spacing w:val="-2"/>
        </w:rPr>
        <w:t>вания.</w:t>
      </w:r>
    </w:p>
    <w:p>
      <w:pPr>
        <w:pStyle w:val="BodyText"/>
        <w:spacing w:line="244" w:lineRule="auto" w:before="18"/>
        <w:ind w:right="285" w:firstLine="226"/>
      </w:pPr>
      <w:r>
        <w:rPr>
          <w:color w:val="231F20"/>
        </w:rPr>
        <w:t>В главе 1 я определю, что такое автономная единица и что пони- мается под «хорошим» автономным тестированием, а затем </w:t>
      </w:r>
      <w:r>
        <w:rPr>
          <w:color w:val="231F20"/>
        </w:rPr>
        <w:t>сравню автономное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интеграционное</w:t>
      </w:r>
      <w:r>
        <w:rPr>
          <w:color w:val="231F20"/>
          <w:spacing w:val="-7"/>
        </w:rPr>
        <w:t> </w:t>
      </w:r>
      <w:r>
        <w:rPr>
          <w:color w:val="231F20"/>
        </w:rPr>
        <w:t>тестирование.</w:t>
      </w:r>
      <w:r>
        <w:rPr>
          <w:color w:val="231F20"/>
          <w:spacing w:val="-7"/>
        </w:rPr>
        <w:t> </w:t>
      </w:r>
      <w:r>
        <w:rPr>
          <w:color w:val="231F20"/>
        </w:rPr>
        <w:t>После</w:t>
      </w:r>
      <w:r>
        <w:rPr>
          <w:color w:val="231F20"/>
          <w:spacing w:val="-7"/>
        </w:rPr>
        <w:t> </w:t>
      </w:r>
      <w:r>
        <w:rPr>
          <w:color w:val="231F20"/>
        </w:rPr>
        <w:t>этого</w:t>
      </w:r>
      <w:r>
        <w:rPr>
          <w:color w:val="231F20"/>
          <w:spacing w:val="-7"/>
        </w:rPr>
        <w:t> </w:t>
      </w:r>
      <w:r>
        <w:rPr>
          <w:color w:val="231F20"/>
        </w:rPr>
        <w:t>мы</w:t>
      </w:r>
      <w:r>
        <w:rPr>
          <w:color w:val="231F20"/>
          <w:spacing w:val="-7"/>
        </w:rPr>
        <w:t> </w:t>
      </w:r>
      <w:r>
        <w:rPr>
          <w:color w:val="231F20"/>
        </w:rPr>
        <w:t>позна- </w:t>
      </w:r>
      <w:r>
        <w:rPr>
          <w:color w:val="231F20"/>
          <w:spacing w:val="-2"/>
        </w:rPr>
        <w:t>комимся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понятием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разработки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через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тестирование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связью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ав- </w:t>
      </w:r>
      <w:r>
        <w:rPr>
          <w:color w:val="231F20"/>
        </w:rPr>
        <w:t>тономным тестированием.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Первый автономный тест с применением NUnit мы напишем в </w:t>
      </w:r>
      <w:r>
        <w:rPr>
          <w:color w:val="231F20"/>
          <w:spacing w:val="-2"/>
        </w:rPr>
        <w:t>главе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2.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узнаете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базовом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API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NUnit,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такое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утверждение </w:t>
      </w:r>
      <w:r>
        <w:rPr>
          <w:color w:val="231F20"/>
        </w:rPr>
        <w:t>и как прогонять тест в исполнителе тестов NUnit.</w:t>
      </w:r>
    </w:p>
    <w:p>
      <w:pPr>
        <w:pStyle w:val="BodyText"/>
        <w:spacing w:after="0" w:line="244" w:lineRule="auto"/>
        <w:sectPr>
          <w:headerReference w:type="default" r:id="rId50"/>
          <w:pgSz w:w="7940" w:h="11620"/>
          <w:pgMar w:header="0" w:footer="0" w:top="660" w:bottom="280" w:left="708" w:right="566"/>
        </w:sectPr>
      </w:pPr>
    </w:p>
    <w:p>
      <w:pPr>
        <w:pStyle w:val="BodyText"/>
        <w:ind w:left="0"/>
        <w:jc w:val="left"/>
        <w:rPr>
          <w:sz w:val="40"/>
        </w:rPr>
      </w:pPr>
    </w:p>
    <w:p>
      <w:pPr>
        <w:pStyle w:val="BodyText"/>
        <w:ind w:left="0"/>
        <w:jc w:val="left"/>
        <w:rPr>
          <w:sz w:val="40"/>
        </w:rPr>
      </w:pPr>
    </w:p>
    <w:p>
      <w:pPr>
        <w:pStyle w:val="Heading3"/>
        <w:ind w:left="4322"/>
      </w:pPr>
      <w:bookmarkStart w:name="Глава 1. Основы автономного тестирования" w:id="13"/>
      <w:bookmarkEnd w:id="13"/>
      <w:r>
        <w:rPr>
          <w:b w:val="0"/>
        </w:rPr>
      </w:r>
      <w:r>
        <w:rPr>
          <w:color w:val="231F20"/>
          <w:w w:val="110"/>
        </w:rPr>
        <w:t>ГЛАВА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5"/>
          <w:w w:val="115"/>
        </w:rPr>
        <w:t>1.</w:t>
      </w:r>
    </w:p>
    <w:p>
      <w:pPr>
        <w:pStyle w:val="Heading4"/>
      </w:pPr>
      <w:r>
        <w:rPr>
          <w:color w:val="231F20"/>
          <w:w w:val="105"/>
        </w:rPr>
        <w:t>Основы</w:t>
      </w:r>
      <w:r>
        <w:rPr>
          <w:color w:val="231F20"/>
          <w:spacing w:val="-25"/>
          <w:w w:val="105"/>
        </w:rPr>
        <w:t> </w:t>
      </w:r>
      <w:r>
        <w:rPr>
          <w:color w:val="231F20"/>
          <w:spacing w:val="-2"/>
          <w:w w:val="105"/>
        </w:rPr>
        <w:t>автономного</w:t>
      </w:r>
    </w:p>
    <w:p>
      <w:pPr>
        <w:spacing w:before="20"/>
        <w:ind w:left="0" w:right="285" w:firstLine="0"/>
        <w:jc w:val="right"/>
        <w:rPr>
          <w:rFonts w:ascii="Arial" w:hAnsi="Arial"/>
          <w:b/>
          <w:sz w:val="40"/>
        </w:rPr>
      </w:pPr>
      <w:r>
        <w:rPr>
          <w:rFonts w:ascii="Arial" w:hAnsi="Arial"/>
          <w:b/>
          <w:color w:val="231F20"/>
          <w:spacing w:val="-2"/>
          <w:w w:val="105"/>
          <w:sz w:val="40"/>
        </w:rPr>
        <w:t>тестирования</w:t>
      </w:r>
    </w:p>
    <w:p>
      <w:pPr>
        <w:pStyle w:val="BodyText"/>
        <w:spacing w:before="58"/>
        <w:ind w:left="0"/>
        <w:jc w:val="lef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539991</wp:posOffset>
                </wp:positionH>
                <wp:positionV relativeFrom="paragraph">
                  <wp:posOffset>198467</wp:posOffset>
                </wp:positionV>
                <wp:extent cx="3600450" cy="1323340"/>
                <wp:effectExtent l="0" t="0" r="0" b="0"/>
                <wp:wrapTopAndBottom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>
                          <a:off x="0" y="0"/>
                          <a:ext cx="3600450" cy="132334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</wps:spPr>
                      <wps:txbx>
                        <w:txbxContent>
                          <w:p>
                            <w:pPr>
                              <w:spacing w:before="151"/>
                              <w:ind w:left="340" w:right="0" w:firstLine="0"/>
                              <w:jc w:val="left"/>
                              <w:rPr>
                                <w:rFonts w:ascii="Sitka Display" w:hAnsi="Sitka Display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этой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главе: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565" w:val="left" w:leader="none"/>
                              </w:tabs>
                              <w:spacing w:line="240" w:lineRule="auto" w:before="58" w:after="0"/>
                              <w:ind w:left="565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Определение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автономного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теста.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564" w:val="left" w:leader="none"/>
                                <w:tab w:pos="566" w:val="left" w:leader="none"/>
                              </w:tabs>
                              <w:spacing w:line="244" w:lineRule="auto" w:before="63" w:after="0"/>
                              <w:ind w:left="566" w:right="281" w:hanging="28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Сравнение автономного и интеграционного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тестиро- вания.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565" w:val="left" w:leader="none"/>
                              </w:tabs>
                              <w:spacing w:line="240" w:lineRule="auto" w:before="59" w:after="0"/>
                              <w:ind w:left="565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Разбор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простого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примера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автономного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тестирования.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565" w:val="left" w:leader="none"/>
                              </w:tabs>
                              <w:spacing w:line="240" w:lineRule="auto" w:before="62" w:after="0"/>
                              <w:ind w:left="565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Что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такое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разработка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через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тестирование.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5.627328pt;width:283.5pt;height:104.2pt;mso-position-horizontal-relative:page;mso-position-vertical-relative:paragraph;z-index:-15712256;mso-wrap-distance-left:0;mso-wrap-distance-right:0" type="#_x0000_t202" id="docshape338" filled="true" fillcolor="#e0e0e0" stroked="false">
                <v:textbox inset="0,0,0,0">
                  <w:txbxContent>
                    <w:p>
                      <w:pPr>
                        <w:spacing w:before="151"/>
                        <w:ind w:left="340" w:right="0" w:firstLine="0"/>
                        <w:jc w:val="left"/>
                        <w:rPr>
                          <w:rFonts w:ascii="Sitka Display" w:hAnsi="Sitka Display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В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этой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главе: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565" w:val="left" w:leader="none"/>
                        </w:tabs>
                        <w:spacing w:line="240" w:lineRule="auto" w:before="58" w:after="0"/>
                        <w:ind w:left="565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Определение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автономного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теста.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564" w:val="left" w:leader="none"/>
                          <w:tab w:pos="566" w:val="left" w:leader="none"/>
                        </w:tabs>
                        <w:spacing w:line="244" w:lineRule="auto" w:before="63" w:after="0"/>
                        <w:ind w:left="566" w:right="281" w:hanging="28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Сравнение автономного и интеграционного </w:t>
                      </w:r>
                      <w:r>
                        <w:rPr>
                          <w:color w:val="231F20"/>
                          <w:spacing w:val="-2"/>
                        </w:rPr>
                        <w:t>тестиро- вания.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565" w:val="left" w:leader="none"/>
                        </w:tabs>
                        <w:spacing w:line="240" w:lineRule="auto" w:before="59" w:after="0"/>
                        <w:ind w:left="565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Разбор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простого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примера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автономного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тестирования.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565" w:val="left" w:leader="none"/>
                        </w:tabs>
                        <w:spacing w:line="240" w:lineRule="auto" w:before="62" w:after="0"/>
                        <w:ind w:left="565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Что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такое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разработка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через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тестирование.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4"/>
        <w:ind w:left="0"/>
        <w:jc w:val="left"/>
        <w:rPr>
          <w:rFonts w:ascii="Arial"/>
          <w:b/>
        </w:rPr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любом</w:t>
      </w:r>
      <w:r>
        <w:rPr>
          <w:color w:val="231F20"/>
          <w:spacing w:val="-11"/>
        </w:rPr>
        <w:t> </w:t>
      </w:r>
      <w:r>
        <w:rPr>
          <w:color w:val="231F20"/>
        </w:rPr>
        <w:t>деле</w:t>
      </w:r>
      <w:r>
        <w:rPr>
          <w:color w:val="231F20"/>
          <w:spacing w:val="-11"/>
        </w:rPr>
        <w:t> </w:t>
      </w:r>
      <w:r>
        <w:rPr>
          <w:color w:val="231F20"/>
        </w:rPr>
        <w:t>есть</w:t>
      </w:r>
      <w:r>
        <w:rPr>
          <w:color w:val="231F20"/>
          <w:spacing w:val="-11"/>
        </w:rPr>
        <w:t> </w:t>
      </w:r>
      <w:r>
        <w:rPr>
          <w:color w:val="231F20"/>
        </w:rPr>
        <w:t>первый</w:t>
      </w:r>
      <w:r>
        <w:rPr>
          <w:color w:val="231F20"/>
          <w:spacing w:val="-11"/>
        </w:rPr>
        <w:t> </w:t>
      </w:r>
      <w:r>
        <w:rPr>
          <w:color w:val="231F20"/>
        </w:rPr>
        <w:t>шаг: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впервые</w:t>
      </w:r>
      <w:r>
        <w:rPr>
          <w:color w:val="231F20"/>
          <w:spacing w:val="-11"/>
        </w:rPr>
        <w:t> </w:t>
      </w:r>
      <w:r>
        <w:rPr>
          <w:color w:val="231F20"/>
        </w:rPr>
        <w:t>пишете</w:t>
      </w:r>
      <w:r>
        <w:rPr>
          <w:color w:val="231F20"/>
          <w:spacing w:val="-11"/>
        </w:rPr>
        <w:t> </w:t>
      </w:r>
      <w:r>
        <w:rPr>
          <w:color w:val="231F20"/>
        </w:rPr>
        <w:t>программу,</w:t>
      </w:r>
      <w:r>
        <w:rPr>
          <w:color w:val="231F20"/>
          <w:spacing w:val="-11"/>
        </w:rPr>
        <w:t> </w:t>
      </w:r>
      <w:r>
        <w:rPr>
          <w:color w:val="231F20"/>
        </w:rPr>
        <w:t>впер- </w:t>
      </w:r>
      <w:r>
        <w:rPr>
          <w:color w:val="231F20"/>
          <w:spacing w:val="-2"/>
        </w:rPr>
        <w:t>вые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проваливаете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впервые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доводите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успешного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заверше- </w:t>
      </w:r>
      <w:r>
        <w:rPr>
          <w:color w:val="231F20"/>
        </w:rPr>
        <w:t>ния то, что собирались. Вы никогда не забудете свой первый раз, и </w:t>
      </w:r>
      <w:r>
        <w:rPr>
          <w:color w:val="231F20"/>
          <w:spacing w:val="-2"/>
        </w:rPr>
        <w:t>надеюсь,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свои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первые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тоже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забудете.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Возможно,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вам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уже </w:t>
      </w:r>
      <w:r>
        <w:rPr>
          <w:color w:val="231F20"/>
        </w:rPr>
        <w:t>доводилось</w:t>
      </w:r>
      <w:r>
        <w:rPr>
          <w:color w:val="231F20"/>
          <w:spacing w:val="-12"/>
        </w:rPr>
        <w:t> </w:t>
      </w:r>
      <w:r>
        <w:rPr>
          <w:color w:val="231F20"/>
        </w:rPr>
        <w:t>писать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и,</w:t>
      </w:r>
      <w:r>
        <w:rPr>
          <w:color w:val="231F20"/>
          <w:spacing w:val="-11"/>
        </w:rPr>
        <w:t> </w:t>
      </w:r>
      <w:r>
        <w:rPr>
          <w:color w:val="231F20"/>
        </w:rPr>
        <w:t>быть</w:t>
      </w:r>
      <w:r>
        <w:rPr>
          <w:color w:val="231F20"/>
          <w:spacing w:val="-11"/>
        </w:rPr>
        <w:t> </w:t>
      </w:r>
      <w:r>
        <w:rPr>
          <w:color w:val="231F20"/>
        </w:rPr>
        <w:t>может,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даже</w:t>
      </w:r>
      <w:r>
        <w:rPr>
          <w:color w:val="231F20"/>
          <w:spacing w:val="-11"/>
        </w:rPr>
        <w:t> </w:t>
      </w:r>
      <w:r>
        <w:rPr>
          <w:color w:val="231F20"/>
        </w:rPr>
        <w:t>помните,</w:t>
      </w:r>
      <w:r>
        <w:rPr>
          <w:color w:val="231F20"/>
          <w:spacing w:val="-11"/>
        </w:rPr>
        <w:t> </w:t>
      </w:r>
      <w:r>
        <w:rPr>
          <w:color w:val="231F20"/>
        </w:rPr>
        <w:t>какие</w:t>
      </w:r>
      <w:r>
        <w:rPr>
          <w:color w:val="231F20"/>
          <w:spacing w:val="-11"/>
        </w:rPr>
        <w:t> </w:t>
      </w:r>
      <w:r>
        <w:rPr>
          <w:color w:val="231F20"/>
        </w:rPr>
        <w:t>они </w:t>
      </w:r>
      <w:r>
        <w:rPr>
          <w:color w:val="231F20"/>
          <w:spacing w:val="-2"/>
        </w:rPr>
        <w:t>были плохие, неуклюжие, медленные или несопровождаемые (обыч- 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люди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такое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помнят).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исключено,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было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наоборот: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ваш </w:t>
      </w:r>
      <w:r>
        <w:rPr>
          <w:color w:val="231F20"/>
        </w:rPr>
        <w:t>первый</w:t>
      </w:r>
      <w:r>
        <w:rPr>
          <w:color w:val="231F20"/>
          <w:spacing w:val="-10"/>
        </w:rPr>
        <w:t> </w:t>
      </w:r>
      <w:r>
        <w:rPr>
          <w:color w:val="231F20"/>
        </w:rPr>
        <w:t>опыт</w:t>
      </w:r>
      <w:r>
        <w:rPr>
          <w:color w:val="231F20"/>
          <w:spacing w:val="-10"/>
        </w:rPr>
        <w:t> </w:t>
      </w:r>
      <w:r>
        <w:rPr>
          <w:color w:val="231F20"/>
        </w:rPr>
        <w:t>написания</w:t>
      </w:r>
      <w:r>
        <w:rPr>
          <w:color w:val="231F20"/>
          <w:spacing w:val="-10"/>
        </w:rPr>
        <w:t> </w:t>
      </w:r>
      <w:r>
        <w:rPr>
          <w:color w:val="231F20"/>
        </w:rPr>
        <w:t>автономных</w:t>
      </w:r>
      <w:r>
        <w:rPr>
          <w:color w:val="231F20"/>
          <w:spacing w:val="-10"/>
        </w:rPr>
        <w:t> </w:t>
      </w:r>
      <w:r>
        <w:rPr>
          <w:color w:val="231F20"/>
        </w:rPr>
        <w:t>тестов</w:t>
      </w:r>
      <w:r>
        <w:rPr>
          <w:color w:val="231F20"/>
          <w:spacing w:val="-10"/>
        </w:rPr>
        <w:t> </w:t>
      </w:r>
      <w:r>
        <w:rPr>
          <w:color w:val="231F20"/>
        </w:rPr>
        <w:t>был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удивление</w:t>
      </w:r>
      <w:r>
        <w:rPr>
          <w:color w:val="231F20"/>
          <w:spacing w:val="-10"/>
        </w:rPr>
        <w:t> </w:t>
      </w:r>
      <w:r>
        <w:rPr>
          <w:color w:val="231F20"/>
        </w:rPr>
        <w:t>удач- ным, а эту книгу вы читаете, чтобы понять, что упустили из виду.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этой</w:t>
      </w:r>
      <w:r>
        <w:rPr>
          <w:color w:val="231F20"/>
          <w:spacing w:val="-4"/>
        </w:rPr>
        <w:t> </w:t>
      </w:r>
      <w:r>
        <w:rPr>
          <w:color w:val="231F20"/>
        </w:rPr>
        <w:t>главе</w:t>
      </w:r>
      <w:r>
        <w:rPr>
          <w:color w:val="231F20"/>
          <w:spacing w:val="-4"/>
        </w:rPr>
        <w:t> </w:t>
      </w:r>
      <w:r>
        <w:rPr>
          <w:color w:val="231F20"/>
        </w:rPr>
        <w:t>мы</w:t>
      </w:r>
      <w:r>
        <w:rPr>
          <w:color w:val="231F20"/>
          <w:spacing w:val="-4"/>
        </w:rPr>
        <w:t> </w:t>
      </w:r>
      <w:r>
        <w:rPr>
          <w:color w:val="231F20"/>
        </w:rPr>
        <w:t>сначала</w:t>
      </w:r>
      <w:r>
        <w:rPr>
          <w:color w:val="231F20"/>
          <w:spacing w:val="-4"/>
        </w:rPr>
        <w:t> </w:t>
      </w:r>
      <w:r>
        <w:rPr>
          <w:color w:val="231F20"/>
        </w:rPr>
        <w:t>проанализируем</w:t>
      </w:r>
      <w:r>
        <w:rPr>
          <w:color w:val="231F20"/>
          <w:spacing w:val="-4"/>
        </w:rPr>
        <w:t> </w:t>
      </w:r>
      <w:r>
        <w:rPr>
          <w:color w:val="231F20"/>
        </w:rPr>
        <w:t>«классическое»</w:t>
      </w:r>
      <w:r>
        <w:rPr>
          <w:color w:val="231F20"/>
          <w:spacing w:val="-4"/>
        </w:rPr>
        <w:t> </w:t>
      </w:r>
      <w:r>
        <w:rPr>
          <w:color w:val="231F20"/>
        </w:rPr>
        <w:t>опреде- </w:t>
      </w:r>
      <w:r>
        <w:rPr>
          <w:color w:val="231F20"/>
          <w:spacing w:val="-2"/>
        </w:rPr>
        <w:t>ление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сравним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понятием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интеграционного тестирования.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Различие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между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ними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многих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приводит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замешатель- ство.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Затем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рассмотрим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плюсы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минусы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тестирова- </w:t>
      </w:r>
      <w:r>
        <w:rPr>
          <w:color w:val="231F20"/>
        </w:rPr>
        <w:t>ния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сравнении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интеграционным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предложим</w:t>
      </w:r>
      <w:r>
        <w:rPr>
          <w:color w:val="231F20"/>
          <w:spacing w:val="-6"/>
        </w:rPr>
        <w:t> </w:t>
      </w:r>
      <w:r>
        <w:rPr>
          <w:color w:val="231F20"/>
        </w:rPr>
        <w:t>более</w:t>
      </w:r>
      <w:r>
        <w:rPr>
          <w:color w:val="231F20"/>
          <w:spacing w:val="-6"/>
        </w:rPr>
        <w:t> </w:t>
      </w:r>
      <w:r>
        <w:rPr>
          <w:color w:val="231F20"/>
        </w:rPr>
        <w:t>подходящее определение</w:t>
      </w:r>
      <w:r>
        <w:rPr>
          <w:color w:val="231F20"/>
          <w:spacing w:val="-10"/>
        </w:rPr>
        <w:t> </w:t>
      </w:r>
      <w:r>
        <w:rPr>
          <w:color w:val="231F20"/>
        </w:rPr>
        <w:t>«хорошего»</w:t>
      </w:r>
      <w:r>
        <w:rPr>
          <w:color w:val="231F20"/>
          <w:spacing w:val="-10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10"/>
        </w:rPr>
        <w:t> </w:t>
      </w:r>
      <w:r>
        <w:rPr>
          <w:color w:val="231F20"/>
        </w:rPr>
        <w:t>теста.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заключение</w:t>
      </w:r>
      <w:r>
        <w:rPr>
          <w:color w:val="231F20"/>
          <w:spacing w:val="-10"/>
        </w:rPr>
        <w:t> </w:t>
      </w:r>
      <w:r>
        <w:rPr>
          <w:color w:val="231F20"/>
        </w:rPr>
        <w:t>мы</w:t>
      </w:r>
      <w:r>
        <w:rPr>
          <w:color w:val="231F20"/>
          <w:spacing w:val="-10"/>
        </w:rPr>
        <w:t> </w:t>
      </w:r>
      <w:r>
        <w:rPr>
          <w:color w:val="231F20"/>
        </w:rPr>
        <w:t>пого- </w:t>
      </w:r>
      <w:r>
        <w:rPr>
          <w:color w:val="231F20"/>
          <w:spacing w:val="-2"/>
        </w:rPr>
        <w:t>ворим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такое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разработка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через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тестирование,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поскольку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эта </w:t>
      </w:r>
      <w:r>
        <w:rPr>
          <w:color w:val="231F20"/>
        </w:rPr>
        <w:t>методика</w:t>
      </w:r>
      <w:r>
        <w:rPr>
          <w:color w:val="231F20"/>
          <w:spacing w:val="-9"/>
        </w:rPr>
        <w:t> </w:t>
      </w:r>
      <w:r>
        <w:rPr>
          <w:color w:val="231F20"/>
        </w:rPr>
        <w:t>часто</w:t>
      </w:r>
      <w:r>
        <w:rPr>
          <w:color w:val="231F20"/>
          <w:spacing w:val="-9"/>
        </w:rPr>
        <w:t> </w:t>
      </w:r>
      <w:r>
        <w:rPr>
          <w:color w:val="231F20"/>
        </w:rPr>
        <w:t>ассоциируется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автономным</w:t>
      </w:r>
      <w:r>
        <w:rPr>
          <w:color w:val="231F20"/>
          <w:spacing w:val="-9"/>
        </w:rPr>
        <w:t> </w:t>
      </w:r>
      <w:r>
        <w:rPr>
          <w:color w:val="231F20"/>
        </w:rPr>
        <w:t>тестированием.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этой </w:t>
      </w:r>
      <w:r>
        <w:rPr>
          <w:color w:val="231F20"/>
          <w:spacing w:val="-2"/>
        </w:rPr>
        <w:t>главе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также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затрону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ряд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концепций,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подробно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будут </w:t>
      </w:r>
      <w:r>
        <w:rPr>
          <w:color w:val="231F20"/>
        </w:rPr>
        <w:t>рассмотрены далее.</w:t>
      </w:r>
    </w:p>
    <w:p>
      <w:pPr>
        <w:pStyle w:val="BodyText"/>
        <w:spacing w:before="8"/>
        <w:ind w:left="369"/>
      </w:pPr>
      <w:r>
        <w:rPr>
          <w:color w:val="231F20"/>
          <w:spacing w:val="-2"/>
        </w:rPr>
        <w:t>Начнем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определения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того,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каким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должен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автономный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тест.</w:t>
      </w:r>
    </w:p>
    <w:p>
      <w:pPr>
        <w:pStyle w:val="BodyText"/>
        <w:spacing w:after="0"/>
        <w:sectPr>
          <w:headerReference w:type="even" r:id="rId51"/>
          <w:headerReference w:type="default" r:id="rId52"/>
          <w:pgSz w:w="7940" w:h="11620"/>
          <w:pgMar w:header="650" w:footer="0" w:top="900" w:bottom="280" w:left="708" w:right="566"/>
          <w:pgNumType w:start="28"/>
        </w:sectPr>
      </w:pPr>
    </w:p>
    <w:p>
      <w:pPr>
        <w:pStyle w:val="Heading6"/>
        <w:numPr>
          <w:ilvl w:val="1"/>
          <w:numId w:val="15"/>
        </w:numPr>
        <w:tabs>
          <w:tab w:pos="975" w:val="left" w:leader="none"/>
        </w:tabs>
        <w:spacing w:line="242" w:lineRule="auto" w:before="175" w:after="0"/>
        <w:ind w:left="142" w:right="616" w:firstLine="0"/>
        <w:jc w:val="left"/>
      </w:pPr>
      <w:bookmarkStart w:name="_TOC_250233" w:id="14"/>
      <w:bookmarkStart w:name="1.1. Определение автономного тестировани" w:id="15"/>
      <w:r>
        <w:rPr>
          <w:b w:val="0"/>
        </w:rPr>
      </w:r>
      <w:r>
        <w:rPr>
          <w:color w:val="231F20"/>
          <w:w w:val="105"/>
        </w:rPr>
        <w:t>Определение</w:t>
      </w:r>
      <w:r>
        <w:rPr>
          <w:color w:val="231F20"/>
          <w:spacing w:val="-27"/>
          <w:w w:val="105"/>
        </w:rPr>
        <w:t> </w:t>
      </w:r>
      <w:bookmarkEnd w:id="14"/>
      <w:r>
        <w:rPr>
          <w:color w:val="231F20"/>
          <w:w w:val="105"/>
        </w:rPr>
        <w:t>автономного тестирования, шаг за шагом</w:t>
      </w:r>
    </w:p>
    <w:p>
      <w:pPr>
        <w:pStyle w:val="BodyText"/>
        <w:spacing w:line="244" w:lineRule="auto" w:before="85"/>
        <w:ind w:right="283"/>
      </w:pPr>
      <w:r>
        <w:rPr>
          <w:color w:val="231F20"/>
        </w:rPr>
        <w:t>Концепция автономного тестирования – не новость в </w:t>
      </w:r>
      <w:r>
        <w:rPr>
          <w:color w:val="231F20"/>
        </w:rPr>
        <w:t>индустрии разработки</w:t>
      </w:r>
      <w:r>
        <w:rPr>
          <w:color w:val="231F20"/>
          <w:spacing w:val="-4"/>
        </w:rPr>
        <w:t> </w:t>
      </w:r>
      <w:r>
        <w:rPr>
          <w:color w:val="231F20"/>
        </w:rPr>
        <w:t>программного</w:t>
      </w:r>
      <w:r>
        <w:rPr>
          <w:color w:val="231F20"/>
          <w:spacing w:val="-4"/>
        </w:rPr>
        <w:t> </w:t>
      </w:r>
      <w:r>
        <w:rPr>
          <w:color w:val="231F20"/>
        </w:rPr>
        <w:t>обеспечения.</w:t>
      </w:r>
      <w:r>
        <w:rPr>
          <w:color w:val="231F20"/>
          <w:spacing w:val="-4"/>
        </w:rPr>
        <w:t> </w:t>
      </w:r>
      <w:r>
        <w:rPr>
          <w:color w:val="231F20"/>
        </w:rPr>
        <w:t>Она</w:t>
      </w:r>
      <w:r>
        <w:rPr>
          <w:color w:val="231F20"/>
          <w:spacing w:val="-4"/>
        </w:rPr>
        <w:t> </w:t>
      </w:r>
      <w:r>
        <w:rPr>
          <w:color w:val="231F20"/>
        </w:rPr>
        <w:t>зародилась</w:t>
      </w:r>
      <w:r>
        <w:rPr>
          <w:color w:val="231F20"/>
          <w:spacing w:val="-4"/>
        </w:rPr>
        <w:t> </w:t>
      </w:r>
      <w:r>
        <w:rPr>
          <w:color w:val="231F20"/>
        </w:rPr>
        <w:t>еще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заре создания языка программирования Smalltalk в 1970-х годах, и с тех пор раз за разом оказывается, что это один из лучших способов улучшения кода разработчиком, благодаря которому он еще и на- чинает</w:t>
      </w:r>
      <w:r>
        <w:rPr>
          <w:color w:val="231F20"/>
          <w:spacing w:val="-1"/>
        </w:rPr>
        <w:t> </w:t>
      </w:r>
      <w:r>
        <w:rPr>
          <w:color w:val="231F20"/>
        </w:rPr>
        <w:t>глубже</w:t>
      </w:r>
      <w:r>
        <w:rPr>
          <w:color w:val="231F20"/>
          <w:spacing w:val="-1"/>
        </w:rPr>
        <w:t> </w:t>
      </w:r>
      <w:r>
        <w:rPr>
          <w:color w:val="231F20"/>
        </w:rPr>
        <w:t>понимать</w:t>
      </w:r>
      <w:r>
        <w:rPr>
          <w:color w:val="231F20"/>
          <w:spacing w:val="-1"/>
        </w:rPr>
        <w:t> </w:t>
      </w:r>
      <w:r>
        <w:rPr>
          <w:color w:val="231F20"/>
        </w:rPr>
        <w:t>функциональные</w:t>
      </w:r>
      <w:r>
        <w:rPr>
          <w:color w:val="231F20"/>
          <w:spacing w:val="-1"/>
        </w:rPr>
        <w:t> </w:t>
      </w:r>
      <w:r>
        <w:rPr>
          <w:color w:val="231F20"/>
        </w:rPr>
        <w:t>требования</w:t>
      </w:r>
      <w:r>
        <w:rPr>
          <w:color w:val="231F20"/>
          <w:spacing w:val="-1"/>
        </w:rPr>
        <w:t> </w:t>
      </w:r>
      <w:r>
        <w:rPr>
          <w:color w:val="231F20"/>
        </w:rPr>
        <w:t>к</w:t>
      </w:r>
      <w:r>
        <w:rPr>
          <w:color w:val="231F20"/>
          <w:spacing w:val="-1"/>
        </w:rPr>
        <w:t> </w:t>
      </w:r>
      <w:r>
        <w:rPr>
          <w:color w:val="231F20"/>
        </w:rPr>
        <w:t>классу</w:t>
      </w:r>
      <w:r>
        <w:rPr>
          <w:color w:val="231F20"/>
          <w:spacing w:val="-1"/>
        </w:rPr>
        <w:t> </w:t>
      </w:r>
      <w:r>
        <w:rPr>
          <w:color w:val="231F20"/>
        </w:rPr>
        <w:t>или </w:t>
      </w:r>
      <w:r>
        <w:rPr>
          <w:color w:val="231F20"/>
          <w:spacing w:val="-2"/>
        </w:rPr>
        <w:t>методу.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Кент Бек (Kent Beck) ввел концепцию автономного </w:t>
      </w:r>
      <w:r>
        <w:rPr>
          <w:color w:val="231F20"/>
        </w:rPr>
        <w:t>тестирования в Smalltalk, а оттуда она перекочевала во многие другие языки про- граммирования,</w:t>
      </w:r>
      <w:r>
        <w:rPr>
          <w:color w:val="231F20"/>
          <w:spacing w:val="-1"/>
        </w:rPr>
        <w:t> </w:t>
      </w:r>
      <w:r>
        <w:rPr>
          <w:color w:val="231F20"/>
        </w:rPr>
        <w:t>превратившись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чрезвычайно</w:t>
      </w:r>
      <w:r>
        <w:rPr>
          <w:color w:val="231F20"/>
          <w:spacing w:val="-1"/>
        </w:rPr>
        <w:t> </w:t>
      </w:r>
      <w:r>
        <w:rPr>
          <w:color w:val="231F20"/>
        </w:rPr>
        <w:t>полезную</w:t>
      </w:r>
      <w:r>
        <w:rPr>
          <w:color w:val="231F20"/>
          <w:spacing w:val="-1"/>
        </w:rPr>
        <w:t> </w:t>
      </w:r>
      <w:r>
        <w:rPr>
          <w:color w:val="231F20"/>
        </w:rPr>
        <w:t>практику разработки ПО. Прежде чем двигаться дальше, я хочу дать более удачное определение автономного тестирования. Ниже приведено классическое определение, взятое из википедии. Оно будет посте- пенно</w:t>
      </w:r>
      <w:r>
        <w:rPr>
          <w:color w:val="231F20"/>
          <w:spacing w:val="-8"/>
        </w:rPr>
        <w:t> </w:t>
      </w:r>
      <w:r>
        <w:rPr>
          <w:color w:val="231F20"/>
        </w:rPr>
        <w:t>эволюционировать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протяжении</w:t>
      </w:r>
      <w:r>
        <w:rPr>
          <w:color w:val="231F20"/>
          <w:spacing w:val="-4"/>
        </w:rPr>
        <w:t> </w:t>
      </w:r>
      <w:r>
        <w:rPr>
          <w:color w:val="231F20"/>
        </w:rPr>
        <w:t>этой</w:t>
      </w:r>
      <w:r>
        <w:rPr>
          <w:color w:val="231F20"/>
          <w:spacing w:val="-4"/>
        </w:rPr>
        <w:t> </w:t>
      </w:r>
      <w:r>
        <w:rPr>
          <w:color w:val="231F20"/>
        </w:rPr>
        <w:t>главы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разделе</w:t>
      </w:r>
      <w:r>
        <w:rPr>
          <w:color w:val="231F20"/>
          <w:spacing w:val="-12"/>
        </w:rPr>
        <w:t> </w:t>
      </w:r>
      <w:r>
        <w:rPr>
          <w:color w:val="231F20"/>
        </w:rPr>
        <w:t>1.4 примет окончательную форму.</w:t>
      </w:r>
    </w:p>
    <w:p>
      <w:pPr>
        <w:pStyle w:val="BodyText"/>
        <w:spacing w:before="104"/>
        <w:ind w:left="0"/>
        <w:jc w:val="left"/>
      </w:pPr>
    </w:p>
    <w:p>
      <w:pPr>
        <w:spacing w:line="247" w:lineRule="auto" w:before="0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Определение</w:t>
      </w:r>
      <w:r>
        <w:rPr>
          <w:rFonts w:ascii="Arial" w:hAnsi="Arial"/>
          <w:b/>
          <w:color w:val="231F20"/>
          <w:spacing w:val="-10"/>
          <w:w w:val="105"/>
          <w:sz w:val="16"/>
        </w:rPr>
        <w:t> </w:t>
      </w:r>
      <w:r>
        <w:rPr>
          <w:rFonts w:ascii="Arial" w:hAnsi="Arial"/>
          <w:b/>
          <w:color w:val="231F20"/>
          <w:w w:val="105"/>
          <w:sz w:val="16"/>
        </w:rPr>
        <w:t>1.0.</w:t>
      </w:r>
      <w:r>
        <w:rPr>
          <w:rFonts w:ascii="Arial" w:hAnsi="Arial"/>
          <w:b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Автономный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spacing w:val="-17"/>
          <w:w w:val="13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часть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кода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(обычно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метод),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кото- </w:t>
      </w:r>
      <w:r>
        <w:rPr>
          <w:rFonts w:ascii="Trebuchet MS" w:hAnsi="Trebuchet MS"/>
          <w:color w:val="231F20"/>
          <w:spacing w:val="-2"/>
          <w:w w:val="105"/>
          <w:sz w:val="16"/>
        </w:rPr>
        <w:t>рая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вызывает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другую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часть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кода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и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затем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проверяет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правильность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некоторых </w:t>
      </w:r>
      <w:r>
        <w:rPr>
          <w:rFonts w:ascii="Trebuchet MS" w:hAnsi="Trebuchet MS"/>
          <w:color w:val="231F20"/>
          <w:w w:val="105"/>
          <w:sz w:val="16"/>
        </w:rPr>
        <w:t>предположений. Если предположения не подтверждаются, считается, что </w:t>
      </w:r>
      <w:r>
        <w:rPr>
          <w:rFonts w:ascii="Trebuchet MS" w:hAnsi="Trebuchet MS"/>
          <w:color w:val="231F20"/>
          <w:sz w:val="16"/>
        </w:rPr>
        <w:t>автономный тест завершился неудачно. Автономной единицей (unit) являет- </w:t>
      </w:r>
      <w:r>
        <w:rPr>
          <w:rFonts w:ascii="Trebuchet MS" w:hAnsi="Trebuchet MS"/>
          <w:color w:val="231F20"/>
          <w:w w:val="105"/>
          <w:sz w:val="16"/>
        </w:rPr>
        <w:t>ся метод или функция.</w:t>
      </w:r>
    </w:p>
    <w:p>
      <w:pPr>
        <w:pStyle w:val="BodyText"/>
        <w:ind w:left="0"/>
        <w:jc w:val="left"/>
        <w:rPr>
          <w:rFonts w:ascii="Trebuchet MS"/>
          <w:sz w:val="16"/>
        </w:rPr>
      </w:pPr>
    </w:p>
    <w:p>
      <w:pPr>
        <w:pStyle w:val="BodyText"/>
        <w:spacing w:before="37"/>
        <w:ind w:left="0"/>
        <w:jc w:val="left"/>
        <w:rPr>
          <w:rFonts w:ascii="Trebuchet MS"/>
          <w:sz w:val="16"/>
        </w:rPr>
      </w:pP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2"/>
        </w:rPr>
        <w:t>То,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проверки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пишутся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называется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тестируемой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сис- </w:t>
      </w:r>
      <w:r>
        <w:rPr>
          <w:color w:val="231F20"/>
          <w:w w:val="105"/>
        </w:rPr>
        <w:t>темой (system under test – SUT).</w:t>
      </w:r>
    </w:p>
    <w:p>
      <w:pPr>
        <w:pStyle w:val="BodyText"/>
        <w:spacing w:before="99"/>
        <w:ind w:left="0"/>
        <w:jc w:val="left"/>
      </w:pPr>
    </w:p>
    <w:p>
      <w:pPr>
        <w:spacing w:line="247" w:lineRule="auto" w:before="0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Определение. </w:t>
      </w:r>
      <w:r>
        <w:rPr>
          <w:rFonts w:ascii="Trebuchet MS" w:hAnsi="Trebuchet MS"/>
          <w:color w:val="231F20"/>
          <w:w w:val="105"/>
          <w:sz w:val="16"/>
        </w:rPr>
        <w:t>Акроним SUT означает «тестируемая система», </w:t>
      </w:r>
      <w:r>
        <w:rPr>
          <w:rFonts w:ascii="Trebuchet MS" w:hAnsi="Trebuchet MS"/>
          <w:color w:val="231F20"/>
          <w:w w:val="105"/>
          <w:sz w:val="16"/>
        </w:rPr>
        <w:t>некоторые предпочитают использовать акроним CUT (class under test или code under test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spacing w:val="-16"/>
          <w:w w:val="13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тестируемый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класс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или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тестируемый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код).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Мы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будем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называть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объект тестирования</w:t>
      </w:r>
      <w:r>
        <w:rPr>
          <w:rFonts w:ascii="Trebuchet MS" w:hAnsi="Trebuchet MS"/>
          <w:color w:val="231F20"/>
          <w:spacing w:val="-1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SUT.</w:t>
      </w:r>
    </w:p>
    <w:p>
      <w:pPr>
        <w:pStyle w:val="BodyText"/>
        <w:spacing w:before="165"/>
        <w:ind w:left="0"/>
        <w:jc w:val="left"/>
        <w:rPr>
          <w:rFonts w:ascii="Trebuchet MS"/>
          <w:sz w:val="16"/>
        </w:rPr>
      </w:pP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Раньше</w:t>
      </w:r>
      <w:r>
        <w:rPr>
          <w:color w:val="231F20"/>
          <w:spacing w:val="-3"/>
        </w:rPr>
        <w:t> </w:t>
      </w:r>
      <w:r>
        <w:rPr>
          <w:color w:val="231F20"/>
        </w:rPr>
        <w:t>у</w:t>
      </w:r>
      <w:r>
        <w:rPr>
          <w:color w:val="231F20"/>
          <w:spacing w:val="-3"/>
        </w:rPr>
        <w:t> </w:t>
      </w:r>
      <w:r>
        <w:rPr>
          <w:color w:val="231F20"/>
        </w:rPr>
        <w:t>меня</w:t>
      </w:r>
      <w:r>
        <w:rPr>
          <w:color w:val="231F20"/>
          <w:spacing w:val="-3"/>
        </w:rPr>
        <w:t> </w:t>
      </w:r>
      <w:r>
        <w:rPr>
          <w:color w:val="231F20"/>
        </w:rPr>
        <w:t>было</w:t>
      </w:r>
      <w:r>
        <w:rPr>
          <w:color w:val="231F20"/>
          <w:spacing w:val="-3"/>
        </w:rPr>
        <w:t> </w:t>
      </w:r>
      <w:r>
        <w:rPr>
          <w:color w:val="231F20"/>
        </w:rPr>
        <w:t>ощущение</w:t>
      </w:r>
      <w:r>
        <w:rPr>
          <w:color w:val="231F20"/>
          <w:spacing w:val="-3"/>
        </w:rPr>
        <w:t> </w:t>
      </w:r>
      <w:r>
        <w:rPr>
          <w:color w:val="231F20"/>
        </w:rPr>
        <w:t>(именно</w:t>
      </w:r>
      <w:r>
        <w:rPr>
          <w:color w:val="231F20"/>
          <w:spacing w:val="-3"/>
        </w:rPr>
        <w:t> </w:t>
      </w:r>
      <w:r>
        <w:rPr>
          <w:color w:val="231F20"/>
        </w:rPr>
        <w:t>ощущение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этой</w:t>
      </w:r>
      <w:r>
        <w:rPr>
          <w:color w:val="231F20"/>
          <w:spacing w:val="-3"/>
        </w:rPr>
        <w:t> </w:t>
      </w:r>
      <w:r>
        <w:rPr>
          <w:color w:val="231F20"/>
        </w:rPr>
        <w:t>книге </w:t>
      </w:r>
      <w:r>
        <w:rPr>
          <w:color w:val="231F20"/>
          <w:spacing w:val="-2"/>
        </w:rPr>
        <w:t>нет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науки,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искусство),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определение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теста </w:t>
      </w:r>
      <w:r>
        <w:rPr>
          <w:color w:val="231F20"/>
        </w:rPr>
        <w:t>технически</w:t>
      </w:r>
      <w:r>
        <w:rPr>
          <w:color w:val="231F20"/>
          <w:spacing w:val="-4"/>
        </w:rPr>
        <w:t> </w:t>
      </w:r>
      <w:r>
        <w:rPr>
          <w:color w:val="231F20"/>
        </w:rPr>
        <w:t>правильно,</w:t>
      </w:r>
      <w:r>
        <w:rPr>
          <w:color w:val="231F20"/>
          <w:spacing w:val="-4"/>
        </w:rPr>
        <w:t> </w:t>
      </w:r>
      <w:r>
        <w:rPr>
          <w:color w:val="231F20"/>
        </w:rPr>
        <w:t>но</w:t>
      </w:r>
      <w:r>
        <w:rPr>
          <w:color w:val="231F20"/>
          <w:spacing w:val="-4"/>
        </w:rPr>
        <w:t> </w:t>
      </w:r>
      <w:r>
        <w:rPr>
          <w:color w:val="231F20"/>
        </w:rPr>
        <w:t>за</w:t>
      </w:r>
      <w:r>
        <w:rPr>
          <w:color w:val="231F20"/>
          <w:spacing w:val="-4"/>
        </w:rPr>
        <w:t> </w:t>
      </w:r>
      <w:r>
        <w:rPr>
          <w:color w:val="231F20"/>
        </w:rPr>
        <w:t>последние</w:t>
      </w:r>
      <w:r>
        <w:rPr>
          <w:color w:val="231F20"/>
          <w:spacing w:val="-4"/>
        </w:rPr>
        <w:t> </w:t>
      </w:r>
      <w:r>
        <w:rPr>
          <w:color w:val="231F20"/>
        </w:rPr>
        <w:t>два</w:t>
      </w:r>
      <w:r>
        <w:rPr>
          <w:color w:val="231F20"/>
          <w:spacing w:val="-4"/>
        </w:rPr>
        <w:t> </w:t>
      </w:r>
      <w:r>
        <w:rPr>
          <w:color w:val="231F20"/>
        </w:rPr>
        <w:t>года</w:t>
      </w:r>
      <w:r>
        <w:rPr>
          <w:color w:val="231F20"/>
          <w:spacing w:val="-4"/>
        </w:rPr>
        <w:t> </w:t>
      </w:r>
      <w:r>
        <w:rPr>
          <w:color w:val="231F20"/>
        </w:rPr>
        <w:t>мое</w:t>
      </w:r>
      <w:r>
        <w:rPr>
          <w:color w:val="231F20"/>
          <w:spacing w:val="-4"/>
        </w:rPr>
        <w:t> </w:t>
      </w:r>
      <w:r>
        <w:rPr>
          <w:color w:val="231F20"/>
        </w:rPr>
        <w:t>представление о</w:t>
      </w:r>
      <w:r>
        <w:rPr>
          <w:color w:val="231F20"/>
          <w:spacing w:val="-10"/>
        </w:rPr>
        <w:t> </w:t>
      </w:r>
      <w:r>
        <w:rPr>
          <w:color w:val="231F20"/>
        </w:rPr>
        <w:t>том,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такое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автономная</w:t>
      </w:r>
      <w:r>
        <w:rPr>
          <w:i/>
          <w:color w:val="231F20"/>
          <w:spacing w:val="-10"/>
        </w:rPr>
        <w:t> </w:t>
      </w:r>
      <w:r>
        <w:rPr>
          <w:i/>
          <w:color w:val="231F20"/>
        </w:rPr>
        <w:t>единица</w:t>
      </w:r>
      <w:r>
        <w:rPr>
          <w:color w:val="231F20"/>
        </w:rPr>
        <w:t>,</w:t>
      </w:r>
      <w:r>
        <w:rPr>
          <w:color w:val="231F20"/>
          <w:spacing w:val="-10"/>
        </w:rPr>
        <w:t> </w:t>
      </w:r>
      <w:r>
        <w:rPr>
          <w:color w:val="231F20"/>
        </w:rPr>
        <w:t>изменилось.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меня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единица </w:t>
      </w:r>
      <w:r>
        <w:rPr>
          <w:color w:val="231F20"/>
        </w:rPr>
        <w:t>означает</w:t>
      </w:r>
      <w:r>
        <w:rPr>
          <w:color w:val="231F20"/>
          <w:spacing w:val="-12"/>
        </w:rPr>
        <w:t> </w:t>
      </w:r>
      <w:r>
        <w:rPr>
          <w:color w:val="231F20"/>
        </w:rPr>
        <w:t>«единица</w:t>
      </w:r>
      <w:r>
        <w:rPr>
          <w:color w:val="231F20"/>
          <w:spacing w:val="-11"/>
        </w:rPr>
        <w:t> </w:t>
      </w:r>
      <w:r>
        <w:rPr>
          <w:color w:val="231F20"/>
        </w:rPr>
        <w:t>работы»</w:t>
      </w:r>
      <w:r>
        <w:rPr>
          <w:color w:val="231F20"/>
          <w:spacing w:val="-11"/>
        </w:rPr>
        <w:t> </w:t>
      </w:r>
      <w:r>
        <w:rPr>
          <w:color w:val="231F20"/>
        </w:rPr>
        <w:t>внутри</w:t>
      </w:r>
      <w:r>
        <w:rPr>
          <w:color w:val="231F20"/>
          <w:spacing w:val="-11"/>
        </w:rPr>
        <w:t> </w:t>
      </w:r>
      <w:r>
        <w:rPr>
          <w:color w:val="231F20"/>
        </w:rPr>
        <w:t>системы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«вариант</w:t>
      </w:r>
      <w:r>
        <w:rPr>
          <w:color w:val="231F20"/>
          <w:spacing w:val="-11"/>
        </w:rPr>
        <w:t> </w:t>
      </w:r>
      <w:r>
        <w:rPr>
          <w:color w:val="231F20"/>
        </w:rPr>
        <w:t>использо- вания» системы.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spacing w:before="108"/>
        <w:ind w:left="2959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882243</wp:posOffset>
                </wp:positionH>
                <wp:positionV relativeFrom="paragraph">
                  <wp:posOffset>44475</wp:posOffset>
                </wp:positionV>
                <wp:extent cx="956310" cy="161925"/>
                <wp:effectExtent l="0" t="0" r="0" b="0"/>
                <wp:wrapNone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084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68002pt;margin-top:3.502pt;width:75.3pt;height:12.75pt;mso-position-horizontal-relative:page;mso-position-vertical-relative:paragraph;z-index:15746048" id="docshapegroup339" coordorigin="1389,70" coordsize="1506,255">
                <v:shape style="position:absolute;left:1389;top:70;width:765;height:255" type="#_x0000_t75" id="docshape340" stroked="false">
                  <v:imagedata r:id="rId54" o:title=""/>
                </v:shape>
                <v:shape style="position:absolute;left:2186;top:70;width:709;height:255" type="#_x0000_t75" id="docshape341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546341</wp:posOffset>
                </wp:positionH>
                <wp:positionV relativeFrom="paragraph">
                  <wp:posOffset>50825</wp:posOffset>
                </wp:positionV>
                <wp:extent cx="311150" cy="149225"/>
                <wp:effectExtent l="0" t="0" r="0" b="0"/>
                <wp:wrapNone/>
                <wp:docPr id="347" name="Textbox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Textbox 347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121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19001pt;margin-top:4.002pt;width:24.5pt;height:11.75pt;mso-position-horizontal-relative:page;mso-position-vertical-relative:paragraph;z-index:15746560" type="#_x0000_t202" id="docshape342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121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30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spacing w:val="-6"/>
          <w:sz w:val="18"/>
        </w:rPr>
        <w:t>Глава</w:t>
      </w:r>
      <w:r>
        <w:rPr>
          <w:rFonts w:ascii="Trebuchet MS" w:hAnsi="Trebuchet MS"/>
          <w:color w:val="231F20"/>
          <w:spacing w:val="-9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1.</w:t>
      </w:r>
      <w:r>
        <w:rPr>
          <w:rFonts w:ascii="Trebuchet MS" w:hAnsi="Trebuchet MS"/>
          <w:color w:val="231F20"/>
          <w:spacing w:val="-9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Основы</w:t>
      </w:r>
      <w:r>
        <w:rPr>
          <w:rFonts w:ascii="Trebuchet MS" w:hAnsi="Trebuchet MS"/>
          <w:color w:val="231F20"/>
          <w:spacing w:val="-8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автономного</w:t>
      </w:r>
      <w:r>
        <w:rPr>
          <w:rFonts w:ascii="Trebuchet MS" w:hAnsi="Trebuchet MS"/>
          <w:color w:val="231F20"/>
          <w:spacing w:val="-9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тестирования</w:t>
      </w:r>
    </w:p>
    <w:p>
      <w:pPr>
        <w:pStyle w:val="BodyText"/>
        <w:spacing w:before="1"/>
        <w:ind w:left="0"/>
        <w:jc w:val="left"/>
        <w:rPr>
          <w:rFonts w:ascii="Trebuchet MS"/>
          <w:sz w:val="18"/>
        </w:rPr>
      </w:pPr>
      <w:r>
        <w:rPr>
          <w:rFonts w:ascii="Trebuchet MS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546341</wp:posOffset>
                </wp:positionH>
                <wp:positionV relativeFrom="paragraph">
                  <wp:posOffset>149171</wp:posOffset>
                </wp:positionV>
                <wp:extent cx="3954145" cy="2484120"/>
                <wp:effectExtent l="0" t="0" r="0" b="0"/>
                <wp:wrapTopAndBottom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>
                          <a:off x="0" y="0"/>
                          <a:ext cx="3954145" cy="248412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216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Определение</w:t>
                            </w:r>
                          </w:p>
                          <w:p>
                            <w:pPr>
                              <w:spacing w:line="247" w:lineRule="auto" w:before="60"/>
                              <w:ind w:left="160" w:right="169" w:firstLine="0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Единица работы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—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это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совокупность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действий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момента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вызова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какого-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то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открытого метода в системе до единственного конечного результата, замет- ного тесту системы. Этот конечный результат можно наблюдать, не исследуя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внутреннее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состояние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системы,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только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помощью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открытых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API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поведе-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ния. Конечный результат может принимать следующие формы: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500" w:val="left" w:leader="none"/>
                              </w:tabs>
                              <w:spacing w:line="247" w:lineRule="auto" w:before="60"/>
                              <w:ind w:left="500" w:right="169" w:hanging="227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вызванный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открытый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возвращает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значение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(т.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е.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является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функ- цией, возвращающей не void);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500" w:val="left" w:leader="none"/>
                              </w:tabs>
                              <w:spacing w:line="247" w:lineRule="auto" w:before="2"/>
                              <w:ind w:left="500" w:right="167" w:hanging="227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существует видимое изменение состояния или поведения системы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до 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после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вызова,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которое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можно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обнаружить,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опрашивая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внутреннее состояние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(примеры: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систему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может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войти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ранее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существовавший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пользователь или, если система представляет собой конечный автомат,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то изменились ее свойства);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500" w:val="left" w:leader="none"/>
                              </w:tabs>
                              <w:spacing w:line="247" w:lineRule="auto" w:before="3"/>
                              <w:ind w:left="500" w:right="167" w:hanging="227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имеет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место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обращение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сторонней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системе,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над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которой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нет контроля, и эта сторонняя система не возвращает никакого значения либо возвращенное значение системой игнорируется (пример: обра- щение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сторонней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системе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протоколирования,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которая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была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написана не вами и исходный код которой вам недоступен).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19001pt;margin-top:11.745805pt;width:311.350pt;height:195.6pt;mso-position-horizontal-relative:page;mso-position-vertical-relative:paragraph;z-index:-15711744;mso-wrap-distance-left:0;mso-wrap-distance-right:0" type="#_x0000_t202" id="docshape343" filled="true" fillcolor="#d9d9d9" stroked="false">
                <v:textbox inset="0,0,0,0">
                  <w:txbxContent>
                    <w:p>
                      <w:pPr>
                        <w:spacing w:before="126"/>
                        <w:ind w:left="216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8"/>
                        </w:rPr>
                        <w:t>Определение</w:t>
                      </w:r>
                    </w:p>
                    <w:p>
                      <w:pPr>
                        <w:spacing w:line="247" w:lineRule="auto" w:before="60"/>
                        <w:ind w:left="160" w:right="169" w:firstLine="0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color w:val="231F20"/>
                          <w:spacing w:val="-2"/>
                          <w:w w:val="105"/>
                          <w:sz w:val="16"/>
                        </w:rPr>
                        <w:t>Единица работы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—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это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совокупность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действий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от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момента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вызова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какого-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то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открытого метода в системе до единственного конечного результата, замет- ного тесту системы. Этот конечный результат можно наблюдать, не исследуя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внутреннее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состояние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системы,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а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только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с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помощью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открытых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API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поведе-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ния. Конечный результат может принимать следующие формы: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500" w:val="left" w:leader="none"/>
                        </w:tabs>
                        <w:spacing w:line="247" w:lineRule="auto" w:before="60"/>
                        <w:ind w:left="500" w:right="169" w:hanging="227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вызванный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открытый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возвращает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значение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(т.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е.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является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функ- цией, возвращающей не void);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500" w:val="left" w:leader="none"/>
                        </w:tabs>
                        <w:spacing w:line="247" w:lineRule="auto" w:before="2"/>
                        <w:ind w:left="500" w:right="167" w:hanging="227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существует видимое изменение состояния или поведения системы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до 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после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вызова,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которое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можно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обнаружить,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опрашивая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внутреннее состояние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(примеры: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систему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может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войти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ранее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существовавший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пользователь или, если система представляет собой конечный автомат,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то изменились ее свойства);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500" w:val="left" w:leader="none"/>
                        </w:tabs>
                        <w:spacing w:line="247" w:lineRule="auto" w:before="3"/>
                        <w:ind w:left="500" w:right="167" w:hanging="227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имеет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место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обращение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сторонней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системе,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над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которой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теста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нет контроля, и эта сторонняя система не возвращает никакого значения либо возвращенное значение системой игнорируется (пример: обра- щение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сторонней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системе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протоколирования,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которая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была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написана не вами и исходный код которой вам недоступен).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151"/>
        <w:ind w:right="285" w:firstLine="226"/>
      </w:pPr>
      <w:r>
        <w:rPr>
          <w:color w:val="231F20"/>
        </w:rPr>
        <w:t>Идея</w:t>
      </w:r>
      <w:r>
        <w:rPr>
          <w:color w:val="231F20"/>
          <w:spacing w:val="-1"/>
        </w:rPr>
        <w:t> </w:t>
      </w:r>
      <w:r>
        <w:rPr>
          <w:color w:val="231F20"/>
        </w:rPr>
        <w:t>единицы</w:t>
      </w:r>
      <w:r>
        <w:rPr>
          <w:color w:val="231F20"/>
          <w:spacing w:val="-1"/>
        </w:rPr>
        <w:t> </w:t>
      </w:r>
      <w:r>
        <w:rPr>
          <w:color w:val="231F20"/>
        </w:rPr>
        <w:t>работы</w:t>
      </w:r>
      <w:r>
        <w:rPr>
          <w:color w:val="231F20"/>
          <w:spacing w:val="-1"/>
        </w:rPr>
        <w:t> </w:t>
      </w:r>
      <w:r>
        <w:rPr>
          <w:color w:val="231F20"/>
        </w:rPr>
        <w:t>для</w:t>
      </w:r>
      <w:r>
        <w:rPr>
          <w:color w:val="231F20"/>
          <w:spacing w:val="-1"/>
        </w:rPr>
        <w:t> </w:t>
      </w:r>
      <w:r>
        <w:rPr>
          <w:color w:val="231F20"/>
        </w:rPr>
        <w:t>меня</w:t>
      </w:r>
      <w:r>
        <w:rPr>
          <w:color w:val="231F20"/>
          <w:spacing w:val="-1"/>
        </w:rPr>
        <w:t> </w:t>
      </w:r>
      <w:r>
        <w:rPr>
          <w:color w:val="231F20"/>
        </w:rPr>
        <w:t>означает,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автономная</w:t>
      </w:r>
      <w:r>
        <w:rPr>
          <w:i/>
          <w:color w:val="231F20"/>
          <w:spacing w:val="-1"/>
        </w:rPr>
        <w:t> </w:t>
      </w:r>
      <w:r>
        <w:rPr>
          <w:i/>
          <w:color w:val="231F20"/>
        </w:rPr>
        <w:t>едини- </w:t>
      </w:r>
      <w:r>
        <w:rPr>
          <w:i/>
          <w:color w:val="231F20"/>
          <w:spacing w:val="-2"/>
        </w:rPr>
        <w:t>ца</w:t>
      </w:r>
      <w:r>
        <w:rPr>
          <w:i/>
          <w:color w:val="231F20"/>
          <w:spacing w:val="-6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охватывать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один-единственный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метод,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несколько </w:t>
      </w:r>
      <w:r>
        <w:rPr>
          <w:color w:val="231F20"/>
        </w:rPr>
        <w:t>классов и функций.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Возможно,</w:t>
      </w:r>
      <w:r>
        <w:rPr>
          <w:color w:val="231F20"/>
          <w:spacing w:val="-10"/>
        </w:rPr>
        <w:t> </w:t>
      </w:r>
      <w:r>
        <w:rPr>
          <w:color w:val="231F20"/>
        </w:rPr>
        <w:t>вам</w:t>
      </w:r>
      <w:r>
        <w:rPr>
          <w:color w:val="231F20"/>
          <w:spacing w:val="-10"/>
        </w:rPr>
        <w:t> </w:t>
      </w:r>
      <w:r>
        <w:rPr>
          <w:color w:val="231F20"/>
        </w:rPr>
        <w:t>кажется,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размер</w:t>
      </w:r>
      <w:r>
        <w:rPr>
          <w:color w:val="231F20"/>
          <w:spacing w:val="-10"/>
        </w:rPr>
        <w:t> </w:t>
      </w:r>
      <w:r>
        <w:rPr>
          <w:color w:val="231F20"/>
        </w:rPr>
        <w:t>тестируемой</w:t>
      </w:r>
      <w:r>
        <w:rPr>
          <w:color w:val="231F20"/>
          <w:spacing w:val="-10"/>
        </w:rPr>
        <w:t> </w:t>
      </w:r>
      <w:r>
        <w:rPr>
          <w:color w:val="231F20"/>
        </w:rPr>
        <w:t>автономной</w:t>
      </w:r>
      <w:r>
        <w:rPr>
          <w:color w:val="231F20"/>
          <w:spacing w:val="-10"/>
        </w:rPr>
        <w:t> </w:t>
      </w:r>
      <w:r>
        <w:rPr>
          <w:color w:val="231F20"/>
        </w:rPr>
        <w:t>еди- ницы</w:t>
      </w:r>
      <w:r>
        <w:rPr>
          <w:color w:val="231F20"/>
          <w:spacing w:val="-2"/>
        </w:rPr>
        <w:t> </w:t>
      </w:r>
      <w:r>
        <w:rPr>
          <w:color w:val="231F20"/>
        </w:rPr>
        <w:t>следует</w:t>
      </w:r>
      <w:r>
        <w:rPr>
          <w:color w:val="231F20"/>
          <w:spacing w:val="-2"/>
        </w:rPr>
        <w:t> </w:t>
      </w:r>
      <w:r>
        <w:rPr>
          <w:color w:val="231F20"/>
        </w:rPr>
        <w:t>сводить</w:t>
      </w:r>
      <w:r>
        <w:rPr>
          <w:color w:val="231F20"/>
          <w:spacing w:val="-2"/>
        </w:rPr>
        <w:t> </w:t>
      </w:r>
      <w:r>
        <w:rPr>
          <w:color w:val="231F20"/>
        </w:rPr>
        <w:t>к</w:t>
      </w:r>
      <w:r>
        <w:rPr>
          <w:color w:val="231F20"/>
          <w:spacing w:val="-2"/>
        </w:rPr>
        <w:t> </w:t>
      </w:r>
      <w:r>
        <w:rPr>
          <w:color w:val="231F20"/>
        </w:rPr>
        <w:t>минимуму.</w:t>
      </w:r>
      <w:r>
        <w:rPr>
          <w:color w:val="231F20"/>
          <w:spacing w:val="-2"/>
        </w:rPr>
        <w:t> </w:t>
      </w:r>
      <w:r>
        <w:rPr>
          <w:color w:val="231F20"/>
        </w:rPr>
        <w:t>Мне</w:t>
      </w:r>
      <w:r>
        <w:rPr>
          <w:color w:val="231F20"/>
          <w:spacing w:val="-2"/>
        </w:rPr>
        <w:t> </w:t>
      </w:r>
      <w:r>
        <w:rPr>
          <w:color w:val="231F20"/>
        </w:rPr>
        <w:t>тоже</w:t>
      </w:r>
      <w:r>
        <w:rPr>
          <w:color w:val="231F20"/>
          <w:spacing w:val="-2"/>
        </w:rPr>
        <w:t> </w:t>
      </w:r>
      <w:r>
        <w:rPr>
          <w:color w:val="231F20"/>
        </w:rPr>
        <w:t>так</w:t>
      </w:r>
      <w:r>
        <w:rPr>
          <w:color w:val="231F20"/>
          <w:spacing w:val="-2"/>
        </w:rPr>
        <w:t> </w:t>
      </w:r>
      <w:r>
        <w:rPr>
          <w:color w:val="231F20"/>
        </w:rPr>
        <w:t>казалось.</w:t>
      </w:r>
      <w:r>
        <w:rPr>
          <w:color w:val="231F20"/>
          <w:spacing w:val="-2"/>
        </w:rPr>
        <w:t> </w:t>
      </w:r>
      <w:r>
        <w:rPr>
          <w:color w:val="231F20"/>
        </w:rPr>
        <w:t>Но</w:t>
      </w:r>
      <w:r>
        <w:rPr>
          <w:color w:val="231F20"/>
          <w:spacing w:val="-2"/>
        </w:rPr>
        <w:t> </w:t>
      </w:r>
      <w:r>
        <w:rPr>
          <w:color w:val="231F20"/>
        </w:rPr>
        <w:t>боль- ше не кажется. Я полагаю, что если удается создать более крупную </w:t>
      </w:r>
      <w:r>
        <w:rPr>
          <w:color w:val="231F20"/>
          <w:spacing w:val="-4"/>
        </w:rPr>
        <w:t>единицу работы, конечный результат которой более явственно виден</w:t>
      </w:r>
      <w:r>
        <w:rPr>
          <w:color w:val="231F20"/>
        </w:rPr>
        <w:t> пользователю API, то и тесты окажутся более пригодными для со- </w:t>
      </w:r>
      <w:r>
        <w:rPr>
          <w:color w:val="231F20"/>
          <w:spacing w:val="-2"/>
        </w:rPr>
        <w:t>провождения.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Стараясь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минимизировать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размер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единицы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 </w:t>
      </w: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конце</w:t>
      </w:r>
      <w:r>
        <w:rPr>
          <w:color w:val="231F20"/>
          <w:spacing w:val="-11"/>
        </w:rPr>
        <w:t> </w:t>
      </w:r>
      <w:r>
        <w:rPr>
          <w:color w:val="231F20"/>
        </w:rPr>
        <w:t>концов</w:t>
      </w:r>
      <w:r>
        <w:rPr>
          <w:color w:val="231F20"/>
          <w:spacing w:val="-11"/>
        </w:rPr>
        <w:t> </w:t>
      </w:r>
      <w:r>
        <w:rPr>
          <w:color w:val="231F20"/>
        </w:rPr>
        <w:t>дойдете</w:t>
      </w:r>
      <w:r>
        <w:rPr>
          <w:color w:val="231F20"/>
          <w:spacing w:val="-11"/>
        </w:rPr>
        <w:t> </w:t>
      </w:r>
      <w:r>
        <w:rPr>
          <w:color w:val="231F20"/>
        </w:rPr>
        <w:t>до</w:t>
      </w:r>
      <w:r>
        <w:rPr>
          <w:color w:val="231F20"/>
          <w:spacing w:val="-11"/>
        </w:rPr>
        <w:t> </w:t>
      </w:r>
      <w:r>
        <w:rPr>
          <w:color w:val="231F20"/>
        </w:rPr>
        <w:t>того,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будете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тестировать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конечные </w:t>
      </w:r>
      <w:r>
        <w:rPr>
          <w:color w:val="231F20"/>
          <w:spacing w:val="-4"/>
        </w:rPr>
        <w:t>результаты, видимые пользователю открытого API, а промежуточные</w:t>
      </w:r>
      <w:r>
        <w:rPr>
          <w:color w:val="231F20"/>
        </w:rPr>
        <w:t> </w:t>
      </w:r>
      <w:r>
        <w:rPr>
          <w:i/>
          <w:color w:val="231F20"/>
        </w:rPr>
        <w:t>остановки</w:t>
      </w:r>
      <w:r>
        <w:rPr>
          <w:i/>
          <w:color w:val="231F20"/>
          <w:spacing w:val="-9"/>
        </w:rPr>
        <w:t> </w:t>
      </w:r>
      <w:r>
        <w:rPr>
          <w:i/>
          <w:color w:val="231F20"/>
        </w:rPr>
        <w:t>поезда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пути</w:t>
      </w:r>
      <w:r>
        <w:rPr>
          <w:color w:val="231F20"/>
          <w:spacing w:val="-9"/>
        </w:rPr>
        <w:t> </w:t>
      </w:r>
      <w:r>
        <w:rPr>
          <w:color w:val="231F20"/>
        </w:rPr>
        <w:t>к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конечному</w:t>
      </w:r>
      <w:r>
        <w:rPr>
          <w:i/>
          <w:color w:val="231F20"/>
          <w:spacing w:val="-9"/>
        </w:rPr>
        <w:t> </w:t>
      </w:r>
      <w:r>
        <w:rPr>
          <w:i/>
          <w:color w:val="231F20"/>
        </w:rPr>
        <w:t>пункту</w:t>
      </w:r>
      <w:r>
        <w:rPr>
          <w:i/>
          <w:color w:val="231F20"/>
          <w:spacing w:val="-9"/>
        </w:rPr>
        <w:t> </w:t>
      </w:r>
      <w:r>
        <w:rPr>
          <w:i/>
          <w:color w:val="231F20"/>
        </w:rPr>
        <w:t>назначения</w:t>
      </w:r>
      <w:r>
        <w:rPr>
          <w:color w:val="231F20"/>
        </w:rPr>
        <w:t>.</w:t>
      </w:r>
      <w:r>
        <w:rPr>
          <w:color w:val="231F20"/>
          <w:spacing w:val="-9"/>
        </w:rPr>
        <w:t> </w:t>
      </w:r>
      <w:r>
        <w:rPr>
          <w:color w:val="231F20"/>
        </w:rPr>
        <w:t>Я</w:t>
      </w:r>
      <w:r>
        <w:rPr>
          <w:color w:val="231F20"/>
          <w:spacing w:val="-9"/>
        </w:rPr>
        <w:t> </w:t>
      </w:r>
      <w:r>
        <w:rPr>
          <w:color w:val="231F20"/>
        </w:rPr>
        <w:t>еще</w:t>
      </w:r>
      <w:r>
        <w:rPr>
          <w:color w:val="231F20"/>
          <w:spacing w:val="-9"/>
        </w:rPr>
        <w:t> </w:t>
      </w:r>
      <w:r>
        <w:rPr>
          <w:color w:val="231F20"/>
        </w:rPr>
        <w:t>вер- нусь к этой теме при обсуждении избыточного специфицирования ниже (в основном, в главе 8).</w:t>
      </w:r>
    </w:p>
    <w:p>
      <w:pPr>
        <w:spacing w:line="247" w:lineRule="auto" w:before="171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Уточненное определение 1.1. </w:t>
      </w:r>
      <w:r>
        <w:rPr>
          <w:rFonts w:ascii="Trebuchet MS" w:hAnsi="Trebuchet MS"/>
          <w:color w:val="231F20"/>
          <w:w w:val="105"/>
          <w:sz w:val="16"/>
        </w:rPr>
        <w:t>Автономный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spacing w:val="-17"/>
          <w:w w:val="13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часть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кода,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которая вызывает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единицу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работы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затем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проверяет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ее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конечный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результат.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Если предположения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конечном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результате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не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подтверждаются,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считается,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что автономный</w:t>
      </w:r>
      <w:r>
        <w:rPr>
          <w:rFonts w:ascii="Trebuchet MS" w:hAnsi="Trebuchet MS"/>
          <w:color w:val="231F20"/>
          <w:w w:val="105"/>
          <w:sz w:val="16"/>
        </w:rPr>
        <w:t> тест</w:t>
      </w:r>
      <w:r>
        <w:rPr>
          <w:rFonts w:ascii="Trebuchet MS" w:hAnsi="Trebuchet MS"/>
          <w:color w:val="231F20"/>
          <w:w w:val="105"/>
          <w:sz w:val="16"/>
        </w:rPr>
        <w:t> завершился</w:t>
      </w:r>
      <w:r>
        <w:rPr>
          <w:rFonts w:ascii="Trebuchet MS" w:hAnsi="Trebuchet MS"/>
          <w:color w:val="231F20"/>
          <w:w w:val="105"/>
          <w:sz w:val="16"/>
        </w:rPr>
        <w:t> неудачно.</w:t>
      </w:r>
      <w:r>
        <w:rPr>
          <w:rFonts w:ascii="Trebuchet MS" w:hAnsi="Trebuchet MS"/>
          <w:color w:val="231F20"/>
          <w:w w:val="105"/>
          <w:sz w:val="16"/>
        </w:rPr>
        <w:t> Объектом</w:t>
      </w:r>
      <w:r>
        <w:rPr>
          <w:rFonts w:ascii="Trebuchet MS" w:hAnsi="Trebuchet MS"/>
          <w:color w:val="231F20"/>
          <w:w w:val="105"/>
          <w:sz w:val="16"/>
        </w:rPr>
        <w:t> автономного</w:t>
      </w:r>
      <w:r>
        <w:rPr>
          <w:rFonts w:ascii="Trebuchet MS" w:hAnsi="Trebuchet MS"/>
          <w:color w:val="231F20"/>
          <w:w w:val="105"/>
          <w:sz w:val="16"/>
        </w:rPr>
        <w:t> тестиро- вания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может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быть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как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единственный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метод,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так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совокупность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нескольких </w:t>
      </w:r>
      <w:r>
        <w:rPr>
          <w:rFonts w:ascii="Trebuchet MS" w:hAnsi="Trebuchet MS"/>
          <w:color w:val="231F20"/>
          <w:spacing w:val="-2"/>
          <w:w w:val="105"/>
          <w:sz w:val="16"/>
        </w:rPr>
        <w:t>классов.</w:t>
      </w:r>
    </w:p>
    <w:p>
      <w:pPr>
        <w:pStyle w:val="BodyText"/>
        <w:spacing w:line="244" w:lineRule="auto" w:before="182"/>
        <w:ind w:right="285" w:firstLine="226"/>
      </w:pPr>
      <w:r>
        <w:rPr>
          <w:color w:val="231F20"/>
          <w:spacing w:val="-2"/>
        </w:rPr>
        <w:t>Вне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зависимости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используемого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языка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программирования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один из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самых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трудных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аспектов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заключается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определить,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ка- </w:t>
      </w:r>
      <w:r>
        <w:rPr>
          <w:color w:val="231F20"/>
        </w:rPr>
        <w:t>кой автономный тест считать «хорошим».</w:t>
      </w:r>
    </w:p>
    <w:p>
      <w:pPr>
        <w:pStyle w:val="BodyText"/>
        <w:spacing w:after="0" w:line="244" w:lineRule="auto"/>
        <w:sectPr>
          <w:headerReference w:type="even" r:id="rId53"/>
          <w:pgSz w:w="7940" w:h="11620"/>
          <w:pgMar w:header="0" w:footer="0" w:top="580" w:bottom="280" w:left="708" w:right="566"/>
        </w:sectPr>
      </w:pPr>
    </w:p>
    <w:p>
      <w:pPr>
        <w:pStyle w:val="Heading7"/>
        <w:numPr>
          <w:ilvl w:val="2"/>
          <w:numId w:val="15"/>
        </w:numPr>
        <w:tabs>
          <w:tab w:pos="1077" w:val="left" w:leader="none"/>
        </w:tabs>
        <w:spacing w:line="249" w:lineRule="auto" w:before="189" w:after="0"/>
        <w:ind w:left="142" w:right="965" w:firstLine="0"/>
        <w:jc w:val="left"/>
      </w:pPr>
      <w:bookmarkStart w:name="_TOC_250232" w:id="16"/>
      <w:bookmarkStart w:name="1.1.1. О важности написания хороших авто" w:id="17"/>
      <w:r>
        <w:rPr>
          <w:b w:val="0"/>
          <w:i w:val="0"/>
        </w:rPr>
      </w:r>
      <w:r>
        <w:rPr>
          <w:color w:val="231F20"/>
        </w:rPr>
        <w:t>О</w:t>
      </w:r>
      <w:r>
        <w:rPr>
          <w:color w:val="231F20"/>
          <w:spacing w:val="-15"/>
        </w:rPr>
        <w:t> </w:t>
      </w:r>
      <w:r>
        <w:rPr>
          <w:color w:val="231F20"/>
        </w:rPr>
        <w:t>важности</w:t>
      </w:r>
      <w:r>
        <w:rPr>
          <w:color w:val="231F20"/>
          <w:spacing w:val="-15"/>
        </w:rPr>
        <w:t> </w:t>
      </w:r>
      <w:r>
        <w:rPr>
          <w:color w:val="231F20"/>
        </w:rPr>
        <w:t>написания</w:t>
      </w:r>
      <w:r>
        <w:rPr>
          <w:color w:val="231F20"/>
          <w:spacing w:val="-15"/>
        </w:rPr>
        <w:t> </w:t>
      </w:r>
      <w:r>
        <w:rPr>
          <w:color w:val="231F20"/>
        </w:rPr>
        <w:t>хороших </w:t>
      </w:r>
      <w:r>
        <w:rPr>
          <w:color w:val="231F20"/>
          <w:spacing w:val="-6"/>
        </w:rPr>
        <w:t>автономных</w:t>
      </w:r>
      <w:r>
        <w:rPr>
          <w:color w:val="231F20"/>
          <w:spacing w:val="-14"/>
        </w:rPr>
        <w:t> </w:t>
      </w:r>
      <w:bookmarkEnd w:id="16"/>
      <w:r>
        <w:rPr>
          <w:color w:val="231F20"/>
          <w:spacing w:val="-6"/>
        </w:rPr>
        <w:t>тестов</w:t>
      </w:r>
    </w:p>
    <w:p>
      <w:pPr>
        <w:pStyle w:val="BodyText"/>
        <w:spacing w:before="35"/>
      </w:pPr>
      <w:r>
        <w:rPr>
          <w:color w:val="231F20"/>
          <w:spacing w:val="-2"/>
        </w:rPr>
        <w:t>Понять,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такое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единица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работы,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недостаточно.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Большая</w:t>
      </w:r>
      <w:r>
        <w:rPr>
          <w:color w:val="231F20"/>
          <w:spacing w:val="-12"/>
        </w:rPr>
        <w:t> </w:t>
      </w:r>
      <w:r>
        <w:rPr>
          <w:color w:val="231F20"/>
        </w:rPr>
        <w:t>часть</w:t>
      </w:r>
      <w:r>
        <w:rPr>
          <w:color w:val="231F20"/>
          <w:spacing w:val="-11"/>
        </w:rPr>
        <w:t> </w:t>
      </w:r>
      <w:r>
        <w:rPr>
          <w:color w:val="231F20"/>
        </w:rPr>
        <w:t>тех,</w:t>
      </w:r>
      <w:r>
        <w:rPr>
          <w:color w:val="231F20"/>
          <w:spacing w:val="-11"/>
        </w:rPr>
        <w:t> </w:t>
      </w:r>
      <w:r>
        <w:rPr>
          <w:color w:val="231F20"/>
        </w:rPr>
        <w:t>кто</w:t>
      </w:r>
      <w:r>
        <w:rPr>
          <w:color w:val="231F20"/>
          <w:spacing w:val="-11"/>
        </w:rPr>
        <w:t> </w:t>
      </w:r>
      <w:r>
        <w:rPr>
          <w:color w:val="231F20"/>
        </w:rPr>
        <w:t>пытается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автономно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тестировать</w:t>
      </w:r>
      <w:r>
        <w:rPr>
          <w:color w:val="231F20"/>
          <w:spacing w:val="-11"/>
        </w:rPr>
        <w:t> </w:t>
      </w:r>
      <w:r>
        <w:rPr>
          <w:color w:val="231F20"/>
        </w:rPr>
        <w:t>свой</w:t>
      </w:r>
      <w:r>
        <w:rPr>
          <w:color w:val="231F20"/>
          <w:spacing w:val="-11"/>
        </w:rPr>
        <w:t> </w:t>
      </w:r>
      <w:r>
        <w:rPr>
          <w:color w:val="231F20"/>
        </w:rPr>
        <w:t>код, либо в какой-то момент сдаются, либо выполняют код, который ав- тономным</w:t>
      </w:r>
      <w:r>
        <w:rPr>
          <w:color w:val="231F20"/>
          <w:spacing w:val="-6"/>
        </w:rPr>
        <w:t> </w:t>
      </w:r>
      <w:r>
        <w:rPr>
          <w:color w:val="231F20"/>
        </w:rPr>
        <w:t>тестом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является.</w:t>
      </w:r>
      <w:r>
        <w:rPr>
          <w:color w:val="231F20"/>
          <w:spacing w:val="-6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самом</w:t>
      </w:r>
      <w:r>
        <w:rPr>
          <w:color w:val="231F20"/>
          <w:spacing w:val="-6"/>
        </w:rPr>
        <w:t> </w:t>
      </w:r>
      <w:r>
        <w:rPr>
          <w:color w:val="231F20"/>
        </w:rPr>
        <w:t>деле,</w:t>
      </w:r>
      <w:r>
        <w:rPr>
          <w:color w:val="231F20"/>
          <w:spacing w:val="-6"/>
        </w:rPr>
        <w:t> </w:t>
      </w:r>
      <w:r>
        <w:rPr>
          <w:color w:val="231F20"/>
        </w:rPr>
        <w:t>они</w:t>
      </w:r>
      <w:r>
        <w:rPr>
          <w:color w:val="231F20"/>
          <w:spacing w:val="-6"/>
        </w:rPr>
        <w:t> </w:t>
      </w:r>
      <w:r>
        <w:rPr>
          <w:color w:val="231F20"/>
        </w:rPr>
        <w:t>либо</w:t>
      </w:r>
      <w:r>
        <w:rPr>
          <w:color w:val="231F20"/>
          <w:spacing w:val="-6"/>
        </w:rPr>
        <w:t> </w:t>
      </w:r>
      <w:r>
        <w:rPr>
          <w:color w:val="231F20"/>
        </w:rPr>
        <w:t>рассчитыва- </w:t>
      </w:r>
      <w:r>
        <w:rPr>
          <w:color w:val="231F20"/>
          <w:spacing w:val="-2"/>
        </w:rPr>
        <w:t>ют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проведение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комплексных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интеграционных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гораздо более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поздней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стадии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жизненного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цикла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продукта,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либо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прибегают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 ручному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тестированию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кода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помощью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специально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написанных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тес- товых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приложений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конечного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разрабатываемого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продукта,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кото- </w:t>
      </w:r>
      <w:r>
        <w:rPr>
          <w:color w:val="231F20"/>
        </w:rPr>
        <w:t>рый используют для вызова своего кода.</w:t>
      </w:r>
    </w:p>
    <w:p>
      <w:pPr>
        <w:pStyle w:val="BodyText"/>
        <w:spacing w:line="244" w:lineRule="auto" w:before="6"/>
        <w:ind w:right="283" w:firstLine="226"/>
      </w:pP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имеет</w:t>
      </w:r>
      <w:r>
        <w:rPr>
          <w:color w:val="231F20"/>
          <w:spacing w:val="-11"/>
        </w:rPr>
        <w:t> </w:t>
      </w:r>
      <w:r>
        <w:rPr>
          <w:color w:val="231F20"/>
        </w:rPr>
        <w:t>смысла</w:t>
      </w:r>
      <w:r>
        <w:rPr>
          <w:color w:val="231F20"/>
          <w:spacing w:val="-11"/>
        </w:rPr>
        <w:t> </w:t>
      </w:r>
      <w:r>
        <w:rPr>
          <w:color w:val="231F20"/>
        </w:rPr>
        <w:t>писать</w:t>
      </w:r>
      <w:r>
        <w:rPr>
          <w:color w:val="231F20"/>
          <w:spacing w:val="-11"/>
        </w:rPr>
        <w:t> </w:t>
      </w:r>
      <w:r>
        <w:rPr>
          <w:color w:val="231F20"/>
        </w:rPr>
        <w:t>плохой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автономный</w:t>
      </w:r>
      <w:r>
        <w:rPr>
          <w:color w:val="231F20"/>
          <w:spacing w:val="-11"/>
        </w:rPr>
        <w:t> </w:t>
      </w:r>
      <w:r>
        <w:rPr>
          <w:color w:val="231F20"/>
        </w:rPr>
        <w:t>тест,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только</w:t>
      </w:r>
      <w:r>
        <w:rPr>
          <w:color w:val="231F20"/>
          <w:spacing w:val="-11"/>
        </w:rPr>
        <w:t> </w:t>
      </w:r>
      <w:r>
        <w:rPr>
          <w:color w:val="231F20"/>
        </w:rPr>
        <w:t>это не первый шаг на пути постижения искусства написания хороших тестов. Если вы собираетесь написать автономный тест плохо, не осознавая</w:t>
      </w:r>
      <w:r>
        <w:rPr>
          <w:color w:val="231F20"/>
          <w:spacing w:val="-2"/>
        </w:rPr>
        <w:t> </w:t>
      </w:r>
      <w:r>
        <w:rPr>
          <w:color w:val="231F20"/>
        </w:rPr>
        <w:t>этого,</w:t>
      </w:r>
      <w:r>
        <w:rPr>
          <w:color w:val="231F20"/>
          <w:spacing w:val="-2"/>
        </w:rPr>
        <w:t> </w:t>
      </w:r>
      <w:r>
        <w:rPr>
          <w:color w:val="231F20"/>
        </w:rPr>
        <w:t>то</w:t>
      </w:r>
      <w:r>
        <w:rPr>
          <w:color w:val="231F20"/>
          <w:spacing w:val="-2"/>
        </w:rPr>
        <w:t> </w:t>
      </w:r>
      <w:r>
        <w:rPr>
          <w:color w:val="231F20"/>
        </w:rPr>
        <w:t>лучше</w:t>
      </w:r>
      <w:r>
        <w:rPr>
          <w:color w:val="231F20"/>
          <w:spacing w:val="-2"/>
        </w:rPr>
        <w:t> </w:t>
      </w:r>
      <w:r>
        <w:rPr>
          <w:color w:val="231F20"/>
        </w:rPr>
        <w:t>уж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писать</w:t>
      </w:r>
      <w:r>
        <w:rPr>
          <w:color w:val="231F20"/>
          <w:spacing w:val="-2"/>
        </w:rPr>
        <w:t> </w:t>
      </w:r>
      <w:r>
        <w:rPr>
          <w:color w:val="231F20"/>
        </w:rPr>
        <w:t>его</w:t>
      </w:r>
      <w:r>
        <w:rPr>
          <w:color w:val="231F20"/>
          <w:spacing w:val="-2"/>
        </w:rPr>
        <w:t> </w:t>
      </w:r>
      <w:r>
        <w:rPr>
          <w:color w:val="231F20"/>
        </w:rPr>
        <w:t>вовсе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избавить</w:t>
      </w:r>
      <w:r>
        <w:rPr>
          <w:color w:val="231F20"/>
          <w:spacing w:val="-2"/>
        </w:rPr>
        <w:t> </w:t>
      </w:r>
      <w:r>
        <w:rPr>
          <w:color w:val="231F20"/>
        </w:rPr>
        <w:t>себя</w:t>
      </w:r>
      <w:r>
        <w:rPr>
          <w:color w:val="231F20"/>
          <w:spacing w:val="-2"/>
        </w:rPr>
        <w:t> </w:t>
      </w:r>
      <w:r>
        <w:rPr>
          <w:color w:val="231F20"/>
        </w:rPr>
        <w:t>от хлопот, связанных с пригодностью для сопровождения и соблюде- нием сроков. Определив, что такое хороший автономный тест, мы можем быть уверены, что не отправимся в путь, не зная, куда на- </w:t>
      </w:r>
      <w:r>
        <w:rPr>
          <w:color w:val="231F20"/>
          <w:spacing w:val="-2"/>
        </w:rPr>
        <w:t>правляемся.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Чтобы понять, что считать хорошим автономным тестом, </w:t>
      </w:r>
      <w:r>
        <w:rPr>
          <w:color w:val="231F20"/>
        </w:rPr>
        <w:t>нужно приглядеться</w:t>
      </w:r>
      <w:r>
        <w:rPr>
          <w:color w:val="231F20"/>
          <w:spacing w:val="-12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тому,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именно</w:t>
      </w:r>
      <w:r>
        <w:rPr>
          <w:color w:val="231F20"/>
          <w:spacing w:val="-11"/>
        </w:rPr>
        <w:t> </w:t>
      </w:r>
      <w:r>
        <w:rPr>
          <w:color w:val="231F20"/>
        </w:rPr>
        <w:t>делают</w:t>
      </w:r>
      <w:r>
        <w:rPr>
          <w:color w:val="231F20"/>
          <w:spacing w:val="-11"/>
        </w:rPr>
        <w:t> </w:t>
      </w:r>
      <w:r>
        <w:rPr>
          <w:color w:val="231F20"/>
        </w:rPr>
        <w:t>разработчики,</w:t>
      </w:r>
      <w:r>
        <w:rPr>
          <w:color w:val="231F20"/>
          <w:spacing w:val="-11"/>
        </w:rPr>
        <w:t> </w:t>
      </w:r>
      <w:r>
        <w:rPr>
          <w:color w:val="231F20"/>
        </w:rPr>
        <w:t>когда</w:t>
      </w:r>
      <w:r>
        <w:rPr>
          <w:color w:val="231F20"/>
          <w:spacing w:val="-11"/>
        </w:rPr>
        <w:t> </w:t>
      </w:r>
      <w:r>
        <w:rPr>
          <w:color w:val="231F20"/>
        </w:rPr>
        <w:t>что-то </w:t>
      </w:r>
      <w:r>
        <w:rPr>
          <w:color w:val="231F20"/>
          <w:spacing w:val="-2"/>
        </w:rPr>
        <w:t>тестируют.</w:t>
      </w:r>
    </w:p>
    <w:p>
      <w:pPr>
        <w:pStyle w:val="BodyText"/>
        <w:spacing w:before="2"/>
        <w:ind w:left="369"/>
      </w:pPr>
      <w:r>
        <w:rPr>
          <w:color w:val="231F20"/>
          <w:spacing w:val="-2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удостовериться в том, что сегодня код работает?</w:t>
      </w:r>
    </w:p>
    <w:p>
      <w:pPr>
        <w:pStyle w:val="BodyText"/>
        <w:spacing w:before="78"/>
        <w:ind w:left="0"/>
        <w:jc w:val="left"/>
      </w:pPr>
    </w:p>
    <w:p>
      <w:pPr>
        <w:pStyle w:val="Heading7"/>
        <w:numPr>
          <w:ilvl w:val="2"/>
          <w:numId w:val="15"/>
        </w:numPr>
        <w:tabs>
          <w:tab w:pos="1076" w:val="left" w:leader="none"/>
        </w:tabs>
        <w:spacing w:line="249" w:lineRule="auto" w:before="0" w:after="0"/>
        <w:ind w:left="142" w:right="645" w:firstLine="0"/>
        <w:jc w:val="left"/>
      </w:pPr>
      <w:bookmarkStart w:name="_TOC_250231" w:id="18"/>
      <w:bookmarkStart w:name="1.1.2. Все мы писали автономные тесты (и" w:id="19"/>
      <w:r>
        <w:rPr>
          <w:b w:val="0"/>
          <w:i w:val="0"/>
        </w:rPr>
      </w:r>
      <w:r>
        <w:rPr>
          <w:color w:val="231F20"/>
          <w:spacing w:val="-8"/>
        </w:rPr>
        <w:t>Все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мы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писали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автономные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тесты </w:t>
      </w:r>
      <w:r>
        <w:rPr>
          <w:color w:val="231F20"/>
        </w:rPr>
        <w:t>(или</w:t>
      </w:r>
      <w:r>
        <w:rPr>
          <w:color w:val="231F20"/>
          <w:spacing w:val="-8"/>
        </w:rPr>
        <w:t> </w:t>
      </w:r>
      <w:r>
        <w:rPr>
          <w:color w:val="231F20"/>
        </w:rPr>
        <w:t>что-то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этом</w:t>
      </w:r>
      <w:r>
        <w:rPr>
          <w:color w:val="231F20"/>
          <w:spacing w:val="-8"/>
        </w:rPr>
        <w:t> </w:t>
      </w:r>
      <w:bookmarkEnd w:id="18"/>
      <w:r>
        <w:rPr>
          <w:color w:val="231F20"/>
        </w:rPr>
        <w:t>роде)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Возможно,</w:t>
      </w:r>
      <w:r>
        <w:rPr>
          <w:color w:val="231F20"/>
          <w:spacing w:val="-12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удивитесь,</w:t>
      </w:r>
      <w:r>
        <w:rPr>
          <w:color w:val="231F20"/>
          <w:spacing w:val="-11"/>
        </w:rPr>
        <w:t> </w:t>
      </w:r>
      <w:r>
        <w:rPr>
          <w:color w:val="231F20"/>
        </w:rPr>
        <w:t>услышав,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уже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раз</w:t>
      </w:r>
      <w:r>
        <w:rPr>
          <w:color w:val="231F20"/>
          <w:spacing w:val="-11"/>
        </w:rPr>
        <w:t> </w:t>
      </w:r>
      <w:r>
        <w:rPr>
          <w:color w:val="231F20"/>
        </w:rPr>
        <w:t>сами</w:t>
      </w:r>
      <w:r>
        <w:rPr>
          <w:color w:val="231F20"/>
          <w:spacing w:val="-11"/>
        </w:rPr>
        <w:t> </w:t>
      </w:r>
      <w:r>
        <w:rPr>
          <w:color w:val="231F20"/>
        </w:rPr>
        <w:t>писали</w:t>
      </w:r>
      <w:r>
        <w:rPr>
          <w:color w:val="231F20"/>
          <w:spacing w:val="-11"/>
        </w:rPr>
        <w:t> </w:t>
      </w:r>
      <w:r>
        <w:rPr>
          <w:color w:val="231F20"/>
        </w:rPr>
        <w:t>те</w:t>
      </w:r>
      <w:r>
        <w:rPr>
          <w:color w:val="231F20"/>
          <w:spacing w:val="-11"/>
        </w:rPr>
        <w:t> </w:t>
      </w:r>
      <w:r>
        <w:rPr>
          <w:color w:val="231F20"/>
        </w:rPr>
        <w:t>или иные</w:t>
      </w:r>
      <w:r>
        <w:rPr>
          <w:color w:val="231F20"/>
          <w:spacing w:val="-7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7"/>
        </w:rPr>
        <w:t> </w:t>
      </w:r>
      <w:r>
        <w:rPr>
          <w:color w:val="231F20"/>
        </w:rPr>
        <w:t>тесты.</w:t>
      </w:r>
      <w:r>
        <w:rPr>
          <w:color w:val="231F20"/>
          <w:spacing w:val="-7"/>
        </w:rPr>
        <w:t> </w:t>
      </w:r>
      <w:r>
        <w:rPr>
          <w:color w:val="231F20"/>
        </w:rPr>
        <w:t>Вы</w:t>
      </w:r>
      <w:r>
        <w:rPr>
          <w:color w:val="231F20"/>
          <w:spacing w:val="-7"/>
        </w:rPr>
        <w:t> </w:t>
      </w:r>
      <w:r>
        <w:rPr>
          <w:color w:val="231F20"/>
        </w:rPr>
        <w:t>хоть</w:t>
      </w:r>
      <w:r>
        <w:rPr>
          <w:color w:val="231F20"/>
          <w:spacing w:val="-7"/>
        </w:rPr>
        <w:t> </w:t>
      </w:r>
      <w:r>
        <w:rPr>
          <w:color w:val="231F20"/>
        </w:rPr>
        <w:t>раз</w:t>
      </w:r>
      <w:r>
        <w:rPr>
          <w:color w:val="231F20"/>
          <w:spacing w:val="-7"/>
        </w:rPr>
        <w:t> </w:t>
      </w:r>
      <w:r>
        <w:rPr>
          <w:color w:val="231F20"/>
        </w:rPr>
        <w:t>встречали</w:t>
      </w:r>
      <w:r>
        <w:rPr>
          <w:color w:val="231F20"/>
          <w:spacing w:val="-7"/>
        </w:rPr>
        <w:t> </w:t>
      </w:r>
      <w:r>
        <w:rPr>
          <w:color w:val="231F20"/>
        </w:rPr>
        <w:t>разработчика,</w:t>
      </w:r>
      <w:r>
        <w:rPr>
          <w:color w:val="231F20"/>
          <w:spacing w:val="-7"/>
        </w:rPr>
        <w:t> </w:t>
      </w:r>
      <w:r>
        <w:rPr>
          <w:color w:val="231F20"/>
        </w:rPr>
        <w:t>кото- рый не тестирует код до его сдачи? Я не встречал.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2"/>
        </w:rPr>
        <w:t>Возможно,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пользовались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консольным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приложением,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которо- </w:t>
      </w:r>
      <w:r>
        <w:rPr>
          <w:color w:val="231F20"/>
        </w:rPr>
        <w:t>го</w:t>
      </w:r>
      <w:r>
        <w:rPr>
          <w:color w:val="231F20"/>
          <w:spacing w:val="-1"/>
        </w:rPr>
        <w:t> </w:t>
      </w:r>
      <w:r>
        <w:rPr>
          <w:color w:val="231F20"/>
        </w:rPr>
        <w:t>вызывали</w:t>
      </w:r>
      <w:r>
        <w:rPr>
          <w:color w:val="231F20"/>
          <w:spacing w:val="-1"/>
        </w:rPr>
        <w:t> </w:t>
      </w:r>
      <w:r>
        <w:rPr>
          <w:color w:val="231F20"/>
        </w:rPr>
        <w:t>различные</w:t>
      </w:r>
      <w:r>
        <w:rPr>
          <w:color w:val="231F20"/>
          <w:spacing w:val="-1"/>
        </w:rPr>
        <w:t> </w:t>
      </w:r>
      <w:r>
        <w:rPr>
          <w:color w:val="231F20"/>
        </w:rPr>
        <w:t>методы</w:t>
      </w:r>
      <w:r>
        <w:rPr>
          <w:color w:val="231F20"/>
          <w:spacing w:val="-1"/>
        </w:rPr>
        <w:t> </w:t>
      </w:r>
      <w:r>
        <w:rPr>
          <w:color w:val="231F20"/>
        </w:rPr>
        <w:t>класса</w:t>
      </w:r>
      <w:r>
        <w:rPr>
          <w:color w:val="231F20"/>
          <w:spacing w:val="-1"/>
        </w:rPr>
        <w:t> </w:t>
      </w:r>
      <w:r>
        <w:rPr>
          <w:color w:val="231F20"/>
        </w:rPr>
        <w:t>или</w:t>
      </w:r>
      <w:r>
        <w:rPr>
          <w:color w:val="231F20"/>
          <w:spacing w:val="-1"/>
        </w:rPr>
        <w:t> </w:t>
      </w:r>
      <w:r>
        <w:rPr>
          <w:color w:val="231F20"/>
        </w:rPr>
        <w:t>компонента,</w:t>
      </w:r>
      <w:r>
        <w:rPr>
          <w:color w:val="231F20"/>
          <w:spacing w:val="-1"/>
        </w:rPr>
        <w:t> </w:t>
      </w:r>
      <w:r>
        <w:rPr>
          <w:color w:val="231F20"/>
        </w:rPr>
        <w:t>или</w:t>
      </w:r>
      <w:r>
        <w:rPr>
          <w:color w:val="231F20"/>
          <w:spacing w:val="-1"/>
        </w:rPr>
        <w:t> </w:t>
      </w:r>
      <w:r>
        <w:rPr>
          <w:color w:val="231F20"/>
        </w:rPr>
        <w:t>специ- ально написанным приложением с пользовательским интерфейсом на базе WinForms или Web Forms, которое проверяло функциональ- </w:t>
      </w:r>
      <w:r>
        <w:rPr>
          <w:color w:val="231F20"/>
          <w:spacing w:val="-4"/>
        </w:rPr>
        <w:t>ность класса или компонента. А быть может, вы даже тестировали код</w:t>
      </w:r>
      <w:r>
        <w:rPr>
          <w:color w:val="231F20"/>
          <w:spacing w:val="-2"/>
        </w:rPr>
        <w:t> вручную,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выполняя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различные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действия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прямо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интерфейса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реаль- ного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приложения.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Конечный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результат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обретение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субъ- </w:t>
      </w:r>
      <w:r>
        <w:rPr>
          <w:color w:val="231F20"/>
          <w:spacing w:val="-4"/>
        </w:rPr>
        <w:t>ективной уверенности в том, что код работает достаточно хорошо для</w:t>
      </w:r>
      <w:r>
        <w:rPr>
          <w:color w:val="231F20"/>
        </w:rPr>
        <w:t> передачи его кому-то другому.</w:t>
      </w:r>
    </w:p>
    <w:p>
      <w:pPr>
        <w:pStyle w:val="BodyText"/>
        <w:spacing w:after="0" w:line="244" w:lineRule="auto"/>
        <w:sectPr>
          <w:headerReference w:type="default" r:id="rId56"/>
          <w:pgSz w:w="7940" w:h="11620"/>
          <w:pgMar w:header="642" w:footer="0" w:top="880" w:bottom="280" w:left="708" w:right="566"/>
          <w:pgNumType w:start="31"/>
        </w:sectPr>
      </w:pPr>
    </w:p>
    <w:p>
      <w:pPr>
        <w:tabs>
          <w:tab w:pos="2959" w:val="left" w:leader="none"/>
        </w:tabs>
        <w:spacing w:before="70"/>
        <w:ind w:left="142" w:right="0" w:firstLine="0"/>
        <w:jc w:val="left"/>
        <w:rPr>
          <w:rFonts w:ascii="Trebuchet MS" w:hAnsi="Trebuchet MS"/>
          <w:sz w:val="18"/>
        </w:rPr>
      </w:pPr>
      <w:r>
        <w:rPr>
          <w:rFonts w:ascii="Times New Roman" w:hAnsi="Times New Roman"/>
          <w:color w:val="FFFFFF"/>
          <w:spacing w:val="80"/>
          <w:position w:val="1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position w:val="1"/>
          <w:sz w:val="20"/>
          <w:shd w:fill="231F20" w:color="auto" w:val="clear"/>
        </w:rPr>
        <w:t>32</w:t>
      </w:r>
      <w:r>
        <w:rPr>
          <w:rFonts w:ascii="Roboto" w:hAnsi="Roboto"/>
          <w:color w:val="FFFFFF"/>
          <w:spacing w:val="80"/>
          <w:position w:val="1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pacing w:val="-10"/>
          <w:position w:val="1"/>
          <w:sz w:val="20"/>
        </w:rPr>
        <w:t> </w:t>
      </w:r>
      <w:r>
        <w:rPr>
          <w:rFonts w:ascii="Roboto" w:hAnsi="Roboto"/>
          <w:color w:val="FFFFFF"/>
          <w:spacing w:val="-21"/>
          <w:position w:val="-4"/>
          <w:sz w:val="20"/>
        </w:rPr>
        <w:drawing>
          <wp:inline distT="0" distB="0" distL="0" distR="0">
            <wp:extent cx="956297" cy="161925"/>
            <wp:effectExtent l="0" t="0" r="0" b="0"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FFFFFF"/>
          <w:spacing w:val="-21"/>
          <w:position w:val="-4"/>
          <w:sz w:val="20"/>
        </w:rPr>
      </w:r>
      <w:r>
        <w:rPr>
          <w:rFonts w:ascii="Times New Roman" w:hAnsi="Times New Roman"/>
          <w:color w:val="FFFFFF"/>
          <w:sz w:val="20"/>
        </w:rPr>
        <w:tab/>
      </w:r>
      <w:r>
        <w:rPr>
          <w:rFonts w:ascii="Trebuchet MS" w:hAnsi="Trebuchet MS"/>
          <w:color w:val="231F20"/>
          <w:spacing w:val="-6"/>
          <w:sz w:val="18"/>
        </w:rPr>
        <w:t>Глава</w:t>
      </w:r>
      <w:r>
        <w:rPr>
          <w:rFonts w:ascii="Trebuchet MS" w:hAnsi="Trebuchet MS"/>
          <w:color w:val="231F20"/>
          <w:spacing w:val="-9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1.</w:t>
      </w:r>
      <w:r>
        <w:rPr>
          <w:rFonts w:ascii="Trebuchet MS" w:hAnsi="Trebuchet MS"/>
          <w:color w:val="231F20"/>
          <w:spacing w:val="-9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Основы</w:t>
      </w:r>
      <w:r>
        <w:rPr>
          <w:rFonts w:ascii="Trebuchet MS" w:hAnsi="Trebuchet MS"/>
          <w:color w:val="231F20"/>
          <w:spacing w:val="-8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автономного</w:t>
      </w:r>
      <w:r>
        <w:rPr>
          <w:rFonts w:ascii="Trebuchet MS" w:hAnsi="Trebuchet MS"/>
          <w:color w:val="231F20"/>
          <w:spacing w:val="-9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тестирования</w:t>
      </w:r>
    </w:p>
    <w:p>
      <w:pPr>
        <w:pStyle w:val="BodyText"/>
        <w:spacing w:before="5"/>
        <w:ind w:left="0"/>
        <w:jc w:val="left"/>
        <w:rPr>
          <w:rFonts w:ascii="Trebuchet MS"/>
          <w:sz w:val="17"/>
        </w:rPr>
      </w:pP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1453159</wp:posOffset>
                </wp:positionH>
                <wp:positionV relativeFrom="paragraph">
                  <wp:posOffset>144094</wp:posOffset>
                </wp:positionV>
                <wp:extent cx="2133600" cy="2277110"/>
                <wp:effectExtent l="0" t="0" r="0" b="0"/>
                <wp:wrapTopAndBottom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2133600" cy="2277110"/>
                          <a:chExt cx="2133600" cy="2277110"/>
                        </a:xfrm>
                      </wpg:grpSpPr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549" cy="2276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722134" y="1608302"/>
                            <a:ext cx="6807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464820">
                                <a:moveTo>
                                  <a:pt x="340144" y="0"/>
                                </a:moveTo>
                                <a:lnTo>
                                  <a:pt x="284970" y="3038"/>
                                </a:lnTo>
                                <a:lnTo>
                                  <a:pt x="232631" y="11835"/>
                                </a:lnTo>
                                <a:lnTo>
                                  <a:pt x="183827" y="25911"/>
                                </a:lnTo>
                                <a:lnTo>
                                  <a:pt x="139258" y="44790"/>
                                </a:lnTo>
                                <a:lnTo>
                                  <a:pt x="99625" y="67994"/>
                                </a:lnTo>
                                <a:lnTo>
                                  <a:pt x="65627" y="95043"/>
                                </a:lnTo>
                                <a:lnTo>
                                  <a:pt x="37965" y="125461"/>
                                </a:lnTo>
                                <a:lnTo>
                                  <a:pt x="17340" y="158769"/>
                                </a:lnTo>
                                <a:lnTo>
                                  <a:pt x="0" y="232143"/>
                                </a:lnTo>
                                <a:lnTo>
                                  <a:pt x="4451" y="269797"/>
                                </a:lnTo>
                                <a:lnTo>
                                  <a:pt x="37965" y="338825"/>
                                </a:lnTo>
                                <a:lnTo>
                                  <a:pt x="65627" y="369242"/>
                                </a:lnTo>
                                <a:lnTo>
                                  <a:pt x="99625" y="396292"/>
                                </a:lnTo>
                                <a:lnTo>
                                  <a:pt x="139258" y="419495"/>
                                </a:lnTo>
                                <a:lnTo>
                                  <a:pt x="183827" y="438374"/>
                                </a:lnTo>
                                <a:lnTo>
                                  <a:pt x="232631" y="452451"/>
                                </a:lnTo>
                                <a:lnTo>
                                  <a:pt x="284970" y="461248"/>
                                </a:lnTo>
                                <a:lnTo>
                                  <a:pt x="340144" y="464286"/>
                                </a:lnTo>
                                <a:lnTo>
                                  <a:pt x="395317" y="461248"/>
                                </a:lnTo>
                                <a:lnTo>
                                  <a:pt x="447655" y="452451"/>
                                </a:lnTo>
                                <a:lnTo>
                                  <a:pt x="496458" y="438374"/>
                                </a:lnTo>
                                <a:lnTo>
                                  <a:pt x="541025" y="419495"/>
                                </a:lnTo>
                                <a:lnTo>
                                  <a:pt x="580656" y="396292"/>
                                </a:lnTo>
                                <a:lnTo>
                                  <a:pt x="614652" y="369242"/>
                                </a:lnTo>
                                <a:lnTo>
                                  <a:pt x="642312" y="338825"/>
                                </a:lnTo>
                                <a:lnTo>
                                  <a:pt x="662936" y="305517"/>
                                </a:lnTo>
                                <a:lnTo>
                                  <a:pt x="680275" y="232143"/>
                                </a:lnTo>
                                <a:lnTo>
                                  <a:pt x="675823" y="194489"/>
                                </a:lnTo>
                                <a:lnTo>
                                  <a:pt x="642312" y="125461"/>
                                </a:lnTo>
                                <a:lnTo>
                                  <a:pt x="614652" y="95043"/>
                                </a:lnTo>
                                <a:lnTo>
                                  <a:pt x="580656" y="67994"/>
                                </a:lnTo>
                                <a:lnTo>
                                  <a:pt x="541025" y="44790"/>
                                </a:lnTo>
                                <a:lnTo>
                                  <a:pt x="496458" y="25911"/>
                                </a:lnTo>
                                <a:lnTo>
                                  <a:pt x="447655" y="11835"/>
                                </a:lnTo>
                                <a:lnTo>
                                  <a:pt x="395317" y="3038"/>
                                </a:lnTo>
                                <a:lnTo>
                                  <a:pt x="340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722134" y="1608302"/>
                            <a:ext cx="6807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464820">
                                <a:moveTo>
                                  <a:pt x="340144" y="464286"/>
                                </a:moveTo>
                                <a:lnTo>
                                  <a:pt x="395317" y="461248"/>
                                </a:lnTo>
                                <a:lnTo>
                                  <a:pt x="447655" y="452451"/>
                                </a:lnTo>
                                <a:lnTo>
                                  <a:pt x="496458" y="438374"/>
                                </a:lnTo>
                                <a:lnTo>
                                  <a:pt x="541025" y="419495"/>
                                </a:lnTo>
                                <a:lnTo>
                                  <a:pt x="580656" y="396292"/>
                                </a:lnTo>
                                <a:lnTo>
                                  <a:pt x="614652" y="369242"/>
                                </a:lnTo>
                                <a:lnTo>
                                  <a:pt x="642312" y="338825"/>
                                </a:lnTo>
                                <a:lnTo>
                                  <a:pt x="662936" y="305517"/>
                                </a:lnTo>
                                <a:lnTo>
                                  <a:pt x="680275" y="232143"/>
                                </a:lnTo>
                                <a:lnTo>
                                  <a:pt x="675823" y="194489"/>
                                </a:lnTo>
                                <a:lnTo>
                                  <a:pt x="642312" y="125461"/>
                                </a:lnTo>
                                <a:lnTo>
                                  <a:pt x="614652" y="95043"/>
                                </a:lnTo>
                                <a:lnTo>
                                  <a:pt x="580656" y="67994"/>
                                </a:lnTo>
                                <a:lnTo>
                                  <a:pt x="541025" y="44790"/>
                                </a:lnTo>
                                <a:lnTo>
                                  <a:pt x="496458" y="25911"/>
                                </a:lnTo>
                                <a:lnTo>
                                  <a:pt x="447655" y="11835"/>
                                </a:lnTo>
                                <a:lnTo>
                                  <a:pt x="395317" y="3038"/>
                                </a:lnTo>
                                <a:lnTo>
                                  <a:pt x="340144" y="0"/>
                                </a:lnTo>
                                <a:lnTo>
                                  <a:pt x="284970" y="3038"/>
                                </a:lnTo>
                                <a:lnTo>
                                  <a:pt x="232631" y="11835"/>
                                </a:lnTo>
                                <a:lnTo>
                                  <a:pt x="183827" y="25911"/>
                                </a:lnTo>
                                <a:lnTo>
                                  <a:pt x="139258" y="44790"/>
                                </a:lnTo>
                                <a:lnTo>
                                  <a:pt x="99625" y="67994"/>
                                </a:lnTo>
                                <a:lnTo>
                                  <a:pt x="65627" y="95043"/>
                                </a:lnTo>
                                <a:lnTo>
                                  <a:pt x="37965" y="125461"/>
                                </a:lnTo>
                                <a:lnTo>
                                  <a:pt x="17340" y="158769"/>
                                </a:lnTo>
                                <a:lnTo>
                                  <a:pt x="0" y="232143"/>
                                </a:lnTo>
                                <a:lnTo>
                                  <a:pt x="4451" y="269797"/>
                                </a:lnTo>
                                <a:lnTo>
                                  <a:pt x="37965" y="338825"/>
                                </a:lnTo>
                                <a:lnTo>
                                  <a:pt x="65627" y="369242"/>
                                </a:lnTo>
                                <a:lnTo>
                                  <a:pt x="99625" y="396292"/>
                                </a:lnTo>
                                <a:lnTo>
                                  <a:pt x="139258" y="419495"/>
                                </a:lnTo>
                                <a:lnTo>
                                  <a:pt x="183827" y="438374"/>
                                </a:lnTo>
                                <a:lnTo>
                                  <a:pt x="232631" y="452451"/>
                                </a:lnTo>
                                <a:lnTo>
                                  <a:pt x="284970" y="461248"/>
                                </a:lnTo>
                                <a:lnTo>
                                  <a:pt x="340144" y="46428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760323" y="1746084"/>
                            <a:ext cx="60071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91135">
                                <a:moveTo>
                                  <a:pt x="600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52"/>
                                </a:lnTo>
                                <a:lnTo>
                                  <a:pt x="600354" y="190652"/>
                                </a:lnTo>
                                <a:lnTo>
                                  <a:pt x="600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2133600" cy="2277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46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98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  <w:shd w:fill="FFFFFF" w:color="auto" w:val="clear"/>
                                </w:rPr>
                                <w:t>Бизнес-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логика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06" w:lineRule="auto" w:before="0"/>
                                <w:ind w:left="1076" w:right="1094" w:firstLine="0"/>
                                <w:jc w:val="center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85"/>
                                  <w:sz w:val="16"/>
                                </w:rPr>
                                <w:t>Тестируемый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класс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421997pt;margin-top:11.346pt;width:168pt;height:179.3pt;mso-position-horizontal-relative:page;mso-position-vertical-relative:paragraph;z-index:-15710208;mso-wrap-distance-left:0;mso-wrap-distance-right:0" id="docshapegroup351" coordorigin="2288,227" coordsize="3360,3586">
                <v:shape style="position:absolute;left:2288;top:226;width:3360;height:3586" type="#_x0000_t75" id="docshape352" stroked="false">
                  <v:imagedata r:id="rId59" o:title=""/>
                </v:shape>
                <v:shape style="position:absolute;left:3425;top:2759;width:1072;height:732" id="docshape353" coordorigin="3426,2760" coordsize="1072,732" path="m3961,2760l3874,2764,3792,2778,3715,2800,3645,2830,3583,2867,3529,2909,3485,2957,3453,3010,3426,3125,3433,3185,3485,3293,3529,3341,3583,3384,3645,3420,3715,3450,3792,3472,3874,3486,3961,3491,4048,3486,4131,3472,4207,3450,4278,3420,4340,3384,4394,3341,4437,3293,4470,3241,4497,3125,4490,3066,4437,2957,4394,2909,4340,2867,4278,2830,4207,2800,4131,2778,4048,2764,3961,2760xe" filled="true" fillcolor="#ffffff" stroked="false">
                  <v:path arrowok="t"/>
                  <v:fill type="solid"/>
                </v:shape>
                <v:shape style="position:absolute;left:3425;top:2759;width:1072;height:732" id="docshape354" coordorigin="3426,2760" coordsize="1072,732" path="m3961,3491l4048,3486,4131,3472,4207,3450,4278,3420,4340,3384,4394,3341,4437,3293,4470,3241,4497,3125,4490,3066,4437,2957,4394,2909,4340,2867,4278,2830,4207,2800,4131,2778,4048,2764,3961,2760,3874,2764,3792,2778,3715,2800,3645,2830,3583,2867,3529,2909,3485,2957,3453,3010,3426,3125,3433,3185,3485,3293,3529,3341,3583,3384,3645,3420,3715,3450,3792,3472,3874,3486,3961,3491xe" filled="false" stroked="true" strokeweight="1.0pt" strokecolor="#231f20">
                  <v:path arrowok="t"/>
                  <v:stroke dashstyle="solid"/>
                </v:shape>
                <v:rect style="position:absolute;left:3485;top:2976;width:946;height:301" id="docshape355" filled="true" fillcolor="#ffffff" stroked="false">
                  <v:fill type="solid"/>
                </v:rect>
                <v:shape style="position:absolute;left:2288;top:226;width:3360;height:3586" type="#_x0000_t202" id="docshape35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46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198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  <w:shd w:fill="FFFFFF" w:color="auto" w:val="clear"/>
                          </w:rPr>
                          <w:t>Бизнес-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логика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06" w:lineRule="auto" w:before="0"/>
                          <w:ind w:left="1076" w:right="1094" w:firstLine="0"/>
                          <w:jc w:val="center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85"/>
                            <w:sz w:val="16"/>
                          </w:rPr>
                          <w:t>Тестируемый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класс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7" w:lineRule="auto" w:before="103"/>
        <w:ind w:left="681" w:right="824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 1.1. </w:t>
      </w:r>
      <w:r>
        <w:rPr>
          <w:rFonts w:ascii="Trebuchet MS" w:hAnsi="Trebuchet MS"/>
          <w:color w:val="231F20"/>
          <w:w w:val="105"/>
          <w:sz w:val="18"/>
        </w:rPr>
        <w:t>При классическом тестировании разработчик использует графический интерфейс пользователя (ГИП) </w:t>
      </w:r>
      <w:r>
        <w:rPr>
          <w:rFonts w:ascii="Trebuchet MS" w:hAnsi="Trebuchet MS"/>
          <w:color w:val="231F20"/>
          <w:sz w:val="18"/>
        </w:rPr>
        <w:t>для активации некоторого действия в тестируемом </w:t>
      </w:r>
      <w:r>
        <w:rPr>
          <w:rFonts w:ascii="Trebuchet MS" w:hAnsi="Trebuchet MS"/>
          <w:color w:val="231F20"/>
          <w:sz w:val="18"/>
        </w:rPr>
        <w:t>классе.</w:t>
      </w:r>
    </w:p>
    <w:p>
      <w:pPr>
        <w:spacing w:before="2"/>
        <w:ind w:left="0" w:right="143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w w:val="105"/>
          <w:sz w:val="18"/>
        </w:rPr>
        <w:t>Затем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проверяет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результат.</w:t>
      </w:r>
    </w:p>
    <w:p>
      <w:pPr>
        <w:pStyle w:val="BodyText"/>
        <w:spacing w:line="244" w:lineRule="auto" w:before="124"/>
        <w:ind w:right="285" w:firstLine="226"/>
      </w:pP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рис.</w:t>
      </w:r>
      <w:r>
        <w:rPr>
          <w:color w:val="231F20"/>
          <w:spacing w:val="-3"/>
        </w:rPr>
        <w:t> </w:t>
      </w:r>
      <w:r>
        <w:rPr>
          <w:color w:val="231F20"/>
        </w:rPr>
        <w:t>1.1</w:t>
      </w:r>
      <w:r>
        <w:rPr>
          <w:color w:val="231F20"/>
          <w:spacing w:val="-3"/>
        </w:rPr>
        <w:t> </w:t>
      </w:r>
      <w:r>
        <w:rPr>
          <w:color w:val="231F20"/>
        </w:rPr>
        <w:t>показано,</w:t>
      </w:r>
      <w:r>
        <w:rPr>
          <w:color w:val="231F20"/>
          <w:spacing w:val="-3"/>
        </w:rPr>
        <w:t> </w:t>
      </w:r>
      <w:r>
        <w:rPr>
          <w:color w:val="231F20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</w:rPr>
        <w:t>тестирует</w:t>
      </w:r>
      <w:r>
        <w:rPr>
          <w:color w:val="231F20"/>
          <w:spacing w:val="-3"/>
        </w:rPr>
        <w:t> </w:t>
      </w:r>
      <w:r>
        <w:rPr>
          <w:color w:val="231F20"/>
        </w:rPr>
        <w:t>код</w:t>
      </w:r>
      <w:r>
        <w:rPr>
          <w:color w:val="231F20"/>
          <w:spacing w:val="-3"/>
        </w:rPr>
        <w:t> </w:t>
      </w:r>
      <w:r>
        <w:rPr>
          <w:color w:val="231F20"/>
        </w:rPr>
        <w:t>большинство</w:t>
      </w:r>
      <w:r>
        <w:rPr>
          <w:color w:val="231F20"/>
          <w:spacing w:val="-3"/>
        </w:rPr>
        <w:t> </w:t>
      </w:r>
      <w:r>
        <w:rPr>
          <w:color w:val="231F20"/>
        </w:rPr>
        <w:t>разработчи- ков. Пользовательский интерфейс может отличаться, но принцип </w:t>
      </w:r>
      <w:r>
        <w:rPr>
          <w:color w:val="231F20"/>
          <w:spacing w:val="-2"/>
        </w:rPr>
        <w:t>обычно неизменен: использовать внешнюю программу для повторя- ющейся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проверки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чего-то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запустить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само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приложение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вручную </w:t>
      </w:r>
      <w:r>
        <w:rPr>
          <w:color w:val="231F20"/>
        </w:rPr>
        <w:t>проверить его поведение.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Такие тесты, может быть, и полезны и, возможно, даже почти </w:t>
      </w:r>
      <w:r>
        <w:rPr>
          <w:color w:val="231F20"/>
        </w:rPr>
        <w:t>от- </w:t>
      </w:r>
      <w:r>
        <w:rPr>
          <w:color w:val="231F20"/>
          <w:spacing w:val="-2"/>
        </w:rPr>
        <w:t>вечают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классическому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определению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очень </w:t>
      </w:r>
      <w:r>
        <w:rPr>
          <w:color w:val="231F20"/>
        </w:rPr>
        <w:t>далеки</w:t>
      </w:r>
      <w:r>
        <w:rPr>
          <w:color w:val="231F20"/>
          <w:spacing w:val="-5"/>
        </w:rPr>
        <w:t> </w:t>
      </w:r>
      <w:r>
        <w:rPr>
          <w:color w:val="231F20"/>
        </w:rPr>
        <w:t>от</w:t>
      </w:r>
      <w:r>
        <w:rPr>
          <w:color w:val="231F20"/>
          <w:spacing w:val="-5"/>
        </w:rPr>
        <w:t> </w:t>
      </w:r>
      <w:r>
        <w:rPr>
          <w:color w:val="231F20"/>
        </w:rPr>
        <w:t>того,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я</w:t>
      </w:r>
      <w:r>
        <w:rPr>
          <w:color w:val="231F20"/>
          <w:spacing w:val="-5"/>
        </w:rPr>
        <w:t> </w:t>
      </w:r>
      <w:r>
        <w:rPr>
          <w:color w:val="231F20"/>
        </w:rPr>
        <w:t>называю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хорошим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автономным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тестом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этой книге.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подводит</w:t>
      </w:r>
      <w:r>
        <w:rPr>
          <w:color w:val="231F20"/>
          <w:spacing w:val="-11"/>
        </w:rPr>
        <w:t> </w:t>
      </w:r>
      <w:r>
        <w:rPr>
          <w:color w:val="231F20"/>
        </w:rPr>
        <w:t>нас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первому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самому</w:t>
      </w:r>
      <w:r>
        <w:rPr>
          <w:color w:val="231F20"/>
          <w:spacing w:val="-11"/>
        </w:rPr>
        <w:t> </w:t>
      </w:r>
      <w:r>
        <w:rPr>
          <w:color w:val="231F20"/>
        </w:rPr>
        <w:t>важному</w:t>
      </w:r>
      <w:r>
        <w:rPr>
          <w:color w:val="231F20"/>
          <w:spacing w:val="-11"/>
        </w:rPr>
        <w:t> </w:t>
      </w:r>
      <w:r>
        <w:rPr>
          <w:color w:val="231F20"/>
        </w:rPr>
        <w:t>вопросу,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ко- </w:t>
      </w:r>
      <w:r>
        <w:rPr>
          <w:color w:val="231F20"/>
          <w:spacing w:val="-2"/>
        </w:rPr>
        <w:t>торым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разработчик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сталкивается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определении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свойств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хорошего </w:t>
      </w:r>
      <w:r>
        <w:rPr>
          <w:color w:val="231F20"/>
        </w:rPr>
        <w:t>автономного теста: что является автономным тестом, а что – нет?</w:t>
      </w:r>
    </w:p>
    <w:p>
      <w:pPr>
        <w:pStyle w:val="BodyText"/>
        <w:spacing w:before="16"/>
        <w:ind w:left="0"/>
        <w:jc w:val="left"/>
      </w:pPr>
    </w:p>
    <w:p>
      <w:pPr>
        <w:pStyle w:val="Heading6"/>
        <w:numPr>
          <w:ilvl w:val="1"/>
          <w:numId w:val="15"/>
        </w:numPr>
        <w:tabs>
          <w:tab w:pos="971" w:val="left" w:leader="none"/>
        </w:tabs>
        <w:spacing w:line="220" w:lineRule="auto" w:before="1" w:after="0"/>
        <w:ind w:left="142" w:right="2012" w:firstLine="0"/>
        <w:jc w:val="left"/>
      </w:pPr>
      <w:bookmarkStart w:name="_TOC_250230" w:id="20"/>
      <w:bookmarkStart w:name="1.2. Свойства хорошего автономного теста" w:id="21"/>
      <w:r>
        <w:rPr>
          <w:b w:val="0"/>
        </w:rPr>
      </w:r>
      <w:r>
        <w:rPr>
          <w:color w:val="231F20"/>
        </w:rPr>
        <w:t>Свойства </w:t>
      </w:r>
      <w:r>
        <w:rPr>
          <w:color w:val="231F20"/>
        </w:rPr>
        <w:t>хорошего </w:t>
      </w:r>
      <w:bookmarkEnd w:id="20"/>
      <w:r>
        <w:rPr>
          <w:color w:val="231F20"/>
          <w:w w:val="105"/>
        </w:rPr>
        <w:t>автономного теста</w:t>
      </w:r>
    </w:p>
    <w:p>
      <w:pPr>
        <w:pStyle w:val="BodyText"/>
        <w:spacing w:line="244" w:lineRule="auto" w:before="92"/>
        <w:ind w:right="285"/>
        <w:jc w:val="left"/>
      </w:pPr>
      <w:r>
        <w:rPr>
          <w:color w:val="231F20"/>
        </w:rPr>
        <w:t>Хороший</w:t>
      </w:r>
      <w:r>
        <w:rPr>
          <w:color w:val="231F20"/>
          <w:spacing w:val="-6"/>
        </w:rPr>
        <w:t> </w:t>
      </w:r>
      <w:r>
        <w:rPr>
          <w:color w:val="231F20"/>
        </w:rPr>
        <w:t>автономный</w:t>
      </w:r>
      <w:r>
        <w:rPr>
          <w:color w:val="231F20"/>
          <w:spacing w:val="-6"/>
        </w:rPr>
        <w:t> </w:t>
      </w:r>
      <w:r>
        <w:rPr>
          <w:color w:val="231F20"/>
        </w:rPr>
        <w:t>тест</w:t>
      </w:r>
      <w:r>
        <w:rPr>
          <w:color w:val="231F20"/>
          <w:spacing w:val="-5"/>
        </w:rPr>
        <w:t> </w:t>
      </w:r>
      <w:r>
        <w:rPr>
          <w:color w:val="231F20"/>
        </w:rPr>
        <w:t>должен</w:t>
      </w:r>
      <w:r>
        <w:rPr>
          <w:color w:val="231F20"/>
          <w:spacing w:val="-6"/>
        </w:rPr>
        <w:t> </w:t>
      </w:r>
      <w:r>
        <w:rPr>
          <w:color w:val="231F20"/>
        </w:rPr>
        <w:t>обладать</w:t>
      </w:r>
      <w:r>
        <w:rPr>
          <w:color w:val="231F20"/>
          <w:spacing w:val="-6"/>
        </w:rPr>
        <w:t> </w:t>
      </w:r>
      <w:r>
        <w:rPr>
          <w:color w:val="231F20"/>
        </w:rPr>
        <w:t>следующими</w:t>
      </w:r>
      <w:r>
        <w:rPr>
          <w:color w:val="231F20"/>
          <w:spacing w:val="-5"/>
        </w:rPr>
        <w:t> </w:t>
      </w:r>
      <w:r>
        <w:rPr>
          <w:color w:val="231F20"/>
        </w:rPr>
        <w:t>свойства- </w:t>
      </w:r>
      <w:r>
        <w:rPr>
          <w:color w:val="231F20"/>
          <w:spacing w:val="-4"/>
        </w:rPr>
        <w:t>ми:</w:t>
      </w:r>
    </w:p>
    <w:p>
      <w:pPr>
        <w:pStyle w:val="ListParagraph"/>
        <w:numPr>
          <w:ilvl w:val="0"/>
          <w:numId w:val="17"/>
        </w:numPr>
        <w:tabs>
          <w:tab w:pos="765" w:val="left" w:leader="none"/>
        </w:tabs>
        <w:spacing w:line="240" w:lineRule="auto" w:before="58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он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должен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4"/>
          <w:sz w:val="20"/>
        </w:rPr>
        <w:t>быть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4"/>
          <w:sz w:val="20"/>
        </w:rPr>
        <w:t>автоматизированным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4"/>
          <w:sz w:val="20"/>
        </w:rPr>
        <w:t>и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4"/>
          <w:sz w:val="20"/>
        </w:rPr>
        <w:t>повторяемым;</w:t>
      </w:r>
    </w:p>
    <w:p>
      <w:pPr>
        <w:pStyle w:val="ListParagraph"/>
        <w:numPr>
          <w:ilvl w:val="0"/>
          <w:numId w:val="17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его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должно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быть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просто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реализовать;</w:t>
      </w:r>
    </w:p>
    <w:p>
      <w:pPr>
        <w:pStyle w:val="ListParagraph"/>
        <w:numPr>
          <w:ilvl w:val="0"/>
          <w:numId w:val="17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он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должен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сохранять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актуальность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завтра;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even" r:id="rId57"/>
          <w:pgSz w:w="7940" w:h="11620"/>
          <w:pgMar w:header="0" w:footer="0" w:top="580" w:bottom="280" w:left="708" w:right="566"/>
        </w:sectPr>
      </w:pPr>
    </w:p>
    <w:p>
      <w:pPr>
        <w:pStyle w:val="ListParagraph"/>
        <w:numPr>
          <w:ilvl w:val="0"/>
          <w:numId w:val="17"/>
        </w:numPr>
        <w:tabs>
          <w:tab w:pos="766" w:val="left" w:leader="none"/>
        </w:tabs>
        <w:spacing w:line="244" w:lineRule="auto" w:before="192" w:after="0"/>
        <w:ind w:left="766" w:right="285" w:hanging="283"/>
        <w:jc w:val="both"/>
        <w:rPr>
          <w:sz w:val="20"/>
        </w:rPr>
      </w:pPr>
      <w:r>
        <w:rPr>
          <w:color w:val="231F20"/>
          <w:spacing w:val="-4"/>
          <w:sz w:val="20"/>
        </w:rPr>
        <w:t>любой должен иметь возможность выполнить его одним </w:t>
      </w:r>
      <w:r>
        <w:rPr>
          <w:color w:val="231F20"/>
          <w:spacing w:val="-4"/>
          <w:sz w:val="20"/>
        </w:rPr>
        <w:t>нажа-</w:t>
      </w:r>
      <w:r>
        <w:rPr>
          <w:color w:val="231F20"/>
          <w:sz w:val="20"/>
        </w:rPr>
        <w:t> тием кнопки;</w:t>
      </w:r>
    </w:p>
    <w:p>
      <w:pPr>
        <w:pStyle w:val="ListParagraph"/>
        <w:numPr>
          <w:ilvl w:val="0"/>
          <w:numId w:val="17"/>
        </w:numPr>
        <w:tabs>
          <w:tab w:pos="765" w:val="left" w:leader="none"/>
        </w:tabs>
        <w:spacing w:line="240" w:lineRule="auto" w:before="2" w:after="0"/>
        <w:ind w:left="765" w:right="0" w:hanging="282"/>
        <w:jc w:val="both"/>
        <w:rPr>
          <w:sz w:val="20"/>
        </w:rPr>
      </w:pPr>
      <w:r>
        <w:rPr>
          <w:color w:val="231F20"/>
          <w:spacing w:val="-4"/>
          <w:sz w:val="20"/>
        </w:rPr>
        <w:t>он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4"/>
          <w:sz w:val="20"/>
        </w:rPr>
        <w:t>должен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работать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быстро;</w:t>
      </w:r>
    </w:p>
    <w:p>
      <w:pPr>
        <w:pStyle w:val="ListParagraph"/>
        <w:numPr>
          <w:ilvl w:val="0"/>
          <w:numId w:val="17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его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результаты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должны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быть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стабильны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(тест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всегда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должен возвращать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один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тот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же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результат,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между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двумя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после- довательными запусками ничего не менялось);</w:t>
      </w:r>
    </w:p>
    <w:p>
      <w:pPr>
        <w:pStyle w:val="ListParagraph"/>
        <w:numPr>
          <w:ilvl w:val="0"/>
          <w:numId w:val="17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он должен полностью контролировать тестируемую </w:t>
      </w:r>
      <w:r>
        <w:rPr>
          <w:color w:val="231F20"/>
          <w:spacing w:val="-2"/>
          <w:sz w:val="20"/>
        </w:rPr>
        <w:t>автоном- </w:t>
      </w:r>
      <w:r>
        <w:rPr>
          <w:color w:val="231F20"/>
          <w:sz w:val="20"/>
        </w:rPr>
        <w:t>ную единицу;</w:t>
      </w:r>
    </w:p>
    <w:p>
      <w:pPr>
        <w:pStyle w:val="ListParagraph"/>
        <w:numPr>
          <w:ilvl w:val="0"/>
          <w:numId w:val="17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он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должен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быть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полностью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изолирован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(работать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независимо </w:t>
      </w:r>
      <w:r>
        <w:rPr>
          <w:color w:val="231F20"/>
          <w:sz w:val="20"/>
        </w:rPr>
        <w:t>от других тестов);</w:t>
      </w:r>
    </w:p>
    <w:p>
      <w:pPr>
        <w:pStyle w:val="ListParagraph"/>
        <w:numPr>
          <w:ilvl w:val="0"/>
          <w:numId w:val="17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если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тест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завершается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неудачно,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должно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быть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легко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понять, </w:t>
      </w:r>
      <w:r>
        <w:rPr>
          <w:color w:val="231F20"/>
          <w:sz w:val="20"/>
        </w:rPr>
        <w:t>каков ожидаемый результат и в каком месте искать ошибку.</w:t>
      </w:r>
    </w:p>
    <w:p>
      <w:pPr>
        <w:pStyle w:val="BodyText"/>
        <w:spacing w:line="244" w:lineRule="auto" w:before="58"/>
        <w:ind w:right="285" w:firstLine="226"/>
      </w:pPr>
      <w:r>
        <w:rPr>
          <w:color w:val="231F20"/>
        </w:rPr>
        <w:t>Многие</w:t>
      </w:r>
      <w:r>
        <w:rPr>
          <w:color w:val="231F20"/>
          <w:spacing w:val="-9"/>
        </w:rPr>
        <w:t> </w:t>
      </w:r>
      <w:r>
        <w:rPr>
          <w:color w:val="231F20"/>
        </w:rPr>
        <w:t>путают</w:t>
      </w:r>
      <w:r>
        <w:rPr>
          <w:color w:val="231F20"/>
          <w:spacing w:val="-9"/>
        </w:rPr>
        <w:t> </w:t>
      </w:r>
      <w:r>
        <w:rPr>
          <w:color w:val="231F20"/>
        </w:rPr>
        <w:t>процесс</w:t>
      </w:r>
      <w:r>
        <w:rPr>
          <w:color w:val="231F20"/>
          <w:spacing w:val="-9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9"/>
        </w:rPr>
        <w:t> </w:t>
      </w:r>
      <w:r>
        <w:rPr>
          <w:color w:val="231F20"/>
        </w:rPr>
        <w:t>своей</w:t>
      </w:r>
      <w:r>
        <w:rPr>
          <w:color w:val="231F20"/>
          <w:spacing w:val="-9"/>
        </w:rPr>
        <w:t> </w:t>
      </w:r>
      <w:r>
        <w:rPr>
          <w:color w:val="231F20"/>
        </w:rPr>
        <w:t>программы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концеп- </w:t>
      </w:r>
      <w:r>
        <w:rPr>
          <w:color w:val="231F20"/>
          <w:spacing w:val="-4"/>
        </w:rPr>
        <w:t>цией автономного теста. Для начала задайте себе следующие </w:t>
      </w:r>
      <w:r>
        <w:rPr>
          <w:color w:val="231F20"/>
          <w:spacing w:val="-4"/>
        </w:rPr>
        <w:t>вопросы</w:t>
      </w:r>
      <w:r>
        <w:rPr>
          <w:color w:val="231F20"/>
        </w:rPr>
        <w:t> о тестах, которые вы уже писали ранее.</w:t>
      </w:r>
    </w:p>
    <w:p>
      <w:pPr>
        <w:pStyle w:val="ListParagraph"/>
        <w:numPr>
          <w:ilvl w:val="0"/>
          <w:numId w:val="17"/>
        </w:numPr>
        <w:tabs>
          <w:tab w:pos="766" w:val="left" w:leader="none"/>
        </w:tabs>
        <w:spacing w:line="244" w:lineRule="auto" w:before="6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Могу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ли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выполнить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получить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полезные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результаты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от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ав- </w:t>
      </w:r>
      <w:r>
        <w:rPr>
          <w:color w:val="231F20"/>
          <w:spacing w:val="-2"/>
          <w:sz w:val="20"/>
        </w:rPr>
        <w:t>тономного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теста,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который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написал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две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недели,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месяц,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или </w:t>
      </w:r>
      <w:r>
        <w:rPr>
          <w:color w:val="231F20"/>
          <w:sz w:val="20"/>
        </w:rPr>
        <w:t>несколько лет назад?</w:t>
      </w:r>
    </w:p>
    <w:p>
      <w:pPr>
        <w:pStyle w:val="ListParagraph"/>
        <w:numPr>
          <w:ilvl w:val="0"/>
          <w:numId w:val="17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Может ли любой член моей команды выполнить и </w:t>
      </w:r>
      <w:r>
        <w:rPr>
          <w:color w:val="231F20"/>
          <w:sz w:val="20"/>
        </w:rPr>
        <w:t>получить полезные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результаты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автономных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тестов,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который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напи- сал два месяца назад?</w:t>
      </w:r>
    </w:p>
    <w:p>
      <w:pPr>
        <w:pStyle w:val="ListParagraph"/>
        <w:numPr>
          <w:ilvl w:val="0"/>
          <w:numId w:val="17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Могу ли я прогнать все написанные мной автономные </w:t>
      </w:r>
      <w:r>
        <w:rPr>
          <w:color w:val="231F20"/>
          <w:sz w:val="20"/>
        </w:rPr>
        <w:t>тесты максимум за несколько минут?</w:t>
      </w:r>
    </w:p>
    <w:p>
      <w:pPr>
        <w:pStyle w:val="ListParagraph"/>
        <w:numPr>
          <w:ilvl w:val="0"/>
          <w:numId w:val="17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Могу ли я прогнать все написанные мной автономные </w:t>
      </w:r>
      <w:r>
        <w:rPr>
          <w:color w:val="231F20"/>
          <w:sz w:val="20"/>
        </w:rPr>
        <w:t>тесты одним нажатием кнопки?</w:t>
      </w:r>
    </w:p>
    <w:p>
      <w:pPr>
        <w:pStyle w:val="ListParagraph"/>
        <w:numPr>
          <w:ilvl w:val="0"/>
          <w:numId w:val="17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Могу ли я написать простой тест не более чем за несколько </w:t>
      </w:r>
      <w:r>
        <w:rPr>
          <w:color w:val="231F20"/>
          <w:spacing w:val="-2"/>
          <w:sz w:val="20"/>
        </w:rPr>
        <w:t>минут?</w:t>
      </w:r>
    </w:p>
    <w:p>
      <w:pPr>
        <w:pStyle w:val="BodyText"/>
        <w:spacing w:line="244" w:lineRule="auto" w:before="58"/>
        <w:ind w:right="287" w:firstLine="226"/>
      </w:pPr>
      <w:r>
        <w:rPr>
          <w:color w:val="231F20"/>
          <w:spacing w:val="-2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ответили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отрицательно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хотя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вопрос,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высо- кой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вероятностью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написанное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вами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автономным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является. </w:t>
      </w:r>
      <w:r>
        <w:rPr>
          <w:color w:val="231F20"/>
        </w:rPr>
        <w:t>Это, безусловно, </w:t>
      </w:r>
      <w:r>
        <w:rPr>
          <w:i/>
          <w:color w:val="231F20"/>
        </w:rPr>
        <w:t>какой-то </w:t>
      </w:r>
      <w:r>
        <w:rPr>
          <w:color w:val="231F20"/>
        </w:rPr>
        <w:t>тест, и, возможно, он </w:t>
      </w:r>
      <w:r>
        <w:rPr>
          <w:i/>
          <w:color w:val="231F20"/>
        </w:rPr>
        <w:t>не менее важен</w:t>
      </w:r>
      <w:r>
        <w:rPr>
          <w:color w:val="231F20"/>
        </w:rPr>
        <w:t>, чем </w:t>
      </w:r>
      <w:r>
        <w:rPr>
          <w:color w:val="231F20"/>
          <w:spacing w:val="-6"/>
        </w:rPr>
        <w:t>автономный, но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по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сравнению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с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тестами,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для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которых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ответы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все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вы-</w:t>
      </w:r>
      <w:r>
        <w:rPr>
          <w:color w:val="231F20"/>
        </w:rPr>
        <w:t> шеупомянутые</w:t>
      </w:r>
      <w:r>
        <w:rPr>
          <w:color w:val="231F20"/>
          <w:spacing w:val="-12"/>
        </w:rPr>
        <w:t> </w:t>
      </w:r>
      <w:r>
        <w:rPr>
          <w:color w:val="231F20"/>
        </w:rPr>
        <w:t>вопросы</w:t>
      </w:r>
      <w:r>
        <w:rPr>
          <w:color w:val="231F20"/>
          <w:spacing w:val="-11"/>
        </w:rPr>
        <w:t> </w:t>
      </w:r>
      <w:r>
        <w:rPr>
          <w:color w:val="231F20"/>
        </w:rPr>
        <w:t>положительны,</w:t>
      </w:r>
      <w:r>
        <w:rPr>
          <w:color w:val="231F20"/>
          <w:spacing w:val="-11"/>
        </w:rPr>
        <w:t> </w:t>
      </w:r>
      <w:r>
        <w:rPr>
          <w:color w:val="231F20"/>
        </w:rPr>
        <w:t>у</w:t>
      </w:r>
      <w:r>
        <w:rPr>
          <w:color w:val="231F20"/>
          <w:spacing w:val="-11"/>
        </w:rPr>
        <w:t> </w:t>
      </w:r>
      <w:r>
        <w:rPr>
          <w:color w:val="231F20"/>
        </w:rPr>
        <w:t>него</w:t>
      </w:r>
      <w:r>
        <w:rPr>
          <w:color w:val="231F20"/>
          <w:spacing w:val="-11"/>
        </w:rPr>
        <w:t> </w:t>
      </w:r>
      <w:r>
        <w:rPr>
          <w:color w:val="231F20"/>
        </w:rPr>
        <w:t>имеются</w:t>
      </w:r>
      <w:r>
        <w:rPr>
          <w:color w:val="231F20"/>
          <w:spacing w:val="-11"/>
        </w:rPr>
        <w:t> </w:t>
      </w:r>
      <w:r>
        <w:rPr>
          <w:color w:val="231F20"/>
        </w:rPr>
        <w:t>недостатки.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«Так</w:t>
      </w:r>
      <w:r>
        <w:rPr>
          <w:color w:val="231F20"/>
          <w:spacing w:val="-12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же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до</w:t>
      </w:r>
      <w:r>
        <w:rPr>
          <w:color w:val="231F20"/>
          <w:spacing w:val="-11"/>
        </w:rPr>
        <w:t> </w:t>
      </w:r>
      <w:r>
        <w:rPr>
          <w:color w:val="231F20"/>
        </w:rPr>
        <w:t>сих</w:t>
      </w:r>
      <w:r>
        <w:rPr>
          <w:color w:val="231F20"/>
          <w:spacing w:val="-11"/>
        </w:rPr>
        <w:t> </w:t>
      </w:r>
      <w:r>
        <w:rPr>
          <w:color w:val="231F20"/>
        </w:rPr>
        <w:t>пор</w:t>
      </w:r>
      <w:r>
        <w:rPr>
          <w:color w:val="231F20"/>
          <w:spacing w:val="-11"/>
        </w:rPr>
        <w:t> </w:t>
      </w:r>
      <w:r>
        <w:rPr>
          <w:color w:val="231F20"/>
        </w:rPr>
        <w:t>делал?»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спрашиваете</w:t>
      </w:r>
      <w:r>
        <w:rPr>
          <w:color w:val="231F20"/>
          <w:spacing w:val="-11"/>
        </w:rPr>
        <w:t> </w:t>
      </w:r>
      <w:r>
        <w:rPr>
          <w:color w:val="231F20"/>
        </w:rPr>
        <w:t>вы.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занимались интеграционным тестированием.</w:t>
      </w:r>
    </w:p>
    <w:p>
      <w:pPr>
        <w:pStyle w:val="Heading6"/>
        <w:numPr>
          <w:ilvl w:val="1"/>
          <w:numId w:val="15"/>
        </w:numPr>
        <w:tabs>
          <w:tab w:pos="972" w:val="left" w:leader="none"/>
        </w:tabs>
        <w:spacing w:line="240" w:lineRule="auto" w:before="164" w:after="0"/>
        <w:ind w:left="972" w:right="0" w:hanging="830"/>
        <w:jc w:val="left"/>
      </w:pPr>
      <w:bookmarkStart w:name="_TOC_250229" w:id="22"/>
      <w:bookmarkStart w:name="1.3.  Интеграционные тесты" w:id="23"/>
      <w:r>
        <w:rPr>
          <w:b w:val="0"/>
        </w:rPr>
      </w:r>
      <w:r>
        <w:rPr>
          <w:color w:val="231F20"/>
          <w:spacing w:val="4"/>
        </w:rPr>
        <w:t>Интеграционные</w:t>
      </w:r>
      <w:r>
        <w:rPr>
          <w:color w:val="231F20"/>
          <w:spacing w:val="48"/>
        </w:rPr>
        <w:t> </w:t>
      </w:r>
      <w:bookmarkEnd w:id="22"/>
      <w:r>
        <w:rPr>
          <w:color w:val="231F20"/>
          <w:spacing w:val="-2"/>
        </w:rPr>
        <w:t>тесты</w:t>
      </w:r>
    </w:p>
    <w:p>
      <w:pPr>
        <w:pStyle w:val="BodyText"/>
        <w:spacing w:line="244" w:lineRule="auto" w:before="30"/>
        <w:ind w:right="285"/>
      </w:pPr>
      <w:r>
        <w:rPr>
          <w:color w:val="231F20"/>
          <w:spacing w:val="-4"/>
        </w:rPr>
        <w:t>Я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называю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интеграционными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любые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тесты,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которые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являются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быс-</w:t>
      </w:r>
      <w:r>
        <w:rPr>
          <w:color w:val="231F20"/>
          <w:spacing w:val="-2"/>
        </w:rPr>
        <w:t> трыми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стабильными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пользуются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одной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несколькими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реально существующими зависимостями между тестируемыми автономными</w:t>
      </w:r>
    </w:p>
    <w:p>
      <w:pPr>
        <w:pStyle w:val="BodyText"/>
        <w:spacing w:after="0" w:line="244" w:lineRule="auto"/>
        <w:sectPr>
          <w:headerReference w:type="default" r:id="rId60"/>
          <w:headerReference w:type="even" r:id="rId61"/>
          <w:pgSz w:w="7940" w:h="11620"/>
          <w:pgMar w:header="642" w:footer="0" w:top="900" w:bottom="280" w:left="708" w:right="566"/>
          <w:pgNumType w:start="33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  <w:spacing w:val="-2"/>
        </w:rPr>
        <w:t>единицами.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Так,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которых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используется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системное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или </w:t>
      </w:r>
      <w:r>
        <w:rPr>
          <w:color w:val="231F20"/>
          <w:spacing w:val="-4"/>
        </w:rPr>
        <w:t>реальная файловая система или реальная база данных, попадают в ка-</w:t>
      </w:r>
      <w:r>
        <w:rPr>
          <w:color w:val="231F20"/>
        </w:rPr>
        <w:t> тегорию интеграционных.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2"/>
        </w:rPr>
        <w:t>Например,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контролирует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системное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коде </w:t>
      </w:r>
      <w:r>
        <w:rPr>
          <w:color w:val="231F20"/>
          <w:spacing w:val="-4"/>
        </w:rPr>
        <w:t>используется текущее время DateTime.Now, то при каждом запуске мы</w:t>
      </w:r>
      <w:r>
        <w:rPr>
          <w:color w:val="231F20"/>
        </w:rPr>
        <w:t> на</w:t>
      </w:r>
      <w:r>
        <w:rPr>
          <w:color w:val="231F20"/>
          <w:spacing w:val="-11"/>
        </w:rPr>
        <w:t> </w:t>
      </w:r>
      <w:r>
        <w:rPr>
          <w:color w:val="231F20"/>
        </w:rPr>
        <w:t>самом</w:t>
      </w:r>
      <w:r>
        <w:rPr>
          <w:color w:val="231F20"/>
          <w:spacing w:val="-11"/>
        </w:rPr>
        <w:t> </w:t>
      </w:r>
      <w:r>
        <w:rPr>
          <w:color w:val="231F20"/>
        </w:rPr>
        <w:t>деле</w:t>
      </w:r>
      <w:r>
        <w:rPr>
          <w:color w:val="231F20"/>
          <w:spacing w:val="-11"/>
        </w:rPr>
        <w:t> </w:t>
      </w:r>
      <w:r>
        <w:rPr>
          <w:color w:val="231F20"/>
        </w:rPr>
        <w:t>выполняем</w:t>
      </w:r>
      <w:r>
        <w:rPr>
          <w:color w:val="231F20"/>
          <w:spacing w:val="-11"/>
        </w:rPr>
        <w:t> </w:t>
      </w:r>
      <w:r>
        <w:rPr>
          <w:color w:val="231F20"/>
        </w:rPr>
        <w:t>новый</w:t>
      </w:r>
      <w:r>
        <w:rPr>
          <w:color w:val="231F20"/>
          <w:spacing w:val="-11"/>
        </w:rPr>
        <w:t> </w:t>
      </w:r>
      <w:r>
        <w:rPr>
          <w:color w:val="231F20"/>
        </w:rPr>
        <w:t>тест,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время</w:t>
      </w:r>
      <w:r>
        <w:rPr>
          <w:color w:val="231F20"/>
          <w:spacing w:val="-11"/>
        </w:rPr>
        <w:t> </w:t>
      </w:r>
      <w:r>
        <w:rPr>
          <w:color w:val="231F20"/>
        </w:rPr>
        <w:t>изменяется. Такой тест уже нельзя назвать стабильным.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Само по себе это не плохо. Я считаю интеграционные тесты важ- ным дополнением к автономным, просто их надо четко </w:t>
      </w:r>
      <w:r>
        <w:rPr>
          <w:color w:val="231F20"/>
        </w:rPr>
        <w:t>разделять, чтобы складывалось ощущение «безопасной зеленой зоны», о кото- рой я буду говорить ниже.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Если в тесте используется реальная база данных, то он уже </w:t>
      </w:r>
      <w:r>
        <w:rPr>
          <w:color w:val="231F20"/>
        </w:rPr>
        <w:t>рабо- </w:t>
      </w:r>
      <w:r>
        <w:rPr>
          <w:color w:val="231F20"/>
          <w:spacing w:val="-2"/>
        </w:rPr>
        <w:t>тает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памяти,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значит,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действия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труднее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анну- </w:t>
      </w:r>
      <w:r>
        <w:rPr>
          <w:color w:val="231F20"/>
        </w:rPr>
        <w:t>лировать,</w:t>
      </w:r>
      <w:r>
        <w:rPr>
          <w:color w:val="231F20"/>
          <w:spacing w:val="-7"/>
        </w:rPr>
        <w:t> </w:t>
      </w:r>
      <w:r>
        <w:rPr>
          <w:color w:val="231F20"/>
        </w:rPr>
        <w:t>чем</w:t>
      </w:r>
      <w:r>
        <w:rPr>
          <w:color w:val="231F20"/>
          <w:spacing w:val="-7"/>
        </w:rPr>
        <w:t> </w:t>
      </w:r>
      <w:r>
        <w:rPr>
          <w:color w:val="231F20"/>
        </w:rPr>
        <w:t>при</w:t>
      </w:r>
      <w:r>
        <w:rPr>
          <w:color w:val="231F20"/>
          <w:spacing w:val="-7"/>
        </w:rPr>
        <w:t> </w:t>
      </w:r>
      <w:r>
        <w:rPr>
          <w:color w:val="231F20"/>
        </w:rPr>
        <w:t>использовании</w:t>
      </w:r>
      <w:r>
        <w:rPr>
          <w:color w:val="231F20"/>
          <w:spacing w:val="-7"/>
        </w:rPr>
        <w:t> </w:t>
      </w:r>
      <w:r>
        <w:rPr>
          <w:color w:val="231F20"/>
        </w:rPr>
        <w:t>одних</w:t>
      </w:r>
      <w:r>
        <w:rPr>
          <w:color w:val="231F20"/>
          <w:spacing w:val="-7"/>
        </w:rPr>
        <w:t> </w:t>
      </w:r>
      <w:r>
        <w:rPr>
          <w:color w:val="231F20"/>
        </w:rPr>
        <w:t>лишь</w:t>
      </w:r>
      <w:r>
        <w:rPr>
          <w:color w:val="231F20"/>
          <w:spacing w:val="-7"/>
        </w:rPr>
        <w:t> </w:t>
      </w:r>
      <w:r>
        <w:rPr>
          <w:color w:val="231F20"/>
        </w:rPr>
        <w:t>подставных</w:t>
      </w:r>
      <w:r>
        <w:rPr>
          <w:color w:val="231F20"/>
          <w:spacing w:val="-7"/>
        </w:rPr>
        <w:t> </w:t>
      </w:r>
      <w:r>
        <w:rPr>
          <w:color w:val="231F20"/>
        </w:rPr>
        <w:t>данных</w:t>
      </w:r>
      <w:r>
        <w:rPr>
          <w:color w:val="231F20"/>
          <w:spacing w:val="-7"/>
        </w:rPr>
        <w:t> </w:t>
      </w:r>
      <w:r>
        <w:rPr>
          <w:color w:val="231F20"/>
        </w:rPr>
        <w:t>в памяти. Кроме того, тест будет работать дольше, поскольку не спо- собен</w:t>
      </w:r>
      <w:r>
        <w:rPr>
          <w:color w:val="231F20"/>
          <w:spacing w:val="-12"/>
        </w:rPr>
        <w:t> </w:t>
      </w:r>
      <w:r>
        <w:rPr>
          <w:color w:val="231F20"/>
        </w:rPr>
        <w:t>контролировать</w:t>
      </w:r>
      <w:r>
        <w:rPr>
          <w:color w:val="231F20"/>
          <w:spacing w:val="-11"/>
        </w:rPr>
        <w:t> </w:t>
      </w:r>
      <w:r>
        <w:rPr>
          <w:color w:val="231F20"/>
        </w:rPr>
        <w:t>реальность.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должны</w:t>
      </w:r>
      <w:r>
        <w:rPr>
          <w:color w:val="231F20"/>
          <w:spacing w:val="-11"/>
        </w:rPr>
        <w:t> </w:t>
      </w:r>
      <w:r>
        <w:rPr>
          <w:color w:val="231F20"/>
        </w:rPr>
        <w:t>быть </w:t>
      </w:r>
      <w:r>
        <w:rPr>
          <w:color w:val="231F20"/>
          <w:spacing w:val="-2"/>
        </w:rPr>
        <w:t>быстрыми,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интеграционные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обычно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гораздо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медленнее.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ру- </w:t>
      </w:r>
      <w:r>
        <w:rPr>
          <w:color w:val="231F20"/>
        </w:rPr>
        <w:t>ках сотни тестов, роль играют даже доли секунды.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Интеграционные тесты рискуют столкнуться и еще с одной </w:t>
      </w:r>
      <w:r>
        <w:rPr>
          <w:color w:val="231F20"/>
        </w:rPr>
        <w:t>про- блемой: тестирование слишком многих аспектов за раз.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  <w:spacing w:val="-2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происходит,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ваш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автомобиль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ломается?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узнать,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чем </w:t>
      </w:r>
      <w:r>
        <w:rPr>
          <w:color w:val="231F20"/>
        </w:rPr>
        <w:t>проблема, не говоря уже о том, чтобы починить? Двигатель состоит из многих подсистем, каждая из них зависит от других, а все вместе они</w:t>
      </w:r>
      <w:r>
        <w:rPr>
          <w:color w:val="231F20"/>
          <w:spacing w:val="-6"/>
        </w:rPr>
        <w:t> </w:t>
      </w:r>
      <w:r>
        <w:rPr>
          <w:color w:val="231F20"/>
        </w:rPr>
        <w:t>порождают</w:t>
      </w:r>
      <w:r>
        <w:rPr>
          <w:color w:val="231F20"/>
          <w:spacing w:val="-6"/>
        </w:rPr>
        <w:t> </w:t>
      </w:r>
      <w:r>
        <w:rPr>
          <w:color w:val="231F20"/>
        </w:rPr>
        <w:t>конечный</w:t>
      </w:r>
      <w:r>
        <w:rPr>
          <w:color w:val="231F20"/>
          <w:spacing w:val="-6"/>
        </w:rPr>
        <w:t> </w:t>
      </w:r>
      <w:r>
        <w:rPr>
          <w:color w:val="231F20"/>
        </w:rPr>
        <w:t>результат:</w:t>
      </w:r>
      <w:r>
        <w:rPr>
          <w:color w:val="231F20"/>
          <w:spacing w:val="-6"/>
        </w:rPr>
        <w:t> </w:t>
      </w:r>
      <w:r>
        <w:rPr>
          <w:color w:val="231F20"/>
        </w:rPr>
        <w:t>машина</w:t>
      </w:r>
      <w:r>
        <w:rPr>
          <w:color w:val="231F20"/>
          <w:spacing w:val="-6"/>
        </w:rPr>
        <w:t> </w:t>
      </w:r>
      <w:r>
        <w:rPr>
          <w:color w:val="231F20"/>
        </w:rPr>
        <w:t>едет.</w:t>
      </w:r>
      <w:r>
        <w:rPr>
          <w:color w:val="231F20"/>
          <w:spacing w:val="-6"/>
        </w:rPr>
        <w:t> </w:t>
      </w:r>
      <w:r>
        <w:rPr>
          <w:color w:val="231F20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</w:rPr>
        <w:t>машина</w:t>
      </w:r>
      <w:r>
        <w:rPr>
          <w:color w:val="231F20"/>
          <w:spacing w:val="-6"/>
        </w:rPr>
        <w:t> </w:t>
      </w:r>
      <w:r>
        <w:rPr>
          <w:color w:val="231F20"/>
        </w:rPr>
        <w:t>пе- рестает</w:t>
      </w:r>
      <w:r>
        <w:rPr>
          <w:color w:val="231F20"/>
          <w:spacing w:val="-5"/>
        </w:rPr>
        <w:t> </w:t>
      </w:r>
      <w:r>
        <w:rPr>
          <w:color w:val="231F20"/>
        </w:rPr>
        <w:t>ехать,</w:t>
      </w:r>
      <w:r>
        <w:rPr>
          <w:color w:val="231F20"/>
          <w:spacing w:val="-5"/>
        </w:rPr>
        <w:t> </w:t>
      </w:r>
      <w:r>
        <w:rPr>
          <w:color w:val="231F20"/>
        </w:rPr>
        <w:t>ошибка</w:t>
      </w:r>
      <w:r>
        <w:rPr>
          <w:color w:val="231F20"/>
          <w:spacing w:val="-5"/>
        </w:rPr>
        <w:t> </w:t>
      </w:r>
      <w:r>
        <w:rPr>
          <w:color w:val="231F20"/>
        </w:rPr>
        <w:t>может</w:t>
      </w:r>
      <w:r>
        <w:rPr>
          <w:color w:val="231F20"/>
          <w:spacing w:val="-5"/>
        </w:rPr>
        <w:t> </w:t>
      </w:r>
      <w:r>
        <w:rPr>
          <w:color w:val="231F20"/>
        </w:rPr>
        <w:t>быть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любой</w:t>
      </w:r>
      <w:r>
        <w:rPr>
          <w:color w:val="231F20"/>
          <w:spacing w:val="-5"/>
        </w:rPr>
        <w:t> </w:t>
      </w:r>
      <w:r>
        <w:rPr>
          <w:color w:val="231F20"/>
        </w:rPr>
        <w:t>подсистеме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даже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в </w:t>
      </w:r>
      <w:r>
        <w:rPr>
          <w:color w:val="231F20"/>
          <w:spacing w:val="-4"/>
        </w:rPr>
        <w:t>одной. Только интеграция всех подсистем (или уровней) дает машине</w:t>
      </w:r>
      <w:r>
        <w:rPr>
          <w:color w:val="231F20"/>
        </w:rPr>
        <w:t> возможность</w:t>
      </w:r>
      <w:r>
        <w:rPr>
          <w:color w:val="231F20"/>
          <w:spacing w:val="-12"/>
        </w:rPr>
        <w:t> </w:t>
      </w:r>
      <w:r>
        <w:rPr>
          <w:color w:val="231F20"/>
        </w:rPr>
        <w:t>двигаться.</w:t>
      </w:r>
      <w:r>
        <w:rPr>
          <w:color w:val="231F20"/>
          <w:spacing w:val="-11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считать,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движение</w:t>
      </w:r>
      <w:r>
        <w:rPr>
          <w:color w:val="231F20"/>
          <w:spacing w:val="-11"/>
        </w:rPr>
        <w:t> </w:t>
      </w:r>
      <w:r>
        <w:rPr>
          <w:color w:val="231F20"/>
        </w:rPr>
        <w:t>автомобиля</w:t>
      </w:r>
      <w:r>
        <w:rPr>
          <w:color w:val="231F20"/>
          <w:spacing w:val="-11"/>
        </w:rPr>
        <w:t> </w:t>
      </w:r>
      <w:r>
        <w:rPr>
          <w:color w:val="231F20"/>
        </w:rPr>
        <w:t>– последний</w:t>
      </w:r>
      <w:r>
        <w:rPr>
          <w:color w:val="231F20"/>
          <w:spacing w:val="-12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решающий</w:t>
      </w:r>
      <w:r>
        <w:rPr>
          <w:color w:val="231F20"/>
          <w:spacing w:val="-11"/>
        </w:rPr>
        <w:t> </w:t>
      </w:r>
      <w:r>
        <w:rPr>
          <w:color w:val="231F20"/>
        </w:rPr>
        <w:t>интеграционный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всех</w:t>
      </w:r>
      <w:r>
        <w:rPr>
          <w:color w:val="231F20"/>
          <w:spacing w:val="-11"/>
        </w:rPr>
        <w:t> </w:t>
      </w:r>
      <w:r>
        <w:rPr>
          <w:color w:val="231F20"/>
        </w:rPr>
        <w:t>составляющих</w:t>
      </w:r>
      <w:r>
        <w:rPr>
          <w:color w:val="231F20"/>
          <w:spacing w:val="-11"/>
        </w:rPr>
        <w:t> </w:t>
      </w:r>
      <w:r>
        <w:rPr>
          <w:color w:val="231F20"/>
        </w:rPr>
        <w:t>ее частей. Если этот тест не проходит, вина лежит на всех частях; если проходит – то проходят тест и все части.</w:t>
      </w:r>
    </w:p>
    <w:p>
      <w:pPr>
        <w:pStyle w:val="BodyText"/>
        <w:spacing w:line="244" w:lineRule="auto" w:before="9"/>
        <w:ind w:right="285" w:firstLine="226"/>
      </w:pPr>
      <w:r>
        <w:rPr>
          <w:color w:val="231F20"/>
          <w:spacing w:val="-4"/>
        </w:rPr>
        <w:t>То же самое относится и к программному обеспечению. </w:t>
      </w:r>
      <w:r>
        <w:rPr>
          <w:color w:val="231F20"/>
          <w:spacing w:val="-4"/>
        </w:rPr>
        <w:t>Большинст-</w:t>
      </w:r>
      <w:r>
        <w:rPr>
          <w:color w:val="231F20"/>
        </w:rPr>
        <w:t> во разработчиков тестирует функциональность своего кода с помо- </w:t>
      </w:r>
      <w:r>
        <w:rPr>
          <w:color w:val="231F20"/>
          <w:spacing w:val="-2"/>
        </w:rPr>
        <w:t>щью окончательного пользовательского интерфейса. Нажатие кноп- </w:t>
      </w:r>
      <w:r>
        <w:rPr>
          <w:color w:val="231F20"/>
        </w:rPr>
        <w:t>ки запускает последовательность событий – классы и компоненты </w:t>
      </w:r>
      <w:r>
        <w:rPr>
          <w:color w:val="231F20"/>
          <w:spacing w:val="-2"/>
        </w:rPr>
        <w:t>работают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совместно,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породить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конечный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результат.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этот </w:t>
      </w:r>
      <w:r>
        <w:rPr>
          <w:color w:val="231F20"/>
        </w:rPr>
        <w:t>тест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проходит,</w:t>
      </w:r>
      <w:r>
        <w:rPr>
          <w:color w:val="231F20"/>
          <w:spacing w:val="-5"/>
        </w:rPr>
        <w:t> </w:t>
      </w:r>
      <w:r>
        <w:rPr>
          <w:color w:val="231F20"/>
        </w:rPr>
        <w:t>то</w:t>
      </w:r>
      <w:r>
        <w:rPr>
          <w:color w:val="231F20"/>
          <w:spacing w:val="-5"/>
        </w:rPr>
        <w:t> </w:t>
      </w:r>
      <w:r>
        <w:rPr>
          <w:color w:val="231F20"/>
        </w:rPr>
        <w:t>все</w:t>
      </w:r>
      <w:r>
        <w:rPr>
          <w:color w:val="231F20"/>
          <w:spacing w:val="-5"/>
        </w:rPr>
        <w:t> </w:t>
      </w:r>
      <w:r>
        <w:rPr>
          <w:color w:val="231F20"/>
        </w:rPr>
        <w:t>программные</w:t>
      </w:r>
      <w:r>
        <w:rPr>
          <w:color w:val="231F20"/>
          <w:spacing w:val="-5"/>
        </w:rPr>
        <w:t> </w:t>
      </w:r>
      <w:r>
        <w:rPr>
          <w:color w:val="231F20"/>
        </w:rPr>
        <w:t>компоненты,</w:t>
      </w:r>
      <w:r>
        <w:rPr>
          <w:color w:val="231F20"/>
          <w:spacing w:val="-5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одна</w:t>
      </w:r>
      <w:r>
        <w:rPr>
          <w:color w:val="231F20"/>
          <w:spacing w:val="-5"/>
        </w:rPr>
        <w:t> </w:t>
      </w:r>
      <w:r>
        <w:rPr>
          <w:color w:val="231F20"/>
        </w:rPr>
        <w:t>коман- </w:t>
      </w:r>
      <w:r>
        <w:rPr>
          <w:color w:val="231F20"/>
          <w:spacing w:val="-2"/>
        </w:rPr>
        <w:t>да,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проваливаются,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тогда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трудно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понять,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привело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 </w:t>
      </w:r>
      <w:r>
        <w:rPr>
          <w:color w:val="231F20"/>
        </w:rPr>
        <w:t>ошибке операции в целом (рис. 1.2).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В книге Bill Hetzel «The Complete Guide to Software Testing» (Wiley, </w:t>
      </w:r>
      <w:r>
        <w:rPr>
          <w:color w:val="231F20"/>
          <w:spacing w:val="-4"/>
        </w:rPr>
        <w:t>1993)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интеграционное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тестирование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определено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как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«упорядоченная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spacing w:before="108"/>
        <w:ind w:left="141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pacing w:val="2"/>
          <w:w w:val="90"/>
          <w:sz w:val="18"/>
        </w:rPr>
        <w:t>Интеграционные</w:t>
      </w:r>
      <w:r>
        <w:rPr>
          <w:rFonts w:ascii="Trebuchet MS" w:hAnsi="Trebuchet MS"/>
          <w:color w:val="231F20"/>
          <w:spacing w:val="14"/>
          <w:sz w:val="18"/>
        </w:rPr>
        <w:t> </w:t>
      </w:r>
      <w:r>
        <w:rPr>
          <w:rFonts w:ascii="Trebuchet MS" w:hAnsi="Trebuchet MS"/>
          <w:color w:val="231F20"/>
          <w:spacing w:val="-2"/>
          <w:w w:val="95"/>
          <w:sz w:val="18"/>
        </w:rPr>
        <w:t>тесты</w:t>
      </w:r>
    </w:p>
    <w:p>
      <w:pPr>
        <w:pStyle w:val="BodyText"/>
        <w:spacing w:before="65"/>
        <w:ind w:left="141"/>
        <w:jc w:val="left"/>
        <w:rPr>
          <w:rFonts w:ascii="Roboto"/>
        </w:rPr>
      </w:pPr>
      <w:r>
        <w:rPr/>
        <w:br w:type="column"/>
      </w:r>
      <w:r>
        <w:rPr>
          <w:rFonts w:ascii="Times New Roman"/>
          <w:color w:val="FFFFFF"/>
          <w:spacing w:val="65"/>
          <w:w w:val="150"/>
          <w:shd w:fill="231F20" w:color="auto" w:val="clear"/>
        </w:rPr>
        <w:t> </w:t>
      </w:r>
      <w:r>
        <w:rPr>
          <w:rFonts w:ascii="Roboto"/>
          <w:color w:val="FFFFFF"/>
          <w:spacing w:val="-5"/>
          <w:shd w:fill="231F20" w:color="auto" w:val="clear"/>
        </w:rPr>
        <w:t>35</w:t>
      </w:r>
      <w:r>
        <w:rPr>
          <w:rFonts w:ascii="Roboto"/>
          <w:color w:val="FFFFFF"/>
          <w:spacing w:val="40"/>
          <w:shd w:fill="231F20" w:color="auto" w:val="clear"/>
        </w:rPr>
        <w:t> </w:t>
      </w:r>
    </w:p>
    <w:p>
      <w:pPr>
        <w:pStyle w:val="BodyText"/>
        <w:spacing w:after="0"/>
        <w:jc w:val="left"/>
        <w:rPr>
          <w:rFonts w:ascii="Roboto"/>
        </w:rPr>
        <w:sectPr>
          <w:headerReference w:type="default" r:id="rId62"/>
          <w:pgSz w:w="7940" w:h="11620"/>
          <w:pgMar w:header="0" w:footer="0" w:top="580" w:bottom="280" w:left="708" w:right="566"/>
          <w:cols w:num="2" w:equalWidth="0">
            <w:col w:w="1956" w:space="3771"/>
            <w:col w:w="939"/>
          </w:cols>
        </w:sectPr>
      </w:pPr>
    </w:p>
    <w:p>
      <w:pPr>
        <w:pStyle w:val="BodyText"/>
        <w:spacing w:line="244" w:lineRule="auto" w:before="200"/>
        <w:ind w:right="2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3201352</wp:posOffset>
                </wp:positionH>
                <wp:positionV relativeFrom="paragraph">
                  <wp:posOffset>-161838</wp:posOffset>
                </wp:positionV>
                <wp:extent cx="956310" cy="161925"/>
                <wp:effectExtent l="0" t="0" r="0" b="0"/>
                <wp:wrapNone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-12.743196pt;width:75.3pt;height:12.75pt;mso-position-horizontal-relative:page;mso-position-vertical-relative:paragraph;z-index:15748096" id="docshapegroup371" coordorigin="5041,-255" coordsize="1506,255">
                <v:shape style="position:absolute;left:5782;top:-255;width:765;height:255" type="#_x0000_t75" id="docshape372" stroked="false">
                  <v:imagedata r:id="rId63" o:title=""/>
                </v:shape>
                <v:shape style="position:absolute;left:5041;top:-255;width:709;height:255" type="#_x0000_t75" id="docshape373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4"/>
        </w:rPr>
        <w:t>последовательность испытаний, в ходе которых программные и </w:t>
      </w:r>
      <w:r>
        <w:rPr>
          <w:color w:val="231F20"/>
          <w:spacing w:val="-4"/>
        </w:rPr>
        <w:t>(или)</w:t>
      </w:r>
      <w:r>
        <w:rPr>
          <w:color w:val="231F20"/>
        </w:rPr>
        <w:t> аппаратные</w:t>
      </w:r>
      <w:r>
        <w:rPr>
          <w:color w:val="231F20"/>
          <w:spacing w:val="-12"/>
        </w:rPr>
        <w:t> </w:t>
      </w:r>
      <w:r>
        <w:rPr>
          <w:color w:val="231F20"/>
        </w:rPr>
        <w:t>элементы</w:t>
      </w:r>
      <w:r>
        <w:rPr>
          <w:color w:val="231F20"/>
          <w:spacing w:val="-11"/>
        </w:rPr>
        <w:t> </w:t>
      </w:r>
      <w:r>
        <w:rPr>
          <w:color w:val="231F20"/>
        </w:rPr>
        <w:t>объединяются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тестируются,</w:t>
      </w:r>
      <w:r>
        <w:rPr>
          <w:color w:val="231F20"/>
          <w:spacing w:val="-11"/>
        </w:rPr>
        <w:t> </w:t>
      </w:r>
      <w:r>
        <w:rPr>
          <w:color w:val="231F20"/>
        </w:rPr>
        <w:t>до</w:t>
      </w:r>
      <w:r>
        <w:rPr>
          <w:color w:val="231F20"/>
          <w:spacing w:val="-11"/>
        </w:rPr>
        <w:t> </w:t>
      </w:r>
      <w:r>
        <w:rPr>
          <w:color w:val="231F20"/>
        </w:rPr>
        <w:t>тех</w:t>
      </w:r>
      <w:r>
        <w:rPr>
          <w:color w:val="231F20"/>
          <w:spacing w:val="-11"/>
        </w:rPr>
        <w:t> </w:t>
      </w:r>
      <w:r>
        <w:rPr>
          <w:color w:val="231F20"/>
        </w:rPr>
        <w:t>пор</w:t>
      </w:r>
      <w:r>
        <w:rPr>
          <w:color w:val="231F20"/>
          <w:spacing w:val="-11"/>
        </w:rPr>
        <w:t> </w:t>
      </w:r>
      <w:r>
        <w:rPr>
          <w:color w:val="231F20"/>
        </w:rPr>
        <w:t>пока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собрана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система».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определение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вполне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соответст- вует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тому,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многие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делают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постоянно,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считая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частью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разработ- ки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тестирования,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интеграционного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тестирования системы.</w:t>
      </w:r>
    </w:p>
    <w:p>
      <w:pPr>
        <w:pStyle w:val="BodyText"/>
        <w:spacing w:before="10"/>
        <w:ind w:left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843572</wp:posOffset>
                </wp:positionH>
                <wp:positionV relativeFrom="paragraph">
                  <wp:posOffset>66346</wp:posOffset>
                </wp:positionV>
                <wp:extent cx="3415665" cy="3846829"/>
                <wp:effectExtent l="0" t="0" r="0" b="0"/>
                <wp:wrapTopAndBottom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3415665" cy="3846829"/>
                          <a:chExt cx="3415665" cy="3846829"/>
                        </a:xfrm>
                      </wpg:grpSpPr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723" cy="3846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665733" y="1516913"/>
                            <a:ext cx="419734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365760">
                                <a:moveTo>
                                  <a:pt x="209651" y="0"/>
                                </a:moveTo>
                                <a:lnTo>
                                  <a:pt x="161580" y="4823"/>
                                </a:lnTo>
                                <a:lnTo>
                                  <a:pt x="117452" y="18562"/>
                                </a:lnTo>
                                <a:lnTo>
                                  <a:pt x="78525" y="40121"/>
                                </a:lnTo>
                                <a:lnTo>
                                  <a:pt x="46058" y="68404"/>
                                </a:lnTo>
                                <a:lnTo>
                                  <a:pt x="21309" y="102315"/>
                                </a:lnTo>
                                <a:lnTo>
                                  <a:pt x="5537" y="140758"/>
                                </a:lnTo>
                                <a:lnTo>
                                  <a:pt x="0" y="182638"/>
                                </a:lnTo>
                                <a:lnTo>
                                  <a:pt x="5537" y="224519"/>
                                </a:lnTo>
                                <a:lnTo>
                                  <a:pt x="21309" y="262964"/>
                                </a:lnTo>
                                <a:lnTo>
                                  <a:pt x="46058" y="296878"/>
                                </a:lnTo>
                                <a:lnTo>
                                  <a:pt x="78525" y="325163"/>
                                </a:lnTo>
                                <a:lnTo>
                                  <a:pt x="117452" y="346725"/>
                                </a:lnTo>
                                <a:lnTo>
                                  <a:pt x="161580" y="360466"/>
                                </a:lnTo>
                                <a:lnTo>
                                  <a:pt x="209651" y="365290"/>
                                </a:lnTo>
                                <a:lnTo>
                                  <a:pt x="257722" y="360466"/>
                                </a:lnTo>
                                <a:lnTo>
                                  <a:pt x="301850" y="346725"/>
                                </a:lnTo>
                                <a:lnTo>
                                  <a:pt x="340777" y="325163"/>
                                </a:lnTo>
                                <a:lnTo>
                                  <a:pt x="373244" y="296878"/>
                                </a:lnTo>
                                <a:lnTo>
                                  <a:pt x="397993" y="262964"/>
                                </a:lnTo>
                                <a:lnTo>
                                  <a:pt x="413766" y="224519"/>
                                </a:lnTo>
                                <a:lnTo>
                                  <a:pt x="419303" y="182638"/>
                                </a:lnTo>
                                <a:lnTo>
                                  <a:pt x="413766" y="140758"/>
                                </a:lnTo>
                                <a:lnTo>
                                  <a:pt x="397993" y="102315"/>
                                </a:lnTo>
                                <a:lnTo>
                                  <a:pt x="373244" y="68404"/>
                                </a:lnTo>
                                <a:lnTo>
                                  <a:pt x="340777" y="40121"/>
                                </a:lnTo>
                                <a:lnTo>
                                  <a:pt x="301850" y="18562"/>
                                </a:lnTo>
                                <a:lnTo>
                                  <a:pt x="257722" y="4823"/>
                                </a:lnTo>
                                <a:lnTo>
                                  <a:pt x="209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65733" y="1516913"/>
                            <a:ext cx="419734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365760">
                                <a:moveTo>
                                  <a:pt x="209651" y="365290"/>
                                </a:moveTo>
                                <a:lnTo>
                                  <a:pt x="257722" y="360466"/>
                                </a:lnTo>
                                <a:lnTo>
                                  <a:pt x="301850" y="346725"/>
                                </a:lnTo>
                                <a:lnTo>
                                  <a:pt x="340777" y="325163"/>
                                </a:lnTo>
                                <a:lnTo>
                                  <a:pt x="373244" y="296878"/>
                                </a:lnTo>
                                <a:lnTo>
                                  <a:pt x="397993" y="262964"/>
                                </a:lnTo>
                                <a:lnTo>
                                  <a:pt x="413766" y="224519"/>
                                </a:lnTo>
                                <a:lnTo>
                                  <a:pt x="419303" y="182638"/>
                                </a:lnTo>
                                <a:lnTo>
                                  <a:pt x="413766" y="140758"/>
                                </a:lnTo>
                                <a:lnTo>
                                  <a:pt x="397993" y="102315"/>
                                </a:lnTo>
                                <a:lnTo>
                                  <a:pt x="373244" y="68404"/>
                                </a:lnTo>
                                <a:lnTo>
                                  <a:pt x="340777" y="40121"/>
                                </a:lnTo>
                                <a:lnTo>
                                  <a:pt x="301850" y="18562"/>
                                </a:lnTo>
                                <a:lnTo>
                                  <a:pt x="257722" y="4823"/>
                                </a:lnTo>
                                <a:lnTo>
                                  <a:pt x="209651" y="0"/>
                                </a:lnTo>
                                <a:lnTo>
                                  <a:pt x="161580" y="4823"/>
                                </a:lnTo>
                                <a:lnTo>
                                  <a:pt x="117452" y="18562"/>
                                </a:lnTo>
                                <a:lnTo>
                                  <a:pt x="78525" y="40121"/>
                                </a:lnTo>
                                <a:lnTo>
                                  <a:pt x="46058" y="68404"/>
                                </a:lnTo>
                                <a:lnTo>
                                  <a:pt x="21309" y="102315"/>
                                </a:lnTo>
                                <a:lnTo>
                                  <a:pt x="5537" y="140758"/>
                                </a:lnTo>
                                <a:lnTo>
                                  <a:pt x="0" y="182638"/>
                                </a:lnTo>
                                <a:lnTo>
                                  <a:pt x="5537" y="224519"/>
                                </a:lnTo>
                                <a:lnTo>
                                  <a:pt x="21309" y="262964"/>
                                </a:lnTo>
                                <a:lnTo>
                                  <a:pt x="46058" y="296878"/>
                                </a:lnTo>
                                <a:lnTo>
                                  <a:pt x="78525" y="325163"/>
                                </a:lnTo>
                                <a:lnTo>
                                  <a:pt x="117452" y="346725"/>
                                </a:lnTo>
                                <a:lnTo>
                                  <a:pt x="161580" y="360466"/>
                                </a:lnTo>
                                <a:lnTo>
                                  <a:pt x="209651" y="3652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722388" y="1453895"/>
                            <a:ext cx="269303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3035" h="518795">
                                <a:moveTo>
                                  <a:pt x="305993" y="128651"/>
                                </a:moveTo>
                                <a:lnTo>
                                  <a:pt x="0" y="128651"/>
                                </a:lnTo>
                                <a:lnTo>
                                  <a:pt x="0" y="364350"/>
                                </a:lnTo>
                                <a:lnTo>
                                  <a:pt x="305993" y="364350"/>
                                </a:lnTo>
                                <a:lnTo>
                                  <a:pt x="305993" y="128651"/>
                                </a:lnTo>
                                <a:close/>
                              </a:path>
                              <a:path w="2693035" h="518795">
                                <a:moveTo>
                                  <a:pt x="1217625" y="259143"/>
                                </a:moveTo>
                                <a:lnTo>
                                  <a:pt x="1212989" y="206921"/>
                                </a:lnTo>
                                <a:lnTo>
                                  <a:pt x="1199730" y="158280"/>
                                </a:lnTo>
                                <a:lnTo>
                                  <a:pt x="1178737" y="114261"/>
                                </a:lnTo>
                                <a:lnTo>
                                  <a:pt x="1150950" y="75907"/>
                                </a:lnTo>
                                <a:lnTo>
                                  <a:pt x="1117257" y="44259"/>
                                </a:lnTo>
                                <a:lnTo>
                                  <a:pt x="1078585" y="20370"/>
                                </a:lnTo>
                                <a:lnTo>
                                  <a:pt x="1035850" y="5270"/>
                                </a:lnTo>
                                <a:lnTo>
                                  <a:pt x="989977" y="0"/>
                                </a:lnTo>
                                <a:lnTo>
                                  <a:pt x="944092" y="5270"/>
                                </a:lnTo>
                                <a:lnTo>
                                  <a:pt x="901357" y="20370"/>
                                </a:lnTo>
                                <a:lnTo>
                                  <a:pt x="862685" y="44259"/>
                                </a:lnTo>
                                <a:lnTo>
                                  <a:pt x="829005" y="75907"/>
                                </a:lnTo>
                                <a:lnTo>
                                  <a:pt x="801204" y="114261"/>
                                </a:lnTo>
                                <a:lnTo>
                                  <a:pt x="780211" y="158280"/>
                                </a:lnTo>
                                <a:lnTo>
                                  <a:pt x="766953" y="206921"/>
                                </a:lnTo>
                                <a:lnTo>
                                  <a:pt x="762330" y="259143"/>
                                </a:lnTo>
                                <a:lnTo>
                                  <a:pt x="766953" y="311378"/>
                                </a:lnTo>
                                <a:lnTo>
                                  <a:pt x="780211" y="360019"/>
                                </a:lnTo>
                                <a:lnTo>
                                  <a:pt x="801204" y="404037"/>
                                </a:lnTo>
                                <a:lnTo>
                                  <a:pt x="829005" y="442391"/>
                                </a:lnTo>
                                <a:lnTo>
                                  <a:pt x="862685" y="474040"/>
                                </a:lnTo>
                                <a:lnTo>
                                  <a:pt x="901357" y="497928"/>
                                </a:lnTo>
                                <a:lnTo>
                                  <a:pt x="944092" y="513029"/>
                                </a:lnTo>
                                <a:lnTo>
                                  <a:pt x="989977" y="518287"/>
                                </a:lnTo>
                                <a:lnTo>
                                  <a:pt x="1035850" y="513029"/>
                                </a:lnTo>
                                <a:lnTo>
                                  <a:pt x="1078585" y="497928"/>
                                </a:lnTo>
                                <a:lnTo>
                                  <a:pt x="1117257" y="474040"/>
                                </a:lnTo>
                                <a:lnTo>
                                  <a:pt x="1150950" y="442391"/>
                                </a:lnTo>
                                <a:lnTo>
                                  <a:pt x="1178737" y="404037"/>
                                </a:lnTo>
                                <a:lnTo>
                                  <a:pt x="1199730" y="360019"/>
                                </a:lnTo>
                                <a:lnTo>
                                  <a:pt x="1212989" y="311378"/>
                                </a:lnTo>
                                <a:lnTo>
                                  <a:pt x="1217625" y="259143"/>
                                </a:lnTo>
                                <a:close/>
                              </a:path>
                              <a:path w="2693035" h="518795">
                                <a:moveTo>
                                  <a:pt x="2692743" y="362648"/>
                                </a:moveTo>
                                <a:lnTo>
                                  <a:pt x="2041144" y="362648"/>
                                </a:lnTo>
                                <a:lnTo>
                                  <a:pt x="2041144" y="456336"/>
                                </a:lnTo>
                                <a:lnTo>
                                  <a:pt x="2692743" y="456336"/>
                                </a:lnTo>
                                <a:lnTo>
                                  <a:pt x="2692743" y="362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69021" y="1751202"/>
                            <a:ext cx="16891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213360">
                                <a:moveTo>
                                  <a:pt x="0" y="212890"/>
                                </a:moveTo>
                                <a:lnTo>
                                  <a:pt x="42027" y="195432"/>
                                </a:lnTo>
                                <a:lnTo>
                                  <a:pt x="79718" y="169354"/>
                                </a:lnTo>
                                <a:lnTo>
                                  <a:pt x="112145" y="135715"/>
                                </a:lnTo>
                                <a:lnTo>
                                  <a:pt x="138378" y="95571"/>
                                </a:lnTo>
                                <a:lnTo>
                                  <a:pt x="157486" y="49980"/>
                                </a:lnTo>
                                <a:lnTo>
                                  <a:pt x="168541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750415" y="1457502"/>
                            <a:ext cx="18415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98755">
                                <a:moveTo>
                                  <a:pt x="184061" y="198488"/>
                                </a:moveTo>
                                <a:lnTo>
                                  <a:pt x="169777" y="149632"/>
                                </a:lnTo>
                                <a:lnTo>
                                  <a:pt x="147667" y="105640"/>
                                </a:lnTo>
                                <a:lnTo>
                                  <a:pt x="118681" y="67597"/>
                                </a:lnTo>
                                <a:lnTo>
                                  <a:pt x="83773" y="36586"/>
                                </a:lnTo>
                                <a:lnTo>
                                  <a:pt x="43895" y="136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487182" y="1461985"/>
                            <a:ext cx="16891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213360">
                                <a:moveTo>
                                  <a:pt x="168541" y="0"/>
                                </a:moveTo>
                                <a:lnTo>
                                  <a:pt x="126514" y="17457"/>
                                </a:lnTo>
                                <a:lnTo>
                                  <a:pt x="88822" y="43535"/>
                                </a:lnTo>
                                <a:lnTo>
                                  <a:pt x="56395" y="77174"/>
                                </a:lnTo>
                                <a:lnTo>
                                  <a:pt x="30163" y="117318"/>
                                </a:lnTo>
                                <a:lnTo>
                                  <a:pt x="11054" y="162909"/>
                                </a:lnTo>
                                <a:lnTo>
                                  <a:pt x="0" y="21289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490268" y="1770087"/>
                            <a:ext cx="18415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98755">
                                <a:moveTo>
                                  <a:pt x="0" y="0"/>
                                </a:moveTo>
                                <a:lnTo>
                                  <a:pt x="14282" y="48856"/>
                                </a:lnTo>
                                <a:lnTo>
                                  <a:pt x="36391" y="92847"/>
                                </a:lnTo>
                                <a:lnTo>
                                  <a:pt x="65374" y="130890"/>
                                </a:lnTo>
                                <a:lnTo>
                                  <a:pt x="100282" y="161901"/>
                                </a:lnTo>
                                <a:lnTo>
                                  <a:pt x="140161" y="184795"/>
                                </a:lnTo>
                                <a:lnTo>
                                  <a:pt x="184061" y="19848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939404" y="1693926"/>
                            <a:ext cx="127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8735">
                                <a:moveTo>
                                  <a:pt x="0" y="38252"/>
                                </a:moveTo>
                                <a:lnTo>
                                  <a:pt x="406" y="31927"/>
                                </a:lnTo>
                                <a:lnTo>
                                  <a:pt x="609" y="25552"/>
                                </a:lnTo>
                                <a:lnTo>
                                  <a:pt x="609" y="19126"/>
                                </a:lnTo>
                                <a:lnTo>
                                  <a:pt x="609" y="12687"/>
                                </a:lnTo>
                                <a:lnTo>
                                  <a:pt x="406" y="6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693252" y="1453908"/>
                            <a:ext cx="38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270">
                                <a:moveTo>
                                  <a:pt x="38226" y="901"/>
                                </a:moveTo>
                                <a:lnTo>
                                  <a:pt x="31927" y="304"/>
                                </a:lnTo>
                                <a:lnTo>
                                  <a:pt x="25552" y="0"/>
                                </a:lnTo>
                                <a:lnTo>
                                  <a:pt x="19113" y="0"/>
                                </a:lnTo>
                                <a:lnTo>
                                  <a:pt x="12674" y="0"/>
                                </a:lnTo>
                                <a:lnTo>
                                  <a:pt x="6299" y="304"/>
                                </a:lnTo>
                                <a:lnTo>
                                  <a:pt x="0" y="90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484718" y="1693938"/>
                            <a:ext cx="127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38735">
                                <a:moveTo>
                                  <a:pt x="609" y="0"/>
                                </a:moveTo>
                                <a:lnTo>
                                  <a:pt x="203" y="6311"/>
                                </a:lnTo>
                                <a:lnTo>
                                  <a:pt x="0" y="12687"/>
                                </a:lnTo>
                                <a:lnTo>
                                  <a:pt x="0" y="19126"/>
                                </a:lnTo>
                                <a:lnTo>
                                  <a:pt x="0" y="25552"/>
                                </a:lnTo>
                                <a:lnTo>
                                  <a:pt x="203" y="31927"/>
                                </a:lnTo>
                                <a:lnTo>
                                  <a:pt x="609" y="38252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693252" y="1971306"/>
                            <a:ext cx="38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270">
                                <a:moveTo>
                                  <a:pt x="0" y="0"/>
                                </a:moveTo>
                                <a:lnTo>
                                  <a:pt x="6299" y="596"/>
                                </a:lnTo>
                                <a:lnTo>
                                  <a:pt x="12674" y="901"/>
                                </a:lnTo>
                                <a:lnTo>
                                  <a:pt x="19113" y="901"/>
                                </a:lnTo>
                                <a:lnTo>
                                  <a:pt x="25552" y="901"/>
                                </a:lnTo>
                                <a:lnTo>
                                  <a:pt x="31927" y="596"/>
                                </a:lnTo>
                                <a:lnTo>
                                  <a:pt x="3822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552232" y="1549209"/>
                            <a:ext cx="32067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335280">
                                <a:moveTo>
                                  <a:pt x="3202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683"/>
                                </a:lnTo>
                                <a:lnTo>
                                  <a:pt x="320281" y="334683"/>
                                </a:lnTo>
                                <a:lnTo>
                                  <a:pt x="320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552232" y="1549196"/>
                            <a:ext cx="32067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335280">
                                <a:moveTo>
                                  <a:pt x="3202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683"/>
                                </a:lnTo>
                                <a:lnTo>
                                  <a:pt x="320281" y="334683"/>
                                </a:lnTo>
                                <a:lnTo>
                                  <a:pt x="32028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007744" y="2425890"/>
                            <a:ext cx="81534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473709">
                                <a:moveTo>
                                  <a:pt x="407631" y="0"/>
                                </a:moveTo>
                                <a:lnTo>
                                  <a:pt x="347394" y="2565"/>
                                </a:lnTo>
                                <a:lnTo>
                                  <a:pt x="289900" y="10018"/>
                                </a:lnTo>
                                <a:lnTo>
                                  <a:pt x="235782" y="21993"/>
                                </a:lnTo>
                                <a:lnTo>
                                  <a:pt x="185670" y="38122"/>
                                </a:lnTo>
                                <a:lnTo>
                                  <a:pt x="140193" y="58041"/>
                                </a:lnTo>
                                <a:lnTo>
                                  <a:pt x="99983" y="81382"/>
                                </a:lnTo>
                                <a:lnTo>
                                  <a:pt x="65671" y="107781"/>
                                </a:lnTo>
                                <a:lnTo>
                                  <a:pt x="37885" y="136871"/>
                                </a:lnTo>
                                <a:lnTo>
                                  <a:pt x="4419" y="201659"/>
                                </a:lnTo>
                                <a:lnTo>
                                  <a:pt x="0" y="236626"/>
                                </a:lnTo>
                                <a:lnTo>
                                  <a:pt x="4419" y="271599"/>
                                </a:lnTo>
                                <a:lnTo>
                                  <a:pt x="37885" y="336396"/>
                                </a:lnTo>
                                <a:lnTo>
                                  <a:pt x="65671" y="365489"/>
                                </a:lnTo>
                                <a:lnTo>
                                  <a:pt x="99983" y="391891"/>
                                </a:lnTo>
                                <a:lnTo>
                                  <a:pt x="140193" y="415234"/>
                                </a:lnTo>
                                <a:lnTo>
                                  <a:pt x="185670" y="435154"/>
                                </a:lnTo>
                                <a:lnTo>
                                  <a:pt x="235782" y="451284"/>
                                </a:lnTo>
                                <a:lnTo>
                                  <a:pt x="289900" y="463259"/>
                                </a:lnTo>
                                <a:lnTo>
                                  <a:pt x="347394" y="470712"/>
                                </a:lnTo>
                                <a:lnTo>
                                  <a:pt x="407631" y="473278"/>
                                </a:lnTo>
                                <a:lnTo>
                                  <a:pt x="467869" y="470712"/>
                                </a:lnTo>
                                <a:lnTo>
                                  <a:pt x="525362" y="463259"/>
                                </a:lnTo>
                                <a:lnTo>
                                  <a:pt x="579480" y="451284"/>
                                </a:lnTo>
                                <a:lnTo>
                                  <a:pt x="629593" y="435154"/>
                                </a:lnTo>
                                <a:lnTo>
                                  <a:pt x="675069" y="415234"/>
                                </a:lnTo>
                                <a:lnTo>
                                  <a:pt x="715279" y="391891"/>
                                </a:lnTo>
                                <a:lnTo>
                                  <a:pt x="749592" y="365489"/>
                                </a:lnTo>
                                <a:lnTo>
                                  <a:pt x="777378" y="336396"/>
                                </a:lnTo>
                                <a:lnTo>
                                  <a:pt x="810844" y="271599"/>
                                </a:lnTo>
                                <a:lnTo>
                                  <a:pt x="815263" y="236626"/>
                                </a:lnTo>
                                <a:lnTo>
                                  <a:pt x="810844" y="201659"/>
                                </a:lnTo>
                                <a:lnTo>
                                  <a:pt x="777378" y="136871"/>
                                </a:lnTo>
                                <a:lnTo>
                                  <a:pt x="749592" y="107781"/>
                                </a:lnTo>
                                <a:lnTo>
                                  <a:pt x="715279" y="81382"/>
                                </a:lnTo>
                                <a:lnTo>
                                  <a:pt x="675069" y="58041"/>
                                </a:lnTo>
                                <a:lnTo>
                                  <a:pt x="629593" y="38122"/>
                                </a:lnTo>
                                <a:lnTo>
                                  <a:pt x="579480" y="21993"/>
                                </a:lnTo>
                                <a:lnTo>
                                  <a:pt x="525362" y="10018"/>
                                </a:lnTo>
                                <a:lnTo>
                                  <a:pt x="467869" y="2565"/>
                                </a:lnTo>
                                <a:lnTo>
                                  <a:pt x="407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70507" y="2698889"/>
                            <a:ext cx="34798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198755">
                                <a:moveTo>
                                  <a:pt x="0" y="198132"/>
                                </a:moveTo>
                                <a:lnTo>
                                  <a:pt x="58041" y="191040"/>
                                </a:lnTo>
                                <a:lnTo>
                                  <a:pt x="112725" y="179351"/>
                                </a:lnTo>
                                <a:lnTo>
                                  <a:pt x="163410" y="163435"/>
                                </a:lnTo>
                                <a:lnTo>
                                  <a:pt x="209457" y="143665"/>
                                </a:lnTo>
                                <a:lnTo>
                                  <a:pt x="250226" y="120412"/>
                                </a:lnTo>
                                <a:lnTo>
                                  <a:pt x="285077" y="94048"/>
                                </a:lnTo>
                                <a:lnTo>
                                  <a:pt x="313370" y="64943"/>
                                </a:lnTo>
                                <a:lnTo>
                                  <a:pt x="334467" y="33470"/>
                                </a:lnTo>
                                <a:lnTo>
                                  <a:pt x="347726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452156" y="2426830"/>
                            <a:ext cx="36068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82245">
                                <a:moveTo>
                                  <a:pt x="360273" y="181889"/>
                                </a:moveTo>
                                <a:lnTo>
                                  <a:pt x="319328" y="120447"/>
                                </a:lnTo>
                                <a:lnTo>
                                  <a:pt x="288682" y="93192"/>
                                </a:lnTo>
                                <a:lnTo>
                                  <a:pt x="252050" y="68710"/>
                                </a:lnTo>
                                <a:lnTo>
                                  <a:pt x="210029" y="47346"/>
                                </a:lnTo>
                                <a:lnTo>
                                  <a:pt x="163217" y="29447"/>
                                </a:lnTo>
                                <a:lnTo>
                                  <a:pt x="112210" y="15358"/>
                                </a:lnTo>
                                <a:lnTo>
                                  <a:pt x="57605" y="5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012520" y="2428024"/>
                            <a:ext cx="34798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198755">
                                <a:moveTo>
                                  <a:pt x="347725" y="0"/>
                                </a:moveTo>
                                <a:lnTo>
                                  <a:pt x="289684" y="7095"/>
                                </a:lnTo>
                                <a:lnTo>
                                  <a:pt x="235000" y="18787"/>
                                </a:lnTo>
                                <a:lnTo>
                                  <a:pt x="184315" y="34705"/>
                                </a:lnTo>
                                <a:lnTo>
                                  <a:pt x="138268" y="54476"/>
                                </a:lnTo>
                                <a:lnTo>
                                  <a:pt x="97499" y="77729"/>
                                </a:lnTo>
                                <a:lnTo>
                                  <a:pt x="62648" y="104092"/>
                                </a:lnTo>
                                <a:lnTo>
                                  <a:pt x="34355" y="133195"/>
                                </a:lnTo>
                                <a:lnTo>
                                  <a:pt x="13258" y="164666"/>
                                </a:lnTo>
                                <a:lnTo>
                                  <a:pt x="0" y="198132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018324" y="2716339"/>
                            <a:ext cx="36068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82245">
                                <a:moveTo>
                                  <a:pt x="0" y="0"/>
                                </a:moveTo>
                                <a:lnTo>
                                  <a:pt x="40945" y="61436"/>
                                </a:lnTo>
                                <a:lnTo>
                                  <a:pt x="71591" y="88690"/>
                                </a:lnTo>
                                <a:lnTo>
                                  <a:pt x="108223" y="113172"/>
                                </a:lnTo>
                                <a:lnTo>
                                  <a:pt x="150243" y="134536"/>
                                </a:lnTo>
                                <a:lnTo>
                                  <a:pt x="197056" y="152435"/>
                                </a:lnTo>
                                <a:lnTo>
                                  <a:pt x="248063" y="166523"/>
                                </a:lnTo>
                                <a:lnTo>
                                  <a:pt x="302668" y="176452"/>
                                </a:lnTo>
                                <a:lnTo>
                                  <a:pt x="360273" y="18187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821802" y="2644178"/>
                            <a:ext cx="12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36830">
                                <a:moveTo>
                                  <a:pt x="0" y="36690"/>
                                </a:moveTo>
                                <a:lnTo>
                                  <a:pt x="800" y="30632"/>
                                </a:lnTo>
                                <a:lnTo>
                                  <a:pt x="1206" y="24511"/>
                                </a:lnTo>
                                <a:lnTo>
                                  <a:pt x="1206" y="18338"/>
                                </a:lnTo>
                                <a:lnTo>
                                  <a:pt x="1206" y="12166"/>
                                </a:lnTo>
                                <a:lnTo>
                                  <a:pt x="800" y="60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396987" y="2425877"/>
                            <a:ext cx="3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635">
                                <a:moveTo>
                                  <a:pt x="36779" y="228"/>
                                </a:moveTo>
                                <a:lnTo>
                                  <a:pt x="30683" y="76"/>
                                </a:lnTo>
                                <a:lnTo>
                                  <a:pt x="24549" y="0"/>
                                </a:lnTo>
                                <a:lnTo>
                                  <a:pt x="18389" y="0"/>
                                </a:lnTo>
                                <a:lnTo>
                                  <a:pt x="12230" y="0"/>
                                </a:lnTo>
                                <a:lnTo>
                                  <a:pt x="6095" y="76"/>
                                </a:lnTo>
                                <a:lnTo>
                                  <a:pt x="0" y="228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007744" y="2644178"/>
                            <a:ext cx="12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36830">
                                <a:moveTo>
                                  <a:pt x="1206" y="0"/>
                                </a:moveTo>
                                <a:lnTo>
                                  <a:pt x="406" y="6057"/>
                                </a:lnTo>
                                <a:lnTo>
                                  <a:pt x="0" y="12166"/>
                                </a:lnTo>
                                <a:lnTo>
                                  <a:pt x="0" y="18338"/>
                                </a:lnTo>
                                <a:lnTo>
                                  <a:pt x="0" y="24511"/>
                                </a:lnTo>
                                <a:lnTo>
                                  <a:pt x="406" y="30632"/>
                                </a:lnTo>
                                <a:lnTo>
                                  <a:pt x="1206" y="3669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396987" y="2898940"/>
                            <a:ext cx="3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635">
                                <a:moveTo>
                                  <a:pt x="0" y="0"/>
                                </a:moveTo>
                                <a:lnTo>
                                  <a:pt x="6096" y="152"/>
                                </a:lnTo>
                                <a:lnTo>
                                  <a:pt x="12230" y="228"/>
                                </a:lnTo>
                                <a:lnTo>
                                  <a:pt x="18389" y="228"/>
                                </a:lnTo>
                                <a:lnTo>
                                  <a:pt x="24549" y="228"/>
                                </a:lnTo>
                                <a:lnTo>
                                  <a:pt x="30683" y="152"/>
                                </a:lnTo>
                                <a:lnTo>
                                  <a:pt x="3677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119428" y="2495880"/>
                            <a:ext cx="59944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" h="327660">
                                <a:moveTo>
                                  <a:pt x="599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596"/>
                                </a:lnTo>
                                <a:lnTo>
                                  <a:pt x="599287" y="327596"/>
                                </a:lnTo>
                                <a:lnTo>
                                  <a:pt x="599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19428" y="2495867"/>
                            <a:ext cx="59944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" h="327660">
                                <a:moveTo>
                                  <a:pt x="599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596"/>
                                </a:lnTo>
                                <a:lnTo>
                                  <a:pt x="599287" y="327596"/>
                                </a:lnTo>
                                <a:lnTo>
                                  <a:pt x="59928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763532" y="2752534"/>
                            <a:ext cx="652145" cy="100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 h="1002665">
                                <a:moveTo>
                                  <a:pt x="651598" y="908977"/>
                                </a:moveTo>
                                <a:lnTo>
                                  <a:pt x="0" y="908977"/>
                                </a:lnTo>
                                <a:lnTo>
                                  <a:pt x="0" y="1002665"/>
                                </a:lnTo>
                                <a:lnTo>
                                  <a:pt x="651598" y="1002665"/>
                                </a:lnTo>
                                <a:lnTo>
                                  <a:pt x="651598" y="908977"/>
                                </a:lnTo>
                                <a:close/>
                              </a:path>
                              <a:path w="652145" h="1002665">
                                <a:moveTo>
                                  <a:pt x="651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687"/>
                                </a:lnTo>
                                <a:lnTo>
                                  <a:pt x="651598" y="93687"/>
                                </a:lnTo>
                                <a:lnTo>
                                  <a:pt x="651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693788" y="1352797"/>
                            <a:ext cx="70739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  <w:shd w:fill="FFFFFF" w:color="auto" w:val="clear"/>
                                </w:rPr>
                                <w:t>Бизнес-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логика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177" w:lineRule="auto" w:before="0"/>
                                <w:ind w:left="65" w:right="605" w:firstLine="36"/>
                                <w:jc w:val="both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Тести-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85"/>
                                  <w:sz w:val="14"/>
                                </w:rPr>
                                <w:t>руемый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класс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1560775" y="1546658"/>
                            <a:ext cx="316230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25"/>
                                <w:ind w:left="0" w:right="18" w:firstLine="0"/>
                                <w:jc w:val="center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Вспо-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мога-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85"/>
                                  <w:sz w:val="14"/>
                                </w:rPr>
                                <w:t>тельный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класс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2763539" y="1802214"/>
                            <a:ext cx="62928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6"/>
                                  <w:sz w:val="16"/>
                                </w:rPr>
                                <w:t>Точка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отказа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704395" y="2242069"/>
                            <a:ext cx="992505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  <w:shd w:fill="FFFFFF" w:color="auto" w:val="clear"/>
                                </w:rPr>
                                <w:t>Доступ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  <w:shd w:fill="FFFFFF" w:color="auto" w:val="clear"/>
                                </w:rPr>
                                <w:t>к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  <w:shd w:fill="FFFFFF" w:color="auto" w:val="clear"/>
                                </w:rPr>
                                <w:t>данным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177" w:lineRule="auto" w:before="0"/>
                                <w:ind w:left="708" w:right="18" w:hanging="1"/>
                                <w:jc w:val="center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Вспомога-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тельный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4"/>
                                </w:rPr>
                                <w:t>класс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для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доступа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к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данным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2763539" y="2738196"/>
                            <a:ext cx="62928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6"/>
                                  <w:sz w:val="16"/>
                                </w:rPr>
                                <w:t>Точка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отказа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1241729" y="3515138"/>
                            <a:ext cx="36004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11"/>
                                <w:ind w:left="14" w:right="12" w:hanging="15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shd w:fill="FFFFFF" w:color="auto" w:val="clear"/>
                                </w:rPr>
                                <w:t>База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  <w:shd w:fill="FFFFFF" w:color="auto" w:val="clear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2763539" y="3647178"/>
                            <a:ext cx="62928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6"/>
                                  <w:sz w:val="16"/>
                                </w:rPr>
                                <w:t>Точка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отказа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422997pt;margin-top:5.224172pt;width:268.95pt;height:302.9pt;mso-position-horizontal-relative:page;mso-position-vertical-relative:paragraph;z-index:-15709696;mso-wrap-distance-left:0;mso-wrap-distance-right:0" id="docshapegroup374" coordorigin="1328,104" coordsize="5379,6058">
                <v:shape style="position:absolute;left:1328;top:104;width:5280;height:6058" type="#_x0000_t75" id="docshape375" stroked="false">
                  <v:imagedata r:id="rId65" o:title=""/>
                </v:shape>
                <v:shape style="position:absolute;left:2376;top:2493;width:661;height:576" id="docshape376" coordorigin="2377,2493" coordsize="661,576" path="m2707,2493l2631,2501,2562,2523,2501,2557,2449,2601,2410,2654,2386,2715,2377,2781,2386,2847,2410,2907,2449,2961,2501,3005,2562,3039,2631,3061,2707,3069,2783,3061,2852,3039,2914,3005,2965,2961,3004,2907,3028,2847,3037,2781,3028,2715,3004,2654,2965,2601,2914,2557,2852,2523,2783,2501,2707,2493xe" filled="true" fillcolor="#ffffff" stroked="false">
                  <v:path arrowok="t"/>
                  <v:fill type="solid"/>
                </v:shape>
                <v:shape style="position:absolute;left:2376;top:2493;width:661;height:576" id="docshape377" coordorigin="2377,2493" coordsize="661,576" path="m2707,3069l2783,3061,2852,3039,2914,3005,2965,2961,3004,2907,3028,2847,3037,2781,3028,2715,3004,2654,2965,2601,2914,2557,2852,2523,2783,2501,2707,2493,2631,2501,2562,2523,2501,2557,2449,2601,2410,2654,2386,2715,2377,2781,2386,2847,2410,2907,2449,2961,2501,3005,2562,3039,2631,3061,2707,3069xe" filled="false" stroked="true" strokeweight="1pt" strokecolor="#231f20">
                  <v:path arrowok="t"/>
                  <v:stroke dashstyle="solid"/>
                </v:shape>
                <v:shape style="position:absolute;left:2466;top:2394;width:4241;height:817" id="docshape378" coordorigin="2466,2394" coordsize="4241,817" path="m2948,2597l2466,2597,2466,2968,2948,2968,2948,2597xm4384,2802l4376,2720,4355,2643,4322,2574,4279,2514,4226,2464,4165,2426,4097,2402,4025,2394,3953,2402,3886,2426,3825,2464,3772,2514,3728,2574,3695,2643,3674,2720,3667,2802,3674,2884,3695,2961,3728,3030,3772,3091,3825,3141,3886,3178,3953,3202,4025,3210,4097,3202,4165,3178,4226,3141,4279,3091,4322,3030,4355,2961,4376,2884,4384,2802xm6707,2965l5680,2965,5680,3113,6707,3113,6707,2965xe" filled="true" fillcolor="#ffffff" stroked="false">
                  <v:path arrowok="t"/>
                  <v:fill type="solid"/>
                </v:shape>
                <v:shape style="position:absolute;left:4114;top:2862;width:266;height:336" id="docshape379" coordorigin="4114,2862" coordsize="266,336" path="m4114,3198l4181,3170,4240,3129,4291,3076,4332,3013,4362,2941,4380,2862e" filled="false" stroked="true" strokeweight="1.0pt" strokecolor="#231f20">
                  <v:path arrowok="t"/>
                  <v:stroke dashstyle="dash"/>
                </v:shape>
                <v:shape style="position:absolute;left:4085;top:2399;width:290;height:313" id="docshape380" coordorigin="4085,2400" coordsize="290,313" path="m4375,2712l4352,2635,4318,2566,4272,2506,4217,2457,4154,2421,4085,2400e" filled="false" stroked="true" strokeweight="1pt" strokecolor="#231f20">
                  <v:path arrowok="t"/>
                  <v:stroke dashstyle="dash"/>
                </v:shape>
                <v:shape style="position:absolute;left:3670;top:2406;width:266;height:336" id="docshape381" coordorigin="3670,2407" coordsize="266,336" path="m3936,2407l3870,2434,3810,2475,3759,2528,3718,2592,3688,2663,3670,2742e" filled="false" stroked="true" strokeweight="1.0pt" strokecolor="#231f20">
                  <v:path arrowok="t"/>
                  <v:stroke dashstyle="dash"/>
                </v:shape>
                <v:shape style="position:absolute;left:3675;top:2892;width:290;height:313" id="docshape382" coordorigin="3675,2892" coordsize="290,313" path="m3675,2892l3698,2969,3733,3038,3778,3098,3833,3147,3896,3183,3965,3205e" filled="false" stroked="true" strokeweight="1pt" strokecolor="#231f20">
                  <v:path arrowok="t"/>
                  <v:stroke dashstyle="dash"/>
                </v:shape>
                <v:shape style="position:absolute;left:4382;top:2772;width:2;height:61" id="docshape383" coordorigin="4383,2772" coordsize="1,61" path="m4383,2832l4383,2822,4384,2812,4384,2802,4384,2792,4383,2782,4383,2772e" filled="false" stroked="true" strokeweight="1.0pt" strokecolor="#231f20">
                  <v:path arrowok="t"/>
                  <v:stroke dashstyle="solid"/>
                </v:shape>
                <v:shape style="position:absolute;left:3995;top:2394;width:61;height:2" id="docshape384" coordorigin="3995,2394" coordsize="61,2" path="m4055,2396l4045,2395,4035,2394,4025,2394,4015,2394,4005,2395,3995,2396e" filled="false" stroked="true" strokeweight="1pt" strokecolor="#231f20">
                  <v:path arrowok="t"/>
                  <v:stroke dashstyle="solid"/>
                </v:shape>
                <v:shape style="position:absolute;left:3666;top:2772;width:2;height:61" id="docshape385" coordorigin="3667,2772" coordsize="1,61" path="m3668,2772l3667,2782,3667,2792,3667,2802,3667,2812,3667,2822,3668,2832e" filled="false" stroked="true" strokeweight="1.0pt" strokecolor="#231f20">
                  <v:path arrowok="t"/>
                  <v:stroke dashstyle="solid"/>
                </v:shape>
                <v:shape style="position:absolute;left:3995;top:3208;width:61;height:2" id="docshape386" coordorigin="3995,3209" coordsize="61,2" path="m3995,3209l4005,3210,4015,3210,4025,3210,4035,3210,4045,3210,4055,3209e" filled="false" stroked="true" strokeweight="1pt" strokecolor="#231f20">
                  <v:path arrowok="t"/>
                  <v:stroke dashstyle="solid"/>
                </v:shape>
                <v:rect style="position:absolute;left:3772;top:2544;width:505;height:528" id="docshape387" filled="true" fillcolor="#ffffff" stroked="false">
                  <v:fill type="solid"/>
                </v:rect>
                <v:rect style="position:absolute;left:3772;top:2544;width:505;height:528" id="docshape388" filled="false" stroked="true" strokeweight="1pt" strokecolor="#ffffff">
                  <v:stroke dashstyle="solid"/>
                </v:rect>
                <v:shape style="position:absolute;left:2915;top:3924;width:1284;height:746" id="docshape389" coordorigin="2915,3925" coordsize="1284,746" path="m3557,3925l3463,3929,3372,3941,3287,3959,3208,3985,3136,4016,3073,4053,3019,4095,2975,4140,2922,4242,2915,4297,2922,4352,2975,4455,3019,4500,3073,4542,3136,4579,3208,4610,3287,4635,3372,4654,3463,4666,3557,4670,3652,4666,3743,4654,3828,4635,3907,4610,3979,4579,4042,4542,4096,4500,4140,4455,4192,4352,4199,4297,4192,4242,4140,4140,4096,4095,4042,4053,3979,4016,3907,3985,3828,3959,3743,3941,3652,3929,3557,3925xe" filled="true" fillcolor="#ffffff" stroked="false">
                  <v:path arrowok="t"/>
                  <v:fill type="solid"/>
                </v:shape>
                <v:shape style="position:absolute;left:3644;top:4354;width:548;height:313" id="docshape390" coordorigin="3644,4355" coordsize="548,313" path="m3644,4667l3736,4656,3822,4637,3902,4612,3974,4581,4038,4544,4093,4503,4138,4457,4171,4407,4192,4355e" filled="false" stroked="true" strokeweight="1.0pt" strokecolor="#231f20">
                  <v:path arrowok="t"/>
                  <v:stroke dashstyle="dash"/>
                </v:shape>
                <v:shape style="position:absolute;left:3615;top:3926;width:568;height:287" id="docshape391" coordorigin="3615,3926" coordsize="568,287" path="m4183,4213l4118,4116,4070,4073,4012,4034,3946,4001,3872,3973,3792,3950,3706,3935,3615,3926e" filled="false" stroked="true" strokeweight="1.0pt" strokecolor="#231f20">
                  <v:path arrowok="t"/>
                  <v:stroke dashstyle="dash"/>
                </v:shape>
                <v:shape style="position:absolute;left:2922;top:3928;width:548;height:313" id="docshape392" coordorigin="2923,3928" coordsize="548,313" path="m3471,3928l3379,3939,3293,3958,3213,3983,3141,4014,3077,4051,3022,4092,2977,4138,2944,4187,2923,4240e" filled="false" stroked="true" strokeweight="1.0pt" strokecolor="#231f20">
                  <v:path arrowok="t"/>
                  <v:stroke dashstyle="dash"/>
                </v:shape>
                <v:shape style="position:absolute;left:2932;top:4382;width:568;height:287" id="docshape393" coordorigin="2932,4382" coordsize="568,287" path="m2932,4382l2997,4479,3045,4522,3103,4560,3169,4594,3242,4622,3323,4644,3409,4660,3499,4669e" filled="false" stroked="true" strokeweight="1pt" strokecolor="#231f20">
                  <v:path arrowok="t"/>
                  <v:stroke dashstyle="dash"/>
                </v:shape>
                <v:shape style="position:absolute;left:4197;top:4268;width:2;height:58" id="docshape394" coordorigin="4197,4269" coordsize="2,58" path="m4197,4326l4199,4317,4199,4307,4199,4297,4199,4288,4199,4278,4197,4269e" filled="false" stroked="true" strokeweight="1pt" strokecolor="#231f20">
                  <v:path arrowok="t"/>
                  <v:stroke dashstyle="solid"/>
                </v:shape>
                <v:shape style="position:absolute;left:3528;top:3924;width:58;height:2" id="docshape395" coordorigin="3528,3925" coordsize="58,1" path="m3586,3925l3577,3925,3567,3925,3557,3925,3548,3925,3538,3925,3528,3925e" filled="false" stroked="true" strokeweight="1.0pt" strokecolor="#231f20">
                  <v:path arrowok="t"/>
                  <v:stroke dashstyle="solid"/>
                </v:shape>
                <v:shape style="position:absolute;left:2915;top:4268;width:2;height:58" id="docshape396" coordorigin="2915,4269" coordsize="2,58" path="m2917,4269l2916,4278,2915,4288,2915,4297,2915,4307,2916,4317,2917,4326e" filled="false" stroked="true" strokeweight="1pt" strokecolor="#231f20">
                  <v:path arrowok="t"/>
                  <v:stroke dashstyle="solid"/>
                </v:shape>
                <v:shape style="position:absolute;left:3528;top:4669;width:58;height:2" id="docshape397" coordorigin="3528,4670" coordsize="58,1" path="m3528,4670l3538,4670,3548,4670,3557,4670,3567,4670,3577,4670,3586,4670e" filled="false" stroked="true" strokeweight="1.0pt" strokecolor="#231f20">
                  <v:path arrowok="t"/>
                  <v:stroke dashstyle="solid"/>
                </v:shape>
                <v:rect style="position:absolute;left:3091;top:4035;width:944;height:516" id="docshape398" filled="true" fillcolor="#ffffff" stroked="false">
                  <v:fill type="solid"/>
                </v:rect>
                <v:rect style="position:absolute;left:3091;top:4034;width:944;height:516" id="docshape399" filled="false" stroked="true" strokeweight="1pt" strokecolor="#ffffff">
                  <v:stroke dashstyle="solid"/>
                </v:rect>
                <v:shape style="position:absolute;left:5680;top:4439;width:1027;height:1579" id="docshape400" coordorigin="5680,4439" coordsize="1027,1579" path="m6707,5871l5680,5871,5680,6018,6707,6018,6707,5871xm6707,4439l5680,4439,5680,4587,6707,4587,6707,4439xe" filled="true" fillcolor="#ffffff" stroked="false">
                  <v:path arrowok="t"/>
                  <v:fill type="solid"/>
                </v:shape>
                <v:shape style="position:absolute;left:2421;top:2234;width:1114;height:742" type="#_x0000_t202" id="docshape401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  <w:shd w:fill="FFFFFF" w:color="auto" w:val="clear"/>
                          </w:rPr>
                          <w:t>Бизнес-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логика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  <w:p>
                        <w:pPr>
                          <w:spacing w:line="240" w:lineRule="auto" w:before="11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177" w:lineRule="auto" w:before="0"/>
                          <w:ind w:left="65" w:right="605" w:firstLine="36"/>
                          <w:jc w:val="both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Тести-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85"/>
                            <w:sz w:val="14"/>
                          </w:rPr>
                          <w:t>руемый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класс</w:t>
                        </w:r>
                      </w:p>
                    </w:txbxContent>
                  </v:textbox>
                  <w10:wrap type="none"/>
                </v:shape>
                <v:shape style="position:absolute;left:3786;top:2540;width:498;height:514" type="#_x0000_t202" id="docshape402" filled="false" stroked="false">
                  <v:textbox inset="0,0,0,0">
                    <w:txbxContent>
                      <w:p>
                        <w:pPr>
                          <w:spacing w:line="177" w:lineRule="auto" w:before="25"/>
                          <w:ind w:left="0" w:right="18" w:firstLine="0"/>
                          <w:jc w:val="center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Вспо-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мога-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85"/>
                            <w:sz w:val="14"/>
                          </w:rPr>
                          <w:t>тельный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класс</w:t>
                        </w:r>
                      </w:p>
                    </w:txbxContent>
                  </v:textbox>
                  <w10:wrap type="none"/>
                </v:shape>
                <v:shape style="position:absolute;left:5680;top:2942;width:991;height:183" type="#_x0000_t202" id="docshape403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6"/>
                            <w:sz w:val="16"/>
                          </w:rPr>
                          <w:t>Точка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6"/>
                          </w:rPr>
                          <w:t>отказа</w:t>
                        </w:r>
                      </w:p>
                    </w:txbxContent>
                  </v:textbox>
                  <w10:wrap type="none"/>
                </v:shape>
                <v:shape style="position:absolute;left:2437;top:3635;width:1563;height:910" type="#_x0000_t202" id="docshape404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  <w:shd w:fill="FFFFFF" w:color="auto" w:val="clear"/>
                          </w:rPr>
                          <w:t>Доступ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  <w:shd w:fill="FFFFFF" w:color="auto" w:val="clear"/>
                          </w:rPr>
                          <w:t>к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  <w:shd w:fill="FFFFFF" w:color="auto" w:val="clear"/>
                          </w:rPr>
                          <w:t>данным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  <w:p>
                        <w:pPr>
                          <w:spacing w:line="240" w:lineRule="auto" w:before="59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177" w:lineRule="auto" w:before="0"/>
                          <w:ind w:left="708" w:right="18" w:hanging="1"/>
                          <w:jc w:val="center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Вспомога-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4"/>
                          </w:rPr>
                          <w:t>тельный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4"/>
                          </w:rPr>
                          <w:t>класс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для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доступа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к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данным</w:t>
                        </w:r>
                      </w:p>
                    </w:txbxContent>
                  </v:textbox>
                  <w10:wrap type="none"/>
                </v:shape>
                <v:shape style="position:absolute;left:5680;top:4416;width:991;height:183" type="#_x0000_t202" id="docshape405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6"/>
                            <w:sz w:val="16"/>
                          </w:rPr>
                          <w:t>Точка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6"/>
                          </w:rPr>
                          <w:t>отказа</w:t>
                        </w:r>
                      </w:p>
                    </w:txbxContent>
                  </v:textbox>
                  <w10:wrap type="none"/>
                </v:shape>
                <v:shape style="position:absolute;left:3283;top:5640;width:567;height:336" type="#_x0000_t202" id="docshape406" filled="false" stroked="false">
                  <v:textbox inset="0,0,0,0">
                    <w:txbxContent>
                      <w:p>
                        <w:pPr>
                          <w:spacing w:line="206" w:lineRule="auto" w:before="11"/>
                          <w:ind w:left="14" w:right="12" w:hanging="15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shd w:fill="FFFFFF" w:color="auto" w:val="clear"/>
                          </w:rPr>
                          <w:t>База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  <w:shd w:fill="FFFFFF" w:color="auto" w:val="clear"/>
                          </w:rPr>
                          <w:t>данных</w:t>
                        </w:r>
                      </w:p>
                    </w:txbxContent>
                  </v:textbox>
                  <w10:wrap type="none"/>
                </v:shape>
                <v:shape style="position:absolute;left:5680;top:5848;width:991;height:183" type="#_x0000_t202" id="docshape407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6"/>
                            <w:sz w:val="16"/>
                          </w:rPr>
                          <w:t>Точка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6"/>
                          </w:rPr>
                          <w:t>отказа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38"/>
        <w:ind w:left="272" w:right="415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6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1.2.</w:t>
      </w:r>
      <w:r>
        <w:rPr>
          <w:rFonts w:ascii="Arial" w:hAnsi="Arial"/>
          <w:b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В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интеграционном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тесте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может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быть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много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точек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отказа.</w:t>
      </w:r>
    </w:p>
    <w:p>
      <w:pPr>
        <w:spacing w:line="247" w:lineRule="auto" w:before="7"/>
        <w:ind w:left="837" w:right="980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w w:val="105"/>
          <w:sz w:val="18"/>
        </w:rPr>
        <w:t>Все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автономные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единицы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должны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работать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совместно, и каждый может отказать, поэтому найти источник ошибки не всегда просто.</w:t>
      </w:r>
    </w:p>
    <w:p>
      <w:pPr>
        <w:pStyle w:val="BodyText"/>
        <w:spacing w:line="244" w:lineRule="auto" w:before="62"/>
        <w:ind w:firstLine="226"/>
        <w:jc w:val="left"/>
      </w:pPr>
      <w:r>
        <w:rPr>
          <w:color w:val="231F20"/>
          <w:spacing w:val="-2"/>
        </w:rPr>
        <w:t>Приведем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подходящее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определение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интеграционного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тести- рования.</w:t>
      </w:r>
    </w:p>
    <w:p>
      <w:pPr>
        <w:spacing w:line="247" w:lineRule="auto" w:before="107"/>
        <w:ind w:left="272" w:right="415" w:firstLine="0"/>
        <w:jc w:val="center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z w:val="16"/>
        </w:rPr>
        <w:t>Определение.</w:t>
      </w:r>
      <w:r>
        <w:rPr>
          <w:rFonts w:ascii="Arial" w:hAnsi="Arial"/>
          <w:b/>
          <w:color w:val="231F20"/>
          <w:spacing w:val="31"/>
          <w:sz w:val="16"/>
        </w:rPr>
        <w:t> </w:t>
      </w:r>
      <w:r>
        <w:rPr>
          <w:rFonts w:ascii="Trebuchet MS" w:hAnsi="Trebuchet MS"/>
          <w:color w:val="231F20"/>
          <w:sz w:val="16"/>
        </w:rPr>
        <w:t>Интеграционное</w:t>
      </w:r>
      <w:r>
        <w:rPr>
          <w:rFonts w:ascii="Trebuchet MS" w:hAnsi="Trebuchet MS"/>
          <w:color w:val="231F20"/>
          <w:spacing w:val="29"/>
          <w:sz w:val="16"/>
        </w:rPr>
        <w:t> </w:t>
      </w:r>
      <w:r>
        <w:rPr>
          <w:rFonts w:ascii="Trebuchet MS" w:hAnsi="Trebuchet MS"/>
          <w:color w:val="231F20"/>
          <w:sz w:val="16"/>
        </w:rPr>
        <w:t>тестирование</w:t>
      </w:r>
      <w:r>
        <w:rPr>
          <w:rFonts w:ascii="Trebuchet MS" w:hAnsi="Trebuchet MS"/>
          <w:color w:val="231F20"/>
          <w:spacing w:val="29"/>
          <w:sz w:val="16"/>
        </w:rPr>
        <w:t> </w:t>
      </w:r>
      <w:r>
        <w:rPr>
          <w:rFonts w:ascii="Trebuchet MS" w:hAnsi="Trebuchet MS"/>
          <w:color w:val="231F20"/>
          <w:sz w:val="16"/>
        </w:rPr>
        <w:t>–</w:t>
      </w:r>
      <w:r>
        <w:rPr>
          <w:rFonts w:ascii="Trebuchet MS" w:hAnsi="Trebuchet MS"/>
          <w:color w:val="231F20"/>
          <w:spacing w:val="29"/>
          <w:sz w:val="16"/>
        </w:rPr>
        <w:t> </w:t>
      </w:r>
      <w:r>
        <w:rPr>
          <w:rFonts w:ascii="Trebuchet MS" w:hAnsi="Trebuchet MS"/>
          <w:color w:val="231F20"/>
          <w:sz w:val="16"/>
        </w:rPr>
        <w:t>это</w:t>
      </w:r>
      <w:r>
        <w:rPr>
          <w:rFonts w:ascii="Trebuchet MS" w:hAnsi="Trebuchet MS"/>
          <w:color w:val="231F20"/>
          <w:spacing w:val="29"/>
          <w:sz w:val="16"/>
        </w:rPr>
        <w:t> </w:t>
      </w:r>
      <w:r>
        <w:rPr>
          <w:rFonts w:ascii="Trebuchet MS" w:hAnsi="Trebuchet MS"/>
          <w:color w:val="231F20"/>
          <w:sz w:val="16"/>
        </w:rPr>
        <w:t>тестирование</w:t>
      </w:r>
      <w:r>
        <w:rPr>
          <w:rFonts w:ascii="Trebuchet MS" w:hAnsi="Trebuchet MS"/>
          <w:color w:val="231F20"/>
          <w:spacing w:val="29"/>
          <w:sz w:val="16"/>
        </w:rPr>
        <w:t> </w:t>
      </w:r>
      <w:r>
        <w:rPr>
          <w:rFonts w:ascii="Trebuchet MS" w:hAnsi="Trebuchet MS"/>
          <w:color w:val="231F20"/>
          <w:sz w:val="16"/>
        </w:rPr>
        <w:t>единицы работы</w:t>
      </w:r>
      <w:r>
        <w:rPr>
          <w:rFonts w:ascii="Trebuchet MS" w:hAnsi="Trebuchet MS"/>
          <w:color w:val="231F20"/>
          <w:spacing w:val="11"/>
          <w:sz w:val="16"/>
        </w:rPr>
        <w:t> </w:t>
      </w:r>
      <w:r>
        <w:rPr>
          <w:rFonts w:ascii="Trebuchet MS" w:hAnsi="Trebuchet MS"/>
          <w:color w:val="231F20"/>
          <w:sz w:val="16"/>
        </w:rPr>
        <w:t>при</w:t>
      </w:r>
      <w:r>
        <w:rPr>
          <w:rFonts w:ascii="Trebuchet MS" w:hAnsi="Trebuchet MS"/>
          <w:color w:val="231F20"/>
          <w:spacing w:val="12"/>
          <w:sz w:val="16"/>
        </w:rPr>
        <w:t> </w:t>
      </w:r>
      <w:r>
        <w:rPr>
          <w:rFonts w:ascii="Trebuchet MS" w:hAnsi="Trebuchet MS"/>
          <w:color w:val="231F20"/>
          <w:sz w:val="16"/>
        </w:rPr>
        <w:t>отсутствии</w:t>
      </w:r>
      <w:r>
        <w:rPr>
          <w:rFonts w:ascii="Trebuchet MS" w:hAnsi="Trebuchet MS"/>
          <w:color w:val="231F20"/>
          <w:spacing w:val="12"/>
          <w:sz w:val="16"/>
        </w:rPr>
        <w:t> </w:t>
      </w:r>
      <w:r>
        <w:rPr>
          <w:rFonts w:ascii="Trebuchet MS" w:hAnsi="Trebuchet MS"/>
          <w:color w:val="231F20"/>
          <w:sz w:val="16"/>
        </w:rPr>
        <w:t>полного</w:t>
      </w:r>
      <w:r>
        <w:rPr>
          <w:rFonts w:ascii="Trebuchet MS" w:hAnsi="Trebuchet MS"/>
          <w:color w:val="231F20"/>
          <w:spacing w:val="11"/>
          <w:sz w:val="16"/>
        </w:rPr>
        <w:t> </w:t>
      </w:r>
      <w:r>
        <w:rPr>
          <w:rFonts w:ascii="Trebuchet MS" w:hAnsi="Trebuchet MS"/>
          <w:color w:val="231F20"/>
          <w:sz w:val="16"/>
        </w:rPr>
        <w:t>контроля</w:t>
      </w:r>
      <w:r>
        <w:rPr>
          <w:rFonts w:ascii="Trebuchet MS" w:hAnsi="Trebuchet MS"/>
          <w:color w:val="231F20"/>
          <w:spacing w:val="12"/>
          <w:sz w:val="16"/>
        </w:rPr>
        <w:t> </w:t>
      </w:r>
      <w:r>
        <w:rPr>
          <w:rFonts w:ascii="Trebuchet MS" w:hAnsi="Trebuchet MS"/>
          <w:color w:val="231F20"/>
          <w:sz w:val="16"/>
        </w:rPr>
        <w:t>над</w:t>
      </w:r>
      <w:r>
        <w:rPr>
          <w:rFonts w:ascii="Trebuchet MS" w:hAnsi="Trebuchet MS"/>
          <w:color w:val="231F20"/>
          <w:spacing w:val="12"/>
          <w:sz w:val="16"/>
        </w:rPr>
        <w:t> </w:t>
      </w:r>
      <w:r>
        <w:rPr>
          <w:rFonts w:ascii="Trebuchet MS" w:hAnsi="Trebuchet MS"/>
          <w:color w:val="231F20"/>
          <w:sz w:val="16"/>
        </w:rPr>
        <w:t>ней</w:t>
      </w:r>
      <w:r>
        <w:rPr>
          <w:rFonts w:ascii="Trebuchet MS" w:hAnsi="Trebuchet MS"/>
          <w:color w:val="231F20"/>
          <w:spacing w:val="11"/>
          <w:sz w:val="16"/>
        </w:rPr>
        <w:t> </w:t>
      </w:r>
      <w:r>
        <w:rPr>
          <w:rFonts w:ascii="Trebuchet MS" w:hAnsi="Trebuchet MS"/>
          <w:color w:val="231F20"/>
          <w:sz w:val="16"/>
        </w:rPr>
        <w:t>и</w:t>
      </w:r>
      <w:r>
        <w:rPr>
          <w:rFonts w:ascii="Trebuchet MS" w:hAnsi="Trebuchet MS"/>
          <w:color w:val="231F20"/>
          <w:spacing w:val="12"/>
          <w:sz w:val="16"/>
        </w:rPr>
        <w:t> </w:t>
      </w:r>
      <w:r>
        <w:rPr>
          <w:rFonts w:ascii="Trebuchet MS" w:hAnsi="Trebuchet MS"/>
          <w:color w:val="231F20"/>
          <w:sz w:val="16"/>
        </w:rPr>
        <w:t>с</w:t>
      </w:r>
      <w:r>
        <w:rPr>
          <w:rFonts w:ascii="Trebuchet MS" w:hAnsi="Trebuchet MS"/>
          <w:color w:val="231F20"/>
          <w:spacing w:val="12"/>
          <w:sz w:val="16"/>
        </w:rPr>
        <w:t> </w:t>
      </w:r>
      <w:r>
        <w:rPr>
          <w:rFonts w:ascii="Trebuchet MS" w:hAnsi="Trebuchet MS"/>
          <w:color w:val="231F20"/>
          <w:sz w:val="16"/>
        </w:rPr>
        <w:t>использованием</w:t>
      </w:r>
      <w:r>
        <w:rPr>
          <w:rFonts w:ascii="Trebuchet MS" w:hAnsi="Trebuchet MS"/>
          <w:color w:val="231F20"/>
          <w:spacing w:val="11"/>
          <w:sz w:val="16"/>
        </w:rPr>
        <w:t> </w:t>
      </w:r>
      <w:r>
        <w:rPr>
          <w:rFonts w:ascii="Trebuchet MS" w:hAnsi="Trebuchet MS"/>
          <w:color w:val="231F20"/>
          <w:spacing w:val="-2"/>
          <w:sz w:val="16"/>
        </w:rPr>
        <w:t>одной</w:t>
      </w:r>
    </w:p>
    <w:p>
      <w:pPr>
        <w:spacing w:after="0" w:line="247" w:lineRule="auto"/>
        <w:jc w:val="center"/>
        <w:rPr>
          <w:rFonts w:ascii="Trebuchet MS" w:hAnsi="Trebuchet MS"/>
          <w:sz w:val="16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pStyle w:val="BodyText"/>
        <w:spacing w:before="15"/>
        <w:ind w:left="0"/>
        <w:jc w:val="left"/>
        <w:rPr>
          <w:rFonts w:ascii="Trebuchet MS"/>
          <w:sz w:val="16"/>
        </w:rPr>
      </w:pPr>
    </w:p>
    <w:p>
      <w:pPr>
        <w:spacing w:line="247" w:lineRule="auto" w:before="0"/>
        <w:ind w:left="312" w:right="285" w:firstLine="0"/>
        <w:jc w:val="left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w w:val="105"/>
          <w:sz w:val="16"/>
        </w:rPr>
        <w:t>или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нескольких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реальных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зависимостей,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например,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от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времени,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от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сети,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от базы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данных,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от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потоков,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от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генераторов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случайных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чисел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т.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д.</w:t>
      </w:r>
    </w:p>
    <w:p>
      <w:pPr>
        <w:pStyle w:val="BodyText"/>
        <w:spacing w:line="244" w:lineRule="auto" w:before="179"/>
        <w:ind w:right="285" w:firstLine="226"/>
      </w:pPr>
      <w:r>
        <w:rPr>
          <w:i/>
          <w:color w:val="231F20"/>
        </w:rPr>
        <w:t>Подведем итог</w:t>
      </w:r>
      <w:r>
        <w:rPr>
          <w:color w:val="231F20"/>
        </w:rPr>
        <w:t>: в интеграционном тесте используются </w:t>
      </w:r>
      <w:r>
        <w:rPr>
          <w:color w:val="231F20"/>
        </w:rPr>
        <w:t>реальные зависимости,</w:t>
      </w:r>
      <w:r>
        <w:rPr>
          <w:color w:val="231F20"/>
          <w:spacing w:val="-9"/>
        </w:rPr>
        <w:t> </w:t>
      </w:r>
      <w:r>
        <w:rPr>
          <w:color w:val="231F20"/>
        </w:rPr>
        <w:t>тогда</w:t>
      </w:r>
      <w:r>
        <w:rPr>
          <w:color w:val="231F20"/>
          <w:spacing w:val="-9"/>
        </w:rPr>
        <w:t> </w:t>
      </w:r>
      <w:r>
        <w:rPr>
          <w:color w:val="231F20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автономных</w:t>
      </w:r>
      <w:r>
        <w:rPr>
          <w:color w:val="231F20"/>
          <w:spacing w:val="-9"/>
        </w:rPr>
        <w:t> </w:t>
      </w:r>
      <w:r>
        <w:rPr>
          <w:color w:val="231F20"/>
        </w:rPr>
        <w:t>тестах</w:t>
      </w:r>
      <w:r>
        <w:rPr>
          <w:color w:val="231F20"/>
          <w:spacing w:val="-9"/>
        </w:rPr>
        <w:t> </w:t>
      </w:r>
      <w:r>
        <w:rPr>
          <w:color w:val="231F20"/>
        </w:rPr>
        <w:t>единица</w:t>
      </w:r>
      <w:r>
        <w:rPr>
          <w:color w:val="231F20"/>
          <w:spacing w:val="-9"/>
        </w:rPr>
        <w:t> </w:t>
      </w:r>
      <w:r>
        <w:rPr>
          <w:color w:val="231F20"/>
        </w:rPr>
        <w:t>работы</w:t>
      </w:r>
      <w:r>
        <w:rPr>
          <w:color w:val="231F20"/>
          <w:spacing w:val="-9"/>
        </w:rPr>
        <w:t> </w:t>
      </w:r>
      <w:r>
        <w:rPr>
          <w:color w:val="231F20"/>
        </w:rPr>
        <w:t>изоли- </w:t>
      </w:r>
      <w:r>
        <w:rPr>
          <w:color w:val="231F20"/>
          <w:spacing w:val="-4"/>
        </w:rPr>
        <w:t>руется от всех зависимостей, поэтому их результаты стабильны, и они</w:t>
      </w:r>
      <w:r>
        <w:rPr>
          <w:color w:val="231F20"/>
        </w:rPr>
        <w:t> способны легко управлять всеми аспектами поведения автономной единицы, моделируя нужное.</w:t>
      </w:r>
    </w:p>
    <w:p>
      <w:pPr>
        <w:pStyle w:val="BodyText"/>
        <w:spacing w:line="244" w:lineRule="auto" w:before="4"/>
        <w:ind w:right="281" w:firstLine="226"/>
      </w:pPr>
      <w:r>
        <w:rPr>
          <w:color w:val="231F20"/>
        </w:rPr>
        <w:t>Вопросы, перечисленные в разделе 1.2, помогут вам оценить </w:t>
      </w:r>
      <w:r>
        <w:rPr>
          <w:color w:val="231F20"/>
        </w:rPr>
        <w:t>не- которые недостатки интеграционного тестирования. Попробуем определить, каких качеств мы ожидаем от хорошего автономного </w:t>
      </w:r>
      <w:r>
        <w:rPr>
          <w:color w:val="231F20"/>
          <w:spacing w:val="-2"/>
        </w:rPr>
        <w:t>теста.</w:t>
      </w:r>
    </w:p>
    <w:p>
      <w:pPr>
        <w:pStyle w:val="BodyText"/>
        <w:spacing w:before="19"/>
        <w:ind w:left="0"/>
        <w:jc w:val="left"/>
      </w:pPr>
    </w:p>
    <w:p>
      <w:pPr>
        <w:pStyle w:val="Heading7"/>
        <w:numPr>
          <w:ilvl w:val="2"/>
          <w:numId w:val="15"/>
        </w:numPr>
        <w:tabs>
          <w:tab w:pos="1076" w:val="left" w:leader="none"/>
        </w:tabs>
        <w:spacing w:line="249" w:lineRule="auto" w:before="0" w:after="0"/>
        <w:ind w:left="142" w:right="362" w:firstLine="0"/>
        <w:jc w:val="left"/>
      </w:pPr>
      <w:bookmarkStart w:name="1.3.1. Недостатки неавтоматизированных и" w:id="24"/>
      <w:bookmarkEnd w:id="24"/>
      <w:r>
        <w:rPr>
          <w:b w:val="0"/>
          <w:i w:val="0"/>
        </w:rPr>
      </w:r>
      <w:r>
        <w:rPr>
          <w:color w:val="231F20"/>
          <w:spacing w:val="-8"/>
        </w:rPr>
        <w:t>Недостатки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неавтоматизированных </w:t>
      </w:r>
      <w:r>
        <w:rPr>
          <w:color w:val="231F20"/>
        </w:rPr>
        <w:t>интеграционных</w:t>
      </w:r>
      <w:r>
        <w:rPr>
          <w:color w:val="231F20"/>
          <w:spacing w:val="-20"/>
        </w:rPr>
        <w:t> </w:t>
      </w:r>
      <w:r>
        <w:rPr>
          <w:color w:val="231F20"/>
        </w:rPr>
        <w:t>тестов</w:t>
      </w:r>
      <w:r>
        <w:rPr>
          <w:color w:val="231F20"/>
          <w:spacing w:val="-19"/>
        </w:rPr>
        <w:t> </w:t>
      </w:r>
      <w:r>
        <w:rPr>
          <w:color w:val="231F20"/>
        </w:rPr>
        <w:t>по</w:t>
      </w:r>
      <w:r>
        <w:rPr>
          <w:color w:val="231F20"/>
          <w:spacing w:val="-20"/>
        </w:rPr>
        <w:t> </w:t>
      </w:r>
      <w:r>
        <w:rPr>
          <w:color w:val="231F20"/>
        </w:rPr>
        <w:t>сравнению</w:t>
      </w:r>
    </w:p>
    <w:p>
      <w:pPr>
        <w:spacing w:line="249" w:lineRule="auto" w:before="3"/>
        <w:ind w:left="142" w:right="0" w:firstLine="0"/>
        <w:jc w:val="left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color w:val="231F20"/>
          <w:spacing w:val="-6"/>
          <w:sz w:val="28"/>
        </w:rPr>
        <w:t>с</w:t>
      </w:r>
      <w:r>
        <w:rPr>
          <w:rFonts w:ascii="Arial" w:hAnsi="Arial"/>
          <w:b/>
          <w:i/>
          <w:color w:val="231F20"/>
          <w:spacing w:val="-14"/>
          <w:sz w:val="28"/>
        </w:rPr>
        <w:t> </w:t>
      </w:r>
      <w:r>
        <w:rPr>
          <w:rFonts w:ascii="Arial" w:hAnsi="Arial"/>
          <w:b/>
          <w:i/>
          <w:color w:val="231F20"/>
          <w:spacing w:val="-6"/>
          <w:sz w:val="28"/>
        </w:rPr>
        <w:t>автоматизированными</w:t>
      </w:r>
      <w:r>
        <w:rPr>
          <w:rFonts w:ascii="Arial" w:hAnsi="Arial"/>
          <w:b/>
          <w:i/>
          <w:color w:val="231F20"/>
          <w:spacing w:val="-13"/>
          <w:sz w:val="28"/>
        </w:rPr>
        <w:t> </w:t>
      </w:r>
      <w:r>
        <w:rPr>
          <w:rFonts w:ascii="Arial" w:hAnsi="Arial"/>
          <w:b/>
          <w:i/>
          <w:color w:val="231F20"/>
          <w:spacing w:val="-6"/>
          <w:sz w:val="28"/>
        </w:rPr>
        <w:t>автономными </w:t>
      </w:r>
      <w:r>
        <w:rPr>
          <w:rFonts w:ascii="Arial" w:hAnsi="Arial"/>
          <w:b/>
          <w:i/>
          <w:color w:val="231F20"/>
          <w:spacing w:val="-2"/>
          <w:sz w:val="28"/>
        </w:rPr>
        <w:t>тестами</w:t>
      </w:r>
    </w:p>
    <w:p>
      <w:pPr>
        <w:pStyle w:val="BodyText"/>
        <w:spacing w:line="244" w:lineRule="auto" w:before="35"/>
        <w:ind w:right="285"/>
      </w:pPr>
      <w:r>
        <w:rPr>
          <w:color w:val="231F20"/>
        </w:rPr>
        <w:t>Обратим вопросы, поставленные в разделе 1.2, к </w:t>
      </w:r>
      <w:r>
        <w:rPr>
          <w:color w:val="231F20"/>
        </w:rPr>
        <w:t>интеграционным тестам</w:t>
      </w:r>
      <w:r>
        <w:rPr>
          <w:color w:val="231F20"/>
          <w:spacing w:val="-12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посмотрим,</w:t>
      </w:r>
      <w:r>
        <w:rPr>
          <w:color w:val="231F20"/>
          <w:spacing w:val="-11"/>
        </w:rPr>
        <w:t> </w:t>
      </w:r>
      <w:r>
        <w:rPr>
          <w:color w:val="231F20"/>
        </w:rPr>
        <w:t>чего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хотим</w:t>
      </w:r>
      <w:r>
        <w:rPr>
          <w:color w:val="231F20"/>
          <w:spacing w:val="-11"/>
        </w:rPr>
        <w:t> </w:t>
      </w:r>
      <w:r>
        <w:rPr>
          <w:color w:val="231F20"/>
        </w:rPr>
        <w:t>достичь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помощью</w:t>
      </w:r>
      <w:r>
        <w:rPr>
          <w:color w:val="231F20"/>
          <w:spacing w:val="-11"/>
        </w:rPr>
        <w:t> </w:t>
      </w:r>
      <w:r>
        <w:rPr>
          <w:color w:val="231F20"/>
        </w:rPr>
        <w:t>реальных</w:t>
      </w:r>
      <w:r>
        <w:rPr>
          <w:color w:val="231F20"/>
          <w:spacing w:val="-11"/>
        </w:rPr>
        <w:t> </w:t>
      </w:r>
      <w:r>
        <w:rPr>
          <w:color w:val="231F20"/>
        </w:rPr>
        <w:t>ав- тономных тестов.</w:t>
      </w:r>
    </w:p>
    <w:p>
      <w:pPr>
        <w:pStyle w:val="ListParagraph"/>
        <w:numPr>
          <w:ilvl w:val="3"/>
          <w:numId w:val="15"/>
        </w:numPr>
        <w:tabs>
          <w:tab w:pos="766" w:val="left" w:leader="none"/>
        </w:tabs>
        <w:spacing w:line="244" w:lineRule="auto" w:before="116" w:after="0"/>
        <w:ind w:left="766" w:right="285" w:hanging="283"/>
        <w:jc w:val="both"/>
        <w:rPr>
          <w:i/>
          <w:sz w:val="20"/>
        </w:rPr>
      </w:pPr>
      <w:r>
        <w:rPr>
          <w:i/>
          <w:color w:val="231F20"/>
          <w:sz w:val="20"/>
        </w:rPr>
        <w:t>Могу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z w:val="20"/>
        </w:rPr>
        <w:t>ли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я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выполнить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и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получить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полезные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результаты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от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ав- </w:t>
      </w:r>
      <w:r>
        <w:rPr>
          <w:i/>
          <w:color w:val="231F20"/>
          <w:spacing w:val="-2"/>
          <w:sz w:val="20"/>
        </w:rPr>
        <w:t>тономного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теста,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который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написал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две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недели,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или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месяц,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или </w:t>
      </w:r>
      <w:r>
        <w:rPr>
          <w:i/>
          <w:color w:val="231F20"/>
          <w:sz w:val="20"/>
        </w:rPr>
        <w:t>несколько лет назад?</w:t>
      </w:r>
    </w:p>
    <w:p>
      <w:pPr>
        <w:pStyle w:val="BodyText"/>
        <w:spacing w:line="244" w:lineRule="auto" w:before="59"/>
        <w:ind w:left="766" w:right="285"/>
      </w:pPr>
      <w:r>
        <w:rPr>
          <w:color w:val="231F20"/>
          <w:spacing w:val="-2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нет,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узнать,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работает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функция,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реализован- </w:t>
      </w:r>
      <w:r>
        <w:rPr>
          <w:color w:val="231F20"/>
        </w:rPr>
        <w:t>ная</w:t>
      </w:r>
      <w:r>
        <w:rPr>
          <w:color w:val="231F20"/>
          <w:spacing w:val="-12"/>
        </w:rPr>
        <w:t> </w:t>
      </w:r>
      <w:r>
        <w:rPr>
          <w:color w:val="231F20"/>
        </w:rPr>
        <w:t>ранее?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течение</w:t>
      </w:r>
      <w:r>
        <w:rPr>
          <w:color w:val="231F20"/>
          <w:spacing w:val="-11"/>
        </w:rPr>
        <w:t> </w:t>
      </w:r>
      <w:r>
        <w:rPr>
          <w:color w:val="231F20"/>
        </w:rPr>
        <w:t>времени</w:t>
      </w:r>
      <w:r>
        <w:rPr>
          <w:color w:val="231F20"/>
          <w:spacing w:val="-11"/>
        </w:rPr>
        <w:t> </w:t>
      </w:r>
      <w:r>
        <w:rPr>
          <w:color w:val="231F20"/>
        </w:rPr>
        <w:t>жизни</w:t>
      </w:r>
      <w:r>
        <w:rPr>
          <w:color w:val="231F20"/>
          <w:spacing w:val="-11"/>
        </w:rPr>
        <w:t> </w:t>
      </w:r>
      <w:r>
        <w:rPr>
          <w:color w:val="231F20"/>
        </w:rPr>
        <w:t>приложения</w:t>
      </w:r>
      <w:r>
        <w:rPr>
          <w:color w:val="231F20"/>
          <w:spacing w:val="-11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пос- тоянно</w:t>
      </w:r>
      <w:r>
        <w:rPr>
          <w:color w:val="231F20"/>
          <w:spacing w:val="-5"/>
        </w:rPr>
        <w:t> </w:t>
      </w:r>
      <w:r>
        <w:rPr>
          <w:color w:val="231F20"/>
        </w:rPr>
        <w:t>изменяется</w:t>
      </w:r>
      <w:r>
        <w:rPr>
          <w:color w:val="231F20"/>
          <w:spacing w:val="-5"/>
        </w:rPr>
        <w:t> </w:t>
      </w:r>
      <w:r>
        <w:rPr>
          <w:color w:val="231F20"/>
        </w:rPr>
        <w:t>и,</w:t>
      </w:r>
      <w:r>
        <w:rPr>
          <w:color w:val="231F20"/>
          <w:spacing w:val="-5"/>
        </w:rPr>
        <w:t> </w:t>
      </w:r>
      <w:r>
        <w:rPr>
          <w:color w:val="231F20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</w:rPr>
        <w:t>вы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можете</w:t>
      </w:r>
      <w:r>
        <w:rPr>
          <w:color w:val="231F20"/>
          <w:spacing w:val="-5"/>
        </w:rPr>
        <w:t> </w:t>
      </w:r>
      <w:r>
        <w:rPr>
          <w:color w:val="231F20"/>
        </w:rPr>
        <w:t>(или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хотите)</w:t>
      </w:r>
      <w:r>
        <w:rPr>
          <w:color w:val="231F20"/>
          <w:spacing w:val="-5"/>
        </w:rPr>
        <w:t> </w:t>
      </w:r>
      <w:r>
        <w:rPr>
          <w:color w:val="231F20"/>
        </w:rPr>
        <w:t>про- гонять</w:t>
      </w:r>
      <w:r>
        <w:rPr>
          <w:color w:val="231F20"/>
          <w:spacing w:val="-1"/>
        </w:rPr>
        <w:t> </w:t>
      </w:r>
      <w:r>
        <w:rPr>
          <w:color w:val="231F20"/>
        </w:rPr>
        <w:t>тесты</w:t>
      </w:r>
      <w:r>
        <w:rPr>
          <w:color w:val="231F20"/>
          <w:spacing w:val="-1"/>
        </w:rPr>
        <w:t> </w:t>
      </w:r>
      <w:r>
        <w:rPr>
          <w:color w:val="231F20"/>
        </w:rPr>
        <w:t>всех</w:t>
      </w:r>
      <w:r>
        <w:rPr>
          <w:color w:val="231F20"/>
          <w:spacing w:val="-1"/>
        </w:rPr>
        <w:t> </w:t>
      </w:r>
      <w:r>
        <w:rPr>
          <w:color w:val="231F20"/>
        </w:rPr>
        <w:t>ранее</w:t>
      </w:r>
      <w:r>
        <w:rPr>
          <w:color w:val="231F20"/>
          <w:spacing w:val="-1"/>
        </w:rPr>
        <w:t> </w:t>
      </w:r>
      <w:r>
        <w:rPr>
          <w:color w:val="231F20"/>
        </w:rPr>
        <w:t>работавших</w:t>
      </w:r>
      <w:r>
        <w:rPr>
          <w:color w:val="231F20"/>
          <w:spacing w:val="-1"/>
        </w:rPr>
        <w:t> </w:t>
      </w:r>
      <w:r>
        <w:rPr>
          <w:color w:val="231F20"/>
        </w:rPr>
        <w:t>функций</w:t>
      </w:r>
      <w:r>
        <w:rPr>
          <w:color w:val="231F20"/>
          <w:spacing w:val="-1"/>
        </w:rPr>
        <w:t> </w:t>
      </w:r>
      <w:r>
        <w:rPr>
          <w:color w:val="231F20"/>
        </w:rPr>
        <w:t>после</w:t>
      </w:r>
      <w:r>
        <w:rPr>
          <w:color w:val="231F20"/>
          <w:spacing w:val="-1"/>
        </w:rPr>
        <w:t> </w:t>
      </w:r>
      <w:r>
        <w:rPr>
          <w:color w:val="231F20"/>
        </w:rPr>
        <w:t>каждого изменения,</w:t>
      </w:r>
      <w:r>
        <w:rPr>
          <w:color w:val="231F20"/>
          <w:spacing w:val="-12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можете</w:t>
      </w:r>
      <w:r>
        <w:rPr>
          <w:color w:val="231F20"/>
          <w:spacing w:val="-11"/>
        </w:rPr>
        <w:t> </w:t>
      </w:r>
      <w:r>
        <w:rPr>
          <w:color w:val="231F20"/>
        </w:rPr>
        <w:t>ненароком</w:t>
      </w:r>
      <w:r>
        <w:rPr>
          <w:color w:val="231F20"/>
          <w:spacing w:val="-11"/>
        </w:rPr>
        <w:t> </w:t>
      </w:r>
      <w:r>
        <w:rPr>
          <w:color w:val="231F20"/>
        </w:rPr>
        <w:t>что-то</w:t>
      </w:r>
      <w:r>
        <w:rPr>
          <w:color w:val="231F20"/>
          <w:spacing w:val="-11"/>
        </w:rPr>
        <w:t> </w:t>
      </w:r>
      <w:r>
        <w:rPr>
          <w:color w:val="231F20"/>
        </w:rPr>
        <w:t>поломать.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называю это явление «случайным внесением ошибок», чаще всего та- кое</w:t>
      </w:r>
      <w:r>
        <w:rPr>
          <w:color w:val="231F20"/>
          <w:spacing w:val="-12"/>
        </w:rPr>
        <w:t> </w:t>
      </w:r>
      <w:r>
        <w:rPr>
          <w:color w:val="231F20"/>
        </w:rPr>
        <w:t>случается,</w:t>
      </w:r>
      <w:r>
        <w:rPr>
          <w:color w:val="231F20"/>
          <w:spacing w:val="-11"/>
        </w:rPr>
        <w:t> </w:t>
      </w:r>
      <w:r>
        <w:rPr>
          <w:color w:val="231F20"/>
        </w:rPr>
        <w:t>когда</w:t>
      </w:r>
      <w:r>
        <w:rPr>
          <w:color w:val="231F20"/>
          <w:spacing w:val="-11"/>
        </w:rPr>
        <w:t> </w:t>
      </w:r>
      <w:r>
        <w:rPr>
          <w:color w:val="231F20"/>
        </w:rPr>
        <w:t>проект</w:t>
      </w:r>
      <w:r>
        <w:rPr>
          <w:color w:val="231F20"/>
          <w:spacing w:val="-11"/>
        </w:rPr>
        <w:t> </w:t>
      </w:r>
      <w:r>
        <w:rPr>
          <w:color w:val="231F20"/>
        </w:rPr>
        <w:t>подходит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концу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разработчики исправляют</w:t>
      </w:r>
      <w:r>
        <w:rPr>
          <w:color w:val="231F20"/>
          <w:spacing w:val="-12"/>
        </w:rPr>
        <w:t> </w:t>
      </w:r>
      <w:r>
        <w:rPr>
          <w:color w:val="231F20"/>
        </w:rPr>
        <w:t>имеющиеся</w:t>
      </w:r>
      <w:r>
        <w:rPr>
          <w:color w:val="231F20"/>
          <w:spacing w:val="-11"/>
        </w:rPr>
        <w:t> </w:t>
      </w:r>
      <w:r>
        <w:rPr>
          <w:color w:val="231F20"/>
        </w:rPr>
        <w:t>ошибки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условиях</w:t>
      </w:r>
      <w:r>
        <w:rPr>
          <w:color w:val="231F20"/>
          <w:spacing w:val="-11"/>
        </w:rPr>
        <w:t> </w:t>
      </w:r>
      <w:r>
        <w:rPr>
          <w:color w:val="231F20"/>
        </w:rPr>
        <w:t>сильного</w:t>
      </w:r>
      <w:r>
        <w:rPr>
          <w:color w:val="231F20"/>
          <w:spacing w:val="-11"/>
        </w:rPr>
        <w:t> </w:t>
      </w:r>
      <w:r>
        <w:rPr>
          <w:color w:val="231F20"/>
        </w:rPr>
        <w:t>стресса. Иногда, исправляя старые ошибки, они вносят новые. Прав- да,</w:t>
      </w:r>
      <w:r>
        <w:rPr>
          <w:color w:val="231F20"/>
          <w:spacing w:val="-12"/>
        </w:rPr>
        <w:t> </w:t>
      </w:r>
      <w:r>
        <w:rPr>
          <w:color w:val="231F20"/>
        </w:rPr>
        <w:t>было</w:t>
      </w:r>
      <w:r>
        <w:rPr>
          <w:color w:val="231F20"/>
          <w:spacing w:val="-11"/>
        </w:rPr>
        <w:t> </w:t>
      </w:r>
      <w:r>
        <w:rPr>
          <w:color w:val="231F20"/>
        </w:rPr>
        <w:t>бы</w:t>
      </w:r>
      <w:r>
        <w:rPr>
          <w:color w:val="231F20"/>
          <w:spacing w:val="-11"/>
        </w:rPr>
        <w:t> </w:t>
      </w:r>
      <w:r>
        <w:rPr>
          <w:color w:val="231F20"/>
        </w:rPr>
        <w:t>неплохо</w:t>
      </w:r>
      <w:r>
        <w:rPr>
          <w:color w:val="231F20"/>
          <w:spacing w:val="-11"/>
        </w:rPr>
        <w:t> </w:t>
      </w:r>
      <w:r>
        <w:rPr>
          <w:color w:val="231F20"/>
        </w:rPr>
        <w:t>узнавать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поломке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течение</w:t>
      </w:r>
      <w:r>
        <w:rPr>
          <w:color w:val="231F20"/>
          <w:spacing w:val="-11"/>
        </w:rPr>
        <w:t> </w:t>
      </w:r>
      <w:r>
        <w:rPr>
          <w:color w:val="231F20"/>
        </w:rPr>
        <w:t>трех</w:t>
      </w:r>
      <w:r>
        <w:rPr>
          <w:color w:val="231F20"/>
          <w:spacing w:val="-11"/>
        </w:rPr>
        <w:t> </w:t>
      </w:r>
      <w:r>
        <w:rPr>
          <w:color w:val="231F20"/>
        </w:rPr>
        <w:t>минут </w:t>
      </w:r>
      <w:r>
        <w:rPr>
          <w:color w:val="231F20"/>
          <w:spacing w:val="-2"/>
        </w:rPr>
        <w:t>после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того,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произошла?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Ниже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узнаете,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до- биться.</w:t>
      </w:r>
    </w:p>
    <w:p>
      <w:pPr>
        <w:spacing w:line="247" w:lineRule="auto" w:before="172"/>
        <w:ind w:left="312" w:right="453" w:firstLine="0"/>
        <w:jc w:val="left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Определение.</w:t>
      </w:r>
      <w:r>
        <w:rPr>
          <w:rFonts w:ascii="Arial" w:hAnsi="Arial"/>
          <w:b/>
          <w:color w:val="231F20"/>
          <w:spacing w:val="-12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Регрессией</w:t>
      </w:r>
      <w:r>
        <w:rPr>
          <w:rFonts w:ascii="Arial" w:hAnsi="Arial"/>
          <w:i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называется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одна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или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несколько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единиц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работы, которые когда-то работали, а теперь перестали.</w:t>
      </w:r>
    </w:p>
    <w:p>
      <w:pPr>
        <w:spacing w:after="0" w:line="247" w:lineRule="auto"/>
        <w:jc w:val="left"/>
        <w:rPr>
          <w:rFonts w:ascii="Trebuchet MS" w:hAnsi="Trebuchet MS"/>
          <w:sz w:val="16"/>
        </w:rPr>
        <w:sectPr>
          <w:headerReference w:type="even" r:id="rId66"/>
          <w:headerReference w:type="default" r:id="rId67"/>
          <w:pgSz w:w="7940" w:h="11620"/>
          <w:pgMar w:header="650" w:footer="0" w:top="900" w:bottom="280" w:left="708" w:right="566"/>
          <w:pgNumType w:start="36"/>
        </w:sectPr>
      </w:pPr>
    </w:p>
    <w:p>
      <w:pPr>
        <w:pStyle w:val="ListParagraph"/>
        <w:numPr>
          <w:ilvl w:val="3"/>
          <w:numId w:val="15"/>
        </w:numPr>
        <w:tabs>
          <w:tab w:pos="766" w:val="left" w:leader="none"/>
        </w:tabs>
        <w:spacing w:line="244" w:lineRule="auto" w:before="192" w:after="0"/>
        <w:ind w:left="766" w:right="285" w:hanging="283"/>
        <w:jc w:val="both"/>
        <w:rPr>
          <w:i/>
          <w:sz w:val="20"/>
        </w:rPr>
      </w:pPr>
      <w:r>
        <w:rPr>
          <w:i/>
          <w:color w:val="231F20"/>
          <w:spacing w:val="-4"/>
          <w:sz w:val="20"/>
        </w:rPr>
        <w:t>Может ли любой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4"/>
          <w:sz w:val="20"/>
        </w:rPr>
        <w:t>член моей команды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4"/>
          <w:sz w:val="20"/>
        </w:rPr>
        <w:t>выполнить и получить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4"/>
          <w:sz w:val="20"/>
        </w:rPr>
        <w:t>по-</w:t>
      </w:r>
      <w:r>
        <w:rPr>
          <w:i/>
          <w:color w:val="231F20"/>
          <w:sz w:val="20"/>
        </w:rPr>
        <w:t> лезные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z w:val="20"/>
        </w:rPr>
        <w:t>результаты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от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автономных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тестов,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который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я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напи- сал два месяца назад?</w:t>
      </w:r>
    </w:p>
    <w:p>
      <w:pPr>
        <w:pStyle w:val="BodyText"/>
        <w:spacing w:line="244" w:lineRule="auto" w:before="59"/>
        <w:ind w:left="766" w:right="285"/>
      </w:pPr>
      <w:r>
        <w:rPr>
          <w:color w:val="231F20"/>
          <w:spacing w:val="-2"/>
        </w:rPr>
        <w:t>Этот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вопрос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очень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похож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предыдущий,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находится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сту- </w:t>
      </w:r>
      <w:r>
        <w:rPr>
          <w:color w:val="231F20"/>
        </w:rPr>
        <w:t>пеньку</w:t>
      </w:r>
      <w:r>
        <w:rPr>
          <w:color w:val="231F20"/>
          <w:spacing w:val="-1"/>
        </w:rPr>
        <w:t> </w:t>
      </w:r>
      <w:r>
        <w:rPr>
          <w:color w:val="231F20"/>
        </w:rPr>
        <w:t>выше.</w:t>
      </w:r>
      <w:r>
        <w:rPr>
          <w:color w:val="231F20"/>
          <w:spacing w:val="-1"/>
        </w:rPr>
        <w:t> </w:t>
      </w:r>
      <w:r>
        <w:rPr>
          <w:color w:val="231F20"/>
        </w:rPr>
        <w:t>Мы</w:t>
      </w:r>
      <w:r>
        <w:rPr>
          <w:color w:val="231F20"/>
          <w:spacing w:val="-1"/>
        </w:rPr>
        <w:t> </w:t>
      </w:r>
      <w:r>
        <w:rPr>
          <w:color w:val="231F20"/>
        </w:rPr>
        <w:t>хотим</w:t>
      </w:r>
      <w:r>
        <w:rPr>
          <w:color w:val="231F20"/>
          <w:spacing w:val="-1"/>
        </w:rPr>
        <w:t> </w:t>
      </w:r>
      <w:r>
        <w:rPr>
          <w:color w:val="231F20"/>
        </w:rPr>
        <w:t>быть</w:t>
      </w:r>
      <w:r>
        <w:rPr>
          <w:color w:val="231F20"/>
          <w:spacing w:val="-1"/>
        </w:rPr>
        <w:t> </w:t>
      </w:r>
      <w:r>
        <w:rPr>
          <w:color w:val="231F20"/>
        </w:rPr>
        <w:t>уверены,</w:t>
      </w:r>
      <w:r>
        <w:rPr>
          <w:color w:val="231F20"/>
          <w:spacing w:val="-1"/>
        </w:rPr>
        <w:t> </w:t>
      </w:r>
      <w:r>
        <w:rPr>
          <w:color w:val="231F20"/>
        </w:rPr>
        <w:t>что,</w:t>
      </w:r>
      <w:r>
        <w:rPr>
          <w:color w:val="231F20"/>
          <w:spacing w:val="-1"/>
        </w:rPr>
        <w:t> </w:t>
      </w:r>
      <w:r>
        <w:rPr>
          <w:color w:val="231F20"/>
        </w:rPr>
        <w:t>внося</w:t>
      </w:r>
      <w:r>
        <w:rPr>
          <w:color w:val="231F20"/>
          <w:spacing w:val="-1"/>
        </w:rPr>
        <w:t> </w:t>
      </w:r>
      <w:r>
        <w:rPr>
          <w:color w:val="231F20"/>
        </w:rPr>
        <w:t>изменения в</w:t>
      </w:r>
      <w:r>
        <w:rPr>
          <w:color w:val="231F20"/>
          <w:spacing w:val="-5"/>
        </w:rPr>
        <w:t> </w:t>
      </w:r>
      <w:r>
        <w:rPr>
          <w:color w:val="231F20"/>
        </w:rPr>
        <w:t>свой</w:t>
      </w:r>
      <w:r>
        <w:rPr>
          <w:color w:val="231F20"/>
          <w:spacing w:val="-5"/>
        </w:rPr>
        <w:t> </w:t>
      </w:r>
      <w:r>
        <w:rPr>
          <w:color w:val="231F20"/>
        </w:rPr>
        <w:t>код,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сломаем</w:t>
      </w:r>
      <w:r>
        <w:rPr>
          <w:color w:val="231F20"/>
          <w:spacing w:val="-5"/>
        </w:rPr>
        <w:t> </w:t>
      </w:r>
      <w:r>
        <w:rPr>
          <w:color w:val="231F20"/>
        </w:rPr>
        <w:t>чей-то</w:t>
      </w:r>
      <w:r>
        <w:rPr>
          <w:color w:val="231F20"/>
          <w:spacing w:val="-5"/>
        </w:rPr>
        <w:t> </w:t>
      </w:r>
      <w:r>
        <w:rPr>
          <w:color w:val="231F20"/>
        </w:rPr>
        <w:t>еще.</w:t>
      </w:r>
      <w:r>
        <w:rPr>
          <w:color w:val="231F20"/>
          <w:spacing w:val="-5"/>
        </w:rPr>
        <w:t> </w:t>
      </w:r>
      <w:r>
        <w:rPr>
          <w:color w:val="231F20"/>
        </w:rPr>
        <w:t>Многие</w:t>
      </w:r>
      <w:r>
        <w:rPr>
          <w:color w:val="231F20"/>
          <w:spacing w:val="-5"/>
        </w:rPr>
        <w:t> </w:t>
      </w:r>
      <w:r>
        <w:rPr>
          <w:color w:val="231F20"/>
        </w:rPr>
        <w:t>разработчики</w:t>
      </w:r>
      <w:r>
        <w:rPr>
          <w:color w:val="231F20"/>
          <w:spacing w:val="-5"/>
        </w:rPr>
        <w:t> </w:t>
      </w:r>
      <w:r>
        <w:rPr>
          <w:color w:val="231F20"/>
        </w:rPr>
        <w:t>опа- саются изменять код в унаследованных системах, поскольку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знают,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какой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зависит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изменяемого.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существу,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они </w:t>
      </w:r>
      <w:r>
        <w:rPr>
          <w:color w:val="231F20"/>
        </w:rPr>
        <w:t>рискуют</w:t>
      </w:r>
      <w:r>
        <w:rPr>
          <w:color w:val="231F20"/>
          <w:spacing w:val="-12"/>
        </w:rPr>
        <w:t> </w:t>
      </w:r>
      <w:r>
        <w:rPr>
          <w:color w:val="231F20"/>
        </w:rPr>
        <w:t>перевести</w:t>
      </w:r>
      <w:r>
        <w:rPr>
          <w:color w:val="231F20"/>
          <w:spacing w:val="-11"/>
        </w:rPr>
        <w:t> </w:t>
      </w:r>
      <w:r>
        <w:rPr>
          <w:color w:val="231F20"/>
        </w:rPr>
        <w:t>систему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неизвестное</w:t>
      </w:r>
      <w:r>
        <w:rPr>
          <w:color w:val="231F20"/>
          <w:spacing w:val="-11"/>
        </w:rPr>
        <w:t> </w:t>
      </w:r>
      <w:r>
        <w:rPr>
          <w:color w:val="231F20"/>
        </w:rPr>
        <w:t>и,</w:t>
      </w:r>
      <w:r>
        <w:rPr>
          <w:color w:val="231F20"/>
          <w:spacing w:val="-11"/>
        </w:rPr>
        <w:t> </w:t>
      </w:r>
      <w:r>
        <w:rPr>
          <w:color w:val="231F20"/>
        </w:rPr>
        <w:t>возможно,</w:t>
      </w:r>
      <w:r>
        <w:rPr>
          <w:color w:val="231F20"/>
          <w:spacing w:val="-11"/>
        </w:rPr>
        <w:t> </w:t>
      </w:r>
      <w:r>
        <w:rPr>
          <w:color w:val="231F20"/>
        </w:rPr>
        <w:t>неста- бильное состояние.</w:t>
      </w:r>
    </w:p>
    <w:p>
      <w:pPr>
        <w:pStyle w:val="BodyText"/>
        <w:spacing w:line="244" w:lineRule="auto" w:before="63"/>
        <w:ind w:left="766" w:right="285"/>
      </w:pPr>
      <w:r>
        <w:rPr>
          <w:color w:val="231F20"/>
          <w:spacing w:val="-2"/>
        </w:rPr>
        <w:t>Мало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назвать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вещей,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столь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страшных,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неуверен- </w:t>
      </w:r>
      <w:r>
        <w:rPr>
          <w:color w:val="231F20"/>
        </w:rPr>
        <w:t>ность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том,</w:t>
      </w:r>
      <w:r>
        <w:rPr>
          <w:color w:val="231F20"/>
          <w:spacing w:val="-4"/>
        </w:rPr>
        <w:t> </w:t>
      </w:r>
      <w:r>
        <w:rPr>
          <w:color w:val="231F20"/>
        </w:rPr>
        <w:t>работает</w:t>
      </w:r>
      <w:r>
        <w:rPr>
          <w:color w:val="231F20"/>
          <w:spacing w:val="-4"/>
        </w:rPr>
        <w:t> </w:t>
      </w:r>
      <w:r>
        <w:rPr>
          <w:color w:val="231F20"/>
        </w:rPr>
        <w:t>еще</w:t>
      </w:r>
      <w:r>
        <w:rPr>
          <w:color w:val="231F20"/>
          <w:spacing w:val="-4"/>
        </w:rPr>
        <w:t> </w:t>
      </w:r>
      <w:r>
        <w:rPr>
          <w:color w:val="231F20"/>
        </w:rPr>
        <w:t>приложение</w:t>
      </w:r>
      <w:r>
        <w:rPr>
          <w:color w:val="231F20"/>
          <w:spacing w:val="-4"/>
        </w:rPr>
        <w:t> </w:t>
      </w:r>
      <w:r>
        <w:rPr>
          <w:color w:val="231F20"/>
        </w:rPr>
        <w:t>или</w:t>
      </w:r>
      <w:r>
        <w:rPr>
          <w:color w:val="231F20"/>
          <w:spacing w:val="-4"/>
        </w:rPr>
        <w:t> </w:t>
      </w:r>
      <w:r>
        <w:rPr>
          <w:color w:val="231F20"/>
        </w:rPr>
        <w:t>уже</w:t>
      </w:r>
      <w:r>
        <w:rPr>
          <w:color w:val="231F20"/>
          <w:spacing w:val="-4"/>
        </w:rPr>
        <w:t> </w:t>
      </w:r>
      <w:r>
        <w:rPr>
          <w:color w:val="231F20"/>
        </w:rPr>
        <w:t>нет,</w:t>
      </w:r>
      <w:r>
        <w:rPr>
          <w:color w:val="231F20"/>
          <w:spacing w:val="-4"/>
        </w:rPr>
        <w:t> </w:t>
      </w:r>
      <w:r>
        <w:rPr>
          <w:color w:val="231F20"/>
        </w:rPr>
        <w:t>особенно если</w:t>
      </w:r>
      <w:r>
        <w:rPr>
          <w:color w:val="231F20"/>
          <w:spacing w:val="-12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писали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вы.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бы</w:t>
      </w:r>
      <w:r>
        <w:rPr>
          <w:color w:val="231F20"/>
          <w:spacing w:val="-11"/>
        </w:rPr>
        <w:t> </w:t>
      </w:r>
      <w:r>
        <w:rPr>
          <w:color w:val="231F20"/>
        </w:rPr>
        <w:t>точно</w:t>
      </w:r>
      <w:r>
        <w:rPr>
          <w:color w:val="231F20"/>
          <w:spacing w:val="-11"/>
        </w:rPr>
        <w:t> </w:t>
      </w:r>
      <w:r>
        <w:rPr>
          <w:color w:val="231F20"/>
        </w:rPr>
        <w:t>знать,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ничего не сломаем, то было бы совсем не так страшно приступать к </w:t>
      </w:r>
      <w:r>
        <w:rPr>
          <w:color w:val="231F20"/>
          <w:spacing w:val="-4"/>
        </w:rPr>
        <w:t>незнакомому коду, потому что страховочная сетка автономных</w:t>
      </w:r>
      <w:r>
        <w:rPr>
          <w:color w:val="231F20"/>
        </w:rPr>
        <w:t> тестов всегда наготове.</w:t>
      </w:r>
    </w:p>
    <w:p>
      <w:pPr>
        <w:pStyle w:val="BodyText"/>
        <w:spacing w:before="62"/>
        <w:ind w:left="766"/>
      </w:pPr>
      <w:r>
        <w:rPr>
          <w:color w:val="231F20"/>
          <w:spacing w:val="-2"/>
        </w:rPr>
        <w:t>Хорошие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выполнить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любой.</w:t>
      </w:r>
    </w:p>
    <w:p>
      <w:pPr>
        <w:spacing w:line="247" w:lineRule="auto" w:before="167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Определение. </w:t>
      </w:r>
      <w:r>
        <w:rPr>
          <w:rFonts w:ascii="Trebuchet MS" w:hAnsi="Trebuchet MS"/>
          <w:color w:val="231F20"/>
          <w:w w:val="105"/>
          <w:sz w:val="16"/>
        </w:rPr>
        <w:t>Согласно википедии, </w:t>
      </w:r>
      <w:r>
        <w:rPr>
          <w:rFonts w:ascii="Arial" w:hAnsi="Arial"/>
          <w:i/>
          <w:color w:val="231F20"/>
          <w:w w:val="105"/>
          <w:sz w:val="16"/>
        </w:rPr>
        <w:t>унаследованным </w:t>
      </w:r>
      <w:r>
        <w:rPr>
          <w:rFonts w:ascii="Trebuchet MS" w:hAnsi="Trebuchet MS"/>
          <w:color w:val="231F20"/>
          <w:w w:val="105"/>
          <w:sz w:val="16"/>
        </w:rPr>
        <w:t>называется </w:t>
      </w:r>
      <w:r>
        <w:rPr>
          <w:rFonts w:ascii="Trebuchet MS" w:hAnsi="Trebuchet MS"/>
          <w:color w:val="231F20"/>
          <w:w w:val="105"/>
          <w:sz w:val="16"/>
        </w:rPr>
        <w:t>«исход- </w:t>
      </w:r>
      <w:r>
        <w:rPr>
          <w:rFonts w:ascii="Trebuchet MS" w:hAnsi="Trebuchet MS"/>
          <w:color w:val="231F20"/>
          <w:sz w:val="16"/>
        </w:rPr>
        <w:t>ный код, который рассчитан на более не поддерживаемую или снятую с про- </w:t>
      </w:r>
      <w:r>
        <w:rPr>
          <w:rFonts w:ascii="Trebuchet MS" w:hAnsi="Trebuchet MS"/>
          <w:color w:val="231F20"/>
          <w:w w:val="105"/>
          <w:sz w:val="16"/>
        </w:rPr>
        <w:t>изводства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операционную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систему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или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иную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компьютерную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технологию»,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но во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многих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компаниях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так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называют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просто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старую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версию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приложения,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ко- </w:t>
      </w:r>
      <w:r>
        <w:rPr>
          <w:rFonts w:ascii="Trebuchet MS" w:hAnsi="Trebuchet MS"/>
          <w:color w:val="231F20"/>
          <w:spacing w:val="-2"/>
          <w:w w:val="105"/>
          <w:sz w:val="16"/>
        </w:rPr>
        <w:t>торая в настоящее время поддерживается на правах унаследованного кода. </w:t>
      </w:r>
      <w:r>
        <w:rPr>
          <w:rFonts w:ascii="Trebuchet MS" w:hAnsi="Trebuchet MS"/>
          <w:color w:val="231F20"/>
          <w:sz w:val="16"/>
        </w:rPr>
        <w:t>Часто этот термин распространяют на код, с которым трудно работать, кото- </w:t>
      </w:r>
      <w:r>
        <w:rPr>
          <w:rFonts w:ascii="Trebuchet MS" w:hAnsi="Trebuchet MS"/>
          <w:color w:val="231F20"/>
          <w:w w:val="105"/>
          <w:sz w:val="16"/>
        </w:rPr>
        <w:t>рый трудно тестировать и даже просто читать.</w:t>
      </w:r>
    </w:p>
    <w:p>
      <w:pPr>
        <w:pStyle w:val="BodyText"/>
        <w:spacing w:line="244" w:lineRule="auto" w:before="183"/>
        <w:ind w:right="285" w:firstLine="226"/>
      </w:pPr>
      <w:r>
        <w:rPr>
          <w:color w:val="231F20"/>
        </w:rPr>
        <w:t>Один мой клиент как-то определил унаследованный код </w:t>
      </w:r>
      <w:r>
        <w:rPr>
          <w:color w:val="231F20"/>
        </w:rPr>
        <w:t>призем- ленным образом: «код, который работает». Многим нравится такое </w:t>
      </w:r>
      <w:r>
        <w:rPr>
          <w:color w:val="231F20"/>
          <w:spacing w:val="-2"/>
        </w:rPr>
        <w:t>определение: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«код,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которого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тестов».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книге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Michael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Feathers</w:t>
      </w:r>
    </w:p>
    <w:p>
      <w:pPr>
        <w:pStyle w:val="BodyText"/>
        <w:spacing w:line="244" w:lineRule="auto" w:before="2"/>
        <w:ind w:right="285"/>
      </w:pPr>
      <w:r>
        <w:rPr>
          <w:color w:val="231F20"/>
        </w:rPr>
        <w:t>«Working Effectively with Legacy Code» (Prentice Hall, 2004) </w:t>
      </w:r>
      <w:r>
        <w:rPr>
          <w:color w:val="231F20"/>
        </w:rPr>
        <w:t>именно </w:t>
      </w:r>
      <w:r>
        <w:rPr>
          <w:color w:val="231F20"/>
          <w:spacing w:val="-4"/>
        </w:rPr>
        <w:t>это определение унаследованного кода принято в качестве официаль-</w:t>
      </w:r>
      <w:r>
        <w:rPr>
          <w:color w:val="231F20"/>
        </w:rPr>
        <w:t> ного, его мы и будем иметь в виду в этой книге.</w:t>
      </w:r>
    </w:p>
    <w:p>
      <w:pPr>
        <w:pStyle w:val="ListParagraph"/>
        <w:numPr>
          <w:ilvl w:val="3"/>
          <w:numId w:val="15"/>
        </w:numPr>
        <w:tabs>
          <w:tab w:pos="766" w:val="left" w:leader="none"/>
        </w:tabs>
        <w:spacing w:line="244" w:lineRule="auto" w:before="59" w:after="0"/>
        <w:ind w:left="766" w:right="285" w:hanging="283"/>
        <w:jc w:val="both"/>
        <w:rPr>
          <w:i/>
          <w:sz w:val="20"/>
        </w:rPr>
      </w:pPr>
      <w:r>
        <w:rPr>
          <w:i/>
          <w:color w:val="231F20"/>
          <w:sz w:val="20"/>
        </w:rPr>
        <w:t>Могу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ли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я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прогнать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все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написанные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мной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автономные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тесты максимум за несколько минут?</w:t>
      </w:r>
    </w:p>
    <w:p>
      <w:pPr>
        <w:pStyle w:val="BodyText"/>
        <w:spacing w:line="244" w:lineRule="auto" w:before="59"/>
        <w:ind w:left="766" w:right="285"/>
      </w:pPr>
      <w:r>
        <w:rPr>
          <w:color w:val="231F20"/>
        </w:rPr>
        <w:t>Если</w:t>
      </w:r>
      <w:r>
        <w:rPr>
          <w:color w:val="231F20"/>
          <w:spacing w:val="-12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можете</w:t>
      </w:r>
      <w:r>
        <w:rPr>
          <w:color w:val="231F20"/>
          <w:spacing w:val="-11"/>
        </w:rPr>
        <w:t> </w:t>
      </w:r>
      <w:r>
        <w:rPr>
          <w:color w:val="231F20"/>
        </w:rPr>
        <w:t>прогнать</w:t>
      </w:r>
      <w:r>
        <w:rPr>
          <w:color w:val="231F20"/>
          <w:spacing w:val="-11"/>
        </w:rPr>
        <w:t> </w:t>
      </w:r>
      <w:r>
        <w:rPr>
          <w:color w:val="231F20"/>
        </w:rPr>
        <w:t>свои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быстро</w:t>
      </w:r>
      <w:r>
        <w:rPr>
          <w:color w:val="231F20"/>
          <w:spacing w:val="-11"/>
        </w:rPr>
        <w:t> </w:t>
      </w:r>
      <w:r>
        <w:rPr>
          <w:color w:val="231F20"/>
        </w:rPr>
        <w:t>(секунды</w:t>
      </w:r>
      <w:r>
        <w:rPr>
          <w:color w:val="231F20"/>
          <w:spacing w:val="-11"/>
        </w:rPr>
        <w:t> </w:t>
      </w:r>
      <w:r>
        <w:rPr>
          <w:color w:val="231F20"/>
        </w:rPr>
        <w:t>луч- </w:t>
      </w:r>
      <w:r>
        <w:rPr>
          <w:color w:val="231F20"/>
          <w:spacing w:val="-2"/>
        </w:rPr>
        <w:t>ше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минут),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будете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прогонять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часто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(раз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день,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 </w:t>
      </w:r>
      <w:r>
        <w:rPr>
          <w:color w:val="231F20"/>
        </w:rPr>
        <w:t>и раз в неделю или даже месяц). Но дело в том, что мы хотим узнать</w:t>
      </w:r>
      <w:r>
        <w:rPr>
          <w:color w:val="231F20"/>
          <w:spacing w:val="-5"/>
        </w:rPr>
        <w:t> </w:t>
      </w:r>
      <w:r>
        <w:rPr>
          <w:color w:val="231F20"/>
        </w:rPr>
        <w:t>результат</w:t>
      </w:r>
      <w:r>
        <w:rPr>
          <w:color w:val="231F20"/>
          <w:spacing w:val="-5"/>
        </w:rPr>
        <w:t> </w:t>
      </w:r>
      <w:r>
        <w:rPr>
          <w:color w:val="231F20"/>
        </w:rPr>
        <w:t>внесения</w:t>
      </w:r>
      <w:r>
        <w:rPr>
          <w:color w:val="231F20"/>
          <w:spacing w:val="-5"/>
        </w:rPr>
        <w:t> </w:t>
      </w:r>
      <w:r>
        <w:rPr>
          <w:color w:val="231F20"/>
        </w:rPr>
        <w:t>изменений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код</w:t>
      </w:r>
      <w:r>
        <w:rPr>
          <w:color w:val="231F20"/>
          <w:spacing w:val="-5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</w:rPr>
        <w:t>быст- рее, чтобы понять, не сломалось ли что-нибудь. Чем больше </w:t>
      </w:r>
      <w:r>
        <w:rPr>
          <w:color w:val="231F20"/>
          <w:spacing w:val="-2"/>
        </w:rPr>
        <w:t>времени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проходит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между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прогонами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тестов,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больше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изме- </w:t>
      </w:r>
      <w:r>
        <w:rPr>
          <w:color w:val="231F20"/>
        </w:rPr>
        <w:t>нений</w:t>
      </w:r>
      <w:r>
        <w:rPr>
          <w:color w:val="231F20"/>
          <w:spacing w:val="5"/>
        </w:rPr>
        <w:t> </w:t>
      </w:r>
      <w:r>
        <w:rPr>
          <w:color w:val="231F20"/>
        </w:rPr>
        <w:t>успевают</w:t>
      </w:r>
      <w:r>
        <w:rPr>
          <w:color w:val="231F20"/>
          <w:spacing w:val="6"/>
        </w:rPr>
        <w:t> </w:t>
      </w:r>
      <w:r>
        <w:rPr>
          <w:color w:val="231F20"/>
        </w:rPr>
        <w:t>внести</w:t>
      </w:r>
      <w:r>
        <w:rPr>
          <w:color w:val="231F20"/>
          <w:spacing w:val="6"/>
        </w:rPr>
        <w:t> </w:t>
      </w:r>
      <w:r>
        <w:rPr>
          <w:color w:val="231F20"/>
        </w:rPr>
        <w:t>в</w:t>
      </w:r>
      <w:r>
        <w:rPr>
          <w:color w:val="231F20"/>
          <w:spacing w:val="6"/>
        </w:rPr>
        <w:t> </w:t>
      </w:r>
      <w:r>
        <w:rPr>
          <w:color w:val="231F20"/>
        </w:rPr>
        <w:t>систему</w:t>
      </w:r>
      <w:r>
        <w:rPr>
          <w:color w:val="231F20"/>
          <w:spacing w:val="6"/>
        </w:rPr>
        <w:t> </w:t>
      </w:r>
      <w:r>
        <w:rPr>
          <w:color w:val="231F20"/>
        </w:rPr>
        <w:t>и</w:t>
      </w:r>
      <w:r>
        <w:rPr>
          <w:color w:val="231F20"/>
          <w:spacing w:val="6"/>
        </w:rPr>
        <w:t> </w:t>
      </w:r>
      <w:r>
        <w:rPr>
          <w:color w:val="231F20"/>
        </w:rPr>
        <w:t>тем</w:t>
      </w:r>
      <w:r>
        <w:rPr>
          <w:color w:val="231F20"/>
          <w:spacing w:val="6"/>
        </w:rPr>
        <w:t> </w:t>
      </w:r>
      <w:r>
        <w:rPr>
          <w:color w:val="231F20"/>
        </w:rPr>
        <w:t>больше</w:t>
      </w:r>
      <w:r>
        <w:rPr>
          <w:color w:val="231F20"/>
          <w:spacing w:val="6"/>
        </w:rPr>
        <w:t> </w:t>
      </w:r>
      <w:r>
        <w:rPr>
          <w:color w:val="231F20"/>
        </w:rPr>
        <w:t>(много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боль-</w:t>
      </w:r>
    </w:p>
    <w:p>
      <w:pPr>
        <w:pStyle w:val="BodyText"/>
        <w:spacing w:after="0" w:line="244" w:lineRule="auto"/>
        <w:sectPr>
          <w:pgSz w:w="7940" w:h="11620"/>
          <w:pgMar w:header="642" w:footer="0" w:top="900" w:bottom="280" w:left="708" w:right="566"/>
        </w:sectPr>
      </w:pPr>
    </w:p>
    <w:p>
      <w:pPr>
        <w:pStyle w:val="BodyText"/>
        <w:spacing w:line="244" w:lineRule="auto" w:before="192"/>
        <w:ind w:left="766" w:right="285"/>
      </w:pPr>
      <w:r>
        <w:rPr>
          <w:color w:val="231F20"/>
        </w:rPr>
        <w:t>ше) мест приходится просматривать в поисках ошибки, </w:t>
      </w:r>
      <w:r>
        <w:rPr>
          <w:color w:val="231F20"/>
        </w:rPr>
        <w:t>если обнаруживается, что система перестала работать.</w:t>
      </w:r>
    </w:p>
    <w:p>
      <w:pPr>
        <w:pStyle w:val="BodyText"/>
        <w:spacing w:before="58"/>
        <w:ind w:left="766"/>
      </w:pPr>
      <w:r>
        <w:rPr>
          <w:color w:val="231F20"/>
          <w:spacing w:val="-2"/>
        </w:rPr>
        <w:t>Хорошие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</w:rPr>
        <w:t> </w:t>
      </w:r>
      <w:r>
        <w:rPr>
          <w:color w:val="231F20"/>
          <w:spacing w:val="-2"/>
        </w:rPr>
        <w:t>должны</w:t>
      </w:r>
      <w:r>
        <w:rPr>
          <w:color w:val="231F20"/>
        </w:rPr>
        <w:t> </w:t>
      </w:r>
      <w:r>
        <w:rPr>
          <w:color w:val="231F20"/>
          <w:spacing w:val="-2"/>
        </w:rPr>
        <w:t>выполняться</w:t>
      </w:r>
      <w:r>
        <w:rPr>
          <w:color w:val="231F20"/>
          <w:spacing w:val="-1"/>
        </w:rPr>
        <w:t> </w:t>
      </w:r>
      <w:r>
        <w:rPr>
          <w:i/>
          <w:color w:val="231F20"/>
          <w:spacing w:val="-2"/>
        </w:rPr>
        <w:t>быстро</w:t>
      </w:r>
      <w:r>
        <w:rPr>
          <w:color w:val="231F20"/>
          <w:spacing w:val="-2"/>
        </w:rPr>
        <w:t>.</w:t>
      </w:r>
    </w:p>
    <w:p>
      <w:pPr>
        <w:pStyle w:val="ListParagraph"/>
        <w:numPr>
          <w:ilvl w:val="3"/>
          <w:numId w:val="15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i/>
          <w:sz w:val="20"/>
        </w:rPr>
      </w:pPr>
      <w:r>
        <w:rPr>
          <w:i/>
          <w:color w:val="231F20"/>
          <w:sz w:val="20"/>
        </w:rPr>
        <w:t>Могу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ли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я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прогнать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все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написанные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мной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автономные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тесты одним нажатием кнопки?</w:t>
      </w:r>
    </w:p>
    <w:p>
      <w:pPr>
        <w:pStyle w:val="BodyText"/>
        <w:spacing w:line="244" w:lineRule="auto" w:before="59"/>
        <w:ind w:left="766" w:right="285"/>
      </w:pPr>
      <w:r>
        <w:rPr>
          <w:color w:val="231F20"/>
        </w:rPr>
        <w:t>Если</w:t>
      </w:r>
      <w:r>
        <w:rPr>
          <w:color w:val="231F20"/>
          <w:spacing w:val="-12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можете,</w:t>
      </w:r>
      <w:r>
        <w:rPr>
          <w:color w:val="231F20"/>
          <w:spacing w:val="-11"/>
        </w:rPr>
        <w:t> </w:t>
      </w:r>
      <w:r>
        <w:rPr>
          <w:color w:val="231F20"/>
        </w:rPr>
        <w:t>то,</w:t>
      </w:r>
      <w:r>
        <w:rPr>
          <w:color w:val="231F20"/>
          <w:spacing w:val="-11"/>
        </w:rPr>
        <w:t> </w:t>
      </w:r>
      <w:r>
        <w:rPr>
          <w:color w:val="231F20"/>
        </w:rPr>
        <w:t>вероятно,</w:t>
      </w:r>
      <w:r>
        <w:rPr>
          <w:color w:val="231F20"/>
          <w:spacing w:val="-11"/>
        </w:rPr>
        <w:t> </w:t>
      </w:r>
      <w:r>
        <w:rPr>
          <w:color w:val="231F20"/>
        </w:rPr>
        <w:t>следует</w:t>
      </w:r>
      <w:r>
        <w:rPr>
          <w:color w:val="231F20"/>
          <w:spacing w:val="-11"/>
        </w:rPr>
        <w:t> </w:t>
      </w:r>
      <w:r>
        <w:rPr>
          <w:color w:val="231F20"/>
        </w:rPr>
        <w:t>правильно</w:t>
      </w:r>
      <w:r>
        <w:rPr>
          <w:color w:val="231F20"/>
          <w:spacing w:val="-11"/>
        </w:rPr>
        <w:t> </w:t>
      </w:r>
      <w:r>
        <w:rPr>
          <w:color w:val="231F20"/>
        </w:rPr>
        <w:t>сконфигури- </w:t>
      </w:r>
      <w:r>
        <w:rPr>
          <w:color w:val="231F20"/>
          <w:spacing w:val="-2"/>
        </w:rPr>
        <w:t>ровать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компьютер,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котором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прогоняются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(например, задать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строки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соединения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базой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данных),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либо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ваши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авто- номные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полностью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автоматизированы.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вам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удалось </w:t>
      </w:r>
      <w:r>
        <w:rPr>
          <w:color w:val="231F20"/>
          <w:spacing w:val="-4"/>
        </w:rPr>
        <w:t>полностью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автоматизировать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тесты,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то,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скорее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всего,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будете</w:t>
      </w:r>
      <w:r>
        <w:rPr>
          <w:color w:val="231F20"/>
        </w:rPr>
        <w:t> избегать их частого запуска – как и все остальные члены ко- </w:t>
      </w:r>
      <w:r>
        <w:rPr>
          <w:color w:val="231F20"/>
          <w:spacing w:val="-2"/>
        </w:rPr>
        <w:t>манды.</w:t>
      </w:r>
    </w:p>
    <w:p>
      <w:pPr>
        <w:pStyle w:val="BodyText"/>
        <w:spacing w:line="244" w:lineRule="auto" w:before="62"/>
        <w:ind w:left="766" w:right="285"/>
      </w:pPr>
      <w:r>
        <w:rPr>
          <w:color w:val="231F20"/>
        </w:rPr>
        <w:t>Никто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любит</w:t>
      </w:r>
      <w:r>
        <w:rPr>
          <w:color w:val="231F20"/>
          <w:spacing w:val="-3"/>
        </w:rPr>
        <w:t> </w:t>
      </w:r>
      <w:r>
        <w:rPr>
          <w:color w:val="231F20"/>
        </w:rPr>
        <w:t>тратить</w:t>
      </w:r>
      <w:r>
        <w:rPr>
          <w:color w:val="231F20"/>
          <w:spacing w:val="-3"/>
        </w:rPr>
        <w:t> </w:t>
      </w:r>
      <w:r>
        <w:rPr>
          <w:color w:val="231F20"/>
        </w:rPr>
        <w:t>время</w:t>
      </w:r>
      <w:r>
        <w:rPr>
          <w:color w:val="231F20"/>
          <w:spacing w:val="-3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настройку</w:t>
      </w:r>
      <w:r>
        <w:rPr>
          <w:color w:val="231F20"/>
          <w:spacing w:val="-3"/>
        </w:rPr>
        <w:t> </w:t>
      </w:r>
      <w:r>
        <w:rPr>
          <w:color w:val="231F20"/>
        </w:rPr>
        <w:t>машины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за- пуска тестов только ради того, чтобы убедиться, что система </w:t>
      </w:r>
      <w:r>
        <w:rPr>
          <w:color w:val="231F20"/>
          <w:spacing w:val="-2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работает.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Разработчики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предпочитают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заниматься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бо- </w:t>
      </w:r>
      <w:r>
        <w:rPr>
          <w:color w:val="231F20"/>
        </w:rPr>
        <w:t>лее важными вещами, например, добавлять в систему новые </w:t>
      </w:r>
      <w:r>
        <w:rPr>
          <w:color w:val="231F20"/>
          <w:spacing w:val="-2"/>
        </w:rPr>
        <w:t>функции.</w:t>
      </w:r>
    </w:p>
    <w:p>
      <w:pPr>
        <w:pStyle w:val="BodyText"/>
        <w:spacing w:line="244" w:lineRule="auto" w:before="61"/>
        <w:ind w:left="766" w:right="285"/>
      </w:pPr>
      <w:r>
        <w:rPr>
          <w:color w:val="231F20"/>
        </w:rPr>
        <w:t>Хорошие тесты должно быть легко выполнить в том виде, </w:t>
      </w:r>
      <w:r>
        <w:rPr>
          <w:color w:val="231F20"/>
        </w:rPr>
        <w:t>в котором они написаны, – и не вручную.</w:t>
      </w:r>
    </w:p>
    <w:p>
      <w:pPr>
        <w:pStyle w:val="ListParagraph"/>
        <w:numPr>
          <w:ilvl w:val="3"/>
          <w:numId w:val="15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i/>
          <w:sz w:val="20"/>
        </w:rPr>
      </w:pPr>
      <w:r>
        <w:rPr>
          <w:i/>
          <w:color w:val="231F20"/>
          <w:sz w:val="20"/>
        </w:rPr>
        <w:t>Могу ли я написать простой тест не более чем за несколько </w:t>
      </w:r>
      <w:r>
        <w:rPr>
          <w:i/>
          <w:color w:val="231F20"/>
          <w:spacing w:val="-2"/>
          <w:sz w:val="20"/>
        </w:rPr>
        <w:t>минут?</w:t>
      </w:r>
    </w:p>
    <w:p>
      <w:pPr>
        <w:pStyle w:val="BodyText"/>
        <w:spacing w:line="244" w:lineRule="auto" w:before="59"/>
        <w:ind w:left="766" w:right="285"/>
      </w:pPr>
      <w:r>
        <w:rPr>
          <w:color w:val="231F20"/>
        </w:rPr>
        <w:t>Опознать</w:t>
      </w:r>
      <w:r>
        <w:rPr>
          <w:color w:val="231F20"/>
          <w:spacing w:val="-11"/>
        </w:rPr>
        <w:t> </w:t>
      </w:r>
      <w:r>
        <w:rPr>
          <w:color w:val="231F20"/>
        </w:rPr>
        <w:t>интеграционный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проще</w:t>
      </w:r>
      <w:r>
        <w:rPr>
          <w:color w:val="231F20"/>
          <w:spacing w:val="-11"/>
        </w:rPr>
        <w:t> </w:t>
      </w:r>
      <w:r>
        <w:rPr>
          <w:color w:val="231F20"/>
        </w:rPr>
        <w:t>всего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тому,</w:t>
      </w:r>
      <w:r>
        <w:rPr>
          <w:color w:val="231F20"/>
          <w:spacing w:val="-11"/>
        </w:rPr>
        <w:t> </w:t>
      </w:r>
      <w:r>
        <w:rPr>
          <w:color w:val="231F20"/>
        </w:rPr>
        <w:t>сколько времени</w:t>
      </w:r>
      <w:r>
        <w:rPr>
          <w:color w:val="231F20"/>
          <w:spacing w:val="-2"/>
        </w:rPr>
        <w:t> </w:t>
      </w:r>
      <w:r>
        <w:rPr>
          <w:color w:val="231F20"/>
        </w:rPr>
        <w:t>уходит</w:t>
      </w:r>
      <w:r>
        <w:rPr>
          <w:color w:val="231F20"/>
          <w:spacing w:val="-2"/>
        </w:rPr>
        <w:t> </w:t>
      </w:r>
      <w:r>
        <w:rPr>
          <w:color w:val="231F20"/>
        </w:rPr>
        <w:t>на</w:t>
      </w:r>
      <w:r>
        <w:rPr>
          <w:color w:val="231F20"/>
          <w:spacing w:val="-2"/>
        </w:rPr>
        <w:t> </w:t>
      </w:r>
      <w:r>
        <w:rPr>
          <w:color w:val="231F20"/>
        </w:rPr>
        <w:t>его</w:t>
      </w:r>
      <w:r>
        <w:rPr>
          <w:color w:val="231F20"/>
          <w:spacing w:val="-2"/>
        </w:rPr>
        <w:t> </w:t>
      </w:r>
      <w:r>
        <w:rPr>
          <w:color w:val="231F20"/>
        </w:rPr>
        <w:t>подготовку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реализацию,</w:t>
      </w:r>
      <w:r>
        <w:rPr>
          <w:color w:val="231F20"/>
          <w:spacing w:val="-2"/>
        </w:rPr>
        <w:t> </w:t>
      </w:r>
      <w:r>
        <w:rPr>
          <w:color w:val="231F20"/>
        </w:rPr>
        <w:t>а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только на</w:t>
      </w:r>
      <w:r>
        <w:rPr>
          <w:color w:val="231F20"/>
          <w:spacing w:val="-12"/>
        </w:rPr>
        <w:t> </w:t>
      </w:r>
      <w:r>
        <w:rPr>
          <w:color w:val="231F20"/>
        </w:rPr>
        <w:t>выполнение.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понять,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написать,</w:t>
      </w:r>
      <w:r>
        <w:rPr>
          <w:color w:val="231F20"/>
          <w:spacing w:val="-11"/>
        </w:rPr>
        <w:t> </w:t>
      </w:r>
      <w:r>
        <w:rPr>
          <w:color w:val="231F20"/>
        </w:rPr>
        <w:t>нужно</w:t>
      </w:r>
      <w:r>
        <w:rPr>
          <w:color w:val="231F20"/>
          <w:spacing w:val="-11"/>
        </w:rPr>
        <w:t> </w:t>
      </w:r>
      <w:r>
        <w:rPr>
          <w:color w:val="231F20"/>
        </w:rPr>
        <w:t>учесть </w:t>
      </w:r>
      <w:r>
        <w:rPr>
          <w:color w:val="231F20"/>
          <w:spacing w:val="-2"/>
        </w:rPr>
        <w:t>все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внутренние,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иногда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внешние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зависимости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(базу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данных можно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считать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внешней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зависимостью)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требуется </w:t>
      </w:r>
      <w:r>
        <w:rPr>
          <w:color w:val="231F20"/>
        </w:rPr>
        <w:t>время.</w:t>
      </w:r>
      <w:r>
        <w:rPr>
          <w:color w:val="231F20"/>
          <w:spacing w:val="-12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автоматизируете</w:t>
      </w:r>
      <w:r>
        <w:rPr>
          <w:color w:val="231F20"/>
          <w:spacing w:val="-11"/>
        </w:rPr>
        <w:t> </w:t>
      </w:r>
      <w:r>
        <w:rPr>
          <w:color w:val="231F20"/>
        </w:rPr>
        <w:t>тесты,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наличие</w:t>
      </w:r>
      <w:r>
        <w:rPr>
          <w:color w:val="231F20"/>
          <w:spacing w:val="-11"/>
        </w:rPr>
        <w:t> </w:t>
      </w:r>
      <w:r>
        <w:rPr>
          <w:color w:val="231F20"/>
        </w:rPr>
        <w:t>зависи- мостей мешает не так сильно, но ведь в этом случае вы утра- чиваете</w:t>
      </w:r>
      <w:r>
        <w:rPr>
          <w:color w:val="231F20"/>
          <w:spacing w:val="-12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выгоды</w:t>
      </w:r>
      <w:r>
        <w:rPr>
          <w:color w:val="231F20"/>
          <w:spacing w:val="-11"/>
        </w:rPr>
        <w:t> </w:t>
      </w:r>
      <w:r>
        <w:rPr>
          <w:color w:val="231F20"/>
        </w:rPr>
        <w:t>автоматизированного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тестирования.</w:t>
      </w:r>
      <w:r>
        <w:rPr>
          <w:color w:val="231F20"/>
          <w:spacing w:val="-11"/>
        </w:rPr>
        <w:t> </w:t>
      </w:r>
      <w:r>
        <w:rPr>
          <w:color w:val="231F20"/>
        </w:rPr>
        <w:t>Чем труднее</w:t>
      </w:r>
      <w:r>
        <w:rPr>
          <w:color w:val="231F20"/>
          <w:spacing w:val="-12"/>
        </w:rPr>
        <w:t> </w:t>
      </w:r>
      <w:r>
        <w:rPr>
          <w:color w:val="231F20"/>
        </w:rPr>
        <w:t>написать</w:t>
      </w:r>
      <w:r>
        <w:rPr>
          <w:color w:val="231F20"/>
          <w:spacing w:val="-11"/>
        </w:rPr>
        <w:t> </w:t>
      </w:r>
      <w:r>
        <w:rPr>
          <w:color w:val="231F20"/>
        </w:rPr>
        <w:t>тест,</w:t>
      </w:r>
      <w:r>
        <w:rPr>
          <w:color w:val="231F20"/>
          <w:spacing w:val="-11"/>
        </w:rPr>
        <w:t> </w:t>
      </w:r>
      <w:r>
        <w:rPr>
          <w:color w:val="231F20"/>
        </w:rPr>
        <w:t>тем</w:t>
      </w:r>
      <w:r>
        <w:rPr>
          <w:color w:val="231F20"/>
          <w:spacing w:val="-11"/>
        </w:rPr>
        <w:t> </w:t>
      </w:r>
      <w:r>
        <w:rPr>
          <w:color w:val="231F20"/>
        </w:rPr>
        <w:t>менее</w:t>
      </w:r>
      <w:r>
        <w:rPr>
          <w:color w:val="231F20"/>
          <w:spacing w:val="-11"/>
        </w:rPr>
        <w:t> </w:t>
      </w:r>
      <w:r>
        <w:rPr>
          <w:color w:val="231F20"/>
        </w:rPr>
        <w:t>вероятно,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вообще</w:t>
      </w:r>
      <w:r>
        <w:rPr>
          <w:color w:val="231F20"/>
          <w:spacing w:val="-11"/>
        </w:rPr>
        <w:t> </w:t>
      </w:r>
      <w:r>
        <w:rPr>
          <w:color w:val="231F20"/>
        </w:rPr>
        <w:t>бу- </w:t>
      </w:r>
      <w:r>
        <w:rPr>
          <w:color w:val="231F20"/>
          <w:spacing w:val="-4"/>
        </w:rPr>
        <w:t>дете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писать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новые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тесты,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а,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будете,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только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провер-</w:t>
      </w:r>
      <w:r>
        <w:rPr>
          <w:color w:val="231F20"/>
        </w:rPr>
        <w:t> ки</w:t>
      </w:r>
      <w:r>
        <w:rPr>
          <w:color w:val="231F20"/>
          <w:spacing w:val="-11"/>
        </w:rPr>
        <w:t> </w:t>
      </w:r>
      <w:r>
        <w:rPr>
          <w:color w:val="231F20"/>
        </w:rPr>
        <w:t>заботящих</w:t>
      </w:r>
      <w:r>
        <w:rPr>
          <w:color w:val="231F20"/>
          <w:spacing w:val="-11"/>
        </w:rPr>
        <w:t> </w:t>
      </w:r>
      <w:r>
        <w:rPr>
          <w:color w:val="231F20"/>
        </w:rPr>
        <w:t>вас</w:t>
      </w:r>
      <w:r>
        <w:rPr>
          <w:color w:val="231F20"/>
          <w:spacing w:val="-11"/>
        </w:rPr>
        <w:t> </w:t>
      </w:r>
      <w:r>
        <w:rPr>
          <w:color w:val="231F20"/>
        </w:rPr>
        <w:t>«существенных</w:t>
      </w:r>
      <w:r>
        <w:rPr>
          <w:color w:val="231F20"/>
          <w:spacing w:val="-11"/>
        </w:rPr>
        <w:t> </w:t>
      </w:r>
      <w:r>
        <w:rPr>
          <w:color w:val="231F20"/>
        </w:rPr>
        <w:t>вещей».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одна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сильных сторон</w:t>
      </w:r>
      <w:r>
        <w:rPr>
          <w:color w:val="231F20"/>
          <w:spacing w:val="-1"/>
        </w:rPr>
        <w:t> </w:t>
      </w:r>
      <w:r>
        <w:rPr>
          <w:color w:val="231F20"/>
        </w:rPr>
        <w:t>автономных</w:t>
      </w:r>
      <w:r>
        <w:rPr>
          <w:color w:val="231F20"/>
          <w:spacing w:val="-1"/>
        </w:rPr>
        <w:t> </w:t>
      </w:r>
      <w:r>
        <w:rPr>
          <w:color w:val="231F20"/>
        </w:rPr>
        <w:t>тестов</w:t>
      </w:r>
      <w:r>
        <w:rPr>
          <w:color w:val="231F20"/>
          <w:spacing w:val="-1"/>
        </w:rPr>
        <w:t> </w:t>
      </w:r>
      <w:r>
        <w:rPr>
          <w:color w:val="231F20"/>
        </w:rPr>
        <w:t>состоит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том,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они</w:t>
      </w:r>
      <w:r>
        <w:rPr>
          <w:color w:val="231F20"/>
          <w:spacing w:val="-1"/>
        </w:rPr>
        <w:t> </w:t>
      </w:r>
      <w:r>
        <w:rPr>
          <w:color w:val="231F20"/>
        </w:rPr>
        <w:t>проверяют </w:t>
      </w:r>
      <w:r>
        <w:rPr>
          <w:color w:val="231F20"/>
          <w:spacing w:val="-2"/>
        </w:rPr>
        <w:t>все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мелочи,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могут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сломаться,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«существен- ных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вещи».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Удивительно,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сколько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ошибок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программист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может </w:t>
      </w:r>
      <w:r>
        <w:rPr>
          <w:color w:val="231F20"/>
        </w:rPr>
        <w:t>найти в коде, который считал простым и безошибочным.</w:t>
      </w:r>
    </w:p>
    <w:p>
      <w:pPr>
        <w:pStyle w:val="BodyText"/>
        <w:spacing w:line="244" w:lineRule="auto" w:before="69"/>
        <w:ind w:left="766" w:right="285"/>
      </w:pPr>
      <w:r>
        <w:rPr>
          <w:color w:val="231F20"/>
        </w:rPr>
        <w:t>Если</w:t>
      </w:r>
      <w:r>
        <w:rPr>
          <w:color w:val="231F20"/>
          <w:spacing w:val="-12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концентрируете</w:t>
      </w:r>
      <w:r>
        <w:rPr>
          <w:color w:val="231F20"/>
          <w:spacing w:val="-11"/>
        </w:rPr>
        <w:t> </w:t>
      </w:r>
      <w:r>
        <w:rPr>
          <w:color w:val="231F20"/>
        </w:rPr>
        <w:t>внимание</w:t>
      </w:r>
      <w:r>
        <w:rPr>
          <w:color w:val="231F20"/>
          <w:spacing w:val="-11"/>
        </w:rPr>
        <w:t> </w:t>
      </w:r>
      <w:r>
        <w:rPr>
          <w:color w:val="231F20"/>
        </w:rPr>
        <w:t>только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крупных</w:t>
      </w:r>
      <w:r>
        <w:rPr>
          <w:color w:val="231F20"/>
          <w:spacing w:val="-11"/>
        </w:rPr>
        <w:t> </w:t>
      </w:r>
      <w:r>
        <w:rPr>
          <w:color w:val="231F20"/>
        </w:rPr>
        <w:t>тестах, </w:t>
      </w:r>
      <w:r>
        <w:rPr>
          <w:color w:val="231F20"/>
          <w:spacing w:val="-2"/>
        </w:rPr>
        <w:t>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покрытие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логики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программы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тестами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оказывается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меньше.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92"/>
        <w:ind w:left="766" w:right="285"/>
      </w:pPr>
      <w:r>
        <w:rPr>
          <w:color w:val="231F20"/>
        </w:rPr>
        <w:t>Многие части базовой логики кода остаются не </w:t>
      </w:r>
      <w:r>
        <w:rPr>
          <w:color w:val="231F20"/>
        </w:rPr>
        <w:t>протестиро- </w:t>
      </w:r>
      <w:r>
        <w:rPr>
          <w:color w:val="231F20"/>
          <w:spacing w:val="-4"/>
        </w:rPr>
        <w:t>ванными (пусть даже покрыто больше компонентов), и многие</w:t>
      </w:r>
      <w:r>
        <w:rPr>
          <w:color w:val="231F20"/>
        </w:rPr>
        <w:t> ошибки ускользают от рассмотрения.</w:t>
      </w:r>
    </w:p>
    <w:p>
      <w:pPr>
        <w:pStyle w:val="BodyText"/>
        <w:spacing w:line="244" w:lineRule="auto" w:before="59"/>
        <w:ind w:left="766" w:right="285"/>
      </w:pPr>
      <w:r>
        <w:rPr>
          <w:color w:val="231F20"/>
        </w:rPr>
        <w:t>Хорошие тесты системы пишутся легко и быстро, коль </w:t>
      </w:r>
      <w:r>
        <w:rPr>
          <w:color w:val="231F20"/>
        </w:rPr>
        <w:t>скоро </w:t>
      </w:r>
      <w:r>
        <w:rPr>
          <w:color w:val="231F20"/>
          <w:spacing w:val="-4"/>
        </w:rPr>
        <w:t>вы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поняли,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какие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принципы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хотите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применить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тестированию</w:t>
      </w:r>
      <w:r>
        <w:rPr>
          <w:color w:val="231F20"/>
        </w:rPr>
        <w:t> своей</w:t>
      </w:r>
      <w:r>
        <w:rPr>
          <w:color w:val="231F20"/>
          <w:spacing w:val="-1"/>
        </w:rPr>
        <w:t> </w:t>
      </w:r>
      <w:r>
        <w:rPr>
          <w:color w:val="231F20"/>
        </w:rPr>
        <w:t>конкретной</w:t>
      </w:r>
      <w:r>
        <w:rPr>
          <w:color w:val="231F20"/>
          <w:spacing w:val="-1"/>
        </w:rPr>
        <w:t> </w:t>
      </w:r>
      <w:r>
        <w:rPr>
          <w:color w:val="231F20"/>
        </w:rPr>
        <w:t>объектной</w:t>
      </w:r>
      <w:r>
        <w:rPr>
          <w:color w:val="231F20"/>
          <w:spacing w:val="-1"/>
        </w:rPr>
        <w:t> </w:t>
      </w:r>
      <w:r>
        <w:rPr>
          <w:color w:val="231F20"/>
        </w:rPr>
        <w:t>модели.</w:t>
      </w:r>
      <w:r>
        <w:rPr>
          <w:color w:val="231F20"/>
          <w:spacing w:val="-1"/>
        </w:rPr>
        <w:t> </w:t>
      </w:r>
      <w:r>
        <w:rPr>
          <w:color w:val="231F20"/>
        </w:rPr>
        <w:t>Но</w:t>
      </w:r>
      <w:r>
        <w:rPr>
          <w:color w:val="231F20"/>
          <w:spacing w:val="-1"/>
        </w:rPr>
        <w:t> </w:t>
      </w:r>
      <w:r>
        <w:rPr>
          <w:color w:val="231F20"/>
        </w:rPr>
        <w:t>хочу</w:t>
      </w:r>
      <w:r>
        <w:rPr>
          <w:color w:val="231F20"/>
          <w:spacing w:val="-1"/>
        </w:rPr>
        <w:t> </w:t>
      </w:r>
      <w:r>
        <w:rPr>
          <w:color w:val="231F20"/>
        </w:rPr>
        <w:t>предупредить: даже</w:t>
      </w:r>
      <w:r>
        <w:rPr>
          <w:color w:val="231F20"/>
          <w:spacing w:val="-2"/>
        </w:rPr>
        <w:t> </w:t>
      </w:r>
      <w:r>
        <w:rPr>
          <w:color w:val="231F20"/>
        </w:rPr>
        <w:t>у</w:t>
      </w:r>
      <w:r>
        <w:rPr>
          <w:color w:val="231F20"/>
          <w:spacing w:val="-2"/>
        </w:rPr>
        <w:t> </w:t>
      </w:r>
      <w:r>
        <w:rPr>
          <w:color w:val="231F20"/>
        </w:rPr>
        <w:t>разработчиков,</w:t>
      </w:r>
      <w:r>
        <w:rPr>
          <w:color w:val="231F20"/>
          <w:spacing w:val="-2"/>
        </w:rPr>
        <w:t> </w:t>
      </w:r>
      <w:r>
        <w:rPr>
          <w:color w:val="231F20"/>
        </w:rPr>
        <w:t>собаку</w:t>
      </w:r>
      <w:r>
        <w:rPr>
          <w:color w:val="231F20"/>
          <w:spacing w:val="-2"/>
        </w:rPr>
        <w:t> </w:t>
      </w:r>
      <w:r>
        <w:rPr>
          <w:color w:val="231F20"/>
        </w:rPr>
        <w:t>съевших</w:t>
      </w:r>
      <w:r>
        <w:rPr>
          <w:color w:val="231F20"/>
          <w:spacing w:val="-2"/>
        </w:rPr>
        <w:t> </w:t>
      </w:r>
      <w:r>
        <w:rPr>
          <w:color w:val="231F20"/>
        </w:rPr>
        <w:t>на</w:t>
      </w:r>
      <w:r>
        <w:rPr>
          <w:color w:val="231F20"/>
          <w:spacing w:val="-2"/>
        </w:rPr>
        <w:t> </w:t>
      </w:r>
      <w:r>
        <w:rPr>
          <w:color w:val="231F20"/>
        </w:rPr>
        <w:t>автономном</w:t>
      </w:r>
      <w:r>
        <w:rPr>
          <w:color w:val="231F20"/>
          <w:spacing w:val="-2"/>
        </w:rPr>
        <w:t> </w:t>
      </w:r>
      <w:r>
        <w:rPr>
          <w:color w:val="231F20"/>
        </w:rPr>
        <w:t>тести- ровании, может уйти минут 30, а то и больше, чтобы понять, как</w:t>
      </w:r>
      <w:r>
        <w:rPr>
          <w:color w:val="231F20"/>
          <w:spacing w:val="-12"/>
        </w:rPr>
        <w:t> </w:t>
      </w:r>
      <w:r>
        <w:rPr>
          <w:color w:val="231F20"/>
        </w:rPr>
        <w:t>должен</w:t>
      </w:r>
      <w:r>
        <w:rPr>
          <w:color w:val="231F20"/>
          <w:spacing w:val="-11"/>
        </w:rPr>
        <w:t> </w:t>
      </w:r>
      <w:r>
        <w:rPr>
          <w:color w:val="231F20"/>
        </w:rPr>
        <w:t>выглядеть</w:t>
      </w:r>
      <w:r>
        <w:rPr>
          <w:color w:val="231F20"/>
          <w:spacing w:val="-11"/>
        </w:rPr>
        <w:t> </w:t>
      </w:r>
      <w:r>
        <w:rPr>
          <w:color w:val="231F20"/>
        </w:rPr>
        <w:t>самый</w:t>
      </w:r>
      <w:r>
        <w:rPr>
          <w:color w:val="231F20"/>
          <w:spacing w:val="-11"/>
        </w:rPr>
        <w:t> </w:t>
      </w:r>
      <w:r>
        <w:rPr>
          <w:color w:val="231F20"/>
        </w:rPr>
        <w:t>первый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объектной</w:t>
      </w:r>
      <w:r>
        <w:rPr>
          <w:color w:val="231F20"/>
          <w:spacing w:val="-11"/>
        </w:rPr>
        <w:t> </w:t>
      </w:r>
      <w:r>
        <w:rPr>
          <w:color w:val="231F20"/>
        </w:rPr>
        <w:t>модели, которую</w:t>
      </w:r>
      <w:r>
        <w:rPr>
          <w:color w:val="231F20"/>
          <w:spacing w:val="-9"/>
        </w:rPr>
        <w:t> </w:t>
      </w:r>
      <w:r>
        <w:rPr>
          <w:color w:val="231F20"/>
        </w:rPr>
        <w:t>они</w:t>
      </w:r>
      <w:r>
        <w:rPr>
          <w:color w:val="231F20"/>
          <w:spacing w:val="-9"/>
        </w:rPr>
        <w:t> </w:t>
      </w:r>
      <w:r>
        <w:rPr>
          <w:color w:val="231F20"/>
        </w:rPr>
        <w:t>раньше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тестировали.</w:t>
      </w:r>
      <w:r>
        <w:rPr>
          <w:color w:val="231F20"/>
          <w:spacing w:val="-9"/>
        </w:rPr>
        <w:t> </w:t>
      </w:r>
      <w:r>
        <w:rPr>
          <w:color w:val="231F20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</w:rPr>
        <w:t>часть</w:t>
      </w:r>
      <w:r>
        <w:rPr>
          <w:color w:val="231F20"/>
          <w:spacing w:val="-9"/>
        </w:rPr>
        <w:t> </w:t>
      </w:r>
      <w:r>
        <w:rPr>
          <w:color w:val="231F20"/>
        </w:rPr>
        <w:t>работы,</w:t>
      </w:r>
      <w:r>
        <w:rPr>
          <w:color w:val="231F20"/>
          <w:spacing w:val="-9"/>
        </w:rPr>
        <w:t> </w:t>
      </w:r>
      <w:r>
        <w:rPr>
          <w:color w:val="231F20"/>
        </w:rPr>
        <w:t>от</w:t>
      </w:r>
      <w:r>
        <w:rPr>
          <w:color w:val="231F20"/>
          <w:spacing w:val="-9"/>
        </w:rPr>
        <w:t> </w:t>
      </w:r>
      <w:r>
        <w:rPr>
          <w:color w:val="231F20"/>
        </w:rPr>
        <w:t>ко- торой</w:t>
      </w:r>
      <w:r>
        <w:rPr>
          <w:color w:val="231F20"/>
          <w:spacing w:val="-4"/>
        </w:rPr>
        <w:t> </w:t>
      </w:r>
      <w:r>
        <w:rPr>
          <w:color w:val="231F20"/>
        </w:rPr>
        <w:t>никуда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деться.</w:t>
      </w:r>
      <w:r>
        <w:rPr>
          <w:color w:val="231F20"/>
          <w:spacing w:val="-4"/>
        </w:rPr>
        <w:t> </w:t>
      </w:r>
      <w:r>
        <w:rPr>
          <w:color w:val="231F20"/>
        </w:rPr>
        <w:t>Второй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последующие</w:t>
      </w:r>
      <w:r>
        <w:rPr>
          <w:color w:val="231F20"/>
          <w:spacing w:val="-4"/>
        </w:rPr>
        <w:t> </w:t>
      </w:r>
      <w:r>
        <w:rPr>
          <w:color w:val="231F20"/>
        </w:rPr>
        <w:t>тесты</w:t>
      </w:r>
      <w:r>
        <w:rPr>
          <w:color w:val="231F20"/>
          <w:spacing w:val="-4"/>
        </w:rPr>
        <w:t> </w:t>
      </w:r>
      <w:r>
        <w:rPr>
          <w:color w:val="231F20"/>
        </w:rPr>
        <w:t>той</w:t>
      </w:r>
      <w:r>
        <w:rPr>
          <w:color w:val="231F20"/>
          <w:spacing w:val="-4"/>
        </w:rPr>
        <w:t> </w:t>
      </w:r>
      <w:r>
        <w:rPr>
          <w:color w:val="231F20"/>
        </w:rPr>
        <w:t>же объектной модели даются куда проще.</w:t>
      </w:r>
    </w:p>
    <w:p>
      <w:pPr>
        <w:pStyle w:val="BodyText"/>
        <w:spacing w:line="244" w:lineRule="auto" w:before="65"/>
        <w:ind w:right="285" w:firstLine="226"/>
      </w:pPr>
      <w:r>
        <w:rPr>
          <w:color w:val="231F20"/>
          <w:spacing w:val="-2"/>
        </w:rPr>
        <w:t>Приняв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внимание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сказанное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является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автоном- </w:t>
      </w:r>
      <w:r>
        <w:rPr>
          <w:color w:val="231F20"/>
        </w:rPr>
        <w:t>ным тестом, и о том, какие черты желательны, чтобы тестирование было</w:t>
      </w:r>
      <w:r>
        <w:rPr>
          <w:color w:val="231F20"/>
          <w:spacing w:val="-7"/>
        </w:rPr>
        <w:t> </w:t>
      </w:r>
      <w:r>
        <w:rPr>
          <w:color w:val="231F20"/>
        </w:rPr>
        <w:t>полезным,</w:t>
      </w:r>
      <w:r>
        <w:rPr>
          <w:color w:val="231F20"/>
          <w:spacing w:val="-7"/>
        </w:rPr>
        <w:t> </w:t>
      </w:r>
      <w:r>
        <w:rPr>
          <w:color w:val="231F20"/>
        </w:rPr>
        <w:t>я</w:t>
      </w:r>
      <w:r>
        <w:rPr>
          <w:color w:val="231F20"/>
          <w:spacing w:val="-7"/>
        </w:rPr>
        <w:t> </w:t>
      </w:r>
      <w:r>
        <w:rPr>
          <w:color w:val="231F20"/>
        </w:rPr>
        <w:t>могу</w:t>
      </w:r>
      <w:r>
        <w:rPr>
          <w:color w:val="231F20"/>
          <w:spacing w:val="-7"/>
        </w:rPr>
        <w:t> </w:t>
      </w:r>
      <w:r>
        <w:rPr>
          <w:color w:val="231F20"/>
        </w:rPr>
        <w:t>приступить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7"/>
        </w:rPr>
        <w:t> </w:t>
      </w:r>
      <w:r>
        <w:rPr>
          <w:color w:val="231F20"/>
        </w:rPr>
        <w:t>ответу</w:t>
      </w:r>
      <w:r>
        <w:rPr>
          <w:color w:val="231F20"/>
          <w:spacing w:val="-7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главный</w:t>
      </w:r>
      <w:r>
        <w:rPr>
          <w:color w:val="231F20"/>
          <w:spacing w:val="-7"/>
        </w:rPr>
        <w:t> </w:t>
      </w:r>
      <w:r>
        <w:rPr>
          <w:color w:val="231F20"/>
        </w:rPr>
        <w:t>вопрос</w:t>
      </w:r>
      <w:r>
        <w:rPr>
          <w:color w:val="231F20"/>
          <w:spacing w:val="-7"/>
        </w:rPr>
        <w:t> </w:t>
      </w:r>
      <w:r>
        <w:rPr>
          <w:color w:val="231F20"/>
        </w:rPr>
        <w:t>этой главы: что такое хороший автономный тест?</w:t>
      </w:r>
    </w:p>
    <w:p>
      <w:pPr>
        <w:pStyle w:val="BodyText"/>
        <w:spacing w:before="14"/>
        <w:ind w:left="0"/>
        <w:jc w:val="left"/>
      </w:pPr>
    </w:p>
    <w:p>
      <w:pPr>
        <w:pStyle w:val="Heading6"/>
        <w:numPr>
          <w:ilvl w:val="1"/>
          <w:numId w:val="15"/>
        </w:numPr>
        <w:tabs>
          <w:tab w:pos="971" w:val="left" w:leader="none"/>
        </w:tabs>
        <w:spacing w:line="220" w:lineRule="auto" w:before="0" w:after="0"/>
        <w:ind w:left="142" w:right="1331" w:firstLine="0"/>
        <w:jc w:val="left"/>
      </w:pPr>
      <w:bookmarkStart w:name="_TOC_250228" w:id="25"/>
      <w:bookmarkStart w:name="1.4. Из чего складывается хороший автоно" w:id="26"/>
      <w:r>
        <w:rPr>
          <w:b w:val="0"/>
        </w:rPr>
      </w:r>
      <w:r>
        <w:rPr>
          <w:color w:val="231F20"/>
          <w:w w:val="105"/>
        </w:rPr>
        <w:t>Из чего складывается </w:t>
      </w:r>
      <w:r>
        <w:rPr>
          <w:color w:val="231F20"/>
        </w:rPr>
        <w:t>хороший автономный </w:t>
      </w:r>
      <w:bookmarkEnd w:id="25"/>
      <w:r>
        <w:rPr>
          <w:color w:val="231F20"/>
        </w:rPr>
        <w:t>тест?</w:t>
      </w:r>
    </w:p>
    <w:p>
      <w:pPr>
        <w:pStyle w:val="BodyText"/>
        <w:spacing w:line="244" w:lineRule="auto" w:before="93"/>
        <w:ind w:right="285"/>
        <w:jc w:val="left"/>
      </w:pPr>
      <w:r>
        <w:rPr>
          <w:color w:val="231F20"/>
          <w:spacing w:val="-2"/>
        </w:rPr>
        <w:t>Рассмотрев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важные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свойства,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которыми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должен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обладать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автоном- </w:t>
      </w:r>
      <w:r>
        <w:rPr>
          <w:color w:val="231F20"/>
        </w:rPr>
        <w:t>ный тест, я готов дать окончательное определение.</w:t>
      </w:r>
    </w:p>
    <w:p>
      <w:pPr>
        <w:spacing w:line="247" w:lineRule="auto" w:before="163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Уточненное</w:t>
      </w:r>
      <w:r>
        <w:rPr>
          <w:rFonts w:ascii="Arial" w:hAnsi="Arial"/>
          <w:b/>
          <w:color w:val="231F20"/>
          <w:spacing w:val="-12"/>
          <w:w w:val="105"/>
          <w:sz w:val="16"/>
        </w:rPr>
        <w:t> </w:t>
      </w:r>
      <w:r>
        <w:rPr>
          <w:rFonts w:ascii="Arial" w:hAnsi="Arial"/>
          <w:b/>
          <w:color w:val="231F20"/>
          <w:w w:val="105"/>
          <w:sz w:val="16"/>
        </w:rPr>
        <w:t>и</w:t>
      </w:r>
      <w:r>
        <w:rPr>
          <w:rFonts w:ascii="Arial" w:hAnsi="Arial"/>
          <w:b/>
          <w:color w:val="231F20"/>
          <w:spacing w:val="-10"/>
          <w:w w:val="105"/>
          <w:sz w:val="16"/>
        </w:rPr>
        <w:t> </w:t>
      </w:r>
      <w:r>
        <w:rPr>
          <w:rFonts w:ascii="Arial" w:hAnsi="Arial"/>
          <w:b/>
          <w:color w:val="231F20"/>
          <w:w w:val="105"/>
          <w:sz w:val="16"/>
        </w:rPr>
        <w:t>окончательное</w:t>
      </w:r>
      <w:r>
        <w:rPr>
          <w:rFonts w:ascii="Arial" w:hAnsi="Arial"/>
          <w:b/>
          <w:color w:val="231F20"/>
          <w:spacing w:val="-7"/>
          <w:w w:val="105"/>
          <w:sz w:val="16"/>
        </w:rPr>
        <w:t> </w:t>
      </w:r>
      <w:r>
        <w:rPr>
          <w:rFonts w:ascii="Arial" w:hAnsi="Arial"/>
          <w:b/>
          <w:color w:val="231F20"/>
          <w:w w:val="105"/>
          <w:sz w:val="16"/>
        </w:rPr>
        <w:t>определение</w:t>
      </w:r>
      <w:r>
        <w:rPr>
          <w:rFonts w:ascii="Arial" w:hAnsi="Arial"/>
          <w:b/>
          <w:color w:val="231F20"/>
          <w:spacing w:val="-7"/>
          <w:w w:val="105"/>
          <w:sz w:val="16"/>
        </w:rPr>
        <w:t> </w:t>
      </w:r>
      <w:r>
        <w:rPr>
          <w:rFonts w:ascii="Arial" w:hAnsi="Arial"/>
          <w:b/>
          <w:color w:val="231F20"/>
          <w:w w:val="105"/>
          <w:sz w:val="16"/>
        </w:rPr>
        <w:t>1.2.</w:t>
      </w:r>
      <w:r>
        <w:rPr>
          <w:rFonts w:ascii="Arial" w:hAnsi="Arial"/>
          <w:b/>
          <w:color w:val="231F20"/>
          <w:spacing w:val="-7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Автономный</w:t>
      </w:r>
      <w:r>
        <w:rPr>
          <w:rFonts w:ascii="Arial" w:hAnsi="Arial"/>
          <w:i/>
          <w:color w:val="231F20"/>
          <w:spacing w:val="-7"/>
          <w:w w:val="105"/>
          <w:sz w:val="16"/>
        </w:rPr>
        <w:t> </w:t>
      </w:r>
      <w:r>
        <w:rPr>
          <w:rFonts w:ascii="Arial" w:hAnsi="Arial"/>
          <w:i/>
          <w:color w:val="231F20"/>
          <w:sz w:val="16"/>
        </w:rPr>
        <w:t>тест</w:t>
      </w:r>
      <w:r>
        <w:rPr>
          <w:rFonts w:ascii="Arial" w:hAnsi="Arial"/>
          <w:i/>
          <w:color w:val="231F20"/>
          <w:spacing w:val="-5"/>
          <w:sz w:val="16"/>
        </w:rPr>
        <w:t>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spacing w:val="-17"/>
          <w:w w:val="13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 автоматизированная</w:t>
      </w:r>
      <w:r>
        <w:rPr>
          <w:rFonts w:ascii="Trebuchet MS" w:hAnsi="Trebuchet MS"/>
          <w:color w:val="231F20"/>
          <w:w w:val="105"/>
          <w:sz w:val="16"/>
        </w:rPr>
        <w:t> часть</w:t>
      </w:r>
      <w:r>
        <w:rPr>
          <w:rFonts w:ascii="Trebuchet MS" w:hAnsi="Trebuchet MS"/>
          <w:color w:val="231F20"/>
          <w:w w:val="105"/>
          <w:sz w:val="16"/>
        </w:rPr>
        <w:t> кода,</w:t>
      </w:r>
      <w:r>
        <w:rPr>
          <w:rFonts w:ascii="Trebuchet MS" w:hAnsi="Trebuchet MS"/>
          <w:color w:val="231F20"/>
          <w:w w:val="105"/>
          <w:sz w:val="16"/>
        </w:rPr>
        <w:t> которая</w:t>
      </w:r>
      <w:r>
        <w:rPr>
          <w:rFonts w:ascii="Trebuchet MS" w:hAnsi="Trebuchet MS"/>
          <w:color w:val="231F20"/>
          <w:w w:val="105"/>
          <w:sz w:val="16"/>
        </w:rPr>
        <w:t> вызывает</w:t>
      </w:r>
      <w:r>
        <w:rPr>
          <w:rFonts w:ascii="Trebuchet MS" w:hAnsi="Trebuchet MS"/>
          <w:color w:val="231F20"/>
          <w:w w:val="105"/>
          <w:sz w:val="16"/>
        </w:rPr>
        <w:t> тестируемую</w:t>
      </w:r>
      <w:r>
        <w:rPr>
          <w:rFonts w:ascii="Trebuchet MS" w:hAnsi="Trebuchet MS"/>
          <w:color w:val="231F20"/>
          <w:w w:val="105"/>
          <w:sz w:val="16"/>
        </w:rPr>
        <w:t> единицу работы и затем проверяет некоторые предположения о единственном ко- нечном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результате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этой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единицы.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Автономный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почти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всегда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пишется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 помощью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того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или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иного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каркаса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автономного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тестирования.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Написать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его легко, а выполняется он быстро. Он заслуживает доверия, удобочитаем и </w:t>
      </w:r>
      <w:r>
        <w:rPr>
          <w:rFonts w:ascii="Trebuchet MS" w:hAnsi="Trebuchet MS"/>
          <w:color w:val="231F20"/>
          <w:sz w:val="16"/>
        </w:rPr>
        <w:t>пригоден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для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сопровождения.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Он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стабилен,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т. е.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его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результаты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не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меняются, </w:t>
      </w:r>
      <w:r>
        <w:rPr>
          <w:rFonts w:ascii="Trebuchet MS" w:hAnsi="Trebuchet MS"/>
          <w:color w:val="231F20"/>
          <w:w w:val="105"/>
          <w:sz w:val="16"/>
        </w:rPr>
        <w:t>пока остается неизменным тестируемый код.</w:t>
      </w:r>
    </w:p>
    <w:p>
      <w:pPr>
        <w:pStyle w:val="BodyText"/>
        <w:spacing w:line="244" w:lineRule="auto" w:before="184"/>
        <w:ind w:right="285" w:firstLine="226"/>
      </w:pPr>
      <w:r>
        <w:rPr>
          <w:color w:val="231F20"/>
          <w:spacing w:val="-2"/>
        </w:rPr>
        <w:t>При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первом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знакомстве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кажется,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определение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слишком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вы- соко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поднимает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планку,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особенно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учесть,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сколько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разработчиков </w:t>
      </w:r>
      <w:r>
        <w:rPr>
          <w:color w:val="231F20"/>
        </w:rPr>
        <w:t>пишут</w:t>
      </w:r>
      <w:r>
        <w:rPr>
          <w:color w:val="231F20"/>
          <w:spacing w:val="-1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1"/>
        </w:rPr>
        <w:t> </w:t>
      </w:r>
      <w:r>
        <w:rPr>
          <w:color w:val="231F20"/>
        </w:rPr>
        <w:t>тесты</w:t>
      </w:r>
      <w:r>
        <w:rPr>
          <w:color w:val="231F20"/>
          <w:spacing w:val="-1"/>
        </w:rPr>
        <w:t> </w:t>
      </w:r>
      <w:r>
        <w:rPr>
          <w:color w:val="231F20"/>
        </w:rPr>
        <w:t>плохо.</w:t>
      </w:r>
      <w:r>
        <w:rPr>
          <w:color w:val="231F20"/>
          <w:spacing w:val="-1"/>
        </w:rPr>
        <w:t> </w:t>
      </w:r>
      <w:r>
        <w:rPr>
          <w:color w:val="231F20"/>
        </w:rPr>
        <w:t>Оно</w:t>
      </w:r>
      <w:r>
        <w:rPr>
          <w:color w:val="231F20"/>
          <w:spacing w:val="-1"/>
        </w:rPr>
        <w:t> </w:t>
      </w:r>
      <w:r>
        <w:rPr>
          <w:color w:val="231F20"/>
        </w:rPr>
        <w:t>заставляет</w:t>
      </w:r>
      <w:r>
        <w:rPr>
          <w:color w:val="231F20"/>
          <w:spacing w:val="-1"/>
        </w:rPr>
        <w:t> </w:t>
      </w:r>
      <w:r>
        <w:rPr>
          <w:color w:val="231F20"/>
        </w:rPr>
        <w:t>нас</w:t>
      </w:r>
      <w:r>
        <w:rPr>
          <w:color w:val="231F20"/>
          <w:spacing w:val="-1"/>
        </w:rPr>
        <w:t> </w:t>
      </w:r>
      <w:r>
        <w:rPr>
          <w:color w:val="231F20"/>
        </w:rPr>
        <w:t>критически</w:t>
      </w:r>
      <w:r>
        <w:rPr>
          <w:color w:val="231F20"/>
          <w:spacing w:val="-1"/>
        </w:rPr>
        <w:t> </w:t>
      </w:r>
      <w:r>
        <w:rPr>
          <w:color w:val="231F20"/>
        </w:rPr>
        <w:t>пе- </w:t>
      </w:r>
      <w:r>
        <w:rPr>
          <w:color w:val="231F20"/>
          <w:spacing w:val="-4"/>
        </w:rPr>
        <w:t>ресмотреть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наш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прежний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подход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тестированию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сравнить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его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тем,</w:t>
      </w:r>
      <w:r>
        <w:rPr>
          <w:color w:val="231F20"/>
        </w:rPr>
        <w:t> </w:t>
      </w:r>
      <w:r>
        <w:rPr>
          <w:color w:val="231F20"/>
          <w:spacing w:val="-4"/>
        </w:rPr>
        <w:t>как должно быть (заслуживающие доверия, удобочитаемые и пригод-</w:t>
      </w:r>
      <w:r>
        <w:rPr>
          <w:color w:val="231F20"/>
        </w:rPr>
        <w:t> ные для сопровождения тесты рассматриваются в главе 8).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В предыдущем издании этой книги я дал несколько иное </w:t>
      </w:r>
      <w:r>
        <w:rPr>
          <w:color w:val="231F20"/>
        </w:rPr>
        <w:t>опреде- </w:t>
      </w:r>
      <w:r>
        <w:rPr>
          <w:color w:val="231F20"/>
          <w:spacing w:val="-4"/>
        </w:rPr>
        <w:t>ление автономного теста. Я говорил, что автономный тест «проверяет</w:t>
      </w:r>
      <w:r>
        <w:rPr>
          <w:color w:val="231F20"/>
        </w:rPr>
        <w:t> только</w:t>
      </w:r>
      <w:r>
        <w:rPr>
          <w:color w:val="231F20"/>
          <w:spacing w:val="2"/>
        </w:rPr>
        <w:t> </w:t>
      </w:r>
      <w:r>
        <w:rPr>
          <w:color w:val="231F20"/>
        </w:rPr>
        <w:t>код,</w:t>
      </w:r>
      <w:r>
        <w:rPr>
          <w:color w:val="231F20"/>
          <w:spacing w:val="3"/>
        </w:rPr>
        <w:t> </w:t>
      </w:r>
      <w:r>
        <w:rPr>
          <w:color w:val="231F20"/>
        </w:rPr>
        <w:t>где</w:t>
      </w:r>
      <w:r>
        <w:rPr>
          <w:color w:val="231F20"/>
          <w:spacing w:val="3"/>
        </w:rPr>
        <w:t> </w:t>
      </w:r>
      <w:r>
        <w:rPr>
          <w:color w:val="231F20"/>
        </w:rPr>
        <w:t>имеется</w:t>
      </w:r>
      <w:r>
        <w:rPr>
          <w:color w:val="231F20"/>
          <w:spacing w:val="3"/>
        </w:rPr>
        <w:t> </w:t>
      </w:r>
      <w:r>
        <w:rPr>
          <w:color w:val="231F20"/>
        </w:rPr>
        <w:t>управляющая</w:t>
      </w:r>
      <w:r>
        <w:rPr>
          <w:color w:val="231F20"/>
          <w:spacing w:val="3"/>
        </w:rPr>
        <w:t> </w:t>
      </w:r>
      <w:r>
        <w:rPr>
          <w:color w:val="231F20"/>
        </w:rPr>
        <w:t>логика».</w:t>
      </w:r>
      <w:r>
        <w:rPr>
          <w:color w:val="231F20"/>
          <w:spacing w:val="3"/>
        </w:rPr>
        <w:t> </w:t>
      </w:r>
      <w:r>
        <w:rPr>
          <w:color w:val="231F20"/>
        </w:rPr>
        <w:t>Теперь</w:t>
      </w:r>
      <w:r>
        <w:rPr>
          <w:color w:val="231F20"/>
          <w:spacing w:val="3"/>
        </w:rPr>
        <w:t> </w:t>
      </w:r>
      <w:r>
        <w:rPr>
          <w:color w:val="231F20"/>
        </w:rPr>
        <w:t>я</w:t>
      </w:r>
      <w:r>
        <w:rPr>
          <w:color w:val="231F20"/>
          <w:spacing w:val="3"/>
        </w:rPr>
        <w:t> </w:t>
      </w:r>
      <w:r>
        <w:rPr>
          <w:color w:val="231F20"/>
        </w:rPr>
        <w:t>так</w:t>
      </w:r>
      <w:r>
        <w:rPr>
          <w:color w:val="231F20"/>
          <w:spacing w:val="3"/>
        </w:rPr>
        <w:t> </w:t>
      </w:r>
      <w:r>
        <w:rPr>
          <w:color w:val="231F20"/>
        </w:rPr>
        <w:t>не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счи-</w:t>
      </w:r>
    </w:p>
    <w:p>
      <w:pPr>
        <w:pStyle w:val="BodyText"/>
        <w:spacing w:after="0" w:line="244" w:lineRule="auto"/>
        <w:sectPr>
          <w:headerReference w:type="default" r:id="rId68"/>
          <w:headerReference w:type="even" r:id="rId69"/>
          <w:pgSz w:w="7940" w:h="11620"/>
          <w:pgMar w:header="642" w:footer="0" w:top="900" w:bottom="280" w:left="708" w:right="566"/>
          <w:pgNumType w:start="39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таю. В состав единицы работы обычно входит и </w:t>
      </w:r>
      <w:r>
        <w:rPr>
          <w:color w:val="231F20"/>
        </w:rPr>
        <w:t>последовательный </w:t>
      </w:r>
      <w:r>
        <w:rPr>
          <w:color w:val="231F20"/>
          <w:spacing w:val="-2"/>
        </w:rPr>
        <w:t>код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тоже.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Даже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свойства,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коде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которых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никакой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логики,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исполь- </w:t>
      </w:r>
      <w:r>
        <w:rPr>
          <w:color w:val="231F20"/>
        </w:rPr>
        <w:t>зуются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единице</w:t>
      </w:r>
      <w:r>
        <w:rPr>
          <w:color w:val="231F20"/>
          <w:spacing w:val="-2"/>
        </w:rPr>
        <w:t> </w:t>
      </w:r>
      <w:r>
        <w:rPr>
          <w:color w:val="231F20"/>
        </w:rPr>
        <w:t>работы,</w:t>
      </w:r>
      <w:r>
        <w:rPr>
          <w:color w:val="231F20"/>
          <w:spacing w:val="-2"/>
        </w:rPr>
        <w:t> </w:t>
      </w:r>
      <w:r>
        <w:rPr>
          <w:color w:val="231F20"/>
        </w:rPr>
        <w:t>пусть</w:t>
      </w:r>
      <w:r>
        <w:rPr>
          <w:color w:val="231F20"/>
          <w:spacing w:val="-2"/>
        </w:rPr>
        <w:t> </w:t>
      </w:r>
      <w:r>
        <w:rPr>
          <w:color w:val="231F20"/>
        </w:rPr>
        <w:t>даже</w:t>
      </w:r>
      <w:r>
        <w:rPr>
          <w:color w:val="231F20"/>
          <w:spacing w:val="-2"/>
        </w:rPr>
        <w:t> </w:t>
      </w:r>
      <w:r>
        <w:rPr>
          <w:color w:val="231F20"/>
        </w:rPr>
        <w:t>они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являются</w:t>
      </w:r>
      <w:r>
        <w:rPr>
          <w:color w:val="231F20"/>
          <w:spacing w:val="-2"/>
        </w:rPr>
        <w:t> </w:t>
      </w:r>
      <w:r>
        <w:rPr>
          <w:color w:val="231F20"/>
        </w:rPr>
        <w:t>специальной мишенью для тестов.</w:t>
      </w:r>
    </w:p>
    <w:p>
      <w:pPr>
        <w:spacing w:line="247" w:lineRule="auto" w:before="222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Определение.</w:t>
      </w:r>
      <w:r>
        <w:rPr>
          <w:rFonts w:ascii="Arial" w:hAnsi="Arial"/>
          <w:b/>
          <w:color w:val="231F20"/>
          <w:spacing w:val="-12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Кодом</w:t>
      </w:r>
      <w:r>
        <w:rPr>
          <w:rFonts w:ascii="Arial" w:hAnsi="Arial"/>
          <w:i/>
          <w:color w:val="231F20"/>
          <w:spacing w:val="-8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с</w:t>
      </w:r>
      <w:r>
        <w:rPr>
          <w:rFonts w:ascii="Arial" w:hAnsi="Arial"/>
          <w:i/>
          <w:color w:val="231F20"/>
          <w:spacing w:val="-8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управляющей</w:t>
      </w:r>
      <w:r>
        <w:rPr>
          <w:rFonts w:ascii="Arial" w:hAnsi="Arial"/>
          <w:i/>
          <w:color w:val="231F20"/>
          <w:spacing w:val="-8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логикой</w:t>
      </w:r>
      <w:r>
        <w:rPr>
          <w:rFonts w:ascii="Arial" w:hAnsi="Arial"/>
          <w:i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называется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любой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код,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ко- тором</w:t>
      </w:r>
      <w:r>
        <w:rPr>
          <w:rFonts w:ascii="Trebuchet MS" w:hAnsi="Trebuchet MS"/>
          <w:color w:val="231F20"/>
          <w:w w:val="105"/>
          <w:sz w:val="16"/>
        </w:rPr>
        <w:t> имеются</w:t>
      </w:r>
      <w:r>
        <w:rPr>
          <w:rFonts w:ascii="Trebuchet MS" w:hAnsi="Trebuchet MS"/>
          <w:color w:val="231F20"/>
          <w:w w:val="105"/>
          <w:sz w:val="16"/>
        </w:rPr>
        <w:t> какие-то</w:t>
      </w:r>
      <w:r>
        <w:rPr>
          <w:rFonts w:ascii="Trebuchet MS" w:hAnsi="Trebuchet MS"/>
          <w:color w:val="231F20"/>
          <w:w w:val="105"/>
          <w:sz w:val="16"/>
        </w:rPr>
        <w:t> логические</w:t>
      </w:r>
      <w:r>
        <w:rPr>
          <w:rFonts w:ascii="Trebuchet MS" w:hAnsi="Trebuchet MS"/>
          <w:color w:val="231F20"/>
          <w:w w:val="105"/>
          <w:sz w:val="16"/>
        </w:rPr>
        <w:t> конструкции,</w:t>
      </w:r>
      <w:r>
        <w:rPr>
          <w:rFonts w:ascii="Trebuchet MS" w:hAnsi="Trebuchet MS"/>
          <w:color w:val="231F20"/>
          <w:w w:val="105"/>
          <w:sz w:val="16"/>
        </w:rPr>
        <w:t> даже</w:t>
      </w:r>
      <w:r>
        <w:rPr>
          <w:rFonts w:ascii="Trebuchet MS" w:hAnsi="Trebuchet MS"/>
          <w:color w:val="231F20"/>
          <w:w w:val="105"/>
          <w:sz w:val="16"/>
        </w:rPr>
        <w:t> совсем</w:t>
      </w:r>
      <w:r>
        <w:rPr>
          <w:rFonts w:ascii="Trebuchet MS" w:hAnsi="Trebuchet MS"/>
          <w:color w:val="231F20"/>
          <w:w w:val="105"/>
          <w:sz w:val="16"/>
        </w:rPr>
        <w:t> незначи- тельные,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а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именно: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предложения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if,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циклы,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предложения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switch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или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case, вычисления и прочие элементы принятия решений.</w:t>
      </w:r>
    </w:p>
    <w:p>
      <w:pPr>
        <w:pStyle w:val="BodyText"/>
        <w:spacing w:line="244" w:lineRule="auto" w:before="180"/>
        <w:ind w:right="285" w:firstLine="226"/>
      </w:pPr>
      <w:r>
        <w:rPr>
          <w:color w:val="231F20"/>
        </w:rPr>
        <w:t>Свойства</w:t>
      </w:r>
      <w:r>
        <w:rPr>
          <w:color w:val="231F20"/>
          <w:spacing w:val="-12"/>
        </w:rPr>
        <w:t> </w:t>
      </w:r>
      <w:r>
        <w:rPr>
          <w:color w:val="231F20"/>
        </w:rPr>
        <w:t>(методы</w:t>
      </w:r>
      <w:r>
        <w:rPr>
          <w:color w:val="231F20"/>
          <w:spacing w:val="-11"/>
        </w:rPr>
        <w:t> </w:t>
      </w:r>
      <w:r>
        <w:rPr>
          <w:color w:val="231F20"/>
        </w:rPr>
        <w:t>get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set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Java)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примеры</w:t>
      </w:r>
      <w:r>
        <w:rPr>
          <w:color w:val="231F20"/>
          <w:spacing w:val="-11"/>
        </w:rPr>
        <w:t> </w:t>
      </w:r>
      <w:r>
        <w:rPr>
          <w:color w:val="231F20"/>
        </w:rPr>
        <w:t>кода,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котором</w:t>
      </w:r>
      <w:r>
        <w:rPr>
          <w:color w:val="231F20"/>
          <w:spacing w:val="-11"/>
        </w:rPr>
        <w:t> </w:t>
      </w:r>
      <w:r>
        <w:rPr>
          <w:color w:val="231F20"/>
        </w:rPr>
        <w:t>обыч- но</w:t>
      </w:r>
      <w:r>
        <w:rPr>
          <w:color w:val="231F20"/>
          <w:spacing w:val="-4"/>
        </w:rPr>
        <w:t> </w:t>
      </w:r>
      <w:r>
        <w:rPr>
          <w:color w:val="231F20"/>
        </w:rPr>
        <w:t>нет</w:t>
      </w:r>
      <w:r>
        <w:rPr>
          <w:color w:val="231F20"/>
          <w:spacing w:val="-4"/>
        </w:rPr>
        <w:t> </w:t>
      </w:r>
      <w:r>
        <w:rPr>
          <w:color w:val="231F20"/>
        </w:rPr>
        <w:t>никакой</w:t>
      </w:r>
      <w:r>
        <w:rPr>
          <w:color w:val="231F20"/>
          <w:spacing w:val="-4"/>
        </w:rPr>
        <w:t> </w:t>
      </w:r>
      <w:r>
        <w:rPr>
          <w:color w:val="231F20"/>
        </w:rPr>
        <w:t>логики,</w:t>
      </w:r>
      <w:r>
        <w:rPr>
          <w:color w:val="231F20"/>
          <w:spacing w:val="-4"/>
        </w:rPr>
        <w:t> </w:t>
      </w:r>
      <w:r>
        <w:rPr>
          <w:color w:val="231F20"/>
        </w:rPr>
        <w:t>поэтому</w:t>
      </w:r>
      <w:r>
        <w:rPr>
          <w:color w:val="231F20"/>
          <w:spacing w:val="-4"/>
        </w:rPr>
        <w:t> </w:t>
      </w:r>
      <w:r>
        <w:rPr>
          <w:color w:val="231F20"/>
        </w:rPr>
        <w:t>специально</w:t>
      </w:r>
      <w:r>
        <w:rPr>
          <w:color w:val="231F20"/>
          <w:spacing w:val="-4"/>
        </w:rPr>
        <w:t> </w:t>
      </w:r>
      <w:r>
        <w:rPr>
          <w:color w:val="231F20"/>
        </w:rPr>
        <w:t>подвергать</w:t>
      </w:r>
      <w:r>
        <w:rPr>
          <w:color w:val="231F20"/>
          <w:spacing w:val="-4"/>
        </w:rPr>
        <w:t> </w:t>
      </w:r>
      <w:r>
        <w:rPr>
          <w:color w:val="231F20"/>
        </w:rPr>
        <w:t>их</w:t>
      </w:r>
      <w:r>
        <w:rPr>
          <w:color w:val="231F20"/>
          <w:spacing w:val="-4"/>
        </w:rPr>
        <w:t> </w:t>
      </w:r>
      <w:r>
        <w:rPr>
          <w:color w:val="231F20"/>
        </w:rPr>
        <w:t>тестиро- ванию необязательно. Скорее всего, этот код используется в тести- руемой единице работы, но тестировать его напрямую нет смысла. </w:t>
      </w:r>
      <w:r>
        <w:rPr>
          <w:color w:val="231F20"/>
          <w:spacing w:val="-2"/>
        </w:rPr>
        <w:t>Однако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помните: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стоит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добавить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свойства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какую-нибудь </w:t>
      </w:r>
      <w:r>
        <w:rPr>
          <w:color w:val="231F20"/>
        </w:rPr>
        <w:t>проверку, как надо будет эту логику протестировать.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В следующем разделе мы рассмотрим простой автономный </w:t>
      </w:r>
      <w:r>
        <w:rPr>
          <w:color w:val="231F20"/>
        </w:rPr>
        <w:t>тест, написанный</w:t>
      </w:r>
      <w:r>
        <w:rPr>
          <w:color w:val="231F20"/>
          <w:spacing w:val="40"/>
        </w:rPr>
        <w:t> </w:t>
      </w:r>
      <w:r>
        <w:rPr>
          <w:color w:val="231F20"/>
        </w:rPr>
        <w:t>без</w:t>
      </w:r>
      <w:r>
        <w:rPr>
          <w:color w:val="231F20"/>
          <w:spacing w:val="40"/>
        </w:rPr>
        <w:t> </w:t>
      </w:r>
      <w:r>
        <w:rPr>
          <w:color w:val="231F20"/>
        </w:rPr>
        <w:t>применения</w:t>
      </w:r>
      <w:r>
        <w:rPr>
          <w:color w:val="231F20"/>
          <w:spacing w:val="40"/>
        </w:rPr>
        <w:t> </w:t>
      </w:r>
      <w:r>
        <w:rPr>
          <w:color w:val="231F20"/>
        </w:rPr>
        <w:t>какого-либо</w:t>
      </w:r>
      <w:r>
        <w:rPr>
          <w:color w:val="231F20"/>
          <w:spacing w:val="40"/>
        </w:rPr>
        <w:t> </w:t>
      </w:r>
      <w:r>
        <w:rPr>
          <w:color w:val="231F20"/>
        </w:rPr>
        <w:t>каркаса</w:t>
      </w:r>
      <w:r>
        <w:rPr>
          <w:color w:val="231F20"/>
          <w:spacing w:val="40"/>
        </w:rPr>
        <w:t> </w:t>
      </w:r>
      <w:r>
        <w:rPr>
          <w:color w:val="231F20"/>
        </w:rPr>
        <w:t>тестирования (с каркасами тестирования мы начнем знакомиться в главе 2).</w:t>
      </w:r>
    </w:p>
    <w:p>
      <w:pPr>
        <w:pStyle w:val="BodyText"/>
        <w:spacing w:before="14"/>
        <w:ind w:left="0"/>
        <w:jc w:val="left"/>
      </w:pPr>
    </w:p>
    <w:p>
      <w:pPr>
        <w:pStyle w:val="Heading6"/>
        <w:numPr>
          <w:ilvl w:val="1"/>
          <w:numId w:val="15"/>
        </w:numPr>
        <w:tabs>
          <w:tab w:pos="971" w:val="left" w:leader="none"/>
        </w:tabs>
        <w:spacing w:line="220" w:lineRule="auto" w:before="1" w:after="0"/>
        <w:ind w:left="142" w:right="2425" w:firstLine="0"/>
        <w:jc w:val="left"/>
      </w:pPr>
      <w:bookmarkStart w:name="_TOC_250227" w:id="27"/>
      <w:bookmarkStart w:name="1.5. Пример простого автономного теста" w:id="28"/>
      <w:r>
        <w:rPr>
          <w:b w:val="0"/>
        </w:rPr>
      </w:r>
      <w:r>
        <w:rPr>
          <w:color w:val="231F20"/>
          <w:w w:val="105"/>
        </w:rPr>
        <w:t>Пример</w:t>
      </w:r>
      <w:r>
        <w:rPr>
          <w:color w:val="231F20"/>
          <w:spacing w:val="-27"/>
          <w:w w:val="105"/>
        </w:rPr>
        <w:t> </w:t>
      </w:r>
      <w:bookmarkEnd w:id="27"/>
      <w:r>
        <w:rPr>
          <w:color w:val="231F20"/>
          <w:w w:val="105"/>
        </w:rPr>
        <w:t>простого автономного теста</w:t>
      </w:r>
    </w:p>
    <w:p>
      <w:pPr>
        <w:pStyle w:val="BodyText"/>
        <w:spacing w:line="244" w:lineRule="auto" w:before="92"/>
        <w:ind w:right="284"/>
      </w:pPr>
      <w:r>
        <w:rPr>
          <w:color w:val="231F20"/>
          <w:spacing w:val="-2"/>
        </w:rPr>
        <w:t>Автоматизированный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автономный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написать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без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карка- </w:t>
      </w:r>
      <w:r>
        <w:rPr>
          <w:color w:val="231F20"/>
        </w:rPr>
        <w:t>са</w:t>
      </w:r>
      <w:r>
        <w:rPr>
          <w:color w:val="231F20"/>
          <w:spacing w:val="-4"/>
        </w:rPr>
        <w:t> </w:t>
      </w:r>
      <w:r>
        <w:rPr>
          <w:color w:val="231F20"/>
        </w:rPr>
        <w:t>тестирования.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самом</w:t>
      </w:r>
      <w:r>
        <w:rPr>
          <w:color w:val="231F20"/>
          <w:spacing w:val="-4"/>
        </w:rPr>
        <w:t> </w:t>
      </w:r>
      <w:r>
        <w:rPr>
          <w:color w:val="231F20"/>
        </w:rPr>
        <w:t>деле,</w:t>
      </w:r>
      <w:r>
        <w:rPr>
          <w:color w:val="231F20"/>
          <w:spacing w:val="-4"/>
        </w:rPr>
        <w:t> </w:t>
      </w:r>
      <w:r>
        <w:rPr>
          <w:color w:val="231F20"/>
        </w:rPr>
        <w:t>с</w:t>
      </w:r>
      <w:r>
        <w:rPr>
          <w:color w:val="231F20"/>
          <w:spacing w:val="-4"/>
        </w:rPr>
        <w:t> </w:t>
      </w:r>
      <w:r>
        <w:rPr>
          <w:color w:val="231F20"/>
        </w:rPr>
        <w:t>тех</w:t>
      </w:r>
      <w:r>
        <w:rPr>
          <w:color w:val="231F20"/>
          <w:spacing w:val="-4"/>
        </w:rPr>
        <w:t> </w:t>
      </w:r>
      <w:r>
        <w:rPr>
          <w:color w:val="231F20"/>
        </w:rPr>
        <w:t>пор</w:t>
      </w:r>
      <w:r>
        <w:rPr>
          <w:color w:val="231F20"/>
          <w:spacing w:val="-4"/>
        </w:rPr>
        <w:t> </w:t>
      </w:r>
      <w:r>
        <w:rPr>
          <w:color w:val="231F20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</w:rPr>
        <w:t>у</w:t>
      </w:r>
      <w:r>
        <w:rPr>
          <w:color w:val="231F20"/>
          <w:spacing w:val="-4"/>
        </w:rPr>
        <w:t> </w:t>
      </w:r>
      <w:r>
        <w:rPr>
          <w:color w:val="231F20"/>
        </w:rPr>
        <w:t>разработчиков</w:t>
      </w:r>
      <w:r>
        <w:rPr>
          <w:color w:val="231F20"/>
          <w:spacing w:val="-4"/>
        </w:rPr>
        <w:t> </w:t>
      </w:r>
      <w:r>
        <w:rPr>
          <w:color w:val="231F20"/>
        </w:rPr>
        <w:t>стало входить</w:t>
      </w:r>
      <w:r>
        <w:rPr>
          <w:color w:val="231F20"/>
          <w:spacing w:val="-12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привычку</w:t>
      </w:r>
      <w:r>
        <w:rPr>
          <w:color w:val="231F20"/>
          <w:spacing w:val="-11"/>
        </w:rPr>
        <w:t> </w:t>
      </w:r>
      <w:r>
        <w:rPr>
          <w:color w:val="231F20"/>
        </w:rPr>
        <w:t>автоматизировать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тестирование,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раз</w:t>
      </w:r>
      <w:r>
        <w:rPr>
          <w:color w:val="231F20"/>
          <w:spacing w:val="-11"/>
        </w:rPr>
        <w:t> </w:t>
      </w:r>
      <w:r>
        <w:rPr>
          <w:color w:val="231F20"/>
        </w:rPr>
        <w:t>видел, как</w:t>
      </w:r>
      <w:r>
        <w:rPr>
          <w:color w:val="231F20"/>
          <w:spacing w:val="-11"/>
        </w:rPr>
        <w:t> </w:t>
      </w:r>
      <w:r>
        <w:rPr>
          <w:color w:val="231F20"/>
        </w:rPr>
        <w:t>они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делают,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подозревая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существовании</w:t>
      </w:r>
      <w:r>
        <w:rPr>
          <w:color w:val="231F20"/>
          <w:spacing w:val="-11"/>
        </w:rPr>
        <w:t> </w:t>
      </w:r>
      <w:r>
        <w:rPr>
          <w:color w:val="231F20"/>
        </w:rPr>
        <w:t>каркасов.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этом разделе</w:t>
      </w:r>
      <w:r>
        <w:rPr>
          <w:color w:val="231F20"/>
          <w:spacing w:val="-5"/>
        </w:rPr>
        <w:t> </w:t>
      </w:r>
      <w:r>
        <w:rPr>
          <w:color w:val="231F20"/>
        </w:rPr>
        <w:t>я</w:t>
      </w:r>
      <w:r>
        <w:rPr>
          <w:color w:val="231F20"/>
          <w:spacing w:val="-5"/>
        </w:rPr>
        <w:t> </w:t>
      </w:r>
      <w:r>
        <w:rPr>
          <w:color w:val="231F20"/>
        </w:rPr>
        <w:t>покажу,</w:t>
      </w:r>
      <w:r>
        <w:rPr>
          <w:color w:val="231F20"/>
          <w:spacing w:val="-5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может</w:t>
      </w:r>
      <w:r>
        <w:rPr>
          <w:color w:val="231F20"/>
          <w:spacing w:val="-5"/>
        </w:rPr>
        <w:t> </w:t>
      </w:r>
      <w:r>
        <w:rPr>
          <w:color w:val="231F20"/>
        </w:rPr>
        <w:t>выглядеть</w:t>
      </w:r>
      <w:r>
        <w:rPr>
          <w:color w:val="231F20"/>
          <w:spacing w:val="-5"/>
        </w:rPr>
        <w:t> </w:t>
      </w:r>
      <w:r>
        <w:rPr>
          <w:color w:val="231F20"/>
        </w:rPr>
        <w:t>тест,</w:t>
      </w:r>
      <w:r>
        <w:rPr>
          <w:color w:val="231F20"/>
          <w:spacing w:val="-5"/>
        </w:rPr>
        <w:t> </w:t>
      </w:r>
      <w:r>
        <w:rPr>
          <w:color w:val="231F20"/>
        </w:rPr>
        <w:t>созданный</w:t>
      </w:r>
      <w:r>
        <w:rPr>
          <w:color w:val="231F20"/>
          <w:spacing w:val="-5"/>
        </w:rPr>
        <w:t> </w:t>
      </w:r>
      <w:r>
        <w:rPr>
          <w:color w:val="231F20"/>
        </w:rPr>
        <w:t>без</w:t>
      </w:r>
      <w:r>
        <w:rPr>
          <w:color w:val="231F20"/>
          <w:spacing w:val="-5"/>
        </w:rPr>
        <w:t> </w:t>
      </w:r>
      <w:r>
        <w:rPr>
          <w:color w:val="231F20"/>
        </w:rPr>
        <w:t>исполь- зования каркаса, а в главе 2 мы сравним его с написанным для кар- </w:t>
      </w:r>
      <w:r>
        <w:rPr>
          <w:color w:val="231F20"/>
          <w:spacing w:val="-2"/>
        </w:rPr>
        <w:t>каса.</w:t>
      </w:r>
    </w:p>
    <w:p>
      <w:pPr>
        <w:pStyle w:val="BodyText"/>
        <w:spacing w:before="6"/>
        <w:ind w:right="283" w:firstLine="226"/>
      </w:pPr>
      <w:r>
        <w:rPr>
          <w:color w:val="231F20"/>
        </w:rPr>
        <w:t>Допустим,</w:t>
      </w:r>
      <w:r>
        <w:rPr>
          <w:color w:val="231F20"/>
          <w:spacing w:val="40"/>
        </w:rPr>
        <w:t> </w:t>
      </w:r>
      <w:r>
        <w:rPr>
          <w:color w:val="231F20"/>
        </w:rPr>
        <w:t>у</w:t>
      </w:r>
      <w:r>
        <w:rPr>
          <w:color w:val="231F20"/>
          <w:spacing w:val="40"/>
        </w:rPr>
        <w:t> </w:t>
      </w:r>
      <w:r>
        <w:rPr>
          <w:color w:val="231F20"/>
        </w:rPr>
        <w:t>нас</w:t>
      </w:r>
      <w:r>
        <w:rPr>
          <w:color w:val="231F20"/>
          <w:spacing w:val="40"/>
        </w:rPr>
        <w:t> </w:t>
      </w:r>
      <w:r>
        <w:rPr>
          <w:color w:val="231F20"/>
        </w:rPr>
        <w:t>есть</w:t>
      </w:r>
      <w:r>
        <w:rPr>
          <w:color w:val="231F20"/>
          <w:spacing w:val="40"/>
        </w:rPr>
        <w:t> </w:t>
      </w:r>
      <w:r>
        <w:rPr>
          <w:color w:val="231F20"/>
        </w:rPr>
        <w:t>класс</w:t>
      </w:r>
      <w:r>
        <w:rPr>
          <w:color w:val="231F20"/>
          <w:spacing w:val="40"/>
        </w:rPr>
        <w:t> </w:t>
      </w:r>
      <w:r>
        <w:rPr>
          <w:rFonts w:ascii="Courier New" w:hAnsi="Courier New"/>
          <w:color w:val="231F20"/>
          <w:sz w:val="18"/>
        </w:rPr>
        <w:t>SimpleParser </w:t>
      </w:r>
      <w:r>
        <w:rPr>
          <w:color w:val="231F20"/>
        </w:rPr>
        <w:t>(приведен</w:t>
      </w:r>
      <w:r>
        <w:rPr>
          <w:color w:val="231F20"/>
          <w:spacing w:val="40"/>
        </w:rPr>
        <w:t> </w:t>
      </w:r>
      <w:r>
        <w:rPr>
          <w:color w:val="231F20"/>
        </w:rPr>
        <w:t>в</w:t>
      </w:r>
      <w:r>
        <w:rPr>
          <w:color w:val="231F20"/>
          <w:spacing w:val="40"/>
        </w:rPr>
        <w:t> </w:t>
      </w:r>
      <w:r>
        <w:rPr>
          <w:color w:val="231F20"/>
        </w:rPr>
        <w:t>лис- тинге 1.1), и мы хотим его протестировать. В классе есть </w:t>
      </w:r>
      <w:r>
        <w:rPr>
          <w:color w:val="231F20"/>
        </w:rPr>
        <w:t>метод </w:t>
      </w:r>
      <w:r>
        <w:rPr>
          <w:rFonts w:ascii="Courier New" w:hAnsi="Courier New"/>
          <w:color w:val="231F20"/>
          <w:sz w:val="18"/>
        </w:rPr>
        <w:t>ParseAndSum</w:t>
      </w:r>
      <w:r>
        <w:rPr>
          <w:color w:val="231F20"/>
        </w:rPr>
        <w:t>, который принимает строку, состоящую из нуля или более чисел, разделенных запятыми. Если чисел в строке нет, ме- тод возвращает 0. Если есть только одно число, оно возвращается в виде </w:t>
      </w:r>
      <w:r>
        <w:rPr>
          <w:rFonts w:ascii="Courier New" w:hAnsi="Courier New"/>
          <w:color w:val="231F20"/>
          <w:sz w:val="18"/>
        </w:rPr>
        <w:t>int</w:t>
      </w:r>
      <w:r>
        <w:rPr>
          <w:color w:val="231F20"/>
        </w:rPr>
        <w:t>. Если чисел несколько, они складываются и возвращается сумма (хотя в настоящий момент код умеет обрабатывать только случаи</w:t>
      </w:r>
      <w:r>
        <w:rPr>
          <w:color w:val="231F20"/>
          <w:spacing w:val="-12"/>
        </w:rPr>
        <w:t> </w:t>
      </w:r>
      <w:r>
        <w:rPr>
          <w:color w:val="231F20"/>
        </w:rPr>
        <w:t>нуля или одного числа). Да, я знаю, что ветвь </w:t>
      </w:r>
      <w:r>
        <w:rPr>
          <w:rFonts w:ascii="Courier New" w:hAnsi="Courier New"/>
          <w:color w:val="231F20"/>
          <w:sz w:val="18"/>
        </w:rPr>
        <w:t>else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лишняя, но</w:t>
      </w:r>
      <w:r>
        <w:rPr>
          <w:color w:val="231F20"/>
          <w:spacing w:val="-1"/>
        </w:rPr>
        <w:t> </w:t>
      </w:r>
      <w:r>
        <w:rPr>
          <w:color w:val="231F20"/>
        </w:rPr>
        <w:t>из</w:t>
      </w:r>
      <w:r>
        <w:rPr>
          <w:color w:val="231F20"/>
          <w:spacing w:val="-1"/>
        </w:rPr>
        <w:t> </w:t>
      </w:r>
      <w:r>
        <w:rPr>
          <w:color w:val="231F20"/>
        </w:rPr>
        <w:t>того,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ReSharper</w:t>
      </w:r>
      <w:r>
        <w:rPr>
          <w:color w:val="231F20"/>
          <w:spacing w:val="-1"/>
        </w:rPr>
        <w:t> </w:t>
      </w:r>
      <w:r>
        <w:rPr>
          <w:color w:val="231F20"/>
        </w:rPr>
        <w:t>призывает</w:t>
      </w:r>
      <w:r>
        <w:rPr>
          <w:color w:val="231F20"/>
          <w:spacing w:val="-1"/>
        </w:rPr>
        <w:t> </w:t>
      </w:r>
      <w:r>
        <w:rPr>
          <w:color w:val="231F20"/>
        </w:rPr>
        <w:t>вас</w:t>
      </w:r>
      <w:r>
        <w:rPr>
          <w:color w:val="231F20"/>
          <w:spacing w:val="-1"/>
        </w:rPr>
        <w:t> </w:t>
      </w:r>
      <w:r>
        <w:rPr>
          <w:color w:val="231F20"/>
        </w:rPr>
        <w:t>спрыгнуть</w:t>
      </w:r>
      <w:r>
        <w:rPr>
          <w:color w:val="231F20"/>
          <w:spacing w:val="-1"/>
        </w:rPr>
        <w:t> </w:t>
      </w:r>
      <w:r>
        <w:rPr>
          <w:color w:val="231F20"/>
        </w:rPr>
        <w:t>с</w:t>
      </w:r>
      <w:r>
        <w:rPr>
          <w:color w:val="231F20"/>
          <w:spacing w:val="-1"/>
        </w:rPr>
        <w:t> </w:t>
      </w:r>
      <w:r>
        <w:rPr>
          <w:color w:val="231F20"/>
        </w:rPr>
        <w:t>моста,</w:t>
      </w:r>
      <w:r>
        <w:rPr>
          <w:color w:val="231F20"/>
          <w:spacing w:val="-1"/>
        </w:rPr>
        <w:t> </w:t>
      </w:r>
      <w:r>
        <w:rPr>
          <w:color w:val="231F20"/>
        </w:rPr>
        <w:t>вовсе</w:t>
      </w:r>
      <w:r>
        <w:rPr>
          <w:color w:val="231F20"/>
          <w:spacing w:val="-1"/>
        </w:rPr>
        <w:t> </w:t>
      </w:r>
      <w:r>
        <w:rPr>
          <w:color w:val="231F20"/>
        </w:rPr>
        <w:t>не следует,</w:t>
      </w:r>
      <w:r>
        <w:rPr>
          <w:color w:val="231F20"/>
          <w:spacing w:val="-12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так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надо</w:t>
      </w:r>
      <w:r>
        <w:rPr>
          <w:color w:val="231F20"/>
          <w:spacing w:val="-11"/>
        </w:rPr>
        <w:t> </w:t>
      </w:r>
      <w:r>
        <w:rPr>
          <w:color w:val="231F20"/>
        </w:rPr>
        <w:t>делать.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мой</w:t>
      </w:r>
      <w:r>
        <w:rPr>
          <w:color w:val="231F20"/>
          <w:spacing w:val="-8"/>
        </w:rPr>
        <w:t> </w:t>
      </w:r>
      <w:r>
        <w:rPr>
          <w:color w:val="231F20"/>
        </w:rPr>
        <w:t>взгляд,</w:t>
      </w:r>
      <w:r>
        <w:rPr>
          <w:color w:val="231F20"/>
          <w:spacing w:val="-5"/>
        </w:rPr>
        <w:t> </w:t>
      </w:r>
      <w:r>
        <w:rPr>
          <w:rFonts w:ascii="Courier New" w:hAnsi="Courier New"/>
          <w:color w:val="231F20"/>
          <w:sz w:val="18"/>
        </w:rPr>
        <w:t>else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делает</w:t>
      </w:r>
      <w:r>
        <w:rPr>
          <w:color w:val="231F20"/>
          <w:spacing w:val="-6"/>
        </w:rPr>
        <w:t> </w:t>
      </w:r>
      <w:r>
        <w:rPr>
          <w:color w:val="231F20"/>
        </w:rPr>
        <w:t>код</w:t>
      </w:r>
      <w:r>
        <w:rPr>
          <w:color w:val="231F20"/>
          <w:spacing w:val="-6"/>
        </w:rPr>
        <w:t> </w:t>
      </w:r>
      <w:r>
        <w:rPr>
          <w:color w:val="231F20"/>
        </w:rPr>
        <w:t>более </w:t>
      </w:r>
      <w:r>
        <w:rPr>
          <w:color w:val="231F20"/>
          <w:spacing w:val="-2"/>
        </w:rPr>
        <w:t>удобочитаемым.</w:t>
      </w:r>
    </w:p>
    <w:p>
      <w:pPr>
        <w:pStyle w:val="BodyText"/>
        <w:spacing w:after="0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9"/>
        <w:ind w:left="0"/>
        <w:jc w:val="left"/>
        <w:rPr>
          <w:sz w:val="19"/>
        </w:rPr>
      </w:pPr>
    </w:p>
    <w:p>
      <w:pPr>
        <w:pStyle w:val="BodyText"/>
        <w:jc w:val="left"/>
      </w:pPr>
      <w:r>
        <w:rPr/>
        <mc:AlternateContent>
          <mc:Choice Requires="wps">
            <w:drawing>
              <wp:inline distT="0" distB="0" distL="0" distR="0">
                <wp:extent cx="3960495" cy="236220"/>
                <wp:effectExtent l="0" t="0" r="0" b="0"/>
                <wp:docPr id="452" name="Textbox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1.1.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Простой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класс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разбора,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подлежащий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тестированию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18.6pt;mso-position-horizontal-relative:char;mso-position-vertical-relative:line" type="#_x0000_t202" id="docshape446" filled="true" fillcolor="#bbbdc0" stroked="false">
                <w10:anchorlock/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1.1.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Простой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класс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разбора,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подлежащий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тестированию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spacing w:before="67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SimpleParser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ParseAndSum(string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numbers)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if(numbers.Length==0)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0;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if(!numbers.Contains(“,”))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int.Parse(numbers);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4"/>
          <w:sz w:val="16"/>
        </w:rPr>
        <w:t>else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throw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InvalidOperationException(</w:t>
      </w:r>
    </w:p>
    <w:p>
      <w:pPr>
        <w:spacing w:before="11"/>
        <w:ind w:left="1276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“Пока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умею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обрабатывать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только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0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или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1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uисло!”);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Можно создать проект простого консольного </w:t>
      </w:r>
      <w:r>
        <w:rPr>
          <w:color w:val="231F20"/>
        </w:rPr>
        <w:t>приложения, которое ссылается на сборку с этим классом, и написать класс </w:t>
      </w:r>
      <w:r>
        <w:rPr>
          <w:rFonts w:ascii="Courier New" w:hAnsi="Courier New"/>
          <w:color w:val="231F20"/>
          <w:sz w:val="18"/>
        </w:rPr>
        <w:t>SimpleParserTests</w:t>
      </w:r>
      <w:r>
        <w:rPr>
          <w:color w:val="231F20"/>
        </w:rPr>
        <w:t>, показанный в листинге ниже. Тестовый метод </w:t>
      </w:r>
      <w:r>
        <w:rPr>
          <w:color w:val="231F20"/>
          <w:spacing w:val="-4"/>
        </w:rPr>
        <w:t>вызывает метод </w:t>
      </w:r>
      <w:r>
        <w:rPr>
          <w:i/>
          <w:color w:val="231F20"/>
          <w:spacing w:val="-4"/>
        </w:rPr>
        <w:t>продуктового класса </w:t>
      </w:r>
      <w:r>
        <w:rPr>
          <w:color w:val="231F20"/>
          <w:spacing w:val="-4"/>
        </w:rPr>
        <w:t>(тестируемый) и проверяет воз-</w:t>
      </w:r>
      <w:r>
        <w:rPr>
          <w:color w:val="231F20"/>
        </w:rPr>
        <w:t> вращенное</w:t>
      </w:r>
      <w:r>
        <w:rPr>
          <w:color w:val="231F20"/>
          <w:spacing w:val="-4"/>
        </w:rPr>
        <w:t> </w:t>
      </w:r>
      <w:r>
        <w:rPr>
          <w:color w:val="231F20"/>
        </w:rPr>
        <w:t>им</w:t>
      </w:r>
      <w:r>
        <w:rPr>
          <w:color w:val="231F20"/>
          <w:spacing w:val="-4"/>
        </w:rPr>
        <w:t> </w:t>
      </w:r>
      <w:r>
        <w:rPr>
          <w:color w:val="231F20"/>
        </w:rPr>
        <w:t>значение.</w:t>
      </w:r>
      <w:r>
        <w:rPr>
          <w:color w:val="231F20"/>
          <w:spacing w:val="-4"/>
        </w:rPr>
        <w:t> </w:t>
      </w:r>
      <w:r>
        <w:rPr>
          <w:color w:val="231F20"/>
        </w:rPr>
        <w:t>Если</w:t>
      </w:r>
      <w:r>
        <w:rPr>
          <w:color w:val="231F20"/>
          <w:spacing w:val="-4"/>
        </w:rPr>
        <w:t> </w:t>
      </w:r>
      <w:r>
        <w:rPr>
          <w:color w:val="231F20"/>
        </w:rPr>
        <w:t>оно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совпадает</w:t>
      </w:r>
      <w:r>
        <w:rPr>
          <w:color w:val="231F20"/>
          <w:spacing w:val="-4"/>
        </w:rPr>
        <w:t> </w:t>
      </w:r>
      <w:r>
        <w:rPr>
          <w:color w:val="231F20"/>
        </w:rPr>
        <w:t>с</w:t>
      </w:r>
      <w:r>
        <w:rPr>
          <w:color w:val="231F20"/>
          <w:spacing w:val="-4"/>
        </w:rPr>
        <w:t> </w:t>
      </w:r>
      <w:r>
        <w:rPr>
          <w:color w:val="231F20"/>
        </w:rPr>
        <w:t>ожидаемым,</w:t>
      </w:r>
      <w:r>
        <w:rPr>
          <w:color w:val="231F20"/>
          <w:spacing w:val="-4"/>
        </w:rPr>
        <w:t> </w:t>
      </w:r>
      <w:r>
        <w:rPr>
          <w:color w:val="231F20"/>
        </w:rPr>
        <w:t>тесто- вый</w:t>
      </w:r>
      <w:r>
        <w:rPr>
          <w:color w:val="231F20"/>
          <w:spacing w:val="-6"/>
        </w:rPr>
        <w:t> </w:t>
      </w:r>
      <w:r>
        <w:rPr>
          <w:color w:val="231F20"/>
        </w:rPr>
        <w:t>метод</w:t>
      </w:r>
      <w:r>
        <w:rPr>
          <w:color w:val="231F20"/>
          <w:spacing w:val="-6"/>
        </w:rPr>
        <w:t> </w:t>
      </w:r>
      <w:r>
        <w:rPr>
          <w:color w:val="231F20"/>
        </w:rPr>
        <w:t>выводит</w:t>
      </w:r>
      <w:r>
        <w:rPr>
          <w:color w:val="231F20"/>
          <w:spacing w:val="-6"/>
        </w:rPr>
        <w:t> </w:t>
      </w:r>
      <w:r>
        <w:rPr>
          <w:color w:val="231F20"/>
        </w:rPr>
        <w:t>сообщение</w:t>
      </w:r>
      <w:r>
        <w:rPr>
          <w:color w:val="231F20"/>
          <w:spacing w:val="-6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консоль.</w:t>
      </w:r>
      <w:r>
        <w:rPr>
          <w:color w:val="231F20"/>
          <w:spacing w:val="-6"/>
        </w:rPr>
        <w:t> </w:t>
      </w:r>
      <w:r>
        <w:rPr>
          <w:color w:val="231F20"/>
        </w:rPr>
        <w:t>Он</w:t>
      </w:r>
      <w:r>
        <w:rPr>
          <w:color w:val="231F20"/>
          <w:spacing w:val="-6"/>
        </w:rPr>
        <w:t> </w:t>
      </w:r>
      <w:r>
        <w:rPr>
          <w:color w:val="231F20"/>
        </w:rPr>
        <w:t>также</w:t>
      </w:r>
      <w:r>
        <w:rPr>
          <w:color w:val="231F20"/>
          <w:spacing w:val="-6"/>
        </w:rPr>
        <w:t> </w:t>
      </w:r>
      <w:r>
        <w:rPr>
          <w:color w:val="231F20"/>
        </w:rPr>
        <w:t>перехватывает все исключения и тоже печатает их на консоли.</w:t>
      </w:r>
    </w:p>
    <w:p>
      <w:pPr>
        <w:pStyle w:val="BodyText"/>
        <w:spacing w:before="9"/>
        <w:ind w:left="0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539991</wp:posOffset>
                </wp:positionH>
                <wp:positionV relativeFrom="paragraph">
                  <wp:posOffset>51191</wp:posOffset>
                </wp:positionV>
                <wp:extent cx="3960495" cy="358140"/>
                <wp:effectExtent l="0" t="0" r="0" b="0"/>
                <wp:wrapTopAndBottom/>
                <wp:docPr id="453" name="Textbox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Textbox 453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309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1.2.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Простой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написанный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вручную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для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тестирования класса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w w:val="105"/>
                                <w:sz w:val="16"/>
                              </w:rPr>
                              <w:t>SimpleParser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030805pt;width:311.850pt;height:28.2pt;mso-position-horizontal-relative:page;mso-position-vertical-relative:paragraph;z-index:-15708160;mso-wrap-distance-left:0;mso-wrap-distance-right:0" type="#_x0000_t202" id="docshape447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309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1.2.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Простой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написанный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вручную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для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тестирования класса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w w:val="105"/>
                          <w:sz w:val="16"/>
                        </w:rPr>
                        <w:t>SimpleParser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SimpleParserTests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TestReturnsZeroWhenEmptyString()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try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SimpleParser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p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SimpleParser();</w:t>
      </w:r>
    </w:p>
    <w:p>
      <w:pPr>
        <w:spacing w:line="254" w:lineRule="auto" w:before="10"/>
        <w:ind w:left="1134" w:right="689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result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p.ParseAndSum(string.Empty); </w:t>
      </w:r>
      <w:r>
        <w:rPr>
          <w:rFonts w:ascii="Courier New"/>
          <w:color w:val="231F20"/>
          <w:spacing w:val="-2"/>
          <w:sz w:val="16"/>
        </w:rPr>
        <w:t>if(result!=0)</w:t>
      </w:r>
    </w:p>
    <w:p>
      <w:pPr>
        <w:spacing w:line="181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1418" w:right="0" w:hanging="1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Console.WriteLine( </w:t>
      </w:r>
      <w:r>
        <w:rPr>
          <w:rFonts w:ascii="Courier New" w:hAnsi="Courier New"/>
          <w:color w:val="231F20"/>
          <w:spacing w:val="-6"/>
          <w:sz w:val="16"/>
        </w:rPr>
        <w:t>@”***SimpleParserTests.TestReturnsZeroWhenEmptyString:</w:t>
      </w:r>
    </w:p>
    <w:p>
      <w:pPr>
        <w:pStyle w:val="BodyText"/>
        <w:spacing w:before="7"/>
        <w:ind w:left="0"/>
        <w:jc w:val="left"/>
        <w:rPr>
          <w:rFonts w:ascii="Courier New"/>
          <w:sz w:val="5"/>
        </w:rPr>
      </w:pPr>
      <w:r>
        <w:rPr>
          <w:rFonts w:ascii="Courier New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1350149</wp:posOffset>
                </wp:positionH>
                <wp:positionV relativeFrom="paragraph">
                  <wp:posOffset>56035</wp:posOffset>
                </wp:positionV>
                <wp:extent cx="426720" cy="1270"/>
                <wp:effectExtent l="0" t="0" r="0" b="0"/>
                <wp:wrapTopAndBottom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0">
                              <a:moveTo>
                                <a:pt x="0" y="0"/>
                              </a:moveTo>
                              <a:lnTo>
                                <a:pt x="426709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10989pt;margin-top:4.412244pt;width:33.6pt;height:.1pt;mso-position-horizontal-relative:page;mso-position-vertical-relative:paragraph;z-index:-15707648;mso-wrap-distance-left:0;mso-wrap-distance-right:0" id="docshape448" coordorigin="2126,88" coordsize="672,0" path="m2126,88l2798,88e" filled="false" stroked="true" strokeweight=".471988pt" strokecolor="#221e1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before="99"/>
        <w:ind w:left="1418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ParseAndSum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должен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вернуть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0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для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пустой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строки”);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after="0"/>
        <w:jc w:val="left"/>
        <w:rPr>
          <w:rFonts w:ascii="Courier New"/>
          <w:sz w:val="16"/>
        </w:rPr>
        <w:sectPr>
          <w:headerReference w:type="default" r:id="rId70"/>
          <w:headerReference w:type="even" r:id="rId71"/>
          <w:pgSz w:w="7940" w:h="11620"/>
          <w:pgMar w:header="642" w:footer="0" w:top="880" w:bottom="280" w:left="708" w:right="566"/>
          <w:pgNumType w:start="41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catch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(Exception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e)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Console.WriteLine(e);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2" w:lineRule="auto" w:before="172"/>
        <w:ind w:right="283" w:firstLine="226"/>
      </w:pPr>
      <w:r>
        <w:rPr>
          <w:color w:val="231F20"/>
        </w:rPr>
        <w:t>Затем написанные тесты можно вызвать из выполняемого </w:t>
      </w:r>
      <w:r>
        <w:rPr>
          <w:color w:val="231F20"/>
        </w:rPr>
        <w:t>кон- сольным приложением метода </w:t>
      </w:r>
      <w:r>
        <w:rPr>
          <w:rFonts w:ascii="Courier New" w:hAnsi="Courier New"/>
          <w:color w:val="231F20"/>
          <w:sz w:val="18"/>
        </w:rPr>
        <w:t>Main</w:t>
      </w:r>
      <w:r>
        <w:rPr>
          <w:color w:val="231F20"/>
        </w:rPr>
        <w:t>, который показан в следую- щем листинге. Метод </w:t>
      </w:r>
      <w:r>
        <w:rPr>
          <w:rFonts w:ascii="Courier New" w:hAnsi="Courier New"/>
          <w:color w:val="231F20"/>
          <w:sz w:val="18"/>
        </w:rPr>
        <w:t>Main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в данном случае играет роль простого исполнителя</w:t>
      </w:r>
      <w:r>
        <w:rPr>
          <w:color w:val="231F20"/>
          <w:spacing w:val="-12"/>
        </w:rPr>
        <w:t> </w:t>
      </w:r>
      <w:r>
        <w:rPr>
          <w:color w:val="231F20"/>
        </w:rPr>
        <w:t>тестов,</w:t>
      </w:r>
      <w:r>
        <w:rPr>
          <w:color w:val="231F20"/>
          <w:spacing w:val="-11"/>
        </w:rPr>
        <w:t> </w:t>
      </w:r>
      <w:r>
        <w:rPr>
          <w:color w:val="231F20"/>
        </w:rPr>
        <w:t>который</w:t>
      </w:r>
      <w:r>
        <w:rPr>
          <w:color w:val="231F20"/>
          <w:spacing w:val="-11"/>
        </w:rPr>
        <w:t> </w:t>
      </w:r>
      <w:r>
        <w:rPr>
          <w:color w:val="231F20"/>
        </w:rPr>
        <w:t>вызывает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один</w:t>
      </w:r>
      <w:r>
        <w:rPr>
          <w:color w:val="231F20"/>
          <w:spacing w:val="-11"/>
        </w:rPr>
        <w:t> </w:t>
      </w:r>
      <w:r>
        <w:rPr>
          <w:color w:val="231F20"/>
        </w:rPr>
        <w:t>за</w:t>
      </w:r>
      <w:r>
        <w:rPr>
          <w:color w:val="231F20"/>
          <w:spacing w:val="-11"/>
        </w:rPr>
        <w:t> </w:t>
      </w:r>
      <w:r>
        <w:rPr>
          <w:color w:val="231F20"/>
        </w:rPr>
        <w:t>другим,</w:t>
      </w:r>
      <w:r>
        <w:rPr>
          <w:color w:val="231F20"/>
          <w:spacing w:val="-11"/>
        </w:rPr>
        <w:t> </w:t>
      </w:r>
      <w:r>
        <w:rPr>
          <w:color w:val="231F20"/>
        </w:rPr>
        <w:t>давая им возможность выводить что-то на консоль. Поскольку приложе- ние выполняемое, оно может работать без вмешательства человека (при условии, что тесты не открывают интерактивных диалоговых </w:t>
      </w:r>
      <w:r>
        <w:rPr>
          <w:color w:val="231F20"/>
          <w:spacing w:val="-2"/>
        </w:rPr>
        <w:t>окон).</w:t>
      </w:r>
    </w:p>
    <w:p>
      <w:pPr>
        <w:pStyle w:val="BodyText"/>
        <w:spacing w:before="7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539991</wp:posOffset>
                </wp:positionH>
                <wp:positionV relativeFrom="paragraph">
                  <wp:posOffset>57075</wp:posOffset>
                </wp:positionV>
                <wp:extent cx="3960495" cy="358140"/>
                <wp:effectExtent l="0" t="0" r="0" b="0"/>
                <wp:wrapTopAndBottom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1.3.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Прогон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написанных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вручную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тестов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помощью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простого консольного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приложения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494133pt;width:311.850pt;height:28.2pt;mso-position-horizontal-relative:page;mso-position-vertical-relative:paragraph;z-index:-15707136;mso-wrap-distance-left:0;mso-wrap-distance-right:0" type="#_x0000_t202" id="docshape449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1.3.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Прогон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написанных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вручную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тестов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помощью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простого консольного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приложения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Main(string[]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args)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try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0" w:right="65" w:firstLine="0"/>
        <w:jc w:val="center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SimpleParserTests.TestReturnsZeroWhenEmptyString();</w:t>
      </w:r>
    </w:p>
    <w:p>
      <w:pPr>
        <w:spacing w:before="11"/>
        <w:ind w:left="272" w:right="5705" w:firstLine="0"/>
        <w:jc w:val="center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catch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(Exception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e)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Console.WriteLine(e);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  <w:spacing w:val="-2"/>
        </w:rPr>
        <w:t>Обязанность перехватывать исключения и выводить </w:t>
      </w:r>
      <w:r>
        <w:rPr>
          <w:color w:val="231F20"/>
          <w:spacing w:val="-2"/>
        </w:rPr>
        <w:t>соответству- </w:t>
      </w:r>
      <w:r>
        <w:rPr>
          <w:color w:val="231F20"/>
        </w:rPr>
        <w:t>ющие</w:t>
      </w:r>
      <w:r>
        <w:rPr>
          <w:color w:val="231F20"/>
          <w:spacing w:val="-1"/>
        </w:rPr>
        <w:t> </w:t>
      </w:r>
      <w:r>
        <w:rPr>
          <w:color w:val="231F20"/>
        </w:rPr>
        <w:t>сообщения</w:t>
      </w:r>
      <w:r>
        <w:rPr>
          <w:color w:val="231F20"/>
          <w:spacing w:val="-1"/>
        </w:rPr>
        <w:t> </w:t>
      </w:r>
      <w:r>
        <w:rPr>
          <w:color w:val="231F20"/>
        </w:rPr>
        <w:t>на</w:t>
      </w:r>
      <w:r>
        <w:rPr>
          <w:color w:val="231F20"/>
          <w:spacing w:val="-2"/>
        </w:rPr>
        <w:t> </w:t>
      </w:r>
      <w:r>
        <w:rPr>
          <w:color w:val="231F20"/>
        </w:rPr>
        <w:t>консоль</w:t>
      </w:r>
      <w:r>
        <w:rPr>
          <w:color w:val="231F20"/>
          <w:spacing w:val="-1"/>
        </w:rPr>
        <w:t> </w:t>
      </w:r>
      <w:r>
        <w:rPr>
          <w:color w:val="231F20"/>
        </w:rPr>
        <w:t>(чтобы</w:t>
      </w:r>
      <w:r>
        <w:rPr>
          <w:color w:val="231F20"/>
          <w:spacing w:val="-1"/>
        </w:rPr>
        <w:t> </w:t>
      </w:r>
      <w:r>
        <w:rPr>
          <w:color w:val="231F20"/>
        </w:rPr>
        <w:t>исключения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мешали</w:t>
      </w:r>
      <w:r>
        <w:rPr>
          <w:color w:val="231F20"/>
          <w:spacing w:val="-1"/>
        </w:rPr>
        <w:t> </w:t>
      </w:r>
      <w:r>
        <w:rPr>
          <w:color w:val="231F20"/>
        </w:rPr>
        <w:t>выпол- нять последующие методы) возлагается на сами тестовые методы. По мере увеличения количества тестов мы можем добавлять в </w:t>
      </w:r>
      <w:r>
        <w:rPr>
          <w:rFonts w:ascii="Courier New" w:hAnsi="Courier New"/>
          <w:color w:val="231F20"/>
          <w:sz w:val="18"/>
        </w:rPr>
        <w:t>Main </w:t>
      </w:r>
      <w:r>
        <w:rPr>
          <w:color w:val="231F20"/>
        </w:rPr>
        <w:t>вызовы</w:t>
      </w:r>
      <w:r>
        <w:rPr>
          <w:color w:val="231F20"/>
          <w:spacing w:val="-3"/>
        </w:rPr>
        <w:t> </w:t>
      </w:r>
      <w:r>
        <w:rPr>
          <w:color w:val="231F20"/>
        </w:rPr>
        <w:t>все</w:t>
      </w:r>
      <w:r>
        <w:rPr>
          <w:color w:val="231F20"/>
          <w:spacing w:val="-3"/>
        </w:rPr>
        <w:t> </w:t>
      </w:r>
      <w:r>
        <w:rPr>
          <w:color w:val="231F20"/>
        </w:rPr>
        <w:t>новых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новых</w:t>
      </w:r>
      <w:r>
        <w:rPr>
          <w:color w:val="231F20"/>
          <w:spacing w:val="-3"/>
        </w:rPr>
        <w:t> </w:t>
      </w:r>
      <w:r>
        <w:rPr>
          <w:color w:val="231F20"/>
        </w:rPr>
        <w:t>методов.</w:t>
      </w:r>
      <w:r>
        <w:rPr>
          <w:color w:val="231F20"/>
          <w:spacing w:val="-3"/>
        </w:rPr>
        <w:t> </w:t>
      </w:r>
      <w:r>
        <w:rPr>
          <w:color w:val="231F20"/>
        </w:rPr>
        <w:t>Каждый</w:t>
      </w:r>
      <w:r>
        <w:rPr>
          <w:color w:val="231F20"/>
          <w:spacing w:val="-3"/>
        </w:rPr>
        <w:t> </w:t>
      </w:r>
      <w:r>
        <w:rPr>
          <w:color w:val="231F20"/>
        </w:rPr>
        <w:t>тест</w:t>
      </w:r>
      <w:r>
        <w:rPr>
          <w:color w:val="231F20"/>
          <w:spacing w:val="-3"/>
        </w:rPr>
        <w:t> </w:t>
      </w:r>
      <w:r>
        <w:rPr>
          <w:color w:val="231F20"/>
        </w:rPr>
        <w:t>отвечает</w:t>
      </w:r>
      <w:r>
        <w:rPr>
          <w:color w:val="231F20"/>
          <w:spacing w:val="-3"/>
        </w:rPr>
        <w:t> </w:t>
      </w:r>
      <w:r>
        <w:rPr>
          <w:color w:val="231F20"/>
        </w:rPr>
        <w:t>за</w:t>
      </w:r>
      <w:r>
        <w:rPr>
          <w:color w:val="231F20"/>
          <w:spacing w:val="-3"/>
        </w:rPr>
        <w:t> </w:t>
      </w:r>
      <w:r>
        <w:rPr>
          <w:color w:val="231F20"/>
        </w:rPr>
        <w:t>вывод описания проблемы (если таковая имеется) на экран.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4"/>
        </w:rPr>
        <w:t>Понятно,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приведенный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выше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тест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написан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скорую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руку.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Если</w:t>
      </w:r>
      <w:r>
        <w:rPr>
          <w:color w:val="231F20"/>
          <w:spacing w:val="-2"/>
        </w:rPr>
        <w:t> бы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было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подобных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наверное,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завели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 </w:t>
      </w:r>
      <w:r>
        <w:rPr>
          <w:color w:val="231F20"/>
          <w:spacing w:val="-4"/>
        </w:rPr>
        <w:t>общий метод </w:t>
      </w:r>
      <w:r>
        <w:rPr>
          <w:rFonts w:ascii="Courier New" w:hAnsi="Courier New"/>
          <w:color w:val="231F20"/>
          <w:spacing w:val="-4"/>
          <w:sz w:val="18"/>
        </w:rPr>
        <w:t>ShowProblem</w:t>
      </w:r>
      <w:r>
        <w:rPr>
          <w:color w:val="231F20"/>
          <w:spacing w:val="-4"/>
        </w:rPr>
        <w:t>, которым могли бы пользоваться все тесты</w:t>
      </w:r>
      <w:r>
        <w:rPr>
          <w:color w:val="231F20"/>
          <w:spacing w:val="-2"/>
        </w:rPr>
        <w:t> для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единообразного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форматирования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сообщений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об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ошибках.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Можно </w:t>
      </w:r>
      <w:r>
        <w:rPr>
          <w:color w:val="231F20"/>
        </w:rPr>
        <w:t>было бы также добавить вспомогательные методы для проверки объекта на null, обнаружения пустых строк и т.</w:t>
      </w:r>
      <w:r>
        <w:rPr>
          <w:color w:val="231F20"/>
          <w:spacing w:val="-7"/>
        </w:rPr>
        <w:t> </w:t>
      </w:r>
      <w:r>
        <w:rPr>
          <w:color w:val="231F20"/>
        </w:rPr>
        <w:t>д. – чтобы не писать одни и те же длинные строки в нескольких тестах.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firstLine="226"/>
        <w:jc w:val="left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листинге</w:t>
      </w:r>
      <w:r>
        <w:rPr>
          <w:color w:val="231F20"/>
          <w:spacing w:val="-11"/>
        </w:rPr>
        <w:t> </w:t>
      </w:r>
      <w:r>
        <w:rPr>
          <w:color w:val="231F20"/>
        </w:rPr>
        <w:t>ниже</w:t>
      </w:r>
      <w:r>
        <w:rPr>
          <w:color w:val="231F20"/>
          <w:spacing w:val="-11"/>
        </w:rPr>
        <w:t> </w:t>
      </w:r>
      <w:r>
        <w:rPr>
          <w:color w:val="231F20"/>
        </w:rPr>
        <w:t>показано,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мог</w:t>
      </w:r>
      <w:r>
        <w:rPr>
          <w:color w:val="231F20"/>
          <w:spacing w:val="-11"/>
        </w:rPr>
        <w:t> </w:t>
      </w:r>
      <w:r>
        <w:rPr>
          <w:color w:val="231F20"/>
        </w:rPr>
        <w:t>бы</w:t>
      </w:r>
      <w:r>
        <w:rPr>
          <w:color w:val="231F20"/>
          <w:spacing w:val="-11"/>
        </w:rPr>
        <w:t> </w:t>
      </w:r>
      <w:r>
        <w:rPr>
          <w:color w:val="231F20"/>
        </w:rPr>
        <w:t>выглядеть</w:t>
      </w:r>
      <w:r>
        <w:rPr>
          <w:color w:val="231F20"/>
          <w:spacing w:val="-11"/>
        </w:rPr>
        <w:t> </w:t>
      </w:r>
      <w:r>
        <w:rPr>
          <w:color w:val="231F20"/>
        </w:rPr>
        <w:t>этот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на- личии чуть более общего метода </w:t>
      </w:r>
      <w:r>
        <w:rPr>
          <w:rFonts w:ascii="Courier New" w:hAnsi="Courier New"/>
          <w:color w:val="231F20"/>
          <w:sz w:val="18"/>
        </w:rPr>
        <w:t>ShowProblem</w:t>
      </w:r>
      <w:r>
        <w:rPr>
          <w:color w:val="231F20"/>
        </w:rPr>
        <w:t>.</w:t>
      </w:r>
    </w:p>
    <w:p>
      <w:pPr>
        <w:pStyle w:val="BodyText"/>
        <w:spacing w:before="4"/>
        <w:ind w:left="0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539991</wp:posOffset>
                </wp:positionH>
                <wp:positionV relativeFrom="paragraph">
                  <wp:posOffset>48092</wp:posOffset>
                </wp:positionV>
                <wp:extent cx="3960495" cy="236220"/>
                <wp:effectExtent l="0" t="0" r="0" b="0"/>
                <wp:wrapTopAndBottom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1.4.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Использование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общего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ShowProblem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3.786832pt;width:311.850pt;height:18.6pt;mso-position-horizontal-relative:page;mso-position-vertical-relative:paragraph;z-index:-15706624;mso-wrap-distance-left:0;mso-wrap-distance-right:0" type="#_x0000_t202" id="docshape450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1.4.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Использование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общего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spacing w:val="-2"/>
                          <w:w w:val="105"/>
                          <w:sz w:val="16"/>
                        </w:rPr>
                        <w:t>ShowProblem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TestUtil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ShowProblem(string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test,string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message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string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msg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string.Format(@”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---{0}--</w:t>
      </w:r>
      <w:r>
        <w:rPr>
          <w:rFonts w:ascii="Courier New"/>
          <w:color w:val="231F20"/>
          <w:spacing w:val="-10"/>
          <w:sz w:val="16"/>
        </w:rPr>
        <w:t>-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{1}</w:t>
      </w:r>
    </w:p>
    <w:p>
      <w:pPr>
        <w:pStyle w:val="BodyText"/>
        <w:spacing w:before="6"/>
        <w:ind w:left="0"/>
        <w:jc w:val="left"/>
        <w:rPr>
          <w:rFonts w:ascii="Courier New"/>
          <w:sz w:val="6"/>
        </w:rPr>
      </w:pPr>
      <w:r>
        <w:rPr>
          <w:rFonts w:ascii="Courier New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990145</wp:posOffset>
                </wp:positionH>
                <wp:positionV relativeFrom="paragraph">
                  <wp:posOffset>62711</wp:posOffset>
                </wp:positionV>
                <wp:extent cx="1219200" cy="1270"/>
                <wp:effectExtent l="0" t="0" r="0" b="0"/>
                <wp:wrapTopAndBottom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 h="0">
                              <a:moveTo>
                                <a:pt x="0" y="0"/>
                              </a:moveTo>
                              <a:lnTo>
                                <a:pt x="1219169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64241pt;margin-top:4.937932pt;width:96pt;height:.1pt;mso-position-horizontal-relative:page;mso-position-vertical-relative:paragraph;z-index:-15706112;mso-wrap-distance-left:0;mso-wrap-distance-right:0" id="docshape451" coordorigin="1559,99" coordsize="1920,0" path="m1559,99l3479,99e" filled="false" stroked="true" strokeweight=".471988pt" strokecolor="#221e1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54" w:lineRule="auto" w:before="99"/>
        <w:ind w:left="851" w:right="1944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“, test, message); </w:t>
      </w:r>
      <w:r>
        <w:rPr>
          <w:rFonts w:ascii="Courier New" w:hAnsi="Courier New"/>
          <w:color w:val="231F20"/>
          <w:spacing w:val="-2"/>
          <w:sz w:val="16"/>
        </w:rPr>
        <w:t>Console.WriteLine(msg);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TestReturnsZeroWhenEmptyString()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Используем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API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отражения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в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.NET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для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полуuения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имени</w:t>
      </w:r>
    </w:p>
    <w:p>
      <w:pPr>
        <w:spacing w:before="1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текущего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метода.</w:t>
      </w:r>
    </w:p>
    <w:p>
      <w:pPr>
        <w:spacing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Можно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z w:val="16"/>
        </w:rPr>
        <w:t>было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z w:val="16"/>
        </w:rPr>
        <w:t>бы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z w:val="16"/>
        </w:rPr>
        <w:t>зашить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z w:val="16"/>
        </w:rPr>
        <w:t>его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z w:val="16"/>
        </w:rPr>
        <w:t>в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z w:val="16"/>
        </w:rPr>
        <w:t>код,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z w:val="16"/>
        </w:rPr>
        <w:t>но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этот</w:t>
      </w:r>
    </w:p>
    <w:p>
      <w:pPr>
        <w:spacing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полезный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прием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следует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знать.</w:t>
      </w:r>
    </w:p>
    <w:p>
      <w:pPr>
        <w:spacing w:line="254" w:lineRule="auto" w:before="11"/>
        <w:ind w:left="567" w:right="793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testName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MethodBase.GetCurrentMethod().Name; </w:t>
      </w:r>
      <w:r>
        <w:rPr>
          <w:rFonts w:ascii="Courier New"/>
          <w:color w:val="231F20"/>
          <w:spacing w:val="-4"/>
          <w:sz w:val="16"/>
        </w:rPr>
        <w:t>try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SimpleParser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p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SimpleParser();</w:t>
      </w:r>
    </w:p>
    <w:p>
      <w:pPr>
        <w:spacing w:line="254" w:lineRule="auto" w:before="11"/>
        <w:ind w:left="851" w:right="793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result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p.ParseAndSum(string.Empty); </w:t>
      </w:r>
      <w:r>
        <w:rPr>
          <w:rFonts w:ascii="Courier New"/>
          <w:color w:val="231F20"/>
          <w:spacing w:val="-2"/>
          <w:sz w:val="16"/>
        </w:rPr>
        <w:t>if(result!=0)</w:t>
      </w:r>
    </w:p>
    <w:p>
      <w:pPr>
        <w:spacing w:line="181" w:lineRule="exact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1134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Вызываем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вспомогательный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метод </w:t>
      </w:r>
      <w:r>
        <w:rPr>
          <w:rFonts w:ascii="Courier New" w:hAnsi="Courier New"/>
          <w:color w:val="231F20"/>
          <w:spacing w:val="-2"/>
          <w:sz w:val="16"/>
        </w:rPr>
        <w:t>TestUtil.ShowProblem(testName,</w:t>
      </w:r>
    </w:p>
    <w:p>
      <w:pPr>
        <w:spacing w:line="181" w:lineRule="exact" w:before="0"/>
        <w:ind w:left="1418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“ParseAndSum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должен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вернуть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0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для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пустой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строки”);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catch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(Exception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TestUtil.ShowProblem(testName,</w:t>
      </w:r>
      <w:r>
        <w:rPr>
          <w:rFonts w:ascii="Courier New"/>
          <w:color w:val="231F20"/>
          <w:spacing w:val="3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e.ToString());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В каркасах автономного тестирования вспомогательные </w:t>
      </w:r>
      <w:r>
        <w:rPr>
          <w:color w:val="231F20"/>
        </w:rPr>
        <w:t>методы носят</w:t>
      </w:r>
      <w:r>
        <w:rPr>
          <w:color w:val="231F20"/>
          <w:spacing w:val="-10"/>
        </w:rPr>
        <w:t> </w:t>
      </w:r>
      <w:r>
        <w:rPr>
          <w:color w:val="231F20"/>
        </w:rPr>
        <w:t>более</w:t>
      </w:r>
      <w:r>
        <w:rPr>
          <w:color w:val="231F20"/>
          <w:spacing w:val="-10"/>
        </w:rPr>
        <w:t> </w:t>
      </w:r>
      <w:r>
        <w:rPr>
          <w:color w:val="231F20"/>
        </w:rPr>
        <w:t>общий</w:t>
      </w:r>
      <w:r>
        <w:rPr>
          <w:color w:val="231F20"/>
          <w:spacing w:val="-10"/>
        </w:rPr>
        <w:t> </w:t>
      </w:r>
      <w:r>
        <w:rPr>
          <w:color w:val="231F20"/>
        </w:rPr>
        <w:t>характер,</w:t>
      </w:r>
      <w:r>
        <w:rPr>
          <w:color w:val="231F20"/>
          <w:spacing w:val="-10"/>
        </w:rPr>
        <w:t> </w:t>
      </w:r>
      <w:r>
        <w:rPr>
          <w:color w:val="231F20"/>
        </w:rPr>
        <w:t>поэтому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тесты</w:t>
      </w:r>
      <w:r>
        <w:rPr>
          <w:color w:val="231F20"/>
          <w:spacing w:val="-10"/>
        </w:rPr>
        <w:t> </w:t>
      </w:r>
      <w:r>
        <w:rPr>
          <w:color w:val="231F20"/>
        </w:rPr>
        <w:t>писать</w:t>
      </w:r>
      <w:r>
        <w:rPr>
          <w:color w:val="231F20"/>
          <w:spacing w:val="-10"/>
        </w:rPr>
        <w:t> </w:t>
      </w:r>
      <w:r>
        <w:rPr>
          <w:color w:val="231F20"/>
        </w:rPr>
        <w:t>проще.</w:t>
      </w:r>
      <w:r>
        <w:rPr>
          <w:color w:val="231F20"/>
          <w:spacing w:val="-10"/>
        </w:rPr>
        <w:t> </w:t>
      </w:r>
      <w:r>
        <w:rPr>
          <w:color w:val="231F20"/>
        </w:rPr>
        <w:t>Об</w:t>
      </w:r>
      <w:r>
        <w:rPr>
          <w:color w:val="231F20"/>
          <w:spacing w:val="-10"/>
        </w:rPr>
        <w:t> </w:t>
      </w:r>
      <w:r>
        <w:rPr>
          <w:color w:val="231F20"/>
        </w:rPr>
        <w:t>этом мы</w:t>
      </w:r>
      <w:r>
        <w:rPr>
          <w:color w:val="231F20"/>
          <w:spacing w:val="-6"/>
        </w:rPr>
        <w:t> </w:t>
      </w:r>
      <w:r>
        <w:rPr>
          <w:color w:val="231F20"/>
        </w:rPr>
        <w:t>будем</w:t>
      </w:r>
      <w:r>
        <w:rPr>
          <w:color w:val="231F20"/>
          <w:spacing w:val="-6"/>
        </w:rPr>
        <w:t> </w:t>
      </w:r>
      <w:r>
        <w:rPr>
          <w:color w:val="231F20"/>
        </w:rPr>
        <w:t>говорить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главе</w:t>
      </w:r>
      <w:r>
        <w:rPr>
          <w:color w:val="231F20"/>
          <w:spacing w:val="-6"/>
        </w:rPr>
        <w:t> </w:t>
      </w:r>
      <w:r>
        <w:rPr>
          <w:color w:val="231F20"/>
        </w:rPr>
        <w:t>2.</w:t>
      </w:r>
      <w:r>
        <w:rPr>
          <w:color w:val="231F20"/>
          <w:spacing w:val="-6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перед</w:t>
      </w:r>
      <w:r>
        <w:rPr>
          <w:color w:val="231F20"/>
          <w:spacing w:val="-6"/>
        </w:rPr>
        <w:t> </w:t>
      </w:r>
      <w:r>
        <w:rPr>
          <w:color w:val="231F20"/>
        </w:rPr>
        <w:t>тем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отправиться</w:t>
      </w:r>
      <w:r>
        <w:rPr>
          <w:color w:val="231F20"/>
          <w:spacing w:val="-6"/>
        </w:rPr>
        <w:t> </w:t>
      </w:r>
      <w:r>
        <w:rPr>
          <w:color w:val="231F20"/>
        </w:rPr>
        <w:t>туда,</w:t>
      </w:r>
      <w:r>
        <w:rPr>
          <w:color w:val="231F20"/>
          <w:spacing w:val="-6"/>
        </w:rPr>
        <w:t> </w:t>
      </w:r>
      <w:r>
        <w:rPr>
          <w:color w:val="231F20"/>
        </w:rPr>
        <w:t>хо- </w:t>
      </w:r>
      <w:r>
        <w:rPr>
          <w:color w:val="231F20"/>
          <w:spacing w:val="-2"/>
        </w:rPr>
        <w:t>телось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обсудить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важный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вопрос: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4"/>
        </w:rPr>
        <w:t> </w:t>
      </w:r>
      <w:r>
        <w:rPr>
          <w:i/>
          <w:color w:val="231F20"/>
          <w:spacing w:val="-2"/>
        </w:rPr>
        <w:t>как</w:t>
      </w:r>
      <w:r>
        <w:rPr>
          <w:i/>
          <w:color w:val="231F20"/>
          <w:spacing w:val="-4"/>
        </w:rPr>
        <w:t> </w:t>
      </w:r>
      <w:r>
        <w:rPr>
          <w:color w:val="231F20"/>
          <w:spacing w:val="-2"/>
        </w:rPr>
        <w:t>писать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автоном- </w:t>
      </w:r>
      <w:r>
        <w:rPr>
          <w:color w:val="231F20"/>
          <w:spacing w:val="-4"/>
        </w:rPr>
        <w:t>ный тест, а </w:t>
      </w:r>
      <w:r>
        <w:rPr>
          <w:i/>
          <w:color w:val="231F20"/>
          <w:spacing w:val="-4"/>
        </w:rPr>
        <w:t>когда </w:t>
      </w:r>
      <w:r>
        <w:rPr>
          <w:color w:val="231F20"/>
          <w:spacing w:val="-4"/>
        </w:rPr>
        <w:t>на протяжении этапа разработки делать это. Вот тут-</w:t>
      </w:r>
      <w:r>
        <w:rPr>
          <w:color w:val="231F20"/>
        </w:rPr>
        <w:t> то в игру и вступает методика разработки через тестирование.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Heading6"/>
        <w:numPr>
          <w:ilvl w:val="1"/>
          <w:numId w:val="15"/>
        </w:numPr>
        <w:tabs>
          <w:tab w:pos="972" w:val="left" w:leader="none"/>
        </w:tabs>
        <w:spacing w:line="220" w:lineRule="auto" w:before="195" w:after="0"/>
        <w:ind w:left="142" w:right="2339" w:firstLine="0"/>
        <w:jc w:val="left"/>
      </w:pPr>
      <w:bookmarkStart w:name="_TOC_250226" w:id="29"/>
      <w:bookmarkStart w:name="1.6. Разработка через тестирование" w:id="30"/>
      <w:r>
        <w:rPr>
          <w:b w:val="0"/>
        </w:rPr>
      </w:r>
      <w:r>
        <w:rPr>
          <w:color w:val="231F20"/>
          <w:w w:val="105"/>
        </w:rPr>
        <w:t>Разработка </w:t>
      </w:r>
      <w:r>
        <w:rPr>
          <w:color w:val="231F20"/>
          <w:w w:val="105"/>
        </w:rPr>
        <w:t>через </w:t>
      </w:r>
      <w:bookmarkEnd w:id="29"/>
      <w:r>
        <w:rPr>
          <w:color w:val="231F20"/>
          <w:spacing w:val="-2"/>
          <w:w w:val="105"/>
        </w:rPr>
        <w:t>тестирование</w:t>
      </w:r>
    </w:p>
    <w:p>
      <w:pPr>
        <w:pStyle w:val="BodyText"/>
        <w:spacing w:line="244" w:lineRule="auto" w:before="92"/>
        <w:ind w:right="285"/>
      </w:pPr>
      <w:r>
        <w:rPr>
          <w:color w:val="231F20"/>
        </w:rPr>
        <w:t>Итак, мы знаем, как писать структурированные, пригодные для </w:t>
      </w:r>
      <w:r>
        <w:rPr>
          <w:color w:val="231F20"/>
        </w:rPr>
        <w:t>со- </w:t>
      </w:r>
      <w:r>
        <w:rPr>
          <w:color w:val="231F20"/>
          <w:spacing w:val="-4"/>
        </w:rPr>
        <w:t>провождения и заслуживающие доверия тесты с помощью каркаса ав-</w:t>
      </w:r>
      <w:r>
        <w:rPr>
          <w:color w:val="231F20"/>
        </w:rPr>
        <w:t> </w:t>
      </w:r>
      <w:r>
        <w:rPr>
          <w:color w:val="231F20"/>
          <w:spacing w:val="-4"/>
        </w:rPr>
        <w:t>тономного тестирования. Теперь возникает следующий вопрос: когда</w:t>
      </w:r>
      <w:r>
        <w:rPr>
          <w:color w:val="231F20"/>
        </w:rPr>
        <w:t> это делать. Многие считают, что лучшее время для написания авто- </w:t>
      </w:r>
      <w:r>
        <w:rPr>
          <w:color w:val="231F20"/>
          <w:spacing w:val="-2"/>
        </w:rPr>
        <w:t>номных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окончании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разработки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программы,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однако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растет </w:t>
      </w:r>
      <w:r>
        <w:rPr>
          <w:color w:val="231F20"/>
        </w:rPr>
        <w:t>число</w:t>
      </w:r>
      <w:r>
        <w:rPr>
          <w:color w:val="231F20"/>
          <w:spacing w:val="-11"/>
        </w:rPr>
        <w:t> </w:t>
      </w:r>
      <w:r>
        <w:rPr>
          <w:color w:val="231F20"/>
        </w:rPr>
        <w:t>тех,</w:t>
      </w:r>
      <w:r>
        <w:rPr>
          <w:color w:val="231F20"/>
          <w:spacing w:val="-11"/>
        </w:rPr>
        <w:t> </w:t>
      </w:r>
      <w:r>
        <w:rPr>
          <w:color w:val="231F20"/>
        </w:rPr>
        <w:t>кто</w:t>
      </w:r>
      <w:r>
        <w:rPr>
          <w:color w:val="231F20"/>
          <w:spacing w:val="-11"/>
        </w:rPr>
        <w:t> </w:t>
      </w:r>
      <w:r>
        <w:rPr>
          <w:color w:val="231F20"/>
        </w:rPr>
        <w:t>предпочитает</w:t>
      </w:r>
      <w:r>
        <w:rPr>
          <w:color w:val="231F20"/>
          <w:spacing w:val="-11"/>
        </w:rPr>
        <w:t> </w:t>
      </w:r>
      <w:r>
        <w:rPr>
          <w:color w:val="231F20"/>
        </w:rPr>
        <w:t>писать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до</w:t>
      </w:r>
      <w:r>
        <w:rPr>
          <w:i/>
          <w:color w:val="231F20"/>
          <w:spacing w:val="-11"/>
        </w:rPr>
        <w:t> </w:t>
      </w:r>
      <w:r>
        <w:rPr>
          <w:color w:val="231F20"/>
        </w:rPr>
        <w:t>создания</w:t>
      </w:r>
      <w:r>
        <w:rPr>
          <w:color w:val="231F20"/>
          <w:spacing w:val="-11"/>
        </w:rPr>
        <w:t> </w:t>
      </w:r>
      <w:r>
        <w:rPr>
          <w:color w:val="231F20"/>
        </w:rPr>
        <w:t>продуктового </w:t>
      </w:r>
      <w:r>
        <w:rPr>
          <w:color w:val="231F20"/>
          <w:spacing w:val="-2"/>
        </w:rPr>
        <w:t>кода.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Такой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подход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получил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название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«тесты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сначала»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«разработ- </w:t>
      </w:r>
      <w:r>
        <w:rPr>
          <w:color w:val="231F20"/>
          <w:w w:val="105"/>
        </w:rPr>
        <w:t>ка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тестирование»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(test-driven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development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TDD).</w:t>
      </w:r>
    </w:p>
    <w:p>
      <w:pPr>
        <w:spacing w:line="247" w:lineRule="auto" w:before="168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z w:val="16"/>
        </w:rPr>
        <w:t>Примечание.</w:t>
      </w:r>
      <w:r>
        <w:rPr>
          <w:rFonts w:ascii="Arial" w:hAnsi="Arial"/>
          <w:b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Существуют разные точки зрения на точный смысл </w:t>
      </w:r>
      <w:r>
        <w:rPr>
          <w:rFonts w:ascii="Trebuchet MS" w:hAnsi="Trebuchet MS"/>
          <w:color w:val="231F20"/>
          <w:sz w:val="16"/>
        </w:rPr>
        <w:t>разра-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ботки через тестирование. Одни говорят, что все дело в написании тестов сначала, другие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spacing w:val="-5"/>
          <w:w w:val="135"/>
          <w:sz w:val="16"/>
        </w:rPr>
        <w:t> </w:t>
      </w:r>
      <w:r>
        <w:rPr>
          <w:rFonts w:ascii="Trebuchet MS" w:hAnsi="Trebuchet MS"/>
          <w:color w:val="231F20"/>
          <w:sz w:val="16"/>
        </w:rPr>
        <w:t>что в большом количестве тестов. Кто-то считает, что это способ проектирования, а кто-то </w:t>
      </w:r>
      <w:r>
        <w:rPr>
          <w:rFonts w:ascii="Trebuchet MS" w:hAnsi="Trebuchet MS"/>
          <w:color w:val="231F20"/>
          <w:w w:val="135"/>
          <w:sz w:val="16"/>
        </w:rPr>
        <w:t>– </w:t>
      </w:r>
      <w:r>
        <w:rPr>
          <w:rFonts w:ascii="Trebuchet MS" w:hAnsi="Trebuchet MS"/>
          <w:color w:val="231F20"/>
          <w:sz w:val="16"/>
        </w:rPr>
        <w:t>что таким образом можно было бы оп- ределять поведение программы, уделяя собственно проектированию гораз-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до меньше внимания. Более полный обзор различных точек зрения на TDD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см.</w:t>
      </w:r>
      <w:r>
        <w:rPr>
          <w:rFonts w:ascii="Trebuchet MS" w:hAnsi="Trebuchet MS"/>
          <w:color w:val="231F20"/>
          <w:spacing w:val="-6"/>
          <w:sz w:val="16"/>
        </w:rPr>
        <w:t> </w:t>
      </w:r>
      <w:r>
        <w:rPr>
          <w:rFonts w:ascii="Trebuchet MS" w:hAnsi="Trebuchet MS"/>
          <w:color w:val="231F20"/>
          <w:sz w:val="16"/>
        </w:rPr>
        <w:t>в статье «The various meanings of TDD» в моем блоге (</w:t>
      </w:r>
      <w:hyperlink r:id="rId72">
        <w:r>
          <w:rPr>
            <w:rFonts w:ascii="Trebuchet MS" w:hAnsi="Trebuchet MS"/>
            <w:color w:val="231F20"/>
            <w:sz w:val="16"/>
            <w:u w:val="single" w:color="231F20"/>
          </w:rPr>
          <w:t>http://osherove.</w:t>
        </w:r>
      </w:hyperlink>
      <w:r>
        <w:rPr>
          <w:rFonts w:ascii="Trebuchet MS" w:hAnsi="Trebuchet MS"/>
          <w:color w:val="231F20"/>
          <w:sz w:val="16"/>
        </w:rPr>
        <w:t> </w:t>
      </w:r>
      <w:r>
        <w:rPr>
          <w:rFonts w:ascii="Trebuchet MS" w:hAnsi="Trebuchet MS"/>
          <w:color w:val="231F20"/>
          <w:sz w:val="16"/>
          <w:u w:val="single" w:color="231F20"/>
        </w:rPr>
        <w:t>com/blog/2007/10/8/the-various-meanings-of-tdd.html</w:t>
      </w:r>
      <w:r>
        <w:rPr>
          <w:rFonts w:ascii="Trebuchet MS" w:hAnsi="Trebuchet MS"/>
          <w:color w:val="231F20"/>
          <w:sz w:val="16"/>
        </w:rPr>
        <w:t>). В этой книге под TDD будет</w:t>
      </w:r>
      <w:r>
        <w:rPr>
          <w:rFonts w:ascii="Trebuchet MS" w:hAnsi="Trebuchet MS"/>
          <w:color w:val="231F20"/>
          <w:spacing w:val="16"/>
          <w:sz w:val="16"/>
        </w:rPr>
        <w:t> </w:t>
      </w:r>
      <w:r>
        <w:rPr>
          <w:rFonts w:ascii="Trebuchet MS" w:hAnsi="Trebuchet MS"/>
          <w:color w:val="231F20"/>
          <w:sz w:val="16"/>
        </w:rPr>
        <w:t>пониматься</w:t>
      </w:r>
      <w:r>
        <w:rPr>
          <w:rFonts w:ascii="Trebuchet MS" w:hAnsi="Trebuchet MS"/>
          <w:color w:val="231F20"/>
          <w:spacing w:val="16"/>
          <w:sz w:val="16"/>
        </w:rPr>
        <w:t> </w:t>
      </w:r>
      <w:r>
        <w:rPr>
          <w:rFonts w:ascii="Trebuchet MS" w:hAnsi="Trebuchet MS"/>
          <w:color w:val="231F20"/>
          <w:sz w:val="16"/>
        </w:rPr>
        <w:t>процесс</w:t>
      </w:r>
      <w:r>
        <w:rPr>
          <w:rFonts w:ascii="Trebuchet MS" w:hAnsi="Trebuchet MS"/>
          <w:color w:val="231F20"/>
          <w:spacing w:val="16"/>
          <w:sz w:val="16"/>
        </w:rPr>
        <w:t> </w:t>
      </w:r>
      <w:r>
        <w:rPr>
          <w:rFonts w:ascii="Trebuchet MS" w:hAnsi="Trebuchet MS"/>
          <w:color w:val="231F20"/>
          <w:sz w:val="16"/>
        </w:rPr>
        <w:t>разработки,</w:t>
      </w:r>
      <w:r>
        <w:rPr>
          <w:rFonts w:ascii="Trebuchet MS" w:hAnsi="Trebuchet MS"/>
          <w:color w:val="231F20"/>
          <w:spacing w:val="16"/>
          <w:sz w:val="16"/>
        </w:rPr>
        <w:t> </w:t>
      </w:r>
      <w:r>
        <w:rPr>
          <w:rFonts w:ascii="Trebuchet MS" w:hAnsi="Trebuchet MS"/>
          <w:color w:val="231F20"/>
          <w:sz w:val="16"/>
        </w:rPr>
        <w:t>при</w:t>
      </w:r>
      <w:r>
        <w:rPr>
          <w:rFonts w:ascii="Trebuchet MS" w:hAnsi="Trebuchet MS"/>
          <w:color w:val="231F20"/>
          <w:spacing w:val="16"/>
          <w:sz w:val="16"/>
        </w:rPr>
        <w:t> </w:t>
      </w:r>
      <w:r>
        <w:rPr>
          <w:rFonts w:ascii="Trebuchet MS" w:hAnsi="Trebuchet MS"/>
          <w:color w:val="231F20"/>
          <w:sz w:val="16"/>
        </w:rPr>
        <w:t>котором</w:t>
      </w:r>
      <w:r>
        <w:rPr>
          <w:rFonts w:ascii="Trebuchet MS" w:hAnsi="Trebuchet MS"/>
          <w:color w:val="231F20"/>
          <w:spacing w:val="16"/>
          <w:sz w:val="16"/>
        </w:rPr>
        <w:t> </w:t>
      </w:r>
      <w:r>
        <w:rPr>
          <w:rFonts w:ascii="Trebuchet MS" w:hAnsi="Trebuchet MS"/>
          <w:color w:val="231F20"/>
          <w:sz w:val="16"/>
        </w:rPr>
        <w:t>тесты</w:t>
      </w:r>
      <w:r>
        <w:rPr>
          <w:rFonts w:ascii="Trebuchet MS" w:hAnsi="Trebuchet MS"/>
          <w:color w:val="231F20"/>
          <w:spacing w:val="16"/>
          <w:sz w:val="16"/>
        </w:rPr>
        <w:t> </w:t>
      </w:r>
      <w:r>
        <w:rPr>
          <w:rFonts w:ascii="Trebuchet MS" w:hAnsi="Trebuchet MS"/>
          <w:color w:val="231F20"/>
          <w:sz w:val="16"/>
        </w:rPr>
        <w:t>пишутся</w:t>
      </w:r>
      <w:r>
        <w:rPr>
          <w:rFonts w:ascii="Trebuchet MS" w:hAnsi="Trebuchet MS"/>
          <w:color w:val="231F20"/>
          <w:spacing w:val="16"/>
          <w:sz w:val="16"/>
        </w:rPr>
        <w:t> </w:t>
      </w:r>
      <w:r>
        <w:rPr>
          <w:rFonts w:ascii="Trebuchet MS" w:hAnsi="Trebuchet MS"/>
          <w:color w:val="231F20"/>
          <w:sz w:val="16"/>
        </w:rPr>
        <w:t>сначала, а проектирование играет вторичную роль (и обсуждаться не будет).</w:t>
      </w:r>
    </w:p>
    <w:p>
      <w:pPr>
        <w:pStyle w:val="BodyText"/>
        <w:spacing w:line="244" w:lineRule="auto" w:before="185"/>
        <w:ind w:firstLine="226"/>
        <w:jc w:val="left"/>
      </w:pPr>
      <w:r>
        <w:rPr>
          <w:color w:val="231F20"/>
        </w:rPr>
        <w:t>На</w:t>
      </w:r>
      <w:r>
        <w:rPr>
          <w:color w:val="231F20"/>
          <w:spacing w:val="-12"/>
        </w:rPr>
        <w:t> </w:t>
      </w:r>
      <w:r>
        <w:rPr>
          <w:color w:val="231F20"/>
        </w:rPr>
        <w:t>рис.</w:t>
      </w:r>
      <w:r>
        <w:rPr>
          <w:color w:val="231F20"/>
          <w:spacing w:val="-11"/>
        </w:rPr>
        <w:t> </w:t>
      </w:r>
      <w:r>
        <w:rPr>
          <w:color w:val="231F20"/>
        </w:rPr>
        <w:t>1.3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1.4</w:t>
      </w:r>
      <w:r>
        <w:rPr>
          <w:color w:val="231F20"/>
          <w:spacing w:val="-11"/>
        </w:rPr>
        <w:t> </w:t>
      </w:r>
      <w:r>
        <w:rPr>
          <w:color w:val="231F20"/>
        </w:rPr>
        <w:t>показаны</w:t>
      </w:r>
      <w:r>
        <w:rPr>
          <w:color w:val="231F20"/>
          <w:spacing w:val="-11"/>
        </w:rPr>
        <w:t> </w:t>
      </w:r>
      <w:r>
        <w:rPr>
          <w:color w:val="231F20"/>
        </w:rPr>
        <w:t>различия</w:t>
      </w:r>
      <w:r>
        <w:rPr>
          <w:color w:val="231F20"/>
          <w:spacing w:val="-11"/>
        </w:rPr>
        <w:t> </w:t>
      </w:r>
      <w:r>
        <w:rPr>
          <w:color w:val="231F20"/>
        </w:rPr>
        <w:t>между</w:t>
      </w:r>
      <w:r>
        <w:rPr>
          <w:color w:val="231F20"/>
          <w:spacing w:val="-11"/>
        </w:rPr>
        <w:t> </w:t>
      </w:r>
      <w:r>
        <w:rPr>
          <w:color w:val="231F20"/>
        </w:rPr>
        <w:t>традиционным</w:t>
      </w:r>
      <w:r>
        <w:rPr>
          <w:color w:val="231F20"/>
          <w:spacing w:val="-11"/>
        </w:rPr>
        <w:t> </w:t>
      </w:r>
      <w:r>
        <w:rPr>
          <w:color w:val="231F20"/>
        </w:rPr>
        <w:t>кодиро- ванием и TDD.</w:t>
      </w:r>
    </w:p>
    <w:p>
      <w:pPr>
        <w:pStyle w:val="BodyText"/>
        <w:spacing w:before="4"/>
        <w:ind w:left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1362748</wp:posOffset>
                </wp:positionH>
                <wp:positionV relativeFrom="paragraph">
                  <wp:posOffset>70515</wp:posOffset>
                </wp:positionV>
                <wp:extent cx="2314575" cy="2107565"/>
                <wp:effectExtent l="0" t="0" r="0" b="0"/>
                <wp:wrapTopAndBottom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2314575" cy="2107565"/>
                          <a:chExt cx="2314575" cy="2107565"/>
                        </a:xfrm>
                      </wpg:grpSpPr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397" cy="2107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Textbox 460"/>
                        <wps:cNvSpPr txBox="1"/>
                        <wps:spPr>
                          <a:xfrm>
                            <a:off x="1761862" y="1804687"/>
                            <a:ext cx="41465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4"/>
                                </w:rPr>
                                <w:t>Исправить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1715173" y="1852628"/>
                            <a:ext cx="495300" cy="137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53" w:right="0" w:firstLine="0"/>
                                <w:jc w:val="left"/>
                                <w:rPr>
                                  <w:rFonts w:ascii="Trebuchet MS" w:hAnsi="Trebuchet M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ошибки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1220190" y="1143983"/>
                            <a:ext cx="504190" cy="381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7" w:lineRule="auto" w:before="0"/>
                                <w:ind w:left="2" w:right="0" w:firstLine="0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Прогнать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автономные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тесты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(если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позволяет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время)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671194" y="589603"/>
                            <a:ext cx="504190" cy="381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7" w:lineRule="auto" w:before="0"/>
                                <w:ind w:left="2" w:right="0" w:firstLine="0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Написать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автономные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тесты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(если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позволяет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время)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104216" y="31628"/>
                            <a:ext cx="495300" cy="361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6" w:lineRule="auto" w:before="0"/>
                                <w:ind w:left="0" w:right="-15" w:firstLine="0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Написать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метод,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4"/>
                                </w:rPr>
                                <w:t>класс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или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прило-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жение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303001pt;margin-top:5.552403pt;width:182.25pt;height:165.95pt;mso-position-horizontal-relative:page;mso-position-vertical-relative:paragraph;z-index:-15705600;mso-wrap-distance-left:0;mso-wrap-distance-right:0" id="docshapegroup452" coordorigin="2146,111" coordsize="3645,3319">
                <v:shape style="position:absolute;left:2146;top:111;width:3645;height:3319" type="#_x0000_t75" id="docshape453" stroked="false">
                  <v:imagedata r:id="rId73" o:title=""/>
                </v:shape>
                <v:shape style="position:absolute;left:4920;top:2953;width:653;height:154" type="#_x0000_t202" id="docshape454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4"/>
                          </w:rPr>
                          <w:t>Исправить</w:t>
                        </w:r>
                      </w:p>
                    </w:txbxContent>
                  </v:textbox>
                  <w10:wrap type="none"/>
                </v:shape>
                <v:shape style="position:absolute;left:4847;top:3028;width:780;height:217" type="#_x0000_t202" id="docshape455" filled="true" fillcolor="#ffffff" stroked="false">
                  <v:textbox inset="0,0,0,0">
                    <w:txbxContent>
                      <w:p>
                        <w:pPr>
                          <w:spacing w:before="35"/>
                          <w:ind w:left="153" w:right="0" w:firstLine="0"/>
                          <w:jc w:val="left"/>
                          <w:rPr>
                            <w:rFonts w:ascii="Trebuchet MS" w:hAnsi="Trebuchet M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ошибки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067;top:1912;width:794;height:601" type="#_x0000_t202" id="docshape456" filled="true" fillcolor="#ffffff" stroked="false">
                  <v:textbox inset="0,0,0,0">
                    <w:txbxContent>
                      <w:p>
                        <w:pPr>
                          <w:spacing w:line="177" w:lineRule="auto" w:before="0"/>
                          <w:ind w:left="2" w:right="0" w:firstLine="0"/>
                          <w:jc w:val="center"/>
                          <w:rPr>
                            <w:rFonts w:ascii="Trebuchet MS" w:hAnsi="Trebuchet M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Прогнать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автономные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тесты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(если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позволяет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время)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203;top:1039;width:794;height:601" type="#_x0000_t202" id="docshape457" filled="true" fillcolor="#ffffff" stroked="false">
                  <v:textbox inset="0,0,0,0">
                    <w:txbxContent>
                      <w:p>
                        <w:pPr>
                          <w:spacing w:line="177" w:lineRule="auto" w:before="0"/>
                          <w:ind w:left="2" w:right="0" w:firstLine="0"/>
                          <w:jc w:val="center"/>
                          <w:rPr>
                            <w:rFonts w:ascii="Trebuchet MS" w:hAnsi="Trebuchet M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Написать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автономные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тесты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(если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позволяет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время)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10;top:160;width:780;height:570" type="#_x0000_t202" id="docshape458" filled="true" fillcolor="#ffffff" stroked="false">
                  <v:textbox inset="0,0,0,0">
                    <w:txbxContent>
                      <w:p>
                        <w:pPr>
                          <w:spacing w:line="206" w:lineRule="auto" w:before="0"/>
                          <w:ind w:left="0" w:right="-15" w:firstLine="0"/>
                          <w:jc w:val="center"/>
                          <w:rPr>
                            <w:rFonts w:ascii="Trebuchet MS" w:hAnsi="Trebuchet M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Написать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метод,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4"/>
                          </w:rPr>
                          <w:t>класс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или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прило-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жение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3"/>
        <w:ind w:left="272" w:right="415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3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1.3.</w:t>
      </w:r>
      <w:r>
        <w:rPr>
          <w:rFonts w:ascii="Arial" w:hAnsi="Arial"/>
          <w:b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Традиционный</w:t>
      </w:r>
      <w:r>
        <w:rPr>
          <w:rFonts w:ascii="Trebuchet MS" w:hAnsi="Trebuchet MS"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способ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написания</w:t>
      </w:r>
      <w:r>
        <w:rPr>
          <w:rFonts w:ascii="Trebuchet MS" w:hAnsi="Trebuchet MS"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автономных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тестов.</w:t>
      </w:r>
    </w:p>
    <w:p>
      <w:pPr>
        <w:spacing w:line="247" w:lineRule="auto" w:before="7"/>
        <w:ind w:left="1184" w:right="1327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z w:val="18"/>
        </w:rPr>
        <w:t>Пунктирными линиями представлены </w:t>
      </w:r>
      <w:r>
        <w:rPr>
          <w:rFonts w:ascii="Trebuchet MS" w:hAnsi="Trebuchet MS"/>
          <w:color w:val="231F20"/>
          <w:sz w:val="18"/>
        </w:rPr>
        <w:t>действия, </w:t>
      </w:r>
      <w:r>
        <w:rPr>
          <w:rFonts w:ascii="Trebuchet MS" w:hAnsi="Trebuchet MS"/>
          <w:color w:val="231F20"/>
          <w:w w:val="105"/>
          <w:sz w:val="18"/>
        </w:rPr>
        <w:t>которые принято считать необязательными</w:t>
      </w:r>
    </w:p>
    <w:p>
      <w:pPr>
        <w:spacing w:after="0" w:line="247" w:lineRule="auto"/>
        <w:jc w:val="center"/>
        <w:rPr>
          <w:rFonts w:ascii="Trebuchet MS" w:hAnsi="Trebuchet MS"/>
          <w:sz w:val="18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</w:rPr>
        <w:t>TDD отличается от традиционной разработки, как </w:t>
      </w:r>
      <w:r>
        <w:rPr>
          <w:color w:val="231F20"/>
        </w:rPr>
        <w:t>показывает </w:t>
      </w:r>
      <w:r>
        <w:rPr>
          <w:color w:val="231F20"/>
          <w:spacing w:val="-2"/>
        </w:rPr>
        <w:t>рис. 1.4.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начинаем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теста,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проходит.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Затем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переходим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созданию</w:t>
      </w:r>
      <w:r>
        <w:rPr>
          <w:color w:val="231F20"/>
          <w:spacing w:val="-11"/>
        </w:rPr>
        <w:t> </w:t>
      </w:r>
      <w:r>
        <w:rPr>
          <w:color w:val="231F20"/>
        </w:rPr>
        <w:t>продуктового</w:t>
      </w:r>
      <w:r>
        <w:rPr>
          <w:color w:val="231F20"/>
          <w:spacing w:val="-11"/>
        </w:rPr>
        <w:t> </w:t>
      </w:r>
      <w:r>
        <w:rPr>
          <w:color w:val="231F20"/>
        </w:rPr>
        <w:t>кода,</w:t>
      </w:r>
      <w:r>
        <w:rPr>
          <w:color w:val="231F20"/>
          <w:spacing w:val="-11"/>
        </w:rPr>
        <w:t> </w:t>
      </w:r>
      <w:r>
        <w:rPr>
          <w:color w:val="231F20"/>
        </w:rPr>
        <w:t>добиваясь,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прошел,</w:t>
      </w:r>
      <w:r>
        <w:rPr>
          <w:color w:val="231F20"/>
          <w:spacing w:val="-11"/>
        </w:rPr>
        <w:t> </w:t>
      </w:r>
      <w:r>
        <w:rPr>
          <w:color w:val="231F20"/>
        </w:rPr>
        <w:t>после приступаем</w:t>
      </w:r>
      <w:r>
        <w:rPr>
          <w:color w:val="231F20"/>
          <w:spacing w:val="-12"/>
        </w:rPr>
        <w:t> </w:t>
      </w:r>
      <w:r>
        <w:rPr>
          <w:color w:val="231F20"/>
        </w:rPr>
        <w:t>либо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рефакторингу</w:t>
      </w:r>
      <w:r>
        <w:rPr>
          <w:color w:val="231F20"/>
          <w:spacing w:val="-11"/>
        </w:rPr>
        <w:t> </w:t>
      </w:r>
      <w:r>
        <w:rPr>
          <w:color w:val="231F20"/>
        </w:rPr>
        <w:t>кода,</w:t>
      </w:r>
      <w:r>
        <w:rPr>
          <w:color w:val="231F20"/>
          <w:spacing w:val="-11"/>
        </w:rPr>
        <w:t> </w:t>
      </w:r>
      <w:r>
        <w:rPr>
          <w:color w:val="231F20"/>
        </w:rPr>
        <w:t>либо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созданию</w:t>
      </w:r>
      <w:r>
        <w:rPr>
          <w:color w:val="231F20"/>
          <w:spacing w:val="-11"/>
        </w:rPr>
        <w:t> </w:t>
      </w:r>
      <w:r>
        <w:rPr>
          <w:color w:val="231F20"/>
        </w:rPr>
        <w:t>следующего безуспешного теста.</w:t>
      </w:r>
    </w:p>
    <w:p>
      <w:pPr>
        <w:pStyle w:val="BodyText"/>
        <w:spacing w:before="7"/>
        <w:ind w:left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1177721</wp:posOffset>
                </wp:positionH>
                <wp:positionV relativeFrom="paragraph">
                  <wp:posOffset>72125</wp:posOffset>
                </wp:positionV>
                <wp:extent cx="2681605" cy="2995930"/>
                <wp:effectExtent l="0" t="0" r="0" b="0"/>
                <wp:wrapTopAndBottom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2681605" cy="2995930"/>
                          <a:chExt cx="2681605" cy="2995930"/>
                        </a:xfrm>
                      </wpg:grpSpPr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236" cy="2995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Graphic 479"/>
                        <wps:cNvSpPr/>
                        <wps:spPr>
                          <a:xfrm>
                            <a:off x="963574" y="2389613"/>
                            <a:ext cx="6229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421640">
                                <a:moveTo>
                                  <a:pt x="622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081"/>
                                </a:lnTo>
                                <a:lnTo>
                                  <a:pt x="622592" y="421081"/>
                                </a:lnTo>
                                <a:lnTo>
                                  <a:pt x="622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963574" y="2389613"/>
                            <a:ext cx="6229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421640">
                                <a:moveTo>
                                  <a:pt x="622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081"/>
                                </a:lnTo>
                                <a:lnTo>
                                  <a:pt x="622592" y="421081"/>
                                </a:lnTo>
                                <a:lnTo>
                                  <a:pt x="622592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1785213" y="220247"/>
                            <a:ext cx="46672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Прогнать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4"/>
                                  <w:w w:val="9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  <w:shd w:fill="FFFFFF" w:color="auto" w:val="clear"/>
                                </w:rPr>
                                <w:t>все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w w:val="9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тесты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1785213" y="1755616"/>
                            <a:ext cx="46672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5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Прогнать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4"/>
                                  <w:w w:val="9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6"/>
                                  <w:shd w:fill="FFFFFF" w:color="auto" w:val="clear"/>
                                </w:rPr>
                                <w:t>все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w w:val="9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тесты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974716" y="2615645"/>
                            <a:ext cx="61341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25"/>
                                <w:ind w:left="0" w:right="18" w:firstLine="126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рингу,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если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тесты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проходят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963574" y="2474062"/>
                            <a:ext cx="622935" cy="152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7" w:lineRule="auto" w:before="0"/>
                                <w:ind w:left="77" w:right="74" w:firstLine="14"/>
                                <w:jc w:val="left"/>
                                <w:rPr>
                                  <w:rFonts w:ascii="Trebuchet MS" w:hAnsi="Trebuchet M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продуктовый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код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рефакто-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963574" y="2389613"/>
                            <a:ext cx="622935" cy="781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104" w:right="0" w:firstLine="0"/>
                                <w:jc w:val="left"/>
                                <w:rPr>
                                  <w:rFonts w:ascii="Trebuchet MS" w:hAnsi="Trebuchet M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Подвергнуть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1869897" y="2439054"/>
                            <a:ext cx="531495" cy="3244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7" w:lineRule="auto" w:before="11"/>
                                <w:ind w:left="6" w:right="3" w:hanging="1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Исправить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ошибки,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4"/>
                                </w:rPr>
                                <w:t>если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тесты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не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проходят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190258" y="2379758"/>
                            <a:ext cx="533400" cy="577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7" w:lineRule="auto" w:before="11"/>
                                <w:ind w:left="-1" w:right="0" w:hanging="1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Если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все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тес-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ты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проходят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4"/>
                                </w:rPr>
                                <w:t>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4"/>
                                </w:rPr>
                                <w:t>нет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4"/>
                                </w:rPr>
                                <w:t>нужды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4"/>
                                </w:rPr>
                                <w:t>в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4"/>
                                </w:rPr>
                                <w:t>рефакторин-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 ге,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написать еще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один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4"/>
                                </w:rPr>
                                <w:t>тест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1740217" y="752393"/>
                            <a:ext cx="513080" cy="7200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6" w:lineRule="auto" w:before="0"/>
                                <w:ind w:left="32" w:right="30" w:firstLine="0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Сделать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так,</w:t>
                              </w:r>
                            </w:p>
                            <w:p>
                              <w:pPr>
                                <w:spacing w:line="206" w:lineRule="auto" w:before="0"/>
                                <w:ind w:left="32" w:right="30" w:firstLine="0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6"/>
                                </w:rPr>
                                <w:t>чтобы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6"/>
                                </w:rPr>
                                <w:t>тест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прошел, написав продукто-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вый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219240" y="239402"/>
                            <a:ext cx="445770" cy="198120"/>
                          </a:xfrm>
                          <a:prstGeom prst="rect">
                            <a:avLst/>
                          </a:prstGeom>
                          <a:solidFill>
                            <a:srgbClr val="D1D3D4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6" w:lineRule="auto" w:before="0"/>
                                <w:ind w:left="208" w:right="28" w:hanging="178"/>
                                <w:jc w:val="left"/>
                                <w:rPr>
                                  <w:rFonts w:ascii="Trebuchet MS" w:hAnsi="Trebuchet M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Написать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тест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734001pt;margin-top:5.679158pt;width:211.15pt;height:235.9pt;mso-position-horizontal-relative:page;mso-position-vertical-relative:paragraph;z-index:-15705088;mso-wrap-distance-left:0;mso-wrap-distance-right:0" id="docshapegroup471" coordorigin="1855,114" coordsize="4223,4718">
                <v:shape style="position:absolute;left:1854;top:113;width:4223;height:4718" type="#_x0000_t75" id="docshape472" stroked="false">
                  <v:imagedata r:id="rId76" o:title=""/>
                </v:shape>
                <v:rect style="position:absolute;left:3372;top:3876;width:981;height:664" id="docshape473" filled="true" fillcolor="#ffffff" stroked="false">
                  <v:fill type="solid"/>
                </v:rect>
                <v:rect style="position:absolute;left:3372;top:3876;width:981;height:664" id="docshape474" filled="false" stroked="true" strokeweight="1.0pt" strokecolor="#231f20">
                  <v:stroke dashstyle="solid"/>
                </v:rect>
                <v:shape style="position:absolute;left:4666;top:460;width:735;height:336" type="#_x0000_t202" id="docshape475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Прогнать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14"/>
                            <w:w w:val="90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  <w:shd w:fill="FFFFFF" w:color="auto" w:val="clear"/>
                          </w:rPr>
                          <w:t>все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w w:val="90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тесты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666;top:2878;width:735;height:336" type="#_x0000_t202" id="docshape476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15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Прогнать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14"/>
                            <w:w w:val="90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6"/>
                            <w:shd w:fill="FFFFFF" w:color="auto" w:val="clear"/>
                          </w:rPr>
                          <w:t>все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w w:val="90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тесты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389;top:4232;width:966;height:274" type="#_x0000_t202" id="docshape477" filled="false" stroked="false">
                  <v:textbox inset="0,0,0,0">
                    <w:txbxContent>
                      <w:p>
                        <w:pPr>
                          <w:spacing w:line="177" w:lineRule="auto" w:before="25"/>
                          <w:ind w:left="0" w:right="18" w:firstLine="126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рингу,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если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тесты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проходят</w:t>
                        </w:r>
                      </w:p>
                    </w:txbxContent>
                  </v:textbox>
                  <w10:wrap type="none"/>
                </v:shape>
                <v:shape style="position:absolute;left:3372;top:4009;width:981;height:240" type="#_x0000_t202" id="docshape478" filled="true" fillcolor="#ffffff" stroked="false">
                  <v:textbox inset="0,0,0,0">
                    <w:txbxContent>
                      <w:p>
                        <w:pPr>
                          <w:spacing w:line="177" w:lineRule="auto" w:before="0"/>
                          <w:ind w:left="77" w:right="74" w:firstLine="14"/>
                          <w:jc w:val="left"/>
                          <w:rPr>
                            <w:rFonts w:ascii="Trebuchet MS" w:hAnsi="Trebuchet M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продуктовый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код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рефакто-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372;top:3876;width:981;height:123" type="#_x0000_t202" id="docshape479" filled="true" fillcolor="#ffffff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104" w:right="0" w:firstLine="0"/>
                          <w:jc w:val="left"/>
                          <w:rPr>
                            <w:rFonts w:ascii="Trebuchet MS" w:hAnsi="Trebuchet M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Подвергнуть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799;top:3954;width:837;height:511" type="#_x0000_t202" id="docshape480" filled="true" fillcolor="#ffffff" stroked="false">
                  <v:textbox inset="0,0,0,0">
                    <w:txbxContent>
                      <w:p>
                        <w:pPr>
                          <w:spacing w:line="177" w:lineRule="auto" w:before="11"/>
                          <w:ind w:left="6" w:right="3" w:hanging="1"/>
                          <w:jc w:val="center"/>
                          <w:rPr>
                            <w:rFonts w:ascii="Trebuchet MS" w:hAnsi="Trebuchet M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Исправить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ошибки,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4"/>
                          </w:rPr>
                          <w:t>если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тесты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не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проходят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154;top:3861;width:840;height:910" type="#_x0000_t202" id="docshape481" filled="true" fillcolor="#ffffff" stroked="false">
                  <v:textbox inset="0,0,0,0">
                    <w:txbxContent>
                      <w:p>
                        <w:pPr>
                          <w:spacing w:line="177" w:lineRule="auto" w:before="11"/>
                          <w:ind w:left="-1" w:right="0" w:hanging="1"/>
                          <w:jc w:val="center"/>
                          <w:rPr>
                            <w:rFonts w:ascii="Trebuchet MS" w:hAnsi="Trebuchet M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Если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все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тес-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ты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проходят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4"/>
                          </w:rPr>
                          <w:t>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4"/>
                          </w:rPr>
                          <w:t>нет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4"/>
                          </w:rPr>
                          <w:t>нужды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4"/>
                          </w:rPr>
                          <w:t>в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4"/>
                          </w:rPr>
                          <w:t>рефакторин-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 ге,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написать еще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один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4"/>
                          </w:rPr>
                          <w:t>тест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595;top:1298;width:808;height:1134" type="#_x0000_t202" id="docshape482" filled="true" fillcolor="#ffffff" stroked="false">
                  <v:textbox inset="0,0,0,0">
                    <w:txbxContent>
                      <w:p>
                        <w:pPr>
                          <w:spacing w:line="206" w:lineRule="auto" w:before="0"/>
                          <w:ind w:left="32" w:right="30" w:firstLine="0"/>
                          <w:jc w:val="center"/>
                          <w:rPr>
                            <w:rFonts w:ascii="Trebuchet MS" w:hAnsi="Trebuchet M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Сделать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так,</w:t>
                        </w:r>
                      </w:p>
                      <w:p>
                        <w:pPr>
                          <w:spacing w:line="206" w:lineRule="auto" w:before="0"/>
                          <w:ind w:left="32" w:right="30" w:firstLine="0"/>
                          <w:jc w:val="center"/>
                          <w:rPr>
                            <w:rFonts w:ascii="Trebuchet MS" w:hAnsi="Trebuchet M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6"/>
                          </w:rPr>
                          <w:t>чтобы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6"/>
                          </w:rPr>
                          <w:t>тест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прошел, написав продукто-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вый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код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199;top:490;width:702;height:312" type="#_x0000_t202" id="docshape483" filled="true" fillcolor="#d1d3d4" stroked="false">
                  <v:textbox inset="0,0,0,0">
                    <w:txbxContent>
                      <w:p>
                        <w:pPr>
                          <w:spacing w:line="206" w:lineRule="auto" w:before="0"/>
                          <w:ind w:left="208" w:right="28" w:hanging="178"/>
                          <w:jc w:val="left"/>
                          <w:rPr>
                            <w:rFonts w:ascii="Trebuchet MS" w:hAnsi="Trebuchet M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Написать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тест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7" w:lineRule="auto" w:before="103"/>
        <w:ind w:left="490" w:right="633" w:hanging="1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 1.4. </w:t>
      </w:r>
      <w:r>
        <w:rPr>
          <w:rFonts w:ascii="Trebuchet MS" w:hAnsi="Trebuchet MS"/>
          <w:color w:val="231F20"/>
          <w:w w:val="105"/>
          <w:sz w:val="18"/>
        </w:rPr>
        <w:t>Разработка через тестирование </w:t>
      </w:r>
      <w:r>
        <w:rPr>
          <w:rFonts w:ascii="Trebuchet MS" w:hAnsi="Trebuchet MS"/>
          <w:color w:val="231F20"/>
          <w:w w:val="135"/>
          <w:sz w:val="18"/>
        </w:rPr>
        <w:t>– </w:t>
      </w:r>
      <w:r>
        <w:rPr>
          <w:rFonts w:ascii="Trebuchet MS" w:hAnsi="Trebuchet MS"/>
          <w:color w:val="231F20"/>
          <w:w w:val="105"/>
          <w:sz w:val="18"/>
        </w:rPr>
        <w:t>взгляд с высоты птичьего полета. Обратите внимание на спиральный характер </w:t>
      </w:r>
      <w:r>
        <w:rPr>
          <w:rFonts w:ascii="Trebuchet MS" w:hAnsi="Trebuchet MS"/>
          <w:color w:val="231F20"/>
          <w:sz w:val="18"/>
        </w:rPr>
        <w:t>процесса: написать тест, написать код, выполнить </w:t>
      </w:r>
      <w:r>
        <w:rPr>
          <w:rFonts w:ascii="Trebuchet MS" w:hAnsi="Trebuchet MS"/>
          <w:color w:val="231F20"/>
          <w:sz w:val="18"/>
        </w:rPr>
        <w:t>рефакторинг, </w:t>
      </w:r>
      <w:r>
        <w:rPr>
          <w:rFonts w:ascii="Trebuchet MS" w:hAnsi="Trebuchet MS"/>
          <w:color w:val="231F20"/>
          <w:w w:val="105"/>
          <w:sz w:val="18"/>
        </w:rPr>
        <w:t>написать следующий тест. Это демонстрация инкрементной природы TDD: мелкие шаги приводят к высококачественному конечному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результату</w:t>
      </w:r>
    </w:p>
    <w:p>
      <w:pPr>
        <w:pStyle w:val="BodyText"/>
        <w:spacing w:line="244" w:lineRule="auto" w:before="121"/>
        <w:ind w:right="285" w:firstLine="226"/>
      </w:pPr>
      <w:r>
        <w:rPr>
          <w:color w:val="231F20"/>
          <w:spacing w:val="-2"/>
        </w:rPr>
        <w:t>Эта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книга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посвящена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технике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написания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хороших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автономных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тес- тов,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разработке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через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тестирование,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сам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большой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поклонник </w:t>
      </w:r>
      <w:r>
        <w:rPr>
          <w:color w:val="231F20"/>
        </w:rPr>
        <w:t>TDD. Я написал несколько крупных приложений и каркасов с при- менением TDD, руководил командами, использующими TDD в ра- боте,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провел</w:t>
      </w:r>
      <w:r>
        <w:rPr>
          <w:color w:val="231F20"/>
          <w:spacing w:val="-1"/>
        </w:rPr>
        <w:t> </w:t>
      </w:r>
      <w:r>
        <w:rPr>
          <w:color w:val="231F20"/>
        </w:rPr>
        <w:t>более</w:t>
      </w:r>
      <w:r>
        <w:rPr>
          <w:color w:val="231F20"/>
          <w:spacing w:val="-1"/>
        </w:rPr>
        <w:t> </w:t>
      </w:r>
      <w:r>
        <w:rPr>
          <w:color w:val="231F20"/>
        </w:rPr>
        <w:t>сотни</w:t>
      </w:r>
      <w:r>
        <w:rPr>
          <w:color w:val="231F20"/>
          <w:spacing w:val="-1"/>
        </w:rPr>
        <w:t> </w:t>
      </w:r>
      <w:r>
        <w:rPr>
          <w:color w:val="231F20"/>
        </w:rPr>
        <w:t>курсов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семинаров</w:t>
      </w:r>
      <w:r>
        <w:rPr>
          <w:color w:val="231F20"/>
          <w:spacing w:val="-1"/>
        </w:rPr>
        <w:t> </w:t>
      </w:r>
      <w:r>
        <w:rPr>
          <w:color w:val="231F20"/>
        </w:rPr>
        <w:t>по</w:t>
      </w:r>
      <w:r>
        <w:rPr>
          <w:color w:val="231F20"/>
          <w:spacing w:val="-1"/>
        </w:rPr>
        <w:t> </w:t>
      </w:r>
      <w:r>
        <w:rPr>
          <w:color w:val="231F20"/>
        </w:rPr>
        <w:t>TDD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методикам автономного тестирования. На собственном опыте я убедился, что TDD помогает создавать высококачественный код и высококачест- венные</w:t>
      </w:r>
      <w:r>
        <w:rPr>
          <w:color w:val="231F20"/>
          <w:spacing w:val="-6"/>
        </w:rPr>
        <w:t> </w:t>
      </w:r>
      <w:r>
        <w:rPr>
          <w:color w:val="231F20"/>
        </w:rPr>
        <w:t>тесты,</w:t>
      </w:r>
      <w:r>
        <w:rPr>
          <w:color w:val="231F20"/>
          <w:spacing w:val="-6"/>
        </w:rPr>
        <w:t> </w:t>
      </w:r>
      <w:r>
        <w:rPr>
          <w:color w:val="231F20"/>
        </w:rPr>
        <w:t>причем</w:t>
      </w:r>
      <w:r>
        <w:rPr>
          <w:color w:val="231F20"/>
          <w:spacing w:val="-6"/>
        </w:rPr>
        <w:t> </w:t>
      </w:r>
      <w:r>
        <w:rPr>
          <w:color w:val="231F20"/>
        </w:rPr>
        <w:t>структура</w:t>
      </w:r>
      <w:r>
        <w:rPr>
          <w:color w:val="231F20"/>
          <w:spacing w:val="-6"/>
        </w:rPr>
        <w:t> </w:t>
      </w:r>
      <w:r>
        <w:rPr>
          <w:color w:val="231F20"/>
        </w:rPr>
        <w:t>кода</w:t>
      </w:r>
      <w:r>
        <w:rPr>
          <w:color w:val="231F20"/>
          <w:spacing w:val="-6"/>
        </w:rPr>
        <w:t> </w:t>
      </w:r>
      <w:r>
        <w:rPr>
          <w:color w:val="231F20"/>
        </w:rPr>
        <w:t>оказывается</w:t>
      </w:r>
      <w:r>
        <w:rPr>
          <w:color w:val="231F20"/>
          <w:spacing w:val="-6"/>
        </w:rPr>
        <w:t> </w:t>
      </w:r>
      <w:r>
        <w:rPr>
          <w:color w:val="231F20"/>
        </w:rPr>
        <w:t>лучше,</w:t>
      </w:r>
      <w:r>
        <w:rPr>
          <w:color w:val="231F20"/>
          <w:spacing w:val="-6"/>
        </w:rPr>
        <w:t> </w:t>
      </w:r>
      <w:r>
        <w:rPr>
          <w:color w:val="231F20"/>
        </w:rPr>
        <w:t>чем</w:t>
      </w:r>
      <w:r>
        <w:rPr>
          <w:color w:val="231F20"/>
          <w:spacing w:val="-6"/>
        </w:rPr>
        <w:t> </w:t>
      </w:r>
      <w:r>
        <w:rPr>
          <w:color w:val="231F20"/>
        </w:rPr>
        <w:t>рань- </w:t>
      </w:r>
      <w:r>
        <w:rPr>
          <w:color w:val="231F20"/>
          <w:spacing w:val="-2"/>
        </w:rPr>
        <w:t>ше.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убежден,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сможете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применить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методику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выгодой,</w:t>
      </w:r>
      <w:r>
        <w:rPr>
          <w:color w:val="231F20"/>
          <w:spacing w:val="-8"/>
        </w:rPr>
        <w:t> </w:t>
      </w:r>
      <w:r>
        <w:rPr>
          <w:color w:val="231F20"/>
          <w:spacing w:val="-5"/>
        </w:rPr>
        <w:t>но</w:t>
      </w:r>
    </w:p>
    <w:p>
      <w:pPr>
        <w:pStyle w:val="BodyText"/>
        <w:spacing w:after="0" w:line="244" w:lineRule="auto"/>
        <w:sectPr>
          <w:headerReference w:type="default" r:id="rId74"/>
          <w:headerReference w:type="even" r:id="rId75"/>
          <w:pgSz w:w="7940" w:h="11620"/>
          <w:pgMar w:header="642" w:footer="0" w:top="900" w:bottom="280" w:left="708" w:right="566"/>
          <w:pgNumType w:start="45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за</w:t>
      </w:r>
      <w:r>
        <w:rPr>
          <w:color w:val="231F20"/>
          <w:spacing w:val="-12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придется</w:t>
      </w:r>
      <w:r>
        <w:rPr>
          <w:color w:val="231F20"/>
          <w:spacing w:val="-10"/>
        </w:rPr>
        <w:t> </w:t>
      </w:r>
      <w:r>
        <w:rPr>
          <w:color w:val="231F20"/>
        </w:rPr>
        <w:t>заплатить</w:t>
      </w:r>
      <w:r>
        <w:rPr>
          <w:color w:val="231F20"/>
          <w:spacing w:val="-10"/>
        </w:rPr>
        <w:t> </w:t>
      </w:r>
      <w:r>
        <w:rPr>
          <w:color w:val="231F20"/>
        </w:rPr>
        <w:t>(временем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изучение,</w:t>
      </w:r>
      <w:r>
        <w:rPr>
          <w:color w:val="231F20"/>
          <w:spacing w:val="-10"/>
        </w:rPr>
        <w:t> </w:t>
      </w:r>
      <w:r>
        <w:rPr>
          <w:color w:val="231F20"/>
        </w:rPr>
        <w:t>внедрение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т.</w:t>
      </w:r>
      <w:r>
        <w:rPr>
          <w:color w:val="231F20"/>
          <w:spacing w:val="-12"/>
        </w:rPr>
        <w:t> </w:t>
      </w:r>
      <w:r>
        <w:rPr>
          <w:color w:val="231F20"/>
        </w:rPr>
        <w:t>п.). Впрочем, затраты окупятся сторицей.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</w:rPr>
        <w:t>Важно</w:t>
      </w:r>
      <w:r>
        <w:rPr>
          <w:color w:val="231F20"/>
          <w:spacing w:val="-4"/>
        </w:rPr>
        <w:t> </w:t>
      </w:r>
      <w:r>
        <w:rPr>
          <w:color w:val="231F20"/>
        </w:rPr>
        <w:t>понимать,</w:t>
      </w:r>
      <w:r>
        <w:rPr>
          <w:color w:val="231F20"/>
          <w:spacing w:val="-4"/>
        </w:rPr>
        <w:t> </w:t>
      </w:r>
      <w:r>
        <w:rPr>
          <w:color w:val="231F20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</w:rPr>
        <w:t>TDD</w:t>
      </w:r>
      <w:r>
        <w:rPr>
          <w:color w:val="231F20"/>
          <w:spacing w:val="-4"/>
        </w:rPr>
        <w:t> </w:t>
      </w:r>
      <w:r>
        <w:rPr>
          <w:color w:val="231F20"/>
        </w:rPr>
        <w:t>ничего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гарантирует: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проект</w:t>
      </w:r>
      <w:r>
        <w:rPr>
          <w:color w:val="231F20"/>
          <w:spacing w:val="-4"/>
        </w:rPr>
        <w:t> </w:t>
      </w:r>
      <w:r>
        <w:rPr>
          <w:color w:val="231F20"/>
        </w:rPr>
        <w:t>может провалиться, и тесты могут получиться нестабильными или </w:t>
      </w:r>
      <w:r>
        <w:rPr>
          <w:color w:val="231F20"/>
        </w:rPr>
        <w:t>непри- годными</w:t>
      </w:r>
      <w:r>
        <w:rPr>
          <w:color w:val="231F20"/>
          <w:spacing w:val="-12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сопровождения.</w:t>
      </w:r>
      <w:r>
        <w:rPr>
          <w:color w:val="231F20"/>
          <w:spacing w:val="-11"/>
        </w:rPr>
        <w:t> </w:t>
      </w:r>
      <w:r>
        <w:rPr>
          <w:color w:val="231F20"/>
        </w:rPr>
        <w:t>Очень</w:t>
      </w:r>
      <w:r>
        <w:rPr>
          <w:color w:val="231F20"/>
          <w:spacing w:val="-11"/>
        </w:rPr>
        <w:t> </w:t>
      </w:r>
      <w:r>
        <w:rPr>
          <w:color w:val="231F20"/>
        </w:rPr>
        <w:t>легко</w:t>
      </w:r>
      <w:r>
        <w:rPr>
          <w:color w:val="231F20"/>
          <w:spacing w:val="-11"/>
        </w:rPr>
        <w:t> </w:t>
      </w:r>
      <w:r>
        <w:rPr>
          <w:color w:val="231F20"/>
        </w:rPr>
        <w:t>поддаться</w:t>
      </w:r>
      <w:r>
        <w:rPr>
          <w:color w:val="231F20"/>
          <w:spacing w:val="-11"/>
        </w:rPr>
        <w:t> </w:t>
      </w:r>
      <w:r>
        <w:rPr>
          <w:color w:val="231F20"/>
        </w:rPr>
        <w:t>обаянию</w:t>
      </w:r>
      <w:r>
        <w:rPr>
          <w:color w:val="231F20"/>
          <w:spacing w:val="-11"/>
        </w:rPr>
        <w:t> </w:t>
      </w:r>
      <w:r>
        <w:rPr>
          <w:color w:val="231F20"/>
        </w:rPr>
        <w:t>самой методики</w:t>
      </w:r>
      <w:r>
        <w:rPr>
          <w:color w:val="231F20"/>
          <w:spacing w:val="-7"/>
        </w:rPr>
        <w:t> </w:t>
      </w:r>
      <w:r>
        <w:rPr>
          <w:color w:val="231F20"/>
        </w:rPr>
        <w:t>TDD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перестать</w:t>
      </w:r>
      <w:r>
        <w:rPr>
          <w:color w:val="231F20"/>
          <w:spacing w:val="-7"/>
        </w:rPr>
        <w:t> </w:t>
      </w:r>
      <w:r>
        <w:rPr>
          <w:color w:val="231F20"/>
        </w:rPr>
        <w:t>обращать</w:t>
      </w:r>
      <w:r>
        <w:rPr>
          <w:color w:val="231F20"/>
          <w:spacing w:val="-7"/>
        </w:rPr>
        <w:t> </w:t>
      </w:r>
      <w:r>
        <w:rPr>
          <w:color w:val="231F20"/>
        </w:rPr>
        <w:t>внимание</w:t>
      </w:r>
      <w:r>
        <w:rPr>
          <w:color w:val="231F20"/>
          <w:spacing w:val="-7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способ</w:t>
      </w:r>
      <w:r>
        <w:rPr>
          <w:color w:val="231F20"/>
          <w:spacing w:val="-7"/>
        </w:rPr>
        <w:t> </w:t>
      </w:r>
      <w:r>
        <w:rPr>
          <w:color w:val="231F20"/>
        </w:rPr>
        <w:t>написания автономных тестов: выбор имен, акцент на удобочитаемость и при- </w:t>
      </w:r>
      <w:r>
        <w:rPr>
          <w:color w:val="231F20"/>
          <w:spacing w:val="-2"/>
        </w:rPr>
        <w:t>годность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сопровождения.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Легко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даже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упустить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виду,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ли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они </w:t>
      </w:r>
      <w:r>
        <w:rPr>
          <w:color w:val="231F20"/>
        </w:rPr>
        <w:t>тестируют, что нужно, и не содержат ли ошибок. Вот потому-то я и пишу эту книгу.</w:t>
      </w:r>
    </w:p>
    <w:p>
      <w:pPr>
        <w:pStyle w:val="BodyText"/>
        <w:spacing w:before="7"/>
        <w:ind w:left="369"/>
      </w:pPr>
      <w:r>
        <w:rPr>
          <w:color w:val="231F20"/>
          <w:w w:val="105"/>
        </w:rPr>
        <w:t>Методика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TDD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очень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проста.</w:t>
      </w:r>
    </w:p>
    <w:p>
      <w:pPr>
        <w:pStyle w:val="ListParagraph"/>
        <w:numPr>
          <w:ilvl w:val="0"/>
          <w:numId w:val="18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Написать тест, который не проходит, и тем самым доказать,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конечном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продукте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отсутствует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некий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код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функцио- </w:t>
      </w:r>
      <w:r>
        <w:rPr>
          <w:color w:val="231F20"/>
          <w:spacing w:val="-4"/>
          <w:sz w:val="20"/>
        </w:rPr>
        <w:t>нальность. Тест пишется так, будто продуктовый код уже рабо-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тает,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поэтому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отказ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теста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означает,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что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продуктовом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коде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есть</w:t>
      </w:r>
      <w:r>
        <w:rPr>
          <w:color w:val="231F20"/>
          <w:sz w:val="20"/>
        </w:rPr>
        <w:t> ошибка.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хотел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добавить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класс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калькулятора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функ- цию запоминания последней суммы </w:t>
      </w:r>
      <w:r>
        <w:rPr>
          <w:rFonts w:ascii="Courier New" w:hAnsi="Courier New"/>
          <w:color w:val="231F20"/>
          <w:sz w:val="18"/>
        </w:rPr>
        <w:t>LastSum</w:t>
      </w:r>
      <w:r>
        <w:rPr>
          <w:color w:val="231F20"/>
          <w:sz w:val="20"/>
        </w:rPr>
        <w:t>, то написал бы </w:t>
      </w:r>
      <w:r>
        <w:rPr>
          <w:color w:val="231F20"/>
          <w:spacing w:val="-4"/>
          <w:sz w:val="20"/>
        </w:rPr>
        <w:t>тест,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проверяющий,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что</w:t>
      </w:r>
      <w:r>
        <w:rPr>
          <w:color w:val="231F20"/>
          <w:spacing w:val="-6"/>
          <w:sz w:val="20"/>
        </w:rPr>
        <w:t> </w:t>
      </w:r>
      <w:r>
        <w:rPr>
          <w:rFonts w:ascii="Courier New" w:hAnsi="Courier New"/>
          <w:color w:val="231F20"/>
          <w:spacing w:val="-4"/>
          <w:sz w:val="18"/>
        </w:rPr>
        <w:t>LastSum</w:t>
      </w:r>
      <w:r>
        <w:rPr>
          <w:rFonts w:ascii="Courier New" w:hAnsi="Courier New"/>
          <w:color w:val="231F20"/>
          <w:spacing w:val="-23"/>
          <w:sz w:val="18"/>
        </w:rPr>
        <w:t> </w:t>
      </w:r>
      <w:r>
        <w:rPr>
          <w:color w:val="231F20"/>
          <w:spacing w:val="-4"/>
          <w:sz w:val="20"/>
        </w:rPr>
        <w:t>действительно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4"/>
          <w:sz w:val="20"/>
        </w:rPr>
        <w:t>содержит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4"/>
          <w:sz w:val="20"/>
        </w:rPr>
        <w:t>пра-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вильное значение. Этот тест не откомпилировался бы, поэтому</w:t>
      </w:r>
      <w:r>
        <w:rPr>
          <w:color w:val="231F20"/>
          <w:sz w:val="20"/>
        </w:rPr>
        <w:t> 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добавил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бы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ровно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столько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кода,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чтобы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компиляция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прошла </w:t>
      </w:r>
      <w:r>
        <w:rPr>
          <w:color w:val="231F20"/>
          <w:spacing w:val="-2"/>
          <w:sz w:val="20"/>
        </w:rPr>
        <w:t>успешно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(не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реализуя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запоминание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числа),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снова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прогнал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бы </w:t>
      </w:r>
      <w:r>
        <w:rPr>
          <w:color w:val="231F20"/>
          <w:sz w:val="20"/>
        </w:rPr>
        <w:t>код.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этот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раз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он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выполнился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бы,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ошибкой,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потому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что функциональность еще не реализована.</w:t>
      </w:r>
    </w:p>
    <w:p>
      <w:pPr>
        <w:pStyle w:val="ListParagraph"/>
        <w:numPr>
          <w:ilvl w:val="0"/>
          <w:numId w:val="18"/>
        </w:numPr>
        <w:tabs>
          <w:tab w:pos="766" w:val="left" w:leader="none"/>
        </w:tabs>
        <w:spacing w:line="244" w:lineRule="auto" w:before="48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Сделать так, чтобы тест прошел, написав продуктовый </w:t>
      </w:r>
      <w:r>
        <w:rPr>
          <w:color w:val="231F20"/>
          <w:sz w:val="20"/>
        </w:rPr>
        <w:t>код, </w:t>
      </w:r>
      <w:r>
        <w:rPr>
          <w:color w:val="231F20"/>
          <w:spacing w:val="-2"/>
          <w:sz w:val="20"/>
        </w:rPr>
        <w:t>отвечающий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ожиданиям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теста.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Продуктовый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код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должен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быть </w:t>
      </w:r>
      <w:r>
        <w:rPr>
          <w:color w:val="231F20"/>
          <w:sz w:val="20"/>
        </w:rPr>
        <w:t>максимально простым.</w:t>
      </w:r>
    </w:p>
    <w:p>
      <w:pPr>
        <w:pStyle w:val="ListParagraph"/>
        <w:numPr>
          <w:ilvl w:val="0"/>
          <w:numId w:val="18"/>
        </w:numPr>
        <w:tabs>
          <w:tab w:pos="766" w:val="left" w:leader="none"/>
        </w:tabs>
        <w:spacing w:line="244" w:lineRule="auto" w:before="59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Подвергнуть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его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рефакторингу,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е.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переработать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его.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Добив- шись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успешного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завершения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теста,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вправе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либо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перейти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 следующему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тесту,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либо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переработать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код: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сделать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его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более удобочитаемым, устранить дублирование и т. д.</w:t>
      </w:r>
    </w:p>
    <w:p>
      <w:pPr>
        <w:pStyle w:val="BodyText"/>
        <w:spacing w:line="244" w:lineRule="auto" w:before="60"/>
        <w:ind w:right="285" w:firstLine="226"/>
      </w:pPr>
      <w:r>
        <w:rPr>
          <w:color w:val="231F20"/>
        </w:rPr>
        <w:t>Заниматься рефакторингом можно после написания </w:t>
      </w:r>
      <w:r>
        <w:rPr>
          <w:color w:val="231F20"/>
        </w:rPr>
        <w:t>нескольких тестов или после каждого теста. Это важный шаг, он повышает удо- </w:t>
      </w:r>
      <w:r>
        <w:rPr>
          <w:color w:val="231F20"/>
          <w:spacing w:val="-4"/>
        </w:rPr>
        <w:t>бочитаемость и сопровождаемость кода, гарантируя, что все ранее на-</w:t>
      </w:r>
      <w:r>
        <w:rPr>
          <w:color w:val="231F20"/>
        </w:rPr>
        <w:t> писанные тесты проходят.</w:t>
      </w:r>
    </w:p>
    <w:p>
      <w:pPr>
        <w:spacing w:line="247" w:lineRule="auto" w:before="222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Определение.</w:t>
      </w:r>
      <w:r>
        <w:rPr>
          <w:rFonts w:ascii="Arial" w:hAnsi="Arial"/>
          <w:b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Под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рефакторингом</w:t>
      </w:r>
      <w:r>
        <w:rPr>
          <w:rFonts w:ascii="Arial" w:hAnsi="Arial"/>
          <w:i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понимается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изменение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части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кода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без </w:t>
      </w:r>
      <w:r>
        <w:rPr>
          <w:rFonts w:ascii="Trebuchet MS" w:hAnsi="Trebuchet MS"/>
          <w:color w:val="231F20"/>
          <w:w w:val="105"/>
          <w:sz w:val="16"/>
        </w:rPr>
        <w:t>изменения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его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функциональности.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Переименование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метода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spacing w:val="-17"/>
          <w:w w:val="13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рефакто- ринг.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Разбиение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длинного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метода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несколько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более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коротких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spacing w:val="-17"/>
          <w:w w:val="13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тоже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ре- </w:t>
      </w:r>
      <w:r>
        <w:rPr>
          <w:rFonts w:ascii="Trebuchet MS" w:hAnsi="Trebuchet MS"/>
          <w:color w:val="231F20"/>
          <w:sz w:val="16"/>
        </w:rPr>
        <w:t>факторинг.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В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обоих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случаях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программа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делает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то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же,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что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и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раньше,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но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ее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ста- </w:t>
      </w:r>
      <w:r>
        <w:rPr>
          <w:rFonts w:ascii="Trebuchet MS" w:hAnsi="Trebuchet MS"/>
          <w:color w:val="231F20"/>
          <w:w w:val="105"/>
          <w:sz w:val="16"/>
        </w:rPr>
        <w:t>новится проще сопровождать, читать, отлаживать и изменять.</w:t>
      </w:r>
    </w:p>
    <w:p>
      <w:pPr>
        <w:spacing w:after="0" w:line="247" w:lineRule="auto"/>
        <w:jc w:val="both"/>
        <w:rPr>
          <w:rFonts w:ascii="Trebuchet MS" w:hAnsi="Trebuchet MS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</w:rPr>
        <w:t>Формулировка</w:t>
      </w:r>
      <w:r>
        <w:rPr>
          <w:color w:val="231F20"/>
          <w:spacing w:val="-6"/>
        </w:rPr>
        <w:t> </w:t>
      </w:r>
      <w:r>
        <w:rPr>
          <w:color w:val="231F20"/>
        </w:rPr>
        <w:t>шагов</w:t>
      </w:r>
      <w:r>
        <w:rPr>
          <w:color w:val="231F20"/>
          <w:spacing w:val="-6"/>
        </w:rPr>
        <w:t> </w:t>
      </w:r>
      <w:r>
        <w:rPr>
          <w:color w:val="231F20"/>
        </w:rPr>
        <w:t>TDD</w:t>
      </w:r>
      <w:r>
        <w:rPr>
          <w:color w:val="231F20"/>
          <w:spacing w:val="-6"/>
        </w:rPr>
        <w:t> </w:t>
      </w:r>
      <w:r>
        <w:rPr>
          <w:color w:val="231F20"/>
        </w:rPr>
        <w:t>выглядит</w:t>
      </w:r>
      <w:r>
        <w:rPr>
          <w:color w:val="231F20"/>
          <w:spacing w:val="-6"/>
        </w:rPr>
        <w:t> </w:t>
      </w:r>
      <w:r>
        <w:rPr>
          <w:color w:val="231F20"/>
        </w:rPr>
        <w:t>технической,</w:t>
      </w:r>
      <w:r>
        <w:rPr>
          <w:color w:val="231F20"/>
          <w:spacing w:val="-6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за</w:t>
      </w:r>
      <w:r>
        <w:rPr>
          <w:color w:val="231F20"/>
          <w:spacing w:val="-6"/>
        </w:rPr>
        <w:t> </w:t>
      </w:r>
      <w:r>
        <w:rPr>
          <w:color w:val="231F20"/>
        </w:rPr>
        <w:t>ней</w:t>
      </w:r>
      <w:r>
        <w:rPr>
          <w:color w:val="231F20"/>
          <w:spacing w:val="-6"/>
        </w:rPr>
        <w:t> </w:t>
      </w:r>
      <w:r>
        <w:rPr>
          <w:color w:val="231F20"/>
        </w:rPr>
        <w:t>стоит обычная</w:t>
      </w:r>
      <w:r>
        <w:rPr>
          <w:color w:val="231F20"/>
          <w:spacing w:val="-9"/>
        </w:rPr>
        <w:t> </w:t>
      </w:r>
      <w:r>
        <w:rPr>
          <w:color w:val="231F20"/>
        </w:rPr>
        <w:t>житейская</w:t>
      </w:r>
      <w:r>
        <w:rPr>
          <w:color w:val="231F20"/>
          <w:spacing w:val="-9"/>
        </w:rPr>
        <w:t> </w:t>
      </w:r>
      <w:r>
        <w:rPr>
          <w:color w:val="231F20"/>
        </w:rPr>
        <w:t>мудрость.</w:t>
      </w:r>
      <w:r>
        <w:rPr>
          <w:color w:val="231F20"/>
          <w:spacing w:val="-9"/>
        </w:rPr>
        <w:t> </w:t>
      </w:r>
      <w:r>
        <w:rPr>
          <w:color w:val="231F20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</w:rPr>
        <w:t>правильном</w:t>
      </w:r>
      <w:r>
        <w:rPr>
          <w:color w:val="231F20"/>
          <w:spacing w:val="-9"/>
        </w:rPr>
        <w:t> </w:t>
      </w:r>
      <w:r>
        <w:rPr>
          <w:color w:val="231F20"/>
        </w:rPr>
        <w:t>применении</w:t>
      </w:r>
      <w:r>
        <w:rPr>
          <w:color w:val="231F20"/>
          <w:spacing w:val="-9"/>
        </w:rPr>
        <w:t> </w:t>
      </w:r>
      <w:r>
        <w:rPr>
          <w:color w:val="231F20"/>
        </w:rPr>
        <w:t>TDD</w:t>
      </w:r>
      <w:r>
        <w:rPr>
          <w:color w:val="231F20"/>
          <w:spacing w:val="-9"/>
        </w:rPr>
        <w:t> </w:t>
      </w:r>
      <w:r>
        <w:rPr>
          <w:color w:val="231F20"/>
        </w:rPr>
        <w:t>ка- </w:t>
      </w:r>
      <w:r>
        <w:rPr>
          <w:color w:val="231F20"/>
          <w:spacing w:val="-2"/>
        </w:rPr>
        <w:t>чество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кода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устремится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ввысь,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количество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ошибок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уменьшится,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ваша </w:t>
      </w:r>
      <w:r>
        <w:rPr>
          <w:color w:val="231F20"/>
        </w:rPr>
        <w:t>уверенность в правильности программы повысится, время поиска </w:t>
      </w:r>
      <w:r>
        <w:rPr>
          <w:color w:val="231F20"/>
          <w:spacing w:val="-2"/>
        </w:rPr>
        <w:t>ошибок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сократится,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структура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кода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станет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совершеннее,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начальник </w:t>
      </w:r>
      <w:r>
        <w:rPr>
          <w:color w:val="231F20"/>
        </w:rPr>
        <w:t>будет доволен. Напротив, при неправильном применении TDD ра- бота</w:t>
      </w:r>
      <w:r>
        <w:rPr>
          <w:color w:val="231F20"/>
          <w:spacing w:val="-2"/>
        </w:rPr>
        <w:t> </w:t>
      </w:r>
      <w:r>
        <w:rPr>
          <w:color w:val="231F20"/>
        </w:rPr>
        <w:t>над</w:t>
      </w:r>
      <w:r>
        <w:rPr>
          <w:color w:val="231F20"/>
          <w:spacing w:val="-2"/>
        </w:rPr>
        <w:t> </w:t>
      </w:r>
      <w:r>
        <w:rPr>
          <w:color w:val="231F20"/>
        </w:rPr>
        <w:t>проектом</w:t>
      </w:r>
      <w:r>
        <w:rPr>
          <w:color w:val="231F20"/>
          <w:spacing w:val="-2"/>
        </w:rPr>
        <w:t> </w:t>
      </w:r>
      <w:r>
        <w:rPr>
          <w:color w:val="231F20"/>
        </w:rPr>
        <w:t>будет</w:t>
      </w:r>
      <w:r>
        <w:rPr>
          <w:color w:val="231F20"/>
          <w:spacing w:val="-2"/>
        </w:rPr>
        <w:t> </w:t>
      </w:r>
      <w:r>
        <w:rPr>
          <w:color w:val="231F20"/>
        </w:rPr>
        <w:t>выбиваться</w:t>
      </w:r>
      <w:r>
        <w:rPr>
          <w:color w:val="231F20"/>
          <w:spacing w:val="-2"/>
        </w:rPr>
        <w:t> </w:t>
      </w:r>
      <w:r>
        <w:rPr>
          <w:color w:val="231F20"/>
        </w:rPr>
        <w:t>из</w:t>
      </w:r>
      <w:r>
        <w:rPr>
          <w:color w:val="231F20"/>
          <w:spacing w:val="-2"/>
        </w:rPr>
        <w:t> </w:t>
      </w:r>
      <w:r>
        <w:rPr>
          <w:color w:val="231F20"/>
        </w:rPr>
        <w:t>графика,</w:t>
      </w:r>
      <w:r>
        <w:rPr>
          <w:color w:val="231F20"/>
          <w:spacing w:val="-2"/>
        </w:rPr>
        <w:t> </w:t>
      </w:r>
      <w:r>
        <w:rPr>
          <w:color w:val="231F20"/>
        </w:rPr>
        <w:t>время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тратиться впустую, мотивация – ослабевать, а качество кода – снижаться. Это палка о двух концах, и многие осознали это на собственной шкуре.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</w:rPr>
        <w:t>Технически, одно из важнейших достоинств TDD, о котором </w:t>
      </w:r>
      <w:r>
        <w:rPr>
          <w:color w:val="231F20"/>
        </w:rPr>
        <w:t>вам никто не расскажет, состоит в том, что, наблюдая, как тест падает,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а затем проходит, хотя вы ничего в нем самом не изменяли, вы по сути</w:t>
      </w:r>
      <w:r>
        <w:rPr>
          <w:color w:val="231F20"/>
          <w:spacing w:val="-9"/>
        </w:rPr>
        <w:t> </w:t>
      </w:r>
      <w:r>
        <w:rPr>
          <w:color w:val="231F20"/>
        </w:rPr>
        <w:t>дела</w:t>
      </w:r>
      <w:r>
        <w:rPr>
          <w:color w:val="231F20"/>
          <w:spacing w:val="-9"/>
        </w:rPr>
        <w:t> </w:t>
      </w:r>
      <w:r>
        <w:rPr>
          <w:color w:val="231F20"/>
        </w:rPr>
        <w:t>тестируете</w:t>
      </w:r>
      <w:r>
        <w:rPr>
          <w:color w:val="231F20"/>
          <w:spacing w:val="-9"/>
        </w:rPr>
        <w:t> </w:t>
      </w:r>
      <w:r>
        <w:rPr>
          <w:color w:val="231F20"/>
        </w:rPr>
        <w:t>сам</w:t>
      </w:r>
      <w:r>
        <w:rPr>
          <w:color w:val="231F20"/>
          <w:spacing w:val="-9"/>
        </w:rPr>
        <w:t> </w:t>
      </w:r>
      <w:r>
        <w:rPr>
          <w:color w:val="231F20"/>
        </w:rPr>
        <w:t>тест.</w:t>
      </w:r>
      <w:r>
        <w:rPr>
          <w:color w:val="231F20"/>
          <w:spacing w:val="-9"/>
        </w:rPr>
        <w:t> </w:t>
      </w:r>
      <w:r>
        <w:rPr>
          <w:color w:val="231F20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</w:rPr>
        <w:t>вы</w:t>
      </w:r>
      <w:r>
        <w:rPr>
          <w:color w:val="231F20"/>
          <w:spacing w:val="-9"/>
        </w:rPr>
        <w:t> </w:t>
      </w:r>
      <w:r>
        <w:rPr>
          <w:color w:val="231F20"/>
        </w:rPr>
        <w:t>ожидаете,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должен пройти, а он проходит, то, вероятно, есть ошибка в самом тесте или вы тестируете не то, что нужно. Если ранее падавший тест должен пройти,</w:t>
      </w:r>
      <w:r>
        <w:rPr>
          <w:color w:val="231F20"/>
          <w:spacing w:val="-6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все</w:t>
      </w:r>
      <w:r>
        <w:rPr>
          <w:color w:val="231F20"/>
          <w:spacing w:val="-6"/>
        </w:rPr>
        <w:t> </w:t>
      </w:r>
      <w:r>
        <w:rPr>
          <w:color w:val="231F20"/>
        </w:rPr>
        <w:t>равно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проходит,</w:t>
      </w:r>
      <w:r>
        <w:rPr>
          <w:color w:val="231F20"/>
          <w:spacing w:val="-6"/>
        </w:rPr>
        <w:t> </w:t>
      </w:r>
      <w:r>
        <w:rPr>
          <w:color w:val="231F20"/>
        </w:rPr>
        <w:t>значит,</w:t>
      </w:r>
      <w:r>
        <w:rPr>
          <w:color w:val="231F20"/>
          <w:spacing w:val="-6"/>
        </w:rPr>
        <w:t> </w:t>
      </w:r>
      <w:r>
        <w:rPr>
          <w:color w:val="231F20"/>
        </w:rPr>
        <w:t>либо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тесте</w:t>
      </w:r>
      <w:r>
        <w:rPr>
          <w:color w:val="231F20"/>
          <w:spacing w:val="-6"/>
        </w:rPr>
        <w:t> </w:t>
      </w:r>
      <w:r>
        <w:rPr>
          <w:color w:val="231F20"/>
        </w:rPr>
        <w:t>ошибка,</w:t>
      </w:r>
      <w:r>
        <w:rPr>
          <w:color w:val="231F20"/>
          <w:spacing w:val="-6"/>
        </w:rPr>
        <w:t> </w:t>
      </w:r>
      <w:r>
        <w:rPr>
          <w:color w:val="231F20"/>
        </w:rPr>
        <w:t>либо вы не того ожидаете.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В этой книге речь пойдет об удобочитаемых, пригодных для </w:t>
      </w:r>
      <w:r>
        <w:rPr>
          <w:color w:val="231F20"/>
        </w:rPr>
        <w:t>со- провождения</w:t>
      </w:r>
      <w:r>
        <w:rPr>
          <w:color w:val="231F20"/>
          <w:spacing w:val="-12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заслуживающих</w:t>
      </w:r>
      <w:r>
        <w:rPr>
          <w:color w:val="231F20"/>
          <w:spacing w:val="-11"/>
        </w:rPr>
        <w:t> </w:t>
      </w:r>
      <w:r>
        <w:rPr>
          <w:color w:val="231F20"/>
        </w:rPr>
        <w:t>доверия</w:t>
      </w:r>
      <w:r>
        <w:rPr>
          <w:color w:val="231F20"/>
          <w:spacing w:val="-11"/>
        </w:rPr>
        <w:t> </w:t>
      </w:r>
      <w:r>
        <w:rPr>
          <w:color w:val="231F20"/>
        </w:rPr>
        <w:t>тестах,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наибольшую</w:t>
      </w:r>
      <w:r>
        <w:rPr>
          <w:color w:val="231F20"/>
          <w:spacing w:val="-11"/>
        </w:rPr>
        <w:t> </w:t>
      </w:r>
      <w:r>
        <w:rPr>
          <w:color w:val="231F20"/>
        </w:rPr>
        <w:t>уве- </w:t>
      </w:r>
      <w:r>
        <w:rPr>
          <w:color w:val="231F20"/>
          <w:spacing w:val="-2"/>
        </w:rPr>
        <w:t>ренность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своих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тестах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получаете,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видите,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падают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 </w:t>
      </w:r>
      <w:r>
        <w:rPr>
          <w:color w:val="231F20"/>
        </w:rPr>
        <w:t>проходят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должное</w:t>
      </w:r>
      <w:r>
        <w:rPr>
          <w:color w:val="231F20"/>
          <w:spacing w:val="-7"/>
        </w:rPr>
        <w:t> </w:t>
      </w:r>
      <w:r>
        <w:rPr>
          <w:color w:val="231F20"/>
        </w:rPr>
        <w:t>время.</w:t>
      </w:r>
      <w:r>
        <w:rPr>
          <w:color w:val="231F20"/>
          <w:spacing w:val="-7"/>
        </w:rPr>
        <w:t> </w:t>
      </w:r>
      <w:r>
        <w:rPr>
          <w:color w:val="231F20"/>
        </w:rPr>
        <w:t>TDD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этом</w:t>
      </w:r>
      <w:r>
        <w:rPr>
          <w:color w:val="231F20"/>
          <w:spacing w:val="-7"/>
        </w:rPr>
        <w:t> </w:t>
      </w:r>
      <w:r>
        <w:rPr>
          <w:color w:val="231F20"/>
        </w:rPr>
        <w:t>очень</w:t>
      </w:r>
      <w:r>
        <w:rPr>
          <w:color w:val="231F20"/>
          <w:spacing w:val="-7"/>
        </w:rPr>
        <w:t> </w:t>
      </w:r>
      <w:r>
        <w:rPr>
          <w:color w:val="231F20"/>
        </w:rPr>
        <w:t>помогает,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</w:rPr>
        <w:t>одна</w:t>
      </w:r>
      <w:r>
        <w:rPr>
          <w:color w:val="231F20"/>
          <w:spacing w:val="-7"/>
        </w:rPr>
        <w:t> </w:t>
      </w:r>
      <w:r>
        <w:rPr>
          <w:color w:val="231F20"/>
        </w:rPr>
        <w:t>из </w:t>
      </w:r>
      <w:r>
        <w:rPr>
          <w:color w:val="231F20"/>
          <w:spacing w:val="-2"/>
        </w:rPr>
        <w:t>причин,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разработчики,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практикующие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TDD,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гораздо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мень- </w:t>
      </w:r>
      <w:r>
        <w:rPr>
          <w:color w:val="231F20"/>
        </w:rPr>
        <w:t>ше</w:t>
      </w:r>
      <w:r>
        <w:rPr>
          <w:color w:val="231F20"/>
          <w:spacing w:val="-2"/>
        </w:rPr>
        <w:t> </w:t>
      </w:r>
      <w:r>
        <w:rPr>
          <w:color w:val="231F20"/>
        </w:rPr>
        <w:t>занимаются</w:t>
      </w:r>
      <w:r>
        <w:rPr>
          <w:color w:val="231F20"/>
          <w:spacing w:val="-2"/>
        </w:rPr>
        <w:t> </w:t>
      </w:r>
      <w:r>
        <w:rPr>
          <w:color w:val="231F20"/>
        </w:rPr>
        <w:t>отладкой,</w:t>
      </w:r>
      <w:r>
        <w:rPr>
          <w:color w:val="231F20"/>
          <w:spacing w:val="-2"/>
        </w:rPr>
        <w:t> </w:t>
      </w:r>
      <w:r>
        <w:rPr>
          <w:color w:val="231F20"/>
        </w:rPr>
        <w:t>чем</w:t>
      </w:r>
      <w:r>
        <w:rPr>
          <w:color w:val="231F20"/>
          <w:spacing w:val="-2"/>
        </w:rPr>
        <w:t> </w:t>
      </w:r>
      <w:r>
        <w:rPr>
          <w:color w:val="231F20"/>
        </w:rPr>
        <w:t>те,</w:t>
      </w:r>
      <w:r>
        <w:rPr>
          <w:color w:val="231F20"/>
          <w:spacing w:val="-2"/>
        </w:rPr>
        <w:t> </w:t>
      </w:r>
      <w:r>
        <w:rPr>
          <w:color w:val="231F20"/>
        </w:rPr>
        <w:t>кто</w:t>
      </w:r>
      <w:r>
        <w:rPr>
          <w:color w:val="231F20"/>
          <w:spacing w:val="-2"/>
        </w:rPr>
        <w:t> </w:t>
      </w:r>
      <w:r>
        <w:rPr>
          <w:color w:val="231F20"/>
        </w:rPr>
        <w:t>автономно</w:t>
      </w:r>
      <w:r>
        <w:rPr>
          <w:color w:val="231F20"/>
          <w:spacing w:val="-2"/>
        </w:rPr>
        <w:t> </w:t>
      </w:r>
      <w:r>
        <w:rPr>
          <w:color w:val="231F20"/>
        </w:rPr>
        <w:t>тестирует</w:t>
      </w:r>
      <w:r>
        <w:rPr>
          <w:color w:val="231F20"/>
          <w:spacing w:val="-2"/>
        </w:rPr>
        <w:t> </w:t>
      </w:r>
      <w:r>
        <w:rPr>
          <w:color w:val="231F20"/>
        </w:rPr>
        <w:t>свой</w:t>
      </w:r>
      <w:r>
        <w:rPr>
          <w:color w:val="231F20"/>
          <w:spacing w:val="-2"/>
        </w:rPr>
        <w:t> </w:t>
      </w:r>
      <w:r>
        <w:rPr>
          <w:color w:val="231F20"/>
        </w:rPr>
        <w:t>код </w:t>
      </w:r>
      <w:r>
        <w:rPr>
          <w:color w:val="231F20"/>
          <w:spacing w:val="-2"/>
        </w:rPr>
        <w:t>постфактум.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доверяешь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тесту,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нет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нужды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отлаживать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просто</w:t>
      </w:r>
    </w:p>
    <w:p>
      <w:pPr>
        <w:pStyle w:val="BodyText"/>
        <w:spacing w:line="244" w:lineRule="auto" w:before="6"/>
        <w:ind w:right="287"/>
      </w:pPr>
      <w:r>
        <w:rPr>
          <w:color w:val="231F20"/>
        </w:rPr>
        <w:t>«на</w:t>
      </w:r>
      <w:r>
        <w:rPr>
          <w:color w:val="231F20"/>
          <w:spacing w:val="-11"/>
        </w:rPr>
        <w:t> </w:t>
      </w:r>
      <w:r>
        <w:rPr>
          <w:color w:val="231F20"/>
        </w:rPr>
        <w:t>всякий</w:t>
      </w:r>
      <w:r>
        <w:rPr>
          <w:color w:val="231F20"/>
          <w:spacing w:val="-11"/>
        </w:rPr>
        <w:t> </w:t>
      </w:r>
      <w:r>
        <w:rPr>
          <w:color w:val="231F20"/>
        </w:rPr>
        <w:t>случай».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доверие</w:t>
      </w:r>
      <w:r>
        <w:rPr>
          <w:color w:val="231F20"/>
          <w:spacing w:val="-11"/>
        </w:rPr>
        <w:t> </w:t>
      </w:r>
      <w:r>
        <w:rPr>
          <w:color w:val="231F20"/>
        </w:rPr>
        <w:t>возникает,</w:t>
      </w:r>
      <w:r>
        <w:rPr>
          <w:color w:val="231F20"/>
          <w:spacing w:val="-11"/>
        </w:rPr>
        <w:t> </w:t>
      </w:r>
      <w:r>
        <w:rPr>
          <w:color w:val="231F20"/>
        </w:rPr>
        <w:t>когда</w:t>
      </w:r>
      <w:r>
        <w:rPr>
          <w:color w:val="231F20"/>
          <w:spacing w:val="-11"/>
        </w:rPr>
        <w:t> </w:t>
      </w:r>
      <w:r>
        <w:rPr>
          <w:color w:val="231F20"/>
        </w:rPr>
        <w:t>видишь</w:t>
      </w:r>
      <w:r>
        <w:rPr>
          <w:color w:val="231F20"/>
          <w:spacing w:val="-11"/>
        </w:rPr>
        <w:t> </w:t>
      </w:r>
      <w:r>
        <w:rPr>
          <w:color w:val="231F20"/>
        </w:rPr>
        <w:t>обе</w:t>
      </w:r>
      <w:r>
        <w:rPr>
          <w:color w:val="231F20"/>
          <w:spacing w:val="-11"/>
        </w:rPr>
        <w:t> </w:t>
      </w:r>
      <w:r>
        <w:rPr>
          <w:color w:val="231F20"/>
        </w:rPr>
        <w:t>стороны теста:</w:t>
      </w:r>
      <w:r>
        <w:rPr>
          <w:color w:val="231F20"/>
          <w:spacing w:val="-10"/>
        </w:rPr>
        <w:t> </w:t>
      </w:r>
      <w:r>
        <w:rPr>
          <w:color w:val="231F20"/>
        </w:rPr>
        <w:t>ту,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падает,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ту,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проходит,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то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другое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свое</w:t>
      </w:r>
      <w:r>
        <w:rPr>
          <w:color w:val="231F20"/>
          <w:spacing w:val="-10"/>
        </w:rPr>
        <w:t> </w:t>
      </w:r>
      <w:r>
        <w:rPr>
          <w:color w:val="231F20"/>
        </w:rPr>
        <w:t>время.</w:t>
      </w:r>
    </w:p>
    <w:p>
      <w:pPr>
        <w:pStyle w:val="BodyText"/>
        <w:spacing w:before="13"/>
        <w:ind w:left="0"/>
        <w:jc w:val="left"/>
      </w:pPr>
    </w:p>
    <w:p>
      <w:pPr>
        <w:pStyle w:val="Heading6"/>
        <w:numPr>
          <w:ilvl w:val="1"/>
          <w:numId w:val="15"/>
        </w:numPr>
        <w:tabs>
          <w:tab w:pos="971" w:val="left" w:leader="none"/>
        </w:tabs>
        <w:spacing w:line="220" w:lineRule="auto" w:before="0" w:after="0"/>
        <w:ind w:left="142" w:right="1686" w:firstLine="0"/>
        <w:jc w:val="left"/>
      </w:pPr>
      <w:bookmarkStart w:name="_TOC_250225" w:id="31"/>
      <w:bookmarkStart w:name="1.7. Три основных навыка успешного практ" w:id="32"/>
      <w:r>
        <w:rPr>
          <w:b w:val="0"/>
        </w:rPr>
      </w:r>
      <w:r>
        <w:rPr>
          <w:color w:val="231F20"/>
        </w:rPr>
        <w:t>Три</w:t>
      </w:r>
      <w:r>
        <w:rPr>
          <w:color w:val="231F20"/>
          <w:spacing w:val="-12"/>
        </w:rPr>
        <w:t> </w:t>
      </w:r>
      <w:r>
        <w:rPr>
          <w:color w:val="231F20"/>
        </w:rPr>
        <w:t>основных</w:t>
      </w:r>
      <w:r>
        <w:rPr>
          <w:color w:val="231F20"/>
          <w:spacing w:val="-12"/>
        </w:rPr>
        <w:t> </w:t>
      </w:r>
      <w:r>
        <w:rPr>
          <w:color w:val="231F20"/>
        </w:rPr>
        <w:t>навыка </w:t>
      </w:r>
      <w:bookmarkEnd w:id="31"/>
      <w:r>
        <w:rPr>
          <w:color w:val="231F20"/>
          <w:w w:val="105"/>
        </w:rPr>
        <w:t>успешного практика TDD</w:t>
      </w:r>
    </w:p>
    <w:p>
      <w:pPr>
        <w:pStyle w:val="BodyText"/>
        <w:spacing w:line="244" w:lineRule="auto" w:before="93"/>
        <w:jc w:val="left"/>
      </w:pPr>
      <w:r>
        <w:rPr>
          <w:color w:val="231F20"/>
          <w:spacing w:val="-2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успешной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разработки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через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тестирование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нужно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обладать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тремя </w:t>
      </w:r>
      <w:r>
        <w:rPr>
          <w:color w:val="231F20"/>
        </w:rPr>
        <w:t>основными навыками: знать, как писать хорошие тесты, писать их раньше кода и правильно структурировать тесты.</w:t>
      </w:r>
    </w:p>
    <w:p>
      <w:pPr>
        <w:pStyle w:val="ListParagraph"/>
        <w:numPr>
          <w:ilvl w:val="0"/>
          <w:numId w:val="19"/>
        </w:numPr>
        <w:tabs>
          <w:tab w:pos="766" w:val="left" w:leader="none"/>
        </w:tabs>
        <w:spacing w:line="244" w:lineRule="auto" w:before="59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Из того, что вы пишете тесты сначала, еще не следует, </w:t>
      </w:r>
      <w:r>
        <w:rPr>
          <w:i/>
          <w:color w:val="231F20"/>
          <w:sz w:val="20"/>
        </w:rPr>
        <w:t>что они будут удобочитаемыми, пригодными для сопровождения или заслуживающими доверия. </w:t>
      </w:r>
      <w:r>
        <w:rPr>
          <w:color w:val="231F20"/>
          <w:sz w:val="20"/>
        </w:rPr>
        <w:t>Навыки написания хороших автономных тестов – как раз то, о чем написана эта книга.</w:t>
      </w:r>
    </w:p>
    <w:p>
      <w:pPr>
        <w:pStyle w:val="ListParagraph"/>
        <w:numPr>
          <w:ilvl w:val="0"/>
          <w:numId w:val="19"/>
        </w:numPr>
        <w:tabs>
          <w:tab w:pos="766" w:val="left" w:leader="none"/>
        </w:tabs>
        <w:spacing w:line="244" w:lineRule="auto" w:before="60" w:after="0"/>
        <w:ind w:left="766" w:right="285" w:hanging="283"/>
        <w:jc w:val="both"/>
        <w:rPr>
          <w:i/>
          <w:sz w:val="20"/>
        </w:rPr>
      </w:pPr>
      <w:r>
        <w:rPr>
          <w:i/>
          <w:color w:val="231F20"/>
          <w:sz w:val="20"/>
        </w:rPr>
        <w:t>Из того, что вы пишете удобочитаемые и пригодные для со- провождения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тесты,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еще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не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следует,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что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вы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получите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те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же</w:t>
      </w:r>
    </w:p>
    <w:p>
      <w:pPr>
        <w:pStyle w:val="ListParagraph"/>
        <w:spacing w:after="0" w:line="244" w:lineRule="auto"/>
        <w:jc w:val="both"/>
        <w:rPr>
          <w:i/>
          <w:sz w:val="20"/>
        </w:rPr>
        <w:sectPr>
          <w:headerReference w:type="default" r:id="rId77"/>
          <w:headerReference w:type="even" r:id="rId78"/>
          <w:pgSz w:w="7940" w:h="11620"/>
          <w:pgMar w:header="642" w:footer="0" w:top="900" w:bottom="280" w:left="708" w:right="566"/>
          <w:pgNumType w:start="47"/>
        </w:sectPr>
      </w:pPr>
    </w:p>
    <w:p>
      <w:pPr>
        <w:pStyle w:val="BodyText"/>
        <w:spacing w:line="244" w:lineRule="auto" w:before="192"/>
        <w:ind w:left="766" w:right="285"/>
      </w:pPr>
      <w:r>
        <w:rPr>
          <w:i/>
          <w:color w:val="231F20"/>
        </w:rPr>
        <w:t>выгоды, что при написании их сначала. </w:t>
      </w:r>
      <w:r>
        <w:rPr>
          <w:color w:val="231F20"/>
        </w:rPr>
        <w:t>Умение писать тесты </w:t>
      </w:r>
      <w:r>
        <w:rPr>
          <w:color w:val="231F20"/>
          <w:w w:val="105"/>
        </w:rPr>
        <w:t>сначала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то,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чему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учат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книги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TDD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(по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крайней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мере, </w:t>
      </w:r>
      <w:r>
        <w:rPr>
          <w:color w:val="231F20"/>
        </w:rPr>
        <w:t>большая</w:t>
      </w:r>
      <w:r>
        <w:rPr>
          <w:color w:val="231F20"/>
          <w:spacing w:val="-8"/>
        </w:rPr>
        <w:t> </w:t>
      </w:r>
      <w:r>
        <w:rPr>
          <w:color w:val="231F20"/>
        </w:rPr>
        <w:t>их</w:t>
      </w:r>
      <w:r>
        <w:rPr>
          <w:color w:val="231F20"/>
          <w:spacing w:val="-8"/>
        </w:rPr>
        <w:t> </w:t>
      </w:r>
      <w:r>
        <w:rPr>
          <w:color w:val="231F20"/>
        </w:rPr>
        <w:t>часть),</w:t>
      </w:r>
      <w:r>
        <w:rPr>
          <w:color w:val="231F20"/>
          <w:spacing w:val="-8"/>
        </w:rPr>
        <w:t> </w:t>
      </w:r>
      <w:r>
        <w:rPr>
          <w:color w:val="231F20"/>
        </w:rPr>
        <w:t>хотя</w:t>
      </w:r>
      <w:r>
        <w:rPr>
          <w:color w:val="231F20"/>
          <w:spacing w:val="-8"/>
        </w:rPr>
        <w:t> </w:t>
      </w:r>
      <w:r>
        <w:rPr>
          <w:color w:val="231F20"/>
        </w:rPr>
        <w:t>о</w:t>
      </w:r>
      <w:r>
        <w:rPr>
          <w:color w:val="231F20"/>
          <w:spacing w:val="-8"/>
        </w:rPr>
        <w:t> </w:t>
      </w:r>
      <w:r>
        <w:rPr>
          <w:color w:val="231F20"/>
        </w:rPr>
        <w:t>навыках</w:t>
      </w:r>
      <w:r>
        <w:rPr>
          <w:color w:val="231F20"/>
          <w:spacing w:val="-8"/>
        </w:rPr>
        <w:t> </w:t>
      </w:r>
      <w:r>
        <w:rPr>
          <w:color w:val="231F20"/>
        </w:rPr>
        <w:t>написания</w:t>
      </w:r>
      <w:r>
        <w:rPr>
          <w:color w:val="231F20"/>
          <w:spacing w:val="-8"/>
        </w:rPr>
        <w:t> </w:t>
      </w:r>
      <w:r>
        <w:rPr>
          <w:color w:val="231F20"/>
        </w:rPr>
        <w:t>хороших</w:t>
      </w:r>
      <w:r>
        <w:rPr>
          <w:color w:val="231F20"/>
          <w:spacing w:val="-8"/>
        </w:rPr>
        <w:t> </w:t>
      </w:r>
      <w:r>
        <w:rPr>
          <w:color w:val="231F20"/>
        </w:rPr>
        <w:t>тестов </w:t>
      </w:r>
      <w:r>
        <w:rPr>
          <w:color w:val="231F20"/>
          <w:spacing w:val="-2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них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нет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ни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слова.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Особенно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я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рекомендовал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бы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книгу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Kent </w:t>
      </w:r>
      <w:r>
        <w:rPr>
          <w:color w:val="231F20"/>
        </w:rPr>
        <w:t>Beck «Test-Driven Development: by Example»</w:t>
      </w:r>
      <w:r>
        <w:rPr>
          <w:color w:val="231F20"/>
          <w:position w:val="7"/>
          <w:sz w:val="11"/>
        </w:rPr>
        <w:t>1</w:t>
      </w:r>
      <w:r>
        <w:rPr>
          <w:color w:val="231F20"/>
          <w:spacing w:val="29"/>
          <w:position w:val="7"/>
          <w:sz w:val="11"/>
        </w:rPr>
        <w:t> </w:t>
      </w:r>
      <w:r>
        <w:rPr>
          <w:color w:val="231F20"/>
        </w:rPr>
        <w:t>(Addison-Wesley </w:t>
      </w:r>
      <w:r>
        <w:rPr>
          <w:color w:val="231F20"/>
          <w:w w:val="105"/>
        </w:rPr>
        <w:t>Professional, 2002).</w:t>
      </w:r>
    </w:p>
    <w:p>
      <w:pPr>
        <w:pStyle w:val="ListParagraph"/>
        <w:numPr>
          <w:ilvl w:val="0"/>
          <w:numId w:val="19"/>
        </w:numPr>
        <w:tabs>
          <w:tab w:pos="766" w:val="left" w:leader="none"/>
        </w:tabs>
        <w:spacing w:line="244" w:lineRule="auto" w:before="61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Из того, что вы пишете тесты сначала, и они </w:t>
      </w:r>
      <w:r>
        <w:rPr>
          <w:i/>
          <w:color w:val="231F20"/>
          <w:sz w:val="20"/>
        </w:rPr>
        <w:t>являются удобочитаемыми и пригодными для сопровождения, еще не следует, что в итоге получится хорошо структурированная система.</w:t>
      </w:r>
      <w:r>
        <w:rPr>
          <w:i/>
          <w:color w:val="231F20"/>
          <w:spacing w:val="-8"/>
          <w:sz w:val="20"/>
        </w:rPr>
        <w:t> </w:t>
      </w:r>
      <w:r>
        <w:rPr>
          <w:color w:val="231F20"/>
          <w:sz w:val="20"/>
        </w:rPr>
        <w:t>Только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навыки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проектирования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позволяют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сделать код красивым и пригодным для сопровождения. По этой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теме я рекомендую книги Steve Freeman, Nat Pryce «Growing Object-Oriented Software, Guided by Tests» (Addison-Wesley Professional, 2009) и Robert C. Martin «Clean Code»</w:t>
      </w:r>
      <w:r>
        <w:rPr>
          <w:color w:val="231F20"/>
          <w:position w:val="7"/>
          <w:sz w:val="11"/>
        </w:rPr>
        <w:t>2</w:t>
      </w:r>
      <w:r>
        <w:rPr>
          <w:color w:val="231F20"/>
          <w:spacing w:val="40"/>
          <w:position w:val="7"/>
          <w:sz w:val="11"/>
        </w:rPr>
        <w:t> </w:t>
      </w:r>
      <w:r>
        <w:rPr>
          <w:color w:val="231F20"/>
          <w:sz w:val="20"/>
        </w:rPr>
        <w:t>(Prentice Hall, 2008).</w:t>
      </w:r>
    </w:p>
    <w:p>
      <w:pPr>
        <w:pStyle w:val="BodyText"/>
        <w:spacing w:line="244" w:lineRule="auto" w:before="65"/>
        <w:ind w:right="285" w:firstLine="226"/>
      </w:pPr>
      <w:r>
        <w:rPr>
          <w:color w:val="231F20"/>
        </w:rPr>
        <w:t>Прагматический подход</w:t>
      </w:r>
      <w:r>
        <w:rPr>
          <w:color w:val="231F20"/>
          <w:spacing w:val="-1"/>
        </w:rPr>
        <w:t> </w:t>
      </w:r>
      <w:r>
        <w:rPr>
          <w:color w:val="231F20"/>
        </w:rPr>
        <w:t>к изучению</w:t>
      </w:r>
      <w:r>
        <w:rPr>
          <w:color w:val="231F20"/>
          <w:spacing w:val="-1"/>
        </w:rPr>
        <w:t> </w:t>
      </w:r>
      <w:r>
        <w:rPr>
          <w:color w:val="231F20"/>
        </w:rPr>
        <w:t>TDD состоит</w:t>
      </w:r>
      <w:r>
        <w:rPr>
          <w:color w:val="231F20"/>
          <w:spacing w:val="-1"/>
        </w:rPr>
        <w:t> </w:t>
      </w:r>
      <w:r>
        <w:rPr>
          <w:color w:val="231F20"/>
        </w:rPr>
        <w:t>в освоении</w:t>
      </w:r>
      <w:r>
        <w:rPr>
          <w:color w:val="231F20"/>
          <w:spacing w:val="-1"/>
        </w:rPr>
        <w:t> </w:t>
      </w:r>
      <w:r>
        <w:rPr>
          <w:color w:val="231F20"/>
        </w:rPr>
        <w:t>всех </w:t>
      </w:r>
      <w:r>
        <w:rPr>
          <w:color w:val="231F20"/>
          <w:spacing w:val="-2"/>
        </w:rPr>
        <w:t>трех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аспектов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отдельности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очереди.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рекомендую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такой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под- </w:t>
      </w:r>
      <w:r>
        <w:rPr>
          <w:color w:val="231F20"/>
        </w:rPr>
        <w:t>ход,</w:t>
      </w:r>
      <w:r>
        <w:rPr>
          <w:color w:val="231F20"/>
          <w:spacing w:val="-3"/>
        </w:rPr>
        <w:t> </w:t>
      </w:r>
      <w:r>
        <w:rPr>
          <w:color w:val="231F20"/>
        </w:rPr>
        <w:t>потому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часто</w:t>
      </w:r>
      <w:r>
        <w:rPr>
          <w:color w:val="231F20"/>
          <w:spacing w:val="-3"/>
        </w:rPr>
        <w:t> </w:t>
      </w:r>
      <w:r>
        <w:rPr>
          <w:color w:val="231F20"/>
        </w:rPr>
        <w:t>видел,</w:t>
      </w:r>
      <w:r>
        <w:rPr>
          <w:color w:val="231F20"/>
          <w:spacing w:val="-3"/>
        </w:rPr>
        <w:t> </w:t>
      </w:r>
      <w:r>
        <w:rPr>
          <w:color w:val="231F20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</w:rPr>
        <w:t>люди</w:t>
      </w:r>
      <w:r>
        <w:rPr>
          <w:color w:val="231F20"/>
          <w:spacing w:val="-3"/>
        </w:rPr>
        <w:t> </w:t>
      </w:r>
      <w:r>
        <w:rPr>
          <w:color w:val="231F20"/>
        </w:rPr>
        <w:t>пытались</w:t>
      </w:r>
      <w:r>
        <w:rPr>
          <w:color w:val="231F20"/>
          <w:spacing w:val="-3"/>
        </w:rPr>
        <w:t> </w:t>
      </w:r>
      <w:r>
        <w:rPr>
          <w:color w:val="231F20"/>
        </w:rPr>
        <w:t>освоить</w:t>
      </w:r>
      <w:r>
        <w:rPr>
          <w:color w:val="231F20"/>
          <w:spacing w:val="-3"/>
        </w:rPr>
        <w:t> </w:t>
      </w:r>
      <w:r>
        <w:rPr>
          <w:color w:val="231F20"/>
        </w:rPr>
        <w:t>все</w:t>
      </w:r>
      <w:r>
        <w:rPr>
          <w:color w:val="231F20"/>
          <w:spacing w:val="-3"/>
        </w:rPr>
        <w:t> </w:t>
      </w:r>
      <w:r>
        <w:rPr>
          <w:color w:val="231F20"/>
        </w:rPr>
        <w:t>три</w:t>
      </w:r>
      <w:r>
        <w:rPr>
          <w:color w:val="231F20"/>
          <w:spacing w:val="-3"/>
        </w:rPr>
        <w:t> </w:t>
      </w:r>
      <w:r>
        <w:rPr>
          <w:color w:val="231F20"/>
        </w:rPr>
        <w:t>на- выка</w:t>
      </w:r>
      <w:r>
        <w:rPr>
          <w:color w:val="231F20"/>
          <w:spacing w:val="-7"/>
        </w:rPr>
        <w:t> </w:t>
      </w:r>
      <w:r>
        <w:rPr>
          <w:color w:val="231F20"/>
        </w:rPr>
        <w:t>одновременно,</w:t>
      </w:r>
      <w:r>
        <w:rPr>
          <w:color w:val="231F20"/>
          <w:spacing w:val="-7"/>
        </w:rPr>
        <w:t> </w:t>
      </w:r>
      <w:r>
        <w:rPr>
          <w:color w:val="231F20"/>
        </w:rPr>
        <w:t>тратили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</w:rPr>
        <w:t>огромные</w:t>
      </w:r>
      <w:r>
        <w:rPr>
          <w:color w:val="231F20"/>
          <w:spacing w:val="-8"/>
        </w:rPr>
        <w:t> </w:t>
      </w:r>
      <w:r>
        <w:rPr>
          <w:color w:val="231F20"/>
        </w:rPr>
        <w:t>усилия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конце</w:t>
      </w:r>
      <w:r>
        <w:rPr>
          <w:color w:val="231F20"/>
          <w:spacing w:val="-7"/>
        </w:rPr>
        <w:t> </w:t>
      </w:r>
      <w:r>
        <w:rPr>
          <w:color w:val="231F20"/>
        </w:rPr>
        <w:t>кон- цов сдавались, потому что гора оказалась слишком крутой.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Приняв</w:t>
      </w:r>
      <w:r>
        <w:rPr>
          <w:color w:val="231F20"/>
          <w:spacing w:val="-8"/>
        </w:rPr>
        <w:t> </w:t>
      </w:r>
      <w:r>
        <w:rPr>
          <w:color w:val="231F20"/>
        </w:rPr>
        <w:t>постепенный</w:t>
      </w:r>
      <w:r>
        <w:rPr>
          <w:color w:val="231F20"/>
          <w:spacing w:val="-8"/>
        </w:rPr>
        <w:t> </w:t>
      </w:r>
      <w:r>
        <w:rPr>
          <w:color w:val="231F20"/>
        </w:rPr>
        <w:t>подход</w:t>
      </w:r>
      <w:r>
        <w:rPr>
          <w:color w:val="231F20"/>
          <w:spacing w:val="-8"/>
        </w:rPr>
        <w:t> </w:t>
      </w:r>
      <w:r>
        <w:rPr>
          <w:color w:val="231F20"/>
        </w:rPr>
        <w:t>к</w:t>
      </w:r>
      <w:r>
        <w:rPr>
          <w:color w:val="231F20"/>
          <w:spacing w:val="-8"/>
        </w:rPr>
        <w:t> </w:t>
      </w:r>
      <w:r>
        <w:rPr>
          <w:color w:val="231F20"/>
        </w:rPr>
        <w:t>изучению</w:t>
      </w:r>
      <w:r>
        <w:rPr>
          <w:color w:val="231F20"/>
          <w:spacing w:val="-8"/>
        </w:rPr>
        <w:t> </w:t>
      </w:r>
      <w:r>
        <w:rPr>
          <w:color w:val="231F20"/>
        </w:rPr>
        <w:t>этой</w:t>
      </w:r>
      <w:r>
        <w:rPr>
          <w:color w:val="231F20"/>
          <w:spacing w:val="-8"/>
        </w:rPr>
        <w:t> </w:t>
      </w:r>
      <w:r>
        <w:rPr>
          <w:color w:val="231F20"/>
        </w:rPr>
        <w:t>области</w:t>
      </w:r>
      <w:r>
        <w:rPr>
          <w:color w:val="231F20"/>
          <w:spacing w:val="-8"/>
        </w:rPr>
        <w:t> </w:t>
      </w:r>
      <w:r>
        <w:rPr>
          <w:color w:val="231F20"/>
        </w:rPr>
        <w:t>знаний,</w:t>
      </w:r>
      <w:r>
        <w:rPr>
          <w:color w:val="231F20"/>
          <w:spacing w:val="-8"/>
        </w:rPr>
        <w:t> </w:t>
      </w:r>
      <w:r>
        <w:rPr>
          <w:color w:val="231F20"/>
        </w:rPr>
        <w:t>вы </w:t>
      </w:r>
      <w:r>
        <w:rPr>
          <w:color w:val="231F20"/>
          <w:spacing w:val="-4"/>
        </w:rPr>
        <w:t>избавите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себя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постоянного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страха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сделать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что-то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так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той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части,</w:t>
      </w:r>
      <w:r>
        <w:rPr>
          <w:color w:val="231F20"/>
        </w:rPr>
        <w:t> которая в данный момент находится на периферии внимания.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же</w:t>
      </w:r>
      <w:r>
        <w:rPr>
          <w:color w:val="231F20"/>
          <w:spacing w:val="-1"/>
        </w:rPr>
        <w:t> </w:t>
      </w:r>
      <w:r>
        <w:rPr>
          <w:color w:val="231F20"/>
        </w:rPr>
        <w:t>касается</w:t>
      </w:r>
      <w:r>
        <w:rPr>
          <w:color w:val="231F20"/>
          <w:spacing w:val="-1"/>
        </w:rPr>
        <w:t> </w:t>
      </w:r>
      <w:r>
        <w:rPr>
          <w:color w:val="231F20"/>
        </w:rPr>
        <w:t>конкретного</w:t>
      </w:r>
      <w:r>
        <w:rPr>
          <w:color w:val="231F20"/>
          <w:spacing w:val="-1"/>
        </w:rPr>
        <w:t> </w:t>
      </w:r>
      <w:r>
        <w:rPr>
          <w:color w:val="231F20"/>
        </w:rPr>
        <w:t>порядка</w:t>
      </w:r>
      <w:r>
        <w:rPr>
          <w:color w:val="231F20"/>
          <w:spacing w:val="-1"/>
        </w:rPr>
        <w:t> </w:t>
      </w:r>
      <w:r>
        <w:rPr>
          <w:color w:val="231F20"/>
        </w:rPr>
        <w:t>изучения,</w:t>
      </w:r>
      <w:r>
        <w:rPr>
          <w:color w:val="231F20"/>
          <w:spacing w:val="-1"/>
        </w:rPr>
        <w:t> </w:t>
      </w:r>
      <w:r>
        <w:rPr>
          <w:color w:val="231F20"/>
        </w:rPr>
        <w:t>то</w:t>
      </w:r>
      <w:r>
        <w:rPr>
          <w:color w:val="231F20"/>
          <w:spacing w:val="-1"/>
        </w:rPr>
        <w:t> </w:t>
      </w:r>
      <w:r>
        <w:rPr>
          <w:color w:val="231F20"/>
        </w:rPr>
        <w:t>у</w:t>
      </w:r>
      <w:r>
        <w:rPr>
          <w:color w:val="231F20"/>
          <w:spacing w:val="-1"/>
        </w:rPr>
        <w:t> </w:t>
      </w:r>
      <w:r>
        <w:rPr>
          <w:color w:val="231F20"/>
        </w:rPr>
        <w:t>меня</w:t>
      </w:r>
      <w:r>
        <w:rPr>
          <w:color w:val="231F20"/>
          <w:spacing w:val="-1"/>
        </w:rPr>
        <w:t> </w:t>
      </w:r>
      <w:r>
        <w:rPr>
          <w:color w:val="231F20"/>
        </w:rPr>
        <w:t>нет</w:t>
      </w:r>
      <w:r>
        <w:rPr>
          <w:color w:val="231F20"/>
          <w:spacing w:val="-1"/>
        </w:rPr>
        <w:t> </w:t>
      </w:r>
      <w:r>
        <w:rPr>
          <w:color w:val="231F20"/>
        </w:rPr>
        <w:t>ка- кой-то определенной схемы. Буду рад, если вы расскажете о своем опыте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дадите</w:t>
      </w:r>
      <w:r>
        <w:rPr>
          <w:color w:val="231F20"/>
          <w:spacing w:val="-6"/>
        </w:rPr>
        <w:t> </w:t>
      </w:r>
      <w:r>
        <w:rPr>
          <w:color w:val="231F20"/>
        </w:rPr>
        <w:t>свои</w:t>
      </w:r>
      <w:r>
        <w:rPr>
          <w:color w:val="231F20"/>
          <w:spacing w:val="-6"/>
        </w:rPr>
        <w:t> </w:t>
      </w:r>
      <w:r>
        <w:rPr>
          <w:color w:val="231F20"/>
        </w:rPr>
        <w:t>рекомендации</w:t>
      </w:r>
      <w:r>
        <w:rPr>
          <w:color w:val="231F20"/>
          <w:spacing w:val="-6"/>
        </w:rPr>
        <w:t> </w:t>
      </w:r>
      <w:r>
        <w:rPr>
          <w:color w:val="231F20"/>
        </w:rPr>
        <w:t>по</w:t>
      </w:r>
      <w:r>
        <w:rPr>
          <w:color w:val="231F20"/>
          <w:spacing w:val="-6"/>
        </w:rPr>
        <w:t> </w:t>
      </w:r>
      <w:r>
        <w:rPr>
          <w:color w:val="231F20"/>
        </w:rPr>
        <w:t>приобретению</w:t>
      </w:r>
      <w:r>
        <w:rPr>
          <w:color w:val="231F20"/>
          <w:spacing w:val="-6"/>
        </w:rPr>
        <w:t> </w:t>
      </w:r>
      <w:r>
        <w:rPr>
          <w:color w:val="231F20"/>
        </w:rPr>
        <w:t>этих</w:t>
      </w:r>
      <w:r>
        <w:rPr>
          <w:color w:val="231F20"/>
          <w:spacing w:val="-6"/>
        </w:rPr>
        <w:t> </w:t>
      </w:r>
      <w:r>
        <w:rPr>
          <w:color w:val="231F20"/>
        </w:rPr>
        <w:t>навыков. О</w:t>
      </w:r>
      <w:r>
        <w:rPr>
          <w:color w:val="231F20"/>
          <w:spacing w:val="-5"/>
        </w:rPr>
        <w:t> </w:t>
      </w:r>
      <w:r>
        <w:rPr>
          <w:color w:val="231F20"/>
        </w:rPr>
        <w:t>том,</w:t>
      </w:r>
      <w:r>
        <w:rPr>
          <w:color w:val="231F20"/>
          <w:spacing w:val="-5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со</w:t>
      </w:r>
      <w:r>
        <w:rPr>
          <w:color w:val="231F20"/>
          <w:spacing w:val="-5"/>
        </w:rPr>
        <w:t> </w:t>
      </w:r>
      <w:r>
        <w:rPr>
          <w:color w:val="231F20"/>
        </w:rPr>
        <w:t>мной</w:t>
      </w:r>
      <w:r>
        <w:rPr>
          <w:color w:val="231F20"/>
          <w:spacing w:val="-5"/>
        </w:rPr>
        <w:t> </w:t>
      </w:r>
      <w:r>
        <w:rPr>
          <w:color w:val="231F20"/>
        </w:rPr>
        <w:t>связаться,</w:t>
      </w:r>
      <w:r>
        <w:rPr>
          <w:color w:val="231F20"/>
          <w:spacing w:val="-5"/>
        </w:rPr>
        <w:t> </w:t>
      </w:r>
      <w:r>
        <w:rPr>
          <w:color w:val="231F20"/>
        </w:rPr>
        <w:t>написано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сайте</w:t>
      </w:r>
      <w:r>
        <w:rPr>
          <w:color w:val="231F20"/>
          <w:spacing w:val="-5"/>
        </w:rPr>
        <w:t> </w:t>
      </w:r>
      <w:hyperlink r:id="rId79">
        <w:r>
          <w:rPr>
            <w:color w:val="231F20"/>
            <w:spacing w:val="-2"/>
            <w:u w:val="single" w:color="231F20"/>
          </w:rPr>
          <w:t>http://osherove.com</w:t>
        </w:r>
        <w:r>
          <w:rPr>
            <w:color w:val="231F20"/>
            <w:spacing w:val="-2"/>
          </w:rPr>
          <w:t>.</w:t>
        </w:r>
      </w:hyperlink>
    </w:p>
    <w:p>
      <w:pPr>
        <w:pStyle w:val="Heading6"/>
        <w:numPr>
          <w:ilvl w:val="1"/>
          <w:numId w:val="15"/>
        </w:numPr>
        <w:tabs>
          <w:tab w:pos="972" w:val="left" w:leader="none"/>
        </w:tabs>
        <w:spacing w:line="240" w:lineRule="auto" w:before="166" w:after="0"/>
        <w:ind w:left="972" w:right="0" w:hanging="830"/>
        <w:jc w:val="left"/>
      </w:pPr>
      <w:bookmarkStart w:name="_TOC_250224" w:id="33"/>
      <w:bookmarkStart w:name="1.8. Резюме" w:id="34"/>
      <w:r>
        <w:rPr>
          <w:b w:val="0"/>
        </w:rPr>
      </w:r>
      <w:bookmarkEnd w:id="33"/>
      <w:r>
        <w:rPr>
          <w:color w:val="231F20"/>
          <w:spacing w:val="-2"/>
          <w:w w:val="110"/>
        </w:rPr>
        <w:t>Резюме</w:t>
      </w:r>
    </w:p>
    <w:p>
      <w:pPr>
        <w:pStyle w:val="BodyText"/>
        <w:spacing w:line="244" w:lineRule="auto" w:before="87"/>
        <w:ind w:right="285"/>
      </w:pPr>
      <w:r>
        <w:rPr>
          <w:color w:val="231F20"/>
          <w:spacing w:val="-4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этой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главе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дал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определение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хорошего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автономного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теста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теста,</w:t>
      </w:r>
      <w:r>
        <w:rPr>
          <w:color w:val="231F20"/>
        </w:rPr>
        <w:t> обладающего следующими свойствами.</w:t>
      </w:r>
    </w:p>
    <w:p>
      <w:pPr>
        <w:pStyle w:val="ListParagraph"/>
        <w:numPr>
          <w:ilvl w:val="0"/>
          <w:numId w:val="20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Это автоматизированный код, который вызывает какой-</w:t>
      </w:r>
      <w:r>
        <w:rPr>
          <w:color w:val="231F20"/>
          <w:sz w:val="20"/>
        </w:rPr>
        <w:t>то метод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затем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проверяет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предположения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логике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поведения этого метода или класса.</w:t>
      </w:r>
    </w:p>
    <w:p>
      <w:pPr>
        <w:pStyle w:val="ListParagraph"/>
        <w:numPr>
          <w:ilvl w:val="0"/>
          <w:numId w:val="20"/>
        </w:numPr>
        <w:tabs>
          <w:tab w:pos="765" w:val="left" w:leader="none"/>
        </w:tabs>
        <w:spacing w:line="240" w:lineRule="auto" w:before="3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Он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написан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применением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каркаса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автономного</w:t>
      </w:r>
      <w:r>
        <w:rPr>
          <w:color w:val="231F20"/>
          <w:spacing w:val="18"/>
          <w:sz w:val="20"/>
        </w:rPr>
        <w:t> </w:t>
      </w:r>
      <w:r>
        <w:rPr>
          <w:color w:val="231F20"/>
          <w:spacing w:val="-2"/>
          <w:sz w:val="20"/>
        </w:rPr>
        <w:t>тестирова-</w:t>
      </w:r>
    </w:p>
    <w:p>
      <w:pPr>
        <w:pStyle w:val="BodyText"/>
        <w:tabs>
          <w:tab w:pos="766" w:val="left" w:leader="none"/>
          <w:tab w:pos="1582" w:val="left" w:leader="none"/>
        </w:tabs>
        <w:spacing w:before="5"/>
        <w:jc w:val="left"/>
      </w:pPr>
      <w:r>
        <w:rPr>
          <w:color w:val="231F20"/>
          <w:u w:val="single" w:color="231F20"/>
        </w:rPr>
        <w:tab/>
      </w:r>
      <w:r>
        <w:rPr>
          <w:color w:val="231F20"/>
          <w:spacing w:val="-4"/>
          <w:u w:val="single" w:color="231F20"/>
        </w:rPr>
        <w:t>ния.</w:t>
      </w:r>
      <w:r>
        <w:rPr>
          <w:color w:val="231F20"/>
          <w:u w:val="single" w:color="231F20"/>
        </w:rPr>
        <w:tab/>
      </w:r>
    </w:p>
    <w:p>
      <w:pPr>
        <w:tabs>
          <w:tab w:pos="406" w:val="left" w:leader="none"/>
        </w:tabs>
        <w:spacing w:line="244" w:lineRule="auto" w:before="101"/>
        <w:ind w:left="369" w:right="285" w:hanging="227"/>
        <w:jc w:val="left"/>
        <w:rPr>
          <w:i/>
          <w:sz w:val="16"/>
        </w:rPr>
      </w:pPr>
      <w:r>
        <w:rPr>
          <w:color w:val="231F20"/>
          <w:spacing w:val="-10"/>
          <w:sz w:val="16"/>
          <w:vertAlign w:val="superscript"/>
        </w:rPr>
        <w:t>1</w:t>
      </w:r>
      <w:r>
        <w:rPr>
          <w:color w:val="231F20"/>
          <w:sz w:val="16"/>
          <w:vertAlign w:val="baseline"/>
        </w:rPr>
        <w:tab/>
        <w:tab/>
        <w:t>Кент</w:t>
      </w:r>
      <w:r>
        <w:rPr>
          <w:color w:val="231F20"/>
          <w:spacing w:val="1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Бек</w:t>
      </w:r>
      <w:r>
        <w:rPr>
          <w:color w:val="231F20"/>
          <w:spacing w:val="1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«Экстремальное</w:t>
      </w:r>
      <w:r>
        <w:rPr>
          <w:color w:val="231F20"/>
          <w:spacing w:val="1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программирование:</w:t>
      </w:r>
      <w:r>
        <w:rPr>
          <w:color w:val="231F20"/>
          <w:spacing w:val="1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разработка</w:t>
      </w:r>
      <w:r>
        <w:rPr>
          <w:color w:val="231F20"/>
          <w:spacing w:val="1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через</w:t>
      </w:r>
      <w:r>
        <w:rPr>
          <w:color w:val="231F20"/>
          <w:spacing w:val="1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тестирование».</w:t>
      </w:r>
      <w:r>
        <w:rPr>
          <w:color w:val="231F20"/>
          <w:spacing w:val="40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Питер, 2003. – </w:t>
      </w:r>
      <w:r>
        <w:rPr>
          <w:i/>
          <w:color w:val="231F20"/>
          <w:w w:val="105"/>
          <w:sz w:val="16"/>
          <w:vertAlign w:val="baseline"/>
        </w:rPr>
        <w:t>Прим. перев.</w:t>
      </w:r>
    </w:p>
    <w:p>
      <w:pPr>
        <w:tabs>
          <w:tab w:pos="406" w:val="left" w:leader="none"/>
        </w:tabs>
        <w:spacing w:before="49"/>
        <w:ind w:left="142" w:right="0" w:firstLine="0"/>
        <w:jc w:val="left"/>
        <w:rPr>
          <w:i/>
          <w:sz w:val="16"/>
        </w:rPr>
      </w:pPr>
      <w:r>
        <w:rPr>
          <w:color w:val="231F20"/>
          <w:spacing w:val="-10"/>
          <w:sz w:val="16"/>
          <w:vertAlign w:val="superscript"/>
        </w:rPr>
        <w:t>2</w:t>
      </w:r>
      <w:r>
        <w:rPr>
          <w:color w:val="231F20"/>
          <w:sz w:val="16"/>
          <w:vertAlign w:val="baseline"/>
        </w:rPr>
        <w:tab/>
        <w:t>Роберт</w:t>
      </w:r>
      <w:r>
        <w:rPr>
          <w:color w:val="231F20"/>
          <w:spacing w:val="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Мартин</w:t>
      </w:r>
      <w:r>
        <w:rPr>
          <w:color w:val="231F20"/>
          <w:spacing w:val="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«Чистый</w:t>
      </w:r>
      <w:r>
        <w:rPr>
          <w:color w:val="231F20"/>
          <w:spacing w:val="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код».</w:t>
      </w:r>
      <w:r>
        <w:rPr>
          <w:color w:val="231F20"/>
          <w:spacing w:val="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Питер,</w:t>
      </w:r>
      <w:r>
        <w:rPr>
          <w:color w:val="231F20"/>
          <w:spacing w:val="7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2013.</w:t>
      </w:r>
      <w:r>
        <w:rPr>
          <w:color w:val="231F20"/>
          <w:spacing w:val="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–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i/>
          <w:color w:val="231F20"/>
          <w:sz w:val="16"/>
          <w:vertAlign w:val="baseline"/>
        </w:rPr>
        <w:t>Прим.</w:t>
      </w:r>
      <w:r>
        <w:rPr>
          <w:i/>
          <w:color w:val="231F20"/>
          <w:spacing w:val="6"/>
          <w:sz w:val="16"/>
          <w:vertAlign w:val="baseline"/>
        </w:rPr>
        <w:t> </w:t>
      </w:r>
      <w:r>
        <w:rPr>
          <w:i/>
          <w:color w:val="231F20"/>
          <w:spacing w:val="-2"/>
          <w:sz w:val="16"/>
          <w:vertAlign w:val="baseline"/>
        </w:rPr>
        <w:t>перев.</w:t>
      </w:r>
    </w:p>
    <w:p>
      <w:pPr>
        <w:spacing w:after="0"/>
        <w:jc w:val="left"/>
        <w:rPr>
          <w:i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ListParagraph"/>
        <w:numPr>
          <w:ilvl w:val="0"/>
          <w:numId w:val="20"/>
        </w:numPr>
        <w:tabs>
          <w:tab w:pos="765" w:val="left" w:leader="none"/>
        </w:tabs>
        <w:spacing w:line="240" w:lineRule="auto" w:before="192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Его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легко</w:t>
      </w:r>
      <w:r>
        <w:rPr>
          <w:color w:val="231F20"/>
          <w:spacing w:val="-2"/>
          <w:sz w:val="20"/>
        </w:rPr>
        <w:t> написать.</w:t>
      </w:r>
    </w:p>
    <w:p>
      <w:pPr>
        <w:pStyle w:val="ListParagraph"/>
        <w:numPr>
          <w:ilvl w:val="0"/>
          <w:numId w:val="20"/>
        </w:numPr>
        <w:tabs>
          <w:tab w:pos="765" w:val="left" w:leader="none"/>
        </w:tabs>
        <w:spacing w:line="240" w:lineRule="auto" w:before="6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Он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быстро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2"/>
          <w:sz w:val="20"/>
        </w:rPr>
        <w:t>работает.</w:t>
      </w:r>
    </w:p>
    <w:p>
      <w:pPr>
        <w:pStyle w:val="ListParagraph"/>
        <w:numPr>
          <w:ilvl w:val="0"/>
          <w:numId w:val="20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Его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многократно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выполнять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любой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член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команды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раз- </w:t>
      </w:r>
      <w:r>
        <w:rPr>
          <w:color w:val="231F20"/>
          <w:spacing w:val="-2"/>
          <w:sz w:val="20"/>
        </w:rPr>
        <w:t>работчиков.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</w:rPr>
        <w:t>Чтобы</w:t>
      </w:r>
      <w:r>
        <w:rPr>
          <w:color w:val="231F20"/>
          <w:spacing w:val="-12"/>
        </w:rPr>
        <w:t> </w:t>
      </w:r>
      <w:r>
        <w:rPr>
          <w:color w:val="231F20"/>
        </w:rPr>
        <w:t>понять,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такое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автономная</w:t>
      </w:r>
      <w:r>
        <w:rPr>
          <w:color w:val="231F20"/>
          <w:spacing w:val="-11"/>
        </w:rPr>
        <w:t> </w:t>
      </w:r>
      <w:r>
        <w:rPr>
          <w:color w:val="231F20"/>
        </w:rPr>
        <w:t>единица,</w:t>
      </w:r>
      <w:r>
        <w:rPr>
          <w:color w:val="231F20"/>
          <w:spacing w:val="-11"/>
        </w:rPr>
        <w:t> </w:t>
      </w:r>
      <w:r>
        <w:rPr>
          <w:color w:val="231F20"/>
        </w:rPr>
        <w:t>нужно</w:t>
      </w:r>
      <w:r>
        <w:rPr>
          <w:color w:val="231F20"/>
          <w:spacing w:val="-11"/>
        </w:rPr>
        <w:t> </w:t>
      </w:r>
      <w:r>
        <w:rPr>
          <w:color w:val="231F20"/>
        </w:rPr>
        <w:t>разобраться, какого рода тестированием вы занимались до сих пор. Мы назвали </w:t>
      </w:r>
      <w:r>
        <w:rPr>
          <w:color w:val="231F20"/>
          <w:spacing w:val="-2"/>
        </w:rPr>
        <w:t>этот тип тестирования интеграционным, потому что тестируется на- </w:t>
      </w:r>
      <w:r>
        <w:rPr>
          <w:color w:val="231F20"/>
        </w:rPr>
        <w:t>бор автономных единиц, зависящих друг от друга.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Важно</w:t>
      </w:r>
      <w:r>
        <w:rPr>
          <w:color w:val="231F20"/>
          <w:spacing w:val="-7"/>
        </w:rPr>
        <w:t> </w:t>
      </w:r>
      <w:r>
        <w:rPr>
          <w:color w:val="231F20"/>
        </w:rPr>
        <w:t>понимать</w:t>
      </w:r>
      <w:r>
        <w:rPr>
          <w:color w:val="231F20"/>
          <w:spacing w:val="-7"/>
        </w:rPr>
        <w:t> </w:t>
      </w:r>
      <w:r>
        <w:rPr>
          <w:color w:val="231F20"/>
        </w:rPr>
        <w:t>разницу</w:t>
      </w:r>
      <w:r>
        <w:rPr>
          <w:color w:val="231F20"/>
          <w:spacing w:val="-7"/>
        </w:rPr>
        <w:t> </w:t>
      </w:r>
      <w:r>
        <w:rPr>
          <w:color w:val="231F20"/>
        </w:rPr>
        <w:t>между</w:t>
      </w:r>
      <w:r>
        <w:rPr>
          <w:color w:val="231F20"/>
          <w:spacing w:val="-7"/>
        </w:rPr>
        <w:t> </w:t>
      </w:r>
      <w:r>
        <w:rPr>
          <w:color w:val="231F20"/>
        </w:rPr>
        <w:t>автономными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интеграционны- ми тестами. Этим знанием вы будете пользоваться в повседневной </w:t>
      </w:r>
      <w:r>
        <w:rPr>
          <w:color w:val="231F20"/>
          <w:spacing w:val="-2"/>
        </w:rPr>
        <w:t>работе,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решая,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куда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поместить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какие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писать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какой вариант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лучше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подходит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конкретной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ситуации.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поможет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также </w:t>
      </w:r>
      <w:r>
        <w:rPr>
          <w:color w:val="231F20"/>
        </w:rPr>
        <w:t>исправить</w:t>
      </w:r>
      <w:r>
        <w:rPr>
          <w:color w:val="231F20"/>
          <w:spacing w:val="-12"/>
        </w:rPr>
        <w:t> </w:t>
      </w:r>
      <w:r>
        <w:rPr>
          <w:color w:val="231F20"/>
        </w:rPr>
        <w:t>уже</w:t>
      </w:r>
      <w:r>
        <w:rPr>
          <w:color w:val="231F20"/>
          <w:spacing w:val="-11"/>
        </w:rPr>
        <w:t> </w:t>
      </w:r>
      <w:r>
        <w:rPr>
          <w:color w:val="231F20"/>
        </w:rPr>
        <w:t>имеющиеся</w:t>
      </w:r>
      <w:r>
        <w:rPr>
          <w:color w:val="231F20"/>
          <w:spacing w:val="-11"/>
        </w:rPr>
        <w:t> </w:t>
      </w:r>
      <w:r>
        <w:rPr>
          <w:color w:val="231F20"/>
        </w:rPr>
        <w:t>проблемы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тестами,</w:t>
      </w:r>
      <w:r>
        <w:rPr>
          <w:color w:val="231F20"/>
          <w:spacing w:val="-11"/>
        </w:rPr>
        <w:t> </w:t>
      </w:r>
      <w:r>
        <w:rPr>
          <w:color w:val="231F20"/>
        </w:rPr>
        <w:t>которые</w:t>
      </w:r>
      <w:r>
        <w:rPr>
          <w:color w:val="231F20"/>
          <w:spacing w:val="-11"/>
        </w:rPr>
        <w:t> </w:t>
      </w:r>
      <w:r>
        <w:rPr>
          <w:color w:val="231F20"/>
        </w:rPr>
        <w:t>стали</w:t>
      </w:r>
      <w:r>
        <w:rPr>
          <w:color w:val="231F20"/>
          <w:spacing w:val="-11"/>
        </w:rPr>
        <w:t> </w:t>
      </w:r>
      <w:r>
        <w:rPr>
          <w:color w:val="231F20"/>
        </w:rPr>
        <w:t>силь- но докучать.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Мы также остановились на минусах интеграционного </w:t>
      </w:r>
      <w:r>
        <w:rPr>
          <w:color w:val="231F20"/>
        </w:rPr>
        <w:t>тестирова- ния</w:t>
      </w:r>
      <w:r>
        <w:rPr>
          <w:color w:val="231F20"/>
          <w:spacing w:val="-5"/>
        </w:rPr>
        <w:t> </w:t>
      </w:r>
      <w:r>
        <w:rPr>
          <w:color w:val="231F20"/>
        </w:rPr>
        <w:t>без</w:t>
      </w:r>
      <w:r>
        <w:rPr>
          <w:color w:val="231F20"/>
          <w:spacing w:val="-5"/>
        </w:rPr>
        <w:t> </w:t>
      </w:r>
      <w:r>
        <w:rPr>
          <w:color w:val="231F20"/>
        </w:rPr>
        <w:t>поддерживающего</w:t>
      </w:r>
      <w:r>
        <w:rPr>
          <w:color w:val="231F20"/>
          <w:spacing w:val="-5"/>
        </w:rPr>
        <w:t> </w:t>
      </w:r>
      <w:r>
        <w:rPr>
          <w:color w:val="231F20"/>
        </w:rPr>
        <w:t>каркаса:</w:t>
      </w:r>
      <w:r>
        <w:rPr>
          <w:color w:val="231F20"/>
          <w:spacing w:val="-5"/>
        </w:rPr>
        <w:t> </w:t>
      </w:r>
      <w:r>
        <w:rPr>
          <w:color w:val="231F20"/>
        </w:rPr>
        <w:t>такие</w:t>
      </w:r>
      <w:r>
        <w:rPr>
          <w:color w:val="231F20"/>
          <w:spacing w:val="-5"/>
        </w:rPr>
        <w:t> </w:t>
      </w:r>
      <w:r>
        <w:rPr>
          <w:color w:val="231F20"/>
        </w:rPr>
        <w:t>тесты</w:t>
      </w:r>
      <w:r>
        <w:rPr>
          <w:color w:val="231F20"/>
          <w:spacing w:val="-5"/>
        </w:rPr>
        <w:t> </w:t>
      </w:r>
      <w:r>
        <w:rPr>
          <w:color w:val="231F20"/>
        </w:rPr>
        <w:t>трудно</w:t>
      </w:r>
      <w:r>
        <w:rPr>
          <w:color w:val="231F20"/>
          <w:spacing w:val="-5"/>
        </w:rPr>
        <w:t> </w:t>
      </w:r>
      <w:r>
        <w:rPr>
          <w:color w:val="231F20"/>
        </w:rPr>
        <w:t>писать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ав- </w:t>
      </w:r>
      <w:r>
        <w:rPr>
          <w:color w:val="231F20"/>
          <w:spacing w:val="-4"/>
        </w:rPr>
        <w:t>томатизировать, они работают медленно и требует предварительного</w:t>
      </w:r>
      <w:r>
        <w:rPr>
          <w:color w:val="231F20"/>
        </w:rPr>
        <w:t> конфигурирования. И хотя мы не отказывается от интеграционных </w:t>
      </w:r>
      <w:r>
        <w:rPr>
          <w:color w:val="231F20"/>
          <w:spacing w:val="-2"/>
        </w:rPr>
        <w:t>тестов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проекте,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автономные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гораздо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полезнее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ранних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эта- </w:t>
      </w:r>
      <w:r>
        <w:rPr>
          <w:color w:val="231F20"/>
          <w:spacing w:val="-4"/>
        </w:rPr>
        <w:t>пах, когда ошибки не так серьезны, их проще искать и объем подлежа-</w:t>
      </w:r>
      <w:r>
        <w:rPr>
          <w:color w:val="231F20"/>
        </w:rPr>
        <w:t> щего просмотру кода меньше.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Наконец, мы рассмотрели методику разработки через </w:t>
      </w:r>
      <w:r>
        <w:rPr>
          <w:color w:val="231F20"/>
        </w:rPr>
        <w:t>тестирова- ние,</w:t>
      </w:r>
      <w:r>
        <w:rPr>
          <w:color w:val="231F20"/>
          <w:spacing w:val="-9"/>
        </w:rPr>
        <w:t> </w:t>
      </w:r>
      <w:r>
        <w:rPr>
          <w:color w:val="231F20"/>
        </w:rPr>
        <w:t>рассказали,</w:t>
      </w:r>
      <w:r>
        <w:rPr>
          <w:color w:val="231F20"/>
          <w:spacing w:val="-9"/>
        </w:rPr>
        <w:t> </w:t>
      </w:r>
      <w:r>
        <w:rPr>
          <w:color w:val="231F20"/>
        </w:rPr>
        <w:t>чем</w:t>
      </w:r>
      <w:r>
        <w:rPr>
          <w:color w:val="231F20"/>
          <w:spacing w:val="-9"/>
        </w:rPr>
        <w:t> </w:t>
      </w:r>
      <w:r>
        <w:rPr>
          <w:color w:val="231F20"/>
        </w:rPr>
        <w:t>она</w:t>
      </w:r>
      <w:r>
        <w:rPr>
          <w:color w:val="231F20"/>
          <w:spacing w:val="-9"/>
        </w:rPr>
        <w:t> </w:t>
      </w:r>
      <w:r>
        <w:rPr>
          <w:color w:val="231F20"/>
        </w:rPr>
        <w:t>отличается</w:t>
      </w:r>
      <w:r>
        <w:rPr>
          <w:color w:val="231F20"/>
          <w:spacing w:val="-9"/>
        </w:rPr>
        <w:t> </w:t>
      </w:r>
      <w:r>
        <w:rPr>
          <w:color w:val="231F20"/>
        </w:rPr>
        <w:t>от</w:t>
      </w:r>
      <w:r>
        <w:rPr>
          <w:color w:val="231F20"/>
          <w:spacing w:val="-9"/>
        </w:rPr>
        <w:t> </w:t>
      </w:r>
      <w:r>
        <w:rPr>
          <w:color w:val="231F20"/>
        </w:rPr>
        <w:t>традиционного</w:t>
      </w:r>
      <w:r>
        <w:rPr>
          <w:color w:val="231F20"/>
          <w:spacing w:val="-9"/>
        </w:rPr>
        <w:t> </w:t>
      </w:r>
      <w:r>
        <w:rPr>
          <w:color w:val="231F20"/>
        </w:rPr>
        <w:t>кодирования и каковы ее основные преимущества. TDD позволяет достичь очень </w:t>
      </w:r>
      <w:r>
        <w:rPr>
          <w:color w:val="231F20"/>
          <w:spacing w:val="-2"/>
        </w:rPr>
        <w:t>высокого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(близкого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ста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процентам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3"/>
        </w:rPr>
        <w:t> </w:t>
      </w:r>
      <w:r>
        <w:rPr>
          <w:i/>
          <w:color w:val="231F20"/>
          <w:spacing w:val="-2"/>
        </w:rPr>
        <w:t>логического</w:t>
      </w:r>
      <w:r>
        <w:rPr>
          <w:i/>
          <w:color w:val="231F20"/>
          <w:spacing w:val="-3"/>
        </w:rPr>
        <w:t> </w:t>
      </w:r>
      <w:r>
        <w:rPr>
          <w:color w:val="231F20"/>
          <w:spacing w:val="-2"/>
        </w:rPr>
        <w:t>кода)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покрытия </w:t>
      </w:r>
      <w:r>
        <w:rPr>
          <w:color w:val="231F20"/>
        </w:rPr>
        <w:t>кода</w:t>
      </w:r>
      <w:r>
        <w:rPr>
          <w:color w:val="231F20"/>
          <w:spacing w:val="-12"/>
        </w:rPr>
        <w:t> </w:t>
      </w:r>
      <w:r>
        <w:rPr>
          <w:color w:val="231F20"/>
        </w:rPr>
        <w:t>тестами</w:t>
      </w:r>
      <w:r>
        <w:rPr>
          <w:color w:val="231F20"/>
          <w:spacing w:val="-11"/>
        </w:rPr>
        <w:t> </w:t>
      </w:r>
      <w:r>
        <w:rPr>
          <w:color w:val="231F20"/>
        </w:rPr>
        <w:t>(какая</w:t>
      </w:r>
      <w:r>
        <w:rPr>
          <w:color w:val="231F20"/>
          <w:spacing w:val="-11"/>
        </w:rPr>
        <w:t> </w:t>
      </w:r>
      <w:r>
        <w:rPr>
          <w:color w:val="231F20"/>
        </w:rPr>
        <w:t>часть</w:t>
      </w:r>
      <w:r>
        <w:rPr>
          <w:color w:val="231F20"/>
          <w:spacing w:val="-11"/>
        </w:rPr>
        <w:t> </w:t>
      </w:r>
      <w:r>
        <w:rPr>
          <w:color w:val="231F20"/>
        </w:rPr>
        <w:t>кода</w:t>
      </w:r>
      <w:r>
        <w:rPr>
          <w:color w:val="231F20"/>
          <w:spacing w:val="-11"/>
        </w:rPr>
        <w:t> </w:t>
      </w:r>
      <w:r>
        <w:rPr>
          <w:color w:val="231F20"/>
        </w:rPr>
        <w:t>выполнена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результате</w:t>
      </w:r>
      <w:r>
        <w:rPr>
          <w:color w:val="231F20"/>
          <w:spacing w:val="-11"/>
        </w:rPr>
        <w:t> </w:t>
      </w:r>
      <w:r>
        <w:rPr>
          <w:color w:val="231F20"/>
        </w:rPr>
        <w:t>прогона</w:t>
      </w:r>
      <w:r>
        <w:rPr>
          <w:color w:val="231F20"/>
          <w:spacing w:val="-11"/>
        </w:rPr>
        <w:t> </w:t>
      </w:r>
      <w:r>
        <w:rPr>
          <w:color w:val="231F20"/>
        </w:rPr>
        <w:t>тес- </w:t>
      </w:r>
      <w:r>
        <w:rPr>
          <w:color w:val="231F20"/>
          <w:w w:val="105"/>
        </w:rPr>
        <w:t>тов).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TDD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также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вселяет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уверенность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то,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что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тестам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можно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дове- </w:t>
      </w:r>
      <w:r>
        <w:rPr>
          <w:color w:val="231F20"/>
          <w:spacing w:val="-2"/>
        </w:rPr>
        <w:t>рять.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TDD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«тестирует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тесты»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смысле,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позволяет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наблюдать, </w:t>
      </w:r>
      <w:r>
        <w:rPr>
          <w:color w:val="231F20"/>
        </w:rPr>
        <w:t>как они сначала не проходят, а потом проходят. У TDD есть и много </w:t>
      </w:r>
      <w:r>
        <w:rPr>
          <w:color w:val="231F20"/>
          <w:spacing w:val="-2"/>
        </w:rPr>
        <w:t>других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достоинства,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например: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содействие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проектировании,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сниже- </w:t>
      </w:r>
      <w:r>
        <w:rPr>
          <w:color w:val="231F20"/>
        </w:rPr>
        <w:t>ние</w:t>
      </w:r>
      <w:r>
        <w:rPr>
          <w:color w:val="231F20"/>
          <w:spacing w:val="-9"/>
        </w:rPr>
        <w:t> </w:t>
      </w:r>
      <w:r>
        <w:rPr>
          <w:color w:val="231F20"/>
        </w:rPr>
        <w:t>сложности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помощь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решении</w:t>
      </w:r>
      <w:r>
        <w:rPr>
          <w:color w:val="231F20"/>
          <w:spacing w:val="-9"/>
        </w:rPr>
        <w:t> </w:t>
      </w:r>
      <w:r>
        <w:rPr>
          <w:color w:val="231F20"/>
        </w:rPr>
        <w:t>сложных</w:t>
      </w:r>
      <w:r>
        <w:rPr>
          <w:color w:val="231F20"/>
          <w:spacing w:val="-9"/>
        </w:rPr>
        <w:t> </w:t>
      </w:r>
      <w:r>
        <w:rPr>
          <w:color w:val="231F20"/>
        </w:rPr>
        <w:t>проблем</w:t>
      </w:r>
      <w:r>
        <w:rPr>
          <w:color w:val="231F20"/>
          <w:spacing w:val="-9"/>
        </w:rPr>
        <w:t> </w:t>
      </w:r>
      <w:r>
        <w:rPr>
          <w:color w:val="231F20"/>
        </w:rPr>
        <w:t>шаг</w:t>
      </w:r>
      <w:r>
        <w:rPr>
          <w:color w:val="231F20"/>
          <w:spacing w:val="-9"/>
        </w:rPr>
        <w:t> </w:t>
      </w:r>
      <w:r>
        <w:rPr>
          <w:color w:val="231F20"/>
        </w:rPr>
        <w:t>за</w:t>
      </w:r>
      <w:r>
        <w:rPr>
          <w:color w:val="231F20"/>
          <w:spacing w:val="-9"/>
        </w:rPr>
        <w:t> </w:t>
      </w:r>
      <w:r>
        <w:rPr>
          <w:color w:val="231F20"/>
        </w:rPr>
        <w:t>шагом. Но невозможно в полной мере овладеть TDD, не научившись писать </w:t>
      </w:r>
      <w:r>
        <w:rPr>
          <w:color w:val="231F20"/>
          <w:w w:val="105"/>
        </w:rPr>
        <w:t>хорошие тесты.</w:t>
      </w:r>
    </w:p>
    <w:p>
      <w:pPr>
        <w:pStyle w:val="BodyText"/>
        <w:spacing w:line="244" w:lineRule="auto" w:before="10"/>
        <w:ind w:right="285" w:firstLine="226"/>
      </w:pP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следующей</w:t>
      </w:r>
      <w:r>
        <w:rPr>
          <w:color w:val="231F20"/>
          <w:spacing w:val="-7"/>
        </w:rPr>
        <w:t> </w:t>
      </w:r>
      <w:r>
        <w:rPr>
          <w:color w:val="231F20"/>
        </w:rPr>
        <w:t>главе</w:t>
      </w:r>
      <w:r>
        <w:rPr>
          <w:color w:val="231F20"/>
          <w:spacing w:val="-7"/>
        </w:rPr>
        <w:t> </w:t>
      </w:r>
      <w:r>
        <w:rPr>
          <w:color w:val="231F20"/>
        </w:rPr>
        <w:t>мы</w:t>
      </w:r>
      <w:r>
        <w:rPr>
          <w:color w:val="231F20"/>
          <w:spacing w:val="-7"/>
        </w:rPr>
        <w:t> </w:t>
      </w:r>
      <w:r>
        <w:rPr>
          <w:color w:val="231F20"/>
        </w:rPr>
        <w:t>напишем</w:t>
      </w:r>
      <w:r>
        <w:rPr>
          <w:color w:val="231F20"/>
          <w:spacing w:val="-7"/>
        </w:rPr>
        <w:t> </w:t>
      </w:r>
      <w:r>
        <w:rPr>
          <w:color w:val="231F20"/>
        </w:rPr>
        <w:t>первые</w:t>
      </w:r>
      <w:r>
        <w:rPr>
          <w:color w:val="231F20"/>
          <w:spacing w:val="-7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7"/>
        </w:rPr>
        <w:t> </w:t>
      </w:r>
      <w:r>
        <w:rPr>
          <w:color w:val="231F20"/>
        </w:rPr>
        <w:t>тесты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при- менением NUnit – каркаса тестирования, ставшего стандартом </w:t>
      </w:r>
      <w:r>
        <w:rPr>
          <w:color w:val="231F20"/>
        </w:rPr>
        <w:t>де факто для разработчиков на платформе .NET.</w:t>
      </w:r>
    </w:p>
    <w:p>
      <w:pPr>
        <w:pStyle w:val="BodyText"/>
        <w:spacing w:after="0" w:line="244" w:lineRule="auto"/>
        <w:sectPr>
          <w:headerReference w:type="default" r:id="rId80"/>
          <w:pgSz w:w="7940" w:h="11620"/>
          <w:pgMar w:header="642" w:footer="0" w:top="900" w:bottom="280" w:left="708" w:right="566"/>
          <w:pgNumType w:start="49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bookmarkStart w:name="Глава 2. Первый автономный тест" w:id="35"/>
      <w:bookmarkEnd w:id="35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505" coordorigin="0,0" coordsize="1369,255">
                <v:rect style="position:absolute;left:10;top:10;width:1349;height:235" id="docshape506" filled="true" fillcolor="#231f20" stroked="false">
                  <v:fill type="solid"/>
                </v:rect>
                <v:rect style="position:absolute;left:10;top:10;width:1349;height:235" id="docshape507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508" coordorigin="0,0" coordsize="1066,255">
                <v:rect style="position:absolute;left:10;top:10;width:1046;height:235" id="docshape509" filled="true" fillcolor="#404041" stroked="false">
                  <v:fill type="solid"/>
                </v:rect>
                <v:rect style="position:absolute;left:10;top:10;width:1046;height:235" id="docshape510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9"/>
          <w:sz w:val="20"/>
        </w:rPr>
        <w:t> </w:t>
      </w:r>
      <w:r>
        <w:rPr>
          <w:spacing w:val="9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511" coordorigin="0,0" coordsize="913,255">
                <v:rect style="position:absolute;left:10;top:10;width:893;height:235" id="docshape512" filled="true" fillcolor="#58595b" stroked="false">
                  <v:fill type="solid"/>
                </v:rect>
                <v:rect style="position:absolute;left:10;top:10;width:893;height:235" id="docshape513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9"/>
          <w:sz w:val="20"/>
        </w:rPr>
      </w:r>
      <w:r>
        <w:rPr>
          <w:rFonts w:ascii="Times New Roman"/>
          <w:spacing w:val="24"/>
          <w:sz w:val="20"/>
        </w:rPr>
        <w:t> </w:t>
      </w:r>
      <w:r>
        <w:rPr>
          <w:spacing w:val="24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514" coordorigin="0,0" coordsize="684,255">
                <v:rect style="position:absolute;left:10;top:10;width:664;height:235" id="docshape515" filled="true" fillcolor="#6d6e70" stroked="false">
                  <v:fill type="solid"/>
                </v:rect>
                <v:rect style="position:absolute;left:10;top:10;width:664;height:235" id="docshape516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24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517" coordorigin="0,0" coordsize="532,255">
                <v:rect style="position:absolute;left:10;top:10;width:512;height:235" id="docshape518" filled="true" fillcolor="#808285" stroked="false">
                  <v:fill type="solid"/>
                </v:rect>
                <v:rect style="position:absolute;left:10;top:10;width:512;height:235" id="docshape519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9"/>
          <w:sz w:val="20"/>
        </w:rPr>
        <w:t> </w:t>
      </w:r>
      <w:r>
        <w:rPr>
          <w:spacing w:val="19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520" coordorigin="0,0" coordsize="381,255">
                <v:rect style="position:absolute;left:10;top:10;width:361;height:235" id="docshape521" filled="true" fillcolor="#939598" stroked="false">
                  <v:fill type="solid"/>
                </v:rect>
                <v:rect style="position:absolute;left:10;top:10;width:361;height:235" id="docshape522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9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6362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523" coordorigin="0,0" coordsize="303,255">
                <v:rect style="position:absolute;left:10;top:10;width:283;height:235" id="docshape524" filled="true" fillcolor="#a7a9ac" stroked="false">
                  <v:fill type="solid"/>
                </v:rect>
                <v:rect style="position:absolute;left:10;top:10;width:283;height:235" id="docshape525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526" coordorigin="0,0" coordsize="228,255">
                <v:rect style="position:absolute;left:10;top:10;width:208;height:235" id="docshape527" filled="true" fillcolor="#bbbdc0" stroked="false">
                  <v:fill type="solid"/>
                </v:rect>
                <v:rect style="position:absolute;left:10;top:10;width:208;height:235" id="docshape528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535" name="Group 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" name="Group 535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6348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529" coordorigin="0,0" coordsize="154,255">
                <v:rect style="position:absolute;left:10;top:10;width:134;height:235" id="docshape530" filled="true" fillcolor="#d1d3d4" stroked="false">
                  <v:fill type="solid"/>
                </v:rect>
                <v:rect style="position:absolute;left:10;top:10;width:134;height:235" id="docshape531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444"/>
        <w:ind w:left="0"/>
        <w:jc w:val="left"/>
        <w:rPr>
          <w:sz w:val="40"/>
        </w:rPr>
      </w:pPr>
    </w:p>
    <w:p>
      <w:pPr>
        <w:pStyle w:val="Heading3"/>
      </w:pPr>
      <w:r>
        <w:rPr>
          <w:color w:val="231F20"/>
          <w:w w:val="110"/>
        </w:rPr>
        <w:t>ГЛАВА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5"/>
          <w:w w:val="115"/>
        </w:rPr>
        <w:t>2.</w:t>
      </w:r>
    </w:p>
    <w:p>
      <w:pPr>
        <w:pStyle w:val="Heading4"/>
        <w:ind w:left="627" w:right="0"/>
        <w:jc w:val="center"/>
      </w:pPr>
      <w:r>
        <w:rPr>
          <w:color w:val="231F20"/>
          <w:w w:val="105"/>
        </w:rPr>
        <w:t>Первый</w:t>
      </w:r>
      <w:r>
        <w:rPr>
          <w:color w:val="231F20"/>
          <w:spacing w:val="51"/>
          <w:w w:val="105"/>
        </w:rPr>
        <w:t> </w:t>
      </w:r>
      <w:r>
        <w:rPr>
          <w:color w:val="231F20"/>
          <w:w w:val="105"/>
        </w:rPr>
        <w:t>автономный</w:t>
      </w:r>
      <w:r>
        <w:rPr>
          <w:color w:val="231F20"/>
          <w:spacing w:val="52"/>
          <w:w w:val="105"/>
        </w:rPr>
        <w:t> </w:t>
      </w:r>
      <w:r>
        <w:rPr>
          <w:color w:val="231F20"/>
          <w:spacing w:val="-4"/>
          <w:w w:val="105"/>
        </w:rPr>
        <w:t>тест</w:t>
      </w:r>
    </w:p>
    <w:p>
      <w:pPr>
        <w:pStyle w:val="BodyText"/>
        <w:ind w:left="0"/>
        <w:jc w:val="left"/>
        <w:rPr>
          <w:rFonts w:ascii="Arial"/>
          <w:b/>
        </w:rPr>
      </w:pPr>
    </w:p>
    <w:p>
      <w:pPr>
        <w:pStyle w:val="BodyText"/>
        <w:spacing w:before="52"/>
        <w:ind w:left="0"/>
        <w:jc w:val="lef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539991</wp:posOffset>
                </wp:positionH>
                <wp:positionV relativeFrom="paragraph">
                  <wp:posOffset>194571</wp:posOffset>
                </wp:positionV>
                <wp:extent cx="3564254" cy="1095375"/>
                <wp:effectExtent l="0" t="0" r="0" b="0"/>
                <wp:wrapTopAndBottom/>
                <wp:docPr id="538" name="Textbox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Textbox 538"/>
                      <wps:cNvSpPr txBox="1"/>
                      <wps:spPr>
                        <a:xfrm>
                          <a:off x="0" y="0"/>
                          <a:ext cx="3564254" cy="109537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</wps:spPr>
                      <wps:txbx>
                        <w:txbxContent>
                          <w:p>
                            <w:pPr>
                              <w:spacing w:before="98"/>
                              <w:ind w:left="339" w:right="0" w:firstLine="0"/>
                              <w:jc w:val="left"/>
                              <w:rPr>
                                <w:rFonts w:ascii="Sitka Display" w:hAnsi="Sitka Display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этой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главе: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58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Обзор каркасов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автономного тестирования для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.NET.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62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Создание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первого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теста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с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помощью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NUnit.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63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Использование</w:t>
                            </w:r>
                            <w:r>
                              <w:rPr>
                                <w:color w:val="231F2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атрибутов</w:t>
                            </w:r>
                            <w:r>
                              <w:rPr>
                                <w:color w:val="231F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NUnit.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62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Три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типа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результатов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единицы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работы.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5.320617pt;width:280.650pt;height:86.25pt;mso-position-horizontal-relative:page;mso-position-vertical-relative:paragraph;z-index:-15699968;mso-wrap-distance-left:0;mso-wrap-distance-right:0" type="#_x0000_t202" id="docshape532" filled="true" fillcolor="#e0e0e0" stroked="false">
                <v:textbox inset="0,0,0,0">
                  <w:txbxContent>
                    <w:p>
                      <w:pPr>
                        <w:spacing w:before="98"/>
                        <w:ind w:left="339" w:right="0" w:firstLine="0"/>
                        <w:jc w:val="left"/>
                        <w:rPr>
                          <w:rFonts w:ascii="Sitka Display" w:hAnsi="Sitka Display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В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этой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главе: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622" w:val="left" w:leader="none"/>
                        </w:tabs>
                        <w:spacing w:line="240" w:lineRule="auto" w:before="58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Обзор каркасов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автономного тестирования для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.NET.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622" w:val="left" w:leader="none"/>
                        </w:tabs>
                        <w:spacing w:line="240" w:lineRule="auto" w:before="62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Создание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первого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теста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с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помощью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NUnit.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622" w:val="left" w:leader="none"/>
                        </w:tabs>
                        <w:spacing w:line="240" w:lineRule="auto" w:before="63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Использование</w:t>
                      </w:r>
                      <w:r>
                        <w:rPr>
                          <w:color w:val="231F20"/>
                          <w:spacing w:val="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атрибутов</w:t>
                      </w:r>
                      <w:r>
                        <w:rPr>
                          <w:color w:val="231F20"/>
                          <w:spacing w:val="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NUnit.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622" w:val="left" w:leader="none"/>
                        </w:tabs>
                        <w:spacing w:line="240" w:lineRule="auto" w:before="62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4"/>
                        </w:rPr>
                        <w:t>Три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типа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результатов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единицы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работы.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6"/>
        <w:ind w:left="0"/>
        <w:jc w:val="left"/>
        <w:rPr>
          <w:rFonts w:ascii="Arial"/>
          <w:b/>
        </w:rPr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Когда</w:t>
      </w:r>
      <w:r>
        <w:rPr>
          <w:color w:val="231F20"/>
          <w:spacing w:val="-12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впервые</w:t>
      </w:r>
      <w:r>
        <w:rPr>
          <w:color w:val="231F20"/>
          <w:spacing w:val="-11"/>
        </w:rPr>
        <w:t> </w:t>
      </w:r>
      <w:r>
        <w:rPr>
          <w:color w:val="231F20"/>
        </w:rPr>
        <w:t>начал</w:t>
      </w:r>
      <w:r>
        <w:rPr>
          <w:color w:val="231F20"/>
          <w:spacing w:val="-11"/>
        </w:rPr>
        <w:t> </w:t>
      </w:r>
      <w:r>
        <w:rPr>
          <w:color w:val="231F20"/>
        </w:rPr>
        <w:t>писать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применением</w:t>
      </w:r>
      <w:r>
        <w:rPr>
          <w:color w:val="231F20"/>
          <w:spacing w:val="-11"/>
        </w:rPr>
        <w:t> </w:t>
      </w:r>
      <w:r>
        <w:rPr>
          <w:color w:val="231F20"/>
        </w:rPr>
        <w:t>настоящего</w:t>
      </w:r>
      <w:r>
        <w:rPr>
          <w:color w:val="231F20"/>
          <w:spacing w:val="-11"/>
        </w:rPr>
        <w:t> </w:t>
      </w:r>
      <w:r>
        <w:rPr>
          <w:color w:val="231F20"/>
        </w:rPr>
        <w:t>кар- каса</w:t>
      </w:r>
      <w:r>
        <w:rPr>
          <w:color w:val="231F20"/>
          <w:spacing w:val="-10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10"/>
        </w:rPr>
        <w:t> </w:t>
      </w:r>
      <w:r>
        <w:rPr>
          <w:color w:val="231F20"/>
        </w:rPr>
        <w:t>тестирования,</w:t>
      </w:r>
      <w:r>
        <w:rPr>
          <w:color w:val="231F20"/>
          <w:spacing w:val="-10"/>
        </w:rPr>
        <w:t> </w:t>
      </w:r>
      <w:r>
        <w:rPr>
          <w:color w:val="231F20"/>
        </w:rPr>
        <w:t>документации</w:t>
      </w:r>
      <w:r>
        <w:rPr>
          <w:color w:val="231F20"/>
          <w:spacing w:val="-10"/>
        </w:rPr>
        <w:t> </w:t>
      </w:r>
      <w:r>
        <w:rPr>
          <w:color w:val="231F20"/>
        </w:rPr>
        <w:t>почти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было,</w:t>
      </w:r>
      <w:r>
        <w:rPr>
          <w:color w:val="231F20"/>
          <w:spacing w:val="-10"/>
        </w:rPr>
        <w:t> </w:t>
      </w:r>
      <w:r>
        <w:rPr>
          <w:color w:val="231F20"/>
        </w:rPr>
        <w:t>а</w:t>
      </w:r>
      <w:r>
        <w:rPr>
          <w:color w:val="231F20"/>
          <w:spacing w:val="-10"/>
        </w:rPr>
        <w:t> </w:t>
      </w:r>
      <w:r>
        <w:rPr>
          <w:color w:val="231F20"/>
        </w:rPr>
        <w:t>для каркасов,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которыми</w:t>
      </w:r>
      <w:r>
        <w:rPr>
          <w:color w:val="231F20"/>
          <w:spacing w:val="-6"/>
        </w:rPr>
        <w:t> </w:t>
      </w:r>
      <w:r>
        <w:rPr>
          <w:color w:val="231F20"/>
        </w:rPr>
        <w:t>я</w:t>
      </w:r>
      <w:r>
        <w:rPr>
          <w:color w:val="231F20"/>
          <w:spacing w:val="-6"/>
        </w:rPr>
        <w:t> </w:t>
      </w:r>
      <w:r>
        <w:rPr>
          <w:color w:val="231F20"/>
        </w:rPr>
        <w:t>работал,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существовало</w:t>
      </w:r>
      <w:r>
        <w:rPr>
          <w:color w:val="231F20"/>
          <w:spacing w:val="-6"/>
        </w:rPr>
        <w:t> </w:t>
      </w:r>
      <w:r>
        <w:rPr>
          <w:color w:val="231F20"/>
        </w:rPr>
        <w:t>достойных</w:t>
      </w:r>
      <w:r>
        <w:rPr>
          <w:color w:val="231F20"/>
          <w:spacing w:val="-6"/>
        </w:rPr>
        <w:t> </w:t>
      </w:r>
      <w:r>
        <w:rPr>
          <w:color w:val="231F20"/>
        </w:rPr>
        <w:t>приме- ров (в то время я писал в основном на VB 5 и 6). Изучать их было тяжело, и поначалу я писал довольно скверные тесты. К счастью, времена изменились.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этой</w:t>
      </w:r>
      <w:r>
        <w:rPr>
          <w:color w:val="231F20"/>
          <w:spacing w:val="-2"/>
        </w:rPr>
        <w:t> </w:t>
      </w:r>
      <w:r>
        <w:rPr>
          <w:color w:val="231F20"/>
        </w:rPr>
        <w:t>главе</w:t>
      </w:r>
      <w:r>
        <w:rPr>
          <w:color w:val="231F20"/>
          <w:spacing w:val="-2"/>
        </w:rPr>
        <w:t> </w:t>
      </w:r>
      <w:r>
        <w:rPr>
          <w:color w:val="231F20"/>
        </w:rPr>
        <w:t>вы</w:t>
      </w:r>
      <w:r>
        <w:rPr>
          <w:color w:val="231F20"/>
          <w:spacing w:val="-2"/>
        </w:rPr>
        <w:t> </w:t>
      </w:r>
      <w:r>
        <w:rPr>
          <w:color w:val="231F20"/>
        </w:rPr>
        <w:t>начнете</w:t>
      </w:r>
      <w:r>
        <w:rPr>
          <w:color w:val="231F20"/>
          <w:spacing w:val="-2"/>
        </w:rPr>
        <w:t> </w:t>
      </w:r>
      <w:r>
        <w:rPr>
          <w:color w:val="231F20"/>
        </w:rPr>
        <w:t>писать</w:t>
      </w:r>
      <w:r>
        <w:rPr>
          <w:color w:val="231F20"/>
          <w:spacing w:val="-2"/>
        </w:rPr>
        <w:t> </w:t>
      </w:r>
      <w:r>
        <w:rPr>
          <w:color w:val="231F20"/>
        </w:rPr>
        <w:t>тесты,</w:t>
      </w:r>
      <w:r>
        <w:rPr>
          <w:color w:val="231F20"/>
          <w:spacing w:val="-2"/>
        </w:rPr>
        <w:t> </w:t>
      </w:r>
      <w:r>
        <w:rPr>
          <w:color w:val="231F20"/>
        </w:rPr>
        <w:t>даже</w:t>
      </w:r>
      <w:r>
        <w:rPr>
          <w:color w:val="231F20"/>
          <w:spacing w:val="-2"/>
        </w:rPr>
        <w:t> </w:t>
      </w:r>
      <w:r>
        <w:rPr>
          <w:color w:val="231F20"/>
        </w:rPr>
        <w:t>если</w:t>
      </w:r>
      <w:r>
        <w:rPr>
          <w:color w:val="231F20"/>
          <w:spacing w:val="-2"/>
        </w:rPr>
        <w:t> </w:t>
      </w:r>
      <w:r>
        <w:rPr>
          <w:color w:val="231F20"/>
        </w:rPr>
        <w:t>понятия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име- ете, с чего начинать. Вы уверенно встанете на путь создания самых что ни на есть реальных автономных тестов с помощью каркаса NUnit для платформы .NET. Это мой любимый каркас автономного тестирования в .NET, потому что с ним легко работать и в нем есть масса полезных возможностей.</w:t>
      </w:r>
    </w:p>
    <w:p>
      <w:pPr>
        <w:pStyle w:val="BodyText"/>
        <w:spacing w:line="244" w:lineRule="auto" w:before="5"/>
        <w:ind w:right="289" w:firstLine="226"/>
      </w:pPr>
      <w:r>
        <w:rPr>
          <w:color w:val="231F20"/>
          <w:spacing w:val="-6"/>
        </w:rPr>
        <w:t>Для .NET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существуют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другие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каркасы,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некоторые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из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них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содержат</w:t>
      </w:r>
      <w:r>
        <w:rPr>
          <w:color w:val="231F20"/>
          <w:spacing w:val="-2"/>
        </w:rPr>
        <w:t> больше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функций,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начинаю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NUnit.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возникает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необхо- </w:t>
      </w:r>
      <w:r>
        <w:rPr>
          <w:color w:val="231F20"/>
          <w:spacing w:val="-6"/>
        </w:rPr>
        <w:t>димость, я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иногда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перехожу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другой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каркас.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Мы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рассмотрим,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рабо-</w:t>
      </w:r>
      <w:r>
        <w:rPr>
          <w:color w:val="231F20"/>
        </w:rPr>
        <w:t> </w:t>
      </w:r>
      <w:r>
        <w:rPr>
          <w:color w:val="231F20"/>
          <w:spacing w:val="-6"/>
        </w:rPr>
        <w:t>тает</w:t>
      </w:r>
      <w:r>
        <w:rPr>
          <w:color w:val="231F20"/>
        </w:rPr>
        <w:t> </w:t>
      </w:r>
      <w:r>
        <w:rPr>
          <w:color w:val="231F20"/>
          <w:spacing w:val="-6"/>
        </w:rPr>
        <w:t>NUnit,</w:t>
      </w:r>
      <w:r>
        <w:rPr>
          <w:color w:val="231F20"/>
        </w:rPr>
        <w:t> </w:t>
      </w:r>
      <w:r>
        <w:rPr>
          <w:color w:val="231F20"/>
          <w:spacing w:val="-6"/>
        </w:rPr>
        <w:t>познакомимся</w:t>
      </w:r>
      <w:r>
        <w:rPr>
          <w:color w:val="231F20"/>
        </w:rPr>
        <w:t> </w:t>
      </w:r>
      <w:r>
        <w:rPr>
          <w:color w:val="231F20"/>
          <w:spacing w:val="-6"/>
        </w:rPr>
        <w:t>с</w:t>
      </w:r>
      <w:r>
        <w:rPr>
          <w:color w:val="231F20"/>
        </w:rPr>
        <w:t> </w:t>
      </w:r>
      <w:r>
        <w:rPr>
          <w:color w:val="231F20"/>
          <w:spacing w:val="-6"/>
        </w:rPr>
        <w:t>его</w:t>
      </w:r>
      <w:r>
        <w:rPr>
          <w:color w:val="231F20"/>
        </w:rPr>
        <w:t> </w:t>
      </w:r>
      <w:r>
        <w:rPr>
          <w:color w:val="231F20"/>
          <w:spacing w:val="-6"/>
        </w:rPr>
        <w:t>синтаксисом,</w:t>
      </w:r>
      <w:r>
        <w:rPr>
          <w:color w:val="231F20"/>
        </w:rPr>
        <w:t> </w:t>
      </w:r>
      <w:r>
        <w:rPr>
          <w:color w:val="231F20"/>
          <w:spacing w:val="-6"/>
        </w:rPr>
        <w:t>научимся</w:t>
      </w:r>
      <w:r>
        <w:rPr>
          <w:color w:val="231F20"/>
        </w:rPr>
        <w:t> </w:t>
      </w:r>
      <w:r>
        <w:rPr>
          <w:color w:val="231F20"/>
          <w:spacing w:val="-6"/>
        </w:rPr>
        <w:t>прогонять</w:t>
      </w:r>
      <w:r>
        <w:rPr>
          <w:color w:val="231F20"/>
        </w:rPr>
        <w:t> </w:t>
      </w:r>
      <w:r>
        <w:rPr>
          <w:color w:val="231F20"/>
          <w:spacing w:val="-6"/>
        </w:rPr>
        <w:t>в</w:t>
      </w:r>
      <w:r>
        <w:rPr>
          <w:color w:val="231F20"/>
        </w:rPr>
        <w:t> </w:t>
      </w:r>
      <w:r>
        <w:rPr>
          <w:color w:val="231F20"/>
          <w:spacing w:val="-6"/>
        </w:rPr>
        <w:t>нем</w:t>
      </w:r>
      <w:r>
        <w:rPr>
          <w:color w:val="231F20"/>
        </w:rPr>
        <w:t> </w:t>
      </w:r>
      <w:r>
        <w:rPr>
          <w:color w:val="231F20"/>
          <w:spacing w:val="-4"/>
        </w:rPr>
        <w:t>тесты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смотреть,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прошли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они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нет.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этого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создадим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неболь-</w:t>
      </w:r>
      <w:r>
        <w:rPr>
          <w:color w:val="231F20"/>
        </w:rPr>
        <w:t> </w:t>
      </w:r>
      <w:r>
        <w:rPr>
          <w:color w:val="231F20"/>
          <w:spacing w:val="-8"/>
        </w:rPr>
        <w:t>шой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программный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проект,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на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котором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будет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изучать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различные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приемы</w:t>
      </w:r>
      <w:r>
        <w:rPr>
          <w:color w:val="231F20"/>
        </w:rPr>
        <w:t> </w:t>
      </w:r>
      <w:r>
        <w:rPr>
          <w:color w:val="231F20"/>
          <w:spacing w:val="-4"/>
        </w:rPr>
        <w:t>и передовые практики тестирования на протяжении всей книги.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Возможно,</w:t>
      </w:r>
      <w:r>
        <w:rPr>
          <w:color w:val="231F20"/>
          <w:spacing w:val="40"/>
        </w:rPr>
        <w:t> </w:t>
      </w:r>
      <w:r>
        <w:rPr>
          <w:color w:val="231F20"/>
        </w:rPr>
        <w:t>вам</w:t>
      </w:r>
      <w:r>
        <w:rPr>
          <w:color w:val="231F20"/>
          <w:spacing w:val="40"/>
        </w:rPr>
        <w:t> </w:t>
      </w:r>
      <w:r>
        <w:rPr>
          <w:color w:val="231F20"/>
        </w:rPr>
        <w:t>кажется,</w:t>
      </w:r>
      <w:r>
        <w:rPr>
          <w:color w:val="231F20"/>
          <w:spacing w:val="40"/>
        </w:rPr>
        <w:t> </w:t>
      </w:r>
      <w:r>
        <w:rPr>
          <w:color w:val="231F20"/>
        </w:rPr>
        <w:t>что</w:t>
      </w:r>
      <w:r>
        <w:rPr>
          <w:color w:val="231F20"/>
          <w:spacing w:val="40"/>
        </w:rPr>
        <w:t> </w:t>
      </w:r>
      <w:r>
        <w:rPr>
          <w:color w:val="231F20"/>
        </w:rPr>
        <w:t>я</w:t>
      </w:r>
      <w:r>
        <w:rPr>
          <w:color w:val="231F20"/>
          <w:spacing w:val="40"/>
        </w:rPr>
        <w:t> </w:t>
      </w:r>
      <w:r>
        <w:rPr>
          <w:color w:val="231F20"/>
        </w:rPr>
        <w:t>грубо</w:t>
      </w:r>
      <w:r>
        <w:rPr>
          <w:color w:val="231F20"/>
          <w:spacing w:val="40"/>
        </w:rPr>
        <w:t> </w:t>
      </w:r>
      <w:r>
        <w:rPr>
          <w:color w:val="231F20"/>
        </w:rPr>
        <w:t>навязываю</w:t>
      </w:r>
      <w:r>
        <w:rPr>
          <w:color w:val="231F20"/>
          <w:spacing w:val="40"/>
        </w:rPr>
        <w:t> </w:t>
      </w:r>
      <w:r>
        <w:rPr>
          <w:color w:val="231F20"/>
        </w:rPr>
        <w:t>NUnit.</w:t>
      </w:r>
      <w:r>
        <w:rPr>
          <w:color w:val="231F20"/>
          <w:spacing w:val="40"/>
        </w:rPr>
        <w:t> </w:t>
      </w:r>
      <w:r>
        <w:rPr>
          <w:color w:val="231F20"/>
        </w:rPr>
        <w:t>Почему не воспользоваться каркасом MSTest, встроенным в Visual Studio? Ответ состоит из двух частей.</w:t>
      </w:r>
    </w:p>
    <w:p>
      <w:pPr>
        <w:pStyle w:val="BodyText"/>
        <w:spacing w:after="0" w:line="244" w:lineRule="auto"/>
        <w:sectPr>
          <w:headerReference w:type="even" r:id="rId81"/>
          <w:pgSz w:w="7940" w:h="11620"/>
          <w:pgMar w:header="0" w:footer="0" w:top="660" w:bottom="280" w:left="708" w:right="566"/>
        </w:sectPr>
      </w:pPr>
    </w:p>
    <w:p>
      <w:pPr>
        <w:pStyle w:val="ListParagraph"/>
        <w:numPr>
          <w:ilvl w:val="0"/>
          <w:numId w:val="20"/>
        </w:numPr>
        <w:tabs>
          <w:tab w:pos="766" w:val="left" w:leader="none"/>
        </w:tabs>
        <w:spacing w:line="244" w:lineRule="auto" w:before="19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NUnit лучше, чем MSTest, приспособлен к написанию </w:t>
      </w:r>
      <w:r>
        <w:rPr>
          <w:color w:val="231F20"/>
          <w:sz w:val="20"/>
        </w:rPr>
        <w:t>авто- </w:t>
      </w:r>
      <w:r>
        <w:rPr>
          <w:color w:val="231F20"/>
          <w:spacing w:val="-2"/>
          <w:sz w:val="20"/>
        </w:rPr>
        <w:t>номных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тестов,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нем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имеются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атрибуты,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позволяющие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писать более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удобочитаемые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пригодные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для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сопровождения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тесты.</w:t>
      </w:r>
    </w:p>
    <w:p>
      <w:pPr>
        <w:pStyle w:val="ListParagraph"/>
        <w:numPr>
          <w:ilvl w:val="0"/>
          <w:numId w:val="20"/>
        </w:numPr>
        <w:tabs>
          <w:tab w:pos="766" w:val="left" w:leader="none"/>
        </w:tabs>
        <w:spacing w:line="244" w:lineRule="auto" w:before="59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Встроенный в Visual Studio 2012 исполнитель тестов, </w:t>
      </w:r>
      <w:r>
        <w:rPr>
          <w:color w:val="231F20"/>
          <w:sz w:val="20"/>
        </w:rPr>
        <w:t>поз- воляет прогонять тесты, написанные для других каркасов, в том числе NUnit. Для этого нужно лишь установить адаптер NUnit для Visual Studio с помощью NuGet (о том, как работать с NuGet, я расскажу ниже в этой главе).</w:t>
      </w:r>
    </w:p>
    <w:p>
      <w:pPr>
        <w:pStyle w:val="BodyText"/>
        <w:spacing w:before="61"/>
        <w:ind w:left="369"/>
      </w:pPr>
      <w:r>
        <w:rPr>
          <w:color w:val="231F20"/>
          <w:spacing w:val="-2"/>
        </w:rPr>
        <w:t>Мне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этих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аргументов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достаточно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выбора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каркаса.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начала</w:t>
      </w:r>
      <w:r>
        <w:rPr>
          <w:color w:val="231F20"/>
          <w:spacing w:val="-10"/>
        </w:rPr>
        <w:t> </w:t>
      </w:r>
      <w:r>
        <w:rPr>
          <w:color w:val="231F20"/>
        </w:rPr>
        <w:t>рассмотрим,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такое</w:t>
      </w:r>
      <w:r>
        <w:rPr>
          <w:color w:val="231F20"/>
          <w:spacing w:val="-10"/>
        </w:rPr>
        <w:t> </w:t>
      </w:r>
      <w:r>
        <w:rPr>
          <w:color w:val="231F20"/>
        </w:rPr>
        <w:t>каркас</w:t>
      </w:r>
      <w:r>
        <w:rPr>
          <w:color w:val="231F20"/>
          <w:spacing w:val="-10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10"/>
        </w:rPr>
        <w:t> </w:t>
      </w:r>
      <w:r>
        <w:rPr>
          <w:color w:val="231F20"/>
        </w:rPr>
        <w:t>тестирова- ния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он</w:t>
      </w:r>
      <w:r>
        <w:rPr>
          <w:color w:val="231F20"/>
          <w:spacing w:val="-3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3"/>
        </w:rPr>
        <w:t> </w:t>
      </w:r>
      <w:r>
        <w:rPr>
          <w:color w:val="231F20"/>
        </w:rPr>
        <w:t>делать</w:t>
      </w:r>
      <w:r>
        <w:rPr>
          <w:color w:val="231F20"/>
          <w:spacing w:val="-3"/>
        </w:rPr>
        <w:t> </w:t>
      </w:r>
      <w:r>
        <w:rPr>
          <w:color w:val="231F20"/>
        </w:rPr>
        <w:t>такого,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без</w:t>
      </w:r>
      <w:r>
        <w:rPr>
          <w:color w:val="231F20"/>
          <w:spacing w:val="-3"/>
        </w:rPr>
        <w:t> </w:t>
      </w:r>
      <w:r>
        <w:rPr>
          <w:color w:val="231F20"/>
        </w:rPr>
        <w:t>него</w:t>
      </w:r>
      <w:r>
        <w:rPr>
          <w:color w:val="231F20"/>
          <w:spacing w:val="-3"/>
        </w:rPr>
        <w:t> </w:t>
      </w:r>
      <w:r>
        <w:rPr>
          <w:color w:val="231F20"/>
        </w:rPr>
        <w:t>было</w:t>
      </w:r>
      <w:r>
        <w:rPr>
          <w:color w:val="231F20"/>
          <w:spacing w:val="-3"/>
        </w:rPr>
        <w:t> </w:t>
      </w:r>
      <w:r>
        <w:rPr>
          <w:color w:val="231F20"/>
        </w:rPr>
        <w:t>бы</w:t>
      </w:r>
      <w:r>
        <w:rPr>
          <w:color w:val="231F20"/>
          <w:spacing w:val="-3"/>
        </w:rPr>
        <w:t> </w:t>
      </w:r>
      <w:r>
        <w:rPr>
          <w:color w:val="231F20"/>
        </w:rPr>
        <w:t>достичь трудно или невозможно.</w:t>
      </w:r>
    </w:p>
    <w:p>
      <w:pPr>
        <w:pStyle w:val="BodyText"/>
        <w:spacing w:before="14"/>
        <w:ind w:left="0"/>
        <w:jc w:val="left"/>
      </w:pPr>
    </w:p>
    <w:p>
      <w:pPr>
        <w:pStyle w:val="Heading6"/>
        <w:numPr>
          <w:ilvl w:val="1"/>
          <w:numId w:val="22"/>
        </w:numPr>
        <w:tabs>
          <w:tab w:pos="971" w:val="left" w:leader="none"/>
        </w:tabs>
        <w:spacing w:line="220" w:lineRule="auto" w:before="0" w:after="0"/>
        <w:ind w:left="142" w:right="1572" w:firstLine="0"/>
        <w:jc w:val="left"/>
      </w:pPr>
      <w:bookmarkStart w:name="_TOC_250223" w:id="36"/>
      <w:bookmarkStart w:name="2.1. Каркасы автономного тестирования" w:id="37"/>
      <w:r>
        <w:rPr>
          <w:b w:val="0"/>
        </w:rPr>
      </w:r>
      <w:bookmarkStart w:name="2.1.1. Что предлагают каркасы автономног" w:id="38"/>
      <w:bookmarkEnd w:id="38"/>
      <w:r>
        <w:rPr>
          <w:b w:val="0"/>
        </w:rPr>
      </w:r>
      <w:r>
        <w:rPr>
          <w:color w:val="231F20"/>
          <w:spacing w:val="-2"/>
          <w:w w:val="105"/>
        </w:rPr>
        <w:t>Каркасы</w:t>
      </w:r>
      <w:r>
        <w:rPr>
          <w:color w:val="231F20"/>
          <w:spacing w:val="-25"/>
          <w:w w:val="105"/>
        </w:rPr>
        <w:t> </w:t>
      </w:r>
      <w:bookmarkEnd w:id="36"/>
      <w:r>
        <w:rPr>
          <w:color w:val="231F20"/>
          <w:spacing w:val="-2"/>
          <w:w w:val="105"/>
        </w:rPr>
        <w:t>автономного тестирования</w:t>
      </w:r>
    </w:p>
    <w:p>
      <w:pPr>
        <w:pStyle w:val="BodyText"/>
        <w:spacing w:line="244" w:lineRule="auto" w:before="92"/>
        <w:ind w:right="285"/>
      </w:pPr>
      <w:r>
        <w:rPr>
          <w:color w:val="231F20"/>
        </w:rPr>
        <w:t>Ручные</w:t>
      </w:r>
      <w:r>
        <w:rPr>
          <w:color w:val="231F20"/>
          <w:spacing w:val="-1"/>
        </w:rPr>
        <w:t> </w:t>
      </w:r>
      <w:r>
        <w:rPr>
          <w:color w:val="231F20"/>
        </w:rPr>
        <w:t>тесты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отстой.</w:t>
      </w:r>
      <w:r>
        <w:rPr>
          <w:color w:val="231F20"/>
          <w:spacing w:val="-1"/>
        </w:rPr>
        <w:t> </w:t>
      </w:r>
      <w:r>
        <w:rPr>
          <w:color w:val="231F20"/>
        </w:rPr>
        <w:t>Вы</w:t>
      </w:r>
      <w:r>
        <w:rPr>
          <w:color w:val="231F20"/>
          <w:spacing w:val="-1"/>
        </w:rPr>
        <w:t> </w:t>
      </w:r>
      <w:r>
        <w:rPr>
          <w:color w:val="231F20"/>
        </w:rPr>
        <w:t>пишете</w:t>
      </w:r>
      <w:r>
        <w:rPr>
          <w:color w:val="231F20"/>
          <w:spacing w:val="-1"/>
        </w:rPr>
        <w:t> </w:t>
      </w:r>
      <w:r>
        <w:rPr>
          <w:color w:val="231F20"/>
        </w:rPr>
        <w:t>свой</w:t>
      </w:r>
      <w:r>
        <w:rPr>
          <w:color w:val="231F20"/>
          <w:spacing w:val="-1"/>
        </w:rPr>
        <w:t> </w:t>
      </w:r>
      <w:r>
        <w:rPr>
          <w:color w:val="231F20"/>
        </w:rPr>
        <w:t>код,</w:t>
      </w:r>
      <w:r>
        <w:rPr>
          <w:color w:val="231F20"/>
          <w:spacing w:val="-1"/>
        </w:rPr>
        <w:t> </w:t>
      </w:r>
      <w:r>
        <w:rPr>
          <w:color w:val="231F20"/>
        </w:rPr>
        <w:t>запускаете</w:t>
      </w:r>
      <w:r>
        <w:rPr>
          <w:color w:val="231F20"/>
          <w:spacing w:val="-1"/>
        </w:rPr>
        <w:t> </w:t>
      </w:r>
      <w:r>
        <w:rPr>
          <w:color w:val="231F20"/>
        </w:rPr>
        <w:t>его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отлад- чике,</w:t>
      </w:r>
      <w:r>
        <w:rPr>
          <w:color w:val="231F20"/>
          <w:spacing w:val="-12"/>
        </w:rPr>
        <w:t> </w:t>
      </w:r>
      <w:r>
        <w:rPr>
          <w:color w:val="231F20"/>
        </w:rPr>
        <w:t>нажимаете</w:t>
      </w:r>
      <w:r>
        <w:rPr>
          <w:color w:val="231F20"/>
          <w:spacing w:val="-11"/>
        </w:rPr>
        <w:t> </w:t>
      </w:r>
      <w:r>
        <w:rPr>
          <w:color w:val="231F20"/>
        </w:rPr>
        <w:t>клавиши,</w:t>
      </w:r>
      <w:r>
        <w:rPr>
          <w:color w:val="231F20"/>
          <w:spacing w:val="-11"/>
        </w:rPr>
        <w:t> </w:t>
      </w:r>
      <w:r>
        <w:rPr>
          <w:color w:val="231F20"/>
        </w:rPr>
        <w:t>заставляющие</w:t>
      </w:r>
      <w:r>
        <w:rPr>
          <w:color w:val="231F20"/>
          <w:spacing w:val="-11"/>
        </w:rPr>
        <w:t> </w:t>
      </w:r>
      <w:r>
        <w:rPr>
          <w:color w:val="231F20"/>
        </w:rPr>
        <w:t>приложение</w:t>
      </w:r>
      <w:r>
        <w:rPr>
          <w:color w:val="231F20"/>
          <w:spacing w:val="-11"/>
        </w:rPr>
        <w:t> </w:t>
      </w:r>
      <w:r>
        <w:rPr>
          <w:color w:val="231F20"/>
        </w:rPr>
        <w:t>делать</w:t>
      </w:r>
      <w:r>
        <w:rPr>
          <w:color w:val="231F20"/>
          <w:spacing w:val="-11"/>
        </w:rPr>
        <w:t> </w:t>
      </w:r>
      <w:r>
        <w:rPr>
          <w:color w:val="231F20"/>
        </w:rPr>
        <w:t>то,</w:t>
      </w:r>
      <w:r>
        <w:rPr>
          <w:color w:val="231F20"/>
          <w:spacing w:val="-11"/>
        </w:rPr>
        <w:t> </w:t>
      </w:r>
      <w:r>
        <w:rPr>
          <w:color w:val="231F20"/>
        </w:rPr>
        <w:t>что вам</w:t>
      </w:r>
      <w:r>
        <w:rPr>
          <w:color w:val="231F20"/>
          <w:spacing w:val="-12"/>
        </w:rPr>
        <w:t> </w:t>
      </w:r>
      <w:r>
        <w:rPr>
          <w:color w:val="231F20"/>
        </w:rPr>
        <w:t>надо,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затем</w:t>
      </w:r>
      <w:r>
        <w:rPr>
          <w:color w:val="231F20"/>
          <w:spacing w:val="-11"/>
        </w:rPr>
        <w:t> </w:t>
      </w:r>
      <w:r>
        <w:rPr>
          <w:color w:val="231F20"/>
        </w:rPr>
        <w:t>повторяете</w:t>
      </w:r>
      <w:r>
        <w:rPr>
          <w:color w:val="231F20"/>
          <w:spacing w:val="-11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снова</w:t>
      </w:r>
      <w:r>
        <w:rPr>
          <w:color w:val="231F20"/>
          <w:spacing w:val="-11"/>
        </w:rPr>
        <w:t> </w:t>
      </w:r>
      <w:r>
        <w:rPr>
          <w:color w:val="231F20"/>
        </w:rPr>
        <w:t>всякий</w:t>
      </w:r>
      <w:r>
        <w:rPr>
          <w:color w:val="231F20"/>
          <w:spacing w:val="-11"/>
        </w:rPr>
        <w:t> </w:t>
      </w:r>
      <w:r>
        <w:rPr>
          <w:color w:val="231F20"/>
        </w:rPr>
        <w:t>раз,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добавился новый</w:t>
      </w:r>
      <w:r>
        <w:rPr>
          <w:color w:val="231F20"/>
          <w:spacing w:val="-9"/>
        </w:rPr>
        <w:t> </w:t>
      </w:r>
      <w:r>
        <w:rPr>
          <w:color w:val="231F20"/>
        </w:rPr>
        <w:t>код.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нужно</w:t>
      </w:r>
      <w:r>
        <w:rPr>
          <w:color w:val="231F20"/>
          <w:spacing w:val="-9"/>
        </w:rPr>
        <w:t> </w:t>
      </w:r>
      <w:r>
        <w:rPr>
          <w:color w:val="231F20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</w:rPr>
        <w:t>время</w:t>
      </w:r>
      <w:r>
        <w:rPr>
          <w:color w:val="231F20"/>
          <w:spacing w:val="-9"/>
        </w:rPr>
        <w:t> </w:t>
      </w:r>
      <w:r>
        <w:rPr>
          <w:color w:val="231F20"/>
        </w:rPr>
        <w:t>помнить,</w:t>
      </w:r>
      <w:r>
        <w:rPr>
          <w:color w:val="231F20"/>
          <w:spacing w:val="-9"/>
        </w:rPr>
        <w:t> </w:t>
      </w:r>
      <w:r>
        <w:rPr>
          <w:color w:val="231F20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</w:rPr>
        <w:t>новый</w:t>
      </w:r>
      <w:r>
        <w:rPr>
          <w:color w:val="231F20"/>
          <w:spacing w:val="-9"/>
        </w:rPr>
        <w:t> </w:t>
      </w:r>
      <w:r>
        <w:rPr>
          <w:color w:val="231F20"/>
        </w:rPr>
        <w:t>код</w:t>
      </w:r>
      <w:r>
        <w:rPr>
          <w:color w:val="231F20"/>
          <w:spacing w:val="-9"/>
        </w:rPr>
        <w:t> </w:t>
      </w:r>
      <w:r>
        <w:rPr>
          <w:color w:val="231F20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</w:rPr>
        <w:t>повли- ять на старый. Ручной работы все больше. Факт.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Выполнение тестов и регрессионного тестирования </w:t>
      </w:r>
      <w:r>
        <w:rPr>
          <w:color w:val="231F20"/>
        </w:rPr>
        <w:t>полностью вручную,</w:t>
      </w:r>
      <w:r>
        <w:rPr>
          <w:color w:val="231F20"/>
          <w:spacing w:val="-1"/>
        </w:rPr>
        <w:t> </w:t>
      </w:r>
      <w:r>
        <w:rPr>
          <w:color w:val="231F20"/>
        </w:rPr>
        <w:t>повторяя</w:t>
      </w:r>
      <w:r>
        <w:rPr>
          <w:color w:val="231F20"/>
          <w:spacing w:val="-1"/>
        </w:rPr>
        <w:t> </w:t>
      </w:r>
      <w:r>
        <w:rPr>
          <w:color w:val="231F20"/>
        </w:rPr>
        <w:t>одни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те</w:t>
      </w:r>
      <w:r>
        <w:rPr>
          <w:color w:val="231F20"/>
          <w:spacing w:val="-1"/>
        </w:rPr>
        <w:t> </w:t>
      </w:r>
      <w:r>
        <w:rPr>
          <w:color w:val="231F20"/>
        </w:rPr>
        <w:t>же</w:t>
      </w:r>
      <w:r>
        <w:rPr>
          <w:color w:val="231F20"/>
          <w:spacing w:val="-1"/>
        </w:rPr>
        <w:t> </w:t>
      </w:r>
      <w:r>
        <w:rPr>
          <w:color w:val="231F20"/>
        </w:rPr>
        <w:t>действия,</w:t>
      </w:r>
      <w:r>
        <w:rPr>
          <w:color w:val="231F20"/>
          <w:spacing w:val="-1"/>
        </w:rPr>
        <w:t> </w:t>
      </w:r>
      <w:r>
        <w:rPr>
          <w:color w:val="231F20"/>
        </w:rPr>
        <w:t>как</w:t>
      </w:r>
      <w:r>
        <w:rPr>
          <w:color w:val="231F20"/>
          <w:spacing w:val="-1"/>
        </w:rPr>
        <w:t> </w:t>
      </w:r>
      <w:r>
        <w:rPr>
          <w:color w:val="231F20"/>
        </w:rPr>
        <w:t>мартышка,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процесс, </w:t>
      </w:r>
      <w:r>
        <w:rPr>
          <w:color w:val="231F20"/>
          <w:w w:val="105"/>
        </w:rPr>
        <w:t>отнимающий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много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времени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чреватый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ошибками.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всего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свя- занного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разработкой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самая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ненавистная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программистам </w:t>
      </w:r>
      <w:r>
        <w:rPr>
          <w:color w:val="231F20"/>
          <w:spacing w:val="-2"/>
        </w:rPr>
        <w:t>деятельность.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Проблему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смягчить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помощью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инструменталь- </w:t>
      </w:r>
      <w:r>
        <w:rPr>
          <w:color w:val="231F20"/>
        </w:rPr>
        <w:t>ных средств. Каркасы автономного тестирования помогают писать </w:t>
      </w:r>
      <w:r>
        <w:rPr>
          <w:color w:val="231F20"/>
          <w:spacing w:val="-2"/>
        </w:rPr>
        <w:t>тесты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быстрее,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используя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документированный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API,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выполнять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ав- </w:t>
      </w:r>
      <w:r>
        <w:rPr>
          <w:color w:val="231F20"/>
          <w:spacing w:val="-4"/>
        </w:rPr>
        <w:t>томатически и легко получать наглядное представление результатов.</w:t>
      </w:r>
      <w:r>
        <w:rPr>
          <w:color w:val="231F20"/>
        </w:rPr>
        <w:t> И каркасы ничего не забывают! Посмотрим внимательнее, что они </w:t>
      </w:r>
      <w:r>
        <w:rPr>
          <w:color w:val="231F20"/>
          <w:w w:val="105"/>
        </w:rPr>
        <w:t>нам предлагают.</w:t>
      </w:r>
    </w:p>
    <w:p>
      <w:pPr>
        <w:pStyle w:val="Heading7"/>
        <w:numPr>
          <w:ilvl w:val="2"/>
          <w:numId w:val="22"/>
        </w:numPr>
        <w:tabs>
          <w:tab w:pos="1076" w:val="left" w:leader="none"/>
        </w:tabs>
        <w:spacing w:line="249" w:lineRule="auto" w:before="202" w:after="0"/>
        <w:ind w:left="142" w:right="1985" w:firstLine="0"/>
        <w:jc w:val="left"/>
      </w:pPr>
      <w:bookmarkStart w:name="_TOC_250222" w:id="39"/>
      <w:r>
        <w:rPr>
          <w:color w:val="231F20"/>
          <w:spacing w:val="-6"/>
        </w:rPr>
        <w:t>Что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предлагают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каркасы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18"/>
        </w:rPr>
        <w:t> </w:t>
      </w:r>
      <w:bookmarkEnd w:id="39"/>
      <w:r>
        <w:rPr>
          <w:color w:val="231F20"/>
          <w:spacing w:val="-2"/>
        </w:rPr>
        <w:t>тестирования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Многие</w:t>
      </w:r>
      <w:r>
        <w:rPr>
          <w:color w:val="231F20"/>
          <w:spacing w:val="-6"/>
        </w:rPr>
        <w:t> </w:t>
      </w:r>
      <w:r>
        <w:rPr>
          <w:color w:val="231F20"/>
        </w:rPr>
        <w:t>читатели</w:t>
      </w:r>
      <w:r>
        <w:rPr>
          <w:color w:val="231F20"/>
          <w:spacing w:val="-6"/>
        </w:rPr>
        <w:t> </w:t>
      </w:r>
      <w:r>
        <w:rPr>
          <w:color w:val="231F20"/>
        </w:rPr>
        <w:t>этой</w:t>
      </w:r>
      <w:r>
        <w:rPr>
          <w:color w:val="231F20"/>
          <w:spacing w:val="-6"/>
        </w:rPr>
        <w:t> </w:t>
      </w:r>
      <w:r>
        <w:rPr>
          <w:color w:val="231F20"/>
        </w:rPr>
        <w:t>книги</w:t>
      </w:r>
      <w:r>
        <w:rPr>
          <w:color w:val="231F20"/>
          <w:spacing w:val="-6"/>
        </w:rPr>
        <w:t> </w:t>
      </w:r>
      <w:r>
        <w:rPr>
          <w:color w:val="231F20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</w:rPr>
        <w:t>написании</w:t>
      </w:r>
      <w:r>
        <w:rPr>
          <w:color w:val="231F20"/>
          <w:spacing w:val="-6"/>
        </w:rPr>
        <w:t> </w:t>
      </w:r>
      <w:r>
        <w:rPr>
          <w:color w:val="231F20"/>
        </w:rPr>
        <w:t>тестов</w:t>
      </w:r>
      <w:r>
        <w:rPr>
          <w:color w:val="231F20"/>
          <w:spacing w:val="-6"/>
        </w:rPr>
        <w:t> </w:t>
      </w:r>
      <w:r>
        <w:rPr>
          <w:color w:val="231F20"/>
        </w:rPr>
        <w:t>сталкивались</w:t>
      </w:r>
      <w:r>
        <w:rPr>
          <w:color w:val="231F20"/>
          <w:spacing w:val="-6"/>
        </w:rPr>
        <w:t> </w:t>
      </w:r>
      <w:r>
        <w:rPr>
          <w:color w:val="231F20"/>
        </w:rPr>
        <w:t>со следующими ограничениями.</w:t>
      </w:r>
    </w:p>
    <w:p>
      <w:pPr>
        <w:pStyle w:val="ListParagraph"/>
        <w:numPr>
          <w:ilvl w:val="3"/>
          <w:numId w:val="22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Тесты не были структурированы. </w:t>
      </w:r>
      <w:r>
        <w:rPr>
          <w:color w:val="231F20"/>
          <w:sz w:val="20"/>
        </w:rPr>
        <w:t>Приходилось </w:t>
      </w:r>
      <w:r>
        <w:rPr>
          <w:color w:val="231F20"/>
          <w:sz w:val="20"/>
        </w:rPr>
        <w:t>изобретать колесо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всякий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раз,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нужно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было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протестировать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какую-то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headerReference w:type="default" r:id="rId82"/>
          <w:pgSz w:w="7940" w:h="11620"/>
          <w:pgMar w:header="642" w:footer="0" w:top="900" w:bottom="280" w:left="708" w:right="566"/>
          <w:pgNumType w:start="51"/>
        </w:sectPr>
      </w:pPr>
    </w:p>
    <w:p>
      <w:pPr>
        <w:tabs>
          <w:tab w:pos="3735" w:val="left" w:leader="none"/>
        </w:tabs>
        <w:spacing w:before="70"/>
        <w:ind w:left="142" w:right="0" w:firstLine="0"/>
        <w:jc w:val="left"/>
        <w:rPr>
          <w:rFonts w:ascii="Trebuchet MS" w:hAnsi="Trebuchet MS"/>
          <w:sz w:val="18"/>
        </w:rPr>
      </w:pPr>
      <w:r>
        <w:rPr>
          <w:rFonts w:ascii="Times New Roman" w:hAnsi="Times New Roman"/>
          <w:color w:val="FFFFFF"/>
          <w:spacing w:val="80"/>
          <w:position w:val="1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position w:val="1"/>
          <w:sz w:val="20"/>
          <w:shd w:fill="231F20" w:color="auto" w:val="clear"/>
        </w:rPr>
        <w:t>52</w:t>
      </w:r>
      <w:r>
        <w:rPr>
          <w:rFonts w:ascii="Roboto" w:hAnsi="Roboto"/>
          <w:color w:val="FFFFFF"/>
          <w:spacing w:val="80"/>
          <w:position w:val="1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pacing w:val="-10"/>
          <w:position w:val="1"/>
          <w:sz w:val="20"/>
        </w:rPr>
        <w:t> </w:t>
      </w:r>
      <w:r>
        <w:rPr>
          <w:rFonts w:ascii="Roboto" w:hAnsi="Roboto"/>
          <w:color w:val="FFFFFF"/>
          <w:spacing w:val="-21"/>
          <w:position w:val="-4"/>
          <w:sz w:val="20"/>
        </w:rPr>
        <w:drawing>
          <wp:inline distT="0" distB="0" distL="0" distR="0">
            <wp:extent cx="956297" cy="161925"/>
            <wp:effectExtent l="0" t="0" r="0" b="0"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FFFFFF"/>
          <w:spacing w:val="-21"/>
          <w:position w:val="-4"/>
          <w:sz w:val="20"/>
        </w:rPr>
      </w:r>
      <w:r>
        <w:rPr>
          <w:rFonts w:ascii="Times New Roman" w:hAnsi="Times New Roman"/>
          <w:color w:val="FFFFFF"/>
          <w:sz w:val="20"/>
        </w:rPr>
        <w:tab/>
      </w:r>
      <w:r>
        <w:rPr>
          <w:rFonts w:ascii="Trebuchet MS" w:hAnsi="Trebuchet MS"/>
          <w:color w:val="231F20"/>
          <w:w w:val="90"/>
          <w:sz w:val="18"/>
        </w:rPr>
        <w:t>Глава</w:t>
      </w:r>
      <w:r>
        <w:rPr>
          <w:rFonts w:ascii="Trebuchet MS" w:hAnsi="Trebuchet MS"/>
          <w:color w:val="231F20"/>
          <w:spacing w:val="5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2.</w:t>
      </w:r>
      <w:r>
        <w:rPr>
          <w:rFonts w:ascii="Trebuchet MS" w:hAnsi="Trebuchet MS"/>
          <w:color w:val="231F20"/>
          <w:spacing w:val="6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Первый</w:t>
      </w:r>
      <w:r>
        <w:rPr>
          <w:rFonts w:ascii="Trebuchet MS" w:hAnsi="Trebuchet MS"/>
          <w:color w:val="231F20"/>
          <w:spacing w:val="5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автономный</w:t>
      </w:r>
      <w:r>
        <w:rPr>
          <w:rFonts w:ascii="Trebuchet MS" w:hAnsi="Trebuchet MS"/>
          <w:color w:val="231F20"/>
          <w:spacing w:val="6"/>
          <w:sz w:val="18"/>
        </w:rPr>
        <w:t> </w:t>
      </w:r>
      <w:r>
        <w:rPr>
          <w:rFonts w:ascii="Trebuchet MS" w:hAnsi="Trebuchet MS"/>
          <w:color w:val="231F20"/>
          <w:spacing w:val="-4"/>
          <w:w w:val="90"/>
          <w:sz w:val="18"/>
        </w:rPr>
        <w:t>тест</w:t>
      </w:r>
    </w:p>
    <w:p>
      <w:pPr>
        <w:pStyle w:val="BodyText"/>
        <w:spacing w:line="244" w:lineRule="auto" w:before="192"/>
        <w:ind w:left="766" w:right="285"/>
      </w:pPr>
      <w:r>
        <w:rPr>
          <w:color w:val="231F20"/>
        </w:rPr>
        <w:t>функцию. Один тест оформлялся в виде консольного </w:t>
      </w:r>
      <w:r>
        <w:rPr>
          <w:color w:val="231F20"/>
        </w:rPr>
        <w:t>прило- жения, для другого нужна была форма с графическим интер- </w:t>
      </w:r>
      <w:r>
        <w:rPr>
          <w:color w:val="231F20"/>
          <w:spacing w:val="-2"/>
        </w:rPr>
        <w:t>фейсом,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третьего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веб-форма.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хватало времени,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удовлетворяли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требованию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«простоты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реа- лизации».</w:t>
      </w:r>
    </w:p>
    <w:p>
      <w:pPr>
        <w:pStyle w:val="ListParagraph"/>
        <w:numPr>
          <w:ilvl w:val="3"/>
          <w:numId w:val="22"/>
        </w:numPr>
        <w:tabs>
          <w:tab w:pos="766" w:val="left" w:leader="none"/>
        </w:tabs>
        <w:spacing w:line="244" w:lineRule="auto" w:before="4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Тесты не были повторяемыми. </w:t>
      </w:r>
      <w:r>
        <w:rPr>
          <w:color w:val="231F20"/>
          <w:sz w:val="20"/>
        </w:rPr>
        <w:t>Ни вы, ни члены команды </w:t>
      </w:r>
      <w:r>
        <w:rPr>
          <w:color w:val="231F20"/>
          <w:sz w:val="20"/>
        </w:rPr>
        <w:t>не могли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прогнать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тесты,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написанные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прошлом.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самым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на- рушалось требование «повторяемости» и затруднялся поиск регрессионных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ошибок.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Каркас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позволяет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просто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автомати- чески писать повторяемые тесты.</w:t>
      </w:r>
    </w:p>
    <w:p>
      <w:pPr>
        <w:pStyle w:val="ListParagraph"/>
        <w:numPr>
          <w:ilvl w:val="3"/>
          <w:numId w:val="22"/>
        </w:numPr>
        <w:tabs>
          <w:tab w:pos="766" w:val="left" w:leader="none"/>
        </w:tabs>
        <w:spacing w:line="244" w:lineRule="auto" w:before="4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8"/>
          <w:sz w:val="20"/>
        </w:rPr>
        <w:t>Тесты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не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покрывают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все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важные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части</w:t>
      </w:r>
      <w:r>
        <w:rPr>
          <w:i/>
          <w:color w:val="231F20"/>
          <w:sz w:val="20"/>
        </w:rPr>
        <w:t> </w:t>
      </w:r>
      <w:r>
        <w:rPr>
          <w:i/>
          <w:color w:val="231F20"/>
          <w:spacing w:val="-8"/>
          <w:sz w:val="20"/>
        </w:rPr>
        <w:t>кода.</w:t>
      </w:r>
      <w:r>
        <w:rPr>
          <w:i/>
          <w:color w:val="231F20"/>
          <w:sz w:val="20"/>
        </w:rPr>
        <w:t> </w:t>
      </w:r>
      <w:r>
        <w:rPr>
          <w:color w:val="231F20"/>
          <w:spacing w:val="-8"/>
          <w:sz w:val="20"/>
        </w:rPr>
        <w:t>Тестируются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не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все</w:t>
      </w:r>
      <w:r>
        <w:rPr>
          <w:color w:val="231F20"/>
          <w:sz w:val="20"/>
        </w:rPr>
        <w:t> существенные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участки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кода,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е.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участки,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содержащие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какую- </w:t>
      </w:r>
      <w:r>
        <w:rPr>
          <w:color w:val="231F20"/>
          <w:spacing w:val="-2"/>
          <w:sz w:val="20"/>
        </w:rPr>
        <w:t>то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логику,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хотя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каждый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из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них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потенциально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может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содержать </w:t>
      </w:r>
      <w:r>
        <w:rPr>
          <w:color w:val="231F20"/>
          <w:sz w:val="20"/>
        </w:rPr>
        <w:t>ошибку. (Методы чтения и установки свойств не содержат логики, но входят в состав какой-то единицы работы.) Если </w:t>
      </w:r>
      <w:r>
        <w:rPr>
          <w:color w:val="231F20"/>
          <w:spacing w:val="-4"/>
          <w:sz w:val="20"/>
        </w:rPr>
        <w:t>бы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писать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тесты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было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проще,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то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у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вас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было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бы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больше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желания</w:t>
      </w:r>
      <w:r>
        <w:rPr>
          <w:color w:val="231F20"/>
          <w:sz w:val="20"/>
        </w:rPr>
        <w:t> этим заниматься и обеспечивать лучшее покрытие.</w:t>
      </w:r>
    </w:p>
    <w:p>
      <w:pPr>
        <w:pStyle w:val="BodyText"/>
        <w:spacing w:before="11"/>
        <w:ind w:left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921169</wp:posOffset>
                </wp:positionH>
                <wp:positionV relativeFrom="paragraph">
                  <wp:posOffset>67109</wp:posOffset>
                </wp:positionV>
                <wp:extent cx="3197860" cy="2603500"/>
                <wp:effectExtent l="0" t="0" r="0" b="0"/>
                <wp:wrapTopAndBottom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3197860" cy="2603500"/>
                          <a:chExt cx="3197860" cy="2603500"/>
                        </a:xfrm>
                      </wpg:grpSpPr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04"/>
                            <a:ext cx="3197529" cy="23482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156" y="0"/>
                            <a:ext cx="123405" cy="304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Graphic 550"/>
                        <wps:cNvSpPr/>
                        <wps:spPr>
                          <a:xfrm>
                            <a:off x="719391" y="765847"/>
                            <a:ext cx="139636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166370">
                                <a:moveTo>
                                  <a:pt x="1396085" y="57607"/>
                                </a:moveTo>
                                <a:lnTo>
                                  <a:pt x="1357007" y="23596"/>
                                </a:lnTo>
                                <a:lnTo>
                                  <a:pt x="1313167" y="11125"/>
                                </a:lnTo>
                                <a:lnTo>
                                  <a:pt x="1257579" y="2946"/>
                                </a:lnTo>
                                <a:lnTo>
                                  <a:pt x="1193584" y="0"/>
                                </a:lnTo>
                                <a:lnTo>
                                  <a:pt x="1129576" y="2946"/>
                                </a:lnTo>
                                <a:lnTo>
                                  <a:pt x="1121371" y="4152"/>
                                </a:lnTo>
                                <a:lnTo>
                                  <a:pt x="0" y="4152"/>
                                </a:lnTo>
                                <a:lnTo>
                                  <a:pt x="0" y="166306"/>
                                </a:lnTo>
                                <a:lnTo>
                                  <a:pt x="1142974" y="166306"/>
                                </a:lnTo>
                                <a:lnTo>
                                  <a:pt x="1142974" y="112890"/>
                                </a:lnTo>
                                <a:lnTo>
                                  <a:pt x="1193584" y="115201"/>
                                </a:lnTo>
                                <a:lnTo>
                                  <a:pt x="1257579" y="112268"/>
                                </a:lnTo>
                                <a:lnTo>
                                  <a:pt x="1313167" y="104089"/>
                                </a:lnTo>
                                <a:lnTo>
                                  <a:pt x="1357007" y="91630"/>
                                </a:lnTo>
                                <a:lnTo>
                                  <a:pt x="1385760" y="75819"/>
                                </a:lnTo>
                                <a:lnTo>
                                  <a:pt x="1396085" y="57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798803" y="755682"/>
                            <a:ext cx="99695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Каркас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6"/>
                                </w:rPr>
                                <w:t>автономного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964701" y="831880"/>
                            <a:ext cx="66548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4"/>
                                  <w:sz w:val="16"/>
                                </w:rPr>
                                <w:t>тестирования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510532" y="585652"/>
                            <a:ext cx="3536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6" w:val="left" w:leader="none"/>
                                </w:tabs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5"/>
                                  <w:sz w:val="17"/>
                                  <w:shd w:fill="FFFFFF" w:color="auto" w:val="clear"/>
                                </w:rPr>
                                <w:t>Код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2185560" y="585652"/>
                            <a:ext cx="445134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  <w:shd w:fill="FFFFFF" w:color="auto" w:val="clear"/>
                                </w:rPr>
                                <w:t>Прогон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80"/>
                                  <w:sz w:val="17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1681873" y="1093239"/>
                            <a:ext cx="4095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7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Прогон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тестов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8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2478951" y="1056969"/>
                            <a:ext cx="362585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11"/>
                                <w:ind w:left="11" w:right="29" w:firstLine="4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Анализ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sz w:val="16"/>
                                  <w:shd w:fill="FFFFFF" w:color="auto" w:val="clear"/>
                                </w:rPr>
                                <w:t>резуль-</w:t>
                              </w:r>
                            </w:p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татов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8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527786" y="2151291"/>
                            <a:ext cx="548005" cy="1835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6" w:lineRule="auto" w:before="0"/>
                                <w:ind w:left="246" w:right="10" w:hanging="234"/>
                                <w:jc w:val="left"/>
                                <w:rPr>
                                  <w:rFonts w:ascii="Trebuchet MS" w:hAnsi="Trebuchet M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Автономные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тесты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389102" y="1071994"/>
                            <a:ext cx="384175" cy="287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80" w:lineRule="auto" w:before="11"/>
                                <w:ind w:left="60" w:right="58" w:firstLine="0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Созда-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ние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тестов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32997pt;margin-top:5.284207pt;width:251.8pt;height:205pt;mso-position-horizontal-relative:page;mso-position-vertical-relative:paragraph;z-index:-15699456;mso-wrap-distance-left:0;mso-wrap-distance-right:0" id="docshapegroup540" coordorigin="1451,106" coordsize="5036,4100">
                <v:shape style="position:absolute;left:1450;top:507;width:5036;height:3699" type="#_x0000_t75" id="docshape541" stroked="false">
                  <v:imagedata r:id="rId84" o:title=""/>
                </v:shape>
                <v:shape style="position:absolute;left:3543;top:105;width:195;height:479" type="#_x0000_t75" id="docshape542" stroked="false">
                  <v:imagedata r:id="rId85" o:title=""/>
                </v:shape>
                <v:shape style="position:absolute;left:2583;top:1311;width:2199;height:262" id="docshape543" coordorigin="2584,1312" coordsize="2199,262" path="m4782,1402l4721,1349,4652,1329,4564,1316,4463,1312,4362,1316,4350,1318,2584,1318,2584,1574,4384,1574,4384,1490,4463,1493,4564,1489,4652,1476,4721,1456,4766,1431,4782,1402xe" filled="true" fillcolor="#ffffff" stroked="false">
                  <v:path arrowok="t"/>
                  <v:fill type="solid"/>
                </v:shape>
                <v:shape style="position:absolute;left:2708;top:1295;width:1570;height:183" type="#_x0000_t202" id="docshape544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6"/>
                          </w:rPr>
                          <w:t>Каркас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6"/>
                          </w:rPr>
                          <w:t>автономного</w:t>
                        </w:r>
                      </w:p>
                    </w:txbxContent>
                  </v:textbox>
                  <w10:wrap type="none"/>
                </v:shape>
                <v:shape style="position:absolute;left:2969;top:1415;width:1048;height:183" type="#_x0000_t202" id="docshape545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4"/>
                            <w:sz w:val="16"/>
                          </w:rPr>
                          <w:t>тестирования</w:t>
                        </w:r>
                      </w:p>
                    </w:txbxContent>
                  </v:textbox>
                  <w10:wrap type="none"/>
                </v:shape>
                <v:shape style="position:absolute;left:2254;top:1027;width:557;height:194" type="#_x0000_t202" id="docshape546" filled="false" stroked="false">
                  <v:textbox inset="0,0,0,0">
                    <w:txbxContent>
                      <w:p>
                        <w:pPr>
                          <w:tabs>
                            <w:tab w:pos="536" w:val="left" w:leader="none"/>
                          </w:tabs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5"/>
                            <w:sz w:val="17"/>
                            <w:shd w:fill="FFFFFF" w:color="auto" w:val="clear"/>
                          </w:rPr>
                          <w:t>Код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892;top:1027;width:701;height:194" type="#_x0000_t202" id="docshape547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  <w:shd w:fill="FFFFFF" w:color="auto" w:val="clear"/>
                          </w:rPr>
                          <w:t>Прогон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80"/>
                            <w:sz w:val="17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099;top:1827;width:645;height:336" type="#_x0000_t202" id="docshape548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7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Прогон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тестов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8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354;top:1770;width:571;height:496" type="#_x0000_t202" id="docshape549" filled="false" stroked="false">
                  <v:textbox inset="0,0,0,0">
                    <w:txbxContent>
                      <w:p>
                        <w:pPr>
                          <w:spacing w:line="206" w:lineRule="auto" w:before="11"/>
                          <w:ind w:left="11" w:right="29" w:firstLine="4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Анализ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sz w:val="16"/>
                            <w:shd w:fill="FFFFFF" w:color="auto" w:val="clear"/>
                          </w:rPr>
                          <w:t>резуль-</w:t>
                        </w:r>
                      </w:p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татов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8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281;top:3493;width:863;height:289" type="#_x0000_t202" id="docshape550" filled="true" fillcolor="#ffffff" stroked="false">
                  <v:textbox inset="0,0,0,0">
                    <w:txbxContent>
                      <w:p>
                        <w:pPr>
                          <w:spacing w:line="206" w:lineRule="auto" w:before="0"/>
                          <w:ind w:left="246" w:right="10" w:hanging="234"/>
                          <w:jc w:val="left"/>
                          <w:rPr>
                            <w:rFonts w:ascii="Trebuchet MS" w:hAnsi="Trebuchet M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Автономные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тесты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063;top:1793;width:605;height:452" type="#_x0000_t202" id="docshape551" filled="true" fillcolor="#ffffff" stroked="false">
                  <v:textbox inset="0,0,0,0">
                    <w:txbxContent>
                      <w:p>
                        <w:pPr>
                          <w:spacing w:line="180" w:lineRule="auto" w:before="11"/>
                          <w:ind w:left="60" w:right="58" w:firstLine="0"/>
                          <w:jc w:val="center"/>
                          <w:rPr>
                            <w:rFonts w:ascii="Trebuchet MS" w:hAnsi="Trebuchet M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Созда-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ние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тестов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7" w:lineRule="auto" w:before="103"/>
        <w:ind w:left="540" w:right="683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2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2.1.</w:t>
      </w:r>
      <w:r>
        <w:rPr>
          <w:rFonts w:ascii="Arial" w:hAnsi="Arial"/>
          <w:b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При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написании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автономных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тестов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используются библиотеки, входящие в состав каркаса тестирования.</w:t>
      </w:r>
    </w:p>
    <w:p>
      <w:pPr>
        <w:spacing w:line="247" w:lineRule="auto" w:before="2"/>
        <w:ind w:left="406" w:right="549" w:hanging="1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w w:val="105"/>
          <w:sz w:val="18"/>
        </w:rPr>
        <w:t>Затем</w:t>
      </w:r>
      <w:r>
        <w:rPr>
          <w:rFonts w:ascii="Trebuchet MS" w:hAnsi="Trebuchet MS"/>
          <w:color w:val="231F20"/>
          <w:spacing w:val="-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тесты</w:t>
      </w:r>
      <w:r>
        <w:rPr>
          <w:rFonts w:ascii="Trebuchet MS" w:hAnsi="Trebuchet MS"/>
          <w:color w:val="231F20"/>
          <w:spacing w:val="-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прогоняются</w:t>
      </w:r>
      <w:r>
        <w:rPr>
          <w:rFonts w:ascii="Trebuchet MS" w:hAnsi="Trebuchet MS"/>
          <w:color w:val="231F20"/>
          <w:spacing w:val="-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с</w:t>
      </w:r>
      <w:r>
        <w:rPr>
          <w:rFonts w:ascii="Trebuchet MS" w:hAnsi="Trebuchet MS"/>
          <w:color w:val="231F20"/>
          <w:spacing w:val="-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помощью</w:t>
      </w:r>
      <w:r>
        <w:rPr>
          <w:rFonts w:ascii="Trebuchet MS" w:hAnsi="Trebuchet MS"/>
          <w:color w:val="231F20"/>
          <w:spacing w:val="-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специального</w:t>
      </w:r>
      <w:r>
        <w:rPr>
          <w:rFonts w:ascii="Trebuchet MS" w:hAnsi="Trebuchet MS"/>
          <w:color w:val="231F20"/>
          <w:spacing w:val="-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инструмента </w:t>
      </w:r>
      <w:r>
        <w:rPr>
          <w:rFonts w:ascii="Trebuchet MS" w:hAnsi="Trebuchet MS"/>
          <w:color w:val="231F20"/>
          <w:spacing w:val="-2"/>
          <w:w w:val="105"/>
          <w:sz w:val="18"/>
        </w:rPr>
        <w:t>или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непосредственно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в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IDE,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а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результаты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(представленные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в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виде </w:t>
      </w:r>
      <w:r>
        <w:rPr>
          <w:rFonts w:ascii="Trebuchet MS" w:hAnsi="Trebuchet MS"/>
          <w:color w:val="231F20"/>
          <w:w w:val="105"/>
          <w:sz w:val="18"/>
        </w:rPr>
        <w:t>текста или в графическом интерфейсе каркаса) анализируются разработчиком или автоматизированной процедурой сборки</w:t>
      </w:r>
    </w:p>
    <w:p>
      <w:pPr>
        <w:spacing w:after="0" w:line="247" w:lineRule="auto"/>
        <w:jc w:val="center"/>
        <w:rPr>
          <w:rFonts w:ascii="Trebuchet MS" w:hAnsi="Trebuchet MS"/>
          <w:sz w:val="18"/>
        </w:rPr>
        <w:sectPr>
          <w:headerReference w:type="even" r:id="rId83"/>
          <w:pgSz w:w="7940" w:h="11620"/>
          <w:pgMar w:header="0" w:footer="0" w:top="580" w:bottom="280" w:left="708" w:right="566"/>
        </w:sectPr>
      </w:pPr>
    </w:p>
    <w:p>
      <w:pPr>
        <w:spacing w:before="108"/>
        <w:ind w:left="139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pacing w:val="2"/>
          <w:w w:val="90"/>
          <w:sz w:val="18"/>
        </w:rPr>
        <w:t>Каркасы</w:t>
      </w:r>
      <w:r>
        <w:rPr>
          <w:rFonts w:ascii="Trebuchet MS" w:hAnsi="Trebuchet MS"/>
          <w:color w:val="231F20"/>
          <w:spacing w:val="11"/>
          <w:sz w:val="18"/>
        </w:rPr>
        <w:t> </w:t>
      </w:r>
      <w:r>
        <w:rPr>
          <w:rFonts w:ascii="Trebuchet MS" w:hAnsi="Trebuchet MS"/>
          <w:color w:val="231F20"/>
          <w:spacing w:val="2"/>
          <w:w w:val="90"/>
          <w:sz w:val="18"/>
        </w:rPr>
        <w:t>автономного</w:t>
      </w:r>
      <w:r>
        <w:rPr>
          <w:rFonts w:ascii="Trebuchet MS" w:hAnsi="Trebuchet MS"/>
          <w:color w:val="231F20"/>
          <w:spacing w:val="11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тестирования</w:t>
      </w:r>
    </w:p>
    <w:p>
      <w:pPr>
        <w:pStyle w:val="BodyText"/>
        <w:spacing w:before="65"/>
        <w:ind w:left="139"/>
        <w:jc w:val="left"/>
        <w:rPr>
          <w:rFonts w:ascii="Roboto"/>
        </w:rPr>
      </w:pPr>
      <w:r>
        <w:rPr/>
        <w:br w:type="column"/>
      </w:r>
      <w:r>
        <w:rPr>
          <w:rFonts w:ascii="Times New Roman"/>
          <w:color w:val="FFFFFF"/>
          <w:spacing w:val="65"/>
          <w:w w:val="150"/>
          <w:shd w:fill="231F20" w:color="auto" w:val="clear"/>
        </w:rPr>
        <w:t> </w:t>
      </w:r>
      <w:r>
        <w:rPr>
          <w:rFonts w:ascii="Roboto"/>
          <w:color w:val="FFFFFF"/>
          <w:spacing w:val="-5"/>
          <w:shd w:fill="231F20" w:color="auto" w:val="clear"/>
        </w:rPr>
        <w:t>53</w:t>
      </w:r>
      <w:r>
        <w:rPr>
          <w:rFonts w:ascii="Roboto"/>
          <w:color w:val="FFFFFF"/>
          <w:spacing w:val="40"/>
          <w:shd w:fill="231F20" w:color="auto" w:val="clear"/>
        </w:rPr>
        <w:t> </w:t>
      </w:r>
    </w:p>
    <w:p>
      <w:pPr>
        <w:pStyle w:val="BodyText"/>
        <w:spacing w:after="0"/>
        <w:jc w:val="left"/>
        <w:rPr>
          <w:rFonts w:ascii="Roboto"/>
        </w:rPr>
        <w:sectPr>
          <w:headerReference w:type="default" r:id="rId86"/>
          <w:pgSz w:w="7940" w:h="11620"/>
          <w:pgMar w:header="0" w:footer="0" w:top="580" w:bottom="280" w:left="708" w:right="566"/>
          <w:cols w:num="2" w:equalWidth="0">
            <w:col w:w="2992" w:space="2736"/>
            <w:col w:w="938"/>
          </w:cols>
        </w:sectPr>
      </w:pPr>
    </w:p>
    <w:p>
      <w:pPr>
        <w:pStyle w:val="BodyText"/>
        <w:spacing w:line="244" w:lineRule="auto" w:before="200"/>
        <w:ind w:right="285" w:firstLine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3201352</wp:posOffset>
                </wp:positionH>
                <wp:positionV relativeFrom="paragraph">
                  <wp:posOffset>-161813</wp:posOffset>
                </wp:positionV>
                <wp:extent cx="956310" cy="161925"/>
                <wp:effectExtent l="0" t="0" r="0" b="0"/>
                <wp:wrapNone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-12.741196pt;width:75.3pt;height:12.75pt;mso-position-horizontal-relative:page;mso-position-vertical-relative:paragraph;z-index:15758336" id="docshapegroup552" coordorigin="5041,-255" coordsize="1506,255">
                <v:shape style="position:absolute;left:5782;top:-255;width:765;height:255" type="#_x0000_t75" id="docshape553" stroked="false">
                  <v:imagedata r:id="rId63" o:title=""/>
                </v:shape>
                <v:shape style="position:absolute;left:5041;top:-255;width:709;height:255" type="#_x0000_t75" id="docshape554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Короче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говоря,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вам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хватает</w:t>
      </w:r>
      <w:r>
        <w:rPr>
          <w:color w:val="231F20"/>
          <w:spacing w:val="-9"/>
        </w:rPr>
        <w:t> </w:t>
      </w:r>
      <w:r>
        <w:rPr>
          <w:i/>
          <w:color w:val="231F20"/>
          <w:spacing w:val="-2"/>
        </w:rPr>
        <w:t>каркаса</w:t>
      </w:r>
      <w:r>
        <w:rPr>
          <w:i/>
          <w:color w:val="231F20"/>
          <w:spacing w:val="-9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создания,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прогона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ана- </w:t>
      </w:r>
      <w:r>
        <w:rPr>
          <w:color w:val="231F20"/>
        </w:rPr>
        <w:t>лиза результатов тестов. На рис. 2.1 показаны те этапы разработки </w:t>
      </w:r>
      <w:r>
        <w:rPr>
          <w:color w:val="231F20"/>
          <w:spacing w:val="-4"/>
        </w:rPr>
        <w:t>программного обеспечения, к которым имеет отношение каркас авто-</w:t>
      </w:r>
      <w:r>
        <w:rPr>
          <w:color w:val="231F20"/>
        </w:rPr>
        <w:t> номного тестирования.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Каркасы</w:t>
      </w:r>
      <w:r>
        <w:rPr>
          <w:color w:val="231F20"/>
          <w:spacing w:val="-3"/>
        </w:rPr>
        <w:t> </w:t>
      </w:r>
      <w:r>
        <w:rPr>
          <w:color w:val="231F20"/>
        </w:rPr>
        <w:t>включают</w:t>
      </w:r>
      <w:r>
        <w:rPr>
          <w:color w:val="231F20"/>
          <w:spacing w:val="-3"/>
        </w:rPr>
        <w:t> </w:t>
      </w:r>
      <w:r>
        <w:rPr>
          <w:color w:val="231F20"/>
        </w:rPr>
        <w:t>библиотеки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модули,</w:t>
      </w:r>
      <w:r>
        <w:rPr>
          <w:color w:val="231F20"/>
          <w:spacing w:val="-3"/>
        </w:rPr>
        <w:t> </w:t>
      </w:r>
      <w:r>
        <w:rPr>
          <w:color w:val="231F20"/>
        </w:rPr>
        <w:t>помогающие</w:t>
      </w:r>
      <w:r>
        <w:rPr>
          <w:color w:val="231F20"/>
          <w:spacing w:val="-3"/>
        </w:rPr>
        <w:t> </w:t>
      </w:r>
      <w:r>
        <w:rPr>
          <w:color w:val="231F20"/>
        </w:rPr>
        <w:t>разработ- </w:t>
      </w:r>
      <w:r>
        <w:rPr>
          <w:color w:val="231F20"/>
          <w:spacing w:val="-4"/>
        </w:rPr>
        <w:t>чикам проводить автономное тестирование своего кода (см. табл. 2.1).</w:t>
      </w:r>
      <w:r>
        <w:rPr>
          <w:color w:val="231F20"/>
        </w:rPr>
        <w:t> Но</w:t>
      </w:r>
      <w:r>
        <w:rPr>
          <w:color w:val="231F20"/>
          <w:spacing w:val="-12"/>
        </w:rPr>
        <w:t> </w:t>
      </w:r>
      <w:r>
        <w:rPr>
          <w:color w:val="231F20"/>
        </w:rPr>
        <w:t>у</w:t>
      </w:r>
      <w:r>
        <w:rPr>
          <w:color w:val="231F20"/>
          <w:spacing w:val="-11"/>
        </w:rPr>
        <w:t> </w:t>
      </w:r>
      <w:r>
        <w:rPr>
          <w:color w:val="231F20"/>
        </w:rPr>
        <w:t>них</w:t>
      </w:r>
      <w:r>
        <w:rPr>
          <w:color w:val="231F20"/>
          <w:spacing w:val="-11"/>
        </w:rPr>
        <w:t> </w:t>
      </w:r>
      <w:r>
        <w:rPr>
          <w:color w:val="231F20"/>
        </w:rPr>
        <w:t>есть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другая</w:t>
      </w:r>
      <w:r>
        <w:rPr>
          <w:color w:val="231F20"/>
          <w:spacing w:val="-11"/>
        </w:rPr>
        <w:t> </w:t>
      </w:r>
      <w:r>
        <w:rPr>
          <w:color w:val="231F20"/>
        </w:rPr>
        <w:t>сторона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прогон</w:t>
      </w:r>
      <w:r>
        <w:rPr>
          <w:color w:val="231F20"/>
          <w:spacing w:val="-11"/>
        </w:rPr>
        <w:t> </w:t>
      </w:r>
      <w:r>
        <w:rPr>
          <w:color w:val="231F20"/>
        </w:rPr>
        <w:t>тестов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составе</w:t>
      </w:r>
      <w:r>
        <w:rPr>
          <w:color w:val="231F20"/>
          <w:spacing w:val="-11"/>
        </w:rPr>
        <w:t> </w:t>
      </w:r>
      <w:r>
        <w:rPr>
          <w:color w:val="231F20"/>
        </w:rPr>
        <w:t>автоматизи- рованной сборки; об этом я расскажу в последующих главах.</w:t>
      </w:r>
    </w:p>
    <w:p>
      <w:pPr>
        <w:spacing w:line="247" w:lineRule="auto" w:before="114"/>
        <w:ind w:left="142" w:right="0" w:firstLine="0"/>
        <w:jc w:val="left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Таблица 2.1. </w:t>
      </w:r>
      <w:r>
        <w:rPr>
          <w:rFonts w:ascii="Trebuchet MS" w:hAnsi="Trebuchet MS"/>
          <w:color w:val="231F20"/>
          <w:w w:val="105"/>
          <w:sz w:val="18"/>
        </w:rPr>
        <w:t>Как каркас автономного тестирования помогает </w:t>
      </w:r>
      <w:r>
        <w:rPr>
          <w:rFonts w:ascii="Trebuchet MS" w:hAnsi="Trebuchet MS"/>
          <w:color w:val="231F20"/>
          <w:sz w:val="18"/>
        </w:rPr>
        <w:t>разработчику</w:t>
      </w:r>
      <w:r>
        <w:rPr>
          <w:rFonts w:ascii="Trebuchet MS" w:hAnsi="Trebuchet MS"/>
          <w:color w:val="231F20"/>
          <w:spacing w:val="23"/>
          <w:sz w:val="18"/>
        </w:rPr>
        <w:t> </w:t>
      </w:r>
      <w:r>
        <w:rPr>
          <w:rFonts w:ascii="Trebuchet MS" w:hAnsi="Trebuchet MS"/>
          <w:color w:val="231F20"/>
          <w:sz w:val="18"/>
        </w:rPr>
        <w:t>создавать,</w:t>
      </w:r>
      <w:r>
        <w:rPr>
          <w:rFonts w:ascii="Trebuchet MS" w:hAnsi="Trebuchet MS"/>
          <w:color w:val="231F20"/>
          <w:spacing w:val="24"/>
          <w:sz w:val="18"/>
        </w:rPr>
        <w:t> </w:t>
      </w:r>
      <w:r>
        <w:rPr>
          <w:rFonts w:ascii="Trebuchet MS" w:hAnsi="Trebuchet MS"/>
          <w:color w:val="231F20"/>
          <w:sz w:val="18"/>
        </w:rPr>
        <w:t>прогонять</w:t>
      </w:r>
      <w:r>
        <w:rPr>
          <w:rFonts w:ascii="Trebuchet MS" w:hAnsi="Trebuchet MS"/>
          <w:color w:val="231F20"/>
          <w:spacing w:val="24"/>
          <w:sz w:val="18"/>
        </w:rPr>
        <w:t> </w:t>
      </w:r>
      <w:r>
        <w:rPr>
          <w:rFonts w:ascii="Trebuchet MS" w:hAnsi="Trebuchet MS"/>
          <w:color w:val="231F20"/>
          <w:sz w:val="18"/>
        </w:rPr>
        <w:t>и</w:t>
      </w:r>
      <w:r>
        <w:rPr>
          <w:rFonts w:ascii="Trebuchet MS" w:hAnsi="Trebuchet MS"/>
          <w:color w:val="231F20"/>
          <w:spacing w:val="24"/>
          <w:sz w:val="18"/>
        </w:rPr>
        <w:t> </w:t>
      </w:r>
      <w:r>
        <w:rPr>
          <w:rFonts w:ascii="Trebuchet MS" w:hAnsi="Trebuchet MS"/>
          <w:color w:val="231F20"/>
          <w:sz w:val="18"/>
        </w:rPr>
        <w:t>анализировать</w:t>
      </w:r>
      <w:r>
        <w:rPr>
          <w:rFonts w:ascii="Trebuchet MS" w:hAnsi="Trebuchet MS"/>
          <w:color w:val="231F20"/>
          <w:spacing w:val="24"/>
          <w:sz w:val="18"/>
        </w:rPr>
        <w:t> </w:t>
      </w:r>
      <w:r>
        <w:rPr>
          <w:rFonts w:ascii="Trebuchet MS" w:hAnsi="Trebuchet MS"/>
          <w:color w:val="231F20"/>
          <w:sz w:val="18"/>
        </w:rPr>
        <w:t>результаты</w:t>
      </w:r>
      <w:r>
        <w:rPr>
          <w:rFonts w:ascii="Trebuchet MS" w:hAnsi="Trebuchet MS"/>
          <w:color w:val="231F20"/>
          <w:spacing w:val="24"/>
          <w:sz w:val="18"/>
        </w:rPr>
        <w:t> </w:t>
      </w:r>
      <w:r>
        <w:rPr>
          <w:rFonts w:ascii="Trebuchet MS" w:hAnsi="Trebuchet MS"/>
          <w:color w:val="231F20"/>
          <w:spacing w:val="-2"/>
          <w:sz w:val="18"/>
        </w:rPr>
        <w:t>тестов</w:t>
      </w:r>
    </w:p>
    <w:p>
      <w:pPr>
        <w:pStyle w:val="BodyText"/>
        <w:spacing w:before="10"/>
        <w:ind w:left="0"/>
        <w:jc w:val="left"/>
        <w:rPr>
          <w:rFonts w:ascii="Trebuchet MS"/>
          <w:sz w:val="7"/>
        </w:rPr>
      </w:pPr>
    </w:p>
    <w:tbl>
      <w:tblPr>
        <w:tblW w:w="0" w:type="auto"/>
        <w:jc w:val="left"/>
        <w:tblInd w:w="14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3826"/>
      </w:tblGrid>
      <w:tr>
        <w:trPr>
          <w:trHeight w:val="532" w:hRule="atLeast"/>
        </w:trPr>
        <w:tc>
          <w:tcPr>
            <w:tcW w:w="2406" w:type="dxa"/>
            <w:tcBorders>
              <w:left w:val="nil"/>
            </w:tcBorders>
            <w:shd w:val="clear" w:color="auto" w:fill="D1D3D4"/>
          </w:tcPr>
          <w:p>
            <w:pPr>
              <w:pStyle w:val="TableParagraph"/>
              <w:spacing w:line="249" w:lineRule="auto" w:before="82"/>
              <w:ind w:left="626" w:right="352" w:hanging="26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Аспект</w:t>
            </w:r>
            <w:r>
              <w:rPr>
                <w:rFonts w:ascii="Arial" w:hAnsi="Arial"/>
                <w:b/>
                <w:color w:val="231F20"/>
                <w:spacing w:val="-11"/>
                <w:w w:val="105"/>
                <w:sz w:val="16"/>
              </w:rPr>
              <w:t> </w:t>
            </w: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автономного тестирования</w:t>
            </w:r>
          </w:p>
        </w:tc>
        <w:tc>
          <w:tcPr>
            <w:tcW w:w="3826" w:type="dxa"/>
            <w:tcBorders>
              <w:right w:val="nil"/>
            </w:tcBorders>
            <w:shd w:val="clear" w:color="auto" w:fill="D1D3D4"/>
          </w:tcPr>
          <w:p>
            <w:pPr>
              <w:pStyle w:val="TableParagraph"/>
              <w:spacing w:before="178"/>
              <w:ind w:left="10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w w:val="105"/>
                <w:sz w:val="16"/>
              </w:rPr>
              <w:t>Чем</w:t>
            </w:r>
            <w:r>
              <w:rPr>
                <w:rFonts w:ascii="Arial" w:hAnsi="Arial"/>
                <w:b/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rFonts w:ascii="Arial" w:hAnsi="Arial"/>
                <w:b/>
                <w:color w:val="231F20"/>
                <w:w w:val="105"/>
                <w:sz w:val="16"/>
              </w:rPr>
              <w:t>помогает</w:t>
            </w:r>
            <w:r>
              <w:rPr>
                <w:rFonts w:ascii="Arial" w:hAnsi="Arial"/>
                <w:b/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каркас</w:t>
            </w:r>
          </w:p>
        </w:tc>
      </w:tr>
      <w:tr>
        <w:trPr>
          <w:trHeight w:val="1628" w:hRule="atLeast"/>
        </w:trPr>
        <w:tc>
          <w:tcPr>
            <w:tcW w:w="2406" w:type="dxa"/>
            <w:tcBorders>
              <w:left w:val="nil"/>
            </w:tcBorders>
          </w:tcPr>
          <w:p>
            <w:pPr>
              <w:pStyle w:val="TableParagraph"/>
              <w:spacing w:line="247" w:lineRule="auto"/>
              <w:ind w:left="56" w:right="113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Простота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упорядоченность написания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тестов</w:t>
            </w:r>
          </w:p>
        </w:tc>
        <w:tc>
          <w:tcPr>
            <w:tcW w:w="3826" w:type="dxa"/>
            <w:tcBorders>
              <w:right w:val="nil"/>
            </w:tcBorders>
          </w:tcPr>
          <w:p>
            <w:pPr>
              <w:pStyle w:val="TableParagraph"/>
              <w:spacing w:line="247" w:lineRule="auto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Каркас</w:t>
            </w:r>
            <w:r>
              <w:rPr>
                <w:color w:val="231F20"/>
                <w:spacing w:val="-1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предоставляет</w:t>
            </w:r>
            <w:r>
              <w:rPr>
                <w:color w:val="231F20"/>
                <w:spacing w:val="-1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разработчику</w:t>
            </w:r>
            <w:r>
              <w:rPr>
                <w:color w:val="231F20"/>
                <w:spacing w:val="-1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библиотеку </w:t>
            </w:r>
            <w:r>
              <w:rPr>
                <w:color w:val="231F20"/>
                <w:w w:val="105"/>
                <w:sz w:val="16"/>
              </w:rPr>
              <w:t>классов, которая содержит: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19" w:val="left" w:leader="none"/>
                <w:tab w:pos="221" w:val="left" w:leader="none"/>
              </w:tabs>
              <w:spacing w:line="247" w:lineRule="auto" w:before="2" w:after="0"/>
              <w:ind w:left="221" w:right="55" w:hanging="171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базовые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классы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и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интерфейсы,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которым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мож- </w:t>
            </w:r>
            <w:r>
              <w:rPr>
                <w:color w:val="231F20"/>
                <w:w w:val="105"/>
                <w:sz w:val="16"/>
              </w:rPr>
              <w:t>но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унаследовать;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19" w:val="left" w:leader="none"/>
                <w:tab w:pos="221" w:val="left" w:leader="none"/>
              </w:tabs>
              <w:spacing w:line="247" w:lineRule="auto" w:before="1" w:after="0"/>
              <w:ind w:left="221" w:right="55" w:hanging="171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атрибуты, помечающие, какие методы </w:t>
            </w:r>
            <w:r>
              <w:rPr>
                <w:color w:val="231F20"/>
                <w:w w:val="105"/>
                <w:sz w:val="16"/>
              </w:rPr>
              <w:t>явля- ются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тестовыми;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19" w:val="left" w:leader="none"/>
                <w:tab w:pos="221" w:val="left" w:leader="none"/>
              </w:tabs>
              <w:spacing w:line="247" w:lineRule="auto" w:before="1" w:after="0"/>
              <w:ind w:left="221" w:right="55" w:hanging="171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классы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утверждений,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в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которых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имеются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спе- </w:t>
            </w:r>
            <w:r>
              <w:rPr>
                <w:color w:val="231F20"/>
                <w:w w:val="105"/>
                <w:sz w:val="16"/>
              </w:rPr>
              <w:t>циальные методы для верификации кода.</w:t>
            </w:r>
          </w:p>
        </w:tc>
      </w:tr>
      <w:tr>
        <w:trPr>
          <w:trHeight w:val="1628" w:hRule="atLeast"/>
        </w:trPr>
        <w:tc>
          <w:tcPr>
            <w:tcW w:w="2406" w:type="dxa"/>
            <w:tcBorders>
              <w:left w:val="nil"/>
            </w:tcBorders>
          </w:tcPr>
          <w:p>
            <w:pPr>
              <w:pStyle w:val="TableParagraph"/>
              <w:spacing w:line="247" w:lineRule="auto"/>
              <w:ind w:left="5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Выполнение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одного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или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всех тестов</w:t>
            </w:r>
          </w:p>
        </w:tc>
        <w:tc>
          <w:tcPr>
            <w:tcW w:w="3826" w:type="dxa"/>
            <w:tcBorders>
              <w:right w:val="nil"/>
            </w:tcBorders>
          </w:tcPr>
          <w:p>
            <w:pPr>
              <w:pStyle w:val="TableParagraph"/>
              <w:spacing w:line="247" w:lineRule="auto"/>
              <w:ind w:right="55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Каркас</w:t>
            </w:r>
            <w:r>
              <w:rPr>
                <w:color w:val="231F20"/>
                <w:w w:val="105"/>
                <w:sz w:val="16"/>
              </w:rPr>
              <w:t> включает</w:t>
            </w:r>
            <w:r>
              <w:rPr>
                <w:color w:val="231F20"/>
                <w:w w:val="105"/>
                <w:sz w:val="16"/>
              </w:rPr>
              <w:t> в</w:t>
            </w:r>
            <w:r>
              <w:rPr>
                <w:color w:val="231F20"/>
                <w:w w:val="105"/>
                <w:sz w:val="16"/>
              </w:rPr>
              <w:t> себя</w:t>
            </w:r>
            <w:r>
              <w:rPr>
                <w:color w:val="231F20"/>
                <w:w w:val="105"/>
                <w:sz w:val="16"/>
              </w:rPr>
              <w:t> исполнитель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тестов </w:t>
            </w:r>
            <w:r>
              <w:rPr>
                <w:color w:val="231F20"/>
                <w:spacing w:val="-2"/>
                <w:w w:val="105"/>
                <w:sz w:val="16"/>
              </w:rPr>
              <w:t>(консольный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или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графический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инструмент),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ко- торый: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20" w:val="left" w:leader="none"/>
              </w:tabs>
              <w:spacing w:line="240" w:lineRule="auto" w:before="2" w:after="0"/>
              <w:ind w:left="220" w:right="0" w:hanging="16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находит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z w:val="16"/>
              </w:rPr>
              <w:t>в коде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тесты;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20" w:val="left" w:leader="none"/>
              </w:tabs>
              <w:spacing w:line="240" w:lineRule="auto" w:before="6" w:after="0"/>
              <w:ind w:left="220" w:right="0" w:hanging="16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автоматически</w:t>
            </w:r>
            <w:r>
              <w:rPr>
                <w:color w:val="231F20"/>
                <w:spacing w:val="22"/>
                <w:sz w:val="16"/>
              </w:rPr>
              <w:t> </w:t>
            </w:r>
            <w:r>
              <w:rPr>
                <w:color w:val="231F20"/>
                <w:sz w:val="16"/>
              </w:rPr>
              <w:t>выполняет</w:t>
            </w:r>
            <w:r>
              <w:rPr>
                <w:color w:val="231F20"/>
                <w:spacing w:val="23"/>
                <w:sz w:val="16"/>
              </w:rPr>
              <w:t> </w:t>
            </w:r>
            <w:r>
              <w:rPr>
                <w:color w:val="231F20"/>
                <w:spacing w:val="-5"/>
                <w:sz w:val="16"/>
              </w:rPr>
              <w:t>их;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20" w:val="left" w:leader="none"/>
              </w:tabs>
              <w:spacing w:line="240" w:lineRule="auto" w:before="7" w:after="0"/>
              <w:ind w:left="220" w:right="0" w:hanging="169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отображает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состояние</w:t>
            </w:r>
            <w:r>
              <w:rPr>
                <w:color w:val="231F20"/>
                <w:spacing w:val="-11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во</w:t>
            </w:r>
            <w:r>
              <w:rPr>
                <w:color w:val="231F20"/>
                <w:spacing w:val="-11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время</w:t>
            </w:r>
            <w:r>
              <w:rPr>
                <w:color w:val="231F20"/>
                <w:spacing w:val="-1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выполнения;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19" w:val="left" w:leader="none"/>
                <w:tab w:pos="221" w:val="left" w:leader="none"/>
              </w:tabs>
              <w:spacing w:line="247" w:lineRule="auto" w:before="6" w:after="0"/>
              <w:ind w:left="221" w:right="55" w:hanging="171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допускает</w:t>
            </w:r>
            <w:r>
              <w:rPr>
                <w:color w:val="231F20"/>
                <w:spacing w:val="2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автоматизацию</w:t>
            </w:r>
            <w:r>
              <w:rPr>
                <w:color w:val="231F20"/>
                <w:spacing w:val="2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путем</w:t>
            </w:r>
            <w:r>
              <w:rPr>
                <w:color w:val="231F20"/>
                <w:spacing w:val="2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запуска</w:t>
            </w:r>
            <w:r>
              <w:rPr>
                <w:color w:val="231F20"/>
                <w:spacing w:val="2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из командной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строки.</w:t>
            </w:r>
          </w:p>
        </w:tc>
      </w:tr>
      <w:tr>
        <w:trPr>
          <w:trHeight w:val="2780" w:hRule="atLeast"/>
        </w:trPr>
        <w:tc>
          <w:tcPr>
            <w:tcW w:w="2406" w:type="dxa"/>
            <w:tcBorders>
              <w:left w:val="nil"/>
            </w:tcBorders>
          </w:tcPr>
          <w:p>
            <w:pPr>
              <w:pStyle w:val="TableParagraph"/>
              <w:spacing w:line="247" w:lineRule="auto"/>
              <w:ind w:left="56" w:right="113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Анализ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результатов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прогона тестов</w:t>
            </w:r>
          </w:p>
        </w:tc>
        <w:tc>
          <w:tcPr>
            <w:tcW w:w="3826" w:type="dxa"/>
            <w:tcBorders>
              <w:right w:val="nil"/>
            </w:tcBorders>
          </w:tcPr>
          <w:p>
            <w:pPr>
              <w:pStyle w:val="TableParagraph"/>
              <w:spacing w:line="247" w:lineRule="auto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Исполнитель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тестов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обычно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предоставляет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сле- </w:t>
            </w:r>
            <w:r>
              <w:rPr>
                <w:color w:val="231F20"/>
                <w:w w:val="105"/>
                <w:sz w:val="16"/>
              </w:rPr>
              <w:t>дующую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информацию: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0" w:val="left" w:leader="none"/>
              </w:tabs>
              <w:spacing w:line="240" w:lineRule="auto" w:before="2" w:after="0"/>
              <w:ind w:left="220" w:right="0" w:hanging="16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сколько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z w:val="16"/>
              </w:rPr>
              <w:t>тестов</w:t>
            </w:r>
            <w:r>
              <w:rPr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z w:val="16"/>
              </w:rPr>
              <w:t>было</w:t>
            </w:r>
            <w:r>
              <w:rPr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выполнено;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0" w:val="left" w:leader="none"/>
              </w:tabs>
              <w:spacing w:line="240" w:lineRule="auto" w:before="6" w:after="0"/>
              <w:ind w:left="220" w:right="0" w:hanging="16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сколько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z w:val="16"/>
              </w:rPr>
              <w:t>тестов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z w:val="16"/>
              </w:rPr>
              <w:t>не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z w:val="16"/>
              </w:rPr>
              <w:t>было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выполнено;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0" w:val="left" w:leader="none"/>
              </w:tabs>
              <w:spacing w:line="240" w:lineRule="auto" w:before="6" w:after="0"/>
              <w:ind w:left="220" w:right="0" w:hanging="16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сколько</w:t>
            </w:r>
            <w:r>
              <w:rPr>
                <w:color w:val="231F20"/>
                <w:spacing w:val="2"/>
                <w:sz w:val="16"/>
              </w:rPr>
              <w:t> </w:t>
            </w:r>
            <w:r>
              <w:rPr>
                <w:color w:val="231F20"/>
                <w:sz w:val="16"/>
              </w:rPr>
              <w:t>тестов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z w:val="16"/>
              </w:rPr>
              <w:t>не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прошло;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0" w:val="left" w:leader="none"/>
              </w:tabs>
              <w:spacing w:line="240" w:lineRule="auto" w:before="6" w:after="0"/>
              <w:ind w:left="220" w:right="0" w:hanging="16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какие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z w:val="16"/>
              </w:rPr>
              <w:t>тесты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z w:val="16"/>
              </w:rPr>
              <w:t>не</w:t>
            </w:r>
            <w:r>
              <w:rPr>
                <w:color w:val="231F20"/>
                <w:spacing w:val="-2"/>
                <w:sz w:val="16"/>
              </w:rPr>
              <w:t> прошли;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0" w:val="left" w:leader="none"/>
              </w:tabs>
              <w:spacing w:line="240" w:lineRule="auto" w:before="6" w:after="0"/>
              <w:ind w:left="220" w:right="0" w:hanging="169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почему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z w:val="16"/>
              </w:rPr>
              <w:t>тесты</w:t>
            </w:r>
            <w:r>
              <w:rPr>
                <w:color w:val="231F20"/>
                <w:spacing w:val="2"/>
                <w:sz w:val="16"/>
              </w:rPr>
              <w:t> </w:t>
            </w:r>
            <w:r>
              <w:rPr>
                <w:color w:val="231F20"/>
                <w:sz w:val="16"/>
              </w:rPr>
              <w:t>не</w:t>
            </w:r>
            <w:r>
              <w:rPr>
                <w:color w:val="231F20"/>
                <w:spacing w:val="2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прошли;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19" w:val="left" w:leader="none"/>
                <w:tab w:pos="221" w:val="left" w:leader="none"/>
              </w:tabs>
              <w:spacing w:line="247" w:lineRule="auto" w:before="7" w:after="0"/>
              <w:ind w:left="221" w:right="55" w:hanging="171"/>
              <w:jc w:val="lef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сообщение,</w:t>
            </w:r>
            <w:r>
              <w:rPr>
                <w:color w:val="231F20"/>
                <w:spacing w:val="-1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указанное</w:t>
            </w:r>
            <w:r>
              <w:rPr>
                <w:color w:val="231F20"/>
                <w:spacing w:val="-1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вами</w:t>
            </w:r>
            <w:r>
              <w:rPr>
                <w:color w:val="231F20"/>
                <w:spacing w:val="-1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при</w:t>
            </w:r>
            <w:r>
              <w:rPr>
                <w:color w:val="231F20"/>
                <w:spacing w:val="-1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вызове</w:t>
            </w:r>
            <w:r>
              <w:rPr>
                <w:color w:val="231F20"/>
                <w:spacing w:val="-1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мето- да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rFonts w:ascii="Courier New" w:hAnsi="Courier New"/>
                <w:color w:val="231F20"/>
                <w:w w:val="105"/>
                <w:sz w:val="16"/>
              </w:rPr>
              <w:t>ASSERT</w:t>
            </w:r>
            <w:r>
              <w:rPr>
                <w:color w:val="231F20"/>
                <w:w w:val="105"/>
                <w:sz w:val="16"/>
              </w:rPr>
              <w:t>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20" w:val="left" w:leader="none"/>
              </w:tabs>
              <w:spacing w:line="175" w:lineRule="exact" w:before="0" w:after="0"/>
              <w:ind w:left="220" w:right="0" w:hanging="169"/>
              <w:jc w:val="both"/>
              <w:rPr>
                <w:sz w:val="16"/>
              </w:rPr>
            </w:pPr>
            <w:r>
              <w:rPr>
                <w:color w:val="231F20"/>
                <w:sz w:val="16"/>
              </w:rPr>
              <w:t>место в коде, где была обнаружена </w:t>
            </w:r>
            <w:r>
              <w:rPr>
                <w:color w:val="231F20"/>
                <w:spacing w:val="-2"/>
                <w:sz w:val="16"/>
              </w:rPr>
              <w:t>ошибка;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19" w:val="left" w:leader="none"/>
                <w:tab w:pos="221" w:val="left" w:leader="none"/>
              </w:tabs>
              <w:spacing w:line="247" w:lineRule="auto" w:before="6" w:after="0"/>
              <w:ind w:left="221" w:right="55" w:hanging="171"/>
              <w:jc w:val="both"/>
              <w:rPr>
                <w:sz w:val="16"/>
              </w:rPr>
            </w:pPr>
            <w:r>
              <w:rPr>
                <w:color w:val="231F20"/>
                <w:sz w:val="16"/>
              </w:rPr>
              <w:t>возможно, полную трассировку стека в </w:t>
            </w:r>
            <w:r>
              <w:rPr>
                <w:color w:val="231F20"/>
                <w:sz w:val="16"/>
              </w:rPr>
              <w:t>случае исключения, приведшего к ошибке; при этом имеется возможность перейти в точку вызова различных методов, перечисленных к стеке.</w:t>
            </w:r>
          </w:p>
        </w:tc>
      </w:tr>
    </w:tbl>
    <w:p>
      <w:pPr>
        <w:pStyle w:val="BodyText"/>
        <w:spacing w:line="244" w:lineRule="auto" w:before="28"/>
        <w:ind w:right="285" w:firstLine="226"/>
      </w:pPr>
      <w:r>
        <w:rPr>
          <w:color w:val="231F20"/>
        </w:rPr>
        <w:t>На момент написания этой книги существовало более 150 </w:t>
      </w:r>
      <w:r>
        <w:rPr>
          <w:color w:val="231F20"/>
        </w:rPr>
        <w:t>карка- сов</w:t>
      </w:r>
      <w:r>
        <w:rPr>
          <w:color w:val="231F20"/>
          <w:spacing w:val="11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11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11"/>
        </w:rPr>
        <w:t> </w:t>
      </w:r>
      <w:r>
        <w:rPr>
          <w:color w:val="231F20"/>
        </w:rPr>
        <w:t>–</w:t>
      </w:r>
      <w:r>
        <w:rPr>
          <w:color w:val="231F20"/>
          <w:spacing w:val="11"/>
        </w:rPr>
        <w:t> </w:t>
      </w:r>
      <w:r>
        <w:rPr>
          <w:color w:val="231F20"/>
        </w:rPr>
        <w:t>практически</w:t>
      </w:r>
      <w:r>
        <w:rPr>
          <w:color w:val="231F20"/>
          <w:spacing w:val="11"/>
        </w:rPr>
        <w:t> </w:t>
      </w:r>
      <w:r>
        <w:rPr>
          <w:color w:val="231F20"/>
        </w:rPr>
        <w:t>для</w:t>
      </w:r>
      <w:r>
        <w:rPr>
          <w:color w:val="231F20"/>
          <w:spacing w:val="11"/>
        </w:rPr>
        <w:t> </w:t>
      </w:r>
      <w:r>
        <w:rPr>
          <w:color w:val="231F20"/>
        </w:rPr>
        <w:t>любого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сколько-</w:t>
      </w:r>
    </w:p>
    <w:p>
      <w:pPr>
        <w:pStyle w:val="BodyText"/>
        <w:spacing w:after="0" w:line="244" w:lineRule="auto"/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нибудь распространенного языка программирования. </w:t>
      </w:r>
      <w:r>
        <w:rPr>
          <w:color w:val="231F20"/>
        </w:rPr>
        <w:t>Достойный список можно найти по адресу </w:t>
      </w:r>
      <w:hyperlink r:id="rId89">
        <w:r>
          <w:rPr>
            <w:color w:val="231F20"/>
            <w:u w:val="single" w:color="231F20"/>
          </w:rPr>
          <w:t>http://en.wikipedia.org/wiki/List_of_</w:t>
        </w:r>
      </w:hyperlink>
      <w:r>
        <w:rPr>
          <w:color w:val="231F20"/>
        </w:rPr>
        <w:t> </w:t>
      </w:r>
      <w:r>
        <w:rPr>
          <w:color w:val="231F20"/>
          <w:w w:val="105"/>
          <w:u w:val="single" w:color="231F20"/>
        </w:rPr>
        <w:t>unit_testing_frameworks</w:t>
      </w:r>
      <w:r>
        <w:rPr>
          <w:color w:val="231F20"/>
          <w:w w:val="105"/>
        </w:rPr>
        <w:t>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Кстати,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одной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лишь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платформы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.NET имеется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меньшей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мере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три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активно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поддерживаемых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каркаса </w:t>
      </w:r>
      <w:r>
        <w:rPr>
          <w:color w:val="231F20"/>
        </w:rPr>
        <w:t>автономного тестирования: MSTest (от Microsoft), xUnit.net и </w:t>
      </w:r>
      <w:r>
        <w:rPr>
          <w:color w:val="231F20"/>
          <w:sz w:val="18"/>
        </w:rPr>
        <w:t>NU</w:t>
      </w:r>
      <w:r>
        <w:rPr>
          <w:color w:val="231F20"/>
        </w:rPr>
        <w:t>nit. </w:t>
      </w:r>
      <w:r>
        <w:rPr>
          <w:color w:val="231F20"/>
          <w:spacing w:val="-4"/>
        </w:rPr>
        <w:t>При этом NUnit когда-то был стандартом де факто. Сейчас идет борьба</w:t>
      </w:r>
      <w:r>
        <w:rPr>
          <w:color w:val="231F20"/>
        </w:rPr>
        <w:t> </w:t>
      </w:r>
      <w:r>
        <w:rPr>
          <w:color w:val="231F20"/>
          <w:w w:val="105"/>
        </w:rPr>
        <w:t>между</w:t>
      </w:r>
      <w:r>
        <w:rPr>
          <w:color w:val="231F20"/>
          <w:w w:val="105"/>
        </w:rPr>
        <w:t> MSTest</w:t>
      </w:r>
      <w:r>
        <w:rPr>
          <w:color w:val="231F20"/>
          <w:w w:val="105"/>
        </w:rPr>
        <w:t> и</w:t>
      </w:r>
      <w:r>
        <w:rPr>
          <w:color w:val="231F20"/>
          <w:w w:val="105"/>
        </w:rPr>
        <w:t> NUnit</w:t>
      </w:r>
      <w:r>
        <w:rPr>
          <w:color w:val="231F20"/>
          <w:w w:val="105"/>
        </w:rPr>
        <w:t> –</w:t>
      </w:r>
      <w:r>
        <w:rPr>
          <w:color w:val="231F20"/>
          <w:w w:val="105"/>
        </w:rPr>
        <w:t> просто</w:t>
      </w:r>
      <w:r>
        <w:rPr>
          <w:color w:val="231F20"/>
          <w:w w:val="105"/>
        </w:rPr>
        <w:t> потому,</w:t>
      </w:r>
      <w:r>
        <w:rPr>
          <w:color w:val="231F20"/>
          <w:w w:val="105"/>
        </w:rPr>
        <w:t> что</w:t>
      </w:r>
      <w:r>
        <w:rPr>
          <w:color w:val="231F20"/>
          <w:w w:val="105"/>
        </w:rPr>
        <w:t> MSTest</w:t>
      </w:r>
      <w:r>
        <w:rPr>
          <w:color w:val="231F20"/>
          <w:w w:val="105"/>
        </w:rPr>
        <w:t> уже</w:t>
      </w:r>
      <w:r>
        <w:rPr>
          <w:color w:val="231F20"/>
          <w:w w:val="105"/>
        </w:rPr>
        <w:t> встроен</w:t>
      </w:r>
      <w:r>
        <w:rPr>
          <w:color w:val="231F20"/>
          <w:w w:val="105"/>
        </w:rPr>
        <w:t> в </w:t>
      </w:r>
      <w:r>
        <w:rPr>
          <w:color w:val="231F20"/>
        </w:rPr>
        <w:t>Visual Studio. Но если у меня есть выбор, я предпочитаю NUnit ради </w:t>
      </w:r>
      <w:r>
        <w:rPr>
          <w:color w:val="231F20"/>
          <w:spacing w:val="-2"/>
        </w:rPr>
        <w:t>некоторых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возможностей,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которых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пойдет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речь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ниже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главе,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а </w:t>
      </w:r>
      <w:r>
        <w:rPr>
          <w:color w:val="231F20"/>
        </w:rPr>
        <w:t>также в приложении, посвященном инструментам и каркасам.</w:t>
      </w:r>
    </w:p>
    <w:p>
      <w:pPr>
        <w:spacing w:line="247" w:lineRule="auto" w:before="170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Примечание. </w:t>
      </w:r>
      <w:r>
        <w:rPr>
          <w:rFonts w:ascii="Trebuchet MS" w:hAnsi="Trebuchet MS"/>
          <w:color w:val="231F20"/>
          <w:w w:val="105"/>
          <w:sz w:val="16"/>
        </w:rPr>
        <w:t>Само по себе использование каркаса автономного </w:t>
      </w:r>
      <w:r>
        <w:rPr>
          <w:rFonts w:ascii="Trebuchet MS" w:hAnsi="Trebuchet MS"/>
          <w:color w:val="231F20"/>
          <w:w w:val="105"/>
          <w:sz w:val="16"/>
        </w:rPr>
        <w:t>тестиро- </w:t>
      </w:r>
      <w:r>
        <w:rPr>
          <w:rFonts w:ascii="Trebuchet MS" w:hAnsi="Trebuchet MS"/>
          <w:color w:val="231F20"/>
          <w:sz w:val="16"/>
        </w:rPr>
        <w:t>вания еще не гарантирует, что написанные вами тесты будут </w:t>
      </w:r>
      <w:r>
        <w:rPr>
          <w:rFonts w:ascii="Arial" w:hAnsi="Arial"/>
          <w:i/>
          <w:color w:val="231F20"/>
          <w:sz w:val="16"/>
        </w:rPr>
        <w:t>удобочитаемы- </w:t>
      </w:r>
      <w:r>
        <w:rPr>
          <w:rFonts w:ascii="Arial" w:hAnsi="Arial"/>
          <w:i/>
          <w:color w:val="231F20"/>
          <w:w w:val="105"/>
          <w:sz w:val="16"/>
        </w:rPr>
        <w:t>ми</w:t>
      </w:r>
      <w:r>
        <w:rPr>
          <w:rFonts w:ascii="Trebuchet MS" w:hAnsi="Trebuchet MS"/>
          <w:color w:val="231F20"/>
          <w:w w:val="105"/>
          <w:sz w:val="16"/>
        </w:rPr>
        <w:t>, </w:t>
      </w:r>
      <w:r>
        <w:rPr>
          <w:rFonts w:ascii="Arial" w:hAnsi="Arial"/>
          <w:i/>
          <w:color w:val="231F20"/>
          <w:w w:val="105"/>
          <w:sz w:val="16"/>
        </w:rPr>
        <w:t>пригодными для сопровождения </w:t>
      </w:r>
      <w:r>
        <w:rPr>
          <w:rFonts w:ascii="Trebuchet MS" w:hAnsi="Trebuchet MS"/>
          <w:color w:val="231F20"/>
          <w:w w:val="105"/>
          <w:sz w:val="16"/>
        </w:rPr>
        <w:t>и </w:t>
      </w:r>
      <w:r>
        <w:rPr>
          <w:rFonts w:ascii="Arial" w:hAnsi="Arial"/>
          <w:i/>
          <w:color w:val="231F20"/>
          <w:w w:val="105"/>
          <w:sz w:val="16"/>
        </w:rPr>
        <w:t>заслуживающими доверия </w:t>
      </w:r>
      <w:r>
        <w:rPr>
          <w:rFonts w:ascii="Trebuchet MS" w:hAnsi="Trebuchet MS"/>
          <w:color w:val="231F20"/>
          <w:w w:val="105"/>
          <w:sz w:val="16"/>
        </w:rPr>
        <w:t>или что </w:t>
      </w:r>
      <w:r>
        <w:rPr>
          <w:rFonts w:ascii="Trebuchet MS" w:hAnsi="Trebuchet MS"/>
          <w:color w:val="231F20"/>
          <w:sz w:val="16"/>
        </w:rPr>
        <w:t>они будут покрывать всю логику, которую вы хотели бы протестировать. Как </w:t>
      </w:r>
      <w:r>
        <w:rPr>
          <w:rFonts w:ascii="Trebuchet MS" w:hAnsi="Trebuchet MS"/>
          <w:color w:val="231F20"/>
          <w:w w:val="105"/>
          <w:sz w:val="16"/>
        </w:rPr>
        <w:t>добиться,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чтобы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автономные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тесты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обладали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этими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свойствами,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мы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будем обсуждать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главе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7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других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местах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книги.</w:t>
      </w:r>
    </w:p>
    <w:p>
      <w:pPr>
        <w:pStyle w:val="BodyText"/>
        <w:ind w:left="0"/>
        <w:jc w:val="left"/>
        <w:rPr>
          <w:rFonts w:ascii="Trebuchet MS"/>
          <w:sz w:val="16"/>
        </w:rPr>
      </w:pPr>
    </w:p>
    <w:p>
      <w:pPr>
        <w:pStyle w:val="BodyText"/>
        <w:spacing w:before="4"/>
        <w:ind w:left="0"/>
        <w:jc w:val="left"/>
        <w:rPr>
          <w:rFonts w:ascii="Trebuchet MS"/>
          <w:sz w:val="16"/>
        </w:rPr>
      </w:pPr>
    </w:p>
    <w:p>
      <w:pPr>
        <w:pStyle w:val="Heading7"/>
        <w:numPr>
          <w:ilvl w:val="2"/>
          <w:numId w:val="22"/>
        </w:numPr>
        <w:tabs>
          <w:tab w:pos="1074" w:val="left" w:leader="none"/>
        </w:tabs>
        <w:spacing w:line="240" w:lineRule="auto" w:before="0" w:after="0"/>
        <w:ind w:left="1074" w:right="0" w:hanging="932"/>
        <w:jc w:val="left"/>
      </w:pPr>
      <w:bookmarkStart w:name="_TOC_250221" w:id="40"/>
      <w:bookmarkStart w:name="2.1.2. Каркасы семейства xUnit" w:id="41"/>
      <w:r>
        <w:rPr>
          <w:b w:val="0"/>
          <w:i w:val="0"/>
        </w:rPr>
      </w:r>
      <w:r>
        <w:rPr>
          <w:color w:val="231F20"/>
        </w:rPr>
        <w:t>Каркасы</w:t>
      </w:r>
      <w:r>
        <w:rPr>
          <w:color w:val="231F20"/>
          <w:spacing w:val="2"/>
        </w:rPr>
        <w:t> </w:t>
      </w:r>
      <w:r>
        <w:rPr>
          <w:color w:val="231F20"/>
        </w:rPr>
        <w:t>семейства</w:t>
      </w:r>
      <w:r>
        <w:rPr>
          <w:color w:val="231F20"/>
          <w:spacing w:val="3"/>
        </w:rPr>
        <w:t> </w:t>
      </w:r>
      <w:bookmarkEnd w:id="40"/>
      <w:r>
        <w:rPr>
          <w:color w:val="231F20"/>
          <w:spacing w:val="-2"/>
        </w:rPr>
        <w:t>xUnit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Термин </w:t>
      </w:r>
      <w:r>
        <w:rPr>
          <w:i/>
          <w:color w:val="231F20"/>
        </w:rPr>
        <w:t>каркасы xUnit </w:t>
      </w:r>
      <w:r>
        <w:rPr>
          <w:color w:val="231F20"/>
        </w:rPr>
        <w:t>закрепился за этими каркасами </w:t>
      </w:r>
      <w:r>
        <w:rPr>
          <w:color w:val="231F20"/>
        </w:rPr>
        <w:t>автономного тестирования,</w:t>
      </w:r>
      <w:r>
        <w:rPr>
          <w:color w:val="231F20"/>
          <w:spacing w:val="-6"/>
        </w:rPr>
        <w:t> </w:t>
      </w:r>
      <w:r>
        <w:rPr>
          <w:color w:val="231F20"/>
        </w:rPr>
        <w:t>потому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их</w:t>
      </w:r>
      <w:r>
        <w:rPr>
          <w:color w:val="231F20"/>
          <w:spacing w:val="-6"/>
        </w:rPr>
        <w:t> </w:t>
      </w:r>
      <w:r>
        <w:rPr>
          <w:color w:val="231F20"/>
        </w:rPr>
        <w:t>названия</w:t>
      </w:r>
      <w:r>
        <w:rPr>
          <w:color w:val="231F20"/>
          <w:spacing w:val="-6"/>
        </w:rPr>
        <w:t> </w:t>
      </w:r>
      <w:r>
        <w:rPr>
          <w:color w:val="231F20"/>
        </w:rPr>
        <w:t>обычно</w:t>
      </w:r>
      <w:r>
        <w:rPr>
          <w:color w:val="231F20"/>
          <w:spacing w:val="-6"/>
        </w:rPr>
        <w:t> </w:t>
      </w:r>
      <w:r>
        <w:rPr>
          <w:color w:val="231F20"/>
        </w:rPr>
        <w:t>начинаются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первой </w:t>
      </w:r>
      <w:r>
        <w:rPr>
          <w:color w:val="231F20"/>
          <w:spacing w:val="-2"/>
        </w:rPr>
        <w:t>буквы языка программирования, для которого каркас предназначен. </w:t>
      </w:r>
      <w:r>
        <w:rPr>
          <w:color w:val="231F20"/>
          <w:w w:val="105"/>
        </w:rPr>
        <w:t>Для</w:t>
      </w:r>
      <w:r>
        <w:rPr>
          <w:color w:val="231F20"/>
          <w:w w:val="105"/>
        </w:rPr>
        <w:t> C++</w:t>
      </w:r>
      <w:r>
        <w:rPr>
          <w:color w:val="231F20"/>
          <w:w w:val="105"/>
        </w:rPr>
        <w:t> это</w:t>
      </w:r>
      <w:r>
        <w:rPr>
          <w:color w:val="231F20"/>
          <w:w w:val="105"/>
        </w:rPr>
        <w:t> CppUnit,</w:t>
      </w:r>
      <w:r>
        <w:rPr>
          <w:color w:val="231F20"/>
          <w:w w:val="105"/>
        </w:rPr>
        <w:t> для</w:t>
      </w:r>
      <w:r>
        <w:rPr>
          <w:color w:val="231F20"/>
          <w:w w:val="105"/>
        </w:rPr>
        <w:t> Java</w:t>
      </w:r>
      <w:r>
        <w:rPr>
          <w:color w:val="231F20"/>
          <w:w w:val="105"/>
        </w:rPr>
        <w:t> –</w:t>
      </w:r>
      <w:r>
        <w:rPr>
          <w:color w:val="231F20"/>
          <w:w w:val="105"/>
        </w:rPr>
        <w:t> JUnit,</w:t>
      </w:r>
      <w:r>
        <w:rPr>
          <w:color w:val="231F20"/>
          <w:w w:val="105"/>
        </w:rPr>
        <w:t> для</w:t>
      </w:r>
      <w:r>
        <w:rPr>
          <w:color w:val="231F20"/>
          <w:w w:val="105"/>
        </w:rPr>
        <w:t> .NET</w:t>
      </w:r>
      <w:r>
        <w:rPr>
          <w:color w:val="231F20"/>
          <w:w w:val="105"/>
        </w:rPr>
        <w:t> –</w:t>
      </w:r>
      <w:r>
        <w:rPr>
          <w:color w:val="231F20"/>
          <w:w w:val="105"/>
        </w:rPr>
        <w:t> NUnit,</w:t>
      </w:r>
      <w:r>
        <w:rPr>
          <w:color w:val="231F20"/>
          <w:w w:val="105"/>
        </w:rPr>
        <w:t> а</w:t>
      </w:r>
      <w:r>
        <w:rPr>
          <w:color w:val="231F20"/>
          <w:w w:val="105"/>
        </w:rPr>
        <w:t> для Haskell</w:t>
      </w:r>
      <w:r>
        <w:rPr>
          <w:color w:val="231F20"/>
          <w:w w:val="105"/>
        </w:rPr>
        <w:t> –</w:t>
      </w:r>
      <w:r>
        <w:rPr>
          <w:color w:val="231F20"/>
          <w:w w:val="105"/>
        </w:rPr>
        <w:t> HUnit.</w:t>
      </w:r>
      <w:r>
        <w:rPr>
          <w:color w:val="231F20"/>
          <w:w w:val="105"/>
        </w:rPr>
        <w:t> Не</w:t>
      </w:r>
      <w:r>
        <w:rPr>
          <w:color w:val="231F20"/>
          <w:w w:val="105"/>
        </w:rPr>
        <w:t> все,</w:t>
      </w:r>
      <w:r>
        <w:rPr>
          <w:color w:val="231F20"/>
          <w:w w:val="105"/>
        </w:rPr>
        <w:t> но</w:t>
      </w:r>
      <w:r>
        <w:rPr>
          <w:color w:val="231F20"/>
          <w:w w:val="105"/>
        </w:rPr>
        <w:t> большинство</w:t>
      </w:r>
      <w:r>
        <w:rPr>
          <w:color w:val="231F20"/>
          <w:w w:val="105"/>
        </w:rPr>
        <w:t> каркасов</w:t>
      </w:r>
      <w:r>
        <w:rPr>
          <w:color w:val="231F20"/>
          <w:w w:val="105"/>
        </w:rPr>
        <w:t> следуют</w:t>
      </w:r>
      <w:r>
        <w:rPr>
          <w:color w:val="231F20"/>
          <w:w w:val="105"/>
        </w:rPr>
        <w:t> этому соглашению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об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именовании.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Мы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этой</w:t>
      </w:r>
      <w:r>
        <w:rPr>
          <w:color w:val="231F20"/>
          <w:spacing w:val="-2"/>
        </w:rPr>
        <w:t> </w:t>
      </w:r>
      <w:r>
        <w:rPr>
          <w:color w:val="231F20"/>
        </w:rPr>
        <w:t>книге</w:t>
      </w:r>
      <w:r>
        <w:rPr>
          <w:color w:val="231F20"/>
          <w:spacing w:val="-2"/>
        </w:rPr>
        <w:t> </w:t>
      </w:r>
      <w:r>
        <w:rPr>
          <w:color w:val="231F20"/>
        </w:rPr>
        <w:t>будем</w:t>
      </w:r>
      <w:r>
        <w:rPr>
          <w:color w:val="231F20"/>
          <w:spacing w:val="-2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2"/>
        </w:rPr>
        <w:t> </w:t>
      </w:r>
      <w:r>
        <w:rPr>
          <w:color w:val="231F20"/>
        </w:rPr>
        <w:t>каркас</w:t>
      </w:r>
      <w:r>
        <w:rPr>
          <w:color w:val="231F20"/>
          <w:spacing w:val="-2"/>
        </w:rPr>
        <w:t> </w:t>
      </w:r>
      <w:r>
        <w:rPr>
          <w:color w:val="231F20"/>
        </w:rPr>
        <w:t>NUnit</w:t>
      </w:r>
      <w:r>
        <w:rPr>
          <w:color w:val="231F20"/>
          <w:spacing w:val="-2"/>
        </w:rPr>
        <w:t> </w:t>
      </w:r>
      <w:r>
        <w:rPr>
          <w:color w:val="231F20"/>
        </w:rPr>
        <w:t>для</w:t>
      </w:r>
      <w:r>
        <w:rPr>
          <w:color w:val="231F20"/>
          <w:spacing w:val="-2"/>
        </w:rPr>
        <w:t> </w:t>
      </w:r>
      <w:r>
        <w:rPr>
          <w:color w:val="231F20"/>
        </w:rPr>
        <w:t>.NET,</w:t>
      </w:r>
      <w:r>
        <w:rPr>
          <w:color w:val="231F20"/>
          <w:spacing w:val="-2"/>
        </w:rPr>
        <w:t> </w:t>
      </w:r>
      <w:r>
        <w:rPr>
          <w:color w:val="231F20"/>
        </w:rPr>
        <w:t>кото- рый</w:t>
      </w:r>
      <w:r>
        <w:rPr>
          <w:color w:val="231F20"/>
          <w:spacing w:val="-12"/>
        </w:rPr>
        <w:t> </w:t>
      </w:r>
      <w:r>
        <w:rPr>
          <w:color w:val="231F20"/>
        </w:rPr>
        <w:t>упрощает</w:t>
      </w:r>
      <w:r>
        <w:rPr>
          <w:color w:val="231F20"/>
          <w:spacing w:val="-11"/>
        </w:rPr>
        <w:t> </w:t>
      </w:r>
      <w:r>
        <w:rPr>
          <w:color w:val="231F20"/>
        </w:rPr>
        <w:t>написание,</w:t>
      </w:r>
      <w:r>
        <w:rPr>
          <w:color w:val="231F20"/>
          <w:spacing w:val="-11"/>
        </w:rPr>
        <w:t> </w:t>
      </w:r>
      <w:r>
        <w:rPr>
          <w:color w:val="231F20"/>
        </w:rPr>
        <w:t>прогон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анализ</w:t>
      </w:r>
      <w:r>
        <w:rPr>
          <w:color w:val="231F20"/>
          <w:spacing w:val="-11"/>
        </w:rPr>
        <w:t> </w:t>
      </w:r>
      <w:r>
        <w:rPr>
          <w:color w:val="231F20"/>
        </w:rPr>
        <w:t>результатов</w:t>
      </w:r>
      <w:r>
        <w:rPr>
          <w:color w:val="231F20"/>
          <w:spacing w:val="-11"/>
        </w:rPr>
        <w:t> </w:t>
      </w:r>
      <w:r>
        <w:rPr>
          <w:color w:val="231F20"/>
        </w:rPr>
        <w:t>тестов.</w:t>
      </w:r>
      <w:r>
        <w:rPr>
          <w:color w:val="231F20"/>
          <w:spacing w:val="-11"/>
        </w:rPr>
        <w:t> </w:t>
      </w:r>
      <w:r>
        <w:rPr>
          <w:color w:val="231F20"/>
        </w:rPr>
        <w:t>NUnit появился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свет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результате</w:t>
      </w:r>
      <w:r>
        <w:rPr>
          <w:color w:val="231F20"/>
          <w:spacing w:val="-8"/>
        </w:rPr>
        <w:t> </w:t>
      </w:r>
      <w:r>
        <w:rPr>
          <w:color w:val="231F20"/>
        </w:rPr>
        <w:t>прямого</w:t>
      </w:r>
      <w:r>
        <w:rPr>
          <w:color w:val="231F20"/>
          <w:spacing w:val="-8"/>
        </w:rPr>
        <w:t> </w:t>
      </w:r>
      <w:r>
        <w:rPr>
          <w:color w:val="231F20"/>
        </w:rPr>
        <w:t>переноса</w:t>
      </w:r>
      <w:r>
        <w:rPr>
          <w:color w:val="231F20"/>
          <w:spacing w:val="-8"/>
        </w:rPr>
        <w:t> </w:t>
      </w:r>
      <w:r>
        <w:rPr>
          <w:color w:val="231F20"/>
        </w:rPr>
        <w:t>широко</w:t>
      </w:r>
      <w:r>
        <w:rPr>
          <w:color w:val="231F20"/>
          <w:spacing w:val="-8"/>
        </w:rPr>
        <w:t> </w:t>
      </w:r>
      <w:r>
        <w:rPr>
          <w:color w:val="231F20"/>
        </w:rPr>
        <w:t>известного каркаса JUnit для Java, но с тех пор сделал гигантский шаг вперед в части</w:t>
      </w:r>
      <w:r>
        <w:rPr>
          <w:color w:val="231F20"/>
          <w:spacing w:val="-12"/>
        </w:rPr>
        <w:t> </w:t>
      </w:r>
      <w:r>
        <w:rPr>
          <w:color w:val="231F20"/>
        </w:rPr>
        <w:t>структуры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удобства</w:t>
      </w:r>
      <w:r>
        <w:rPr>
          <w:color w:val="231F20"/>
          <w:spacing w:val="-11"/>
        </w:rPr>
        <w:t> </w:t>
      </w:r>
      <w:r>
        <w:rPr>
          <w:color w:val="231F20"/>
        </w:rPr>
        <w:t>использования,</w:t>
      </w:r>
      <w:r>
        <w:rPr>
          <w:color w:val="231F20"/>
          <w:spacing w:val="-11"/>
        </w:rPr>
        <w:t> </w:t>
      </w:r>
      <w:r>
        <w:rPr>
          <w:color w:val="231F20"/>
        </w:rPr>
        <w:t>далеко</w:t>
      </w:r>
      <w:r>
        <w:rPr>
          <w:color w:val="231F20"/>
          <w:spacing w:val="-11"/>
        </w:rPr>
        <w:t> </w:t>
      </w:r>
      <w:r>
        <w:rPr>
          <w:color w:val="231F20"/>
        </w:rPr>
        <w:t>отошел</w:t>
      </w:r>
      <w:r>
        <w:rPr>
          <w:color w:val="231F20"/>
          <w:spacing w:val="-11"/>
        </w:rPr>
        <w:t> </w:t>
      </w:r>
      <w:r>
        <w:rPr>
          <w:color w:val="231F20"/>
        </w:rPr>
        <w:t>от</w:t>
      </w:r>
      <w:r>
        <w:rPr>
          <w:color w:val="231F20"/>
          <w:spacing w:val="-11"/>
        </w:rPr>
        <w:t> </w:t>
      </w:r>
      <w:r>
        <w:rPr>
          <w:color w:val="231F20"/>
        </w:rPr>
        <w:t>своего прародителя и вдохнул новую жизнь в целую экосистему каркасов тестирования, которая все больше и больше изменяется. Обсуждае- мые ниже концепции будут понятны также программистам на Java</w:t>
      </w:r>
      <w:r>
        <w:rPr>
          <w:color w:val="231F20"/>
          <w:spacing w:val="40"/>
        </w:rPr>
        <w:t> </w:t>
      </w:r>
      <w:r>
        <w:rPr>
          <w:color w:val="231F20"/>
        </w:rPr>
        <w:t>и C++.</w:t>
      </w:r>
    </w:p>
    <w:p>
      <w:pPr>
        <w:pStyle w:val="BodyText"/>
        <w:spacing w:before="19"/>
        <w:ind w:left="0"/>
        <w:jc w:val="left"/>
      </w:pPr>
    </w:p>
    <w:p>
      <w:pPr>
        <w:pStyle w:val="Heading6"/>
        <w:numPr>
          <w:ilvl w:val="1"/>
          <w:numId w:val="22"/>
        </w:numPr>
        <w:tabs>
          <w:tab w:pos="968" w:val="left" w:leader="none"/>
        </w:tabs>
        <w:spacing w:line="220" w:lineRule="auto" w:before="0" w:after="0"/>
        <w:ind w:left="142" w:right="1249" w:firstLine="0"/>
        <w:jc w:val="left"/>
      </w:pPr>
      <w:bookmarkStart w:name="_TOC_250220" w:id="42"/>
      <w:bookmarkStart w:name="2.2. Знакомство с проектом LogAn" w:id="43"/>
      <w:r>
        <w:rPr>
          <w:b w:val="0"/>
        </w:rPr>
      </w:r>
      <w:r>
        <w:rPr>
          <w:color w:val="231F20"/>
          <w:w w:val="105"/>
        </w:rPr>
        <w:t>Знакомство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проектом </w:t>
      </w:r>
      <w:bookmarkEnd w:id="42"/>
      <w:r>
        <w:rPr>
          <w:color w:val="231F20"/>
          <w:spacing w:val="-2"/>
          <w:w w:val="105"/>
        </w:rPr>
        <w:t>LogAn</w:t>
      </w:r>
    </w:p>
    <w:p>
      <w:pPr>
        <w:pStyle w:val="BodyText"/>
        <w:spacing w:line="244" w:lineRule="auto" w:before="93"/>
        <w:ind w:right="285"/>
      </w:pPr>
      <w:r>
        <w:rPr>
          <w:color w:val="231F20"/>
          <w:spacing w:val="-4"/>
        </w:rPr>
        <w:t>Для изучения тестирования мы в этой книге используем проект, кото-</w:t>
      </w:r>
      <w:r>
        <w:rPr>
          <w:color w:val="231F20"/>
        </w:rPr>
        <w:t> </w:t>
      </w:r>
      <w:r>
        <w:rPr>
          <w:color w:val="231F20"/>
          <w:spacing w:val="-4"/>
        </w:rPr>
        <w:t>рый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поначалу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будет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совсем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простым,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состоящим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всего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из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одного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клас-</w:t>
      </w:r>
    </w:p>
    <w:p>
      <w:pPr>
        <w:pStyle w:val="BodyText"/>
        <w:spacing w:after="0" w:line="244" w:lineRule="auto"/>
        <w:sectPr>
          <w:headerReference w:type="even" r:id="rId87"/>
          <w:headerReference w:type="default" r:id="rId88"/>
          <w:pgSz w:w="7940" w:h="11620"/>
          <w:pgMar w:header="650" w:footer="0" w:top="900" w:bottom="280" w:left="708" w:right="566"/>
          <w:pgNumType w:start="54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  <w:spacing w:val="-4"/>
        </w:rPr>
        <w:t>са.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По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ходу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дела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будем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добавлять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него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новые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классы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возможнос-</w:t>
      </w:r>
      <w:r>
        <w:rPr>
          <w:color w:val="231F20"/>
        </w:rPr>
        <w:t> ти.</w:t>
      </w:r>
      <w:r>
        <w:rPr>
          <w:color w:val="231F20"/>
          <w:spacing w:val="-7"/>
        </w:rPr>
        <w:t> </w:t>
      </w:r>
      <w:r>
        <w:rPr>
          <w:color w:val="231F20"/>
        </w:rPr>
        <w:t>Проект</w:t>
      </w:r>
      <w:r>
        <w:rPr>
          <w:color w:val="231F20"/>
          <w:spacing w:val="-7"/>
        </w:rPr>
        <w:t> </w:t>
      </w:r>
      <w:r>
        <w:rPr>
          <w:color w:val="231F20"/>
        </w:rPr>
        <w:t>назовем</w:t>
      </w:r>
      <w:r>
        <w:rPr>
          <w:color w:val="231F20"/>
          <w:spacing w:val="-7"/>
        </w:rPr>
        <w:t> </w:t>
      </w:r>
      <w:r>
        <w:rPr>
          <w:color w:val="231F20"/>
        </w:rPr>
        <w:t>LogAn</w:t>
      </w:r>
      <w:r>
        <w:rPr>
          <w:color w:val="231F20"/>
          <w:spacing w:val="-7"/>
        </w:rPr>
        <w:t> </w:t>
      </w:r>
      <w:r>
        <w:rPr>
          <w:color w:val="231F20"/>
        </w:rPr>
        <w:t>(«log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notification» –</w:t>
      </w:r>
      <w:r>
        <w:rPr>
          <w:color w:val="231F20"/>
          <w:spacing w:val="-7"/>
        </w:rPr>
        <w:t> </w:t>
      </w:r>
      <w:r>
        <w:rPr>
          <w:color w:val="231F20"/>
        </w:rPr>
        <w:t>протоколирование и уведомление).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Опишем сценарий. Предположим, что у компании имеется </w:t>
      </w:r>
      <w:r>
        <w:rPr>
          <w:color w:val="231F20"/>
        </w:rPr>
        <w:t>много внутренних продуктов, которые используются для мониторинга ее приложений в местах установки у заказчиков. Все они заносят ин- формацию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файлы</w:t>
      </w:r>
      <w:r>
        <w:rPr>
          <w:color w:val="231F20"/>
          <w:spacing w:val="-1"/>
        </w:rPr>
        <w:t> </w:t>
      </w:r>
      <w:r>
        <w:rPr>
          <w:color w:val="231F20"/>
        </w:rPr>
        <w:t>журналов,</w:t>
      </w:r>
      <w:r>
        <w:rPr>
          <w:color w:val="231F20"/>
          <w:spacing w:val="-1"/>
        </w:rPr>
        <w:t> </w:t>
      </w:r>
      <w:r>
        <w:rPr>
          <w:color w:val="231F20"/>
        </w:rPr>
        <w:t>размещенные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специальном</w:t>
      </w:r>
      <w:r>
        <w:rPr>
          <w:color w:val="231F20"/>
          <w:spacing w:val="-1"/>
        </w:rPr>
        <w:t> </w:t>
      </w:r>
      <w:r>
        <w:rPr>
          <w:color w:val="231F20"/>
        </w:rPr>
        <w:t>катало- </w:t>
      </w:r>
      <w:r>
        <w:rPr>
          <w:color w:val="231F20"/>
          <w:spacing w:val="-2"/>
        </w:rPr>
        <w:t>ге. Журналы пишутся в придуманном компанией закрытом формате, который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разобран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имеющимися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рынке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инструмен- </w:t>
      </w:r>
      <w:r>
        <w:rPr>
          <w:color w:val="231F20"/>
        </w:rPr>
        <w:t>тами. Ваша задача – написать программу LogAn, которая умеет ана- лизировать</w:t>
      </w:r>
      <w:r>
        <w:rPr>
          <w:color w:val="231F20"/>
          <w:spacing w:val="-12"/>
        </w:rPr>
        <w:t> </w:t>
      </w:r>
      <w:r>
        <w:rPr>
          <w:color w:val="231F20"/>
        </w:rPr>
        <w:t>файлы</w:t>
      </w:r>
      <w:r>
        <w:rPr>
          <w:color w:val="231F20"/>
          <w:spacing w:val="-11"/>
        </w:rPr>
        <w:t> </w:t>
      </w:r>
      <w:r>
        <w:rPr>
          <w:color w:val="231F20"/>
        </w:rPr>
        <w:t>журналов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находить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них</w:t>
      </w:r>
      <w:r>
        <w:rPr>
          <w:color w:val="231F20"/>
          <w:spacing w:val="-11"/>
        </w:rPr>
        <w:t> </w:t>
      </w:r>
      <w:r>
        <w:rPr>
          <w:color w:val="231F20"/>
        </w:rPr>
        <w:t>особые</w:t>
      </w:r>
      <w:r>
        <w:rPr>
          <w:color w:val="231F20"/>
          <w:spacing w:val="-11"/>
        </w:rPr>
        <w:t> </w:t>
      </w:r>
      <w:r>
        <w:rPr>
          <w:color w:val="231F20"/>
        </w:rPr>
        <w:t>случаи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собы- тия.</w:t>
      </w:r>
      <w:r>
        <w:rPr>
          <w:color w:val="231F20"/>
          <w:spacing w:val="-1"/>
        </w:rPr>
        <w:t> </w:t>
      </w:r>
      <w:r>
        <w:rPr>
          <w:color w:val="231F20"/>
        </w:rPr>
        <w:t>Обнаружив</w:t>
      </w:r>
      <w:r>
        <w:rPr>
          <w:color w:val="231F20"/>
          <w:spacing w:val="-1"/>
        </w:rPr>
        <w:t> </w:t>
      </w:r>
      <w:r>
        <w:rPr>
          <w:color w:val="231F20"/>
        </w:rPr>
        <w:t>нечто</w:t>
      </w:r>
      <w:r>
        <w:rPr>
          <w:color w:val="231F20"/>
          <w:spacing w:val="-1"/>
        </w:rPr>
        <w:t> </w:t>
      </w:r>
      <w:r>
        <w:rPr>
          <w:color w:val="231F20"/>
        </w:rPr>
        <w:t>представляющее</w:t>
      </w:r>
      <w:r>
        <w:rPr>
          <w:color w:val="231F20"/>
          <w:spacing w:val="-1"/>
        </w:rPr>
        <w:t> </w:t>
      </w:r>
      <w:r>
        <w:rPr>
          <w:color w:val="231F20"/>
        </w:rPr>
        <w:t>интерес,</w:t>
      </w:r>
      <w:r>
        <w:rPr>
          <w:color w:val="231F20"/>
          <w:spacing w:val="-1"/>
        </w:rPr>
        <w:t> </w:t>
      </w:r>
      <w:r>
        <w:rPr>
          <w:color w:val="231F20"/>
        </w:rPr>
        <w:t>программа</w:t>
      </w:r>
      <w:r>
        <w:rPr>
          <w:color w:val="231F20"/>
          <w:spacing w:val="-1"/>
        </w:rPr>
        <w:t> </w:t>
      </w:r>
      <w:r>
        <w:rPr>
          <w:color w:val="231F20"/>
        </w:rPr>
        <w:t>должна уведомлять соответствующих лиц.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</w:rPr>
        <w:t>В этой книге я научу вас писать тесты, которые проверяют </w:t>
      </w:r>
      <w:r>
        <w:rPr>
          <w:color w:val="231F20"/>
        </w:rPr>
        <w:t>пра- вильность работы LogAn в части разбора, распознавания событий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и уведомления. Но перед тем как приступить к тестированию этого проекта,</w:t>
      </w:r>
      <w:r>
        <w:rPr>
          <w:color w:val="231F20"/>
          <w:spacing w:val="-12"/>
        </w:rPr>
        <w:t> </w:t>
      </w:r>
      <w:r>
        <w:rPr>
          <w:color w:val="231F20"/>
        </w:rPr>
        <w:t>посмотрим,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вообще</w:t>
      </w:r>
      <w:r>
        <w:rPr>
          <w:color w:val="231F20"/>
          <w:spacing w:val="-11"/>
        </w:rPr>
        <w:t> </w:t>
      </w:r>
      <w:r>
        <w:rPr>
          <w:color w:val="231F20"/>
        </w:rPr>
        <w:t>пишутся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NUnit. Для начала необходимо каркас установить.</w:t>
      </w:r>
    </w:p>
    <w:p>
      <w:pPr>
        <w:pStyle w:val="BodyText"/>
        <w:spacing w:before="45"/>
        <w:ind w:left="0"/>
        <w:jc w:val="left"/>
      </w:pPr>
    </w:p>
    <w:p>
      <w:pPr>
        <w:pStyle w:val="Heading6"/>
        <w:numPr>
          <w:ilvl w:val="1"/>
          <w:numId w:val="22"/>
        </w:numPr>
        <w:tabs>
          <w:tab w:pos="966" w:val="left" w:leader="none"/>
        </w:tabs>
        <w:spacing w:line="240" w:lineRule="auto" w:before="0" w:after="0"/>
        <w:ind w:left="966" w:right="0" w:hanging="824"/>
        <w:jc w:val="left"/>
      </w:pPr>
      <w:bookmarkStart w:name="_TOC_250219" w:id="44"/>
      <w:bookmarkStart w:name="2.3. Первые шаги освоения NUnit" w:id="45"/>
      <w:r>
        <w:rPr>
          <w:b w:val="0"/>
        </w:rPr>
      </w:r>
      <w:r>
        <w:rPr>
          <w:color w:val="231F20"/>
        </w:rPr>
        <w:t>Первые</w:t>
      </w:r>
      <w:r>
        <w:rPr>
          <w:color w:val="231F20"/>
          <w:spacing w:val="30"/>
        </w:rPr>
        <w:t> </w:t>
      </w:r>
      <w:r>
        <w:rPr>
          <w:color w:val="231F20"/>
        </w:rPr>
        <w:t>шаги</w:t>
      </w:r>
      <w:r>
        <w:rPr>
          <w:color w:val="231F20"/>
          <w:spacing w:val="31"/>
        </w:rPr>
        <w:t> </w:t>
      </w:r>
      <w:r>
        <w:rPr>
          <w:color w:val="231F20"/>
        </w:rPr>
        <w:t>освоения</w:t>
      </w:r>
      <w:r>
        <w:rPr>
          <w:color w:val="231F20"/>
          <w:spacing w:val="31"/>
        </w:rPr>
        <w:t> </w:t>
      </w:r>
      <w:bookmarkEnd w:id="44"/>
      <w:r>
        <w:rPr>
          <w:color w:val="231F20"/>
          <w:spacing w:val="-4"/>
        </w:rPr>
        <w:t>NUnit</w:t>
      </w:r>
    </w:p>
    <w:p>
      <w:pPr>
        <w:pStyle w:val="BodyText"/>
        <w:spacing w:line="244" w:lineRule="auto" w:before="88"/>
        <w:ind w:right="285"/>
      </w:pPr>
      <w:r>
        <w:rPr>
          <w:color w:val="231F20"/>
        </w:rPr>
        <w:t>Любой новый инструмент нужно сначала установить. </w:t>
      </w:r>
      <w:r>
        <w:rPr>
          <w:color w:val="231F20"/>
        </w:rPr>
        <w:t>Поскольку NUnit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бесплатная</w:t>
      </w:r>
      <w:r>
        <w:rPr>
          <w:color w:val="231F20"/>
          <w:spacing w:val="-11"/>
        </w:rPr>
        <w:t> </w:t>
      </w:r>
      <w:r>
        <w:rPr>
          <w:color w:val="231F20"/>
        </w:rPr>
        <w:t>программа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открытыми</w:t>
      </w:r>
      <w:r>
        <w:rPr>
          <w:color w:val="231F20"/>
          <w:spacing w:val="-11"/>
        </w:rPr>
        <w:t> </w:t>
      </w:r>
      <w:r>
        <w:rPr>
          <w:color w:val="231F20"/>
        </w:rPr>
        <w:t>исходными</w:t>
      </w:r>
      <w:r>
        <w:rPr>
          <w:color w:val="231F20"/>
          <w:spacing w:val="-11"/>
        </w:rPr>
        <w:t> </w:t>
      </w:r>
      <w:r>
        <w:rPr>
          <w:color w:val="231F20"/>
        </w:rPr>
        <w:t>текстами,</w:t>
      </w:r>
      <w:r>
        <w:rPr>
          <w:color w:val="231F20"/>
          <w:spacing w:val="-11"/>
        </w:rPr>
        <w:t> </w:t>
      </w:r>
      <w:r>
        <w:rPr>
          <w:color w:val="231F20"/>
        </w:rPr>
        <w:t>то это довольно простая задача. Справившись с ней, мы затем начнем писать тесты в NUnit, научимся пользоваться встроенными атрибу- тами, прогонять тесты и получать результаты прогона.</w:t>
      </w:r>
    </w:p>
    <w:p>
      <w:pPr>
        <w:pStyle w:val="BodyText"/>
        <w:spacing w:before="19"/>
        <w:ind w:left="0"/>
        <w:jc w:val="left"/>
      </w:pPr>
    </w:p>
    <w:p>
      <w:pPr>
        <w:pStyle w:val="Heading7"/>
        <w:numPr>
          <w:ilvl w:val="2"/>
          <w:numId w:val="22"/>
        </w:numPr>
        <w:tabs>
          <w:tab w:pos="1074" w:val="left" w:leader="none"/>
        </w:tabs>
        <w:spacing w:line="240" w:lineRule="auto" w:before="0" w:after="0"/>
        <w:ind w:left="1074" w:right="0" w:hanging="932"/>
        <w:jc w:val="left"/>
      </w:pPr>
      <w:bookmarkStart w:name="_TOC_250218" w:id="46"/>
      <w:bookmarkStart w:name="2.3.1. Установка NUnit" w:id="47"/>
      <w:r>
        <w:rPr>
          <w:b w:val="0"/>
          <w:i w:val="0"/>
        </w:rPr>
      </w:r>
      <w:r>
        <w:rPr>
          <w:color w:val="231F20"/>
          <w:spacing w:val="-10"/>
        </w:rPr>
        <w:t>Установка</w:t>
      </w:r>
      <w:r>
        <w:rPr>
          <w:color w:val="231F20"/>
          <w:spacing w:val="-8"/>
        </w:rPr>
        <w:t> </w:t>
      </w:r>
      <w:bookmarkEnd w:id="46"/>
      <w:r>
        <w:rPr>
          <w:color w:val="231F20"/>
          <w:spacing w:val="-2"/>
        </w:rPr>
        <w:t>NUnit</w:t>
      </w:r>
    </w:p>
    <w:p>
      <w:pPr>
        <w:pStyle w:val="BodyText"/>
        <w:spacing w:line="244" w:lineRule="auto" w:before="104"/>
        <w:ind w:right="285"/>
      </w:pPr>
      <w:r>
        <w:rPr>
          <w:color w:val="231F20"/>
        </w:rPr>
        <w:t>Проще всего установить NUnit, воспользовавшись NuGet – </w:t>
      </w:r>
      <w:r>
        <w:rPr>
          <w:color w:val="231F20"/>
        </w:rPr>
        <w:t>бесплат- </w:t>
      </w:r>
      <w:r>
        <w:rPr>
          <w:color w:val="231F20"/>
          <w:spacing w:val="-2"/>
        </w:rPr>
        <w:t>ным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расширением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Visual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Studio,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которое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позволяет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искать,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загружать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устанавливать</w:t>
      </w:r>
      <w:r>
        <w:rPr>
          <w:color w:val="231F20"/>
          <w:spacing w:val="-4"/>
        </w:rPr>
        <w:t> </w:t>
      </w:r>
      <w:r>
        <w:rPr>
          <w:color w:val="231F20"/>
        </w:rPr>
        <w:t>ссылки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популярные</w:t>
      </w:r>
      <w:r>
        <w:rPr>
          <w:color w:val="231F20"/>
          <w:spacing w:val="-4"/>
        </w:rPr>
        <w:t> </w:t>
      </w:r>
      <w:r>
        <w:rPr>
          <w:color w:val="231F20"/>
        </w:rPr>
        <w:t>библиотеки</w:t>
      </w:r>
      <w:r>
        <w:rPr>
          <w:color w:val="231F20"/>
          <w:spacing w:val="-4"/>
        </w:rPr>
        <w:t> </w:t>
      </w:r>
      <w:r>
        <w:rPr>
          <w:color w:val="231F20"/>
        </w:rPr>
        <w:t>прямо</w:t>
      </w:r>
      <w:r>
        <w:rPr>
          <w:color w:val="231F20"/>
          <w:spacing w:val="-4"/>
        </w:rPr>
        <w:t> </w:t>
      </w:r>
      <w:r>
        <w:rPr>
          <w:color w:val="231F20"/>
        </w:rPr>
        <w:t>из</w:t>
      </w:r>
      <w:r>
        <w:rPr>
          <w:color w:val="231F20"/>
          <w:spacing w:val="-4"/>
        </w:rPr>
        <w:t> </w:t>
      </w:r>
      <w:r>
        <w:rPr>
          <w:color w:val="231F20"/>
        </w:rPr>
        <w:t>Visual Studio.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этого</w:t>
      </w:r>
      <w:r>
        <w:rPr>
          <w:color w:val="231F20"/>
          <w:spacing w:val="-8"/>
        </w:rPr>
        <w:t> </w:t>
      </w:r>
      <w:r>
        <w:rPr>
          <w:color w:val="231F20"/>
        </w:rPr>
        <w:t>достаточно</w:t>
      </w:r>
      <w:r>
        <w:rPr>
          <w:color w:val="231F20"/>
          <w:spacing w:val="-8"/>
        </w:rPr>
        <w:t> </w:t>
      </w:r>
      <w:r>
        <w:rPr>
          <w:color w:val="231F20"/>
        </w:rPr>
        <w:t>нескольких</w:t>
      </w:r>
      <w:r>
        <w:rPr>
          <w:color w:val="231F20"/>
          <w:spacing w:val="-8"/>
        </w:rPr>
        <w:t> </w:t>
      </w:r>
      <w:r>
        <w:rPr>
          <w:color w:val="231F20"/>
        </w:rPr>
        <w:t>щелчков</w:t>
      </w:r>
      <w:r>
        <w:rPr>
          <w:color w:val="231F20"/>
          <w:spacing w:val="-8"/>
        </w:rPr>
        <w:t> </w:t>
      </w:r>
      <w:r>
        <w:rPr>
          <w:color w:val="231F20"/>
        </w:rPr>
        <w:t>мышью</w:t>
      </w:r>
      <w:r>
        <w:rPr>
          <w:color w:val="231F20"/>
          <w:spacing w:val="-8"/>
        </w:rPr>
        <w:t> </w:t>
      </w:r>
      <w:r>
        <w:rPr>
          <w:color w:val="231F20"/>
        </w:rPr>
        <w:t>или</w:t>
      </w:r>
      <w:r>
        <w:rPr>
          <w:color w:val="231F20"/>
          <w:spacing w:val="-8"/>
        </w:rPr>
        <w:t> </w:t>
      </w:r>
      <w:r>
        <w:rPr>
          <w:color w:val="231F20"/>
        </w:rPr>
        <w:t>ввода простой текстовой команды.</w:t>
      </w:r>
    </w:p>
    <w:p>
      <w:pPr>
        <w:pStyle w:val="BodyText"/>
        <w:spacing w:line="244" w:lineRule="auto" w:before="5"/>
        <w:ind w:right="284" w:firstLine="226"/>
      </w:pPr>
      <w:r>
        <w:rPr>
          <w:color w:val="231F20"/>
        </w:rPr>
        <w:t>Я</w:t>
      </w:r>
      <w:r>
        <w:rPr>
          <w:color w:val="231F20"/>
          <w:spacing w:val="-9"/>
        </w:rPr>
        <w:t> </w:t>
      </w:r>
      <w:r>
        <w:rPr>
          <w:color w:val="231F20"/>
        </w:rPr>
        <w:t>настоятельно</w:t>
      </w:r>
      <w:r>
        <w:rPr>
          <w:color w:val="231F20"/>
          <w:spacing w:val="-9"/>
        </w:rPr>
        <w:t> </w:t>
      </w:r>
      <w:r>
        <w:rPr>
          <w:color w:val="231F20"/>
        </w:rPr>
        <w:t>рекомендую</w:t>
      </w:r>
      <w:r>
        <w:rPr>
          <w:color w:val="231F20"/>
          <w:spacing w:val="-9"/>
        </w:rPr>
        <w:t> </w:t>
      </w:r>
      <w:r>
        <w:rPr>
          <w:color w:val="231F20"/>
        </w:rPr>
        <w:t>установить</w:t>
      </w:r>
      <w:r>
        <w:rPr>
          <w:color w:val="231F20"/>
          <w:spacing w:val="-9"/>
        </w:rPr>
        <w:t> </w:t>
      </w:r>
      <w:r>
        <w:rPr>
          <w:color w:val="231F20"/>
        </w:rPr>
        <w:t>NuGet:</w:t>
      </w:r>
      <w:r>
        <w:rPr>
          <w:color w:val="231F20"/>
          <w:spacing w:val="-9"/>
        </w:rPr>
        <w:t> </w:t>
      </w:r>
      <w:r>
        <w:rPr>
          <w:color w:val="231F20"/>
        </w:rPr>
        <w:t>перейдите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меню </w:t>
      </w:r>
      <w:r>
        <w:rPr>
          <w:b/>
          <w:color w:val="231F20"/>
          <w:spacing w:val="-4"/>
        </w:rPr>
        <w:t>Tools</w:t>
      </w:r>
      <w:r>
        <w:rPr>
          <w:b/>
          <w:color w:val="231F20"/>
          <w:spacing w:val="-5"/>
        </w:rPr>
        <w:t> </w:t>
      </w:r>
      <w:r>
        <w:rPr>
          <w:rFonts w:ascii="Times New Roman" w:hAnsi="Times New Roman"/>
          <w:b/>
          <w:color w:val="231F20"/>
          <w:spacing w:val="-4"/>
        </w:rPr>
        <w:t>→</w:t>
      </w:r>
      <w:r>
        <w:rPr>
          <w:rFonts w:ascii="Times New Roman" w:hAnsi="Times New Roman"/>
          <w:b/>
          <w:color w:val="231F20"/>
          <w:spacing w:val="-9"/>
        </w:rPr>
        <w:t> </w:t>
      </w:r>
      <w:r>
        <w:rPr>
          <w:b/>
          <w:color w:val="231F20"/>
          <w:spacing w:val="-4"/>
        </w:rPr>
        <w:t>Extension Manager </w:t>
      </w:r>
      <w:r>
        <w:rPr>
          <w:color w:val="231F20"/>
          <w:spacing w:val="-4"/>
        </w:rPr>
        <w:t>(Сервис </w:t>
      </w:r>
      <w:r>
        <w:rPr>
          <w:rFonts w:ascii="Times New Roman" w:hAnsi="Times New Roman"/>
          <w:color w:val="231F20"/>
          <w:spacing w:val="-4"/>
        </w:rPr>
        <w:t>→</w:t>
      </w:r>
      <w:r>
        <w:rPr>
          <w:rFonts w:ascii="Times New Roman" w:hAnsi="Times New Roman"/>
          <w:color w:val="231F20"/>
          <w:spacing w:val="-9"/>
        </w:rPr>
        <w:t> </w:t>
      </w:r>
      <w:r>
        <w:rPr>
          <w:color w:val="231F20"/>
          <w:spacing w:val="-4"/>
        </w:rPr>
        <w:t>Диспетчер расширений), щелк-</w:t>
      </w:r>
      <w:r>
        <w:rPr>
          <w:color w:val="231F20"/>
        </w:rPr>
        <w:t> ните по ссылке Online Gallery (Каталог в Интернете) и установите пакет</w:t>
      </w:r>
      <w:r>
        <w:rPr>
          <w:color w:val="231F20"/>
          <w:spacing w:val="-4"/>
        </w:rPr>
        <w:t> </w:t>
      </w:r>
      <w:r>
        <w:rPr>
          <w:color w:val="231F20"/>
        </w:rPr>
        <w:t>NuGet</w:t>
      </w:r>
      <w:r>
        <w:rPr>
          <w:color w:val="231F20"/>
          <w:spacing w:val="-4"/>
        </w:rPr>
        <w:t> </w:t>
      </w:r>
      <w:r>
        <w:rPr>
          <w:color w:val="231F20"/>
        </w:rPr>
        <w:t>Package</w:t>
      </w:r>
      <w:r>
        <w:rPr>
          <w:color w:val="231F20"/>
          <w:spacing w:val="-4"/>
        </w:rPr>
        <w:t> </w:t>
      </w:r>
      <w:r>
        <w:rPr>
          <w:color w:val="231F20"/>
        </w:rPr>
        <w:t>Manager,</w:t>
      </w:r>
      <w:r>
        <w:rPr>
          <w:color w:val="231F20"/>
          <w:spacing w:val="-4"/>
        </w:rPr>
        <w:t> </w:t>
      </w:r>
      <w:r>
        <w:rPr>
          <w:color w:val="231F20"/>
        </w:rPr>
        <w:t>имеющий</w:t>
      </w:r>
      <w:r>
        <w:rPr>
          <w:color w:val="231F20"/>
          <w:spacing w:val="-4"/>
        </w:rPr>
        <w:t> </w:t>
      </w:r>
      <w:r>
        <w:rPr>
          <w:color w:val="231F20"/>
        </w:rPr>
        <w:t>один</w:t>
      </w:r>
      <w:r>
        <w:rPr>
          <w:color w:val="231F20"/>
          <w:spacing w:val="-4"/>
        </w:rPr>
        <w:t> </w:t>
      </w:r>
      <w:r>
        <w:rPr>
          <w:color w:val="231F20"/>
        </w:rPr>
        <w:t>из</w:t>
      </w:r>
      <w:r>
        <w:rPr>
          <w:color w:val="231F20"/>
          <w:spacing w:val="-4"/>
        </w:rPr>
        <w:t> </w:t>
      </w:r>
      <w:r>
        <w:rPr>
          <w:color w:val="231F20"/>
        </w:rPr>
        <w:t>самых</w:t>
      </w:r>
      <w:r>
        <w:rPr>
          <w:color w:val="231F20"/>
          <w:spacing w:val="-4"/>
        </w:rPr>
        <w:t> </w:t>
      </w:r>
      <w:r>
        <w:rPr>
          <w:color w:val="231F20"/>
        </w:rPr>
        <w:t>высоких</w:t>
      </w:r>
      <w:r>
        <w:rPr>
          <w:color w:val="231F20"/>
          <w:spacing w:val="-4"/>
        </w:rPr>
        <w:t> </w:t>
      </w:r>
      <w:r>
        <w:rPr>
          <w:color w:val="231F20"/>
        </w:rPr>
        <w:t>рей- тингов.</w:t>
      </w:r>
      <w:r>
        <w:rPr>
          <w:color w:val="231F20"/>
          <w:spacing w:val="-7"/>
        </w:rPr>
        <w:t> </w:t>
      </w:r>
      <w:r>
        <w:rPr>
          <w:color w:val="231F20"/>
        </w:rPr>
        <w:t>После</w:t>
      </w:r>
      <w:r>
        <w:rPr>
          <w:color w:val="231F20"/>
          <w:spacing w:val="-7"/>
        </w:rPr>
        <w:t> </w:t>
      </w:r>
      <w:r>
        <w:rPr>
          <w:color w:val="231F20"/>
        </w:rPr>
        <w:t>установки</w:t>
      </w:r>
      <w:r>
        <w:rPr>
          <w:color w:val="231F20"/>
          <w:spacing w:val="-7"/>
        </w:rPr>
        <w:t> </w:t>
      </w:r>
      <w:r>
        <w:rPr>
          <w:color w:val="231F20"/>
        </w:rPr>
        <w:t>перезапустите</w:t>
      </w:r>
      <w:r>
        <w:rPr>
          <w:color w:val="231F20"/>
          <w:spacing w:val="-7"/>
        </w:rPr>
        <w:t> </w:t>
      </w:r>
      <w:r>
        <w:rPr>
          <w:color w:val="231F20"/>
        </w:rPr>
        <w:t>Visual</w:t>
      </w:r>
      <w:r>
        <w:rPr>
          <w:color w:val="231F20"/>
          <w:spacing w:val="-7"/>
        </w:rPr>
        <w:t> </w:t>
      </w:r>
      <w:r>
        <w:rPr>
          <w:color w:val="231F20"/>
        </w:rPr>
        <w:t>Studio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вот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7"/>
        </w:rPr>
        <w:t> </w:t>
      </w:r>
      <w:r>
        <w:rPr>
          <w:color w:val="231F20"/>
        </w:rPr>
        <w:t>вашим услугам</w:t>
      </w:r>
      <w:r>
        <w:rPr>
          <w:color w:val="231F20"/>
          <w:spacing w:val="14"/>
        </w:rPr>
        <w:t> </w:t>
      </w:r>
      <w:r>
        <w:rPr>
          <w:color w:val="231F20"/>
        </w:rPr>
        <w:t>мощнейший</w:t>
      </w:r>
      <w:r>
        <w:rPr>
          <w:color w:val="231F20"/>
          <w:spacing w:val="14"/>
        </w:rPr>
        <w:t> </w:t>
      </w:r>
      <w:r>
        <w:rPr>
          <w:color w:val="231F20"/>
        </w:rPr>
        <w:t>и</w:t>
      </w:r>
      <w:r>
        <w:rPr>
          <w:color w:val="231F20"/>
          <w:spacing w:val="14"/>
        </w:rPr>
        <w:t> </w:t>
      </w:r>
      <w:r>
        <w:rPr>
          <w:color w:val="231F20"/>
        </w:rPr>
        <w:t>очень</w:t>
      </w:r>
      <w:r>
        <w:rPr>
          <w:color w:val="231F20"/>
          <w:spacing w:val="14"/>
        </w:rPr>
        <w:t> </w:t>
      </w:r>
      <w:r>
        <w:rPr>
          <w:color w:val="231F20"/>
        </w:rPr>
        <w:t>простой</w:t>
      </w:r>
      <w:r>
        <w:rPr>
          <w:color w:val="231F20"/>
          <w:spacing w:val="14"/>
        </w:rPr>
        <w:t> </w:t>
      </w:r>
      <w:r>
        <w:rPr>
          <w:color w:val="231F20"/>
        </w:rPr>
        <w:t>в</w:t>
      </w:r>
      <w:r>
        <w:rPr>
          <w:color w:val="231F20"/>
          <w:spacing w:val="14"/>
        </w:rPr>
        <w:t> </w:t>
      </w:r>
      <w:r>
        <w:rPr>
          <w:color w:val="231F20"/>
        </w:rPr>
        <w:t>использовании</w:t>
      </w:r>
      <w:r>
        <w:rPr>
          <w:color w:val="231F20"/>
          <w:spacing w:val="14"/>
        </w:rPr>
        <w:t> </w:t>
      </w:r>
      <w:r>
        <w:rPr>
          <w:color w:val="231F20"/>
          <w:spacing w:val="-2"/>
        </w:rPr>
        <w:t>инструмент</w:t>
      </w:r>
    </w:p>
    <w:p>
      <w:pPr>
        <w:pStyle w:val="BodyText"/>
        <w:spacing w:after="0" w:line="244" w:lineRule="auto"/>
        <w:sectPr>
          <w:pgSz w:w="7940" w:h="11620"/>
          <w:pgMar w:header="642" w:footer="0" w:top="90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для добавления ссылок в проекты. (Читатели, знакомые с </w:t>
      </w:r>
      <w:r>
        <w:rPr>
          <w:color w:val="231F20"/>
        </w:rPr>
        <w:t>Ruby, </w:t>
      </w:r>
      <w:r>
        <w:rPr>
          <w:color w:val="231F20"/>
          <w:spacing w:val="-2"/>
        </w:rPr>
        <w:t>обратят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внимание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сходство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NuGet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Ruby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Gems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идеей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gem-пакета, </w:t>
      </w:r>
      <w:r>
        <w:rPr>
          <w:color w:val="231F20"/>
        </w:rPr>
        <w:t>хотя</w:t>
      </w:r>
      <w:r>
        <w:rPr>
          <w:color w:val="231F20"/>
          <w:spacing w:val="-12"/>
        </w:rPr>
        <w:t> </w:t>
      </w:r>
      <w:r>
        <w:rPr>
          <w:color w:val="231F20"/>
        </w:rPr>
        <w:t>имеются</w:t>
      </w:r>
      <w:r>
        <w:rPr>
          <w:color w:val="231F20"/>
          <w:spacing w:val="-11"/>
        </w:rPr>
        <w:t> </w:t>
      </w:r>
      <w:r>
        <w:rPr>
          <w:color w:val="231F20"/>
        </w:rPr>
        <w:t>существенные</w:t>
      </w:r>
      <w:r>
        <w:rPr>
          <w:color w:val="231F20"/>
          <w:spacing w:val="-11"/>
        </w:rPr>
        <w:t> </w:t>
      </w:r>
      <w:r>
        <w:rPr>
          <w:color w:val="231F20"/>
        </w:rPr>
        <w:t>новации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части</w:t>
      </w:r>
      <w:r>
        <w:rPr>
          <w:color w:val="231F20"/>
          <w:spacing w:val="-11"/>
        </w:rPr>
        <w:t> </w:t>
      </w:r>
      <w:r>
        <w:rPr>
          <w:color w:val="231F20"/>
        </w:rPr>
        <w:t>функций,</w:t>
      </w:r>
      <w:r>
        <w:rPr>
          <w:color w:val="231F20"/>
          <w:spacing w:val="-11"/>
        </w:rPr>
        <w:t> </w:t>
      </w:r>
      <w:r>
        <w:rPr>
          <w:color w:val="231F20"/>
        </w:rPr>
        <w:t>относящихся к версионированию и развертыванию в производственной среде.)</w:t>
      </w:r>
    </w:p>
    <w:p>
      <w:pPr>
        <w:spacing w:line="244" w:lineRule="auto" w:before="3"/>
        <w:ind w:left="142" w:right="285" w:firstLine="226"/>
        <w:jc w:val="both"/>
        <w:rPr>
          <w:sz w:val="20"/>
        </w:rPr>
      </w:pPr>
      <w:r>
        <w:rPr>
          <w:color w:val="231F20"/>
          <w:sz w:val="20"/>
        </w:rPr>
        <w:t>Установив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NuGet,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можете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открыть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меню</w:t>
      </w:r>
      <w:r>
        <w:rPr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Tools</w:t>
      </w:r>
      <w:r>
        <w:rPr>
          <w:b/>
          <w:color w:val="231F20"/>
          <w:spacing w:val="-10"/>
          <w:sz w:val="20"/>
        </w:rPr>
        <w:t> </w:t>
      </w:r>
      <w:r>
        <w:rPr>
          <w:rFonts w:ascii="Times New Roman" w:hAnsi="Times New Roman"/>
          <w:b/>
          <w:color w:val="231F20"/>
          <w:sz w:val="20"/>
        </w:rPr>
        <w:t>→</w:t>
      </w:r>
      <w:r>
        <w:rPr>
          <w:rFonts w:ascii="Times New Roman" w:hAnsi="Times New Roman"/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Library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Pack- age Manager </w:t>
      </w:r>
      <w:r>
        <w:rPr>
          <w:rFonts w:ascii="Times New Roman" w:hAnsi="Times New Roman"/>
          <w:b/>
          <w:color w:val="231F20"/>
          <w:sz w:val="20"/>
        </w:rPr>
        <w:t>→ </w:t>
      </w:r>
      <w:r>
        <w:rPr>
          <w:b/>
          <w:color w:val="231F20"/>
          <w:sz w:val="20"/>
        </w:rPr>
        <w:t>Package Manager Console </w:t>
      </w:r>
      <w:r>
        <w:rPr>
          <w:color w:val="231F20"/>
          <w:sz w:val="20"/>
        </w:rPr>
        <w:t>(Сервис </w:t>
      </w:r>
      <w:r>
        <w:rPr>
          <w:rFonts w:ascii="Times New Roman" w:hAnsi="Times New Roman"/>
          <w:color w:val="231F20"/>
          <w:sz w:val="20"/>
        </w:rPr>
        <w:t>→ </w:t>
      </w:r>
      <w:r>
        <w:rPr>
          <w:color w:val="231F20"/>
          <w:sz w:val="20"/>
        </w:rPr>
        <w:t>Диспетчер библиотечных пакетов </w:t>
      </w:r>
      <w:r>
        <w:rPr>
          <w:rFonts w:ascii="Times New Roman" w:hAnsi="Times New Roman"/>
          <w:color w:val="231F20"/>
          <w:sz w:val="20"/>
        </w:rPr>
        <w:t>→ </w:t>
      </w:r>
      <w:r>
        <w:rPr>
          <w:color w:val="231F20"/>
          <w:sz w:val="20"/>
        </w:rPr>
        <w:t>Консоль диспетчера пакетов) и ввести </w:t>
      </w:r>
      <w:r>
        <w:rPr>
          <w:color w:val="231F20"/>
          <w:spacing w:val="-2"/>
          <w:sz w:val="20"/>
        </w:rPr>
        <w:t>команду</w:t>
      </w:r>
      <w:r>
        <w:rPr>
          <w:color w:val="231F20"/>
          <w:spacing w:val="-10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Install-Package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rFonts w:ascii="Courier New" w:hAnsi="Courier New"/>
          <w:color w:val="231F20"/>
          <w:spacing w:val="-2"/>
          <w:sz w:val="18"/>
        </w:rPr>
        <w:t>NUnit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открывающемся окне (при вводе названий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команд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имен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библиотечных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пакетов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можно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пользоваться </w:t>
      </w:r>
      <w:r>
        <w:rPr>
          <w:color w:val="231F20"/>
          <w:sz w:val="20"/>
        </w:rPr>
        <w:t>клавишей Tab для автозавершения).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Когда все будет сделано, вы увидите приятное сообщение </w:t>
      </w:r>
      <w:r>
        <w:rPr>
          <w:color w:val="231F20"/>
        </w:rPr>
        <w:t>«NUnit Installed Successfully» (NUnit успешно установлен). NuGet скачал на ваш</w:t>
      </w:r>
      <w:r>
        <w:rPr>
          <w:color w:val="231F20"/>
          <w:spacing w:val="-4"/>
        </w:rPr>
        <w:t> </w:t>
      </w:r>
      <w:r>
        <w:rPr>
          <w:color w:val="231F20"/>
        </w:rPr>
        <w:t>диск</w:t>
      </w:r>
      <w:r>
        <w:rPr>
          <w:color w:val="231F20"/>
          <w:spacing w:val="-4"/>
        </w:rPr>
        <w:t> </w:t>
      </w:r>
      <w:r>
        <w:rPr>
          <w:color w:val="231F20"/>
        </w:rPr>
        <w:t>zip-файл,</w:t>
      </w:r>
      <w:r>
        <w:rPr>
          <w:color w:val="231F20"/>
          <w:spacing w:val="-4"/>
        </w:rPr>
        <w:t> </w:t>
      </w:r>
      <w:r>
        <w:rPr>
          <w:color w:val="231F20"/>
        </w:rPr>
        <w:t>содержащий</w:t>
      </w:r>
      <w:r>
        <w:rPr>
          <w:color w:val="231F20"/>
          <w:spacing w:val="-4"/>
        </w:rPr>
        <w:t> </w:t>
      </w:r>
      <w:r>
        <w:rPr>
          <w:color w:val="231F20"/>
        </w:rPr>
        <w:t>файлы</w:t>
      </w:r>
      <w:r>
        <w:rPr>
          <w:color w:val="231F20"/>
          <w:spacing w:val="-4"/>
        </w:rPr>
        <w:t> </w:t>
      </w:r>
      <w:r>
        <w:rPr>
          <w:color w:val="231F20"/>
        </w:rPr>
        <w:t>NUnit,</w:t>
      </w:r>
      <w:r>
        <w:rPr>
          <w:color w:val="231F20"/>
          <w:spacing w:val="-4"/>
        </w:rPr>
        <w:t> </w:t>
      </w:r>
      <w:r>
        <w:rPr>
          <w:color w:val="231F20"/>
        </w:rPr>
        <w:t>добавил</w:t>
      </w:r>
      <w:r>
        <w:rPr>
          <w:color w:val="231F20"/>
          <w:spacing w:val="-4"/>
        </w:rPr>
        <w:t> </w:t>
      </w:r>
      <w:r>
        <w:rPr>
          <w:color w:val="231F20"/>
        </w:rPr>
        <w:t>ссылку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про- ект</w:t>
      </w:r>
      <w:r>
        <w:rPr>
          <w:color w:val="231F20"/>
          <w:spacing w:val="-8"/>
        </w:rPr>
        <w:t> </w:t>
      </w:r>
      <w:r>
        <w:rPr>
          <w:color w:val="231F20"/>
        </w:rPr>
        <w:t>по</w:t>
      </w:r>
      <w:r>
        <w:rPr>
          <w:color w:val="231F20"/>
          <w:spacing w:val="-8"/>
        </w:rPr>
        <w:t> </w:t>
      </w:r>
      <w:r>
        <w:rPr>
          <w:color w:val="231F20"/>
        </w:rPr>
        <w:t>умолчанию,</w:t>
      </w:r>
      <w:r>
        <w:rPr>
          <w:color w:val="231F20"/>
          <w:spacing w:val="-8"/>
        </w:rPr>
        <w:t> </w:t>
      </w:r>
      <w:r>
        <w:rPr>
          <w:color w:val="231F20"/>
        </w:rPr>
        <w:t>установленный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раскрывающемся</w:t>
      </w:r>
      <w:r>
        <w:rPr>
          <w:color w:val="231F20"/>
          <w:spacing w:val="-8"/>
        </w:rPr>
        <w:t> </w:t>
      </w:r>
      <w:r>
        <w:rPr>
          <w:color w:val="231F20"/>
        </w:rPr>
        <w:t>списке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окне консоли</w:t>
      </w:r>
      <w:r>
        <w:rPr>
          <w:color w:val="231F20"/>
          <w:spacing w:val="-1"/>
        </w:rPr>
        <w:t> </w:t>
      </w:r>
      <w:r>
        <w:rPr>
          <w:color w:val="231F20"/>
        </w:rPr>
        <w:t>диспетчера</w:t>
      </w:r>
      <w:r>
        <w:rPr>
          <w:color w:val="231F20"/>
          <w:spacing w:val="-1"/>
        </w:rPr>
        <w:t> </w:t>
      </w:r>
      <w:r>
        <w:rPr>
          <w:color w:val="231F20"/>
        </w:rPr>
        <w:t>пакетов,</w:t>
      </w:r>
      <w:r>
        <w:rPr>
          <w:color w:val="231F20"/>
          <w:spacing w:val="-1"/>
        </w:rPr>
        <w:t> </w:t>
      </w:r>
      <w:r>
        <w:rPr>
          <w:color w:val="231F20"/>
        </w:rPr>
        <w:t>и,</w:t>
      </w:r>
      <w:r>
        <w:rPr>
          <w:color w:val="231F20"/>
          <w:spacing w:val="-1"/>
        </w:rPr>
        <w:t> </w:t>
      </w:r>
      <w:r>
        <w:rPr>
          <w:color w:val="231F20"/>
        </w:rPr>
        <w:t>закончив</w:t>
      </w:r>
      <w:r>
        <w:rPr>
          <w:color w:val="231F20"/>
          <w:spacing w:val="-1"/>
        </w:rPr>
        <w:t> </w:t>
      </w:r>
      <w:r>
        <w:rPr>
          <w:color w:val="231F20"/>
        </w:rPr>
        <w:t>свои</w:t>
      </w:r>
      <w:r>
        <w:rPr>
          <w:color w:val="231F20"/>
          <w:spacing w:val="-1"/>
        </w:rPr>
        <w:t> </w:t>
      </w:r>
      <w:r>
        <w:rPr>
          <w:color w:val="231F20"/>
        </w:rPr>
        <w:t>дела,</w:t>
      </w:r>
      <w:r>
        <w:rPr>
          <w:color w:val="231F20"/>
          <w:spacing w:val="-1"/>
        </w:rPr>
        <w:t> </w:t>
      </w:r>
      <w:r>
        <w:rPr>
          <w:color w:val="231F20"/>
        </w:rPr>
        <w:t>сообщил</w:t>
      </w:r>
      <w:r>
        <w:rPr>
          <w:color w:val="231F20"/>
          <w:spacing w:val="-1"/>
        </w:rPr>
        <w:t> </w:t>
      </w:r>
      <w:r>
        <w:rPr>
          <w:color w:val="231F20"/>
        </w:rPr>
        <w:t>вам</w:t>
      </w:r>
      <w:r>
        <w:rPr>
          <w:color w:val="231F20"/>
          <w:spacing w:val="-1"/>
        </w:rPr>
        <w:t> </w:t>
      </w:r>
      <w:r>
        <w:rPr>
          <w:color w:val="231F20"/>
        </w:rPr>
        <w:t>об этом. В проекте должна появиться ссылка на NUnit.Framework.dll.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w w:val="105"/>
        </w:rPr>
        <w:t>Одно</w:t>
      </w:r>
      <w:r>
        <w:rPr>
          <w:color w:val="231F20"/>
          <w:w w:val="105"/>
        </w:rPr>
        <w:t> замечание</w:t>
      </w:r>
      <w:r>
        <w:rPr>
          <w:color w:val="231F20"/>
          <w:w w:val="105"/>
        </w:rPr>
        <w:t> касательно</w:t>
      </w:r>
      <w:r>
        <w:rPr>
          <w:color w:val="231F20"/>
          <w:w w:val="105"/>
        </w:rPr>
        <w:t> пользовательского</w:t>
      </w:r>
      <w:r>
        <w:rPr>
          <w:color w:val="231F20"/>
          <w:w w:val="105"/>
        </w:rPr>
        <w:t> </w:t>
      </w:r>
      <w:r>
        <w:rPr>
          <w:color w:val="231F20"/>
          <w:w w:val="105"/>
        </w:rPr>
        <w:t>интерфейса </w:t>
      </w:r>
      <w:r>
        <w:rPr>
          <w:color w:val="231F20"/>
        </w:rPr>
        <w:t>NUnit –</w:t>
      </w:r>
      <w:r>
        <w:rPr>
          <w:color w:val="231F20"/>
          <w:spacing w:val="-1"/>
        </w:rPr>
        <w:t> </w:t>
      </w:r>
      <w:r>
        <w:rPr>
          <w:color w:val="231F20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</w:rPr>
        <w:t>простой</w:t>
      </w:r>
      <w:r>
        <w:rPr>
          <w:color w:val="231F20"/>
          <w:spacing w:val="-1"/>
        </w:rPr>
        <w:t> </w:t>
      </w:r>
      <w:r>
        <w:rPr>
          <w:color w:val="231F20"/>
        </w:rPr>
        <w:t>исполнитель</w:t>
      </w:r>
      <w:r>
        <w:rPr>
          <w:color w:val="231F20"/>
          <w:spacing w:val="-1"/>
        </w:rPr>
        <w:t> </w:t>
      </w:r>
      <w:r>
        <w:rPr>
          <w:color w:val="231F20"/>
        </w:rPr>
        <w:t>тестов,</w:t>
      </w:r>
      <w:r>
        <w:rPr>
          <w:color w:val="231F20"/>
          <w:spacing w:val="-1"/>
        </w:rPr>
        <w:t> </w:t>
      </w:r>
      <w:r>
        <w:rPr>
          <w:color w:val="231F20"/>
        </w:rPr>
        <w:t>являющийся</w:t>
      </w:r>
      <w:r>
        <w:rPr>
          <w:color w:val="231F20"/>
          <w:spacing w:val="-1"/>
        </w:rPr>
        <w:t> </w:t>
      </w:r>
      <w:r>
        <w:rPr>
          <w:color w:val="231F20"/>
        </w:rPr>
        <w:t>частью</w:t>
      </w:r>
      <w:r>
        <w:rPr>
          <w:color w:val="231F20"/>
          <w:spacing w:val="-1"/>
        </w:rPr>
        <w:t> </w:t>
      </w:r>
      <w:r>
        <w:rPr>
          <w:color w:val="231F20"/>
        </w:rPr>
        <w:t>NUnit. </w:t>
      </w:r>
      <w:r>
        <w:rPr>
          <w:color w:val="231F20"/>
          <w:w w:val="105"/>
        </w:rPr>
        <w:t>Я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расскажу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нем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ниже,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сам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обычно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им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пользуюсь.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Считайте, </w:t>
      </w:r>
      <w:r>
        <w:rPr>
          <w:color w:val="231F20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</w:rPr>
        <w:t>это</w:t>
      </w:r>
      <w:r>
        <w:rPr>
          <w:color w:val="231F20"/>
          <w:spacing w:val="-4"/>
        </w:rPr>
        <w:t> </w:t>
      </w:r>
      <w:r>
        <w:rPr>
          <w:color w:val="231F20"/>
        </w:rPr>
        <w:t>скорее</w:t>
      </w:r>
      <w:r>
        <w:rPr>
          <w:color w:val="231F20"/>
          <w:spacing w:val="-4"/>
        </w:rPr>
        <w:t> </w:t>
      </w:r>
      <w:r>
        <w:rPr>
          <w:color w:val="231F20"/>
        </w:rPr>
        <w:t>учебное</w:t>
      </w:r>
      <w:r>
        <w:rPr>
          <w:color w:val="231F20"/>
          <w:spacing w:val="-4"/>
        </w:rPr>
        <w:t> </w:t>
      </w:r>
      <w:r>
        <w:rPr>
          <w:color w:val="231F20"/>
        </w:rPr>
        <w:t>средство,</w:t>
      </w:r>
      <w:r>
        <w:rPr>
          <w:color w:val="231F20"/>
          <w:spacing w:val="-4"/>
        </w:rPr>
        <w:t> </w:t>
      </w:r>
      <w:r>
        <w:rPr>
          <w:color w:val="231F20"/>
        </w:rPr>
        <w:t>позволяющее</w:t>
      </w:r>
      <w:r>
        <w:rPr>
          <w:color w:val="231F20"/>
          <w:spacing w:val="-4"/>
        </w:rPr>
        <w:t> </w:t>
      </w:r>
      <w:r>
        <w:rPr>
          <w:color w:val="231F20"/>
        </w:rPr>
        <w:t>понять,</w:t>
      </w:r>
      <w:r>
        <w:rPr>
          <w:color w:val="231F20"/>
          <w:spacing w:val="-4"/>
        </w:rPr>
        <w:t> </w:t>
      </w:r>
      <w:r>
        <w:rPr>
          <w:color w:val="231F20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</w:rPr>
        <w:t>NUnit</w:t>
      </w:r>
      <w:r>
        <w:rPr>
          <w:color w:val="231F20"/>
          <w:spacing w:val="-4"/>
        </w:rPr>
        <w:t> </w:t>
      </w:r>
      <w:r>
        <w:rPr>
          <w:color w:val="231F20"/>
        </w:rPr>
        <w:t>ра- </w:t>
      </w:r>
      <w:r>
        <w:rPr>
          <w:color w:val="231F20"/>
          <w:w w:val="105"/>
        </w:rPr>
        <w:t>ботает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сам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себе,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без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интеграции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Visual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Studio.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Кстати,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оно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не </w:t>
      </w:r>
      <w:r>
        <w:rPr>
          <w:color w:val="231F20"/>
        </w:rPr>
        <w:t>включено в дистрибутив NUnit, загруженный NuGet. NuGet устанав- </w:t>
      </w:r>
      <w:r>
        <w:rPr>
          <w:color w:val="231F20"/>
          <w:spacing w:val="-2"/>
        </w:rPr>
        <w:t>ливает только необходимые DLL, но не пользовательский интерфейс </w:t>
      </w:r>
      <w:r>
        <w:rPr>
          <w:color w:val="231F20"/>
        </w:rPr>
        <w:t>(и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2"/>
        </w:rPr>
        <w:t> </w:t>
      </w:r>
      <w:r>
        <w:rPr>
          <w:color w:val="231F20"/>
        </w:rPr>
        <w:t>разумно,</w:t>
      </w:r>
      <w:r>
        <w:rPr>
          <w:color w:val="231F20"/>
          <w:spacing w:val="-2"/>
        </w:rPr>
        <w:t> </w:t>
      </w:r>
      <w:r>
        <w:rPr>
          <w:color w:val="231F20"/>
        </w:rPr>
        <w:t>потому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проектов,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которых</w:t>
      </w:r>
      <w:r>
        <w:rPr>
          <w:color w:val="231F20"/>
          <w:spacing w:val="-2"/>
        </w:rPr>
        <w:t> </w:t>
      </w:r>
      <w:r>
        <w:rPr>
          <w:color w:val="231F20"/>
        </w:rPr>
        <w:t>используется</w:t>
      </w:r>
      <w:r>
        <w:rPr>
          <w:color w:val="231F20"/>
          <w:spacing w:val="-2"/>
        </w:rPr>
        <w:t> </w:t>
      </w:r>
      <w:r>
        <w:rPr>
          <w:color w:val="231F20"/>
        </w:rPr>
        <w:t>NUnit, </w:t>
      </w:r>
      <w:r>
        <w:rPr>
          <w:color w:val="231F20"/>
          <w:spacing w:val="-2"/>
        </w:rPr>
        <w:t>может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много,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вряд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хотите,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каждом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присутство- </w:t>
      </w:r>
      <w:r>
        <w:rPr>
          <w:color w:val="231F20"/>
        </w:rPr>
        <w:t>вала</w:t>
      </w:r>
      <w:r>
        <w:rPr>
          <w:color w:val="231F20"/>
          <w:spacing w:val="-8"/>
        </w:rPr>
        <w:t> </w:t>
      </w:r>
      <w:r>
        <w:rPr>
          <w:color w:val="231F20"/>
        </w:rPr>
        <w:t>копия</w:t>
      </w:r>
      <w:r>
        <w:rPr>
          <w:color w:val="231F20"/>
          <w:spacing w:val="-8"/>
        </w:rPr>
        <w:t> </w:t>
      </w:r>
      <w:r>
        <w:rPr>
          <w:color w:val="231F20"/>
        </w:rPr>
        <w:t>пользовательского</w:t>
      </w:r>
      <w:r>
        <w:rPr>
          <w:color w:val="231F20"/>
          <w:spacing w:val="-8"/>
        </w:rPr>
        <w:t> </w:t>
      </w:r>
      <w:r>
        <w:rPr>
          <w:color w:val="231F20"/>
        </w:rPr>
        <w:t>интерфейса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запуска</w:t>
      </w:r>
      <w:r>
        <w:rPr>
          <w:color w:val="231F20"/>
          <w:spacing w:val="-8"/>
        </w:rPr>
        <w:t> </w:t>
      </w:r>
      <w:r>
        <w:rPr>
          <w:color w:val="231F20"/>
        </w:rPr>
        <w:t>тестов).</w:t>
      </w:r>
      <w:r>
        <w:rPr>
          <w:color w:val="231F20"/>
          <w:spacing w:val="-8"/>
        </w:rPr>
        <w:t> </w:t>
      </w:r>
      <w:r>
        <w:rPr>
          <w:color w:val="231F20"/>
        </w:rPr>
        <w:t>Что- бы</w:t>
      </w:r>
      <w:r>
        <w:rPr>
          <w:color w:val="231F20"/>
          <w:spacing w:val="-8"/>
        </w:rPr>
        <w:t> </w:t>
      </w:r>
      <w:r>
        <w:rPr>
          <w:color w:val="231F20"/>
        </w:rPr>
        <w:t>получить</w:t>
      </w:r>
      <w:r>
        <w:rPr>
          <w:color w:val="231F20"/>
          <w:spacing w:val="-8"/>
        </w:rPr>
        <w:t> </w:t>
      </w:r>
      <w:r>
        <w:rPr>
          <w:color w:val="231F20"/>
        </w:rPr>
        <w:t>пользовательский</w:t>
      </w:r>
      <w:r>
        <w:rPr>
          <w:color w:val="231F20"/>
          <w:spacing w:val="-8"/>
        </w:rPr>
        <w:t> </w:t>
      </w:r>
      <w:r>
        <w:rPr>
          <w:color w:val="231F20"/>
        </w:rPr>
        <w:t>интерфейс</w:t>
      </w:r>
      <w:r>
        <w:rPr>
          <w:color w:val="231F20"/>
          <w:spacing w:val="-8"/>
        </w:rPr>
        <w:t> </w:t>
      </w:r>
      <w:r>
        <w:rPr>
          <w:color w:val="231F20"/>
        </w:rPr>
        <w:t>NUnit,</w:t>
      </w:r>
      <w:r>
        <w:rPr>
          <w:color w:val="231F20"/>
          <w:spacing w:val="-8"/>
        </w:rPr>
        <w:t> </w:t>
      </w:r>
      <w:r>
        <w:rPr>
          <w:color w:val="231F20"/>
        </w:rPr>
        <w:t>вы</w:t>
      </w:r>
      <w:r>
        <w:rPr>
          <w:color w:val="231F20"/>
          <w:spacing w:val="-8"/>
        </w:rPr>
        <w:t> </w:t>
      </w:r>
      <w:r>
        <w:rPr>
          <w:color w:val="231F20"/>
        </w:rPr>
        <w:t>можете</w:t>
      </w:r>
      <w:r>
        <w:rPr>
          <w:color w:val="231F20"/>
          <w:spacing w:val="-8"/>
        </w:rPr>
        <w:t> </w:t>
      </w:r>
      <w:r>
        <w:rPr>
          <w:color w:val="231F20"/>
        </w:rPr>
        <w:t>устано- </w:t>
      </w:r>
      <w:r>
        <w:rPr>
          <w:color w:val="231F20"/>
          <w:w w:val="105"/>
        </w:rPr>
        <w:t>вить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NuGet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пакет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NUnit.Runners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зайти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сайт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NUnit.com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и </w:t>
      </w:r>
      <w:r>
        <w:rPr>
          <w:color w:val="231F20"/>
          <w:spacing w:val="-2"/>
        </w:rPr>
        <w:t>скачать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оттуда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полную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версию.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состав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полной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версии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входит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также </w:t>
      </w:r>
      <w:r>
        <w:rPr>
          <w:color w:val="231F20"/>
        </w:rPr>
        <w:t>программа NUnit Console Runner, которой можно пользоваться для </w:t>
      </w:r>
      <w:r>
        <w:rPr>
          <w:color w:val="231F20"/>
          <w:w w:val="105"/>
        </w:rPr>
        <w:t>прогона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тестов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сервере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сборки.</w:t>
      </w:r>
    </w:p>
    <w:p>
      <w:pPr>
        <w:pStyle w:val="BodyText"/>
        <w:spacing w:line="244" w:lineRule="auto" w:before="13"/>
        <w:ind w:right="285" w:firstLine="226"/>
      </w:pPr>
      <w:r>
        <w:rPr>
          <w:color w:val="231F20"/>
        </w:rPr>
        <w:t>Если у вас нет доступа к NUnit, можете скачать его с сайта </w:t>
      </w:r>
      <w:hyperlink r:id="rId90">
        <w:r>
          <w:rPr>
            <w:color w:val="231F20"/>
            <w:u w:val="single" w:color="231F20"/>
          </w:rPr>
          <w:t>www.NUnit.com</w:t>
        </w:r>
      </w:hyperlink>
      <w:r>
        <w:rPr>
          <w:color w:val="231F20"/>
        </w:rPr>
        <w:t> и добавить ссылку на nunit.framework.dll вручную.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Ну и поскольку исходный код NUnit открыт, вы можете </w:t>
      </w:r>
      <w:r>
        <w:rPr>
          <w:color w:val="231F20"/>
        </w:rPr>
        <w:t>скачать его, откомпилировать самостоятельно и пользоваться как угодно в рамках</w:t>
      </w:r>
      <w:r>
        <w:rPr>
          <w:color w:val="231F20"/>
          <w:spacing w:val="-10"/>
        </w:rPr>
        <w:t> </w:t>
      </w:r>
      <w:r>
        <w:rPr>
          <w:color w:val="231F20"/>
        </w:rPr>
        <w:t>лицензии</w:t>
      </w:r>
      <w:r>
        <w:rPr>
          <w:color w:val="231F20"/>
          <w:spacing w:val="-10"/>
        </w:rPr>
        <w:t> </w:t>
      </w:r>
      <w:r>
        <w:rPr>
          <w:color w:val="231F20"/>
        </w:rPr>
        <w:t>(подробности</w:t>
      </w:r>
      <w:r>
        <w:rPr>
          <w:color w:val="231F20"/>
          <w:spacing w:val="-10"/>
        </w:rPr>
        <w:t> </w:t>
      </w:r>
      <w:r>
        <w:rPr>
          <w:color w:val="231F20"/>
        </w:rPr>
        <w:t>см.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файле</w:t>
      </w:r>
      <w:r>
        <w:rPr>
          <w:color w:val="231F20"/>
          <w:spacing w:val="-10"/>
        </w:rPr>
        <w:t> </w:t>
      </w:r>
      <w:r>
        <w:rPr>
          <w:color w:val="231F20"/>
        </w:rPr>
        <w:t>license.txt,</w:t>
      </w:r>
      <w:r>
        <w:rPr>
          <w:color w:val="231F20"/>
          <w:spacing w:val="-10"/>
        </w:rPr>
        <w:t> </w:t>
      </w:r>
      <w:r>
        <w:rPr>
          <w:color w:val="231F20"/>
        </w:rPr>
        <w:t>который</w:t>
      </w:r>
      <w:r>
        <w:rPr>
          <w:color w:val="231F20"/>
          <w:spacing w:val="-10"/>
        </w:rPr>
        <w:t> </w:t>
      </w:r>
      <w:r>
        <w:rPr>
          <w:color w:val="231F20"/>
        </w:rPr>
        <w:t>нахо- дится в инсталляционном каталоге программы).</w:t>
      </w:r>
    </w:p>
    <w:p>
      <w:pPr>
        <w:spacing w:line="247" w:lineRule="auto" w:before="165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z w:val="16"/>
        </w:rPr>
        <w:t>Примечание. </w:t>
      </w:r>
      <w:r>
        <w:rPr>
          <w:rFonts w:ascii="Trebuchet MS" w:hAnsi="Trebuchet MS"/>
          <w:color w:val="231F20"/>
          <w:sz w:val="16"/>
        </w:rPr>
        <w:t>На момент написания этой книги последняя версия NUnit </w:t>
      </w:r>
      <w:r>
        <w:rPr>
          <w:rFonts w:ascii="Trebuchet MS" w:hAnsi="Trebuchet MS"/>
          <w:color w:val="231F20"/>
          <w:sz w:val="16"/>
        </w:rPr>
        <w:t>име- </w:t>
      </w:r>
      <w:r>
        <w:rPr>
          <w:rFonts w:ascii="Trebuchet MS" w:hAnsi="Trebuchet MS"/>
          <w:color w:val="231F20"/>
          <w:w w:val="105"/>
          <w:sz w:val="16"/>
        </w:rPr>
        <w:t>ла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номер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2.6.0.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Приведенные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примеры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должны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быть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совместимы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будущи- ми версиями этого каркаса.</w:t>
      </w:r>
    </w:p>
    <w:p>
      <w:pPr>
        <w:spacing w:after="0" w:line="247" w:lineRule="auto"/>
        <w:jc w:val="both"/>
        <w:rPr>
          <w:rFonts w:ascii="Trebuchet MS" w:hAnsi="Trebuchet MS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</w:rPr>
        <w:t>Если вы решите устанавливать NUnit вручную, запустите скачан- ную программу установки. Установщик поместит на рабочий </w:t>
      </w:r>
      <w:r>
        <w:rPr>
          <w:color w:val="231F20"/>
        </w:rPr>
        <w:t>стол ярлык,</w:t>
      </w:r>
      <w:r>
        <w:rPr>
          <w:color w:val="231F20"/>
          <w:spacing w:val="-5"/>
        </w:rPr>
        <w:t> </w:t>
      </w:r>
      <w:r>
        <w:rPr>
          <w:color w:val="231F20"/>
        </w:rPr>
        <w:t>указывающий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пользовательский</w:t>
      </w:r>
      <w:r>
        <w:rPr>
          <w:color w:val="231F20"/>
          <w:spacing w:val="-5"/>
        </w:rPr>
        <w:t> </w:t>
      </w:r>
      <w:r>
        <w:rPr>
          <w:color w:val="231F20"/>
        </w:rPr>
        <w:t>интерфейс</w:t>
      </w:r>
      <w:r>
        <w:rPr>
          <w:color w:val="231F20"/>
          <w:spacing w:val="-5"/>
        </w:rPr>
        <w:t> </w:t>
      </w:r>
      <w:r>
        <w:rPr>
          <w:color w:val="231F20"/>
        </w:rPr>
        <w:t>исполнителя тестов, а основные части программы будут находиться в каталоге с именем вида C:\Program Files\NUnit-Net-2.6.0. Дважды щелкнув по значку</w:t>
      </w:r>
      <w:r>
        <w:rPr>
          <w:color w:val="231F20"/>
          <w:spacing w:val="-12"/>
        </w:rPr>
        <w:t> </w:t>
      </w:r>
      <w:r>
        <w:rPr>
          <w:color w:val="231F20"/>
        </w:rPr>
        <w:t>NUnit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рабочем</w:t>
      </w:r>
      <w:r>
        <w:rPr>
          <w:color w:val="231F20"/>
          <w:spacing w:val="-11"/>
        </w:rPr>
        <w:t> </w:t>
      </w:r>
      <w:r>
        <w:rPr>
          <w:color w:val="231F20"/>
        </w:rPr>
        <w:t>столе,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увидите</w:t>
      </w:r>
      <w:r>
        <w:rPr>
          <w:color w:val="231F20"/>
          <w:spacing w:val="-11"/>
        </w:rPr>
        <w:t> </w:t>
      </w:r>
      <w:r>
        <w:rPr>
          <w:color w:val="231F20"/>
        </w:rPr>
        <w:t>окно</w:t>
      </w:r>
      <w:r>
        <w:rPr>
          <w:color w:val="231F20"/>
          <w:spacing w:val="-11"/>
        </w:rPr>
        <w:t> </w:t>
      </w:r>
      <w:r>
        <w:rPr>
          <w:color w:val="231F20"/>
        </w:rPr>
        <w:t>исполнителя</w:t>
      </w:r>
      <w:r>
        <w:rPr>
          <w:color w:val="231F20"/>
          <w:spacing w:val="-11"/>
        </w:rPr>
        <w:t> </w:t>
      </w:r>
      <w:r>
        <w:rPr>
          <w:color w:val="231F20"/>
        </w:rPr>
        <w:t>тестов, показанное на рис. 2.2.</w:t>
      </w:r>
    </w:p>
    <w:p>
      <w:pPr>
        <w:spacing w:line="247" w:lineRule="auto" w:before="225"/>
        <w:ind w:left="312" w:right="0" w:firstLine="0"/>
        <w:jc w:val="left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Примечание.</w:t>
      </w:r>
      <w:r>
        <w:rPr>
          <w:rFonts w:ascii="Arial" w:hAnsi="Arial"/>
          <w:b/>
          <w:color w:val="231F20"/>
          <w:spacing w:val="-1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Для</w:t>
      </w:r>
      <w:r>
        <w:rPr>
          <w:rFonts w:ascii="Trebuchet MS" w:hAnsi="Trebuchet MS"/>
          <w:color w:val="231F20"/>
          <w:spacing w:val="-2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проработки</w:t>
      </w:r>
      <w:r>
        <w:rPr>
          <w:rFonts w:ascii="Trebuchet MS" w:hAnsi="Trebuchet MS"/>
          <w:color w:val="231F20"/>
          <w:spacing w:val="-2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примеров</w:t>
      </w:r>
      <w:r>
        <w:rPr>
          <w:rFonts w:ascii="Trebuchet MS" w:hAnsi="Trebuchet MS"/>
          <w:color w:val="231F20"/>
          <w:spacing w:val="-2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из</w:t>
      </w:r>
      <w:r>
        <w:rPr>
          <w:rFonts w:ascii="Trebuchet MS" w:hAnsi="Trebuchet MS"/>
          <w:color w:val="231F20"/>
          <w:spacing w:val="-2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этой</w:t>
      </w:r>
      <w:r>
        <w:rPr>
          <w:rFonts w:ascii="Trebuchet MS" w:hAnsi="Trebuchet MS"/>
          <w:color w:val="231F20"/>
          <w:spacing w:val="-2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книги</w:t>
      </w:r>
      <w:r>
        <w:rPr>
          <w:rFonts w:ascii="Trebuchet MS" w:hAnsi="Trebuchet MS"/>
          <w:color w:val="231F20"/>
          <w:spacing w:val="-2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достаточно</w:t>
      </w:r>
      <w:r>
        <w:rPr>
          <w:rFonts w:ascii="Trebuchet MS" w:hAnsi="Trebuchet MS"/>
          <w:color w:val="231F20"/>
          <w:spacing w:val="-2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экспресс- выпуска Visual Studio C# Express Edition (или более полной версии).</w:t>
      </w:r>
    </w:p>
    <w:p>
      <w:pPr>
        <w:pStyle w:val="BodyText"/>
        <w:spacing w:before="79"/>
        <w:ind w:left="0"/>
        <w:jc w:val="left"/>
        <w:rPr>
          <w:rFonts w:ascii="Trebuchet MS"/>
        </w:rPr>
      </w:pPr>
      <w:r>
        <w:rPr>
          <w:rFonts w:ascii="Trebuchet MS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557974</wp:posOffset>
            </wp:positionH>
            <wp:positionV relativeFrom="paragraph">
              <wp:posOffset>213043</wp:posOffset>
            </wp:positionV>
            <wp:extent cx="3928014" cy="2663952"/>
            <wp:effectExtent l="0" t="0" r="0" b="0"/>
            <wp:wrapTopAndBottom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8014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99"/>
        <w:ind w:left="684" w:right="689" w:hanging="106"/>
        <w:jc w:val="left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8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2.2.</w:t>
      </w:r>
      <w:r>
        <w:rPr>
          <w:rFonts w:ascii="Arial" w:hAnsi="Arial"/>
          <w:b/>
          <w:color w:val="231F20"/>
          <w:spacing w:val="-8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Пользовательский</w:t>
      </w:r>
      <w:r>
        <w:rPr>
          <w:rFonts w:ascii="Trebuchet MS" w:hAnsi="Trebuchet MS"/>
          <w:color w:val="231F20"/>
          <w:spacing w:val="-1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интерфейс</w:t>
      </w:r>
      <w:r>
        <w:rPr>
          <w:rFonts w:ascii="Trebuchet MS" w:hAnsi="Trebuchet MS"/>
          <w:color w:val="231F20"/>
          <w:spacing w:val="-1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NUnit</w:t>
      </w:r>
      <w:r>
        <w:rPr>
          <w:rFonts w:ascii="Trebuchet MS" w:hAnsi="Trebuchet MS"/>
          <w:color w:val="231F20"/>
          <w:spacing w:val="-1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состоит</w:t>
      </w:r>
      <w:r>
        <w:rPr>
          <w:rFonts w:ascii="Trebuchet MS" w:hAnsi="Trebuchet MS"/>
          <w:color w:val="231F20"/>
          <w:spacing w:val="-1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из</w:t>
      </w:r>
      <w:r>
        <w:rPr>
          <w:rFonts w:ascii="Trebuchet MS" w:hAnsi="Trebuchet MS"/>
          <w:color w:val="231F20"/>
          <w:spacing w:val="-1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трех основных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частей: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дерева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тестов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слева,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области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сообщений и ошибок справа вверху и трассировки стека справа внизу</w:t>
      </w:r>
    </w:p>
    <w:p>
      <w:pPr>
        <w:pStyle w:val="BodyText"/>
        <w:spacing w:before="103"/>
        <w:ind w:left="0"/>
        <w:jc w:val="left"/>
        <w:rPr>
          <w:rFonts w:ascii="Trebuchet MS"/>
          <w:sz w:val="18"/>
        </w:rPr>
      </w:pPr>
    </w:p>
    <w:p>
      <w:pPr>
        <w:pStyle w:val="Heading7"/>
        <w:numPr>
          <w:ilvl w:val="2"/>
          <w:numId w:val="22"/>
        </w:numPr>
        <w:tabs>
          <w:tab w:pos="1073" w:val="left" w:leader="none"/>
        </w:tabs>
        <w:spacing w:line="240" w:lineRule="auto" w:before="0" w:after="0"/>
        <w:ind w:left="1073" w:right="0" w:hanging="931"/>
        <w:jc w:val="left"/>
      </w:pPr>
      <w:bookmarkStart w:name="_TOC_250217" w:id="48"/>
      <w:bookmarkStart w:name="2.3.2. Загрузка решения" w:id="49"/>
      <w:r>
        <w:rPr>
          <w:b w:val="0"/>
          <w:i w:val="0"/>
        </w:rPr>
      </w:r>
      <w:r>
        <w:rPr>
          <w:color w:val="231F20"/>
          <w:w w:val="105"/>
        </w:rPr>
        <w:t>Загрузка</w:t>
      </w:r>
      <w:r>
        <w:rPr>
          <w:color w:val="231F20"/>
          <w:spacing w:val="-17"/>
          <w:w w:val="105"/>
        </w:rPr>
        <w:t> </w:t>
      </w:r>
      <w:bookmarkEnd w:id="48"/>
      <w:r>
        <w:rPr>
          <w:color w:val="231F20"/>
          <w:spacing w:val="-2"/>
          <w:w w:val="105"/>
        </w:rPr>
        <w:t>решения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Если вы скачали на свою машину исходный код для этой книги, </w:t>
      </w:r>
      <w:r>
        <w:rPr>
          <w:color w:val="231F20"/>
        </w:rPr>
        <w:t>то загрузите в Visual Studio 2010 (или более поздней версии) решение ArtOfUnitTesting2ndEd.Samples.sln из папки Code.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начнем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11"/>
        </w:rPr>
        <w:t> </w:t>
      </w:r>
      <w:r>
        <w:rPr>
          <w:color w:val="231F20"/>
        </w:rPr>
        <w:t>следующего</w:t>
      </w:r>
      <w:r>
        <w:rPr>
          <w:color w:val="231F20"/>
          <w:spacing w:val="-11"/>
        </w:rPr>
        <w:t> </w:t>
      </w:r>
      <w:r>
        <w:rPr>
          <w:color w:val="231F20"/>
        </w:rPr>
        <w:t>простого</w:t>
      </w:r>
      <w:r>
        <w:rPr>
          <w:color w:val="231F20"/>
          <w:spacing w:val="-11"/>
        </w:rPr>
        <w:t> </w:t>
      </w:r>
      <w:r>
        <w:rPr>
          <w:color w:val="231F20"/>
        </w:rPr>
        <w:t>класса,</w:t>
      </w:r>
      <w:r>
        <w:rPr>
          <w:color w:val="231F20"/>
          <w:spacing w:val="-11"/>
        </w:rPr>
        <w:t> </w:t>
      </w:r>
      <w:r>
        <w:rPr>
          <w:color w:val="231F20"/>
        </w:rPr>
        <w:t>содержа- щего всего один метод (тестируемая автономная единица):</w:t>
      </w:r>
    </w:p>
    <w:p>
      <w:pPr>
        <w:pStyle w:val="BodyText"/>
        <w:spacing w:after="0" w:line="244" w:lineRule="auto"/>
        <w:sectPr>
          <w:pgSz w:w="7940" w:h="11620"/>
          <w:pgMar w:header="642" w:footer="0" w:top="900" w:bottom="280" w:left="708" w:right="566"/>
        </w:sectPr>
      </w:pPr>
    </w:p>
    <w:p>
      <w:pPr>
        <w:pStyle w:val="BodyText"/>
        <w:spacing w:before="4"/>
        <w:ind w:left="0"/>
        <w:jc w:val="left"/>
        <w:rPr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IsValidLogFileName(string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if(fileName.EndsWith(“.SLF”))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false;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true;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37" w:lineRule="auto" w:before="174"/>
        <w:ind w:right="285" w:firstLine="226"/>
      </w:pPr>
      <w:r>
        <w:rPr>
          <w:color w:val="231F20"/>
        </w:rPr>
        <w:t>Обратите</w:t>
      </w:r>
      <w:r>
        <w:rPr>
          <w:color w:val="231F20"/>
          <w:spacing w:val="-12"/>
        </w:rPr>
        <w:t> </w:t>
      </w:r>
      <w:r>
        <w:rPr>
          <w:color w:val="231F20"/>
        </w:rPr>
        <w:t>внимание, что я сознательно опустил знак </w:t>
      </w:r>
      <w:r>
        <w:rPr>
          <w:rFonts w:ascii="Courier New" w:hAnsi="Courier New"/>
          <w:color w:val="231F20"/>
          <w:sz w:val="18"/>
        </w:rPr>
        <w:t>!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в условии </w:t>
      </w:r>
      <w:r>
        <w:rPr>
          <w:rFonts w:ascii="Courier New" w:hAnsi="Courier New"/>
          <w:color w:val="231F20"/>
          <w:sz w:val="18"/>
        </w:rPr>
        <w:t>if</w:t>
      </w:r>
      <w:r>
        <w:rPr>
          <w:color w:val="231F20"/>
        </w:rPr>
        <w:t>,</w:t>
      </w:r>
      <w:r>
        <w:rPr>
          <w:color w:val="231F20"/>
          <w:spacing w:val="-2"/>
        </w:rPr>
        <w:t> </w:t>
      </w:r>
      <w:r>
        <w:rPr>
          <w:color w:val="231F20"/>
        </w:rPr>
        <w:t>из-за</w:t>
      </w:r>
      <w:r>
        <w:rPr>
          <w:color w:val="231F20"/>
          <w:spacing w:val="-2"/>
        </w:rPr>
        <w:t> </w:t>
      </w:r>
      <w:r>
        <w:rPr>
          <w:color w:val="231F20"/>
        </w:rPr>
        <w:t>чего</w:t>
      </w:r>
      <w:r>
        <w:rPr>
          <w:color w:val="231F20"/>
          <w:spacing w:val="-2"/>
        </w:rPr>
        <w:t> </w:t>
      </w:r>
      <w:r>
        <w:rPr>
          <w:color w:val="231F20"/>
        </w:rPr>
        <w:t>этот</w:t>
      </w:r>
      <w:r>
        <w:rPr>
          <w:color w:val="231F20"/>
          <w:spacing w:val="-2"/>
        </w:rPr>
        <w:t> </w:t>
      </w:r>
      <w:r>
        <w:rPr>
          <w:color w:val="231F20"/>
        </w:rPr>
        <w:t>метод</w:t>
      </w:r>
      <w:r>
        <w:rPr>
          <w:color w:val="231F20"/>
          <w:spacing w:val="-2"/>
        </w:rPr>
        <w:t> </w:t>
      </w:r>
      <w:r>
        <w:rPr>
          <w:color w:val="231F20"/>
        </w:rPr>
        <w:t>работает</w:t>
      </w:r>
      <w:r>
        <w:rPr>
          <w:color w:val="231F20"/>
          <w:spacing w:val="-2"/>
        </w:rPr>
        <w:t> </w:t>
      </w:r>
      <w:r>
        <w:rPr>
          <w:color w:val="231F20"/>
        </w:rPr>
        <w:t>неправильно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возвращает</w:t>
      </w:r>
      <w:r>
        <w:rPr>
          <w:color w:val="231F20"/>
          <w:spacing w:val="-2"/>
        </w:rPr>
        <w:t> </w:t>
      </w:r>
      <w:r>
        <w:rPr>
          <w:rFonts w:ascii="Courier New" w:hAnsi="Courier New"/>
          <w:color w:val="231F20"/>
          <w:sz w:val="18"/>
        </w:rPr>
        <w:t>false </w:t>
      </w:r>
      <w:r>
        <w:rPr>
          <w:color w:val="231F20"/>
        </w:rPr>
        <w:t>вместо </w:t>
      </w:r>
      <w:r>
        <w:rPr>
          <w:rFonts w:ascii="Courier New" w:hAnsi="Courier New"/>
          <w:color w:val="231F20"/>
          <w:sz w:val="18"/>
        </w:rPr>
        <w:t>true</w:t>
      </w:r>
      <w:r>
        <w:rPr>
          <w:color w:val="231F20"/>
        </w:rPr>
        <w:t>, если имя файла кончается строкой </w:t>
      </w:r>
      <w:r>
        <w:rPr>
          <w:rFonts w:ascii="Courier New" w:hAnsi="Courier New"/>
          <w:color w:val="231F20"/>
          <w:sz w:val="18"/>
        </w:rPr>
        <w:t>.SLF</w:t>
      </w:r>
      <w:r>
        <w:rPr>
          <w:color w:val="231F20"/>
        </w:rPr>
        <w:t>. Я сделал </w:t>
      </w:r>
      <w:r>
        <w:rPr>
          <w:color w:val="231F20"/>
        </w:rPr>
        <w:t>это </w:t>
      </w:r>
      <w:r>
        <w:rPr>
          <w:color w:val="231F20"/>
          <w:spacing w:val="-2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того,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увидели,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показывает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исполнитель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тестов,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ког- </w:t>
      </w:r>
      <w:r>
        <w:rPr>
          <w:color w:val="231F20"/>
        </w:rPr>
        <w:t>да тест не проходит.</w:t>
      </w:r>
    </w:p>
    <w:p>
      <w:pPr>
        <w:pStyle w:val="BodyText"/>
        <w:spacing w:line="244" w:lineRule="auto" w:before="9"/>
        <w:ind w:right="285" w:firstLine="226"/>
      </w:pPr>
      <w:r>
        <w:rPr>
          <w:color w:val="231F20"/>
        </w:rPr>
        <w:t>Метод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кажется</w:t>
      </w:r>
      <w:r>
        <w:rPr>
          <w:color w:val="231F20"/>
          <w:spacing w:val="-1"/>
        </w:rPr>
        <w:t> </w:t>
      </w:r>
      <w:r>
        <w:rPr>
          <w:color w:val="231F20"/>
        </w:rPr>
        <w:t>сложным,</w:t>
      </w:r>
      <w:r>
        <w:rPr>
          <w:color w:val="231F20"/>
          <w:spacing w:val="-1"/>
        </w:rPr>
        <w:t> </w:t>
      </w:r>
      <w:r>
        <w:rPr>
          <w:color w:val="231F20"/>
        </w:rPr>
        <w:t>но</w:t>
      </w:r>
      <w:r>
        <w:rPr>
          <w:color w:val="231F20"/>
          <w:spacing w:val="-1"/>
        </w:rPr>
        <w:t> </w:t>
      </w:r>
      <w:r>
        <w:rPr>
          <w:color w:val="231F20"/>
        </w:rPr>
        <w:t>мы</w:t>
      </w:r>
      <w:r>
        <w:rPr>
          <w:color w:val="231F20"/>
          <w:spacing w:val="-1"/>
        </w:rPr>
        <w:t> </w:t>
      </w:r>
      <w:r>
        <w:rPr>
          <w:color w:val="231F20"/>
        </w:rPr>
        <w:t>все</w:t>
      </w:r>
      <w:r>
        <w:rPr>
          <w:color w:val="231F20"/>
          <w:spacing w:val="-1"/>
        </w:rPr>
        <w:t> </w:t>
      </w:r>
      <w:r>
        <w:rPr>
          <w:color w:val="231F20"/>
        </w:rPr>
        <w:t>же</w:t>
      </w:r>
      <w:r>
        <w:rPr>
          <w:color w:val="231F20"/>
          <w:spacing w:val="-1"/>
        </w:rPr>
        <w:t> </w:t>
      </w:r>
      <w:r>
        <w:rPr>
          <w:color w:val="231F20"/>
        </w:rPr>
        <w:t>протестируем</w:t>
      </w:r>
      <w:r>
        <w:rPr>
          <w:color w:val="231F20"/>
          <w:spacing w:val="-1"/>
        </w:rPr>
        <w:t> </w:t>
      </w:r>
      <w:r>
        <w:rPr>
          <w:color w:val="231F20"/>
        </w:rPr>
        <w:t>его</w:t>
      </w:r>
      <w:r>
        <w:rPr>
          <w:color w:val="231F20"/>
          <w:spacing w:val="-1"/>
        </w:rPr>
        <w:t> </w:t>
      </w:r>
      <w:r>
        <w:rPr>
          <w:color w:val="231F20"/>
        </w:rPr>
        <w:t>рабо- тоспособность – главным образом, для того чтобы познакомиться </w:t>
      </w:r>
      <w:r>
        <w:rPr>
          <w:color w:val="231F20"/>
        </w:rPr>
        <w:t>с процедурой тестирования. В реальной программе желательно тес- тировать</w:t>
      </w:r>
      <w:r>
        <w:rPr>
          <w:color w:val="231F20"/>
          <w:spacing w:val="-10"/>
        </w:rPr>
        <w:t> </w:t>
      </w:r>
      <w:r>
        <w:rPr>
          <w:color w:val="231F20"/>
        </w:rPr>
        <w:t>все</w:t>
      </w:r>
      <w:r>
        <w:rPr>
          <w:color w:val="231F20"/>
          <w:spacing w:val="-10"/>
        </w:rPr>
        <w:t> </w:t>
      </w:r>
      <w:r>
        <w:rPr>
          <w:color w:val="231F20"/>
        </w:rPr>
        <w:t>методы,</w:t>
      </w:r>
      <w:r>
        <w:rPr>
          <w:color w:val="231F20"/>
          <w:spacing w:val="-10"/>
        </w:rPr>
        <w:t> </w:t>
      </w:r>
      <w:r>
        <w:rPr>
          <w:color w:val="231F20"/>
        </w:rPr>
        <w:t>содержащие</w:t>
      </w:r>
      <w:r>
        <w:rPr>
          <w:color w:val="231F20"/>
          <w:spacing w:val="-10"/>
        </w:rPr>
        <w:t> </w:t>
      </w:r>
      <w:r>
        <w:rPr>
          <w:color w:val="231F20"/>
        </w:rPr>
        <w:t>логику,</w:t>
      </w:r>
      <w:r>
        <w:rPr>
          <w:color w:val="231F20"/>
          <w:spacing w:val="-10"/>
        </w:rPr>
        <w:t> </w:t>
      </w:r>
      <w:r>
        <w:rPr>
          <w:color w:val="231F20"/>
        </w:rPr>
        <w:t>даже</w:t>
      </w:r>
      <w:r>
        <w:rPr>
          <w:color w:val="231F20"/>
          <w:spacing w:val="-10"/>
        </w:rPr>
        <w:t> </w:t>
      </w:r>
      <w:r>
        <w:rPr>
          <w:color w:val="231F20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</w:rPr>
        <w:t>она</w:t>
      </w:r>
      <w:r>
        <w:rPr>
          <w:color w:val="231F20"/>
          <w:spacing w:val="-10"/>
        </w:rPr>
        <w:t> </w:t>
      </w:r>
      <w:r>
        <w:rPr>
          <w:color w:val="231F20"/>
        </w:rPr>
        <w:t>совсем</w:t>
      </w:r>
      <w:r>
        <w:rPr>
          <w:color w:val="231F20"/>
          <w:spacing w:val="-10"/>
        </w:rPr>
        <w:t> </w:t>
      </w:r>
      <w:r>
        <w:rPr>
          <w:color w:val="231F20"/>
        </w:rPr>
        <w:t>про- стая. В логику могут вкрасться ошибки, и мы хотим знать об этом.</w:t>
      </w:r>
      <w:r>
        <w:rPr>
          <w:color w:val="231F20"/>
          <w:spacing w:val="80"/>
        </w:rPr>
        <w:t> </w:t>
      </w: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следующих</w:t>
      </w:r>
      <w:r>
        <w:rPr>
          <w:color w:val="231F20"/>
          <w:spacing w:val="-11"/>
        </w:rPr>
        <w:t> </w:t>
      </w:r>
      <w:r>
        <w:rPr>
          <w:color w:val="231F20"/>
        </w:rPr>
        <w:t>главах</w:t>
      </w:r>
      <w:r>
        <w:rPr>
          <w:color w:val="231F20"/>
          <w:spacing w:val="-10"/>
        </w:rPr>
        <w:t> </w:t>
      </w:r>
      <w:r>
        <w:rPr>
          <w:color w:val="231F20"/>
        </w:rPr>
        <w:t>мы</w:t>
      </w:r>
      <w:r>
        <w:rPr>
          <w:color w:val="231F20"/>
          <w:spacing w:val="-9"/>
        </w:rPr>
        <w:t> </w:t>
      </w:r>
      <w:r>
        <w:rPr>
          <w:color w:val="231F20"/>
        </w:rPr>
        <w:t>будем</w:t>
      </w:r>
      <w:r>
        <w:rPr>
          <w:color w:val="231F20"/>
          <w:spacing w:val="-10"/>
        </w:rPr>
        <w:t> </w:t>
      </w:r>
      <w:r>
        <w:rPr>
          <w:color w:val="231F20"/>
        </w:rPr>
        <w:t>тестировать</w:t>
      </w:r>
      <w:r>
        <w:rPr>
          <w:color w:val="231F20"/>
          <w:spacing w:val="-10"/>
        </w:rPr>
        <w:t> </w:t>
      </w:r>
      <w:r>
        <w:rPr>
          <w:color w:val="231F20"/>
        </w:rPr>
        <w:t>более</w:t>
      </w:r>
      <w:r>
        <w:rPr>
          <w:color w:val="231F20"/>
          <w:spacing w:val="-10"/>
        </w:rPr>
        <w:t> </w:t>
      </w:r>
      <w:r>
        <w:rPr>
          <w:color w:val="231F20"/>
        </w:rPr>
        <w:t>сложные</w:t>
      </w:r>
      <w:r>
        <w:rPr>
          <w:color w:val="231F20"/>
          <w:spacing w:val="-10"/>
        </w:rPr>
        <w:t> </w:t>
      </w:r>
      <w:r>
        <w:rPr>
          <w:color w:val="231F20"/>
        </w:rPr>
        <w:t>сценарии и логику.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Этот</w:t>
      </w:r>
      <w:r>
        <w:rPr>
          <w:color w:val="231F20"/>
          <w:spacing w:val="-1"/>
        </w:rPr>
        <w:t> </w:t>
      </w:r>
      <w:r>
        <w:rPr>
          <w:color w:val="231F20"/>
        </w:rPr>
        <w:t>метод</w:t>
      </w:r>
      <w:r>
        <w:rPr>
          <w:color w:val="231F20"/>
          <w:spacing w:val="-1"/>
        </w:rPr>
        <w:t> </w:t>
      </w:r>
      <w:r>
        <w:rPr>
          <w:color w:val="231F20"/>
        </w:rPr>
        <w:t>решает,</w:t>
      </w:r>
      <w:r>
        <w:rPr>
          <w:color w:val="231F20"/>
          <w:spacing w:val="-1"/>
        </w:rPr>
        <w:t> </w:t>
      </w:r>
      <w:r>
        <w:rPr>
          <w:color w:val="231F20"/>
        </w:rPr>
        <w:t>является</w:t>
      </w:r>
      <w:r>
        <w:rPr>
          <w:color w:val="231F20"/>
          <w:spacing w:val="-1"/>
        </w:rPr>
        <w:t> </w:t>
      </w:r>
      <w:r>
        <w:rPr>
          <w:color w:val="231F20"/>
        </w:rPr>
        <w:t>ли</w:t>
      </w:r>
      <w:r>
        <w:rPr>
          <w:color w:val="231F20"/>
          <w:spacing w:val="-1"/>
        </w:rPr>
        <w:t> </w:t>
      </w:r>
      <w:r>
        <w:rPr>
          <w:color w:val="231F20"/>
        </w:rPr>
        <w:t>некий</w:t>
      </w:r>
      <w:r>
        <w:rPr>
          <w:color w:val="231F20"/>
          <w:spacing w:val="-1"/>
        </w:rPr>
        <w:t> </w:t>
      </w:r>
      <w:r>
        <w:rPr>
          <w:color w:val="231F20"/>
        </w:rPr>
        <w:t>файл</w:t>
      </w:r>
      <w:r>
        <w:rPr>
          <w:color w:val="231F20"/>
          <w:spacing w:val="-1"/>
        </w:rPr>
        <w:t> </w:t>
      </w:r>
      <w:r>
        <w:rPr>
          <w:color w:val="231F20"/>
        </w:rPr>
        <w:t>допустимым</w:t>
      </w:r>
      <w:r>
        <w:rPr>
          <w:color w:val="231F20"/>
          <w:spacing w:val="-1"/>
        </w:rPr>
        <w:t> </w:t>
      </w:r>
      <w:r>
        <w:rPr>
          <w:color w:val="231F20"/>
        </w:rPr>
        <w:t>файлом журнала,</w:t>
      </w:r>
      <w:r>
        <w:rPr>
          <w:color w:val="231F20"/>
          <w:spacing w:val="-12"/>
        </w:rPr>
        <w:t> </w:t>
      </w:r>
      <w:r>
        <w:rPr>
          <w:color w:val="231F20"/>
        </w:rPr>
        <w:t>анализируя</w:t>
      </w:r>
      <w:r>
        <w:rPr>
          <w:color w:val="231F20"/>
          <w:spacing w:val="-11"/>
        </w:rPr>
        <w:t> </w:t>
      </w:r>
      <w:r>
        <w:rPr>
          <w:color w:val="231F20"/>
        </w:rPr>
        <w:t>расширение</w:t>
      </w:r>
      <w:r>
        <w:rPr>
          <w:color w:val="231F20"/>
          <w:spacing w:val="-11"/>
        </w:rPr>
        <w:t> </w:t>
      </w:r>
      <w:r>
        <w:rPr>
          <w:color w:val="231F20"/>
        </w:rPr>
        <w:t>имени.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первом</w:t>
      </w:r>
      <w:r>
        <w:rPr>
          <w:color w:val="231F20"/>
          <w:spacing w:val="-11"/>
        </w:rPr>
        <w:t> </w:t>
      </w:r>
      <w:r>
        <w:rPr>
          <w:color w:val="231F20"/>
        </w:rPr>
        <w:t>тесте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зададим допустимое имя и проверим, что метод возвращает </w:t>
      </w:r>
      <w:r>
        <w:rPr>
          <w:rFonts w:ascii="Courier New" w:hAnsi="Courier New"/>
          <w:color w:val="231F20"/>
          <w:sz w:val="18"/>
        </w:rPr>
        <w:t>true</w:t>
      </w:r>
      <w:r>
        <w:rPr>
          <w:color w:val="231F20"/>
        </w:rPr>
        <w:t>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2"/>
        </w:rPr>
        <w:t>Ниже перечислены первые шаги написания </w:t>
      </w:r>
      <w:r>
        <w:rPr>
          <w:color w:val="231F20"/>
          <w:spacing w:val="-2"/>
        </w:rPr>
        <w:t>автоматизированного </w:t>
      </w:r>
      <w:r>
        <w:rPr>
          <w:color w:val="231F20"/>
        </w:rPr>
        <w:t>теста метода </w:t>
      </w:r>
      <w:r>
        <w:rPr>
          <w:rFonts w:ascii="Courier New" w:hAnsi="Courier New"/>
          <w:color w:val="231F20"/>
          <w:sz w:val="18"/>
        </w:rPr>
        <w:t>IsValidLogFileName</w:t>
      </w:r>
      <w:r>
        <w:rPr>
          <w:color w:val="231F20"/>
        </w:rPr>
        <w:t>.</w:t>
      </w:r>
    </w:p>
    <w:p>
      <w:pPr>
        <w:pStyle w:val="ListParagraph"/>
        <w:numPr>
          <w:ilvl w:val="0"/>
          <w:numId w:val="26"/>
        </w:numPr>
        <w:tabs>
          <w:tab w:pos="766" w:val="left" w:leader="none"/>
        </w:tabs>
        <w:spacing w:line="244" w:lineRule="auto" w:before="41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Добавьте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решение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новый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проект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библиотеки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классов,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кото- ром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будут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храниться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тестовые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классы.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Назовите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проект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LogAn. </w:t>
      </w:r>
      <w:r>
        <w:rPr>
          <w:color w:val="231F20"/>
          <w:sz w:val="20"/>
        </w:rPr>
        <w:t>UnitTests (предполагается, что основной проект называется </w:t>
      </w:r>
      <w:r>
        <w:rPr>
          <w:color w:val="231F20"/>
          <w:spacing w:val="-2"/>
          <w:sz w:val="20"/>
        </w:rPr>
        <w:t>LogAn.csproj).</w:t>
      </w:r>
    </w:p>
    <w:p>
      <w:pPr>
        <w:pStyle w:val="ListParagraph"/>
        <w:numPr>
          <w:ilvl w:val="0"/>
          <w:numId w:val="26"/>
        </w:numPr>
        <w:tabs>
          <w:tab w:pos="766" w:val="left" w:leader="none"/>
        </w:tabs>
        <w:spacing w:line="242" w:lineRule="auto" w:before="4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Добавьте в эту библиотеку новый класс, который будет </w:t>
      </w:r>
      <w:r>
        <w:rPr>
          <w:color w:val="231F20"/>
          <w:sz w:val="20"/>
        </w:rPr>
        <w:t>со- держать тестовые методы. Назовите его </w:t>
      </w:r>
      <w:r>
        <w:rPr>
          <w:rFonts w:ascii="Courier New" w:hAnsi="Courier New"/>
          <w:color w:val="231F20"/>
          <w:sz w:val="18"/>
        </w:rPr>
        <w:t>LogAnalyzerTests </w:t>
      </w:r>
      <w:r>
        <w:rPr>
          <w:color w:val="231F20"/>
          <w:sz w:val="20"/>
        </w:rPr>
        <w:t>(в предположении, что тестируемый класс называется </w:t>
      </w:r>
      <w:r>
        <w:rPr>
          <w:rFonts w:ascii="Courier New" w:hAnsi="Courier New"/>
          <w:color w:val="231F20"/>
          <w:spacing w:val="-2"/>
          <w:sz w:val="18"/>
        </w:rPr>
        <w:t>LogAnalyzer</w:t>
      </w:r>
      <w:r>
        <w:rPr>
          <w:color w:val="231F20"/>
          <w:spacing w:val="-2"/>
          <w:sz w:val="20"/>
        </w:rPr>
        <w:t>).</w:t>
      </w:r>
    </w:p>
    <w:p>
      <w:pPr>
        <w:pStyle w:val="ListParagraph"/>
        <w:numPr>
          <w:ilvl w:val="0"/>
          <w:numId w:val="26"/>
        </w:numPr>
        <w:tabs>
          <w:tab w:pos="766" w:val="left" w:leader="none"/>
        </w:tabs>
        <w:spacing w:line="235" w:lineRule="auto" w:before="0" w:after="0"/>
        <w:ind w:left="766" w:right="286" w:hanging="283"/>
        <w:jc w:val="both"/>
        <w:rPr>
          <w:sz w:val="20"/>
        </w:rPr>
      </w:pPr>
      <w:r>
        <w:rPr>
          <w:color w:val="231F20"/>
          <w:sz w:val="20"/>
        </w:rPr>
        <w:t>Добавьте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этот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класс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метод</w:t>
      </w:r>
      <w:r>
        <w:rPr>
          <w:color w:val="231F20"/>
          <w:spacing w:val="-11"/>
          <w:sz w:val="20"/>
        </w:rPr>
        <w:t> </w:t>
      </w:r>
      <w:r>
        <w:rPr>
          <w:rFonts w:ascii="Courier New" w:hAnsi="Courier New"/>
          <w:color w:val="231F20"/>
          <w:sz w:val="18"/>
        </w:rPr>
        <w:t>IsValidLogFileName_BadExten- </w:t>
      </w:r>
      <w:r>
        <w:rPr>
          <w:rFonts w:ascii="Courier New" w:hAnsi="Courier New"/>
          <w:color w:val="231F20"/>
          <w:spacing w:val="-2"/>
          <w:sz w:val="18"/>
        </w:rPr>
        <w:t>sion_ReturnsFalse()</w:t>
      </w:r>
      <w:r>
        <w:rPr>
          <w:color w:val="231F20"/>
          <w:spacing w:val="-2"/>
          <w:sz w:val="20"/>
        </w:rPr>
        <w:t>.</w:t>
      </w:r>
    </w:p>
    <w:p>
      <w:pPr>
        <w:pStyle w:val="BodyText"/>
        <w:spacing w:line="244" w:lineRule="auto" w:before="51"/>
        <w:ind w:right="285" w:firstLine="226"/>
      </w:pPr>
      <w:r>
        <w:rPr>
          <w:color w:val="231F20"/>
          <w:spacing w:val="-2"/>
        </w:rPr>
        <w:t>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стандартах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именования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организации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файлов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бу- </w:t>
      </w:r>
      <w:r>
        <w:rPr>
          <w:color w:val="231F20"/>
        </w:rPr>
        <w:t>дем говорить ниже, но основные правила приведены в табл. 2.2.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spacing w:before="108"/>
        <w:ind w:left="135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w w:val="90"/>
          <w:sz w:val="18"/>
        </w:rPr>
        <w:t>Первые</w:t>
      </w:r>
      <w:r>
        <w:rPr>
          <w:rFonts w:ascii="Trebuchet MS" w:hAnsi="Trebuchet MS"/>
          <w:color w:val="231F20"/>
          <w:spacing w:val="5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шаги</w:t>
      </w:r>
      <w:r>
        <w:rPr>
          <w:rFonts w:ascii="Trebuchet MS" w:hAnsi="Trebuchet MS"/>
          <w:color w:val="231F20"/>
          <w:spacing w:val="6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освоения</w:t>
      </w:r>
      <w:r>
        <w:rPr>
          <w:rFonts w:ascii="Trebuchet MS" w:hAnsi="Trebuchet MS"/>
          <w:color w:val="231F20"/>
          <w:spacing w:val="6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NUnit</w:t>
      </w:r>
    </w:p>
    <w:p>
      <w:pPr>
        <w:pStyle w:val="BodyText"/>
        <w:spacing w:before="65"/>
        <w:ind w:left="135"/>
        <w:jc w:val="left"/>
        <w:rPr>
          <w:rFonts w:ascii="Roboto"/>
        </w:rPr>
      </w:pPr>
      <w:r>
        <w:rPr/>
        <w:br w:type="column"/>
      </w:r>
      <w:r>
        <w:rPr>
          <w:rFonts w:ascii="Times New Roman"/>
          <w:color w:val="FFFFFF"/>
          <w:spacing w:val="65"/>
          <w:w w:val="150"/>
          <w:shd w:fill="231F20" w:color="auto" w:val="clear"/>
        </w:rPr>
        <w:t> </w:t>
      </w:r>
      <w:r>
        <w:rPr>
          <w:rFonts w:ascii="Roboto"/>
          <w:color w:val="FFFFFF"/>
          <w:spacing w:val="-5"/>
          <w:shd w:fill="231F20" w:color="auto" w:val="clear"/>
        </w:rPr>
        <w:t>59</w:t>
      </w:r>
      <w:r>
        <w:rPr>
          <w:rFonts w:ascii="Roboto"/>
          <w:color w:val="FFFFFF"/>
          <w:spacing w:val="40"/>
          <w:shd w:fill="231F20" w:color="auto" w:val="clear"/>
        </w:rPr>
        <w:t> </w:t>
      </w:r>
    </w:p>
    <w:p>
      <w:pPr>
        <w:pStyle w:val="BodyText"/>
        <w:spacing w:after="0"/>
        <w:jc w:val="left"/>
        <w:rPr>
          <w:rFonts w:ascii="Roboto"/>
        </w:rPr>
        <w:sectPr>
          <w:headerReference w:type="default" r:id="rId92"/>
          <w:pgSz w:w="7940" w:h="11620"/>
          <w:pgMar w:header="0" w:footer="0" w:top="580" w:bottom="280" w:left="708" w:right="566"/>
          <w:cols w:num="2" w:equalWidth="0">
            <w:col w:w="2437" w:space="3296"/>
            <w:col w:w="933"/>
          </w:cols>
        </w:sectPr>
      </w:pPr>
    </w:p>
    <w:p>
      <w:pPr>
        <w:spacing w:before="205"/>
        <w:ind w:left="142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3201352</wp:posOffset>
                </wp:positionH>
                <wp:positionV relativeFrom="paragraph">
                  <wp:posOffset>-161838</wp:posOffset>
                </wp:positionV>
                <wp:extent cx="956310" cy="161925"/>
                <wp:effectExtent l="0" t="0" r="0" b="0"/>
                <wp:wrapNone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-12.743196pt;width:75.3pt;height:12.75pt;mso-position-horizontal-relative:page;mso-position-vertical-relative:paragraph;z-index:15759360" id="docshapegroup569" coordorigin="5041,-255" coordsize="1506,255">
                <v:shape style="position:absolute;left:5782;top:-255;width:765;height:255" type="#_x0000_t75" id="docshape570" stroked="false">
                  <v:imagedata r:id="rId63" o:title=""/>
                </v:shape>
                <v:shape style="position:absolute;left:5041;top:-255;width:709;height:255" type="#_x0000_t75" id="docshape571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231F20"/>
          <w:w w:val="105"/>
          <w:sz w:val="18"/>
        </w:rPr>
        <w:t>Таблица</w:t>
      </w:r>
      <w:r>
        <w:rPr>
          <w:rFonts w:ascii="Arial" w:hAnsi="Arial"/>
          <w:b/>
          <w:color w:val="231F20"/>
          <w:spacing w:val="-7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2.2.</w:t>
      </w:r>
      <w:r>
        <w:rPr>
          <w:rFonts w:ascii="Arial" w:hAnsi="Arial"/>
          <w:b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Основные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правила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размещения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именования</w:t>
      </w:r>
      <w:r>
        <w:rPr>
          <w:rFonts w:ascii="Trebuchet MS" w:hAnsi="Trebuchet MS"/>
          <w:color w:val="231F20"/>
          <w:spacing w:val="-12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тестов</w:t>
      </w:r>
    </w:p>
    <w:p>
      <w:pPr>
        <w:pStyle w:val="BodyText"/>
        <w:spacing w:before="4"/>
        <w:ind w:left="0"/>
        <w:jc w:val="left"/>
        <w:rPr>
          <w:rFonts w:ascii="Trebuchet MS"/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9"/>
        <w:gridCol w:w="3912"/>
      </w:tblGrid>
      <w:tr>
        <w:trPr>
          <w:trHeight w:val="340" w:hRule="atLeast"/>
        </w:trPr>
        <w:tc>
          <w:tcPr>
            <w:tcW w:w="2319" w:type="dxa"/>
            <w:tcBorders>
              <w:left w:val="nil"/>
            </w:tcBorders>
            <w:shd w:val="clear" w:color="auto" w:fill="D1D3D4"/>
          </w:tcPr>
          <w:p>
            <w:pPr>
              <w:pStyle w:val="TableParagraph"/>
              <w:spacing w:before="82"/>
              <w:ind w:left="5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z w:val="16"/>
              </w:rPr>
              <w:t>Тестируемый</w:t>
            </w:r>
            <w:r>
              <w:rPr>
                <w:rFonts w:ascii="Arial" w:hAnsi="Arial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Arial" w:hAnsi="Arial"/>
                <w:b/>
                <w:color w:val="231F20"/>
                <w:spacing w:val="-2"/>
                <w:sz w:val="16"/>
              </w:rPr>
              <w:t>объект</w:t>
            </w:r>
          </w:p>
        </w:tc>
        <w:tc>
          <w:tcPr>
            <w:tcW w:w="3912" w:type="dxa"/>
            <w:tcBorders>
              <w:right w:val="nil"/>
            </w:tcBorders>
            <w:shd w:val="clear" w:color="auto" w:fill="D1D3D4"/>
          </w:tcPr>
          <w:p>
            <w:pPr>
              <w:pStyle w:val="TableParagraph"/>
              <w:spacing w:before="8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z w:val="16"/>
              </w:rPr>
              <w:t>Объект,</w:t>
            </w:r>
            <w:r>
              <w:rPr>
                <w:rFonts w:ascii="Arial" w:hAnsi="Arial"/>
                <w:b/>
                <w:color w:val="231F20"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color w:val="231F20"/>
                <w:sz w:val="16"/>
              </w:rPr>
              <w:t>создаваемый</w:t>
            </w:r>
            <w:r>
              <w:rPr>
                <w:rFonts w:ascii="Arial" w:hAnsi="Arial"/>
                <w:b/>
                <w:color w:val="231F20"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color w:val="231F20"/>
                <w:sz w:val="16"/>
              </w:rPr>
              <w:t>для</w:t>
            </w:r>
            <w:r>
              <w:rPr>
                <w:rFonts w:ascii="Arial" w:hAnsi="Arial"/>
                <w:b/>
                <w:color w:val="231F20"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color w:val="231F20"/>
                <w:spacing w:val="-2"/>
                <w:sz w:val="16"/>
              </w:rPr>
              <w:t>тестирования</w:t>
            </w:r>
          </w:p>
        </w:tc>
      </w:tr>
      <w:tr>
        <w:trPr>
          <w:trHeight w:val="476" w:hRule="atLeast"/>
        </w:trPr>
        <w:tc>
          <w:tcPr>
            <w:tcW w:w="2319" w:type="dxa"/>
            <w:tcBorders>
              <w:left w:val="nil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Проект</w:t>
            </w:r>
          </w:p>
        </w:tc>
        <w:tc>
          <w:tcPr>
            <w:tcW w:w="3912" w:type="dxa"/>
            <w:tcBorders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Создать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тестовый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проект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именем</w:t>
            </w:r>
          </w:p>
          <w:p>
            <w:pPr>
              <w:pStyle w:val="TableParagraph"/>
              <w:spacing w:before="24"/>
              <w:rPr>
                <w:rFonts w:ascii="Courier New"/>
                <w:sz w:val="16"/>
              </w:rPr>
            </w:pPr>
            <w:r>
              <w:rPr>
                <w:rFonts w:ascii="Courier New"/>
                <w:color w:val="231F20"/>
                <w:spacing w:val="-2"/>
                <w:sz w:val="16"/>
              </w:rPr>
              <w:t>[ProjectUnderTest].UnitTests</w:t>
            </w:r>
          </w:p>
        </w:tc>
      </w:tr>
      <w:tr>
        <w:trPr>
          <w:trHeight w:val="476" w:hRule="atLeast"/>
        </w:trPr>
        <w:tc>
          <w:tcPr>
            <w:tcW w:w="2319" w:type="dxa"/>
            <w:tcBorders>
              <w:left w:val="nil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Класс</w:t>
            </w:r>
          </w:p>
        </w:tc>
        <w:tc>
          <w:tcPr>
            <w:tcW w:w="3912" w:type="dxa"/>
            <w:tcBorders>
              <w:right w:val="nil"/>
            </w:tcBorders>
          </w:tcPr>
          <w:p>
            <w:pPr>
              <w:pStyle w:val="TableParagraph"/>
              <w:spacing w:line="232" w:lineRule="auto" w:before="29"/>
              <w:rPr>
                <w:rFonts w:ascii="Courier New" w:hAnsi="Courier New"/>
                <w:sz w:val="16"/>
              </w:rPr>
            </w:pPr>
            <w:r>
              <w:rPr>
                <w:color w:val="231F20"/>
                <w:sz w:val="16"/>
              </w:rPr>
              <w:t>Для класса из проекта </w:t>
            </w:r>
            <w:r>
              <w:rPr>
                <w:rFonts w:ascii="Courier New" w:hAnsi="Courier New"/>
                <w:color w:val="231F20"/>
                <w:sz w:val="16"/>
              </w:rPr>
              <w:t>ProjectUnderTest</w:t>
            </w:r>
            <w:r>
              <w:rPr>
                <w:rFonts w:ascii="Courier New" w:hAnsi="Courier New"/>
                <w:color w:val="231F20"/>
                <w:spacing w:val="-16"/>
                <w:sz w:val="16"/>
              </w:rPr>
              <w:t> </w:t>
            </w:r>
            <w:r>
              <w:rPr>
                <w:color w:val="231F20"/>
                <w:sz w:val="16"/>
              </w:rPr>
              <w:t>соз- дать класс с именем </w:t>
            </w:r>
            <w:r>
              <w:rPr>
                <w:rFonts w:ascii="Courier New" w:hAnsi="Courier New"/>
                <w:color w:val="231F20"/>
                <w:sz w:val="16"/>
              </w:rPr>
              <w:t>[ClassName]Tests</w:t>
            </w:r>
          </w:p>
        </w:tc>
      </w:tr>
      <w:tr>
        <w:trPr>
          <w:trHeight w:val="2588" w:hRule="atLeast"/>
        </w:trPr>
        <w:tc>
          <w:tcPr>
            <w:tcW w:w="2319" w:type="dxa"/>
            <w:tcBorders>
              <w:left w:val="nil"/>
            </w:tcBorders>
          </w:tcPr>
          <w:p>
            <w:pPr>
              <w:pStyle w:val="TableParagraph"/>
              <w:spacing w:line="247" w:lineRule="auto"/>
              <w:ind w:left="56" w:right="508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Единица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работы </w:t>
            </w:r>
            <w:r>
              <w:rPr>
                <w:color w:val="231F20"/>
                <w:sz w:val="16"/>
              </w:rPr>
              <w:t>(метод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z w:val="16"/>
              </w:rPr>
              <w:t>или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z w:val="16"/>
              </w:rPr>
              <w:t>логическая</w:t>
            </w:r>
          </w:p>
          <w:p>
            <w:pPr>
              <w:pStyle w:val="TableParagraph"/>
              <w:spacing w:line="247" w:lineRule="auto" w:before="2"/>
              <w:ind w:left="56"/>
              <w:rPr>
                <w:sz w:val="16"/>
              </w:rPr>
            </w:pPr>
            <w:r>
              <w:rPr>
                <w:color w:val="231F20"/>
                <w:sz w:val="16"/>
              </w:rPr>
              <w:t>группа нескольких </w:t>
            </w:r>
            <w:r>
              <w:rPr>
                <w:color w:val="231F20"/>
                <w:sz w:val="16"/>
              </w:rPr>
              <w:t>методов </w:t>
            </w:r>
            <w:r>
              <w:rPr>
                <w:color w:val="231F20"/>
                <w:w w:val="105"/>
                <w:sz w:val="16"/>
              </w:rPr>
              <w:t>или нескольких классов)</w:t>
            </w:r>
          </w:p>
        </w:tc>
        <w:tc>
          <w:tcPr>
            <w:tcW w:w="3912" w:type="dxa"/>
            <w:tcBorders>
              <w:right w:val="nil"/>
            </w:tcBorders>
          </w:tcPr>
          <w:p>
            <w:pPr>
              <w:pStyle w:val="TableParagraph"/>
              <w:spacing w:line="242" w:lineRule="auto"/>
              <w:ind w:right="54"/>
              <w:jc w:val="both"/>
              <w:rPr>
                <w:sz w:val="16"/>
              </w:rPr>
            </w:pPr>
            <w:r>
              <w:rPr>
                <w:color w:val="231F20"/>
                <w:sz w:val="16"/>
              </w:rPr>
              <w:t>Для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каждой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единицы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работы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создать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тесто-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вый метод с именем </w:t>
            </w:r>
            <w:r>
              <w:rPr>
                <w:rFonts w:ascii="Courier New" w:hAnsi="Courier New"/>
                <w:color w:val="231F20"/>
                <w:sz w:val="16"/>
              </w:rPr>
              <w:t>[UnitOfWorkName]_ [ScenarioUnderTest]_</w:t>
            </w:r>
            <w:r>
              <w:rPr>
                <w:rFonts w:ascii="Courier New" w:hAnsi="Courier New"/>
                <w:color w:val="231F20"/>
                <w:spacing w:val="-26"/>
                <w:sz w:val="16"/>
              </w:rPr>
              <w:t> </w:t>
            </w:r>
            <w:r>
              <w:rPr>
                <w:rFonts w:ascii="Courier New" w:hAnsi="Courier New"/>
                <w:color w:val="231F20"/>
                <w:sz w:val="16"/>
              </w:rPr>
              <w:t>[ExpectedBehavior]</w:t>
            </w:r>
            <w:r>
              <w:rPr>
                <w:color w:val="231F20"/>
                <w:sz w:val="16"/>
              </w:rPr>
              <w:t>. Именем единицы работы (</w:t>
            </w:r>
            <w:r>
              <w:rPr>
                <w:rFonts w:ascii="Courier New" w:hAnsi="Courier New"/>
                <w:color w:val="231F20"/>
                <w:sz w:val="16"/>
              </w:rPr>
              <w:t>UnitOfWorkName</w:t>
            </w:r>
            <w:r>
              <w:rPr>
                <w:color w:val="231F20"/>
                <w:sz w:val="16"/>
              </w:rPr>
              <w:t>) может быть как имя метода (если метод и пред- ставляет собой законченную единицу работы),</w:t>
            </w:r>
            <w:r>
              <w:rPr>
                <w:color w:val="231F20"/>
                <w:spacing w:val="80"/>
                <w:sz w:val="16"/>
              </w:rPr>
              <w:t> </w:t>
            </w:r>
            <w:r>
              <w:rPr>
                <w:color w:val="231F20"/>
                <w:sz w:val="16"/>
              </w:rPr>
              <w:t>так и нечто более абстрактное, если это сцена- рий, охватывающий несколько методов и клас- сов,</w:t>
            </w:r>
            <w:r>
              <w:rPr>
                <w:color w:val="231F20"/>
                <w:spacing w:val="-11"/>
                <w:sz w:val="16"/>
              </w:rPr>
              <w:t> </w:t>
            </w:r>
            <w:r>
              <w:rPr>
                <w:color w:val="231F20"/>
                <w:sz w:val="16"/>
              </w:rPr>
              <w:t>например:</w:t>
            </w:r>
            <w:r>
              <w:rPr>
                <w:color w:val="231F20"/>
                <w:spacing w:val="11"/>
                <w:sz w:val="16"/>
              </w:rPr>
              <w:t> </w:t>
            </w:r>
            <w:r>
              <w:rPr>
                <w:rFonts w:ascii="Courier New" w:hAnsi="Courier New"/>
                <w:color w:val="231F20"/>
                <w:sz w:val="16"/>
              </w:rPr>
              <w:t>UserLogin</w:t>
            </w:r>
            <w:r>
              <w:rPr>
                <w:rFonts w:ascii="Courier New" w:hAnsi="Courier New"/>
                <w:color w:val="231F20"/>
                <w:spacing w:val="-24"/>
                <w:sz w:val="16"/>
              </w:rPr>
              <w:t> </w:t>
            </w:r>
            <w:r>
              <w:rPr>
                <w:color w:val="231F20"/>
                <w:sz w:val="16"/>
              </w:rPr>
              <w:t>или</w:t>
            </w:r>
            <w:r>
              <w:rPr>
                <w:color w:val="231F20"/>
                <w:spacing w:val="11"/>
                <w:sz w:val="16"/>
              </w:rPr>
              <w:t> </w:t>
            </w:r>
            <w:r>
              <w:rPr>
                <w:rFonts w:ascii="Courier New" w:hAnsi="Courier New"/>
                <w:color w:val="231F20"/>
                <w:sz w:val="16"/>
              </w:rPr>
              <w:t>RemoveUser</w:t>
            </w:r>
            <w:r>
              <w:rPr>
                <w:rFonts w:ascii="Courier New" w:hAnsi="Courier New"/>
                <w:color w:val="231F20"/>
                <w:spacing w:val="-24"/>
                <w:sz w:val="16"/>
              </w:rPr>
              <w:t> </w:t>
            </w:r>
            <w:r>
              <w:rPr>
                <w:color w:val="231F20"/>
                <w:sz w:val="16"/>
              </w:rPr>
              <w:t>или </w:t>
            </w:r>
            <w:r>
              <w:rPr>
                <w:rFonts w:ascii="Courier New" w:hAnsi="Courier New"/>
                <w:color w:val="231F20"/>
                <w:sz w:val="16"/>
              </w:rPr>
              <w:t>Startup</w:t>
            </w:r>
            <w:r>
              <w:rPr>
                <w:color w:val="231F20"/>
                <w:sz w:val="16"/>
              </w:rPr>
              <w:t>. Можно начать с имен методов и пере- ходить к более абстрактным именам позже. Но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это должны быть открытые методы, иначе они не будут представлять начало единицы работы.</w:t>
            </w:r>
          </w:p>
        </w:tc>
      </w:tr>
    </w:tbl>
    <w:p>
      <w:pPr>
        <w:spacing w:line="244" w:lineRule="auto" w:before="84"/>
        <w:ind w:left="142" w:right="285" w:firstLine="226"/>
        <w:jc w:val="both"/>
        <w:rPr>
          <w:sz w:val="20"/>
        </w:rPr>
      </w:pPr>
      <w:r>
        <w:rPr>
          <w:color w:val="231F20"/>
          <w:sz w:val="20"/>
        </w:rPr>
        <w:t>Наш тестовый проект называется LogAn.UnitTests. А класс для тестирования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rFonts w:ascii="Courier New" w:hAnsi="Courier New"/>
          <w:color w:val="231F20"/>
          <w:spacing w:val="-32"/>
          <w:sz w:val="18"/>
        </w:rPr>
        <w:t> </w:t>
      </w:r>
      <w:r>
        <w:rPr>
          <w:color w:val="231F20"/>
          <w:sz w:val="20"/>
        </w:rPr>
        <w:t>называется </w:t>
      </w:r>
      <w:r>
        <w:rPr>
          <w:rFonts w:ascii="Courier New" w:hAnsi="Courier New"/>
          <w:color w:val="231F20"/>
          <w:sz w:val="18"/>
        </w:rPr>
        <w:t>LogAnalyzerTests</w:t>
      </w:r>
      <w:r>
        <w:rPr>
          <w:color w:val="231F20"/>
          <w:sz w:val="20"/>
        </w:rPr>
        <w:t>.</w:t>
      </w:r>
    </w:p>
    <w:p>
      <w:pPr>
        <w:pStyle w:val="BodyText"/>
        <w:spacing w:line="227" w:lineRule="exact"/>
        <w:ind w:left="369"/>
      </w:pPr>
      <w:r>
        <w:rPr>
          <w:color w:val="231F20"/>
          <w:spacing w:val="-2"/>
        </w:rPr>
        <w:t>Опишем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подробнее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три части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имени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тестового метода.</w:t>
      </w:r>
    </w:p>
    <w:p>
      <w:pPr>
        <w:pStyle w:val="ListParagraph"/>
        <w:numPr>
          <w:ilvl w:val="0"/>
          <w:numId w:val="27"/>
        </w:numPr>
        <w:tabs>
          <w:tab w:pos="766" w:val="left" w:leader="none"/>
        </w:tabs>
        <w:spacing w:line="235" w:lineRule="auto" w:before="66" w:after="0"/>
        <w:ind w:left="766" w:right="285" w:hanging="284"/>
        <w:jc w:val="both"/>
        <w:rPr>
          <w:sz w:val="20"/>
        </w:rPr>
      </w:pPr>
      <w:r>
        <w:rPr>
          <w:rFonts w:ascii="Courier New" w:hAnsi="Courier New"/>
          <w:color w:val="231F20"/>
          <w:sz w:val="18"/>
        </w:rPr>
        <w:t>UnitOfWorkName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имя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тестируемого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метода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либо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группы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ме- тодов или классов.</w:t>
      </w:r>
    </w:p>
    <w:p>
      <w:pPr>
        <w:pStyle w:val="ListParagraph"/>
        <w:numPr>
          <w:ilvl w:val="0"/>
          <w:numId w:val="27"/>
        </w:numPr>
        <w:tabs>
          <w:tab w:pos="766" w:val="left" w:leader="none"/>
        </w:tabs>
        <w:spacing w:line="235" w:lineRule="auto" w:before="11" w:after="0"/>
        <w:ind w:left="766" w:right="285" w:hanging="283"/>
        <w:jc w:val="both"/>
        <w:rPr>
          <w:sz w:val="20"/>
        </w:rPr>
      </w:pPr>
      <w:r>
        <w:rPr>
          <w:rFonts w:ascii="Courier New" w:hAnsi="Courier New"/>
          <w:color w:val="231F20"/>
          <w:sz w:val="18"/>
        </w:rPr>
        <w:t>Scenario</w:t>
      </w:r>
      <w:r>
        <w:rPr>
          <w:rFonts w:ascii="Courier New" w:hAnsi="Courier New"/>
          <w:color w:val="231F20"/>
          <w:spacing w:val="-24"/>
          <w:sz w:val="18"/>
        </w:rPr>
        <w:t> </w:t>
      </w:r>
      <w:r>
        <w:rPr>
          <w:color w:val="231F20"/>
          <w:sz w:val="20"/>
        </w:rPr>
        <w:t>– условия, при которых тестируется </w:t>
      </w:r>
      <w:r>
        <w:rPr>
          <w:color w:val="231F20"/>
          <w:sz w:val="20"/>
        </w:rPr>
        <w:t>автономная единица,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например: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«bad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login»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(неверное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имя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входа)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или</w:t>
      </w:r>
    </w:p>
    <w:p>
      <w:pPr>
        <w:pStyle w:val="BodyText"/>
        <w:spacing w:line="244" w:lineRule="auto" w:before="7"/>
        <w:ind w:left="766" w:right="285"/>
      </w:pPr>
      <w:r>
        <w:rPr>
          <w:color w:val="231F20"/>
        </w:rPr>
        <w:t>«invalid user» (несуществующий пользователь) или </w:t>
      </w:r>
      <w:r>
        <w:rPr>
          <w:color w:val="231F20"/>
        </w:rPr>
        <w:t>«good password» (правильный пароль). Можно описать параметры, передаваемые открытому методу, или начальное состояние </w:t>
      </w:r>
      <w:r>
        <w:rPr>
          <w:color w:val="231F20"/>
          <w:spacing w:val="-2"/>
        </w:rPr>
        <w:t>системы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момент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вызова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единицы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например: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«system out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memory»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(не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хватает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памяти)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«no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users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exist»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(нет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ни </w:t>
      </w:r>
      <w:r>
        <w:rPr>
          <w:color w:val="231F20"/>
        </w:rPr>
        <w:t>одного</w:t>
      </w:r>
      <w:r>
        <w:rPr>
          <w:color w:val="231F20"/>
          <w:spacing w:val="-6"/>
        </w:rPr>
        <w:t> </w:t>
      </w:r>
      <w:r>
        <w:rPr>
          <w:color w:val="231F20"/>
        </w:rPr>
        <w:t>пользователя)</w:t>
      </w:r>
      <w:r>
        <w:rPr>
          <w:color w:val="231F20"/>
          <w:spacing w:val="-6"/>
        </w:rPr>
        <w:t> </w:t>
      </w:r>
      <w:r>
        <w:rPr>
          <w:color w:val="231F20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</w:rPr>
        <w:t>«user</w:t>
      </w:r>
      <w:r>
        <w:rPr>
          <w:color w:val="231F20"/>
          <w:spacing w:val="-6"/>
        </w:rPr>
        <w:t> </w:t>
      </w:r>
      <w:r>
        <w:rPr>
          <w:color w:val="231F20"/>
        </w:rPr>
        <w:t>already</w:t>
      </w:r>
      <w:r>
        <w:rPr>
          <w:color w:val="231F20"/>
          <w:spacing w:val="-6"/>
        </w:rPr>
        <w:t> </w:t>
      </w:r>
      <w:r>
        <w:rPr>
          <w:color w:val="231F20"/>
        </w:rPr>
        <w:t>exists»</w:t>
      </w:r>
      <w:r>
        <w:rPr>
          <w:color w:val="231F20"/>
          <w:spacing w:val="-6"/>
        </w:rPr>
        <w:t> </w:t>
      </w:r>
      <w:r>
        <w:rPr>
          <w:color w:val="231F20"/>
        </w:rPr>
        <w:t>(пользователь уже существует).</w:t>
      </w:r>
    </w:p>
    <w:p>
      <w:pPr>
        <w:pStyle w:val="ListParagraph"/>
        <w:numPr>
          <w:ilvl w:val="0"/>
          <w:numId w:val="27"/>
        </w:numPr>
        <w:tabs>
          <w:tab w:pos="766" w:val="left" w:leader="none"/>
        </w:tabs>
        <w:spacing w:line="244" w:lineRule="auto" w:before="6" w:after="0"/>
        <w:ind w:left="766" w:right="285" w:hanging="283"/>
        <w:jc w:val="both"/>
        <w:rPr>
          <w:sz w:val="20"/>
        </w:rPr>
      </w:pPr>
      <w:r>
        <w:rPr>
          <w:rFonts w:ascii="Courier New" w:hAnsi="Courier New"/>
          <w:color w:val="231F20"/>
          <w:sz w:val="18"/>
        </w:rPr>
        <w:t>ExpectedBehavior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должен делать метод при </w:t>
      </w:r>
      <w:r>
        <w:rPr>
          <w:color w:val="231F20"/>
          <w:sz w:val="20"/>
        </w:rPr>
        <w:t>заданных условиях. Существует три возможности: вернуть результат в виде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значения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(или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исключения),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изменить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состояние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систе- мы (например, добавить в систему нового пользователя, так что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при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следующем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входе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поведение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системы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изменится)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или обратиться к сторонней системе (например, внешней веб- </w:t>
      </w:r>
      <w:r>
        <w:rPr>
          <w:color w:val="231F20"/>
          <w:spacing w:val="-2"/>
          <w:sz w:val="20"/>
        </w:rPr>
        <w:t>службе).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pStyle w:val="BodyText"/>
        <w:spacing w:line="242" w:lineRule="auto" w:before="192"/>
        <w:ind w:right="285" w:firstLine="226"/>
        <w:jc w:val="right"/>
      </w:pPr>
      <w:r>
        <w:rPr>
          <w:color w:val="231F20"/>
          <w:spacing w:val="-2"/>
        </w:rPr>
        <w:t>В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нашем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тесте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метода</w:t>
      </w:r>
      <w:r>
        <w:rPr>
          <w:color w:val="231F20"/>
          <w:spacing w:val="-21"/>
        </w:rPr>
        <w:t> </w:t>
      </w:r>
      <w:r>
        <w:rPr>
          <w:rFonts w:ascii="Courier New" w:hAnsi="Courier New"/>
          <w:color w:val="231F20"/>
          <w:spacing w:val="-2"/>
          <w:sz w:val="18"/>
        </w:rPr>
        <w:t>IsValidLogFileName</w:t>
      </w:r>
      <w:r>
        <w:rPr>
          <w:rFonts w:ascii="Courier New" w:hAnsi="Courier New"/>
          <w:color w:val="231F20"/>
          <w:spacing w:val="-84"/>
          <w:sz w:val="18"/>
        </w:rPr>
        <w:t> </w:t>
      </w:r>
      <w:r>
        <w:rPr>
          <w:color w:val="231F20"/>
          <w:spacing w:val="-2"/>
        </w:rPr>
        <w:t>сценарий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заключается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в том,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передается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допустимое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файла,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ожидаемое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пове- дение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должен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вернуть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true</w:t>
      </w:r>
      <w:r>
        <w:rPr>
          <w:color w:val="231F20"/>
          <w:spacing w:val="-2"/>
        </w:rPr>
        <w:t>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можно было бы назвать </w:t>
      </w:r>
      <w:r>
        <w:rPr>
          <w:rFonts w:ascii="Courier New" w:hAnsi="Courier New"/>
          <w:color w:val="231F20"/>
          <w:spacing w:val="-2"/>
          <w:sz w:val="18"/>
        </w:rPr>
        <w:t>IsValidFileName_BadExtension_ReturnsFalse()</w:t>
      </w:r>
      <w:r>
        <w:rPr>
          <w:color w:val="231F20"/>
          <w:spacing w:val="-2"/>
        </w:rPr>
        <w:t>. </w:t>
      </w:r>
      <w:r>
        <w:rPr>
          <w:color w:val="231F20"/>
        </w:rPr>
        <w:t>Включать ли тесты в проект с продуктовым кодом? Или лучше вы- </w:t>
      </w:r>
      <w:r>
        <w:rPr>
          <w:color w:val="231F20"/>
          <w:spacing w:val="-2"/>
        </w:rPr>
        <w:t>нести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отдельный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проект?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предпочитаю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второе,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при </w:t>
      </w:r>
      <w:r>
        <w:rPr>
          <w:color w:val="231F20"/>
        </w:rPr>
        <w:t>этом</w:t>
      </w:r>
      <w:r>
        <w:rPr>
          <w:color w:val="231F20"/>
          <w:spacing w:val="-8"/>
        </w:rPr>
        <w:t> </w:t>
      </w:r>
      <w:r>
        <w:rPr>
          <w:color w:val="231F20"/>
        </w:rPr>
        <w:t>упрощаются</w:t>
      </w:r>
      <w:r>
        <w:rPr>
          <w:color w:val="231F20"/>
          <w:spacing w:val="-8"/>
        </w:rPr>
        <w:t> </w:t>
      </w:r>
      <w:r>
        <w:rPr>
          <w:color w:val="231F20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</w:rPr>
        <w:t>остальные</w:t>
      </w:r>
      <w:r>
        <w:rPr>
          <w:color w:val="231F20"/>
          <w:spacing w:val="-8"/>
        </w:rPr>
        <w:t> </w:t>
      </w:r>
      <w:r>
        <w:rPr>
          <w:color w:val="231F20"/>
        </w:rPr>
        <w:t>вещи,</w:t>
      </w:r>
      <w:r>
        <w:rPr>
          <w:color w:val="231F20"/>
          <w:spacing w:val="-8"/>
        </w:rPr>
        <w:t> </w:t>
      </w:r>
      <w:r>
        <w:rPr>
          <w:color w:val="231F20"/>
        </w:rPr>
        <w:t>относящиеся</w:t>
      </w:r>
      <w:r>
        <w:rPr>
          <w:color w:val="231F20"/>
          <w:spacing w:val="-8"/>
        </w:rPr>
        <w:t> </w:t>
      </w:r>
      <w:r>
        <w:rPr>
          <w:color w:val="231F20"/>
        </w:rPr>
        <w:t>к</w:t>
      </w:r>
      <w:r>
        <w:rPr>
          <w:color w:val="231F20"/>
          <w:spacing w:val="-8"/>
        </w:rPr>
        <w:t> </w:t>
      </w:r>
      <w:r>
        <w:rPr>
          <w:color w:val="231F20"/>
        </w:rPr>
        <w:t>тестам.</w:t>
      </w:r>
      <w:r>
        <w:rPr>
          <w:color w:val="231F20"/>
          <w:spacing w:val="-8"/>
        </w:rPr>
        <w:t> </w:t>
      </w:r>
      <w:r>
        <w:rPr>
          <w:color w:val="231F20"/>
        </w:rPr>
        <w:t>Кроме того,</w:t>
      </w:r>
      <w:r>
        <w:rPr>
          <w:color w:val="231F20"/>
          <w:spacing w:val="2"/>
        </w:rPr>
        <w:t> </w:t>
      </w:r>
      <w:r>
        <w:rPr>
          <w:color w:val="231F20"/>
        </w:rPr>
        <w:t>многие</w:t>
      </w:r>
      <w:r>
        <w:rPr>
          <w:color w:val="231F20"/>
          <w:spacing w:val="2"/>
        </w:rPr>
        <w:t> </w:t>
      </w:r>
      <w:r>
        <w:rPr>
          <w:color w:val="231F20"/>
        </w:rPr>
        <w:t>разработчики</w:t>
      </w:r>
      <w:r>
        <w:rPr>
          <w:color w:val="231F20"/>
          <w:spacing w:val="2"/>
        </w:rPr>
        <w:t> </w:t>
      </w:r>
      <w:r>
        <w:rPr>
          <w:color w:val="231F20"/>
        </w:rPr>
        <w:t>терпеть</w:t>
      </w:r>
      <w:r>
        <w:rPr>
          <w:color w:val="231F20"/>
          <w:spacing w:val="2"/>
        </w:rPr>
        <w:t> </w:t>
      </w:r>
      <w:r>
        <w:rPr>
          <w:color w:val="231F20"/>
        </w:rPr>
        <w:t>не</w:t>
      </w:r>
      <w:r>
        <w:rPr>
          <w:color w:val="231F20"/>
          <w:spacing w:val="2"/>
        </w:rPr>
        <w:t> </w:t>
      </w:r>
      <w:r>
        <w:rPr>
          <w:color w:val="231F20"/>
        </w:rPr>
        <w:t>могут</w:t>
      </w:r>
      <w:r>
        <w:rPr>
          <w:color w:val="231F20"/>
          <w:spacing w:val="2"/>
        </w:rPr>
        <w:t> </w:t>
      </w:r>
      <w:r>
        <w:rPr>
          <w:color w:val="231F20"/>
        </w:rPr>
        <w:t>включать</w:t>
      </w:r>
      <w:r>
        <w:rPr>
          <w:color w:val="231F20"/>
          <w:spacing w:val="2"/>
        </w:rPr>
        <w:t> </w:t>
      </w:r>
      <w:r>
        <w:rPr>
          <w:color w:val="231F20"/>
        </w:rPr>
        <w:t>тесты</w:t>
      </w:r>
      <w:r>
        <w:rPr>
          <w:color w:val="231F20"/>
          <w:spacing w:val="3"/>
        </w:rPr>
        <w:t> </w:t>
      </w:r>
      <w:r>
        <w:rPr>
          <w:color w:val="231F20"/>
        </w:rPr>
        <w:t>в</w:t>
      </w:r>
      <w:r>
        <w:rPr>
          <w:color w:val="231F20"/>
          <w:spacing w:val="2"/>
        </w:rPr>
        <w:t> </w:t>
      </w:r>
      <w:r>
        <w:rPr>
          <w:color w:val="231F20"/>
        </w:rPr>
        <w:t>про- дуктовый</w:t>
      </w:r>
      <w:r>
        <w:rPr>
          <w:color w:val="231F20"/>
          <w:spacing w:val="-6"/>
        </w:rPr>
        <w:t> </w:t>
      </w:r>
      <w:r>
        <w:rPr>
          <w:color w:val="231F20"/>
        </w:rPr>
        <w:t>код,</w:t>
      </w:r>
      <w:r>
        <w:rPr>
          <w:color w:val="231F20"/>
          <w:spacing w:val="-6"/>
        </w:rPr>
        <w:t> </w:t>
      </w:r>
      <w:r>
        <w:rPr>
          <w:color w:val="231F20"/>
        </w:rPr>
        <w:t>потому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</w:rPr>
        <w:t>ведет</w:t>
      </w:r>
      <w:r>
        <w:rPr>
          <w:color w:val="231F20"/>
          <w:spacing w:val="-6"/>
        </w:rPr>
        <w:t> </w:t>
      </w:r>
      <w:r>
        <w:rPr>
          <w:color w:val="231F20"/>
        </w:rPr>
        <w:t>к</w:t>
      </w:r>
      <w:r>
        <w:rPr>
          <w:color w:val="231F20"/>
          <w:spacing w:val="-6"/>
        </w:rPr>
        <w:t> </w:t>
      </w:r>
      <w:r>
        <w:rPr>
          <w:color w:val="231F20"/>
        </w:rPr>
        <w:t>уродливым</w:t>
      </w:r>
      <w:r>
        <w:rPr>
          <w:color w:val="231F20"/>
          <w:spacing w:val="-6"/>
        </w:rPr>
        <w:t> </w:t>
      </w:r>
      <w:r>
        <w:rPr>
          <w:color w:val="231F20"/>
        </w:rPr>
        <w:t>схемам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условной компиляцией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прочим</w:t>
      </w:r>
      <w:r>
        <w:rPr>
          <w:color w:val="231F20"/>
          <w:spacing w:val="-4"/>
        </w:rPr>
        <w:t> </w:t>
      </w:r>
      <w:r>
        <w:rPr>
          <w:color w:val="231F20"/>
        </w:rPr>
        <w:t>осложнениям,</w:t>
      </w:r>
      <w:r>
        <w:rPr>
          <w:color w:val="231F20"/>
          <w:spacing w:val="-3"/>
        </w:rPr>
        <w:t> </w:t>
      </w:r>
      <w:r>
        <w:rPr>
          <w:color w:val="231F20"/>
        </w:rPr>
        <w:t>которые</w:t>
      </w:r>
      <w:r>
        <w:rPr>
          <w:color w:val="231F20"/>
          <w:spacing w:val="-4"/>
        </w:rPr>
        <w:t> </w:t>
      </w:r>
      <w:r>
        <w:rPr>
          <w:color w:val="231F20"/>
        </w:rPr>
        <w:t>делают</w:t>
      </w:r>
      <w:r>
        <w:rPr>
          <w:color w:val="231F20"/>
          <w:spacing w:val="-4"/>
        </w:rPr>
        <w:t> </w:t>
      </w:r>
      <w:r>
        <w:rPr>
          <w:color w:val="231F20"/>
        </w:rPr>
        <w:t>код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неудобо-</w:t>
      </w:r>
    </w:p>
    <w:p>
      <w:pPr>
        <w:pStyle w:val="BodyText"/>
        <w:spacing w:before="3"/>
        <w:jc w:val="left"/>
      </w:pPr>
      <w:r>
        <w:rPr>
          <w:color w:val="231F20"/>
          <w:spacing w:val="-2"/>
        </w:rPr>
        <w:t>читаемым.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склонен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воевать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этому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поводу.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нравится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размещать тесты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стороне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продуктового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кода,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было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проверить </w:t>
      </w:r>
      <w:r>
        <w:rPr>
          <w:color w:val="231F20"/>
        </w:rPr>
        <w:t>его работоспособность после развертывания. Это, конечно, требует тщательного</w:t>
      </w:r>
      <w:r>
        <w:rPr>
          <w:color w:val="231F20"/>
          <w:spacing w:val="-1"/>
        </w:rPr>
        <w:t> </w:t>
      </w:r>
      <w:r>
        <w:rPr>
          <w:color w:val="231F20"/>
        </w:rPr>
        <w:t>планирования,</w:t>
      </w:r>
      <w:r>
        <w:rPr>
          <w:color w:val="231F20"/>
          <w:spacing w:val="-1"/>
        </w:rPr>
        <w:t> </w:t>
      </w:r>
      <w:r>
        <w:rPr>
          <w:color w:val="231F20"/>
        </w:rPr>
        <w:t>но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не</w:t>
      </w:r>
      <w:r>
        <w:rPr>
          <w:i/>
          <w:color w:val="231F20"/>
          <w:spacing w:val="-1"/>
        </w:rPr>
        <w:t> </w:t>
      </w:r>
      <w:r>
        <w:rPr>
          <w:color w:val="231F20"/>
        </w:rPr>
        <w:t>требует</w:t>
      </w:r>
      <w:r>
        <w:rPr>
          <w:color w:val="231F20"/>
          <w:spacing w:val="-1"/>
        </w:rPr>
        <w:t> </w:t>
      </w:r>
      <w:r>
        <w:rPr>
          <w:color w:val="231F20"/>
        </w:rPr>
        <w:t>хранения</w:t>
      </w:r>
      <w:r>
        <w:rPr>
          <w:color w:val="231F20"/>
          <w:spacing w:val="-1"/>
        </w:rPr>
        <w:t> </w:t>
      </w:r>
      <w:r>
        <w:rPr>
          <w:color w:val="231F20"/>
        </w:rPr>
        <w:t>кода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тестов</w:t>
      </w:r>
      <w:r>
        <w:rPr>
          <w:color w:val="231F20"/>
          <w:spacing w:val="-1"/>
        </w:rPr>
        <w:t> </w:t>
      </w:r>
      <w:r>
        <w:rPr>
          <w:color w:val="231F20"/>
        </w:rPr>
        <w:t>в одном</w:t>
      </w:r>
      <w:r>
        <w:rPr>
          <w:color w:val="231F20"/>
          <w:spacing w:val="-2"/>
        </w:rPr>
        <w:t> </w:t>
      </w:r>
      <w:r>
        <w:rPr>
          <w:color w:val="231F20"/>
        </w:rPr>
        <w:t>проекте.</w:t>
      </w:r>
      <w:r>
        <w:rPr>
          <w:color w:val="231F20"/>
          <w:spacing w:val="-2"/>
        </w:rPr>
        <w:t> </w:t>
      </w:r>
      <w:r>
        <w:rPr>
          <w:color w:val="231F20"/>
        </w:rPr>
        <w:t>Так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можно</w:t>
      </w:r>
      <w:r>
        <w:rPr>
          <w:i/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рыбку</w:t>
      </w:r>
      <w:r>
        <w:rPr>
          <w:color w:val="231F20"/>
          <w:spacing w:val="-2"/>
        </w:rPr>
        <w:t> </w:t>
      </w:r>
      <w:r>
        <w:rPr>
          <w:color w:val="231F20"/>
        </w:rPr>
        <w:t>съесть,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косточкой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пода- </w:t>
      </w:r>
      <w:r>
        <w:rPr>
          <w:color w:val="231F20"/>
          <w:spacing w:val="-2"/>
        </w:rPr>
        <w:t>виться.</w:t>
      </w:r>
    </w:p>
    <w:p>
      <w:pPr>
        <w:pStyle w:val="BodyText"/>
        <w:spacing w:line="244" w:lineRule="auto" w:before="5"/>
        <w:ind w:right="287" w:firstLine="226"/>
      </w:pPr>
      <w:r>
        <w:rPr>
          <w:color w:val="231F20"/>
        </w:rPr>
        <w:t>Мы</w:t>
      </w:r>
      <w:r>
        <w:rPr>
          <w:color w:val="231F20"/>
          <w:spacing w:val="-8"/>
        </w:rPr>
        <w:t> </w:t>
      </w:r>
      <w:r>
        <w:rPr>
          <w:color w:val="231F20"/>
        </w:rPr>
        <w:t>еще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приступили</w:t>
      </w:r>
      <w:r>
        <w:rPr>
          <w:color w:val="231F20"/>
          <w:spacing w:val="-8"/>
        </w:rPr>
        <w:t> </w:t>
      </w:r>
      <w:r>
        <w:rPr>
          <w:color w:val="231F20"/>
        </w:rPr>
        <w:t>к</w:t>
      </w:r>
      <w:r>
        <w:rPr>
          <w:color w:val="231F20"/>
          <w:spacing w:val="-8"/>
        </w:rPr>
        <w:t> </w:t>
      </w:r>
      <w:r>
        <w:rPr>
          <w:color w:val="231F20"/>
        </w:rPr>
        <w:t>использованию</w:t>
      </w:r>
      <w:r>
        <w:rPr>
          <w:color w:val="231F20"/>
          <w:spacing w:val="-8"/>
        </w:rPr>
        <w:t> </w:t>
      </w:r>
      <w:r>
        <w:rPr>
          <w:color w:val="231F20"/>
        </w:rPr>
        <w:t>каркаса</w:t>
      </w:r>
      <w:r>
        <w:rPr>
          <w:color w:val="231F20"/>
          <w:spacing w:val="-8"/>
        </w:rPr>
        <w:t> </w:t>
      </w:r>
      <w:r>
        <w:rPr>
          <w:color w:val="231F20"/>
        </w:rPr>
        <w:t>NUnit,</w:t>
      </w:r>
      <w:r>
        <w:rPr>
          <w:color w:val="231F20"/>
          <w:spacing w:val="-8"/>
        </w:rPr>
        <w:t> </w:t>
      </w:r>
      <w:r>
        <w:rPr>
          <w:color w:val="231F20"/>
        </w:rPr>
        <w:t>но</w:t>
      </w:r>
      <w:r>
        <w:rPr>
          <w:color w:val="231F20"/>
          <w:spacing w:val="-8"/>
        </w:rPr>
        <w:t> </w:t>
      </w:r>
      <w:r>
        <w:rPr>
          <w:color w:val="231F20"/>
        </w:rPr>
        <w:t>близки к</w:t>
      </w:r>
      <w:r>
        <w:rPr>
          <w:color w:val="231F20"/>
          <w:spacing w:val="-10"/>
        </w:rPr>
        <w:t> </w:t>
      </w:r>
      <w:r>
        <w:rPr>
          <w:color w:val="231F20"/>
        </w:rPr>
        <w:t>этому.</w:t>
      </w:r>
      <w:r>
        <w:rPr>
          <w:color w:val="231F20"/>
          <w:spacing w:val="-10"/>
        </w:rPr>
        <w:t> </w:t>
      </w:r>
      <w:r>
        <w:rPr>
          <w:color w:val="231F20"/>
        </w:rPr>
        <w:t>Еще</w:t>
      </w:r>
      <w:r>
        <w:rPr>
          <w:color w:val="231F20"/>
          <w:spacing w:val="-10"/>
        </w:rPr>
        <w:t> </w:t>
      </w:r>
      <w:r>
        <w:rPr>
          <w:color w:val="231F20"/>
        </w:rPr>
        <w:t>нужно</w:t>
      </w:r>
      <w:r>
        <w:rPr>
          <w:color w:val="231F20"/>
          <w:spacing w:val="-10"/>
        </w:rPr>
        <w:t> </w:t>
      </w:r>
      <w:r>
        <w:rPr>
          <w:color w:val="231F20"/>
        </w:rPr>
        <w:t>добавить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тестовый</w:t>
      </w:r>
      <w:r>
        <w:rPr>
          <w:color w:val="231F20"/>
          <w:spacing w:val="-10"/>
        </w:rPr>
        <w:t> </w:t>
      </w:r>
      <w:r>
        <w:rPr>
          <w:color w:val="231F20"/>
        </w:rPr>
        <w:t>проект</w:t>
      </w:r>
      <w:r>
        <w:rPr>
          <w:color w:val="231F20"/>
          <w:spacing w:val="-10"/>
        </w:rPr>
        <w:t> </w:t>
      </w:r>
      <w:r>
        <w:rPr>
          <w:color w:val="231F20"/>
        </w:rPr>
        <w:t>ссылку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тестируе- </w:t>
      </w:r>
      <w:r>
        <w:rPr>
          <w:color w:val="231F20"/>
          <w:spacing w:val="-2"/>
        </w:rPr>
        <w:t>мый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проект.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щелкните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правой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кнопкой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мыши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тестовому </w:t>
      </w:r>
      <w:r>
        <w:rPr>
          <w:color w:val="231F20"/>
          <w:spacing w:val="-4"/>
        </w:rPr>
        <w:t>проекту и выберите команду </w:t>
      </w:r>
      <w:r>
        <w:rPr>
          <w:b/>
          <w:color w:val="231F20"/>
          <w:spacing w:val="-4"/>
        </w:rPr>
        <w:t>Add Reference </w:t>
      </w:r>
      <w:r>
        <w:rPr>
          <w:color w:val="231F20"/>
          <w:spacing w:val="-4"/>
        </w:rPr>
        <w:t>(Добавить ссылку). Затем</w:t>
      </w:r>
      <w:r>
        <w:rPr>
          <w:color w:val="231F20"/>
        </w:rPr>
        <w:t> перейдите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вкладку</w:t>
      </w:r>
      <w:r>
        <w:rPr>
          <w:color w:val="231F20"/>
          <w:spacing w:val="-5"/>
        </w:rPr>
        <w:t> </w:t>
      </w:r>
      <w:r>
        <w:rPr>
          <w:b/>
          <w:color w:val="231F20"/>
        </w:rPr>
        <w:t>Projects</w:t>
      </w:r>
      <w:r>
        <w:rPr>
          <w:b/>
          <w:color w:val="231F20"/>
          <w:spacing w:val="-5"/>
        </w:rPr>
        <w:t> </w:t>
      </w:r>
      <w:r>
        <w:rPr>
          <w:color w:val="231F20"/>
        </w:rPr>
        <w:t>(Проекты)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выберите</w:t>
      </w:r>
      <w:r>
        <w:rPr>
          <w:color w:val="231F20"/>
          <w:spacing w:val="-5"/>
        </w:rPr>
        <w:t> </w:t>
      </w:r>
      <w:r>
        <w:rPr>
          <w:color w:val="231F20"/>
        </w:rPr>
        <w:t>проект</w:t>
      </w:r>
      <w:r>
        <w:rPr>
          <w:color w:val="231F20"/>
          <w:spacing w:val="-5"/>
        </w:rPr>
        <w:t> </w:t>
      </w:r>
      <w:r>
        <w:rPr>
          <w:color w:val="231F20"/>
        </w:rPr>
        <w:t>LogAn.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Далее</w:t>
      </w:r>
      <w:r>
        <w:rPr>
          <w:color w:val="231F20"/>
          <w:spacing w:val="-9"/>
        </w:rPr>
        <w:t> </w:t>
      </w:r>
      <w:r>
        <w:rPr>
          <w:color w:val="231F20"/>
        </w:rPr>
        <w:t>мы</w:t>
      </w:r>
      <w:r>
        <w:rPr>
          <w:color w:val="231F20"/>
          <w:spacing w:val="-9"/>
        </w:rPr>
        <w:t> </w:t>
      </w:r>
      <w:r>
        <w:rPr>
          <w:color w:val="231F20"/>
        </w:rPr>
        <w:t>научимся</w:t>
      </w:r>
      <w:r>
        <w:rPr>
          <w:color w:val="231F20"/>
          <w:spacing w:val="-9"/>
        </w:rPr>
        <w:t> </w:t>
      </w:r>
      <w:r>
        <w:rPr>
          <w:color w:val="231F20"/>
        </w:rPr>
        <w:t>помечать</w:t>
      </w:r>
      <w:r>
        <w:rPr>
          <w:color w:val="231F20"/>
          <w:spacing w:val="-9"/>
        </w:rPr>
        <w:t> </w:t>
      </w:r>
      <w:r>
        <w:rPr>
          <w:color w:val="231F20"/>
        </w:rPr>
        <w:t>тестовые</w:t>
      </w:r>
      <w:r>
        <w:rPr>
          <w:color w:val="231F20"/>
          <w:spacing w:val="-9"/>
        </w:rPr>
        <w:t> </w:t>
      </w:r>
      <w:r>
        <w:rPr>
          <w:color w:val="231F20"/>
        </w:rPr>
        <w:t>методы,</w:t>
      </w:r>
      <w:r>
        <w:rPr>
          <w:color w:val="231F20"/>
          <w:spacing w:val="-9"/>
        </w:rPr>
        <w:t> </w:t>
      </w:r>
      <w:r>
        <w:rPr>
          <w:color w:val="231F20"/>
        </w:rPr>
        <w:t>чтобы</w:t>
      </w:r>
      <w:r>
        <w:rPr>
          <w:color w:val="231F20"/>
          <w:spacing w:val="-9"/>
        </w:rPr>
        <w:t> </w:t>
      </w:r>
      <w:r>
        <w:rPr>
          <w:color w:val="231F20"/>
        </w:rPr>
        <w:t>NUnit</w:t>
      </w:r>
      <w:r>
        <w:rPr>
          <w:color w:val="231F20"/>
          <w:spacing w:val="-9"/>
        </w:rPr>
        <w:t> </w:t>
      </w:r>
      <w:r>
        <w:rPr>
          <w:color w:val="231F20"/>
        </w:rPr>
        <w:t>авто- </w:t>
      </w:r>
      <w:r>
        <w:rPr>
          <w:color w:val="231F20"/>
          <w:spacing w:val="-2"/>
        </w:rPr>
        <w:t>матически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загружал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выполнял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их.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сначала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проверьте,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ссылка </w:t>
      </w:r>
      <w:r>
        <w:rPr>
          <w:color w:val="231F20"/>
        </w:rPr>
        <w:t>на NUnit добавлена автоматически NuGet или вручную, как описано в разделе 2.3.1.</w:t>
      </w:r>
    </w:p>
    <w:p>
      <w:pPr>
        <w:pStyle w:val="BodyText"/>
        <w:spacing w:before="19"/>
        <w:ind w:left="0"/>
        <w:jc w:val="left"/>
      </w:pPr>
    </w:p>
    <w:p>
      <w:pPr>
        <w:pStyle w:val="Heading7"/>
        <w:numPr>
          <w:ilvl w:val="2"/>
          <w:numId w:val="22"/>
        </w:numPr>
        <w:tabs>
          <w:tab w:pos="1073" w:val="left" w:leader="none"/>
        </w:tabs>
        <w:spacing w:line="240" w:lineRule="auto" w:before="0" w:after="0"/>
        <w:ind w:left="1073" w:right="0" w:hanging="931"/>
        <w:jc w:val="left"/>
      </w:pPr>
      <w:bookmarkStart w:name="_TOC_250216" w:id="50"/>
      <w:bookmarkStart w:name="2.3.3. Использование атрибутов NUnit" w:id="51"/>
      <w:r>
        <w:rPr>
          <w:b w:val="0"/>
          <w:i w:val="0"/>
        </w:rPr>
      </w:r>
      <w:bookmarkEnd w:id="50"/>
      <w:r>
        <w:rPr>
          <w:color w:val="231F20"/>
          <w:spacing w:val="-6"/>
        </w:rPr>
        <w:t>Использование атрибутов NUnit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В NUnit для опознания и загрузки тестов применяются </w:t>
      </w:r>
      <w:r>
        <w:rPr>
          <w:color w:val="231F20"/>
        </w:rPr>
        <w:t>атрибуты. Как закладки в книге, атрибуты позволяют каркасу находить инте- </w:t>
      </w:r>
      <w:r>
        <w:rPr>
          <w:color w:val="231F20"/>
          <w:spacing w:val="-2"/>
        </w:rPr>
        <w:t>ресующие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элементы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загруженной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сборке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решать,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какие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тесты </w:t>
      </w:r>
      <w:r>
        <w:rPr>
          <w:color w:val="231F20"/>
        </w:rPr>
        <w:t>следует вызывать.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состав</w:t>
      </w:r>
      <w:r>
        <w:rPr>
          <w:color w:val="231F20"/>
          <w:spacing w:val="-4"/>
        </w:rPr>
        <w:t> </w:t>
      </w:r>
      <w:r>
        <w:rPr>
          <w:color w:val="231F20"/>
        </w:rPr>
        <w:t>NUnit</w:t>
      </w:r>
      <w:r>
        <w:rPr>
          <w:color w:val="231F20"/>
          <w:spacing w:val="-4"/>
        </w:rPr>
        <w:t> </w:t>
      </w:r>
      <w:r>
        <w:rPr>
          <w:color w:val="231F20"/>
        </w:rPr>
        <w:t>входит</w:t>
      </w:r>
      <w:r>
        <w:rPr>
          <w:color w:val="231F20"/>
          <w:spacing w:val="-4"/>
        </w:rPr>
        <w:t> </w:t>
      </w:r>
      <w:r>
        <w:rPr>
          <w:color w:val="231F20"/>
        </w:rPr>
        <w:t>сборка,</w:t>
      </w:r>
      <w:r>
        <w:rPr>
          <w:color w:val="231F20"/>
          <w:spacing w:val="-4"/>
        </w:rPr>
        <w:t> </w:t>
      </w:r>
      <w:r>
        <w:rPr>
          <w:color w:val="231F20"/>
        </w:rPr>
        <w:t>содержащая</w:t>
      </w:r>
      <w:r>
        <w:rPr>
          <w:color w:val="231F20"/>
          <w:spacing w:val="-4"/>
        </w:rPr>
        <w:t> </w:t>
      </w:r>
      <w:r>
        <w:rPr>
          <w:color w:val="231F20"/>
        </w:rPr>
        <w:t>эти</w:t>
      </w:r>
      <w:r>
        <w:rPr>
          <w:color w:val="231F20"/>
          <w:spacing w:val="-4"/>
        </w:rPr>
        <w:t> </w:t>
      </w:r>
      <w:r>
        <w:rPr>
          <w:color w:val="231F20"/>
        </w:rPr>
        <w:t>специальные</w:t>
      </w:r>
      <w:r>
        <w:rPr>
          <w:color w:val="231F20"/>
          <w:spacing w:val="-4"/>
        </w:rPr>
        <w:t> </w:t>
      </w:r>
      <w:r>
        <w:rPr>
          <w:color w:val="231F20"/>
        </w:rPr>
        <w:t>атри- буты. Нужно лишь добавить в тестовый (не продуктовый!) проект ссылку</w:t>
      </w:r>
      <w:r>
        <w:rPr>
          <w:color w:val="231F20"/>
          <w:spacing w:val="-2"/>
        </w:rPr>
        <w:t> </w:t>
      </w:r>
      <w:r>
        <w:rPr>
          <w:color w:val="231F20"/>
        </w:rPr>
        <w:t>на</w:t>
      </w:r>
      <w:r>
        <w:rPr>
          <w:color w:val="231F20"/>
          <w:spacing w:val="-2"/>
        </w:rPr>
        <w:t> </w:t>
      </w:r>
      <w:r>
        <w:rPr>
          <w:color w:val="231F20"/>
        </w:rPr>
        <w:t>сборку</w:t>
      </w:r>
      <w:r>
        <w:rPr>
          <w:color w:val="231F20"/>
          <w:spacing w:val="-2"/>
        </w:rPr>
        <w:t> </w:t>
      </w:r>
      <w:r>
        <w:rPr>
          <w:color w:val="231F20"/>
        </w:rPr>
        <w:t>NUnit.Framework.</w:t>
      </w:r>
      <w:r>
        <w:rPr>
          <w:color w:val="231F20"/>
          <w:spacing w:val="-2"/>
        </w:rPr>
        <w:t> </w:t>
      </w:r>
      <w:r>
        <w:rPr>
          <w:color w:val="231F20"/>
        </w:rPr>
        <w:t>Эту</w:t>
      </w:r>
      <w:r>
        <w:rPr>
          <w:color w:val="231F20"/>
          <w:spacing w:val="-2"/>
        </w:rPr>
        <w:t> </w:t>
      </w:r>
      <w:r>
        <w:rPr>
          <w:color w:val="231F20"/>
        </w:rPr>
        <w:t>сборку</w:t>
      </w:r>
      <w:r>
        <w:rPr>
          <w:color w:val="231F20"/>
          <w:spacing w:val="-2"/>
        </w:rPr>
        <w:t> </w:t>
      </w:r>
      <w:r>
        <w:rPr>
          <w:color w:val="231F20"/>
        </w:rPr>
        <w:t>вы</w:t>
      </w:r>
      <w:r>
        <w:rPr>
          <w:color w:val="231F20"/>
          <w:spacing w:val="-2"/>
        </w:rPr>
        <w:t> </w:t>
      </w:r>
      <w:r>
        <w:rPr>
          <w:color w:val="231F20"/>
        </w:rPr>
        <w:t>найдете</w:t>
      </w:r>
      <w:r>
        <w:rPr>
          <w:color w:val="231F20"/>
          <w:spacing w:val="-2"/>
        </w:rPr>
        <w:t> </w:t>
      </w:r>
      <w:r>
        <w:rPr>
          <w:color w:val="231F20"/>
        </w:rPr>
        <w:t>на</w:t>
      </w:r>
      <w:r>
        <w:rPr>
          <w:color w:val="231F20"/>
          <w:spacing w:val="-2"/>
        </w:rPr>
        <w:t> </w:t>
      </w:r>
      <w:r>
        <w:rPr>
          <w:color w:val="231F20"/>
        </w:rPr>
        <w:t>вклад- </w:t>
      </w:r>
      <w:r>
        <w:rPr>
          <w:color w:val="231F20"/>
          <w:spacing w:val="-2"/>
        </w:rPr>
        <w:t>ке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.NET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диалоговом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окне</w:t>
      </w:r>
      <w:r>
        <w:rPr>
          <w:color w:val="231F20"/>
          <w:spacing w:val="-3"/>
        </w:rPr>
        <w:t> </w:t>
      </w:r>
      <w:r>
        <w:rPr>
          <w:b/>
          <w:color w:val="231F20"/>
          <w:spacing w:val="-2"/>
        </w:rPr>
        <w:t>Add</w:t>
      </w:r>
      <w:r>
        <w:rPr>
          <w:b/>
          <w:color w:val="231F20"/>
          <w:spacing w:val="-3"/>
        </w:rPr>
        <w:t> </w:t>
      </w:r>
      <w:r>
        <w:rPr>
          <w:b/>
          <w:color w:val="231F20"/>
          <w:spacing w:val="-2"/>
        </w:rPr>
        <w:t>Reference</w:t>
      </w:r>
      <w:r>
        <w:rPr>
          <w:b/>
          <w:color w:val="231F20"/>
          <w:spacing w:val="-3"/>
        </w:rPr>
        <w:t> </w:t>
      </w:r>
      <w:r>
        <w:rPr>
          <w:color w:val="231F20"/>
          <w:spacing w:val="-2"/>
        </w:rPr>
        <w:t>(Добавление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ссылки)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(если </w:t>
      </w:r>
      <w:r>
        <w:rPr>
          <w:color w:val="231F20"/>
        </w:rPr>
        <w:t>для установки NUnit использовался NuGet, то этот шаг необязате- лен).</w:t>
      </w:r>
      <w:r>
        <w:rPr>
          <w:color w:val="231F20"/>
          <w:spacing w:val="-4"/>
        </w:rPr>
        <w:t> </w:t>
      </w:r>
      <w:r>
        <w:rPr>
          <w:color w:val="231F20"/>
        </w:rPr>
        <w:t>После</w:t>
      </w:r>
      <w:r>
        <w:rPr>
          <w:color w:val="231F20"/>
          <w:spacing w:val="-4"/>
        </w:rPr>
        <w:t> </w:t>
      </w:r>
      <w:r>
        <w:rPr>
          <w:color w:val="231F20"/>
        </w:rPr>
        <w:t>ввода</w:t>
      </w:r>
      <w:r>
        <w:rPr>
          <w:color w:val="231F20"/>
          <w:spacing w:val="-4"/>
        </w:rPr>
        <w:t> </w:t>
      </w:r>
      <w:r>
        <w:rPr>
          <w:color w:val="231F20"/>
        </w:rPr>
        <w:t>строки</w:t>
      </w:r>
      <w:r>
        <w:rPr>
          <w:color w:val="231F20"/>
          <w:spacing w:val="-4"/>
        </w:rPr>
        <w:t> </w:t>
      </w:r>
      <w:r>
        <w:rPr>
          <w:color w:val="231F20"/>
        </w:rPr>
        <w:t>NUnit</w:t>
      </w:r>
      <w:r>
        <w:rPr>
          <w:color w:val="231F20"/>
          <w:spacing w:val="-4"/>
        </w:rPr>
        <w:t> </w:t>
      </w:r>
      <w:r>
        <w:rPr>
          <w:color w:val="231F20"/>
        </w:rPr>
        <w:t>вы</w:t>
      </w:r>
      <w:r>
        <w:rPr>
          <w:color w:val="231F20"/>
          <w:spacing w:val="-4"/>
        </w:rPr>
        <w:t> </w:t>
      </w:r>
      <w:r>
        <w:rPr>
          <w:color w:val="231F20"/>
        </w:rPr>
        <w:t>увидите</w:t>
      </w:r>
      <w:r>
        <w:rPr>
          <w:color w:val="231F20"/>
          <w:spacing w:val="-4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4"/>
        </w:rPr>
        <w:t> </w:t>
      </w:r>
      <w:r>
        <w:rPr>
          <w:color w:val="231F20"/>
        </w:rPr>
        <w:t>сборок,</w:t>
      </w:r>
      <w:r>
        <w:rPr>
          <w:color w:val="231F20"/>
          <w:spacing w:val="-4"/>
        </w:rPr>
        <w:t> </w:t>
      </w:r>
      <w:r>
        <w:rPr>
          <w:color w:val="231F20"/>
        </w:rPr>
        <w:t>имена которых начинаются этим словом.</w:t>
      </w:r>
    </w:p>
    <w:p>
      <w:pPr>
        <w:pStyle w:val="BodyText"/>
        <w:spacing w:after="0" w:line="244" w:lineRule="auto"/>
        <w:sectPr>
          <w:headerReference w:type="even" r:id="rId93"/>
          <w:headerReference w:type="default" r:id="rId94"/>
          <w:pgSz w:w="7940" w:h="11620"/>
          <w:pgMar w:header="650" w:footer="0" w:top="900" w:bottom="280" w:left="708" w:right="566"/>
          <w:pgNumType w:start="60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</w:rPr>
        <w:t>Добавьте в тестовый проект ссылку на nunit.framework.dll </w:t>
      </w:r>
      <w:r>
        <w:rPr>
          <w:color w:val="231F20"/>
        </w:rPr>
        <w:t>(если устанавливали NUnit вручную, а не через NuGet).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Чтобы</w:t>
      </w:r>
      <w:r>
        <w:rPr>
          <w:color w:val="231F20"/>
          <w:spacing w:val="-4"/>
        </w:rPr>
        <w:t> </w:t>
      </w:r>
      <w:r>
        <w:rPr>
          <w:color w:val="231F20"/>
        </w:rPr>
        <w:t>знать,</w:t>
      </w:r>
      <w:r>
        <w:rPr>
          <w:color w:val="231F20"/>
          <w:spacing w:val="-4"/>
        </w:rPr>
        <w:t> </w:t>
      </w:r>
      <w:r>
        <w:rPr>
          <w:color w:val="231F20"/>
        </w:rPr>
        <w:t>какие</w:t>
      </w:r>
      <w:r>
        <w:rPr>
          <w:color w:val="231F20"/>
          <w:spacing w:val="-4"/>
        </w:rPr>
        <w:t> </w:t>
      </w:r>
      <w:r>
        <w:rPr>
          <w:color w:val="231F20"/>
        </w:rPr>
        <w:t>методы</w:t>
      </w:r>
      <w:r>
        <w:rPr>
          <w:color w:val="231F20"/>
          <w:spacing w:val="-4"/>
        </w:rPr>
        <w:t> </w:t>
      </w:r>
      <w:r>
        <w:rPr>
          <w:color w:val="231F20"/>
        </w:rPr>
        <w:t>вызывать,</w:t>
      </w:r>
      <w:r>
        <w:rPr>
          <w:color w:val="231F20"/>
          <w:spacing w:val="-4"/>
        </w:rPr>
        <w:t> </w:t>
      </w:r>
      <w:r>
        <w:rPr>
          <w:color w:val="231F20"/>
        </w:rPr>
        <w:t>исполнителю</w:t>
      </w:r>
      <w:r>
        <w:rPr>
          <w:color w:val="231F20"/>
          <w:spacing w:val="-4"/>
        </w:rPr>
        <w:t> </w:t>
      </w:r>
      <w:r>
        <w:rPr>
          <w:color w:val="231F20"/>
        </w:rPr>
        <w:t>NUnit</w:t>
      </w:r>
      <w:r>
        <w:rPr>
          <w:color w:val="231F20"/>
          <w:spacing w:val="-4"/>
        </w:rPr>
        <w:t> </w:t>
      </w:r>
      <w:r>
        <w:rPr>
          <w:color w:val="231F20"/>
        </w:rPr>
        <w:t>нужны по меньшей мере два атрибута.</w:t>
      </w:r>
    </w:p>
    <w:p>
      <w:pPr>
        <w:pStyle w:val="ListParagraph"/>
        <w:numPr>
          <w:ilvl w:val="3"/>
          <w:numId w:val="22"/>
        </w:numPr>
        <w:tabs>
          <w:tab w:pos="766" w:val="left" w:leader="none"/>
        </w:tabs>
        <w:spacing w:line="240" w:lineRule="auto" w:before="58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Атрибут </w:t>
      </w:r>
      <w:r>
        <w:rPr>
          <w:rFonts w:ascii="Courier New" w:hAnsi="Courier New"/>
          <w:color w:val="231F20"/>
          <w:sz w:val="18"/>
        </w:rPr>
        <w:t>[TestFixture]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помечает класс, содержащий </w:t>
      </w:r>
      <w:r>
        <w:rPr>
          <w:color w:val="231F20"/>
          <w:sz w:val="20"/>
        </w:rPr>
        <w:t>авто- матизированные тесты (было бы понятнее, если бы вместо </w:t>
      </w:r>
      <w:r>
        <w:rPr>
          <w:rFonts w:ascii="Courier New" w:hAnsi="Courier New"/>
          <w:color w:val="231F20"/>
          <w:sz w:val="18"/>
        </w:rPr>
        <w:t>Fixture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фигурировало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слово</w:t>
      </w:r>
      <w:r>
        <w:rPr>
          <w:color w:val="231F20"/>
          <w:spacing w:val="-11"/>
          <w:sz w:val="20"/>
        </w:rPr>
        <w:t> </w:t>
      </w:r>
      <w:r>
        <w:rPr>
          <w:rFonts w:ascii="Courier New" w:hAnsi="Courier New"/>
          <w:color w:val="231F20"/>
          <w:sz w:val="18"/>
        </w:rPr>
        <w:t>Class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при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такой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замене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код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откомпилируется).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Поместите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этот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атрибут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начало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класса </w:t>
      </w:r>
      <w:r>
        <w:rPr>
          <w:rFonts w:ascii="Courier New" w:hAnsi="Courier New"/>
          <w:color w:val="231F20"/>
          <w:spacing w:val="-2"/>
          <w:sz w:val="18"/>
        </w:rPr>
        <w:t>LogAnalyzerTests</w:t>
      </w:r>
      <w:r>
        <w:rPr>
          <w:color w:val="231F20"/>
          <w:spacing w:val="-2"/>
          <w:sz w:val="20"/>
        </w:rPr>
        <w:t>.</w:t>
      </w:r>
    </w:p>
    <w:p>
      <w:pPr>
        <w:pStyle w:val="ListParagraph"/>
        <w:numPr>
          <w:ilvl w:val="3"/>
          <w:numId w:val="22"/>
        </w:numPr>
        <w:tabs>
          <w:tab w:pos="766" w:val="left" w:leader="none"/>
        </w:tabs>
        <w:spacing w:line="240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Атрибутом</w:t>
      </w:r>
      <w:r>
        <w:rPr>
          <w:color w:val="231F20"/>
          <w:spacing w:val="-12"/>
          <w:sz w:val="20"/>
        </w:rPr>
        <w:t> </w:t>
      </w:r>
      <w:r>
        <w:rPr>
          <w:rFonts w:ascii="Courier New" w:hAnsi="Courier New"/>
          <w:color w:val="231F20"/>
          <w:sz w:val="18"/>
        </w:rPr>
        <w:t>[Test]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помечаются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методы,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которые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следует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вы- зывать при автоматизированном прогоне тестов. Поместите этот атрибут в начало тестового метода.</w:t>
      </w:r>
    </w:p>
    <w:p>
      <w:pPr>
        <w:pStyle w:val="BodyText"/>
        <w:spacing w:line="244" w:lineRule="auto" w:before="63"/>
        <w:ind w:right="285" w:firstLine="226"/>
      </w:pPr>
      <w:r>
        <w:rPr>
          <w:color w:val="231F20"/>
          <w:spacing w:val="-2"/>
        </w:rPr>
        <w:t>По завершении тестовый код должен выглядеть следующим обра- </w:t>
      </w:r>
      <w:r>
        <w:rPr>
          <w:color w:val="231F20"/>
          <w:spacing w:val="-4"/>
        </w:rPr>
        <w:t>зом:</w:t>
      </w:r>
    </w:p>
    <w:p>
      <w:pPr>
        <w:spacing w:before="17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LogAnalyzerTests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IsValidFileName_BadExtension_ReturnsFalse()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96"/>
        <w:ind w:left="0"/>
        <w:jc w:val="left"/>
        <w:rPr>
          <w:rFonts w:ascii="Courier New"/>
          <w:sz w:val="16"/>
        </w:rPr>
      </w:pPr>
    </w:p>
    <w:p>
      <w:pPr>
        <w:spacing w:line="247" w:lineRule="auto" w:before="0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pacing w:val="-2"/>
          <w:w w:val="105"/>
          <w:sz w:val="16"/>
        </w:rPr>
        <w:t>Совет. </w:t>
      </w:r>
      <w:r>
        <w:rPr>
          <w:rFonts w:ascii="Trebuchet MS" w:hAnsi="Trebuchet MS"/>
          <w:color w:val="231F20"/>
          <w:spacing w:val="-2"/>
          <w:w w:val="105"/>
          <w:sz w:val="16"/>
        </w:rPr>
        <w:t>NUnit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требует,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чтобы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все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тестовые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методы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были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открыты,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возвраща- </w:t>
      </w:r>
      <w:r>
        <w:rPr>
          <w:rFonts w:ascii="Trebuchet MS" w:hAnsi="Trebuchet MS"/>
          <w:color w:val="231F20"/>
          <w:sz w:val="16"/>
        </w:rPr>
        <w:t>ли void и, как правило, не принимали параметров. Впрочем, мы увидим, что </w:t>
      </w:r>
      <w:r>
        <w:rPr>
          <w:rFonts w:ascii="Trebuchet MS" w:hAnsi="Trebuchet MS"/>
          <w:color w:val="231F20"/>
          <w:w w:val="105"/>
          <w:sz w:val="16"/>
        </w:rPr>
        <w:t>иногда тесты могут принимать параметры!</w:t>
      </w:r>
    </w:p>
    <w:p>
      <w:pPr>
        <w:pStyle w:val="BodyText"/>
        <w:spacing w:line="244" w:lineRule="auto" w:before="180"/>
        <w:ind w:right="285" w:firstLine="226"/>
      </w:pPr>
      <w:r>
        <w:rPr>
          <w:color w:val="231F20"/>
        </w:rPr>
        <w:t>Итак, мы пометили класс и подлежащий выполнению метод. </w:t>
      </w:r>
      <w:r>
        <w:rPr>
          <w:color w:val="231F20"/>
        </w:rPr>
        <w:t>Те- перь NUnit по первому требованию выполнит код, который мы по- местим в тестовый метод.</w:t>
      </w:r>
    </w:p>
    <w:p>
      <w:pPr>
        <w:pStyle w:val="Heading6"/>
        <w:numPr>
          <w:ilvl w:val="1"/>
          <w:numId w:val="22"/>
        </w:numPr>
        <w:tabs>
          <w:tab w:pos="968" w:val="left" w:leader="none"/>
        </w:tabs>
        <w:spacing w:line="240" w:lineRule="auto" w:before="222" w:after="0"/>
        <w:ind w:left="968" w:right="0" w:hanging="826"/>
        <w:jc w:val="left"/>
      </w:pPr>
      <w:bookmarkStart w:name="_TOC_250215" w:id="52"/>
      <w:bookmarkStart w:name="2.4. Создание первого теста" w:id="53"/>
      <w:r>
        <w:rPr>
          <w:b w:val="0"/>
        </w:rPr>
      </w:r>
      <w:r>
        <w:rPr>
          <w:color w:val="231F20"/>
          <w:w w:val="105"/>
        </w:rPr>
        <w:t>Создание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первого</w:t>
      </w:r>
      <w:r>
        <w:rPr>
          <w:color w:val="231F20"/>
          <w:spacing w:val="-21"/>
          <w:w w:val="105"/>
        </w:rPr>
        <w:t> </w:t>
      </w:r>
      <w:bookmarkEnd w:id="52"/>
      <w:r>
        <w:rPr>
          <w:color w:val="231F20"/>
          <w:spacing w:val="-2"/>
          <w:w w:val="105"/>
        </w:rPr>
        <w:t>теста</w:t>
      </w:r>
    </w:p>
    <w:p>
      <w:pPr>
        <w:pStyle w:val="BodyText"/>
        <w:spacing w:line="244" w:lineRule="auto" w:before="87"/>
        <w:jc w:val="left"/>
      </w:pPr>
      <w:r>
        <w:rPr>
          <w:color w:val="231F20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</w:rPr>
        <w:t>тестировать</w:t>
      </w:r>
      <w:r>
        <w:rPr>
          <w:color w:val="231F20"/>
          <w:spacing w:val="-10"/>
        </w:rPr>
        <w:t> </w:t>
      </w:r>
      <w:r>
        <w:rPr>
          <w:color w:val="231F20"/>
        </w:rPr>
        <w:t>свой</w:t>
      </w:r>
      <w:r>
        <w:rPr>
          <w:color w:val="231F20"/>
          <w:spacing w:val="-10"/>
        </w:rPr>
        <w:t> </w:t>
      </w:r>
      <w:r>
        <w:rPr>
          <w:color w:val="231F20"/>
        </w:rPr>
        <w:t>код?</w:t>
      </w:r>
      <w:r>
        <w:rPr>
          <w:color w:val="231F20"/>
          <w:spacing w:val="-10"/>
        </w:rPr>
        <w:t> </w:t>
      </w:r>
      <w:r>
        <w:rPr>
          <w:color w:val="231F20"/>
        </w:rPr>
        <w:t>Автономный</w:t>
      </w:r>
      <w:r>
        <w:rPr>
          <w:color w:val="231F20"/>
          <w:spacing w:val="-10"/>
        </w:rPr>
        <w:t> </w:t>
      </w:r>
      <w:r>
        <w:rPr>
          <w:color w:val="231F20"/>
        </w:rPr>
        <w:t>тест</w:t>
      </w:r>
      <w:r>
        <w:rPr>
          <w:color w:val="231F20"/>
          <w:spacing w:val="-10"/>
        </w:rPr>
        <w:t> </w:t>
      </w:r>
      <w:r>
        <w:rPr>
          <w:color w:val="231F20"/>
        </w:rPr>
        <w:t>обычно</w:t>
      </w:r>
      <w:r>
        <w:rPr>
          <w:color w:val="231F20"/>
          <w:spacing w:val="-10"/>
        </w:rPr>
        <w:t> </w:t>
      </w:r>
      <w:r>
        <w:rPr>
          <w:color w:val="231F20"/>
        </w:rPr>
        <w:t>состоит</w:t>
      </w:r>
      <w:r>
        <w:rPr>
          <w:color w:val="231F20"/>
          <w:spacing w:val="-10"/>
        </w:rPr>
        <w:t> </w:t>
      </w:r>
      <w:r>
        <w:rPr>
          <w:color w:val="231F20"/>
        </w:rPr>
        <w:t>из</w:t>
      </w:r>
      <w:r>
        <w:rPr>
          <w:color w:val="231F20"/>
          <w:spacing w:val="-10"/>
        </w:rPr>
        <w:t> </w:t>
      </w:r>
      <w:r>
        <w:rPr>
          <w:color w:val="231F20"/>
        </w:rPr>
        <w:t>трех </w:t>
      </w:r>
      <w:r>
        <w:rPr>
          <w:color w:val="231F20"/>
          <w:spacing w:val="-2"/>
        </w:rPr>
        <w:t>частей.</w:t>
      </w:r>
    </w:p>
    <w:p>
      <w:pPr>
        <w:pStyle w:val="ListParagraph"/>
        <w:numPr>
          <w:ilvl w:val="0"/>
          <w:numId w:val="28"/>
        </w:numPr>
        <w:tabs>
          <w:tab w:pos="765" w:val="left" w:leader="none"/>
        </w:tabs>
        <w:spacing w:line="240" w:lineRule="auto" w:before="58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Подготовка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(Arrange)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объектов,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есть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создание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настройка.</w:t>
      </w:r>
    </w:p>
    <w:p>
      <w:pPr>
        <w:pStyle w:val="ListParagraph"/>
        <w:numPr>
          <w:ilvl w:val="0"/>
          <w:numId w:val="28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Воздействие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(Act)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7"/>
          <w:sz w:val="20"/>
        </w:rPr>
        <w:t> </w:t>
      </w:r>
      <w:r>
        <w:rPr>
          <w:color w:val="231F20"/>
          <w:spacing w:val="-2"/>
          <w:sz w:val="20"/>
        </w:rPr>
        <w:t>объект.</w:t>
      </w:r>
    </w:p>
    <w:p>
      <w:pPr>
        <w:pStyle w:val="ListParagraph"/>
        <w:numPr>
          <w:ilvl w:val="0"/>
          <w:numId w:val="28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Утверждение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(Assert)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об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ожидаемом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результате.</w:t>
      </w:r>
    </w:p>
    <w:p>
      <w:pPr>
        <w:pStyle w:val="BodyText"/>
        <w:spacing w:before="63"/>
        <w:ind w:right="285" w:firstLine="226"/>
      </w:pPr>
      <w:r>
        <w:rPr>
          <w:color w:val="231F20"/>
        </w:rPr>
        <w:t>В приведенном ниже фрагменте кода присутствуют все три </w:t>
      </w:r>
      <w:r>
        <w:rPr>
          <w:color w:val="231F20"/>
        </w:rPr>
        <w:t>час- ти,</w:t>
      </w:r>
      <w:r>
        <w:rPr>
          <w:color w:val="231F20"/>
          <w:spacing w:val="-12"/>
        </w:rPr>
        <w:t> </w:t>
      </w:r>
      <w:r>
        <w:rPr>
          <w:color w:val="231F20"/>
        </w:rPr>
        <w:t>причем для утверждения используется класс </w:t>
      </w:r>
      <w:r>
        <w:rPr>
          <w:rFonts w:ascii="Courier New" w:hAnsi="Courier New"/>
          <w:color w:val="231F20"/>
          <w:sz w:val="18"/>
        </w:rPr>
        <w:t>Assert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из каркаса </w:t>
      </w:r>
      <w:r>
        <w:rPr>
          <w:color w:val="231F20"/>
          <w:spacing w:val="-2"/>
        </w:rPr>
        <w:t>NUnit:</w:t>
      </w:r>
    </w:p>
    <w:p>
      <w:pPr>
        <w:pStyle w:val="BodyText"/>
        <w:spacing w:after="0"/>
        <w:sectPr>
          <w:pgSz w:w="7940" w:h="11620"/>
          <w:pgMar w:header="642" w:footer="0" w:top="900" w:bottom="280" w:left="708" w:right="566"/>
        </w:sectPr>
      </w:pPr>
    </w:p>
    <w:p>
      <w:pPr>
        <w:pStyle w:val="BodyText"/>
        <w:spacing w:before="4"/>
        <w:ind w:left="0"/>
        <w:jc w:val="left"/>
        <w:rPr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IsValidFileName_BadExtension_ReturnsFalse()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w w:val="90"/>
          <w:sz w:val="16"/>
        </w:rPr>
        <w:t>bool</w:t>
      </w:r>
      <w:r>
        <w:rPr>
          <w:rFonts w:ascii="Courier New" w:hAnsi="Courier New"/>
          <w:color w:val="231F20"/>
          <w:spacing w:val="-10"/>
          <w:w w:val="90"/>
          <w:sz w:val="16"/>
        </w:rPr>
        <w:t> </w:t>
      </w:r>
      <w:r>
        <w:rPr>
          <w:rFonts w:ascii="Courier New" w:hAnsi="Courier New"/>
          <w:color w:val="231F20"/>
          <w:spacing w:val="-2"/>
          <w:w w:val="90"/>
          <w:sz w:val="16"/>
        </w:rPr>
        <w:t>result</w:t>
      </w:r>
      <w:r>
        <w:rPr>
          <w:rFonts w:ascii="Courier New" w:hAnsi="Courier New"/>
          <w:color w:val="231F20"/>
          <w:spacing w:val="-10"/>
          <w:w w:val="90"/>
          <w:sz w:val="16"/>
        </w:rPr>
        <w:t> </w:t>
      </w:r>
      <w:r>
        <w:rPr>
          <w:rFonts w:ascii="Courier New" w:hAnsi="Courier New"/>
          <w:color w:val="231F20"/>
          <w:spacing w:val="-2"/>
          <w:w w:val="90"/>
          <w:sz w:val="16"/>
        </w:rPr>
        <w:t>=</w:t>
      </w:r>
      <w:r>
        <w:rPr>
          <w:rFonts w:ascii="Courier New" w:hAnsi="Courier New"/>
          <w:color w:val="231F20"/>
          <w:spacing w:val="-10"/>
          <w:w w:val="90"/>
          <w:sz w:val="16"/>
        </w:rPr>
        <w:t> </w:t>
      </w:r>
      <w:r>
        <w:rPr>
          <w:rFonts w:ascii="Courier New" w:hAnsi="Courier New"/>
          <w:color w:val="231F20"/>
          <w:spacing w:val="-2"/>
          <w:w w:val="90"/>
          <w:sz w:val="16"/>
        </w:rPr>
        <w:t>analyzer.IsValidLogFileName(“filewithbadextension.foo”);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Assert.False(result);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115"/>
        <w:ind w:left="369"/>
        <w:jc w:val="left"/>
      </w:pPr>
      <w:r>
        <w:rPr>
          <w:color w:val="231F20"/>
          <w:spacing w:val="-2"/>
        </w:rPr>
        <w:t>Прежде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чем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двигаться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дальше,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необходимо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узнать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кое-что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классе</w:t>
      </w:r>
    </w:p>
    <w:p>
      <w:pPr>
        <w:pStyle w:val="BodyText"/>
        <w:spacing w:before="6"/>
      </w:pPr>
      <w:r>
        <w:rPr>
          <w:rFonts w:ascii="Courier New" w:hAnsi="Courier New"/>
          <w:color w:val="231F20"/>
          <w:spacing w:val="-2"/>
          <w:sz w:val="18"/>
        </w:rPr>
        <w:t>Assert</w:t>
      </w:r>
      <w:r>
        <w:rPr>
          <w:color w:val="231F20"/>
          <w:spacing w:val="-2"/>
        </w:rPr>
        <w:t>,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поскольку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важный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компонент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автономных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тестов.</w:t>
      </w:r>
    </w:p>
    <w:p>
      <w:pPr>
        <w:pStyle w:val="BodyText"/>
        <w:spacing w:before="11"/>
        <w:ind w:left="0"/>
        <w:jc w:val="left"/>
      </w:pPr>
    </w:p>
    <w:p>
      <w:pPr>
        <w:pStyle w:val="Heading7"/>
        <w:numPr>
          <w:ilvl w:val="2"/>
          <w:numId w:val="22"/>
        </w:numPr>
        <w:tabs>
          <w:tab w:pos="1075" w:val="left" w:leader="none"/>
        </w:tabs>
        <w:spacing w:line="240" w:lineRule="auto" w:before="0" w:after="0"/>
        <w:ind w:left="1075" w:right="0" w:hanging="933"/>
        <w:jc w:val="left"/>
      </w:pPr>
      <w:bookmarkStart w:name="_TOC_250214" w:id="54"/>
      <w:bookmarkStart w:name="2.4.1. Класс Assert" w:id="55"/>
      <w:r>
        <w:rPr>
          <w:b w:val="0"/>
          <w:i w:val="0"/>
        </w:rPr>
      </w:r>
      <w:r>
        <w:rPr>
          <w:color w:val="231F20"/>
          <w:w w:val="105"/>
        </w:rPr>
        <w:t>Класс</w:t>
      </w:r>
      <w:r>
        <w:rPr>
          <w:color w:val="231F20"/>
          <w:spacing w:val="-9"/>
          <w:w w:val="105"/>
        </w:rPr>
        <w:t> </w:t>
      </w:r>
      <w:bookmarkEnd w:id="54"/>
      <w:r>
        <w:rPr>
          <w:color w:val="231F20"/>
          <w:spacing w:val="-2"/>
          <w:w w:val="105"/>
        </w:rPr>
        <w:t>Assert</w:t>
      </w:r>
    </w:p>
    <w:p>
      <w:pPr>
        <w:pStyle w:val="BodyText"/>
        <w:spacing w:line="242" w:lineRule="auto" w:before="48"/>
        <w:ind w:right="285"/>
      </w:pPr>
      <w:r>
        <w:rPr>
          <w:color w:val="231F20"/>
          <w:spacing w:val="-6"/>
        </w:rPr>
        <w:t>Класс </w:t>
      </w:r>
      <w:r>
        <w:rPr>
          <w:rFonts w:ascii="Courier New" w:hAnsi="Courier New"/>
          <w:color w:val="231F20"/>
          <w:spacing w:val="-6"/>
          <w:sz w:val="18"/>
        </w:rPr>
        <w:t>Assert</w:t>
      </w:r>
      <w:r>
        <w:rPr>
          <w:rFonts w:ascii="Courier New" w:hAnsi="Courier New"/>
          <w:color w:val="231F20"/>
          <w:spacing w:val="-21"/>
          <w:sz w:val="18"/>
        </w:rPr>
        <w:t> </w:t>
      </w:r>
      <w:r>
        <w:rPr>
          <w:color w:val="231F20"/>
          <w:spacing w:val="-6"/>
        </w:rPr>
        <w:t>состоит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из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статических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методов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находится</w:t>
      </w:r>
      <w:r>
        <w:rPr>
          <w:color w:val="231F20"/>
          <w:spacing w:val="2"/>
        </w:rPr>
        <w:t> </w:t>
      </w:r>
      <w:r>
        <w:rPr>
          <w:color w:val="231F20"/>
          <w:spacing w:val="-6"/>
        </w:rPr>
        <w:t>в</w:t>
      </w:r>
      <w:r>
        <w:rPr>
          <w:color w:val="231F20"/>
          <w:spacing w:val="1"/>
        </w:rPr>
        <w:t> </w:t>
      </w:r>
      <w:r>
        <w:rPr>
          <w:color w:val="231F20"/>
          <w:spacing w:val="-6"/>
        </w:rPr>
        <w:t>пространс-</w:t>
      </w:r>
      <w:r>
        <w:rPr>
          <w:color w:val="231F20"/>
        </w:rPr>
        <w:t> тве</w:t>
      </w:r>
      <w:r>
        <w:rPr>
          <w:color w:val="231F20"/>
          <w:spacing w:val="-6"/>
        </w:rPr>
        <w:t> </w:t>
      </w:r>
      <w:r>
        <w:rPr>
          <w:color w:val="231F20"/>
        </w:rPr>
        <w:t>имен</w:t>
      </w:r>
      <w:r>
        <w:rPr>
          <w:color w:val="231F20"/>
          <w:spacing w:val="-6"/>
        </w:rPr>
        <w:t> </w:t>
      </w:r>
      <w:r>
        <w:rPr>
          <w:color w:val="231F20"/>
        </w:rPr>
        <w:t>NUnit.Framework.</w:t>
      </w:r>
      <w:r>
        <w:rPr>
          <w:color w:val="231F20"/>
          <w:spacing w:val="-6"/>
        </w:rPr>
        <w:t> </w:t>
      </w:r>
      <w:r>
        <w:rPr>
          <w:color w:val="231F20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</w:rPr>
        <w:t>мост</w:t>
      </w:r>
      <w:r>
        <w:rPr>
          <w:color w:val="231F20"/>
          <w:spacing w:val="-6"/>
        </w:rPr>
        <w:t> </w:t>
      </w:r>
      <w:r>
        <w:rPr>
          <w:color w:val="231F20"/>
        </w:rPr>
        <w:t>между</w:t>
      </w:r>
      <w:r>
        <w:rPr>
          <w:color w:val="231F20"/>
          <w:spacing w:val="-6"/>
        </w:rPr>
        <w:t> </w:t>
      </w:r>
      <w:r>
        <w:rPr>
          <w:color w:val="231F20"/>
        </w:rPr>
        <w:t>вашим</w:t>
      </w:r>
      <w:r>
        <w:rPr>
          <w:color w:val="231F20"/>
          <w:spacing w:val="-6"/>
        </w:rPr>
        <w:t> </w:t>
      </w:r>
      <w:r>
        <w:rPr>
          <w:color w:val="231F20"/>
        </w:rPr>
        <w:t>кодом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каркасом NUnit, а его назначение – объявить о том, что должно выполняться </w:t>
      </w:r>
      <w:r>
        <w:rPr>
          <w:color w:val="231F20"/>
          <w:spacing w:val="-2"/>
        </w:rPr>
        <w:t>некоторое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предположение.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переданные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классу</w:t>
      </w:r>
      <w:r>
        <w:rPr>
          <w:color w:val="231F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Assert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аргумен- </w:t>
      </w:r>
      <w:r>
        <w:rPr>
          <w:color w:val="231F20"/>
        </w:rPr>
        <w:t>ты отличаются от ожидаемых, то NUnit считает, что тест не прошел </w:t>
      </w:r>
      <w:r>
        <w:rPr>
          <w:color w:val="231F20"/>
          <w:spacing w:val="-2"/>
        </w:rPr>
        <w:t>и выдает соответствующее уведомление. При желании можно задать сообщение, которое должно выдаваться в случае, когда утверждение </w:t>
      </w:r>
      <w:r>
        <w:rPr>
          <w:color w:val="231F20"/>
        </w:rPr>
        <w:t>оказалось ложно.</w:t>
      </w:r>
    </w:p>
    <w:p>
      <w:pPr>
        <w:pStyle w:val="BodyText"/>
        <w:spacing w:before="6"/>
        <w:ind w:right="285" w:firstLine="226"/>
        <w:jc w:val="right"/>
      </w:pPr>
      <w:r>
        <w:rPr>
          <w:color w:val="231F20"/>
        </w:rPr>
        <w:t>В</w:t>
      </w:r>
      <w:r>
        <w:rPr>
          <w:color w:val="231F20"/>
          <w:spacing w:val="40"/>
        </w:rPr>
        <w:t> </w:t>
      </w:r>
      <w:r>
        <w:rPr>
          <w:color w:val="231F20"/>
        </w:rPr>
        <w:t>классе</w:t>
      </w:r>
      <w:r>
        <w:rPr>
          <w:color w:val="231F20"/>
          <w:spacing w:val="40"/>
        </w:rPr>
        <w:t> </w:t>
      </w:r>
      <w:r>
        <w:rPr>
          <w:rFonts w:ascii="Courier New" w:hAnsi="Courier New"/>
          <w:color w:val="231F20"/>
          <w:sz w:val="18"/>
        </w:rPr>
        <w:t>Assert</w:t>
      </w:r>
      <w:r>
        <w:rPr>
          <w:rFonts w:ascii="Courier New" w:hAnsi="Courier New"/>
          <w:color w:val="231F20"/>
          <w:spacing w:val="-17"/>
          <w:sz w:val="18"/>
        </w:rPr>
        <w:t> </w:t>
      </w:r>
      <w:r>
        <w:rPr>
          <w:color w:val="231F20"/>
        </w:rPr>
        <w:t>много</w:t>
      </w:r>
      <w:r>
        <w:rPr>
          <w:color w:val="231F20"/>
          <w:spacing w:val="40"/>
        </w:rPr>
        <w:t> </w:t>
      </w:r>
      <w:r>
        <w:rPr>
          <w:color w:val="231F20"/>
        </w:rPr>
        <w:t>методов,</w:t>
      </w:r>
      <w:r>
        <w:rPr>
          <w:color w:val="231F20"/>
          <w:spacing w:val="40"/>
        </w:rPr>
        <w:t> </w:t>
      </w:r>
      <w:r>
        <w:rPr>
          <w:color w:val="231F20"/>
        </w:rPr>
        <w:t>но</w:t>
      </w:r>
      <w:r>
        <w:rPr>
          <w:color w:val="231F20"/>
          <w:spacing w:val="40"/>
        </w:rPr>
        <w:t> </w:t>
      </w:r>
      <w:r>
        <w:rPr>
          <w:color w:val="231F20"/>
        </w:rPr>
        <w:t>основным</w:t>
      </w:r>
      <w:r>
        <w:rPr>
          <w:color w:val="231F20"/>
          <w:spacing w:val="40"/>
        </w:rPr>
        <w:t> </w:t>
      </w:r>
      <w:r>
        <w:rPr>
          <w:color w:val="231F20"/>
        </w:rPr>
        <w:t>является</w:t>
      </w:r>
      <w:r>
        <w:rPr>
          <w:color w:val="231F20"/>
          <w:spacing w:val="40"/>
        </w:rPr>
        <w:t> </w:t>
      </w:r>
      <w:r>
        <w:rPr>
          <w:color w:val="231F20"/>
        </w:rPr>
        <w:t>метод </w:t>
      </w:r>
      <w:r>
        <w:rPr>
          <w:rFonts w:ascii="Courier New" w:hAnsi="Courier New"/>
          <w:color w:val="231F20"/>
          <w:sz w:val="18"/>
        </w:rPr>
        <w:t>Assert.True</w:t>
      </w:r>
      <w:r>
        <w:rPr>
          <w:rFonts w:ascii="Courier New" w:hAnsi="Courier New"/>
          <w:color w:val="231F20"/>
          <w:spacing w:val="-39"/>
          <w:sz w:val="18"/>
        </w:rPr>
        <w:t> </w:t>
      </w:r>
      <w:r>
        <w:rPr>
          <w:rFonts w:ascii="Courier New" w:hAnsi="Courier New"/>
          <w:color w:val="231F20"/>
          <w:sz w:val="18"/>
        </w:rPr>
        <w:t>(булево</w:t>
      </w:r>
      <w:r>
        <w:rPr>
          <w:rFonts w:ascii="Courier New" w:hAnsi="Courier New"/>
          <w:color w:val="231F20"/>
          <w:spacing w:val="-4"/>
          <w:sz w:val="18"/>
        </w:rPr>
        <w:t> </w:t>
      </w:r>
      <w:r>
        <w:rPr>
          <w:rFonts w:ascii="Courier New" w:hAnsi="Courier New"/>
          <w:color w:val="231F20"/>
          <w:sz w:val="18"/>
        </w:rPr>
        <w:t>выражение)</w:t>
      </w:r>
      <w:r>
        <w:rPr>
          <w:color w:val="231F20"/>
        </w:rPr>
        <w:t>, который</w:t>
      </w:r>
      <w:r>
        <w:rPr>
          <w:color w:val="231F20"/>
          <w:spacing w:val="4"/>
        </w:rPr>
        <w:t> </w:t>
      </w:r>
      <w:r>
        <w:rPr>
          <w:color w:val="231F20"/>
        </w:rPr>
        <w:t>проверяет,</w:t>
      </w:r>
      <w:r>
        <w:rPr>
          <w:color w:val="231F20"/>
          <w:spacing w:val="6"/>
        </w:rPr>
        <w:t> </w:t>
      </w:r>
      <w:r>
        <w:rPr>
          <w:color w:val="231F20"/>
        </w:rPr>
        <w:t>выполнено ли</w:t>
      </w:r>
      <w:r>
        <w:rPr>
          <w:color w:val="231F20"/>
          <w:spacing w:val="12"/>
        </w:rPr>
        <w:t> </w:t>
      </w:r>
      <w:r>
        <w:rPr>
          <w:color w:val="231F20"/>
        </w:rPr>
        <w:t>некоторое</w:t>
      </w:r>
      <w:r>
        <w:rPr>
          <w:color w:val="231F20"/>
          <w:spacing w:val="12"/>
        </w:rPr>
        <w:t> </w:t>
      </w:r>
      <w:r>
        <w:rPr>
          <w:color w:val="231F20"/>
        </w:rPr>
        <w:t>булево</w:t>
      </w:r>
      <w:r>
        <w:rPr>
          <w:color w:val="231F20"/>
          <w:spacing w:val="12"/>
        </w:rPr>
        <w:t> </w:t>
      </w:r>
      <w:r>
        <w:rPr>
          <w:color w:val="231F20"/>
        </w:rPr>
        <w:t>условие.</w:t>
      </w:r>
      <w:r>
        <w:rPr>
          <w:color w:val="231F20"/>
          <w:spacing w:val="12"/>
        </w:rPr>
        <w:t> </w:t>
      </w:r>
      <w:r>
        <w:rPr>
          <w:color w:val="231F20"/>
        </w:rPr>
        <w:t>Существует</w:t>
      </w:r>
      <w:r>
        <w:rPr>
          <w:color w:val="231F20"/>
          <w:spacing w:val="12"/>
        </w:rPr>
        <w:t> </w:t>
      </w:r>
      <w:r>
        <w:rPr>
          <w:color w:val="231F20"/>
        </w:rPr>
        <w:t>и</w:t>
      </w:r>
      <w:r>
        <w:rPr>
          <w:color w:val="231F20"/>
          <w:spacing w:val="12"/>
        </w:rPr>
        <w:t> </w:t>
      </w:r>
      <w:r>
        <w:rPr>
          <w:color w:val="231F20"/>
        </w:rPr>
        <w:t>много</w:t>
      </w:r>
      <w:r>
        <w:rPr>
          <w:color w:val="231F20"/>
          <w:spacing w:val="12"/>
        </w:rPr>
        <w:t> </w:t>
      </w:r>
      <w:r>
        <w:rPr>
          <w:color w:val="231F20"/>
        </w:rPr>
        <w:t>других</w:t>
      </w:r>
      <w:r>
        <w:rPr>
          <w:color w:val="231F20"/>
          <w:spacing w:val="12"/>
        </w:rPr>
        <w:t> </w:t>
      </w:r>
      <w:r>
        <w:rPr>
          <w:color w:val="231F20"/>
        </w:rPr>
        <w:t>методов, </w:t>
      </w:r>
      <w:r>
        <w:rPr>
          <w:color w:val="231F20"/>
          <w:spacing w:val="-2"/>
        </w:rPr>
        <w:t>играющих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роль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синтаксической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глазури,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которая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проясняет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смысл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ут- </w:t>
      </w:r>
      <w:r>
        <w:rPr>
          <w:color w:val="231F20"/>
        </w:rPr>
        <w:t>верждений</w:t>
      </w:r>
      <w:r>
        <w:rPr>
          <w:color w:val="231F20"/>
          <w:spacing w:val="-12"/>
        </w:rPr>
        <w:t> </w:t>
      </w:r>
      <w:r>
        <w:rPr>
          <w:color w:val="231F20"/>
        </w:rPr>
        <w:t>(например,</w:t>
      </w:r>
      <w:r>
        <w:rPr>
          <w:color w:val="231F20"/>
          <w:spacing w:val="-11"/>
        </w:rPr>
        <w:t> </w:t>
      </w:r>
      <w:r>
        <w:rPr>
          <w:color w:val="231F20"/>
        </w:rPr>
        <w:t>использованный</w:t>
      </w:r>
      <w:r>
        <w:rPr>
          <w:color w:val="231F20"/>
          <w:spacing w:val="-11"/>
        </w:rPr>
        <w:t> </w:t>
      </w:r>
      <w:r>
        <w:rPr>
          <w:color w:val="231F20"/>
        </w:rPr>
        <w:t>выше</w:t>
      </w:r>
      <w:r>
        <w:rPr>
          <w:color w:val="231F20"/>
          <w:spacing w:val="-11"/>
        </w:rPr>
        <w:t> </w:t>
      </w:r>
      <w:r>
        <w:rPr>
          <w:color w:val="231F20"/>
        </w:rPr>
        <w:t>метод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Assert.False</w:t>
      </w:r>
      <w:r>
        <w:rPr>
          <w:color w:val="231F20"/>
        </w:rPr>
        <w:t>). Следующий метод проверяет, что фактический объект (или значе-</w:t>
      </w:r>
    </w:p>
    <w:p>
      <w:pPr>
        <w:pStyle w:val="BodyText"/>
        <w:spacing w:before="4"/>
      </w:pPr>
      <w:r>
        <w:rPr>
          <w:color w:val="231F20"/>
        </w:rPr>
        <w:t>ние)</w:t>
      </w:r>
      <w:r>
        <w:rPr>
          <w:color w:val="231F20"/>
          <w:spacing w:val="-11"/>
        </w:rPr>
        <w:t> </w:t>
      </w:r>
      <w:r>
        <w:rPr>
          <w:color w:val="231F20"/>
        </w:rPr>
        <w:t>совпадает</w:t>
      </w:r>
      <w:r>
        <w:rPr>
          <w:color w:val="231F20"/>
          <w:spacing w:val="-10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ожидаемым:</w:t>
      </w:r>
    </w:p>
    <w:p>
      <w:pPr>
        <w:spacing w:before="184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Assert.AreEqual(expectedObject,</w:t>
      </w:r>
      <w:r>
        <w:rPr>
          <w:rFonts w:ascii="Courier New"/>
          <w:color w:val="231F20"/>
          <w:spacing w:val="-23"/>
          <w:sz w:val="16"/>
        </w:rPr>
        <w:t> </w:t>
      </w:r>
      <w:r>
        <w:rPr>
          <w:rFonts w:ascii="Courier New"/>
          <w:color w:val="231F20"/>
          <w:sz w:val="16"/>
        </w:rPr>
        <w:t>actualObject,</w:t>
      </w:r>
      <w:r>
        <w:rPr>
          <w:rFonts w:ascii="Courier New"/>
          <w:color w:val="231F20"/>
          <w:spacing w:val="-2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message);</w:t>
      </w:r>
    </w:p>
    <w:p>
      <w:pPr>
        <w:pStyle w:val="BodyText"/>
        <w:spacing w:before="116"/>
        <w:ind w:left="369"/>
        <w:jc w:val="left"/>
      </w:pPr>
      <w:r>
        <w:rPr>
          <w:color w:val="231F20"/>
          <w:spacing w:val="-2"/>
        </w:rPr>
        <w:t>Например:</w:t>
      </w:r>
    </w:p>
    <w:p>
      <w:pPr>
        <w:spacing w:before="127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Assert.AreEqual(2,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z w:val="16"/>
        </w:rPr>
        <w:t>1+1,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z w:val="16"/>
        </w:rPr>
        <w:t>“Арифметиuеская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ошибка”);</w:t>
      </w:r>
    </w:p>
    <w:p>
      <w:pPr>
        <w:pStyle w:val="BodyText"/>
        <w:spacing w:line="244" w:lineRule="auto" w:before="116"/>
        <w:ind w:firstLine="284"/>
        <w:jc w:val="left"/>
      </w:pPr>
      <w:r>
        <w:rPr>
          <w:color w:val="231F20"/>
        </w:rPr>
        <w:t>А</w:t>
      </w:r>
      <w:r>
        <w:rPr>
          <w:color w:val="231F20"/>
          <w:spacing w:val="-8"/>
        </w:rPr>
        <w:t> </w:t>
      </w:r>
      <w:r>
        <w:rPr>
          <w:color w:val="231F20"/>
        </w:rPr>
        <w:t>вот</w:t>
      </w:r>
      <w:r>
        <w:rPr>
          <w:color w:val="231F20"/>
          <w:spacing w:val="-8"/>
        </w:rPr>
        <w:t> </w:t>
      </w:r>
      <w:r>
        <w:rPr>
          <w:color w:val="231F20"/>
        </w:rPr>
        <w:t>метод,</w:t>
      </w:r>
      <w:r>
        <w:rPr>
          <w:color w:val="231F20"/>
          <w:spacing w:val="-7"/>
        </w:rPr>
        <w:t> </w:t>
      </w:r>
      <w:r>
        <w:rPr>
          <w:color w:val="231F20"/>
        </w:rPr>
        <w:t>который</w:t>
      </w:r>
      <w:r>
        <w:rPr>
          <w:color w:val="231F20"/>
          <w:spacing w:val="-8"/>
        </w:rPr>
        <w:t> </w:t>
      </w:r>
      <w:r>
        <w:rPr>
          <w:color w:val="231F20"/>
        </w:rPr>
        <w:t>проверяет,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оба</w:t>
      </w:r>
      <w:r>
        <w:rPr>
          <w:color w:val="231F20"/>
          <w:spacing w:val="-8"/>
        </w:rPr>
        <w:t> </w:t>
      </w:r>
      <w:r>
        <w:rPr>
          <w:color w:val="231F20"/>
        </w:rPr>
        <w:t>аргумента</w:t>
      </w:r>
      <w:r>
        <w:rPr>
          <w:color w:val="231F20"/>
          <w:spacing w:val="-7"/>
        </w:rPr>
        <w:t> </w:t>
      </w:r>
      <w:r>
        <w:rPr>
          <w:color w:val="231F20"/>
        </w:rPr>
        <w:t>ссылаются</w:t>
      </w:r>
      <w:r>
        <w:rPr>
          <w:color w:val="231F20"/>
          <w:spacing w:val="-8"/>
        </w:rPr>
        <w:t> </w:t>
      </w:r>
      <w:r>
        <w:rPr>
          <w:color w:val="231F20"/>
        </w:rPr>
        <w:t>на один и тот же объект:</w:t>
      </w:r>
    </w:p>
    <w:p>
      <w:pPr>
        <w:spacing w:before="124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Assert.AreSame(expectedObject,</w:t>
      </w:r>
      <w:r>
        <w:rPr>
          <w:rFonts w:ascii="Courier New"/>
          <w:color w:val="231F20"/>
          <w:spacing w:val="-22"/>
          <w:sz w:val="16"/>
        </w:rPr>
        <w:t> </w:t>
      </w:r>
      <w:r>
        <w:rPr>
          <w:rFonts w:ascii="Courier New"/>
          <w:color w:val="231F20"/>
          <w:sz w:val="16"/>
        </w:rPr>
        <w:t>actualObject,</w:t>
      </w:r>
      <w:r>
        <w:rPr>
          <w:rFonts w:ascii="Courier New"/>
          <w:color w:val="231F20"/>
          <w:spacing w:val="-2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message);</w:t>
      </w:r>
    </w:p>
    <w:p>
      <w:pPr>
        <w:pStyle w:val="BodyText"/>
        <w:spacing w:before="115"/>
        <w:ind w:left="426"/>
        <w:jc w:val="left"/>
      </w:pPr>
      <w:r>
        <w:rPr>
          <w:color w:val="231F20"/>
          <w:spacing w:val="-2"/>
        </w:rPr>
        <w:t>Например:</w:t>
      </w:r>
    </w:p>
    <w:p>
      <w:pPr>
        <w:spacing w:line="254" w:lineRule="auto" w:before="128"/>
        <w:ind w:left="567" w:right="1944" w:hanging="199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Assert.AreSame(int.Parse(“1”),int.Parse(“1”), </w:t>
      </w:r>
      <w:r>
        <w:rPr>
          <w:rFonts w:ascii="Courier New" w:hAnsi="Courier New"/>
          <w:color w:val="231F20"/>
          <w:sz w:val="16"/>
        </w:rPr>
        <w:t>“это тест не должен пройти”)</w:t>
      </w:r>
    </w:p>
    <w:p>
      <w:pPr>
        <w:pStyle w:val="BodyText"/>
        <w:spacing w:before="104"/>
        <w:ind w:left="369"/>
        <w:jc w:val="left"/>
      </w:pPr>
      <w:r>
        <w:rPr>
          <w:color w:val="231F20"/>
        </w:rPr>
        <w:t>Синтаксис</w:t>
      </w:r>
      <w:r>
        <w:rPr>
          <w:color w:val="231F20"/>
          <w:spacing w:val="-12"/>
        </w:rPr>
        <w:t> </w:t>
      </w:r>
      <w:r>
        <w:rPr>
          <w:rFonts w:ascii="Courier New" w:hAnsi="Courier New"/>
          <w:color w:val="231F20"/>
          <w:sz w:val="18"/>
        </w:rPr>
        <w:t>Assert</w:t>
      </w:r>
      <w:r>
        <w:rPr>
          <w:rFonts w:ascii="Courier New" w:hAnsi="Courier New"/>
          <w:color w:val="231F20"/>
          <w:spacing w:val="-62"/>
          <w:sz w:val="18"/>
        </w:rPr>
        <w:t> </w:t>
      </w:r>
      <w:r>
        <w:rPr>
          <w:color w:val="231F20"/>
        </w:rPr>
        <w:t>просто</w:t>
      </w:r>
      <w:r>
        <w:rPr>
          <w:color w:val="231F20"/>
          <w:spacing w:val="-11"/>
        </w:rPr>
        <w:t> </w:t>
      </w:r>
      <w:r>
        <w:rPr>
          <w:color w:val="231F20"/>
        </w:rPr>
        <w:t>понять,</w:t>
      </w:r>
      <w:r>
        <w:rPr>
          <w:color w:val="231F20"/>
          <w:spacing w:val="-11"/>
        </w:rPr>
        <w:t> </w:t>
      </w:r>
      <w:r>
        <w:rPr>
          <w:color w:val="231F20"/>
        </w:rPr>
        <w:t>запомнить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использовать.</w:t>
      </w:r>
    </w:p>
    <w:p>
      <w:pPr>
        <w:pStyle w:val="BodyText"/>
        <w:spacing w:after="0"/>
        <w:jc w:val="left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</w:rPr>
        <w:t>Отметим также, что все методы утверждений в качестве </w:t>
      </w:r>
      <w:r>
        <w:rPr>
          <w:color w:val="231F20"/>
        </w:rPr>
        <w:t>послед- </w:t>
      </w:r>
      <w:r>
        <w:rPr>
          <w:color w:val="231F20"/>
          <w:spacing w:val="-2"/>
        </w:rPr>
        <w:t>него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параметра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типа</w:t>
      </w:r>
      <w:r>
        <w:rPr>
          <w:color w:val="231F20"/>
          <w:spacing w:val="-5"/>
        </w:rPr>
        <w:t> </w:t>
      </w:r>
      <w:r>
        <w:rPr>
          <w:rFonts w:ascii="Courier New" w:hAnsi="Courier New"/>
          <w:color w:val="231F20"/>
          <w:spacing w:val="-2"/>
          <w:sz w:val="18"/>
        </w:rPr>
        <w:t>string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принимают</w:t>
      </w:r>
      <w:r>
        <w:rPr>
          <w:color w:val="231F20"/>
        </w:rPr>
        <w:t> </w:t>
      </w:r>
      <w:r>
        <w:rPr>
          <w:color w:val="231F20"/>
          <w:spacing w:val="-2"/>
        </w:rPr>
        <w:t>сообщение, отображаемое в </w:t>
      </w:r>
      <w:r>
        <w:rPr>
          <w:color w:val="231F20"/>
        </w:rPr>
        <w:t>дополнение к тому, что выводит каркас в случае отказа теста. Умо- </w:t>
      </w:r>
      <w:r>
        <w:rPr>
          <w:color w:val="231F20"/>
          <w:spacing w:val="-2"/>
        </w:rPr>
        <w:t>ляю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вас,</w:t>
      </w:r>
      <w:r>
        <w:rPr>
          <w:color w:val="231F20"/>
          <w:spacing w:val="-4"/>
        </w:rPr>
        <w:t> </w:t>
      </w:r>
      <w:r>
        <w:rPr>
          <w:i/>
          <w:color w:val="231F20"/>
          <w:spacing w:val="-2"/>
        </w:rPr>
        <w:t>никогда</w:t>
      </w:r>
      <w:r>
        <w:rPr>
          <w:i/>
          <w:color w:val="231F20"/>
          <w:spacing w:val="-4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пользуйтесь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этим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параметром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(он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необязателен). </w:t>
      </w:r>
      <w:r>
        <w:rPr>
          <w:color w:val="231F20"/>
        </w:rPr>
        <w:t>Просто называйте тесты так, чтобы из самого имени было понятно, что</w:t>
      </w:r>
      <w:r>
        <w:rPr>
          <w:color w:val="231F20"/>
          <w:spacing w:val="-12"/>
        </w:rPr>
        <w:t> </w:t>
      </w:r>
      <w:r>
        <w:rPr>
          <w:color w:val="231F20"/>
        </w:rPr>
        <w:t>должно</w:t>
      </w:r>
      <w:r>
        <w:rPr>
          <w:color w:val="231F20"/>
          <w:spacing w:val="-11"/>
        </w:rPr>
        <w:t> </w:t>
      </w:r>
      <w:r>
        <w:rPr>
          <w:color w:val="231F20"/>
        </w:rPr>
        <w:t>произойти.</w:t>
      </w:r>
      <w:r>
        <w:rPr>
          <w:color w:val="231F20"/>
          <w:spacing w:val="-11"/>
        </w:rPr>
        <w:t> </w:t>
      </w:r>
      <w:r>
        <w:rPr>
          <w:color w:val="231F20"/>
        </w:rPr>
        <w:t>Часто</w:t>
      </w:r>
      <w:r>
        <w:rPr>
          <w:color w:val="231F20"/>
          <w:spacing w:val="-11"/>
        </w:rPr>
        <w:t> </w:t>
      </w:r>
      <w:r>
        <w:rPr>
          <w:color w:val="231F20"/>
        </w:rPr>
        <w:t>разработчики</w:t>
      </w:r>
      <w:r>
        <w:rPr>
          <w:color w:val="231F20"/>
          <w:spacing w:val="-11"/>
        </w:rPr>
        <w:t> </w:t>
      </w:r>
      <w:r>
        <w:rPr>
          <w:color w:val="231F20"/>
        </w:rPr>
        <w:t>задают</w:t>
      </w:r>
      <w:r>
        <w:rPr>
          <w:color w:val="231F20"/>
          <w:spacing w:val="-11"/>
        </w:rPr>
        <w:t> </w:t>
      </w:r>
      <w:r>
        <w:rPr>
          <w:color w:val="231F20"/>
        </w:rPr>
        <w:t>тривиальные</w:t>
      </w:r>
      <w:r>
        <w:rPr>
          <w:color w:val="231F20"/>
          <w:spacing w:val="-11"/>
        </w:rPr>
        <w:t> </w:t>
      </w:r>
      <w:r>
        <w:rPr>
          <w:color w:val="231F20"/>
        </w:rPr>
        <w:t>со- общения типа «тест не прошел» или «ожидалось </w:t>
      </w:r>
      <w:r>
        <w:rPr>
          <w:i/>
          <w:color w:val="231F20"/>
        </w:rPr>
        <w:t>x</w:t>
      </w:r>
      <w:r>
        <w:rPr>
          <w:color w:val="231F20"/>
        </w:rPr>
        <w:t>, а не </w:t>
      </w:r>
      <w:r>
        <w:rPr>
          <w:i/>
          <w:color w:val="231F20"/>
        </w:rPr>
        <w:t>y</w:t>
      </w:r>
      <w:r>
        <w:rPr>
          <w:color w:val="231F20"/>
        </w:rPr>
        <w:t>», хотя кар- кас уже и так предоставляет эту информацию. Тут дело обстоит так же, как с комментариями в коде: если вы вынуждены использовать этот параметр, значит, следовало бы придумать более подходящее имя метода.</w:t>
      </w:r>
    </w:p>
    <w:p>
      <w:pPr>
        <w:pStyle w:val="BodyText"/>
        <w:spacing w:line="234" w:lineRule="exact"/>
        <w:ind w:left="369"/>
      </w:pPr>
      <w:r>
        <w:rPr>
          <w:color w:val="231F20"/>
        </w:rPr>
        <w:t>Познакомившись</w:t>
      </w:r>
      <w:r>
        <w:rPr>
          <w:color w:val="231F20"/>
          <w:spacing w:val="5"/>
        </w:rPr>
        <w:t> </w:t>
      </w:r>
      <w:r>
        <w:rPr>
          <w:color w:val="231F20"/>
        </w:rPr>
        <w:t>с</w:t>
      </w:r>
      <w:r>
        <w:rPr>
          <w:color w:val="231F20"/>
          <w:spacing w:val="6"/>
        </w:rPr>
        <w:t> </w:t>
      </w:r>
      <w:r>
        <w:rPr>
          <w:color w:val="231F20"/>
        </w:rPr>
        <w:t>основами</w:t>
      </w:r>
      <w:r>
        <w:rPr>
          <w:color w:val="231F20"/>
          <w:spacing w:val="5"/>
        </w:rPr>
        <w:t> </w:t>
      </w:r>
      <w:r>
        <w:rPr>
          <w:color w:val="231F20"/>
        </w:rPr>
        <w:t>API,</w:t>
      </w:r>
      <w:r>
        <w:rPr>
          <w:color w:val="231F20"/>
          <w:spacing w:val="6"/>
        </w:rPr>
        <w:t> </w:t>
      </w:r>
      <w:r>
        <w:rPr>
          <w:color w:val="231F20"/>
        </w:rPr>
        <w:t>прогоним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тест.</w:t>
      </w:r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22"/>
        </w:numPr>
        <w:tabs>
          <w:tab w:pos="1073" w:val="left" w:leader="none"/>
        </w:tabs>
        <w:spacing w:line="240" w:lineRule="auto" w:before="0" w:after="0"/>
        <w:ind w:left="1073" w:right="0" w:hanging="931"/>
        <w:jc w:val="left"/>
      </w:pPr>
      <w:bookmarkStart w:name="_TOC_250213" w:id="56"/>
      <w:bookmarkStart w:name="2.4.2. Прогон первого теста в NUnit" w:id="57"/>
      <w:r>
        <w:rPr>
          <w:b w:val="0"/>
          <w:i w:val="0"/>
        </w:rPr>
      </w:r>
      <w:r>
        <w:rPr>
          <w:color w:val="231F20"/>
          <w:spacing w:val="-10"/>
        </w:rPr>
        <w:t>Прогон</w:t>
      </w:r>
      <w:r>
        <w:rPr>
          <w:color w:val="231F20"/>
          <w:spacing w:val="-8"/>
        </w:rPr>
        <w:t> </w:t>
      </w:r>
      <w:r>
        <w:rPr>
          <w:color w:val="231F20"/>
          <w:spacing w:val="-10"/>
        </w:rPr>
        <w:t>первого</w:t>
      </w:r>
      <w:r>
        <w:rPr>
          <w:color w:val="231F20"/>
          <w:spacing w:val="-8"/>
        </w:rPr>
        <w:t> </w:t>
      </w:r>
      <w:r>
        <w:rPr>
          <w:color w:val="231F20"/>
          <w:spacing w:val="-10"/>
        </w:rPr>
        <w:t>теста</w:t>
      </w:r>
      <w:r>
        <w:rPr>
          <w:color w:val="231F20"/>
          <w:spacing w:val="-8"/>
        </w:rPr>
        <w:t> </w:t>
      </w:r>
      <w:r>
        <w:rPr>
          <w:color w:val="231F20"/>
          <w:spacing w:val="-10"/>
        </w:rPr>
        <w:t>в</w:t>
      </w:r>
      <w:r>
        <w:rPr>
          <w:color w:val="231F20"/>
          <w:spacing w:val="-7"/>
        </w:rPr>
        <w:t> </w:t>
      </w:r>
      <w:bookmarkEnd w:id="56"/>
      <w:r>
        <w:rPr>
          <w:color w:val="231F20"/>
          <w:spacing w:val="-10"/>
        </w:rPr>
        <w:t>NUnit</w:t>
      </w:r>
    </w:p>
    <w:p>
      <w:pPr>
        <w:pStyle w:val="BodyText"/>
        <w:spacing w:before="48"/>
      </w:pPr>
      <w:r>
        <w:rPr>
          <w:color w:val="231F20"/>
          <w:spacing w:val="-2"/>
        </w:rPr>
        <w:t>Настало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прогнать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первый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посмотреть,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пройдет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ли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он.</w:t>
      </w:r>
    </w:p>
    <w:p>
      <w:pPr>
        <w:pStyle w:val="BodyText"/>
        <w:spacing w:before="5"/>
        <w:ind w:left="369"/>
      </w:pPr>
      <w:r>
        <w:rPr>
          <w:color w:val="231F20"/>
          <w:spacing w:val="-2"/>
        </w:rPr>
        <w:t>Существует по меньшей мере четыре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способа прогнать тест:</w:t>
      </w:r>
    </w:p>
    <w:p>
      <w:pPr>
        <w:pStyle w:val="ListParagraph"/>
        <w:numPr>
          <w:ilvl w:val="3"/>
          <w:numId w:val="22"/>
        </w:numPr>
        <w:tabs>
          <w:tab w:pos="765" w:val="left" w:leader="none"/>
        </w:tabs>
        <w:spacing w:line="240" w:lineRule="auto" w:before="62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с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помощью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пользовательского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интерфейса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NUnit;</w:t>
      </w:r>
    </w:p>
    <w:p>
      <w:pPr>
        <w:pStyle w:val="ListParagraph"/>
        <w:numPr>
          <w:ilvl w:val="3"/>
          <w:numId w:val="22"/>
        </w:numPr>
        <w:tabs>
          <w:tab w:pos="766" w:val="left" w:leader="none"/>
        </w:tabs>
        <w:spacing w:line="244" w:lineRule="auto" w:before="6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с помощью исполнителя тестов в Visual Studio 2012 с расши- рением NUnit Runner, которое в каталоге NUget </w:t>
      </w:r>
      <w:r>
        <w:rPr>
          <w:color w:val="231F20"/>
          <w:sz w:val="20"/>
        </w:rPr>
        <w:t>называется NUnit Test Adapter;</w:t>
      </w:r>
    </w:p>
    <w:p>
      <w:pPr>
        <w:pStyle w:val="ListParagraph"/>
        <w:numPr>
          <w:ilvl w:val="3"/>
          <w:numId w:val="22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с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помощью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исполнителя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тестов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ReSharper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(хорошо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известного </w:t>
      </w:r>
      <w:r>
        <w:rPr>
          <w:color w:val="231F20"/>
          <w:sz w:val="20"/>
        </w:rPr>
        <w:t>коммерческого подключаемого модуля для VS);</w:t>
      </w:r>
    </w:p>
    <w:p>
      <w:pPr>
        <w:pStyle w:val="ListParagraph"/>
        <w:numPr>
          <w:ilvl w:val="3"/>
          <w:numId w:val="22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с помощью исполнителя тестов TestDriven.</w:t>
      </w:r>
      <w:r>
        <w:rPr>
          <w:color w:val="231F20"/>
          <w:sz w:val="18"/>
        </w:rPr>
        <w:t>NET </w:t>
      </w:r>
      <w:r>
        <w:rPr>
          <w:color w:val="231F20"/>
          <w:sz w:val="20"/>
        </w:rPr>
        <w:t>(еще </w:t>
      </w:r>
      <w:r>
        <w:rPr>
          <w:color w:val="231F20"/>
          <w:sz w:val="20"/>
        </w:rPr>
        <w:t>одного </w:t>
      </w:r>
      <w:r>
        <w:rPr>
          <w:color w:val="231F20"/>
          <w:spacing w:val="-4"/>
          <w:sz w:val="20"/>
        </w:rPr>
        <w:t>хорошо известного коммерческого подключаемого модуля для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VS).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хотя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книге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рассказывается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пользовательском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ин- </w:t>
      </w:r>
      <w:r>
        <w:rPr>
          <w:color w:val="231F20"/>
        </w:rPr>
        <w:t>терфейсе NUnit, лично я предпочитаю NCrunch – быстрый автома- тический</w:t>
      </w:r>
      <w:r>
        <w:rPr>
          <w:color w:val="231F20"/>
          <w:spacing w:val="-4"/>
        </w:rPr>
        <w:t> </w:t>
      </w:r>
      <w:r>
        <w:rPr>
          <w:color w:val="231F20"/>
        </w:rPr>
        <w:t>исполнитель,</w:t>
      </w:r>
      <w:r>
        <w:rPr>
          <w:color w:val="231F20"/>
          <w:spacing w:val="-4"/>
        </w:rPr>
        <w:t> </w:t>
      </w:r>
      <w:r>
        <w:rPr>
          <w:color w:val="231F20"/>
        </w:rPr>
        <w:t>который,</w:t>
      </w:r>
      <w:r>
        <w:rPr>
          <w:color w:val="231F20"/>
          <w:spacing w:val="-4"/>
        </w:rPr>
        <w:t> </w:t>
      </w:r>
      <w:r>
        <w:rPr>
          <w:color w:val="231F20"/>
        </w:rPr>
        <w:t>однако,</w:t>
      </w:r>
      <w:r>
        <w:rPr>
          <w:color w:val="231F20"/>
          <w:spacing w:val="-4"/>
        </w:rPr>
        <w:t> </w:t>
      </w:r>
      <w:r>
        <w:rPr>
          <w:color w:val="231F20"/>
        </w:rPr>
        <w:t>стоит</w:t>
      </w:r>
      <w:r>
        <w:rPr>
          <w:color w:val="231F20"/>
          <w:spacing w:val="-4"/>
        </w:rPr>
        <w:t> </w:t>
      </w:r>
      <w:r>
        <w:rPr>
          <w:color w:val="231F20"/>
        </w:rPr>
        <w:t>денег</w:t>
      </w:r>
      <w:r>
        <w:rPr>
          <w:color w:val="231F20"/>
          <w:spacing w:val="-4"/>
        </w:rPr>
        <w:t> </w:t>
      </w:r>
      <w:r>
        <w:rPr>
          <w:color w:val="231F20"/>
        </w:rPr>
        <w:t>(этот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другие инструменты</w:t>
      </w:r>
      <w:r>
        <w:rPr>
          <w:color w:val="231F20"/>
          <w:spacing w:val="-2"/>
        </w:rPr>
        <w:t> </w:t>
      </w:r>
      <w:r>
        <w:rPr>
          <w:color w:val="231F20"/>
        </w:rPr>
        <w:t>описаны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приложении).</w:t>
      </w:r>
      <w:r>
        <w:rPr>
          <w:color w:val="231F20"/>
          <w:spacing w:val="-2"/>
        </w:rPr>
        <w:t> </w:t>
      </w:r>
      <w:r>
        <w:rPr>
          <w:color w:val="231F20"/>
        </w:rPr>
        <w:t>Он</w:t>
      </w:r>
      <w:r>
        <w:rPr>
          <w:color w:val="231F20"/>
          <w:spacing w:val="-2"/>
        </w:rPr>
        <w:t> </w:t>
      </w:r>
      <w:r>
        <w:rPr>
          <w:color w:val="231F20"/>
        </w:rPr>
        <w:t>отображает</w:t>
      </w:r>
      <w:r>
        <w:rPr>
          <w:color w:val="231F20"/>
          <w:spacing w:val="-2"/>
        </w:rPr>
        <w:t> </w:t>
      </w:r>
      <w:r>
        <w:rPr>
          <w:color w:val="231F20"/>
        </w:rPr>
        <w:t>результаты</w:t>
      </w:r>
      <w:r>
        <w:rPr>
          <w:color w:val="231F20"/>
          <w:spacing w:val="-2"/>
        </w:rPr>
        <w:t> </w:t>
      </w:r>
      <w:r>
        <w:rPr>
          <w:color w:val="231F20"/>
        </w:rPr>
        <w:t>в окне редактора Visual Studio. Я считаю, что этот исполнитель явля- </w:t>
      </w:r>
      <w:r>
        <w:rPr>
          <w:color w:val="231F20"/>
          <w:spacing w:val="-4"/>
        </w:rPr>
        <w:t>ется органичным дополнением к методике разработки через тестиро-</w:t>
      </w:r>
      <w:r>
        <w:rPr>
          <w:color w:val="231F20"/>
        </w:rPr>
        <w:t> вание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реальных</w:t>
      </w:r>
      <w:r>
        <w:rPr>
          <w:color w:val="231F20"/>
          <w:spacing w:val="-6"/>
        </w:rPr>
        <w:t> </w:t>
      </w:r>
      <w:r>
        <w:rPr>
          <w:color w:val="231F20"/>
        </w:rPr>
        <w:t>проектах.</w:t>
      </w:r>
      <w:r>
        <w:rPr>
          <w:color w:val="231F20"/>
          <w:spacing w:val="-6"/>
        </w:rPr>
        <w:t> </w:t>
      </w:r>
      <w:r>
        <w:rPr>
          <w:color w:val="231F20"/>
        </w:rPr>
        <w:t>Дополнительные</w:t>
      </w:r>
      <w:r>
        <w:rPr>
          <w:color w:val="231F20"/>
          <w:spacing w:val="-6"/>
        </w:rPr>
        <w:t> </w:t>
      </w:r>
      <w:r>
        <w:rPr>
          <w:color w:val="231F20"/>
        </w:rPr>
        <w:t>сведения</w:t>
      </w:r>
      <w:r>
        <w:rPr>
          <w:color w:val="231F20"/>
          <w:spacing w:val="-6"/>
        </w:rPr>
        <w:t> </w:t>
      </w:r>
      <w:r>
        <w:rPr>
          <w:color w:val="231F20"/>
        </w:rPr>
        <w:t>о</w:t>
      </w:r>
      <w:r>
        <w:rPr>
          <w:color w:val="231F20"/>
          <w:spacing w:val="-6"/>
        </w:rPr>
        <w:t> </w:t>
      </w:r>
      <w:r>
        <w:rPr>
          <w:color w:val="231F20"/>
        </w:rPr>
        <w:t>нем</w:t>
      </w:r>
      <w:r>
        <w:rPr>
          <w:color w:val="231F20"/>
          <w:spacing w:val="-6"/>
        </w:rPr>
        <w:t> </w:t>
      </w:r>
      <w:r>
        <w:rPr>
          <w:color w:val="231F20"/>
        </w:rPr>
        <w:t>можно найти на сайте </w:t>
      </w:r>
      <w:hyperlink r:id="rId95">
        <w:r>
          <w:rPr>
            <w:color w:val="231F20"/>
            <w:u w:val="single" w:color="231F20"/>
          </w:rPr>
          <w:t>www.ncrunch.net/</w:t>
        </w:r>
        <w:r>
          <w:rPr>
            <w:color w:val="231F20"/>
          </w:rPr>
          <w:t>.</w:t>
        </w:r>
      </w:hyperlink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Чтобы прогнать тест с помощью пользовательского </w:t>
      </w:r>
      <w:r>
        <w:rPr>
          <w:color w:val="231F20"/>
        </w:rPr>
        <w:t>интерфейса NUnit,</w:t>
      </w:r>
      <w:r>
        <w:rPr>
          <w:color w:val="231F20"/>
          <w:spacing w:val="-5"/>
        </w:rPr>
        <w:t> </w:t>
      </w:r>
      <w:r>
        <w:rPr>
          <w:color w:val="231F20"/>
        </w:rPr>
        <w:t>нужно</w:t>
      </w:r>
      <w:r>
        <w:rPr>
          <w:color w:val="231F20"/>
          <w:spacing w:val="-5"/>
        </w:rPr>
        <w:t> </w:t>
      </w:r>
      <w:r>
        <w:rPr>
          <w:color w:val="231F20"/>
        </w:rPr>
        <w:t>сначала</w:t>
      </w:r>
      <w:r>
        <w:rPr>
          <w:color w:val="231F20"/>
          <w:spacing w:val="-5"/>
        </w:rPr>
        <w:t> </w:t>
      </w:r>
      <w:r>
        <w:rPr>
          <w:color w:val="231F20"/>
        </w:rPr>
        <w:t>построить</w:t>
      </w:r>
      <w:r>
        <w:rPr>
          <w:color w:val="231F20"/>
          <w:spacing w:val="-5"/>
        </w:rPr>
        <w:t> </w:t>
      </w:r>
      <w:r>
        <w:rPr>
          <w:color w:val="231F20"/>
        </w:rPr>
        <w:t>сборку</w:t>
      </w:r>
      <w:r>
        <w:rPr>
          <w:color w:val="231F20"/>
          <w:spacing w:val="-5"/>
        </w:rPr>
        <w:t> </w:t>
      </w:r>
      <w:r>
        <w:rPr>
          <w:color w:val="231F20"/>
        </w:rPr>
        <w:t>(в</w:t>
      </w:r>
      <w:r>
        <w:rPr>
          <w:color w:val="231F20"/>
          <w:spacing w:val="-5"/>
        </w:rPr>
        <w:t> </w:t>
      </w:r>
      <w:r>
        <w:rPr>
          <w:color w:val="231F20"/>
        </w:rPr>
        <w:t>данном</w:t>
      </w:r>
      <w:r>
        <w:rPr>
          <w:color w:val="231F20"/>
          <w:spacing w:val="-5"/>
        </w:rPr>
        <w:t> </w:t>
      </w:r>
      <w:r>
        <w:rPr>
          <w:color w:val="231F20"/>
        </w:rPr>
        <w:t>случае</w:t>
      </w:r>
      <w:r>
        <w:rPr>
          <w:color w:val="231F20"/>
          <w:spacing w:val="-5"/>
        </w:rPr>
        <w:t> </w:t>
      </w:r>
      <w:r>
        <w:rPr>
          <w:color w:val="231F20"/>
        </w:rPr>
        <w:t>DLL-файл), которую</w:t>
      </w:r>
      <w:r>
        <w:rPr>
          <w:color w:val="231F20"/>
          <w:spacing w:val="-12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передать</w:t>
      </w:r>
      <w:r>
        <w:rPr>
          <w:color w:val="231F20"/>
          <w:spacing w:val="-11"/>
        </w:rPr>
        <w:t> </w:t>
      </w:r>
      <w:r>
        <w:rPr>
          <w:color w:val="231F20"/>
        </w:rPr>
        <w:t>NUnit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инспектирования.</w:t>
      </w:r>
      <w:r>
        <w:rPr>
          <w:color w:val="231F20"/>
          <w:spacing w:val="-11"/>
        </w:rPr>
        <w:t> </w:t>
      </w:r>
      <w:r>
        <w:rPr>
          <w:color w:val="231F20"/>
        </w:rPr>
        <w:t>Построив</w:t>
      </w:r>
      <w:r>
        <w:rPr>
          <w:color w:val="231F20"/>
          <w:spacing w:val="-11"/>
        </w:rPr>
        <w:t> </w:t>
      </w:r>
      <w:r>
        <w:rPr>
          <w:color w:val="231F20"/>
        </w:rPr>
        <w:t>про- ект, посмотрите, в каком каталоге была создана сборка.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Затем откройте пользовательский интерфейс NUnit. (Если вы </w:t>
      </w:r>
      <w:r>
        <w:rPr>
          <w:color w:val="231F20"/>
        </w:rPr>
        <w:t>ус- танавливали</w:t>
      </w:r>
      <w:r>
        <w:rPr>
          <w:color w:val="231F20"/>
          <w:spacing w:val="-3"/>
        </w:rPr>
        <w:t> </w:t>
      </w:r>
      <w:r>
        <w:rPr>
          <w:color w:val="231F20"/>
        </w:rPr>
        <w:t>NUnit</w:t>
      </w:r>
      <w:r>
        <w:rPr>
          <w:color w:val="231F20"/>
          <w:spacing w:val="-3"/>
        </w:rPr>
        <w:t> </w:t>
      </w:r>
      <w:r>
        <w:rPr>
          <w:color w:val="231F20"/>
        </w:rPr>
        <w:t>вручную,</w:t>
      </w:r>
      <w:r>
        <w:rPr>
          <w:color w:val="231F20"/>
          <w:spacing w:val="-3"/>
        </w:rPr>
        <w:t> </w:t>
      </w:r>
      <w:r>
        <w:rPr>
          <w:color w:val="231F20"/>
        </w:rPr>
        <w:t>найдите</w:t>
      </w:r>
      <w:r>
        <w:rPr>
          <w:color w:val="231F20"/>
          <w:spacing w:val="-3"/>
        </w:rPr>
        <w:t> </w:t>
      </w:r>
      <w:r>
        <w:rPr>
          <w:color w:val="231F20"/>
        </w:rPr>
        <w:t>значок</w:t>
      </w:r>
      <w:r>
        <w:rPr>
          <w:color w:val="231F20"/>
          <w:spacing w:val="-3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рабочем</w:t>
      </w:r>
      <w:r>
        <w:rPr>
          <w:color w:val="231F20"/>
          <w:spacing w:val="-3"/>
        </w:rPr>
        <w:t> </w:t>
      </w:r>
      <w:r>
        <w:rPr>
          <w:color w:val="231F20"/>
        </w:rPr>
        <w:t>столе.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Если</w:t>
      </w:r>
    </w:p>
    <w:p>
      <w:pPr>
        <w:pStyle w:val="BodyText"/>
        <w:spacing w:after="0" w:line="244" w:lineRule="auto"/>
        <w:sectPr>
          <w:pgSz w:w="7940" w:h="11620"/>
          <w:pgMar w:header="642" w:footer="0" w:top="90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же пакет NUnit.Runners устанавливался через NuGet, то </w:t>
      </w:r>
      <w:r>
        <w:rPr>
          <w:color w:val="231F20"/>
        </w:rPr>
        <w:t>нужный</w:t>
      </w:r>
      <w:r>
        <w:rPr>
          <w:color w:val="231F20"/>
          <w:spacing w:val="40"/>
        </w:rPr>
        <w:t> </w:t>
      </w:r>
      <w:r>
        <w:rPr>
          <w:color w:val="231F20"/>
        </w:rPr>
        <w:t>EXE-файл</w:t>
      </w:r>
      <w:r>
        <w:rPr>
          <w:color w:val="231F20"/>
          <w:spacing w:val="-5"/>
        </w:rPr>
        <w:t> </w:t>
      </w:r>
      <w:r>
        <w:rPr>
          <w:color w:val="231F20"/>
        </w:rPr>
        <w:t>находится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папке</w:t>
      </w:r>
      <w:r>
        <w:rPr>
          <w:color w:val="231F20"/>
          <w:spacing w:val="-5"/>
        </w:rPr>
        <w:t> </w:t>
      </w:r>
      <w:r>
        <w:rPr>
          <w:color w:val="231F20"/>
        </w:rPr>
        <w:t>Packages</w:t>
      </w:r>
      <w:r>
        <w:rPr>
          <w:color w:val="231F20"/>
          <w:spacing w:val="-5"/>
        </w:rPr>
        <w:t> </w:t>
      </w:r>
      <w:r>
        <w:rPr>
          <w:color w:val="231F20"/>
        </w:rPr>
        <w:t>корневого</w:t>
      </w:r>
      <w:r>
        <w:rPr>
          <w:color w:val="231F20"/>
          <w:spacing w:val="-5"/>
        </w:rPr>
        <w:t> </w:t>
      </w:r>
      <w:r>
        <w:rPr>
          <w:color w:val="231F20"/>
        </w:rPr>
        <w:t>каталога</w:t>
      </w:r>
      <w:r>
        <w:rPr>
          <w:color w:val="231F20"/>
          <w:spacing w:val="-5"/>
        </w:rPr>
        <w:t> </w:t>
      </w:r>
      <w:r>
        <w:rPr>
          <w:color w:val="231F20"/>
        </w:rPr>
        <w:t>решения.) Выполните команду </w:t>
      </w:r>
      <w:r>
        <w:rPr>
          <w:b/>
          <w:color w:val="231F20"/>
        </w:rPr>
        <w:t>File </w:t>
      </w:r>
      <w:r>
        <w:rPr>
          <w:rFonts w:ascii="Times New Roman" w:hAnsi="Times New Roman"/>
          <w:b/>
          <w:color w:val="231F20"/>
        </w:rPr>
        <w:t>→ </w:t>
      </w:r>
      <w:r>
        <w:rPr>
          <w:b/>
          <w:color w:val="231F20"/>
        </w:rPr>
        <w:t>Open </w:t>
      </w:r>
      <w:r>
        <w:rPr>
          <w:color w:val="231F20"/>
        </w:rPr>
        <w:t>(Файл </w:t>
      </w:r>
      <w:r>
        <w:rPr>
          <w:rFonts w:ascii="Times New Roman" w:hAnsi="Times New Roman"/>
          <w:color w:val="231F20"/>
        </w:rPr>
        <w:t>→ </w:t>
      </w:r>
      <w:r>
        <w:rPr>
          <w:color w:val="231F20"/>
        </w:rPr>
        <w:t>Открыть). Введите имя тестовой сборки. Слева появится ваш единственный тест и иерар- хия пространств имен и классов проекта (рис. 2.3). Нажмите кноп- ку </w:t>
      </w:r>
      <w:r>
        <w:rPr>
          <w:b/>
          <w:color w:val="231F20"/>
        </w:rPr>
        <w:t>Run </w:t>
      </w:r>
      <w:r>
        <w:rPr>
          <w:color w:val="231F20"/>
        </w:rPr>
        <w:t>для прогона тестов. Тесты автоматически группируются по пространству</w:t>
      </w:r>
      <w:r>
        <w:rPr>
          <w:color w:val="231F20"/>
          <w:spacing w:val="-12"/>
        </w:rPr>
        <w:t> </w:t>
      </w:r>
      <w:r>
        <w:rPr>
          <w:color w:val="231F20"/>
        </w:rPr>
        <w:t>имен</w:t>
      </w:r>
      <w:r>
        <w:rPr>
          <w:color w:val="231F20"/>
          <w:spacing w:val="-11"/>
        </w:rPr>
        <w:t> </w:t>
      </w:r>
      <w:r>
        <w:rPr>
          <w:color w:val="231F20"/>
        </w:rPr>
        <w:t>(сборке,</w:t>
      </w:r>
      <w:r>
        <w:rPr>
          <w:color w:val="231F20"/>
          <w:spacing w:val="-11"/>
        </w:rPr>
        <w:t> </w:t>
      </w:r>
      <w:r>
        <w:rPr>
          <w:color w:val="231F20"/>
        </w:rPr>
        <w:t>имени</w:t>
      </w:r>
      <w:r>
        <w:rPr>
          <w:color w:val="231F20"/>
          <w:spacing w:val="-11"/>
        </w:rPr>
        <w:t> </w:t>
      </w:r>
      <w:r>
        <w:rPr>
          <w:color w:val="231F20"/>
        </w:rPr>
        <w:t>типа),</w:t>
      </w:r>
      <w:r>
        <w:rPr>
          <w:color w:val="231F20"/>
          <w:spacing w:val="-11"/>
        </w:rPr>
        <w:t> </w:t>
      </w:r>
      <w:r>
        <w:rPr>
          <w:color w:val="231F20"/>
        </w:rPr>
        <w:t>так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выбрать</w:t>
      </w:r>
      <w:r>
        <w:rPr>
          <w:color w:val="231F20"/>
          <w:spacing w:val="-11"/>
        </w:rPr>
        <w:t> </w:t>
      </w:r>
      <w:r>
        <w:rPr>
          <w:color w:val="231F20"/>
        </w:rPr>
        <w:t>для прогона</w:t>
      </w:r>
      <w:r>
        <w:rPr>
          <w:color w:val="231F20"/>
          <w:spacing w:val="-12"/>
        </w:rPr>
        <w:t> </w:t>
      </w:r>
      <w:r>
        <w:rPr>
          <w:color w:val="231F20"/>
        </w:rPr>
        <w:t>только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одного</w:t>
      </w:r>
      <w:r>
        <w:rPr>
          <w:color w:val="231F20"/>
          <w:spacing w:val="-11"/>
        </w:rPr>
        <w:t> </w:t>
      </w:r>
      <w:r>
        <w:rPr>
          <w:color w:val="231F20"/>
        </w:rPr>
        <w:t>типа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одного</w:t>
      </w:r>
      <w:r>
        <w:rPr>
          <w:color w:val="231F20"/>
          <w:spacing w:val="-11"/>
        </w:rPr>
        <w:t> </w:t>
      </w:r>
      <w:r>
        <w:rPr>
          <w:color w:val="231F20"/>
        </w:rPr>
        <w:t>пространства</w:t>
      </w:r>
      <w:r>
        <w:rPr>
          <w:color w:val="231F20"/>
          <w:spacing w:val="-11"/>
        </w:rPr>
        <w:t> </w:t>
      </w:r>
      <w:r>
        <w:rPr>
          <w:color w:val="231F20"/>
        </w:rPr>
        <w:t>имен. </w:t>
      </w:r>
      <w:r>
        <w:rPr>
          <w:color w:val="231F20"/>
          <w:spacing w:val="-2"/>
        </w:rPr>
        <w:t>(Обычно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прогоняются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информация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случае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отказов </w:t>
      </w:r>
      <w:r>
        <w:rPr>
          <w:color w:val="231F20"/>
        </w:rPr>
        <w:t>была более полной.)</w:t>
      </w:r>
    </w:p>
    <w:p>
      <w:pPr>
        <w:pStyle w:val="BodyText"/>
        <w:spacing w:before="11"/>
        <w:ind w:left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609955</wp:posOffset>
            </wp:positionH>
            <wp:positionV relativeFrom="paragraph">
              <wp:posOffset>104444</wp:posOffset>
            </wp:positionV>
            <wp:extent cx="3840006" cy="1005839"/>
            <wp:effectExtent l="0" t="0" r="0" b="0"/>
            <wp:wrapTopAndBottom/>
            <wp:docPr id="594" name="Image 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006" cy="1005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95"/>
        <w:ind w:left="540" w:right="683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9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2.3.</w:t>
      </w:r>
      <w:r>
        <w:rPr>
          <w:rFonts w:ascii="Arial" w:hAnsi="Arial"/>
          <w:b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Информация</w:t>
      </w:r>
      <w:r>
        <w:rPr>
          <w:rFonts w:ascii="Trebuchet MS" w:hAnsi="Trebuchet MS"/>
          <w:color w:val="231F20"/>
          <w:spacing w:val="-1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о</w:t>
      </w:r>
      <w:r>
        <w:rPr>
          <w:rFonts w:ascii="Trebuchet MS" w:hAnsi="Trebuchet MS"/>
          <w:color w:val="231F20"/>
          <w:spacing w:val="-1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том,</w:t>
      </w:r>
      <w:r>
        <w:rPr>
          <w:rFonts w:ascii="Trebuchet MS" w:hAnsi="Trebuchet MS"/>
          <w:color w:val="231F20"/>
          <w:spacing w:val="-1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что</w:t>
      </w:r>
      <w:r>
        <w:rPr>
          <w:rFonts w:ascii="Trebuchet MS" w:hAnsi="Trebuchet MS"/>
          <w:color w:val="231F20"/>
          <w:spacing w:val="-1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некоторые</w:t>
      </w:r>
      <w:r>
        <w:rPr>
          <w:rFonts w:ascii="Trebuchet MS" w:hAnsi="Trebuchet MS"/>
          <w:color w:val="231F20"/>
          <w:spacing w:val="-1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тесты</w:t>
      </w:r>
      <w:r>
        <w:rPr>
          <w:rFonts w:ascii="Trebuchet MS" w:hAnsi="Trebuchet MS"/>
          <w:color w:val="231F20"/>
          <w:spacing w:val="-1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не</w:t>
      </w:r>
      <w:r>
        <w:rPr>
          <w:rFonts w:ascii="Trebuchet MS" w:hAnsi="Trebuchet MS"/>
          <w:color w:val="231F20"/>
          <w:spacing w:val="-1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прошли, в</w:t>
      </w:r>
      <w:r>
        <w:rPr>
          <w:rFonts w:ascii="Trebuchet MS" w:hAnsi="Trebuchet MS"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NUnit</w:t>
      </w:r>
      <w:r>
        <w:rPr>
          <w:rFonts w:ascii="Trebuchet MS" w:hAnsi="Trebuchet MS"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показывается</w:t>
      </w:r>
      <w:r>
        <w:rPr>
          <w:rFonts w:ascii="Trebuchet MS" w:hAnsi="Trebuchet MS"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в</w:t>
      </w:r>
      <w:r>
        <w:rPr>
          <w:rFonts w:ascii="Trebuchet MS" w:hAnsi="Trebuchet MS"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трех</w:t>
      </w:r>
      <w:r>
        <w:rPr>
          <w:rFonts w:ascii="Trebuchet MS" w:hAnsi="Trebuchet MS"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местах:</w:t>
      </w:r>
      <w:r>
        <w:rPr>
          <w:rFonts w:ascii="Trebuchet MS" w:hAnsi="Trebuchet MS"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иерархия</w:t>
      </w:r>
      <w:r>
        <w:rPr>
          <w:rFonts w:ascii="Trebuchet MS" w:hAnsi="Trebuchet MS"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тестов</w:t>
      </w:r>
      <w:r>
        <w:rPr>
          <w:rFonts w:ascii="Trebuchet MS" w:hAnsi="Trebuchet MS"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слева</w:t>
      </w:r>
    </w:p>
    <w:p>
      <w:pPr>
        <w:spacing w:line="247" w:lineRule="auto" w:before="2"/>
        <w:ind w:left="681" w:right="824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z w:val="18"/>
        </w:rPr>
        <w:t>и индикатор хода выполнения сверху становятся </w:t>
      </w:r>
      <w:r>
        <w:rPr>
          <w:rFonts w:ascii="Trebuchet MS" w:hAnsi="Trebuchet MS"/>
          <w:color w:val="231F20"/>
          <w:sz w:val="18"/>
        </w:rPr>
        <w:t>красными,</w:t>
      </w:r>
      <w:r>
        <w:rPr>
          <w:rFonts w:ascii="Trebuchet MS" w:hAnsi="Trebuchet MS"/>
          <w:color w:val="231F20"/>
          <w:spacing w:val="40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а в область справа выводятся сообщения об ошибках</w:t>
      </w:r>
    </w:p>
    <w:p>
      <w:pPr>
        <w:pStyle w:val="BodyText"/>
        <w:spacing w:line="244" w:lineRule="auto" w:before="117"/>
        <w:ind w:right="285" w:firstLine="226"/>
      </w:pPr>
      <w:r>
        <w:rPr>
          <w:color w:val="231F20"/>
        </w:rPr>
        <w:t>Наш тест не прошел, что может свидетельствовать о </w:t>
      </w:r>
      <w:r>
        <w:rPr>
          <w:color w:val="231F20"/>
        </w:rPr>
        <w:t>наличие ошибки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коде.</w:t>
      </w:r>
      <w:r>
        <w:rPr>
          <w:color w:val="231F20"/>
          <w:spacing w:val="-9"/>
        </w:rPr>
        <w:t> </w:t>
      </w:r>
      <w:r>
        <w:rPr>
          <w:color w:val="231F20"/>
        </w:rPr>
        <w:t>Время</w:t>
      </w:r>
      <w:r>
        <w:rPr>
          <w:color w:val="231F20"/>
          <w:spacing w:val="-9"/>
        </w:rPr>
        <w:t> </w:t>
      </w:r>
      <w:r>
        <w:rPr>
          <w:color w:val="231F20"/>
        </w:rPr>
        <w:t>исправить</w:t>
      </w:r>
      <w:r>
        <w:rPr>
          <w:color w:val="231F20"/>
          <w:spacing w:val="-9"/>
        </w:rPr>
        <w:t> </w:t>
      </w:r>
      <w:r>
        <w:rPr>
          <w:color w:val="231F20"/>
        </w:rPr>
        <w:t>код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убедиться,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</w:rPr>
        <w:t>проходит. Добавьте недостающий </w:t>
      </w:r>
      <w:r>
        <w:rPr>
          <w:rFonts w:ascii="Courier New" w:hAnsi="Courier New"/>
          <w:color w:val="231F20"/>
          <w:sz w:val="18"/>
        </w:rPr>
        <w:t>!</w:t>
      </w:r>
      <w:r>
        <w:rPr>
          <w:rFonts w:ascii="Courier New" w:hAnsi="Courier New"/>
          <w:color w:val="231F20"/>
          <w:spacing w:val="-47"/>
          <w:sz w:val="18"/>
        </w:rPr>
        <w:t> </w:t>
      </w:r>
      <w:r>
        <w:rPr>
          <w:color w:val="231F20"/>
        </w:rPr>
        <w:t>в условие </w:t>
      </w:r>
      <w:r>
        <w:rPr>
          <w:rFonts w:ascii="Courier New" w:hAnsi="Courier New"/>
          <w:color w:val="231F20"/>
          <w:sz w:val="18"/>
        </w:rPr>
        <w:t>if</w:t>
      </w:r>
      <w:r>
        <w:rPr>
          <w:color w:val="231F20"/>
        </w:rPr>
        <w:t>:</w:t>
      </w:r>
    </w:p>
    <w:p>
      <w:pPr>
        <w:spacing w:before="162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if(!fileName.EndsWith(“.SLF”))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false;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Heading7"/>
        <w:numPr>
          <w:ilvl w:val="2"/>
          <w:numId w:val="22"/>
        </w:numPr>
        <w:tabs>
          <w:tab w:pos="1073" w:val="left" w:leader="none"/>
        </w:tabs>
        <w:spacing w:line="240" w:lineRule="auto" w:before="252" w:after="0"/>
        <w:ind w:left="1073" w:right="0" w:hanging="931"/>
        <w:jc w:val="left"/>
      </w:pPr>
      <w:bookmarkStart w:name="_TOC_250212" w:id="58"/>
      <w:bookmarkStart w:name="2.4.3. Добавление положительных тестов" w:id="59"/>
      <w:r>
        <w:rPr>
          <w:b w:val="0"/>
          <w:i w:val="0"/>
        </w:rPr>
      </w:r>
      <w:r>
        <w:rPr>
          <w:color w:val="231F20"/>
        </w:rPr>
        <w:t>Добавление</w:t>
      </w:r>
      <w:r>
        <w:rPr>
          <w:color w:val="231F20"/>
          <w:spacing w:val="-19"/>
        </w:rPr>
        <w:t> </w:t>
      </w:r>
      <w:r>
        <w:rPr>
          <w:color w:val="231F20"/>
        </w:rPr>
        <w:t>положительных</w:t>
      </w:r>
      <w:r>
        <w:rPr>
          <w:color w:val="231F20"/>
          <w:spacing w:val="-18"/>
        </w:rPr>
        <w:t> </w:t>
      </w:r>
      <w:bookmarkEnd w:id="58"/>
      <w:r>
        <w:rPr>
          <w:color w:val="231F20"/>
          <w:spacing w:val="-2"/>
        </w:rPr>
        <w:t>тестов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Мы видели, что метод распознает файлы с неправильным </w:t>
      </w:r>
      <w:r>
        <w:rPr>
          <w:color w:val="231F20"/>
        </w:rPr>
        <w:t>расшире- нием, но кто сказал, что для файлов с правильным расширением он тоже ведет себя, как положено? Если бы мы вели разработку через </w:t>
      </w:r>
      <w:r>
        <w:rPr>
          <w:color w:val="231F20"/>
          <w:spacing w:val="-2"/>
        </w:rPr>
        <w:t>тестирование,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было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сразу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понятно,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хватает,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пос- </w:t>
      </w:r>
      <w:r>
        <w:rPr>
          <w:color w:val="231F20"/>
        </w:rPr>
        <w:t>кольку мы пишем тесты после кода, то приходится следить, чтобы были покрыты все пути. В листинге ниже мы добавили еще два ме- </w:t>
      </w:r>
      <w:r>
        <w:rPr>
          <w:color w:val="231F20"/>
          <w:spacing w:val="-2"/>
        </w:rPr>
        <w:t>тода,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посмотреть,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происходит,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передается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имя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файла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правильным</w:t>
      </w:r>
      <w:r>
        <w:rPr>
          <w:color w:val="231F20"/>
          <w:spacing w:val="-5"/>
        </w:rPr>
        <w:t> </w:t>
      </w:r>
      <w:r>
        <w:rPr>
          <w:color w:val="231F20"/>
        </w:rPr>
        <w:t>расширением.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одном</w:t>
      </w:r>
      <w:r>
        <w:rPr>
          <w:color w:val="231F20"/>
          <w:spacing w:val="-5"/>
        </w:rPr>
        <w:t> </w:t>
      </w:r>
      <w:r>
        <w:rPr>
          <w:color w:val="231F20"/>
        </w:rPr>
        <w:t>случае</w:t>
      </w:r>
      <w:r>
        <w:rPr>
          <w:color w:val="231F20"/>
          <w:spacing w:val="-5"/>
        </w:rPr>
        <w:t> </w:t>
      </w:r>
      <w:r>
        <w:rPr>
          <w:color w:val="231F20"/>
        </w:rPr>
        <w:t>расширение</w:t>
      </w:r>
      <w:r>
        <w:rPr>
          <w:color w:val="231F20"/>
          <w:spacing w:val="-5"/>
        </w:rPr>
        <w:t> </w:t>
      </w:r>
      <w:r>
        <w:rPr>
          <w:color w:val="231F20"/>
        </w:rPr>
        <w:t>состоит</w:t>
      </w:r>
      <w:r>
        <w:rPr>
          <w:color w:val="231F20"/>
          <w:spacing w:val="-5"/>
        </w:rPr>
        <w:t> </w:t>
      </w:r>
      <w:r>
        <w:rPr>
          <w:color w:val="231F20"/>
        </w:rPr>
        <w:t>из прописных букв, в другом – из строчных.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spacing w:before="108"/>
        <w:ind w:left="119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pacing w:val="-4"/>
          <w:sz w:val="18"/>
        </w:rPr>
        <w:t>Создание</w:t>
      </w:r>
      <w:r>
        <w:rPr>
          <w:rFonts w:ascii="Trebuchet MS" w:hAnsi="Trebuchet MS"/>
          <w:color w:val="231F20"/>
          <w:spacing w:val="-11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первого</w:t>
      </w:r>
      <w:r>
        <w:rPr>
          <w:rFonts w:ascii="Trebuchet MS" w:hAnsi="Trebuchet MS"/>
          <w:color w:val="231F20"/>
          <w:spacing w:val="-11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теста</w:t>
      </w:r>
    </w:p>
    <w:p>
      <w:pPr>
        <w:pStyle w:val="BodyText"/>
        <w:spacing w:before="65"/>
        <w:ind w:left="119"/>
        <w:jc w:val="left"/>
        <w:rPr>
          <w:rFonts w:ascii="Roboto"/>
        </w:rPr>
      </w:pPr>
      <w:r>
        <w:rPr/>
        <w:br w:type="column"/>
      </w:r>
      <w:r>
        <w:rPr>
          <w:rFonts w:ascii="Times New Roman"/>
          <w:color w:val="FFFFFF"/>
          <w:spacing w:val="65"/>
          <w:w w:val="150"/>
          <w:shd w:fill="231F20" w:color="auto" w:val="clear"/>
        </w:rPr>
        <w:t> </w:t>
      </w:r>
      <w:r>
        <w:rPr>
          <w:rFonts w:ascii="Roboto"/>
          <w:color w:val="FFFFFF"/>
          <w:spacing w:val="-5"/>
          <w:shd w:fill="231F20" w:color="auto" w:val="clear"/>
        </w:rPr>
        <w:t>65</w:t>
      </w:r>
      <w:r>
        <w:rPr>
          <w:rFonts w:ascii="Roboto"/>
          <w:color w:val="FFFFFF"/>
          <w:spacing w:val="40"/>
          <w:shd w:fill="231F20" w:color="auto" w:val="clear"/>
        </w:rPr>
        <w:t> </w:t>
      </w:r>
    </w:p>
    <w:p>
      <w:pPr>
        <w:pStyle w:val="BodyText"/>
        <w:spacing w:after="0"/>
        <w:jc w:val="left"/>
        <w:rPr>
          <w:rFonts w:ascii="Roboto"/>
        </w:rPr>
        <w:sectPr>
          <w:headerReference w:type="default" r:id="rId97"/>
          <w:pgSz w:w="7940" w:h="11620"/>
          <w:pgMar w:header="0" w:footer="0" w:top="580" w:bottom="280" w:left="708" w:right="566"/>
          <w:cols w:num="2" w:equalWidth="0">
            <w:col w:w="2042" w:space="3707"/>
            <w:col w:w="917"/>
          </w:cols>
        </w:sectPr>
      </w:pPr>
    </w:p>
    <w:p>
      <w:pPr>
        <w:pStyle w:val="BodyText"/>
        <w:spacing w:before="1"/>
        <w:ind w:left="0"/>
        <w:jc w:val="left"/>
        <w:rPr>
          <w:rFonts w:ascii="Roboto"/>
        </w:rPr>
      </w:pPr>
    </w:p>
    <w:p>
      <w:pPr>
        <w:pStyle w:val="BodyText"/>
        <w:jc w:val="left"/>
        <w:rPr>
          <w:rFonts w:ascii="Roboto"/>
        </w:rPr>
      </w:pPr>
      <w:r>
        <w:rPr>
          <w:rFonts w:ascii="Roboto"/>
        </w:rPr>
        <mc:AlternateContent>
          <mc:Choice Requires="wps">
            <w:drawing>
              <wp:inline distT="0" distB="0" distL="0" distR="0">
                <wp:extent cx="3960495" cy="358140"/>
                <wp:effectExtent l="0" t="0" r="0" b="0"/>
                <wp:docPr id="595" name="Textbox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Textbox 595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2.1.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Тестирование логики проверки имени файла 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классе</w:t>
                            </w:r>
                          </w:p>
                          <w:p>
                            <w:pPr>
                              <w:spacing w:before="23"/>
                              <w:ind w:left="33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sz w:val="16"/>
                              </w:rPr>
                              <w:t>LogAnalyzer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28.2pt;mso-position-horizontal-relative:char;mso-position-vertical-relative:line" type="#_x0000_t202" id="docshape586" filled="true" fillcolor="#bbbdc0" stroked="false">
                <w10:anchorlock/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2.1.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Тестирование логики проверки имени файла 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классе</w:t>
                      </w:r>
                    </w:p>
                    <w:p>
                      <w:pPr>
                        <w:spacing w:before="23"/>
                        <w:ind w:left="339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231F20"/>
                          <w:spacing w:val="-2"/>
                          <w:sz w:val="16"/>
                        </w:rPr>
                        <w:t>LogAnalyzer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Roboto"/>
        </w:rPr>
      </w:r>
    </w:p>
    <w:p>
      <w:pPr>
        <w:spacing w:before="52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3201352</wp:posOffset>
                </wp:positionH>
                <wp:positionV relativeFrom="paragraph">
                  <wp:posOffset>-686714</wp:posOffset>
                </wp:positionV>
                <wp:extent cx="956310" cy="161925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-54.071999pt;width:75.3pt;height:12.75pt;mso-position-horizontal-relative:page;mso-position-vertical-relative:paragraph;z-index:15760896" id="docshapegroup587" coordorigin="5041,-1081" coordsize="1506,255">
                <v:shape style="position:absolute;left:5782;top:-1082;width:765;height:255" type="#_x0000_t75" id="docshape588" stroked="false">
                  <v:imagedata r:id="rId63" o:title=""/>
                </v:shape>
                <v:shape style="position:absolute;left:5041;top:-1082;width:709;height:255" type="#_x0000_t75" id="docshape589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[Test] public void </w:t>
      </w:r>
      <w:r>
        <w:rPr>
          <w:rFonts w:ascii="Courier New"/>
          <w:color w:val="231F20"/>
          <w:spacing w:val="-2"/>
          <w:sz w:val="16"/>
        </w:rPr>
        <w:t>IsValidLogFileName_GoodExtensionLowercase_ReturnsTrue()</w:t>
      </w:r>
    </w:p>
    <w:p>
      <w:pPr>
        <w:spacing w:line="179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0"/>
        <w:ind w:left="567" w:right="1838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analyzer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LogAnalyzer(); bool result = analyzer</w:t>
      </w:r>
    </w:p>
    <w:p>
      <w:pPr>
        <w:spacing w:line="179" w:lineRule="exact" w:before="0"/>
        <w:ind w:left="1134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.IsValidLogFileName(“filewithgoodextension.slf”);</w:t>
      </w:r>
    </w:p>
    <w:p>
      <w:pPr>
        <w:spacing w:line="181" w:lineRule="exact" w:before="177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Assert.True(result);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179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6"/>
          <w:w w:val="90"/>
          <w:sz w:val="16"/>
        </w:rPr>
        <w:t>[Test]public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6"/>
          <w:w w:val="90"/>
          <w:sz w:val="16"/>
        </w:rPr>
        <w:t>void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6"/>
          <w:w w:val="90"/>
          <w:sz w:val="16"/>
        </w:rPr>
        <w:t>IsValidLogFileName_GoodExtensionUppercase_ReturnsTrue()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LogAnalyzer();</w:t>
      </w:r>
    </w:p>
    <w:p>
      <w:pPr>
        <w:spacing w:before="178"/>
        <w:ind w:left="851" w:right="4213" w:hanging="284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result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 </w:t>
      </w:r>
      <w:r>
        <w:rPr>
          <w:rFonts w:ascii="Courier New"/>
          <w:color w:val="231F20"/>
          <w:spacing w:val="-2"/>
          <w:sz w:val="16"/>
        </w:rPr>
        <w:t>analyzer</w:t>
      </w:r>
    </w:p>
    <w:p>
      <w:pPr>
        <w:spacing w:line="179" w:lineRule="exact" w:before="0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.IsValidLogFileName(“filewithgoodextension.SLF”);</w:t>
      </w:r>
    </w:p>
    <w:p>
      <w:pPr>
        <w:spacing w:line="181" w:lineRule="exact" w:before="179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Assert.True(result);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Если сейчас перестроить решение, то выяснится, что NUnit </w:t>
      </w:r>
      <w:r>
        <w:rPr>
          <w:color w:val="231F20"/>
        </w:rPr>
        <w:t>умеет обнаруживать</w:t>
      </w:r>
      <w:r>
        <w:rPr>
          <w:color w:val="231F20"/>
          <w:spacing w:val="-9"/>
        </w:rPr>
        <w:t> </w:t>
      </w:r>
      <w:r>
        <w:rPr>
          <w:color w:val="231F20"/>
        </w:rPr>
        <w:t>изменение</w:t>
      </w:r>
      <w:r>
        <w:rPr>
          <w:color w:val="231F20"/>
          <w:spacing w:val="-9"/>
        </w:rPr>
        <w:t> </w:t>
      </w:r>
      <w:r>
        <w:rPr>
          <w:color w:val="231F20"/>
        </w:rPr>
        <w:t>сборки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автоматически</w:t>
      </w:r>
      <w:r>
        <w:rPr>
          <w:color w:val="231F20"/>
          <w:spacing w:val="-9"/>
        </w:rPr>
        <w:t> </w:t>
      </w:r>
      <w:r>
        <w:rPr>
          <w:color w:val="231F20"/>
        </w:rPr>
        <w:t>перезагружает</w:t>
      </w:r>
      <w:r>
        <w:rPr>
          <w:color w:val="231F20"/>
          <w:spacing w:val="-9"/>
        </w:rPr>
        <w:t> </w:t>
      </w:r>
      <w:r>
        <w:rPr>
          <w:color w:val="231F20"/>
        </w:rPr>
        <w:t>ее в</w:t>
      </w:r>
      <w:r>
        <w:rPr>
          <w:color w:val="231F20"/>
          <w:spacing w:val="-10"/>
        </w:rPr>
        <w:t> </w:t>
      </w:r>
      <w:r>
        <w:rPr>
          <w:color w:val="231F20"/>
        </w:rPr>
        <w:t>пользовательском</w:t>
      </w:r>
      <w:r>
        <w:rPr>
          <w:color w:val="231F20"/>
          <w:spacing w:val="-10"/>
        </w:rPr>
        <w:t> </w:t>
      </w:r>
      <w:r>
        <w:rPr>
          <w:color w:val="231F20"/>
        </w:rPr>
        <w:t>интерфейсе.</w:t>
      </w:r>
      <w:r>
        <w:rPr>
          <w:color w:val="231F20"/>
          <w:spacing w:val="-10"/>
        </w:rPr>
        <w:t> </w:t>
      </w:r>
      <w:r>
        <w:rPr>
          <w:color w:val="231F20"/>
        </w:rPr>
        <w:t>Еще</w:t>
      </w:r>
      <w:r>
        <w:rPr>
          <w:color w:val="231F20"/>
          <w:spacing w:val="-10"/>
        </w:rPr>
        <w:t> </w:t>
      </w:r>
      <w:r>
        <w:rPr>
          <w:color w:val="231F20"/>
        </w:rPr>
        <w:t>раз</w:t>
      </w:r>
      <w:r>
        <w:rPr>
          <w:color w:val="231F20"/>
          <w:spacing w:val="-10"/>
        </w:rPr>
        <w:t> </w:t>
      </w:r>
      <w:r>
        <w:rPr>
          <w:color w:val="231F20"/>
        </w:rPr>
        <w:t>прогнав</w:t>
      </w:r>
      <w:r>
        <w:rPr>
          <w:color w:val="231F20"/>
          <w:spacing w:val="-10"/>
        </w:rPr>
        <w:t> </w:t>
      </w:r>
      <w:r>
        <w:rPr>
          <w:color w:val="231F20"/>
        </w:rPr>
        <w:t>тесты,</w:t>
      </w:r>
      <w:r>
        <w:rPr>
          <w:color w:val="231F20"/>
          <w:spacing w:val="-10"/>
        </w:rPr>
        <w:t> </w:t>
      </w:r>
      <w:r>
        <w:rPr>
          <w:color w:val="231F20"/>
        </w:rPr>
        <w:t>мы</w:t>
      </w:r>
      <w:r>
        <w:rPr>
          <w:color w:val="231F20"/>
          <w:spacing w:val="-10"/>
        </w:rPr>
        <w:t> </w:t>
      </w:r>
      <w:r>
        <w:rPr>
          <w:color w:val="231F20"/>
        </w:rPr>
        <w:t>увидим,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расширением,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записанным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строчными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буквами,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прошел. Необходимо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исправить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продуктовый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воспользовавшись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нечувст- </w:t>
      </w:r>
      <w:r>
        <w:rPr>
          <w:color w:val="231F20"/>
        </w:rPr>
        <w:t>вительным к регистру сравнением строк:</w:t>
      </w:r>
    </w:p>
    <w:p>
      <w:pPr>
        <w:spacing w:line="181" w:lineRule="exact" w:before="11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IsValidLogFileName(string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446" w:right="3191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if</w:t>
      </w:r>
      <w:r>
        <w:rPr>
          <w:rFonts w:ascii="Courier New" w:hAnsi="Courier New"/>
          <w:color w:val="231F20"/>
          <w:spacing w:val="-2"/>
          <w:sz w:val="16"/>
        </w:rPr>
        <w:t> (!fileName.EndsWith(“.SLF”,</w:t>
      </w:r>
    </w:p>
    <w:p>
      <w:pPr>
        <w:spacing w:line="181" w:lineRule="exact" w:before="0"/>
        <w:ind w:left="0" w:right="266" w:firstLine="0"/>
        <w:jc w:val="center"/>
        <w:rPr>
          <w:rFonts w:ascii="Courier New"/>
          <w:sz w:val="16"/>
        </w:rPr>
      </w:pPr>
      <w:r>
        <w:rPr>
          <w:rFonts w:ascii="Courier New"/>
          <w:b/>
          <w:color w:val="231F20"/>
          <w:spacing w:val="-2"/>
          <w:sz w:val="16"/>
        </w:rPr>
        <w:t>StringComparison.CurrentCultureIgnoreCase</w:t>
      </w:r>
      <w:r>
        <w:rPr>
          <w:rFonts w:ascii="Courier New"/>
          <w:color w:val="231F20"/>
          <w:spacing w:val="-2"/>
          <w:sz w:val="16"/>
        </w:rPr>
        <w:t>))</w:t>
      </w:r>
    </w:p>
    <w:p>
      <w:pPr>
        <w:spacing w:line="179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false;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79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true;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15"/>
        <w:ind w:firstLine="226"/>
        <w:jc w:val="left"/>
      </w:pPr>
      <w:r>
        <w:rPr>
          <w:color w:val="231F20"/>
        </w:rPr>
        <w:t>Теперь</w:t>
      </w:r>
      <w:r>
        <w:rPr>
          <w:color w:val="231F20"/>
          <w:spacing w:val="40"/>
        </w:rPr>
        <w:t> </w:t>
      </w:r>
      <w:r>
        <w:rPr>
          <w:color w:val="231F20"/>
        </w:rPr>
        <w:t>все</w:t>
      </w:r>
      <w:r>
        <w:rPr>
          <w:color w:val="231F20"/>
          <w:spacing w:val="40"/>
        </w:rPr>
        <w:t> </w:t>
      </w:r>
      <w:r>
        <w:rPr>
          <w:color w:val="231F20"/>
        </w:rPr>
        <w:t>тесты</w:t>
      </w:r>
      <w:r>
        <w:rPr>
          <w:color w:val="231F20"/>
          <w:spacing w:val="40"/>
        </w:rPr>
        <w:t> </w:t>
      </w:r>
      <w:r>
        <w:rPr>
          <w:color w:val="231F20"/>
        </w:rPr>
        <w:t>проходят,</w:t>
      </w:r>
      <w:r>
        <w:rPr>
          <w:color w:val="231F20"/>
          <w:spacing w:val="40"/>
        </w:rPr>
        <w:t> </w:t>
      </w:r>
      <w:r>
        <w:rPr>
          <w:color w:val="231F20"/>
        </w:rPr>
        <w:t>и</w:t>
      </w:r>
      <w:r>
        <w:rPr>
          <w:color w:val="231F20"/>
          <w:spacing w:val="40"/>
        </w:rPr>
        <w:t> </w:t>
      </w:r>
      <w:r>
        <w:rPr>
          <w:color w:val="231F20"/>
        </w:rPr>
        <w:t>в</w:t>
      </w:r>
      <w:r>
        <w:rPr>
          <w:color w:val="231F20"/>
          <w:spacing w:val="40"/>
        </w:rPr>
        <w:t> </w:t>
      </w:r>
      <w:r>
        <w:rPr>
          <w:color w:val="231F20"/>
        </w:rPr>
        <w:t>пользовательском</w:t>
      </w:r>
      <w:r>
        <w:rPr>
          <w:color w:val="231F20"/>
          <w:spacing w:val="40"/>
        </w:rPr>
        <w:t> </w:t>
      </w:r>
      <w:r>
        <w:rPr>
          <w:color w:val="231F20"/>
        </w:rPr>
        <w:t>интерфейсе NUnit снова отображается радующая глаз зеленая полоса.</w:t>
      </w:r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22"/>
        </w:numPr>
        <w:tabs>
          <w:tab w:pos="1074" w:val="left" w:leader="none"/>
        </w:tabs>
        <w:spacing w:line="254" w:lineRule="auto" w:before="0" w:after="0"/>
        <w:ind w:left="142" w:right="2039" w:firstLine="0"/>
        <w:jc w:val="left"/>
      </w:pPr>
      <w:bookmarkStart w:name="_TOC_250211" w:id="60"/>
      <w:bookmarkStart w:name="2.4.4. От красного к зеленому: тесты дол" w:id="61"/>
      <w:r>
        <w:rPr>
          <w:b w:val="0"/>
          <w:i w:val="0"/>
        </w:rPr>
      </w:r>
      <w:r>
        <w:rPr>
          <w:color w:val="231F20"/>
        </w:rPr>
        <w:t>От</w:t>
      </w:r>
      <w:r>
        <w:rPr>
          <w:color w:val="231F20"/>
          <w:spacing w:val="-13"/>
        </w:rPr>
        <w:t> </w:t>
      </w:r>
      <w:r>
        <w:rPr>
          <w:color w:val="231F20"/>
        </w:rPr>
        <w:t>красного</w:t>
      </w:r>
      <w:r>
        <w:rPr>
          <w:color w:val="231F20"/>
          <w:spacing w:val="-14"/>
        </w:rPr>
        <w:t> </w:t>
      </w:r>
      <w:r>
        <w:rPr>
          <w:color w:val="231F20"/>
        </w:rPr>
        <w:t>к</w:t>
      </w:r>
      <w:r>
        <w:rPr>
          <w:color w:val="231F20"/>
          <w:spacing w:val="-13"/>
        </w:rPr>
        <w:t> </w:t>
      </w:r>
      <w:r>
        <w:rPr>
          <w:color w:val="231F20"/>
        </w:rPr>
        <w:t>зеленому: </w:t>
      </w:r>
      <w:r>
        <w:rPr>
          <w:color w:val="231F20"/>
          <w:spacing w:val="-4"/>
        </w:rPr>
        <w:t>тесты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должны</w:t>
      </w:r>
      <w:r>
        <w:rPr>
          <w:color w:val="231F20"/>
          <w:spacing w:val="-15"/>
        </w:rPr>
        <w:t> </w:t>
      </w:r>
      <w:bookmarkEnd w:id="60"/>
      <w:r>
        <w:rPr>
          <w:color w:val="231F20"/>
          <w:spacing w:val="-4"/>
        </w:rPr>
        <w:t>проходить</w:t>
      </w:r>
    </w:p>
    <w:p>
      <w:pPr>
        <w:pStyle w:val="BodyText"/>
        <w:spacing w:line="244" w:lineRule="auto" w:before="27"/>
        <w:jc w:val="left"/>
      </w:pPr>
      <w:r>
        <w:rPr>
          <w:color w:val="231F20"/>
        </w:rPr>
        <w:t>В основе пользовательского интерфейса NUnit лежит простая </w:t>
      </w:r>
      <w:r>
        <w:rPr>
          <w:color w:val="231F20"/>
        </w:rPr>
        <w:t>идея: </w:t>
      </w:r>
      <w:r>
        <w:rPr>
          <w:color w:val="231F20"/>
          <w:spacing w:val="-2"/>
        </w:rPr>
        <w:t>чтобы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зажегся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зеленый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свет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было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двигаться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дальше,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тес-</w:t>
      </w:r>
    </w:p>
    <w:p>
      <w:pPr>
        <w:pStyle w:val="BodyText"/>
        <w:spacing w:after="0" w:line="244" w:lineRule="auto"/>
        <w:jc w:val="left"/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ты должны пройти. Если хотя бы один тест не проходит, то </w:t>
      </w:r>
      <w:r>
        <w:rPr>
          <w:color w:val="231F20"/>
        </w:rPr>
        <w:t>полоса </w:t>
      </w:r>
      <w:r>
        <w:rPr>
          <w:color w:val="231F20"/>
          <w:spacing w:val="-2"/>
        </w:rPr>
        <w:t>индикатора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хода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выполнения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сверху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становится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красной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знак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того, </w:t>
      </w:r>
      <w:r>
        <w:rPr>
          <w:color w:val="231F20"/>
        </w:rPr>
        <w:t>что с системой (или с тестами) не все в порядке.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Концепция красный–зеленый преобладает в мире </w:t>
      </w:r>
      <w:r>
        <w:rPr>
          <w:color w:val="231F20"/>
        </w:rPr>
        <w:t>автономного </w:t>
      </w:r>
      <w:r>
        <w:rPr>
          <w:color w:val="231F20"/>
          <w:spacing w:val="-2"/>
        </w:rPr>
        <w:t>тестирования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вообще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разработке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через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тестирование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особен- </w:t>
      </w:r>
      <w:r>
        <w:rPr>
          <w:color w:val="231F20"/>
        </w:rPr>
        <w:t>ности.</w:t>
      </w:r>
      <w:r>
        <w:rPr>
          <w:color w:val="231F20"/>
          <w:spacing w:val="-2"/>
        </w:rPr>
        <w:t> </w:t>
      </w:r>
      <w:r>
        <w:rPr>
          <w:color w:val="231F20"/>
        </w:rPr>
        <w:t>Мантра</w:t>
      </w:r>
      <w:r>
        <w:rPr>
          <w:color w:val="231F20"/>
          <w:spacing w:val="-2"/>
        </w:rPr>
        <w:t> </w:t>
      </w:r>
      <w:r>
        <w:rPr>
          <w:color w:val="231F20"/>
        </w:rPr>
        <w:t>этой</w:t>
      </w:r>
      <w:r>
        <w:rPr>
          <w:color w:val="231F20"/>
          <w:spacing w:val="-2"/>
        </w:rPr>
        <w:t> </w:t>
      </w:r>
      <w:r>
        <w:rPr>
          <w:color w:val="231F20"/>
        </w:rPr>
        <w:t>методики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«красный–зеленый–рефакторинг»</w:t>
      </w:r>
      <w:r>
        <w:rPr>
          <w:color w:val="231F20"/>
          <w:spacing w:val="-2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означает,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начинаем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теста,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проходит,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затем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доби- </w:t>
      </w:r>
      <w:r>
        <w:rPr>
          <w:color w:val="231F20"/>
        </w:rPr>
        <w:t>ваемся,</w:t>
      </w:r>
      <w:r>
        <w:rPr>
          <w:color w:val="231F20"/>
          <w:spacing w:val="-7"/>
        </w:rPr>
        <w:t> </w:t>
      </w:r>
      <w:r>
        <w:rPr>
          <w:color w:val="231F20"/>
        </w:rPr>
        <w:t>чтобы</w:t>
      </w:r>
      <w:r>
        <w:rPr>
          <w:color w:val="231F20"/>
          <w:spacing w:val="-7"/>
        </w:rPr>
        <w:t> </w:t>
      </w:r>
      <w:r>
        <w:rPr>
          <w:color w:val="231F20"/>
        </w:rPr>
        <w:t>он</w:t>
      </w:r>
      <w:r>
        <w:rPr>
          <w:color w:val="231F20"/>
          <w:spacing w:val="-7"/>
        </w:rPr>
        <w:t> </w:t>
      </w:r>
      <w:r>
        <w:rPr>
          <w:color w:val="231F20"/>
        </w:rPr>
        <w:t>прошел,</w:t>
      </w:r>
      <w:r>
        <w:rPr>
          <w:color w:val="231F20"/>
          <w:spacing w:val="-7"/>
        </w:rPr>
        <w:t> </w:t>
      </w:r>
      <w:r>
        <w:rPr>
          <w:color w:val="231F20"/>
        </w:rPr>
        <w:t>а</w:t>
      </w:r>
      <w:r>
        <w:rPr>
          <w:color w:val="231F20"/>
          <w:spacing w:val="-7"/>
        </w:rPr>
        <w:t> </w:t>
      </w:r>
      <w:r>
        <w:rPr>
          <w:color w:val="231F20"/>
        </w:rPr>
        <w:t>затем</w:t>
      </w:r>
      <w:r>
        <w:rPr>
          <w:color w:val="231F20"/>
          <w:spacing w:val="-7"/>
        </w:rPr>
        <w:t> </w:t>
      </w:r>
      <w:r>
        <w:rPr>
          <w:color w:val="231F20"/>
        </w:rPr>
        <w:t>вносим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код</w:t>
      </w:r>
      <w:r>
        <w:rPr>
          <w:color w:val="231F20"/>
          <w:spacing w:val="-7"/>
        </w:rPr>
        <w:t> </w:t>
      </w:r>
      <w:r>
        <w:rPr>
          <w:color w:val="231F20"/>
        </w:rPr>
        <w:t>изменения,</w:t>
      </w:r>
      <w:r>
        <w:rPr>
          <w:color w:val="231F20"/>
          <w:spacing w:val="-7"/>
        </w:rPr>
        <w:t> </w:t>
      </w:r>
      <w:r>
        <w:rPr>
          <w:color w:val="231F20"/>
        </w:rPr>
        <w:t>делая</w:t>
      </w:r>
      <w:r>
        <w:rPr>
          <w:color w:val="231F20"/>
          <w:spacing w:val="-7"/>
        </w:rPr>
        <w:t> </w:t>
      </w:r>
      <w:r>
        <w:rPr>
          <w:color w:val="231F20"/>
        </w:rPr>
        <w:t>его удобочитаемым и пригодным для сопровождения.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Тест может падать также из-за неожиданного исключения. </w:t>
      </w:r>
      <w:r>
        <w:rPr>
          <w:color w:val="231F20"/>
        </w:rPr>
        <w:t>Такие тесты считаются не прошедшими в большинстве каркасов тестиро- вания – если не во всех. И это понятно – иногда ошибки принимают форму исключения, которого вы не ожидали.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И раз уж зашла речь об исключениях, то ниже в этой главе </w:t>
      </w:r>
      <w:r>
        <w:rPr>
          <w:color w:val="231F20"/>
        </w:rPr>
        <w:t>мы встретим</w:t>
      </w:r>
      <w:r>
        <w:rPr>
          <w:color w:val="231F20"/>
          <w:spacing w:val="-11"/>
        </w:rPr>
        <w:t> </w:t>
      </w:r>
      <w:r>
        <w:rPr>
          <w:color w:val="231F20"/>
        </w:rPr>
        <w:t>тест,</w:t>
      </w:r>
      <w:r>
        <w:rPr>
          <w:color w:val="231F20"/>
          <w:spacing w:val="-11"/>
        </w:rPr>
        <w:t> </w:t>
      </w:r>
      <w:r>
        <w:rPr>
          <w:color w:val="231F20"/>
        </w:rPr>
        <w:t>который</w:t>
      </w:r>
      <w:r>
        <w:rPr>
          <w:color w:val="231F20"/>
          <w:spacing w:val="-11"/>
        </w:rPr>
        <w:t> </w:t>
      </w:r>
      <w:r>
        <w:rPr>
          <w:color w:val="231F20"/>
        </w:rPr>
        <w:t>ожидает,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возбудит</w:t>
      </w:r>
      <w:r>
        <w:rPr>
          <w:color w:val="231F20"/>
          <w:spacing w:val="-11"/>
        </w:rPr>
        <w:t> </w:t>
      </w:r>
      <w:r>
        <w:rPr>
          <w:color w:val="231F20"/>
        </w:rPr>
        <w:t>исключение,</w:t>
      </w:r>
      <w:r>
        <w:rPr>
          <w:color w:val="231F20"/>
          <w:spacing w:val="-11"/>
        </w:rPr>
        <w:t> </w:t>
      </w:r>
      <w:r>
        <w:rPr>
          <w:color w:val="231F20"/>
        </w:rPr>
        <w:t>счи- тая это правильным поведением. Такие тесты не проходят, если ис- ключения не было.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22"/>
        </w:numPr>
        <w:tabs>
          <w:tab w:pos="1073" w:val="left" w:leader="none"/>
        </w:tabs>
        <w:spacing w:line="249" w:lineRule="auto" w:before="1" w:after="0"/>
        <w:ind w:left="142" w:right="1277" w:firstLine="0"/>
        <w:jc w:val="left"/>
      </w:pPr>
      <w:bookmarkStart w:name="_TOC_250210" w:id="62"/>
      <w:bookmarkStart w:name="2.4.5. Стилистическое оформление тестово" w:id="63"/>
      <w:r>
        <w:rPr>
          <w:b w:val="0"/>
          <w:i w:val="0"/>
        </w:rPr>
      </w:r>
      <w:r>
        <w:rPr>
          <w:color w:val="231F20"/>
          <w:spacing w:val="-2"/>
        </w:rPr>
        <w:t>Стилистическое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оформление </w:t>
      </w:r>
      <w:bookmarkEnd w:id="62"/>
      <w:r>
        <w:rPr>
          <w:color w:val="231F20"/>
        </w:rPr>
        <w:t>тестового кода</w:t>
      </w:r>
    </w:p>
    <w:p>
      <w:pPr>
        <w:pStyle w:val="BodyText"/>
        <w:spacing w:line="244" w:lineRule="auto" w:before="35"/>
        <w:ind w:right="285"/>
      </w:pPr>
      <w:r>
        <w:rPr>
          <w:color w:val="231F20"/>
        </w:rPr>
        <w:t>Обратите внимание, что все написанные мной тесты оформлены </w:t>
      </w:r>
      <w:r>
        <w:rPr>
          <w:color w:val="231F20"/>
        </w:rPr>
        <w:t>в </w:t>
      </w:r>
      <w:r>
        <w:rPr>
          <w:color w:val="231F20"/>
          <w:spacing w:val="-2"/>
        </w:rPr>
        <w:t>стиле, отличающемся от «стандартного» кода. Имя теста может быть </w:t>
      </w:r>
      <w:r>
        <w:rPr>
          <w:color w:val="231F20"/>
        </w:rPr>
        <w:t>очень длинным, а подчерки помогают не забыть о включении всех важных</w:t>
      </w:r>
      <w:r>
        <w:rPr>
          <w:color w:val="231F20"/>
          <w:spacing w:val="30"/>
        </w:rPr>
        <w:t> </w:t>
      </w:r>
      <w:r>
        <w:rPr>
          <w:color w:val="231F20"/>
        </w:rPr>
        <w:t>элементов.</w:t>
      </w:r>
      <w:r>
        <w:rPr>
          <w:color w:val="231F20"/>
          <w:spacing w:val="30"/>
        </w:rPr>
        <w:t> </w:t>
      </w:r>
      <w:r>
        <w:rPr>
          <w:color w:val="231F20"/>
        </w:rPr>
        <w:t>Кроме</w:t>
      </w:r>
      <w:r>
        <w:rPr>
          <w:color w:val="231F20"/>
          <w:spacing w:val="30"/>
        </w:rPr>
        <w:t> </w:t>
      </w:r>
      <w:r>
        <w:rPr>
          <w:color w:val="231F20"/>
        </w:rPr>
        <w:t>того,</w:t>
      </w:r>
      <w:r>
        <w:rPr>
          <w:color w:val="231F20"/>
          <w:spacing w:val="31"/>
        </w:rPr>
        <w:t> </w:t>
      </w:r>
      <w:r>
        <w:rPr>
          <w:color w:val="231F20"/>
        </w:rPr>
        <w:t>части</w:t>
      </w:r>
      <w:r>
        <w:rPr>
          <w:color w:val="231F20"/>
          <w:spacing w:val="30"/>
        </w:rPr>
        <w:t> </w:t>
      </w:r>
      <w:r>
        <w:rPr>
          <w:color w:val="231F20"/>
        </w:rPr>
        <w:t>«подготовка»,</w:t>
      </w:r>
      <w:r>
        <w:rPr>
          <w:color w:val="231F20"/>
          <w:spacing w:val="30"/>
        </w:rPr>
        <w:t> </w:t>
      </w:r>
      <w:r>
        <w:rPr>
          <w:color w:val="231F20"/>
        </w:rPr>
        <w:t>«действие»</w:t>
      </w:r>
      <w:r>
        <w:rPr>
          <w:color w:val="231F20"/>
          <w:spacing w:val="31"/>
        </w:rPr>
        <w:t> </w:t>
      </w:r>
      <w:r>
        <w:rPr>
          <w:color w:val="231F20"/>
          <w:spacing w:val="-10"/>
        </w:rPr>
        <w:t>и</w:t>
      </w:r>
    </w:p>
    <w:p>
      <w:pPr>
        <w:pStyle w:val="BodyText"/>
        <w:spacing w:line="244" w:lineRule="auto" w:before="3"/>
        <w:ind w:right="285"/>
      </w:pPr>
      <w:r>
        <w:rPr>
          <w:color w:val="231F20"/>
          <w:spacing w:val="-2"/>
        </w:rPr>
        <w:t>«утверждение»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отделены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друг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друга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пустой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строкой.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помогает </w:t>
      </w:r>
      <w:r>
        <w:rPr>
          <w:color w:val="231F20"/>
        </w:rPr>
        <w:t>мне гораздо быстрее читать тесты и находить в них ошибки.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Я</w:t>
      </w:r>
      <w:r>
        <w:rPr>
          <w:color w:val="231F20"/>
          <w:spacing w:val="-7"/>
        </w:rPr>
        <w:t> </w:t>
      </w:r>
      <w:r>
        <w:rPr>
          <w:color w:val="231F20"/>
        </w:rPr>
        <w:t>также</w:t>
      </w:r>
      <w:r>
        <w:rPr>
          <w:color w:val="231F20"/>
          <w:spacing w:val="-7"/>
        </w:rPr>
        <w:t> </w:t>
      </w:r>
      <w:r>
        <w:rPr>
          <w:color w:val="231F20"/>
        </w:rPr>
        <w:t>стараюсь</w:t>
      </w:r>
      <w:r>
        <w:rPr>
          <w:color w:val="231F20"/>
          <w:spacing w:val="-7"/>
        </w:rPr>
        <w:t> </w:t>
      </w:r>
      <w:r>
        <w:rPr>
          <w:color w:val="231F20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</w:rPr>
        <w:t>можно</w:t>
      </w:r>
      <w:r>
        <w:rPr>
          <w:color w:val="231F20"/>
          <w:spacing w:val="-7"/>
        </w:rPr>
        <w:t> </w:t>
      </w:r>
      <w:r>
        <w:rPr>
          <w:color w:val="231F20"/>
        </w:rPr>
        <w:t>рельефнее</w:t>
      </w:r>
      <w:r>
        <w:rPr>
          <w:color w:val="231F20"/>
          <w:spacing w:val="-7"/>
        </w:rPr>
        <w:t> </w:t>
      </w:r>
      <w:r>
        <w:rPr>
          <w:color w:val="231F20"/>
        </w:rPr>
        <w:t>отделить</w:t>
      </w:r>
      <w:r>
        <w:rPr>
          <w:color w:val="231F20"/>
          <w:spacing w:val="-7"/>
        </w:rPr>
        <w:t> </w:t>
      </w:r>
      <w:r>
        <w:rPr>
          <w:color w:val="231F20"/>
        </w:rPr>
        <w:t>утверждение</w:t>
      </w:r>
      <w:r>
        <w:rPr>
          <w:color w:val="231F20"/>
          <w:spacing w:val="-7"/>
        </w:rPr>
        <w:t> </w:t>
      </w:r>
      <w:r>
        <w:rPr>
          <w:color w:val="231F20"/>
        </w:rPr>
        <w:t>от </w:t>
      </w:r>
      <w:r>
        <w:rPr>
          <w:color w:val="231F20"/>
          <w:spacing w:val="-2"/>
        </w:rPr>
        <w:t>действия. Я предпочитаю формулировать утверждение о значении, а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о</w:t>
      </w:r>
      <w:r>
        <w:rPr>
          <w:color w:val="231F20"/>
          <w:spacing w:val="-6"/>
        </w:rPr>
        <w:t> </w:t>
      </w:r>
      <w:r>
        <w:rPr>
          <w:color w:val="231F20"/>
        </w:rPr>
        <w:t>результате</w:t>
      </w:r>
      <w:r>
        <w:rPr>
          <w:color w:val="231F20"/>
          <w:spacing w:val="-6"/>
        </w:rPr>
        <w:t> </w:t>
      </w:r>
      <w:r>
        <w:rPr>
          <w:color w:val="231F20"/>
        </w:rPr>
        <w:t>вызова</w:t>
      </w:r>
      <w:r>
        <w:rPr>
          <w:color w:val="231F20"/>
          <w:spacing w:val="-6"/>
        </w:rPr>
        <w:t> </w:t>
      </w:r>
      <w:r>
        <w:rPr>
          <w:color w:val="231F20"/>
        </w:rPr>
        <w:t>функции.</w:t>
      </w:r>
      <w:r>
        <w:rPr>
          <w:color w:val="231F20"/>
          <w:spacing w:val="-6"/>
        </w:rPr>
        <w:t> </w:t>
      </w:r>
      <w:r>
        <w:rPr>
          <w:color w:val="231F20"/>
        </w:rPr>
        <w:t>Так</w:t>
      </w:r>
      <w:r>
        <w:rPr>
          <w:color w:val="231F20"/>
          <w:spacing w:val="-6"/>
        </w:rPr>
        <w:t> </w:t>
      </w:r>
      <w:r>
        <w:rPr>
          <w:color w:val="231F20"/>
        </w:rPr>
        <w:t>код</w:t>
      </w:r>
      <w:r>
        <w:rPr>
          <w:color w:val="231F20"/>
          <w:spacing w:val="-6"/>
        </w:rPr>
        <w:t> </w:t>
      </w:r>
      <w:r>
        <w:rPr>
          <w:color w:val="231F20"/>
        </w:rPr>
        <w:t>получается</w:t>
      </w:r>
      <w:r>
        <w:rPr>
          <w:color w:val="231F20"/>
          <w:spacing w:val="-6"/>
        </w:rPr>
        <w:t> </w:t>
      </w:r>
      <w:r>
        <w:rPr>
          <w:color w:val="231F20"/>
        </w:rPr>
        <w:t>гораздо</w:t>
      </w:r>
      <w:r>
        <w:rPr>
          <w:color w:val="231F20"/>
          <w:spacing w:val="-6"/>
        </w:rPr>
        <w:t> </w:t>
      </w:r>
      <w:r>
        <w:rPr>
          <w:color w:val="231F20"/>
        </w:rPr>
        <w:t>понят- </w:t>
      </w:r>
      <w:r>
        <w:rPr>
          <w:color w:val="231F20"/>
          <w:spacing w:val="-4"/>
        </w:rPr>
        <w:t>нее.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Удобочитаемость – одна из самых важных характеристик </w:t>
      </w:r>
      <w:r>
        <w:rPr>
          <w:color w:val="231F20"/>
        </w:rPr>
        <w:t>теста. Следует всемерно стремиться к тому, чтобы тест читался без уси- </w:t>
      </w:r>
      <w:r>
        <w:rPr>
          <w:color w:val="231F20"/>
          <w:spacing w:val="-2"/>
        </w:rPr>
        <w:t>лий 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человеком,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раньше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никогда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видел,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чтобы 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возникало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слишком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много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вопросов,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лучше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вообще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 возникало.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вернемся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теме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8.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Теперь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посмотрим, </w:t>
      </w:r>
      <w:r>
        <w:rPr>
          <w:color w:val="231F20"/>
        </w:rPr>
        <w:t>нельзя ли уменьшить количество повторов в этих тестах, сделав их более лаконичными, но все же удобочитаемыми.</w:t>
      </w:r>
    </w:p>
    <w:p>
      <w:pPr>
        <w:pStyle w:val="BodyText"/>
        <w:spacing w:after="0" w:line="244" w:lineRule="auto"/>
        <w:sectPr>
          <w:headerReference w:type="even" r:id="rId98"/>
          <w:headerReference w:type="default" r:id="rId99"/>
          <w:pgSz w:w="7940" w:h="11620"/>
          <w:pgMar w:header="650" w:footer="0" w:top="900" w:bottom="280" w:left="708" w:right="566"/>
          <w:pgNumType w:start="66"/>
        </w:sectPr>
      </w:pPr>
    </w:p>
    <w:p>
      <w:pPr>
        <w:pStyle w:val="Heading6"/>
        <w:numPr>
          <w:ilvl w:val="1"/>
          <w:numId w:val="22"/>
        </w:numPr>
        <w:tabs>
          <w:tab w:pos="968" w:val="left" w:leader="none"/>
        </w:tabs>
        <w:spacing w:line="220" w:lineRule="auto" w:before="195" w:after="0"/>
        <w:ind w:left="142" w:right="1468" w:firstLine="0"/>
        <w:jc w:val="left"/>
      </w:pPr>
      <w:bookmarkStart w:name="_TOC_250209" w:id="64"/>
      <w:bookmarkStart w:name="2.5. Рефакторинг – параметризованные тес" w:id="65"/>
      <w:r>
        <w:rPr>
          <w:b w:val="0"/>
        </w:rPr>
      </w:r>
      <w:r>
        <w:rPr>
          <w:color w:val="231F20"/>
          <w:w w:val="105"/>
        </w:rPr>
        <w:t>Рефакторинг – </w:t>
      </w:r>
      <w:r>
        <w:rPr>
          <w:color w:val="231F20"/>
          <w:spacing w:val="-2"/>
          <w:w w:val="105"/>
        </w:rPr>
        <w:t>параметризованные</w:t>
      </w:r>
      <w:r>
        <w:rPr>
          <w:color w:val="231F20"/>
          <w:spacing w:val="-25"/>
          <w:w w:val="105"/>
        </w:rPr>
        <w:t> </w:t>
      </w:r>
      <w:bookmarkEnd w:id="64"/>
      <w:r>
        <w:rPr>
          <w:color w:val="231F20"/>
          <w:spacing w:val="-2"/>
          <w:w w:val="105"/>
        </w:rPr>
        <w:t>тесты</w:t>
      </w:r>
    </w:p>
    <w:p>
      <w:pPr>
        <w:pStyle w:val="BodyText"/>
        <w:spacing w:line="244" w:lineRule="auto" w:before="92"/>
        <w:ind w:right="285"/>
      </w:pPr>
      <w:r>
        <w:rPr>
          <w:color w:val="231F20"/>
        </w:rPr>
        <w:t>Всем написанным выше тестам свойственны некоторые </w:t>
      </w:r>
      <w:r>
        <w:rPr>
          <w:color w:val="231F20"/>
        </w:rPr>
        <w:t>проблемы</w:t>
      </w:r>
      <w:r>
        <w:rPr>
          <w:color w:val="231F20"/>
          <w:spacing w:val="40"/>
        </w:rPr>
        <w:t> </w:t>
      </w:r>
      <w:r>
        <w:rPr>
          <w:color w:val="231F20"/>
        </w:rPr>
        <w:t>с удобством сопровождения. Представьте, что в конструктор класса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добавлен</w:t>
      </w:r>
      <w:r>
        <w:rPr>
          <w:color w:val="231F20"/>
          <w:spacing w:val="-12"/>
        </w:rPr>
        <w:t> </w:t>
      </w:r>
      <w:r>
        <w:rPr>
          <w:color w:val="231F20"/>
        </w:rPr>
        <w:t>параметр. Теперь все три теста не откомпи- лируются.</w:t>
      </w:r>
      <w:r>
        <w:rPr>
          <w:color w:val="231F20"/>
          <w:spacing w:val="-12"/>
        </w:rPr>
        <w:t> </w:t>
      </w:r>
      <w:r>
        <w:rPr>
          <w:color w:val="231F20"/>
        </w:rPr>
        <w:t>Исправление</w:t>
      </w:r>
      <w:r>
        <w:rPr>
          <w:color w:val="231F20"/>
          <w:spacing w:val="-11"/>
        </w:rPr>
        <w:t> </w:t>
      </w:r>
      <w:r>
        <w:rPr>
          <w:color w:val="231F20"/>
        </w:rPr>
        <w:t>трех</w:t>
      </w:r>
      <w:r>
        <w:rPr>
          <w:color w:val="231F20"/>
          <w:spacing w:val="-11"/>
        </w:rPr>
        <w:t> </w:t>
      </w:r>
      <w:r>
        <w:rPr>
          <w:color w:val="231F20"/>
        </w:rPr>
        <w:t>тестов,</w:t>
      </w:r>
      <w:r>
        <w:rPr>
          <w:color w:val="231F20"/>
          <w:spacing w:val="-11"/>
        </w:rPr>
        <w:t> </w:t>
      </w:r>
      <w:r>
        <w:rPr>
          <w:color w:val="231F20"/>
        </w:rPr>
        <w:t>быть</w:t>
      </w:r>
      <w:r>
        <w:rPr>
          <w:color w:val="231F20"/>
          <w:spacing w:val="-11"/>
        </w:rPr>
        <w:t> </w:t>
      </w:r>
      <w:r>
        <w:rPr>
          <w:color w:val="231F20"/>
        </w:rPr>
        <w:t>может,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такая</w:t>
      </w:r>
      <w:r>
        <w:rPr>
          <w:color w:val="231F20"/>
          <w:spacing w:val="-11"/>
        </w:rPr>
        <w:t> </w:t>
      </w:r>
      <w:r>
        <w:rPr>
          <w:color w:val="231F20"/>
        </w:rPr>
        <w:t>большая проблема, но что, если их 30 или 100? В реальных проектах разра- ботчикам</w:t>
      </w:r>
      <w:r>
        <w:rPr>
          <w:color w:val="231F20"/>
          <w:spacing w:val="-12"/>
        </w:rPr>
        <w:t> </w:t>
      </w:r>
      <w:r>
        <w:rPr>
          <w:color w:val="231F20"/>
        </w:rPr>
        <w:t>есть</w:t>
      </w:r>
      <w:r>
        <w:rPr>
          <w:color w:val="231F20"/>
          <w:spacing w:val="-11"/>
        </w:rPr>
        <w:t> </w:t>
      </w:r>
      <w:r>
        <w:rPr>
          <w:color w:val="231F20"/>
        </w:rPr>
        <w:t>чем</w:t>
      </w:r>
      <w:r>
        <w:rPr>
          <w:color w:val="231F20"/>
          <w:spacing w:val="-11"/>
        </w:rPr>
        <w:t> </w:t>
      </w:r>
      <w:r>
        <w:rPr>
          <w:color w:val="231F20"/>
        </w:rPr>
        <w:t>заняться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кроме</w:t>
      </w:r>
      <w:r>
        <w:rPr>
          <w:color w:val="231F20"/>
          <w:spacing w:val="-11"/>
        </w:rPr>
        <w:t> </w:t>
      </w:r>
      <w:r>
        <w:rPr>
          <w:color w:val="231F20"/>
        </w:rPr>
        <w:t>выспрашивания</w:t>
      </w:r>
      <w:r>
        <w:rPr>
          <w:color w:val="231F20"/>
          <w:spacing w:val="-11"/>
        </w:rPr>
        <w:t> </w:t>
      </w:r>
      <w:r>
        <w:rPr>
          <w:color w:val="231F20"/>
        </w:rPr>
        <w:t>у</w:t>
      </w:r>
      <w:r>
        <w:rPr>
          <w:color w:val="231F20"/>
          <w:spacing w:val="-11"/>
        </w:rPr>
        <w:t> </w:t>
      </w:r>
      <w:r>
        <w:rPr>
          <w:color w:val="231F20"/>
        </w:rPr>
        <w:t>компилятора, куда внести изменения. Если из-за тестов оказывается под угрозой </w:t>
      </w:r>
      <w:r>
        <w:rPr>
          <w:color w:val="231F20"/>
          <w:spacing w:val="-2"/>
        </w:rPr>
        <w:t>текущий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забег</w:t>
      </w:r>
      <w:r>
        <w:rPr>
          <w:color w:val="231F20"/>
          <w:spacing w:val="-2"/>
          <w:position w:val="7"/>
          <w:sz w:val="11"/>
        </w:rPr>
        <w:t>1</w:t>
      </w:r>
      <w:r>
        <w:rPr>
          <w:color w:val="231F20"/>
          <w:spacing w:val="-2"/>
        </w:rPr>
        <w:t>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скорее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всего,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станете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запускать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вооб- </w:t>
      </w:r>
      <w:r>
        <w:rPr>
          <w:color w:val="231F20"/>
        </w:rPr>
        <w:t>ще удалите те, что мешаются.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Переработаем</w:t>
      </w:r>
      <w:r>
        <w:rPr>
          <w:color w:val="231F20"/>
          <w:spacing w:val="-12"/>
        </w:rPr>
        <w:t> </w:t>
      </w:r>
      <w:r>
        <w:rPr>
          <w:color w:val="231F20"/>
        </w:rPr>
        <w:t>тесты,</w:t>
      </w:r>
      <w:r>
        <w:rPr>
          <w:color w:val="231F20"/>
          <w:spacing w:val="-11"/>
        </w:rPr>
        <w:t> </w:t>
      </w:r>
      <w:r>
        <w:rPr>
          <w:color w:val="231F20"/>
        </w:rPr>
        <w:t>так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этой</w:t>
      </w:r>
      <w:r>
        <w:rPr>
          <w:color w:val="231F20"/>
          <w:spacing w:val="-11"/>
        </w:rPr>
        <w:t> </w:t>
      </w:r>
      <w:r>
        <w:rPr>
          <w:color w:val="231F20"/>
        </w:rPr>
        <w:t>проблемой</w:t>
      </w:r>
      <w:r>
        <w:rPr>
          <w:color w:val="231F20"/>
          <w:spacing w:val="-11"/>
        </w:rPr>
        <w:t> </w:t>
      </w:r>
      <w:r>
        <w:rPr>
          <w:color w:val="231F20"/>
        </w:rPr>
        <w:t>никогда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стал- </w:t>
      </w:r>
      <w:r>
        <w:rPr>
          <w:color w:val="231F20"/>
          <w:spacing w:val="-2"/>
        </w:rPr>
        <w:t>киваться.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NUnit</w:t>
      </w:r>
      <w:r>
        <w:rPr>
          <w:color w:val="231F20"/>
          <w:spacing w:val="-11"/>
        </w:rPr>
        <w:t> </w:t>
      </w:r>
      <w:r>
        <w:rPr>
          <w:color w:val="231F20"/>
        </w:rPr>
        <w:t>есть</w:t>
      </w:r>
      <w:r>
        <w:rPr>
          <w:color w:val="231F20"/>
          <w:spacing w:val="-11"/>
        </w:rPr>
        <w:t> </w:t>
      </w:r>
      <w:r>
        <w:rPr>
          <w:color w:val="231F20"/>
        </w:rPr>
        <w:t>«крутая</w:t>
      </w:r>
      <w:r>
        <w:rPr>
          <w:color w:val="231F20"/>
          <w:spacing w:val="-11"/>
        </w:rPr>
        <w:t> </w:t>
      </w:r>
      <w:r>
        <w:rPr>
          <w:color w:val="231F20"/>
        </w:rPr>
        <w:t>фишка»,</w:t>
      </w:r>
      <w:r>
        <w:rPr>
          <w:color w:val="231F20"/>
          <w:spacing w:val="-11"/>
        </w:rPr>
        <w:t> </w:t>
      </w:r>
      <w:r>
        <w:rPr>
          <w:color w:val="231F20"/>
        </w:rPr>
        <w:t>которая</w:t>
      </w:r>
      <w:r>
        <w:rPr>
          <w:color w:val="231F20"/>
          <w:spacing w:val="-11"/>
        </w:rPr>
        <w:t> </w:t>
      </w:r>
      <w:r>
        <w:rPr>
          <w:color w:val="231F20"/>
        </w:rPr>
        <w:t>может</w:t>
      </w:r>
      <w:r>
        <w:rPr>
          <w:color w:val="231F20"/>
          <w:spacing w:val="-11"/>
        </w:rPr>
        <w:t> </w:t>
      </w:r>
      <w:r>
        <w:rPr>
          <w:color w:val="231F20"/>
        </w:rPr>
        <w:t>помочь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этом</w:t>
      </w:r>
      <w:r>
        <w:rPr>
          <w:color w:val="231F20"/>
          <w:spacing w:val="-11"/>
        </w:rPr>
        <w:t> </w:t>
      </w:r>
      <w:r>
        <w:rPr>
          <w:color w:val="231F20"/>
        </w:rPr>
        <w:t>деле, </w:t>
      </w:r>
      <w:r>
        <w:rPr>
          <w:color w:val="231F20"/>
        </w:rPr>
        <w:t>– </w:t>
      </w:r>
      <w:r>
        <w:rPr>
          <w:color w:val="231F20"/>
          <w:spacing w:val="-2"/>
        </w:rPr>
        <w:t>параметризованные тесты. Чтобы ей воспользоваться, нужно просто </w:t>
      </w:r>
      <w:r>
        <w:rPr>
          <w:color w:val="231F20"/>
        </w:rPr>
        <w:t>взять один из уже имеющихся тестов, похожий на все остальные, и проделать следующее.</w:t>
      </w:r>
    </w:p>
    <w:p>
      <w:pPr>
        <w:pStyle w:val="ListParagraph"/>
        <w:numPr>
          <w:ilvl w:val="0"/>
          <w:numId w:val="29"/>
        </w:numPr>
        <w:tabs>
          <w:tab w:pos="765" w:val="left" w:leader="none"/>
        </w:tabs>
        <w:spacing w:line="242" w:lineRule="exact" w:before="60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Заменить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атрибут</w:t>
      </w:r>
      <w:r>
        <w:rPr>
          <w:color w:val="231F20"/>
          <w:spacing w:val="-4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[Test]</w:t>
      </w:r>
      <w:r>
        <w:rPr>
          <w:rFonts w:ascii="Courier New" w:hAnsi="Courier New"/>
          <w:color w:val="231F20"/>
          <w:spacing w:val="-62"/>
          <w:sz w:val="18"/>
        </w:rPr>
        <w:t> </w:t>
      </w:r>
      <w:r>
        <w:rPr>
          <w:color w:val="231F20"/>
          <w:spacing w:val="-2"/>
          <w:sz w:val="20"/>
        </w:rPr>
        <w:t>атрибутом</w:t>
      </w:r>
      <w:r>
        <w:rPr>
          <w:color w:val="231F20"/>
          <w:spacing w:val="-4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[TestCase]</w:t>
      </w:r>
      <w:r>
        <w:rPr>
          <w:color w:val="231F20"/>
          <w:spacing w:val="-2"/>
          <w:sz w:val="20"/>
        </w:rPr>
        <w:t>.</w:t>
      </w:r>
    </w:p>
    <w:p>
      <w:pPr>
        <w:pStyle w:val="ListParagraph"/>
        <w:numPr>
          <w:ilvl w:val="0"/>
          <w:numId w:val="29"/>
        </w:numPr>
        <w:tabs>
          <w:tab w:pos="766" w:val="left" w:leader="none"/>
        </w:tabs>
        <w:spacing w:line="244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Сделать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зашитые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тест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значения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параметрами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тестового </w:t>
      </w:r>
      <w:r>
        <w:rPr>
          <w:color w:val="231F20"/>
          <w:spacing w:val="-2"/>
          <w:sz w:val="20"/>
        </w:rPr>
        <w:t>метода.</w:t>
      </w:r>
    </w:p>
    <w:p>
      <w:pPr>
        <w:pStyle w:val="ListParagraph"/>
        <w:numPr>
          <w:ilvl w:val="0"/>
          <w:numId w:val="29"/>
        </w:numPr>
        <w:tabs>
          <w:tab w:pos="766" w:val="left" w:leader="none"/>
        </w:tabs>
        <w:spacing w:line="240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Поместить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параметры,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выявленные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предыдущем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шаге, внутрь квадратных скобок в атрибуте </w:t>
      </w:r>
      <w:r>
        <w:rPr>
          <w:rFonts w:ascii="Courier New" w:hAnsi="Courier New"/>
          <w:color w:val="231F20"/>
          <w:sz w:val="18"/>
        </w:rPr>
        <w:t>[TestCase(param1, </w:t>
      </w:r>
      <w:r>
        <w:rPr>
          <w:rFonts w:ascii="Courier New" w:hAnsi="Courier New"/>
          <w:color w:val="231F20"/>
          <w:spacing w:val="-2"/>
          <w:sz w:val="18"/>
        </w:rPr>
        <w:t>param2,...)]</w:t>
      </w:r>
      <w:r>
        <w:rPr>
          <w:color w:val="231F20"/>
          <w:spacing w:val="-2"/>
          <w:sz w:val="20"/>
        </w:rPr>
        <w:t>.</w:t>
      </w:r>
    </w:p>
    <w:p>
      <w:pPr>
        <w:pStyle w:val="ListParagraph"/>
        <w:numPr>
          <w:ilvl w:val="0"/>
          <w:numId w:val="29"/>
        </w:numPr>
        <w:tabs>
          <w:tab w:pos="765" w:val="left" w:leader="none"/>
        </w:tabs>
        <w:spacing w:line="232" w:lineRule="exact" w:before="0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Придумать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для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теста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более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общее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имя.</w:t>
      </w:r>
    </w:p>
    <w:p>
      <w:pPr>
        <w:pStyle w:val="ListParagraph"/>
        <w:numPr>
          <w:ilvl w:val="0"/>
          <w:numId w:val="29"/>
        </w:numPr>
        <w:tabs>
          <w:tab w:pos="766" w:val="left" w:leader="none"/>
        </w:tabs>
        <w:spacing w:line="240" w:lineRule="auto" w:before="5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Добавить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к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этому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методу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атрибут</w:t>
      </w:r>
      <w:r>
        <w:rPr>
          <w:color w:val="231F20"/>
          <w:spacing w:val="-1"/>
          <w:sz w:val="20"/>
        </w:rPr>
        <w:t> </w:t>
      </w:r>
      <w:r>
        <w:rPr>
          <w:rFonts w:ascii="Courier New" w:hAnsi="Courier New"/>
          <w:color w:val="231F20"/>
          <w:sz w:val="18"/>
        </w:rPr>
        <w:t>[TestCase(...)]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каж- дого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теста,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объединяемого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один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метод,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указывая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качестве параметров значения, присутствующие в этих тестах.</w:t>
      </w:r>
    </w:p>
    <w:p>
      <w:pPr>
        <w:pStyle w:val="ListParagraph"/>
        <w:numPr>
          <w:ilvl w:val="0"/>
          <w:numId w:val="29"/>
        </w:numPr>
        <w:tabs>
          <w:tab w:pos="766" w:val="left" w:leader="none"/>
        </w:tabs>
        <w:spacing w:line="244" w:lineRule="auto" w:before="7" w:after="0"/>
        <w:ind w:left="766" w:right="283" w:hanging="283"/>
        <w:jc w:val="both"/>
        <w:rPr>
          <w:sz w:val="20"/>
        </w:rPr>
      </w:pPr>
      <w:r>
        <w:rPr>
          <w:color w:val="231F20"/>
          <w:sz w:val="20"/>
        </w:rPr>
        <w:t>Удалить тесты, для которых на шаге 5 добавлен атрибут, оставив единственный метод с несколькими </w:t>
      </w:r>
      <w:r>
        <w:rPr>
          <w:color w:val="231F20"/>
          <w:sz w:val="20"/>
        </w:rPr>
        <w:t>атрибутами </w:t>
      </w:r>
      <w:r>
        <w:rPr>
          <w:rFonts w:ascii="Courier New" w:hAnsi="Courier New"/>
          <w:color w:val="231F20"/>
          <w:spacing w:val="-2"/>
          <w:sz w:val="18"/>
        </w:rPr>
        <w:t>[TestCase]</w:t>
      </w:r>
      <w:r>
        <w:rPr>
          <w:color w:val="231F20"/>
          <w:spacing w:val="-2"/>
          <w:sz w:val="20"/>
        </w:rPr>
        <w:t>.</w:t>
      </w:r>
    </w:p>
    <w:p>
      <w:pPr>
        <w:pStyle w:val="BodyText"/>
        <w:spacing w:line="240" w:lineRule="atLeast" w:before="4"/>
        <w:ind w:right="285" w:firstLine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3085719</wp:posOffset>
                </wp:positionH>
                <wp:positionV relativeFrom="paragraph">
                  <wp:posOffset>338490</wp:posOffset>
                </wp:positionV>
                <wp:extent cx="108585" cy="144145"/>
                <wp:effectExtent l="0" t="0" r="0" b="0"/>
                <wp:wrapNone/>
                <wp:docPr id="613" name="Graphic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Graphic 613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970001pt;margin-top:26.652824pt;width:8.550pt;height:11.35pt;mso-position-horizontal-relative:page;mso-position-vertical-relative:paragraph;z-index:15762432" id="docshape604" coordorigin="4859,533" coordsize="171,227" path="m5029,533l5029,760,4859,760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4"/>
        </w:rPr>
        <w:t>Выполним эти действия шаг за шагом. Последний тест после шага</w:t>
      </w:r>
      <w:r>
        <w:rPr>
          <w:color w:val="231F20"/>
          <w:spacing w:val="13"/>
        </w:rPr>
        <w:t> </w:t>
      </w:r>
      <w:r>
        <w:rPr>
          <w:color w:val="231F20"/>
          <w:spacing w:val="-4"/>
        </w:rPr>
        <w:t>4</w:t>
      </w:r>
      <w:r>
        <w:rPr>
          <w:color w:val="231F20"/>
        </w:rPr>
        <w:t> будет выглядеть так:</w:t>
      </w:r>
    </w:p>
    <w:p>
      <w:pPr>
        <w:pStyle w:val="BodyText"/>
        <w:spacing w:after="0" w:line="240" w:lineRule="atLeast"/>
        <w:sectPr>
          <w:pgSz w:w="7940" w:h="11620"/>
          <w:pgMar w:header="642" w:footer="0" w:top="900" w:bottom="280" w:left="708" w:right="566"/>
        </w:sectPr>
      </w:pPr>
    </w:p>
    <w:p>
      <w:pPr>
        <w:spacing w:line="228" w:lineRule="auto" w:before="159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4"/>
          <w:sz w:val="16"/>
        </w:rPr>
        <w:t>[TestCase(“filewithgoodextension.SLF”)]</w:t>
      </w:r>
      <w:r>
        <w:rPr>
          <w:rFonts w:ascii="Arial MT" w:hAnsi="Arial MT"/>
          <w:color w:val="231F20"/>
          <w:spacing w:val="-4"/>
          <w:position w:val="-2"/>
          <w:sz w:val="18"/>
        </w:rPr>
        <w:t>D </w:t>
      </w:r>
      <w:r>
        <w:rPr>
          <w:rFonts w:ascii="Courier New" w:hAnsi="Courier New"/>
          <w:color w:val="231F20"/>
          <w:sz w:val="16"/>
        </w:rPr>
        <w:t>public void</w:t>
      </w:r>
    </w:p>
    <w:p>
      <w:pPr>
        <w:spacing w:line="138" w:lineRule="exact" w:before="0"/>
        <w:ind w:left="156" w:right="0" w:firstLine="0"/>
        <w:jc w:val="left"/>
        <w:rPr>
          <w:rFonts w:ascii="Arial" w:hAnsi="Arial"/>
          <w:b/>
          <w:sz w:val="14"/>
        </w:rPr>
      </w:pPr>
      <w:r>
        <w:rPr/>
        <w:br w:type="column"/>
      </w:r>
      <w:r>
        <w:rPr>
          <w:rFonts w:ascii="Arial" w:hAnsi="Arial"/>
          <w:b/>
          <w:color w:val="231F20"/>
          <w:sz w:val="14"/>
        </w:rPr>
        <w:t>Атрибут</w:t>
      </w:r>
      <w:r>
        <w:rPr>
          <w:rFonts w:ascii="Arial" w:hAnsi="Arial"/>
          <w:b/>
          <w:color w:val="231F20"/>
          <w:spacing w:val="4"/>
          <w:sz w:val="14"/>
        </w:rPr>
        <w:t> </w:t>
      </w:r>
      <w:r>
        <w:rPr>
          <w:rFonts w:ascii="Arial" w:hAnsi="Arial"/>
          <w:b/>
          <w:color w:val="231F20"/>
          <w:sz w:val="14"/>
        </w:rPr>
        <w:t>TestCase</w:t>
      </w:r>
      <w:r>
        <w:rPr>
          <w:rFonts w:ascii="Arial" w:hAnsi="Arial"/>
          <w:b/>
          <w:color w:val="231F20"/>
          <w:spacing w:val="4"/>
          <w:sz w:val="14"/>
        </w:rPr>
        <w:t> </w:t>
      </w:r>
      <w:r>
        <w:rPr>
          <w:rFonts w:ascii="Arial" w:hAnsi="Arial"/>
          <w:b/>
          <w:color w:val="231F20"/>
          <w:spacing w:val="-2"/>
          <w:sz w:val="14"/>
        </w:rPr>
        <w:t>передает</w:t>
      </w:r>
    </w:p>
    <w:p>
      <w:pPr>
        <w:spacing w:line="213" w:lineRule="auto" w:before="14"/>
        <w:ind w:left="156" w:right="892" w:firstLine="0"/>
        <w:jc w:val="left"/>
        <w:rPr>
          <w:rFonts w:ascii="Trebuchet MS" w:hAnsi="Trebuchet MS"/>
          <w:b/>
          <w:sz w:val="16"/>
        </w:rPr>
      </w:pPr>
      <w:r>
        <w:rPr>
          <w:rFonts w:ascii="Arial" w:hAnsi="Arial"/>
          <w:b/>
          <w:color w:val="231F20"/>
          <w:w w:val="105"/>
          <w:sz w:val="14"/>
        </w:rPr>
        <w:t>параметр</w:t>
      </w:r>
      <w:r>
        <w:rPr>
          <w:rFonts w:ascii="Arial" w:hAnsi="Arial"/>
          <w:b/>
          <w:color w:val="231F20"/>
          <w:spacing w:val="-11"/>
          <w:w w:val="105"/>
          <w:sz w:val="14"/>
        </w:rPr>
        <w:t> </w:t>
      </w:r>
      <w:r>
        <w:rPr>
          <w:rFonts w:ascii="Arial" w:hAnsi="Arial"/>
          <w:b/>
          <w:color w:val="231F20"/>
          <w:w w:val="105"/>
          <w:sz w:val="14"/>
        </w:rPr>
        <w:t>методу</w:t>
      </w:r>
      <w:r>
        <w:rPr>
          <w:rFonts w:ascii="Arial" w:hAnsi="Arial"/>
          <w:b/>
          <w:color w:val="231F20"/>
          <w:spacing w:val="-10"/>
          <w:w w:val="105"/>
          <w:sz w:val="14"/>
        </w:rPr>
        <w:t> </w:t>
      </w:r>
      <w:r>
        <w:rPr>
          <w:rFonts w:ascii="Arial" w:hAnsi="Arial"/>
          <w:b/>
          <w:color w:val="231F20"/>
          <w:w w:val="105"/>
          <w:sz w:val="14"/>
        </w:rPr>
        <w:t>в </w:t>
      </w:r>
      <w:r>
        <w:rPr>
          <w:rFonts w:ascii="Arial" w:hAnsi="Arial"/>
          <w:b/>
          <w:color w:val="231F20"/>
          <w:spacing w:val="2"/>
          <w:sz w:val="14"/>
        </w:rPr>
        <w:t>следующей</w:t>
      </w:r>
      <w:r>
        <w:rPr>
          <w:rFonts w:ascii="Arial" w:hAnsi="Arial"/>
          <w:b/>
          <w:color w:val="231F20"/>
          <w:spacing w:val="23"/>
          <w:sz w:val="14"/>
        </w:rPr>
        <w:t> </w:t>
      </w:r>
      <w:r>
        <w:rPr>
          <w:rFonts w:ascii="Trebuchet MS" w:hAnsi="Trebuchet MS"/>
          <w:b/>
          <w:color w:val="231F20"/>
          <w:spacing w:val="-5"/>
          <w:sz w:val="16"/>
        </w:rPr>
        <w:t>строке</w:t>
      </w:r>
    </w:p>
    <w:p>
      <w:pPr>
        <w:spacing w:after="0" w:line="213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4170" w:space="40"/>
            <w:col w:w="2456"/>
          </w:cols>
        </w:sectPr>
      </w:pPr>
    </w:p>
    <w:p>
      <w:pPr>
        <w:spacing w:line="205" w:lineRule="exact" w:before="0"/>
        <w:ind w:left="369" w:right="0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4322051</wp:posOffset>
                </wp:positionH>
                <wp:positionV relativeFrom="paragraph">
                  <wp:posOffset>65567</wp:posOffset>
                </wp:positionV>
                <wp:extent cx="114935" cy="123825"/>
                <wp:effectExtent l="0" t="0" r="0" b="0"/>
                <wp:wrapNone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114935" cy="123825"/>
                          <a:chExt cx="114935" cy="123825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108000" y="2044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1920">
                                <a:moveTo>
                                  <a:pt x="0" y="0"/>
                                </a:moveTo>
                                <a:lnTo>
                                  <a:pt x="0" y="12131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319pt;margin-top:5.162785pt;width:9.050pt;height:9.75pt;mso-position-horizontal-relative:page;mso-position-vertical-relative:paragraph;z-index:15761920" id="docshapegroup605" coordorigin="6806,103" coordsize="181,195">
                <v:line style="position:absolute" from="6976,106" to="6976,298" stroked="true" strokeweight="1pt" strokecolor="#231f20">
                  <v:stroke dashstyle="solid"/>
                </v:line>
                <v:line style="position:absolute" from="6976,113" to="6806,113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pacing w:val="-4"/>
          <w:position w:val="1"/>
          <w:sz w:val="16"/>
        </w:rPr>
        <w:t>IsValidLogFileName_ValidExtensions_ReturnsTrue(string</w:t>
      </w:r>
      <w:r>
        <w:rPr>
          <w:rFonts w:ascii="Courier New"/>
          <w:color w:val="231F20"/>
          <w:spacing w:val="66"/>
          <w:position w:val="1"/>
          <w:sz w:val="16"/>
        </w:rPr>
        <w:t> </w:t>
      </w:r>
      <w:r>
        <w:rPr>
          <w:rFonts w:ascii="Courier New"/>
          <w:color w:val="231F20"/>
          <w:spacing w:val="-4"/>
          <w:position w:val="1"/>
          <w:sz w:val="16"/>
        </w:rPr>
        <w:t>file)</w:t>
      </w:r>
      <w:r>
        <w:rPr>
          <w:rFonts w:ascii="Courier New"/>
          <w:color w:val="231F20"/>
          <w:spacing w:val="-62"/>
          <w:position w:val="1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after="0" w:line="205" w:lineRule="exact"/>
        <w:jc w:val="left"/>
        <w:rPr>
          <w:rFonts w:ascii="Arial MT"/>
          <w:sz w:val="18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LogAnalyzer();</w:t>
      </w:r>
    </w:p>
    <w:p>
      <w:pPr>
        <w:pStyle w:val="BodyText"/>
        <w:spacing w:before="9"/>
        <w:ind w:left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539991</wp:posOffset>
                </wp:positionH>
                <wp:positionV relativeFrom="paragraph">
                  <wp:posOffset>121720</wp:posOffset>
                </wp:positionV>
                <wp:extent cx="914400" cy="1270"/>
                <wp:effectExtent l="0" t="0" r="0" b="0"/>
                <wp:wrapTopAndBottom/>
                <wp:docPr id="617" name="Graphic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Graphic 617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37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9.58427pt;width:72pt;height:.1pt;mso-position-horizontal-relative:page;mso-position-vertical-relative:paragraph;z-index:-15695872;mso-wrap-distance-left:0;mso-wrap-distance-right:0" id="docshape606" coordorigin="850,192" coordsize="1440,0" path="m850,192l2290,192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06" w:lineRule="auto" w:before="87"/>
        <w:ind w:left="62" w:right="294" w:firstLine="173"/>
        <w:jc w:val="righ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Параметр,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которым </w:t>
      </w:r>
      <w:r>
        <w:rPr>
          <w:rFonts w:ascii="Trebuchet MS" w:hAnsi="Trebuchet MS"/>
          <w:b/>
          <w:color w:val="231F20"/>
          <w:sz w:val="16"/>
        </w:rPr>
        <w:t>атрибуты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TestCase </w:t>
      </w:r>
      <w:r>
        <w:rPr>
          <w:rFonts w:ascii="Trebuchet MS" w:hAnsi="Trebuchet MS"/>
          <w:b/>
          <w:color w:val="231F20"/>
          <w:w w:val="90"/>
          <w:sz w:val="16"/>
        </w:rPr>
        <w:t>могут</w:t>
      </w:r>
      <w:r>
        <w:rPr>
          <w:rFonts w:ascii="Trebuchet MS" w:hAnsi="Trebuchet MS"/>
          <w:b/>
          <w:color w:val="231F20"/>
          <w:spacing w:val="13"/>
          <w:sz w:val="16"/>
        </w:rPr>
        <w:t> </w:t>
      </w:r>
      <w:r>
        <w:rPr>
          <w:rFonts w:ascii="Trebuchet MS" w:hAnsi="Trebuchet MS"/>
          <w:b/>
          <w:color w:val="231F20"/>
          <w:w w:val="90"/>
          <w:sz w:val="16"/>
        </w:rPr>
        <w:t>связать</w:t>
      </w:r>
      <w:r>
        <w:rPr>
          <w:rFonts w:ascii="Trebuchet MS" w:hAnsi="Trebuchet MS"/>
          <w:b/>
          <w:color w:val="231F20"/>
          <w:spacing w:val="13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w w:val="90"/>
          <w:sz w:val="16"/>
        </w:rPr>
        <w:t>значение</w:t>
      </w:r>
    </w:p>
    <w:p>
      <w:pPr>
        <w:spacing w:after="0" w:line="206" w:lineRule="auto"/>
        <w:jc w:val="righ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4504" w:space="40"/>
            <w:col w:w="2122"/>
          </w:cols>
        </w:sectPr>
      </w:pPr>
    </w:p>
    <w:p>
      <w:pPr>
        <w:tabs>
          <w:tab w:pos="406" w:val="left" w:leader="none"/>
        </w:tabs>
        <w:spacing w:before="78"/>
        <w:ind w:left="142" w:right="0" w:firstLine="0"/>
        <w:jc w:val="left"/>
        <w:rPr>
          <w:i/>
          <w:sz w:val="16"/>
        </w:rPr>
      </w:pPr>
      <w:r>
        <w:rPr>
          <w:color w:val="231F20"/>
          <w:spacing w:val="-10"/>
          <w:sz w:val="16"/>
          <w:vertAlign w:val="superscript"/>
        </w:rPr>
        <w:t>1</w:t>
      </w:r>
      <w:r>
        <w:rPr>
          <w:color w:val="231F20"/>
          <w:sz w:val="16"/>
          <w:vertAlign w:val="baseline"/>
        </w:rPr>
        <w:tab/>
        <w:t>Sprint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(забег)</w:t>
      </w:r>
      <w:r>
        <w:rPr>
          <w:color w:val="231F20"/>
          <w:spacing w:val="-7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—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одна</w:t>
      </w:r>
      <w:r>
        <w:rPr>
          <w:color w:val="231F20"/>
          <w:spacing w:val="-7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итерация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разработки</w:t>
      </w:r>
      <w:r>
        <w:rPr>
          <w:color w:val="231F20"/>
          <w:spacing w:val="-7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в</w:t>
      </w:r>
      <w:r>
        <w:rPr>
          <w:color w:val="231F20"/>
          <w:spacing w:val="-7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гибких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методологиях.</w:t>
      </w:r>
      <w:r>
        <w:rPr>
          <w:color w:val="231F20"/>
          <w:spacing w:val="-7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–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i/>
          <w:color w:val="231F20"/>
          <w:sz w:val="16"/>
          <w:vertAlign w:val="baseline"/>
        </w:rPr>
        <w:t>Прим.</w:t>
      </w:r>
      <w:r>
        <w:rPr>
          <w:i/>
          <w:color w:val="231F20"/>
          <w:spacing w:val="-8"/>
          <w:sz w:val="16"/>
          <w:vertAlign w:val="baseline"/>
        </w:rPr>
        <w:t> </w:t>
      </w:r>
      <w:r>
        <w:rPr>
          <w:i/>
          <w:color w:val="231F20"/>
          <w:spacing w:val="-2"/>
          <w:sz w:val="16"/>
          <w:vertAlign w:val="baseline"/>
        </w:rPr>
        <w:t>перев.</w:t>
      </w:r>
    </w:p>
    <w:p>
      <w:pPr>
        <w:spacing w:after="0"/>
        <w:jc w:val="left"/>
        <w:rPr>
          <w:i/>
          <w:sz w:val="16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BodyText"/>
        <w:spacing w:before="4"/>
        <w:ind w:left="0"/>
        <w:jc w:val="left"/>
        <w:rPr>
          <w:i/>
          <w:sz w:val="16"/>
        </w:rPr>
      </w:pPr>
    </w:p>
    <w:p>
      <w:pPr>
        <w:spacing w:before="0"/>
        <w:ind w:left="567" w:right="0" w:firstLine="0"/>
        <w:jc w:val="left"/>
        <w:rPr>
          <w:rFonts w:ascii="Arial MT"/>
          <w:position w:val="-3"/>
          <w:sz w:val="18"/>
        </w:rPr>
      </w:pPr>
      <w:r>
        <w:rPr>
          <w:rFonts w:ascii="Arial MT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3859707</wp:posOffset>
                </wp:positionH>
                <wp:positionV relativeFrom="paragraph">
                  <wp:posOffset>70079</wp:posOffset>
                </wp:positionV>
                <wp:extent cx="114935" cy="146050"/>
                <wp:effectExtent l="0" t="0" r="0" b="0"/>
                <wp:wrapNone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914001pt;margin-top:5.518094pt;width:9.050pt;height:11.5pt;mso-position-horizontal-relative:page;mso-position-vertical-relative:paragraph;z-index:15762944" id="docshapegroup607" coordorigin="6078,110" coordsize="181,230">
                <v:line style="position:absolute" from="6248,114" to="6248,340" stroked="true" strokeweight="1pt" strokecolor="#231f20">
                  <v:stroke dashstyle="solid"/>
                </v:line>
                <v:line style="position:absolute" from="6248,120" to="6078,120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pacing w:val="-2"/>
          <w:sz w:val="16"/>
        </w:rPr>
        <w:t>bool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result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=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analyzer.IsValidLogFileName(file);</w:t>
      </w:r>
      <w:r>
        <w:rPr>
          <w:rFonts w:ascii="Courier New"/>
          <w:color w:val="231F20"/>
          <w:spacing w:val="41"/>
          <w:sz w:val="16"/>
        </w:rPr>
        <w:t> </w:t>
      </w:r>
      <w:r>
        <w:rPr>
          <w:rFonts w:ascii="Arial MT"/>
          <w:color w:val="231F20"/>
          <w:spacing w:val="-10"/>
          <w:position w:val="-3"/>
          <w:sz w:val="18"/>
        </w:rPr>
        <w:t>D</w:t>
      </w:r>
    </w:p>
    <w:p>
      <w:pPr>
        <w:spacing w:after="0"/>
        <w:jc w:val="left"/>
        <w:rPr>
          <w:rFonts w:ascii="Arial MT"/>
          <w:position w:val="-3"/>
          <w:sz w:val="18"/>
        </w:rPr>
        <w:sectPr>
          <w:pgSz w:w="7940" w:h="11620"/>
          <w:pgMar w:header="650" w:footer="0" w:top="900" w:bottom="280" w:left="708" w:right="566"/>
        </w:sectPr>
      </w:pPr>
    </w:p>
    <w:p>
      <w:pPr>
        <w:spacing w:before="172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Assert.True(result);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06" w:lineRule="auto" w:before="130"/>
        <w:ind w:left="369" w:right="301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Параметр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используется </w:t>
      </w:r>
      <w:r>
        <w:rPr>
          <w:rFonts w:ascii="Trebuchet MS" w:hAnsi="Trebuchet MS"/>
          <w:b/>
          <w:color w:val="231F20"/>
          <w:sz w:val="16"/>
        </w:rPr>
        <w:t>обобщенным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образом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2528" w:space="1685"/>
            <w:col w:w="2453"/>
          </w:cols>
        </w:sectPr>
      </w:pPr>
    </w:p>
    <w:p>
      <w:pPr>
        <w:pStyle w:val="BodyText"/>
        <w:spacing w:line="242" w:lineRule="auto" w:before="172"/>
        <w:ind w:right="285" w:firstLine="226"/>
      </w:pPr>
      <w:r>
        <w:rPr>
          <w:color w:val="231F20"/>
          <w:spacing w:val="-2"/>
        </w:rPr>
        <w:t>Во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выполнения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исполнитель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сопоставляет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параметр, </w:t>
      </w:r>
      <w:r>
        <w:rPr>
          <w:color w:val="231F20"/>
        </w:rPr>
        <w:t>указанный</w:t>
      </w:r>
      <w:r>
        <w:rPr>
          <w:color w:val="231F20"/>
          <w:spacing w:val="-12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атрибуте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TestCase</w:t>
      </w:r>
      <w:r>
        <w:rPr>
          <w:color w:val="231F20"/>
        </w:rPr>
        <w:t>,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первым</w:t>
      </w:r>
      <w:r>
        <w:rPr>
          <w:color w:val="231F20"/>
          <w:spacing w:val="-11"/>
        </w:rPr>
        <w:t> </w:t>
      </w:r>
      <w:r>
        <w:rPr>
          <w:color w:val="231F20"/>
        </w:rPr>
        <w:t>параметром</w:t>
      </w:r>
      <w:r>
        <w:rPr>
          <w:color w:val="231F20"/>
          <w:spacing w:val="-11"/>
        </w:rPr>
        <w:t> </w:t>
      </w:r>
      <w:r>
        <w:rPr>
          <w:color w:val="231F20"/>
        </w:rPr>
        <w:t>самого</w:t>
      </w:r>
      <w:r>
        <w:rPr>
          <w:color w:val="231F20"/>
          <w:spacing w:val="-11"/>
        </w:rPr>
        <w:t> </w:t>
      </w:r>
      <w:r>
        <w:rPr>
          <w:color w:val="231F20"/>
        </w:rPr>
        <w:t>тесто- вого</w:t>
      </w:r>
      <w:r>
        <w:rPr>
          <w:color w:val="231F20"/>
          <w:spacing w:val="-11"/>
        </w:rPr>
        <w:t> </w:t>
      </w:r>
      <w:r>
        <w:rPr>
          <w:color w:val="231F20"/>
        </w:rPr>
        <w:t>метода.</w:t>
      </w:r>
      <w:r>
        <w:rPr>
          <w:color w:val="231F20"/>
          <w:spacing w:val="-11"/>
        </w:rPr>
        <w:t> </w:t>
      </w:r>
      <w:r>
        <w:rPr>
          <w:color w:val="231F20"/>
        </w:rPr>
        <w:t>Количество</w:t>
      </w:r>
      <w:r>
        <w:rPr>
          <w:color w:val="231F20"/>
          <w:spacing w:val="-11"/>
        </w:rPr>
        <w:t> </w:t>
      </w:r>
      <w:r>
        <w:rPr>
          <w:color w:val="231F20"/>
        </w:rPr>
        <w:t>параметров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тестовом</w:t>
      </w:r>
      <w:r>
        <w:rPr>
          <w:color w:val="231F20"/>
          <w:spacing w:val="-11"/>
        </w:rPr>
        <w:t> </w:t>
      </w:r>
      <w:r>
        <w:rPr>
          <w:color w:val="231F20"/>
        </w:rPr>
        <w:t>методе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атрибуте </w:t>
      </w:r>
      <w:r>
        <w:rPr>
          <w:rFonts w:ascii="Courier New" w:hAnsi="Courier New"/>
          <w:color w:val="231F20"/>
          <w:sz w:val="18"/>
        </w:rPr>
        <w:t>TestCase</w:t>
      </w:r>
      <w:r>
        <w:rPr>
          <w:rFonts w:ascii="Courier New" w:hAnsi="Courier New"/>
          <w:color w:val="231F20"/>
          <w:spacing w:val="-32"/>
          <w:sz w:val="18"/>
        </w:rPr>
        <w:t> </w:t>
      </w:r>
      <w:r>
        <w:rPr>
          <w:color w:val="231F20"/>
        </w:rPr>
        <w:t>может быть произвольным.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4"/>
        </w:rPr>
        <w:t>А теперь самое интересное: у одного и того же тестового метода мо-</w:t>
      </w:r>
      <w:r>
        <w:rPr>
          <w:color w:val="231F20"/>
        </w:rPr>
        <w:t> жет</w:t>
      </w:r>
      <w:r>
        <w:rPr>
          <w:color w:val="231F20"/>
          <w:spacing w:val="2"/>
        </w:rPr>
        <w:t> </w:t>
      </w:r>
      <w:r>
        <w:rPr>
          <w:color w:val="231F20"/>
        </w:rPr>
        <w:t>быть</w:t>
      </w:r>
      <w:r>
        <w:rPr>
          <w:color w:val="231F20"/>
          <w:spacing w:val="2"/>
        </w:rPr>
        <w:t> </w:t>
      </w:r>
      <w:r>
        <w:rPr>
          <w:i/>
          <w:color w:val="231F20"/>
        </w:rPr>
        <w:t>несколько</w:t>
      </w:r>
      <w:r>
        <w:rPr>
          <w:i/>
          <w:color w:val="231F20"/>
          <w:spacing w:val="2"/>
        </w:rPr>
        <w:t> </w:t>
      </w:r>
      <w:r>
        <w:rPr>
          <w:color w:val="231F20"/>
        </w:rPr>
        <w:t>атрибутов</w:t>
      </w:r>
      <w:r>
        <w:rPr>
          <w:color w:val="231F20"/>
          <w:spacing w:val="2"/>
        </w:rPr>
        <w:t> </w:t>
      </w:r>
      <w:r>
        <w:rPr>
          <w:rFonts w:ascii="Courier New" w:hAnsi="Courier New"/>
          <w:color w:val="231F20"/>
          <w:sz w:val="18"/>
        </w:rPr>
        <w:t>TestCase</w:t>
      </w:r>
      <w:r>
        <w:rPr>
          <w:color w:val="231F20"/>
        </w:rPr>
        <w:t>.</w:t>
      </w:r>
      <w:r>
        <w:rPr>
          <w:color w:val="231F20"/>
          <w:spacing w:val="2"/>
        </w:rPr>
        <w:t> </w:t>
      </w:r>
      <w:r>
        <w:rPr>
          <w:color w:val="231F20"/>
        </w:rPr>
        <w:t>Поэтому</w:t>
      </w:r>
      <w:r>
        <w:rPr>
          <w:color w:val="231F20"/>
          <w:spacing w:val="3"/>
        </w:rPr>
        <w:t> </w:t>
      </w:r>
      <w:r>
        <w:rPr>
          <w:color w:val="231F20"/>
        </w:rPr>
        <w:t>после</w:t>
      </w:r>
      <w:r>
        <w:rPr>
          <w:color w:val="231F20"/>
          <w:spacing w:val="2"/>
        </w:rPr>
        <w:t> </w:t>
      </w:r>
      <w:r>
        <w:rPr>
          <w:color w:val="231F20"/>
        </w:rPr>
        <w:t>шага</w:t>
      </w:r>
      <w:r>
        <w:rPr>
          <w:color w:val="231F20"/>
          <w:spacing w:val="2"/>
        </w:rPr>
        <w:t> </w:t>
      </w:r>
      <w:r>
        <w:rPr>
          <w:color w:val="231F20"/>
        </w:rPr>
        <w:t>6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тест</w:t>
      </w:r>
    </w:p>
    <w:p>
      <w:pPr>
        <w:pStyle w:val="BodyText"/>
        <w:spacing w:after="0" w:line="244" w:lineRule="auto"/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pStyle w:val="BodyText"/>
        <w:spacing w:line="221" w:lineRule="exact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3098419</wp:posOffset>
                </wp:positionH>
                <wp:positionV relativeFrom="paragraph">
                  <wp:posOffset>149061</wp:posOffset>
                </wp:positionV>
                <wp:extent cx="114935" cy="432434"/>
                <wp:effectExtent l="0" t="0" r="0" b="0"/>
                <wp:wrapNone/>
                <wp:docPr id="621" name="Group 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1" name="Group 621"/>
                      <wpg:cNvGrpSpPr/>
                      <wpg:grpSpPr>
                        <a:xfrm>
                          <a:off x="0" y="0"/>
                          <a:ext cx="114935" cy="432434"/>
                          <a:chExt cx="114935" cy="432434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108000" y="0"/>
                            <a:ext cx="127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2434">
                                <a:moveTo>
                                  <a:pt x="0" y="0"/>
                                </a:moveTo>
                                <a:lnTo>
                                  <a:pt x="0" y="43199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0" y="287985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970001pt;margin-top:11.737152pt;width:9.050pt;height:34.050pt;mso-position-horizontal-relative:page;mso-position-vertical-relative:paragraph;z-index:15763456" id="docshapegroup608" coordorigin="4879,235" coordsize="181,681">
                <v:line style="position:absolute" from="5049,235" to="5049,915" stroked="true" strokeweight="1pt" strokecolor="#231f20">
                  <v:stroke dashstyle="solid"/>
                </v:line>
                <v:line style="position:absolute" from="5049,688" to="4879,688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  <w:spacing w:val="-4"/>
        </w:rPr>
        <w:t>будет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выглядеть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так:</w:t>
      </w:r>
    </w:p>
    <w:p>
      <w:pPr>
        <w:spacing w:line="237" w:lineRule="auto" w:before="175"/>
        <w:ind w:left="369" w:right="32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[TestCase(“filewithgoodextension.SLF”)] [TestCase(“filewithgoodextension.slf”)]</w:t>
      </w:r>
      <w:r>
        <w:rPr>
          <w:rFonts w:ascii="Courier New" w:hAnsi="Courier New"/>
          <w:color w:val="231F20"/>
          <w:spacing w:val="-82"/>
          <w:sz w:val="16"/>
        </w:rPr>
        <w:t> </w:t>
      </w:r>
      <w:r>
        <w:rPr>
          <w:rFonts w:ascii="Arial MT" w:hAnsi="Arial MT"/>
          <w:color w:val="231F20"/>
          <w:spacing w:val="-2"/>
          <w:position w:val="-1"/>
          <w:sz w:val="18"/>
        </w:rPr>
        <w:t>D </w:t>
      </w:r>
      <w:r>
        <w:rPr>
          <w:rFonts w:ascii="Courier New" w:hAnsi="Courier New"/>
          <w:color w:val="231F20"/>
          <w:sz w:val="16"/>
        </w:rPr>
        <w:t>public void</w:t>
      </w:r>
    </w:p>
    <w:p>
      <w:pPr>
        <w:spacing w:line="206" w:lineRule="auto" w:before="0"/>
        <w:ind w:left="142" w:right="308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6"/>
          <w:sz w:val="16"/>
        </w:rPr>
        <w:t>Дополнительный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атрибут </w:t>
      </w:r>
      <w:r>
        <w:rPr>
          <w:rFonts w:ascii="Trebuchet MS" w:hAnsi="Trebuchet MS"/>
          <w:b/>
          <w:color w:val="231F20"/>
          <w:sz w:val="16"/>
        </w:rPr>
        <w:t>означает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наличие</w:t>
      </w:r>
    </w:p>
    <w:p>
      <w:pPr>
        <w:spacing w:line="206" w:lineRule="auto" w:before="0"/>
        <w:ind w:left="142" w:right="282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z w:val="16"/>
        </w:rPr>
        <w:t>еще одного теста с другим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значением, </w:t>
      </w:r>
      <w:r>
        <w:rPr>
          <w:rFonts w:ascii="Trebuchet MS" w:hAnsi="Trebuchet MS"/>
          <w:b/>
          <w:color w:val="231F20"/>
          <w:spacing w:val="-6"/>
          <w:sz w:val="16"/>
        </w:rPr>
        <w:t>передаваемым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в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качестве </w:t>
      </w:r>
      <w:r>
        <w:rPr>
          <w:rFonts w:ascii="Trebuchet MS" w:hAnsi="Trebuchet MS"/>
          <w:b/>
          <w:color w:val="231F20"/>
          <w:sz w:val="16"/>
        </w:rPr>
        <w:t>того же параметра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4230" w:space="70"/>
            <w:col w:w="2366"/>
          </w:cols>
        </w:sectPr>
      </w:pP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IsValidLogFileName_ValidExtensions_ReturnsTrue(string</w:t>
      </w:r>
      <w:r>
        <w:rPr>
          <w:rFonts w:ascii="Courier New"/>
          <w:color w:val="231F20"/>
          <w:spacing w:val="5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result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analyzer.IsValidLogFileName(file);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Assert.True(result);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2" w:lineRule="auto" w:before="172"/>
        <w:ind w:right="285" w:firstLine="226"/>
      </w:pP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теперь</w:t>
      </w:r>
      <w:r>
        <w:rPr>
          <w:color w:val="231F20"/>
          <w:spacing w:val="-8"/>
        </w:rPr>
        <w:t> </w:t>
      </w:r>
      <w:r>
        <w:rPr>
          <w:color w:val="231F20"/>
        </w:rPr>
        <w:t>можно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удалить</w:t>
      </w:r>
      <w:r>
        <w:rPr>
          <w:i/>
          <w:color w:val="231F20"/>
          <w:spacing w:val="-8"/>
        </w:rPr>
        <w:t> </w:t>
      </w:r>
      <w:r>
        <w:rPr>
          <w:color w:val="231F20"/>
        </w:rPr>
        <w:t>предыдущий</w:t>
      </w:r>
      <w:r>
        <w:rPr>
          <w:color w:val="231F20"/>
          <w:spacing w:val="-8"/>
        </w:rPr>
        <w:t> </w:t>
      </w:r>
      <w:r>
        <w:rPr>
          <w:color w:val="231F20"/>
        </w:rPr>
        <w:t>тестовый</w:t>
      </w:r>
      <w:r>
        <w:rPr>
          <w:color w:val="231F20"/>
          <w:spacing w:val="-8"/>
        </w:rPr>
        <w:t> </w:t>
      </w:r>
      <w:r>
        <w:rPr>
          <w:color w:val="231F20"/>
        </w:rPr>
        <w:t>метод,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котором проверялось расширение, записанное строчными буквами, </w:t>
      </w:r>
      <w:r>
        <w:rPr>
          <w:color w:val="231F20"/>
        </w:rPr>
        <w:t>потому что он уже учтен с помощью атрибута </w:t>
      </w:r>
      <w:r>
        <w:rPr>
          <w:rFonts w:ascii="Courier New" w:hAnsi="Courier New"/>
          <w:color w:val="231F20"/>
          <w:sz w:val="18"/>
        </w:rPr>
        <w:t>TestCase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текущего метода. Прогнав тесты, мы убедимся, что их количество не изменилось, но зато</w:t>
      </w:r>
      <w:r>
        <w:rPr>
          <w:color w:val="231F20"/>
          <w:spacing w:val="-3"/>
        </w:rPr>
        <w:t> </w:t>
      </w:r>
      <w:r>
        <w:rPr>
          <w:color w:val="231F20"/>
        </w:rPr>
        <w:t>код</w:t>
      </w:r>
      <w:r>
        <w:rPr>
          <w:color w:val="231F20"/>
          <w:spacing w:val="-3"/>
        </w:rPr>
        <w:t> </w:t>
      </w:r>
      <w:r>
        <w:rPr>
          <w:color w:val="231F20"/>
        </w:rPr>
        <w:t>стал</w:t>
      </w:r>
      <w:r>
        <w:rPr>
          <w:color w:val="231F20"/>
          <w:spacing w:val="-3"/>
        </w:rPr>
        <w:t> </w:t>
      </w:r>
      <w:r>
        <w:rPr>
          <w:color w:val="231F20"/>
        </w:rPr>
        <w:t>более</w:t>
      </w:r>
      <w:r>
        <w:rPr>
          <w:color w:val="231F20"/>
          <w:spacing w:val="-3"/>
        </w:rPr>
        <w:t> </w:t>
      </w:r>
      <w:r>
        <w:rPr>
          <w:color w:val="231F20"/>
        </w:rPr>
        <w:t>удобным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сопровождения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удобочитаемым.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  <w:spacing w:val="-2"/>
        </w:rPr>
        <w:t>Можно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пойти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дальше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включить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отрицательный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кото- </w:t>
      </w:r>
      <w:r>
        <w:rPr>
          <w:color w:val="231F20"/>
        </w:rPr>
        <w:t>ром</w:t>
      </w:r>
      <w:r>
        <w:rPr>
          <w:color w:val="231F20"/>
          <w:spacing w:val="-4"/>
        </w:rPr>
        <w:t> </w:t>
      </w:r>
      <w:r>
        <w:rPr>
          <w:color w:val="231F20"/>
        </w:rPr>
        <w:t>утверждение</w:t>
      </w:r>
      <w:r>
        <w:rPr>
          <w:color w:val="231F20"/>
          <w:spacing w:val="-4"/>
        </w:rPr>
        <w:t> </w:t>
      </w:r>
      <w:r>
        <w:rPr>
          <w:color w:val="231F20"/>
        </w:rPr>
        <w:t>ожидает</w:t>
      </w:r>
      <w:r>
        <w:rPr>
          <w:color w:val="231F20"/>
          <w:spacing w:val="-4"/>
        </w:rPr>
        <w:t> </w:t>
      </w:r>
      <w:r>
        <w:rPr>
          <w:color w:val="231F20"/>
        </w:rPr>
        <w:t>значения</w:t>
      </w:r>
      <w:r>
        <w:rPr>
          <w:color w:val="231F20"/>
          <w:spacing w:val="-4"/>
        </w:rPr>
        <w:t> </w:t>
      </w:r>
      <w:r>
        <w:rPr>
          <w:rFonts w:ascii="Courier New" w:hAnsi="Courier New"/>
          <w:color w:val="231F20"/>
          <w:sz w:val="18"/>
        </w:rPr>
        <w:t>false</w:t>
      </w:r>
      <w:r>
        <w:rPr>
          <w:color w:val="231F20"/>
        </w:rPr>
        <w:t>)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текущий</w:t>
      </w:r>
      <w:r>
        <w:rPr>
          <w:color w:val="231F20"/>
          <w:spacing w:val="-4"/>
        </w:rPr>
        <w:t> </w:t>
      </w:r>
      <w:r>
        <w:rPr>
          <w:color w:val="231F20"/>
        </w:rPr>
        <w:t>тестовый</w:t>
      </w:r>
      <w:r>
        <w:rPr>
          <w:color w:val="231F20"/>
          <w:spacing w:val="-4"/>
        </w:rPr>
        <w:t> </w:t>
      </w:r>
      <w:r>
        <w:rPr>
          <w:color w:val="231F20"/>
        </w:rPr>
        <w:t>ме- </w:t>
      </w:r>
      <w:r>
        <w:rPr>
          <w:color w:val="231F20"/>
          <w:spacing w:val="-2"/>
        </w:rPr>
        <w:t>тод.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покажу,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делается,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предупреждаю,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получающийся </w:t>
      </w:r>
      <w:r>
        <w:rPr>
          <w:color w:val="231F20"/>
        </w:rPr>
        <w:t>метод, скорее всего, окажется малопонятным, потому что придется </w:t>
      </w:r>
      <w:r>
        <w:rPr>
          <w:color w:val="231F20"/>
          <w:spacing w:val="-2"/>
        </w:rPr>
        <w:t>придумывать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еще</w:t>
      </w:r>
      <w:r>
        <w:rPr>
          <w:i/>
          <w:color w:val="231F20"/>
          <w:spacing w:val="-9"/>
        </w:rPr>
        <w:t> </w:t>
      </w:r>
      <w:r>
        <w:rPr>
          <w:i/>
          <w:color w:val="231F20"/>
          <w:spacing w:val="-2"/>
        </w:rPr>
        <w:t>более</w:t>
      </w:r>
      <w:r>
        <w:rPr>
          <w:i/>
          <w:color w:val="231F20"/>
          <w:spacing w:val="-9"/>
        </w:rPr>
        <w:t> </w:t>
      </w:r>
      <w:r>
        <w:rPr>
          <w:color w:val="231F20"/>
          <w:spacing w:val="-2"/>
        </w:rPr>
        <w:t>общее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имя.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Поэтому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считайте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пример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де- монстрацией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синтаксиса,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имейте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виду,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слишком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большой шаг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пусть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даже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правильном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направлении,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без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внимательно- </w:t>
      </w:r>
      <w:r>
        <w:rPr>
          <w:color w:val="231F20"/>
        </w:rPr>
        <w:t>го изучения кода тесты становится труднее понять.</w:t>
      </w:r>
    </w:p>
    <w:p>
      <w:pPr>
        <w:pStyle w:val="BodyText"/>
        <w:ind w:right="285" w:firstLine="226"/>
      </w:pPr>
      <w:r>
        <w:rPr>
          <w:color w:val="231F20"/>
        </w:rPr>
        <w:t>Вот как можно свести все тесты в этом классе в один – добавив в </w:t>
      </w:r>
      <w:r>
        <w:rPr>
          <w:color w:val="231F20"/>
          <w:spacing w:val="-4"/>
        </w:rPr>
        <w:t>атрибут</w:t>
      </w:r>
      <w:r>
        <w:rPr>
          <w:color w:val="231F20"/>
          <w:spacing w:val="-8"/>
        </w:rPr>
        <w:t> </w:t>
      </w:r>
      <w:r>
        <w:rPr>
          <w:rFonts w:ascii="Courier New" w:hAnsi="Courier New"/>
          <w:color w:val="231F20"/>
          <w:spacing w:val="-4"/>
          <w:sz w:val="18"/>
        </w:rPr>
        <w:t>TestCase</w:t>
      </w:r>
      <w:r>
        <w:rPr>
          <w:rFonts w:ascii="Courier New" w:hAnsi="Courier New"/>
          <w:color w:val="231F20"/>
          <w:spacing w:val="-23"/>
          <w:sz w:val="18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тестовый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метод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один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еще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один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параметр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заме-</w:t>
      </w:r>
      <w:r>
        <w:rPr>
          <w:color w:val="231F20"/>
        </w:rPr>
        <w:t> нив утверждение на </w:t>
      </w:r>
      <w:r>
        <w:rPr>
          <w:rFonts w:ascii="Courier New" w:hAnsi="Courier New"/>
          <w:color w:val="231F20"/>
          <w:sz w:val="18"/>
        </w:rPr>
        <w:t>Assert.AreEqual</w:t>
      </w:r>
      <w:r>
        <w:rPr>
          <w:color w:val="231F20"/>
        </w:rPr>
        <w:t>:</w:t>
      </w:r>
    </w:p>
    <w:p>
      <w:pPr>
        <w:pStyle w:val="BodyText"/>
        <w:spacing w:after="0"/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line="254" w:lineRule="auto" w:before="163"/>
        <w:ind w:left="369" w:right="0" w:firstLine="0"/>
        <w:jc w:val="left"/>
        <w:rPr>
          <w:rFonts w:ascii="Arial MT" w:hAnsi="Arial MT"/>
          <w:position w:val="-3"/>
          <w:sz w:val="18"/>
        </w:rPr>
      </w:pPr>
      <w:r>
        <w:rPr>
          <w:rFonts w:ascii="Arial MT" w:hAnsi="Arial MT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3433013</wp:posOffset>
                </wp:positionH>
                <wp:positionV relativeFrom="paragraph">
                  <wp:posOffset>276736</wp:posOffset>
                </wp:positionV>
                <wp:extent cx="108585" cy="144145"/>
                <wp:effectExtent l="0" t="0" r="0" b="0"/>
                <wp:wrapNone/>
                <wp:docPr id="624" name="Graphic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Graphic 624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31601pt;margin-top:21.790257pt;width:8.550pt;height:11.35pt;mso-position-horizontal-relative:page;mso-position-vertical-relative:paragraph;z-index:15763968" id="docshape609" coordorigin="5406,436" coordsize="171,227" path="m5576,436l5576,663,5406,663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pacing w:val="-2"/>
          <w:sz w:val="16"/>
        </w:rPr>
        <w:t>[TestCase(“filewithgoodextension.SLF”,</w:t>
      </w:r>
      <w:r>
        <w:rPr>
          <w:rFonts w:ascii="Courier New" w:hAnsi="Courier New"/>
          <w:b/>
          <w:color w:val="231F20"/>
          <w:spacing w:val="-2"/>
          <w:sz w:val="16"/>
        </w:rPr>
        <w:t>true</w:t>
      </w:r>
      <w:r>
        <w:rPr>
          <w:rFonts w:ascii="Courier New" w:hAnsi="Courier New"/>
          <w:color w:val="231F20"/>
          <w:spacing w:val="-2"/>
          <w:sz w:val="16"/>
        </w:rPr>
        <w:t>)] [TestCase(“filewithgoodextension.slf”,</w:t>
      </w:r>
      <w:r>
        <w:rPr>
          <w:rFonts w:ascii="Courier New" w:hAnsi="Courier New"/>
          <w:b/>
          <w:color w:val="231F20"/>
          <w:spacing w:val="-2"/>
          <w:sz w:val="16"/>
        </w:rPr>
        <w:t>true</w:t>
      </w:r>
      <w:r>
        <w:rPr>
          <w:rFonts w:ascii="Courier New" w:hAnsi="Courier New"/>
          <w:color w:val="231F20"/>
          <w:spacing w:val="-2"/>
          <w:sz w:val="16"/>
        </w:rPr>
        <w:t>)] [TestCase(“filewithbadextension.foo”,</w:t>
      </w:r>
      <w:r>
        <w:rPr>
          <w:rFonts w:ascii="Courier New" w:hAnsi="Courier New"/>
          <w:b/>
          <w:color w:val="231F20"/>
          <w:spacing w:val="-2"/>
          <w:sz w:val="16"/>
        </w:rPr>
        <w:t>false</w:t>
      </w:r>
      <w:r>
        <w:rPr>
          <w:rFonts w:ascii="Courier New" w:hAnsi="Courier New"/>
          <w:color w:val="231F20"/>
          <w:spacing w:val="-2"/>
          <w:sz w:val="16"/>
        </w:rPr>
        <w:t>)]</w:t>
      </w:r>
      <w:r>
        <w:rPr>
          <w:rFonts w:ascii="Courier New" w:hAnsi="Courier New"/>
          <w:color w:val="231F20"/>
          <w:spacing w:val="-36"/>
          <w:sz w:val="16"/>
        </w:rPr>
        <w:t> </w:t>
      </w:r>
      <w:r>
        <w:rPr>
          <w:rFonts w:ascii="Arial MT" w:hAnsi="Arial MT"/>
          <w:color w:val="231F20"/>
          <w:spacing w:val="-2"/>
          <w:position w:val="-3"/>
          <w:sz w:val="18"/>
        </w:rPr>
        <w:t>D</w:t>
      </w:r>
    </w:p>
    <w:p>
      <w:pPr>
        <w:spacing w:line="240" w:lineRule="auto" w:before="90"/>
        <w:rPr>
          <w:rFonts w:ascii="Arial MT"/>
          <w:sz w:val="16"/>
        </w:rPr>
      </w:pPr>
      <w:r>
        <w:rPr/>
        <w:br w:type="column"/>
      </w:r>
      <w:r>
        <w:rPr>
          <w:rFonts w:ascii="Arial MT"/>
          <w:sz w:val="16"/>
        </w:rPr>
      </w:r>
    </w:p>
    <w:p>
      <w:pPr>
        <w:spacing w:line="206" w:lineRule="auto" w:before="1"/>
        <w:ind w:left="196" w:right="327" w:firstLine="0"/>
        <w:jc w:val="left"/>
        <w:rPr>
          <w:rFonts w:ascii="Courier New" w:hAnsi="Courier New"/>
          <w:b/>
          <w:sz w:val="16"/>
        </w:rPr>
      </w:pPr>
      <w:r>
        <w:rPr>
          <w:rFonts w:ascii="Trebuchet MS" w:hAnsi="Trebuchet MS"/>
          <w:b/>
          <w:color w:val="231F20"/>
          <w:sz w:val="16"/>
        </w:rPr>
        <w:t>Добавляем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еще один параметр в </w:t>
      </w:r>
      <w:r>
        <w:rPr>
          <w:rFonts w:ascii="Trebuchet MS" w:hAnsi="Trebuchet MS"/>
          <w:b/>
          <w:color w:val="231F20"/>
          <w:spacing w:val="-4"/>
          <w:sz w:val="16"/>
        </w:rPr>
        <w:t>атрибут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Courier New" w:hAnsi="Courier New"/>
          <w:b/>
          <w:color w:val="231F20"/>
          <w:spacing w:val="-4"/>
          <w:sz w:val="16"/>
        </w:rPr>
        <w:t>TestCase</w:t>
      </w:r>
    </w:p>
    <w:p>
      <w:pPr>
        <w:spacing w:after="0" w:line="206" w:lineRule="auto"/>
        <w:jc w:val="left"/>
        <w:rPr>
          <w:rFonts w:ascii="Courier New" w:hAnsi="Courier New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4717" w:space="40"/>
            <w:col w:w="1909"/>
          </w:cols>
        </w:sectPr>
      </w:pPr>
    </w:p>
    <w:p>
      <w:pPr>
        <w:spacing w:line="254" w:lineRule="auto" w:before="159"/>
        <w:ind w:left="369" w:right="628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 void </w:t>
      </w:r>
      <w:r>
        <w:rPr>
          <w:rFonts w:ascii="Courier New"/>
          <w:color w:val="231F20"/>
          <w:spacing w:val="-2"/>
          <w:sz w:val="16"/>
        </w:rPr>
        <w:t>IsValidLogFileName_VariousExtensions_ChecksThem(string</w:t>
      </w:r>
      <w:r>
        <w:rPr>
          <w:rFonts w:ascii="Courier New"/>
          <w:color w:val="231F20"/>
          <w:spacing w:val="56"/>
          <w:sz w:val="16"/>
        </w:rPr>
        <w:t> </w:t>
      </w:r>
      <w:r>
        <w:rPr>
          <w:rFonts w:ascii="Courier New"/>
          <w:color w:val="231F20"/>
          <w:spacing w:val="-12"/>
          <w:sz w:val="16"/>
        </w:rPr>
        <w:t>file,</w:t>
      </w:r>
    </w:p>
    <w:p>
      <w:pPr>
        <w:tabs>
          <w:tab w:pos="3462" w:val="left" w:leader="none"/>
          <w:tab w:pos="3847" w:val="left" w:leader="none"/>
        </w:tabs>
        <w:spacing w:line="203" w:lineRule="exact" w:before="0"/>
        <w:ind w:left="1843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038912">
                <wp:simplePos x="0" y="0"/>
                <wp:positionH relativeFrom="page">
                  <wp:posOffset>2737091</wp:posOffset>
                </wp:positionH>
                <wp:positionV relativeFrom="paragraph">
                  <wp:posOffset>63001</wp:posOffset>
                </wp:positionV>
                <wp:extent cx="114935" cy="146050"/>
                <wp:effectExtent l="0" t="0" r="0" b="0"/>
                <wp:wrapNone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518997pt;margin-top:4.960752pt;width:9.050pt;height:11.5pt;mso-position-horizontal-relative:page;mso-position-vertical-relative:paragraph;z-index:-23277568" id="docshapegroup624" coordorigin="4310,99" coordsize="181,230">
                <v:line style="position:absolute" from="4480,102" to="4480,329" stroked="true" strokeweight="1pt" strokecolor="#231f20">
                  <v:stroke dashstyle="solid"/>
                </v:line>
                <v:line style="position:absolute" from="4480,109" to="4310,109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b/>
          <w:color w:val="231F20"/>
          <w:position w:val="2"/>
          <w:sz w:val="16"/>
        </w:rPr>
        <w:t>bool</w:t>
      </w:r>
      <w:r>
        <w:rPr>
          <w:rFonts w:ascii="Courier New" w:hAnsi="Courier New"/>
          <w:b/>
          <w:color w:val="231F20"/>
          <w:spacing w:val="-5"/>
          <w:position w:val="2"/>
          <w:sz w:val="16"/>
        </w:rPr>
        <w:t> </w:t>
      </w:r>
      <w:r>
        <w:rPr>
          <w:rFonts w:ascii="Courier New" w:hAnsi="Courier New"/>
          <w:b/>
          <w:color w:val="231F20"/>
          <w:spacing w:val="-2"/>
          <w:position w:val="2"/>
          <w:sz w:val="16"/>
        </w:rPr>
        <w:t>expected</w:t>
      </w:r>
      <w:r>
        <w:rPr>
          <w:rFonts w:ascii="Courier New" w:hAnsi="Courier New"/>
          <w:color w:val="231F20"/>
          <w:spacing w:val="-2"/>
          <w:position w:val="2"/>
          <w:sz w:val="16"/>
        </w:rPr>
        <w:t>)</w:t>
      </w:r>
      <w:r>
        <w:rPr>
          <w:rFonts w:ascii="Courier New" w:hAnsi="Courier New"/>
          <w:color w:val="231F20"/>
          <w:position w:val="2"/>
          <w:sz w:val="16"/>
        </w:rPr>
        <w:tab/>
      </w:r>
      <w:r>
        <w:rPr>
          <w:rFonts w:ascii="Arial MT" w:hAnsi="Arial MT"/>
          <w:color w:val="231F20"/>
          <w:spacing w:val="-10"/>
          <w:position w:val="2"/>
          <w:sz w:val="18"/>
        </w:rPr>
        <w:t>D</w:t>
      </w:r>
      <w:r>
        <w:rPr>
          <w:rFonts w:ascii="Arial MT" w:hAnsi="Arial MT"/>
          <w:color w:val="231F20"/>
          <w:position w:val="2"/>
          <w:sz w:val="18"/>
        </w:rPr>
        <w:tab/>
      </w:r>
      <w:r>
        <w:rPr>
          <w:rFonts w:ascii="Trebuchet MS" w:hAnsi="Trebuchet MS"/>
          <w:b/>
          <w:color w:val="231F20"/>
          <w:spacing w:val="-4"/>
          <w:sz w:val="16"/>
        </w:rPr>
        <w:t>Добавляем</w:t>
      </w:r>
      <w:r>
        <w:rPr>
          <w:rFonts w:ascii="Trebuchet MS" w:hAnsi="Trebuchet MS"/>
          <w:b/>
          <w:color w:val="231F20"/>
          <w:spacing w:val="-3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соответствующий</w:t>
      </w:r>
    </w:p>
    <w:p>
      <w:pPr>
        <w:tabs>
          <w:tab w:pos="3847" w:val="left" w:leader="none"/>
        </w:tabs>
        <w:spacing w:line="203" w:lineRule="exact" w:before="0"/>
        <w:ind w:left="369" w:right="0" w:firstLine="0"/>
        <w:jc w:val="left"/>
        <w:rPr>
          <w:rFonts w:ascii="Trebuchet MS" w:hAnsi="Trebuchet MS"/>
          <w:b/>
          <w:position w:val="2"/>
          <w:sz w:val="16"/>
        </w:rPr>
      </w:pPr>
      <w:r>
        <w:rPr>
          <w:rFonts w:ascii="Courier New" w:hAnsi="Courier New"/>
          <w:color w:val="231F20"/>
          <w:spacing w:val="-10"/>
          <w:sz w:val="16"/>
        </w:rPr>
        <w:t>{</w:t>
      </w:r>
      <w:r>
        <w:rPr>
          <w:rFonts w:ascii="Courier New" w:hAnsi="Courier New"/>
          <w:color w:val="231F20"/>
          <w:sz w:val="16"/>
        </w:rPr>
        <w:tab/>
      </w:r>
      <w:r>
        <w:rPr>
          <w:rFonts w:ascii="Trebuchet MS" w:hAnsi="Trebuchet MS"/>
          <w:b/>
          <w:color w:val="231F20"/>
          <w:spacing w:val="-6"/>
          <w:position w:val="2"/>
          <w:sz w:val="16"/>
        </w:rPr>
        <w:t>параметр</w:t>
      </w:r>
      <w:r>
        <w:rPr>
          <w:rFonts w:ascii="Trebuchet MS" w:hAnsi="Trebuchet MS"/>
          <w:b/>
          <w:color w:val="231F20"/>
          <w:spacing w:val="-2"/>
          <w:position w:val="2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position w:val="2"/>
          <w:sz w:val="16"/>
        </w:rPr>
        <w:t>в</w:t>
      </w:r>
      <w:r>
        <w:rPr>
          <w:rFonts w:ascii="Trebuchet MS" w:hAnsi="Trebuchet MS"/>
          <w:b/>
          <w:color w:val="231F20"/>
          <w:spacing w:val="-2"/>
          <w:position w:val="2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position w:val="2"/>
          <w:sz w:val="16"/>
        </w:rPr>
        <w:t>тестовый</w:t>
      </w:r>
      <w:r>
        <w:rPr>
          <w:rFonts w:ascii="Trebuchet MS" w:hAnsi="Trebuchet MS"/>
          <w:b/>
          <w:color w:val="231F20"/>
          <w:spacing w:val="-2"/>
          <w:position w:val="2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position w:val="2"/>
          <w:sz w:val="16"/>
        </w:rPr>
        <w:t>метод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LogAnalyzer();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result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analyzer.IsValidLogFileName(file);</w:t>
      </w:r>
    </w:p>
    <w:p>
      <w:pPr>
        <w:pStyle w:val="BodyText"/>
        <w:spacing w:before="2"/>
        <w:ind w:left="0"/>
        <w:jc w:val="left"/>
        <w:rPr>
          <w:rFonts w:ascii="Courier New"/>
          <w:sz w:val="9"/>
        </w:rPr>
      </w:pPr>
    </w:p>
    <w:p>
      <w:pPr>
        <w:pStyle w:val="BodyText"/>
        <w:spacing w:after="0"/>
        <w:jc w:val="left"/>
        <w:rPr>
          <w:rFonts w:ascii="Courier New"/>
          <w:sz w:val="9"/>
        </w:rPr>
        <w:sectPr>
          <w:headerReference w:type="default" r:id="rId100"/>
          <w:headerReference w:type="even" r:id="rId101"/>
          <w:pgSz w:w="7940" w:h="11620"/>
          <w:pgMar w:header="642" w:footer="0" w:top="900" w:bottom="280" w:left="708" w:right="566"/>
          <w:pgNumType w:start="69"/>
        </w:sectPr>
      </w:pPr>
    </w:p>
    <w:p>
      <w:pPr>
        <w:spacing w:line="202" w:lineRule="exact" w:before="99"/>
        <w:ind w:left="567" w:right="0" w:firstLine="0"/>
        <w:jc w:val="left"/>
        <w:rPr>
          <w:rFonts w:ascii="Arial MT"/>
          <w:position w:val="-3"/>
          <w:sz w:val="18"/>
        </w:rPr>
      </w:pPr>
      <w:r>
        <w:rPr>
          <w:rFonts w:ascii="Arial MT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2968713</wp:posOffset>
                </wp:positionH>
                <wp:positionV relativeFrom="paragraph">
                  <wp:posOffset>129499</wp:posOffset>
                </wp:positionV>
                <wp:extent cx="114935" cy="146050"/>
                <wp:effectExtent l="0" t="0" r="0" b="0"/>
                <wp:wrapNone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757004pt;margin-top:10.196808pt;width:9.050pt;height:11.5pt;mso-position-horizontal-relative:page;mso-position-vertical-relative:paragraph;z-index:15764992" id="docshapegroup625" coordorigin="4675,204" coordsize="181,230">
                <v:line style="position:absolute" from="4845,207" to="4845,434" stroked="true" strokeweight="1pt" strokecolor="#231f20">
                  <v:stroke dashstyle="solid"/>
                </v:line>
                <v:line style="position:absolute" from="4845,214" to="4675,214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pacing w:val="-2"/>
          <w:sz w:val="16"/>
        </w:rPr>
        <w:t>Assert.AreEqual(</w:t>
      </w:r>
      <w:r>
        <w:rPr>
          <w:rFonts w:ascii="Courier New"/>
          <w:b/>
          <w:color w:val="231F20"/>
          <w:spacing w:val="-2"/>
          <w:sz w:val="16"/>
        </w:rPr>
        <w:t>expected</w:t>
      </w:r>
      <w:r>
        <w:rPr>
          <w:rFonts w:ascii="Courier New"/>
          <w:color w:val="231F20"/>
          <w:spacing w:val="-2"/>
          <w:sz w:val="16"/>
        </w:rPr>
        <w:t>,result);</w:t>
      </w:r>
      <w:r>
        <w:rPr>
          <w:rFonts w:ascii="Courier New"/>
          <w:color w:val="231F20"/>
          <w:spacing w:val="29"/>
          <w:sz w:val="16"/>
        </w:rPr>
        <w:t> </w:t>
      </w:r>
      <w:r>
        <w:rPr>
          <w:rFonts w:ascii="Arial MT"/>
          <w:color w:val="231F20"/>
          <w:spacing w:val="-10"/>
          <w:position w:val="-3"/>
          <w:sz w:val="18"/>
        </w:rPr>
        <w:t>D</w:t>
      </w:r>
    </w:p>
    <w:p>
      <w:pPr>
        <w:spacing w:line="172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06" w:lineRule="auto" w:before="170"/>
        <w:ind w:left="190" w:right="797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Используем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значение </w:t>
      </w:r>
      <w:r>
        <w:rPr>
          <w:rFonts w:ascii="Trebuchet MS" w:hAnsi="Trebuchet MS"/>
          <w:b/>
          <w:color w:val="231F20"/>
          <w:sz w:val="16"/>
        </w:rPr>
        <w:t>второго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параметра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3986" w:space="40"/>
            <w:col w:w="2640"/>
          </w:cols>
        </w:sectPr>
      </w:pPr>
    </w:p>
    <w:p>
      <w:pPr>
        <w:pStyle w:val="BodyText"/>
        <w:spacing w:line="244" w:lineRule="auto" w:before="144"/>
        <w:ind w:right="285" w:firstLine="284"/>
      </w:pPr>
      <w:r>
        <w:rPr>
          <w:color w:val="231F20"/>
          <w:spacing w:val="-2"/>
        </w:rPr>
        <w:t>Один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позволил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избавиться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остальных </w:t>
      </w:r>
      <w:r>
        <w:rPr>
          <w:color w:val="231F20"/>
        </w:rPr>
        <w:t>методов в классе, однако имя теста стало таким общим, что уже трудно понять, в чем разница между допустимым и недопустимым. </w:t>
      </w:r>
      <w:r>
        <w:rPr>
          <w:color w:val="231F20"/>
          <w:spacing w:val="-4"/>
        </w:rPr>
        <w:t>Это должно легко выводиться из передаваемых значений параметров,</w:t>
      </w:r>
      <w:r>
        <w:rPr>
          <w:color w:val="231F20"/>
        </w:rPr>
        <w:t> </w:t>
      </w:r>
      <w:r>
        <w:rPr>
          <w:color w:val="231F20"/>
          <w:spacing w:val="-4"/>
        </w:rPr>
        <w:t>поэтому старайтесь, чтобы они отражали ваше намерение, будучи при</w:t>
      </w:r>
      <w:r>
        <w:rPr>
          <w:color w:val="231F20"/>
        </w:rPr>
        <w:t> этом максимально простыми и очевидными. Подробнее о критерии удобочитаемости мы будем говорить в главе 8.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Если же говорить о пригодности для сопровождения, то обрати- </w:t>
      </w:r>
      <w:r>
        <w:rPr>
          <w:color w:val="231F20"/>
          <w:spacing w:val="-2"/>
        </w:rPr>
        <w:t>те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внимание,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теперь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имеется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всего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вызов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конструктора.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Это </w:t>
      </w:r>
      <w:r>
        <w:rPr>
          <w:color w:val="231F20"/>
        </w:rPr>
        <w:t>лучше, но все же недостаточно хорошо, потому что невозможно же </w:t>
      </w:r>
      <w:r>
        <w:rPr>
          <w:color w:val="231F20"/>
          <w:spacing w:val="-2"/>
        </w:rPr>
        <w:t>заменить</w:t>
      </w:r>
      <w:r>
        <w:rPr>
          <w:color w:val="231F20"/>
          <w:spacing w:val="-2"/>
        </w:rPr>
        <w:t> одним</w:t>
      </w:r>
      <w:r>
        <w:rPr>
          <w:color w:val="231F20"/>
          <w:spacing w:val="-2"/>
        </w:rPr>
        <w:t> гигантским</w:t>
      </w:r>
      <w:r>
        <w:rPr>
          <w:color w:val="231F20"/>
          <w:spacing w:val="-2"/>
        </w:rPr>
        <w:t> параметризованным</w:t>
      </w:r>
      <w:r>
        <w:rPr>
          <w:color w:val="231F20"/>
          <w:spacing w:val="-2"/>
        </w:rPr>
        <w:t> тестовым</w:t>
      </w:r>
      <w:r>
        <w:rPr>
          <w:color w:val="231F20"/>
          <w:spacing w:val="-2"/>
        </w:rPr>
        <w:t> методом </w:t>
      </w:r>
      <w:r>
        <w:rPr>
          <w:color w:val="231F20"/>
          <w:spacing w:val="-4"/>
        </w:rPr>
        <w:t>все вообще тесты. Подробнее об удобстве сопровождения речь пойдет</w:t>
      </w:r>
      <w:r>
        <w:rPr>
          <w:color w:val="231F20"/>
        </w:rPr>
        <w:t> ниже (точно, в главе 8 – да вы просто телепат).</w:t>
      </w:r>
    </w:p>
    <w:p>
      <w:pPr>
        <w:pStyle w:val="BodyText"/>
        <w:spacing w:line="242" w:lineRule="auto" w:before="5"/>
        <w:ind w:right="285" w:firstLine="226"/>
      </w:pPr>
      <w:r>
        <w:rPr>
          <w:color w:val="231F20"/>
        </w:rPr>
        <w:t>Сейчас</w:t>
      </w:r>
      <w:r>
        <w:rPr>
          <w:color w:val="231F20"/>
          <w:spacing w:val="-12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подвергнуть</w:t>
      </w:r>
      <w:r>
        <w:rPr>
          <w:color w:val="231F20"/>
          <w:spacing w:val="-11"/>
        </w:rPr>
        <w:t> </w:t>
      </w:r>
      <w:r>
        <w:rPr>
          <w:color w:val="231F20"/>
        </w:rPr>
        <w:t>рефакторингу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продуктовый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из- менить</w:t>
      </w:r>
      <w:r>
        <w:rPr>
          <w:color w:val="231F20"/>
          <w:spacing w:val="-4"/>
        </w:rPr>
        <w:t> </w:t>
      </w:r>
      <w:r>
        <w:rPr>
          <w:color w:val="231F20"/>
        </w:rPr>
        <w:t>вид</w:t>
      </w:r>
      <w:r>
        <w:rPr>
          <w:color w:val="231F20"/>
          <w:spacing w:val="-5"/>
        </w:rPr>
        <w:t> </w:t>
      </w:r>
      <w:r>
        <w:rPr>
          <w:color w:val="231F20"/>
        </w:rPr>
        <w:t>условного</w:t>
      </w:r>
      <w:r>
        <w:rPr>
          <w:color w:val="231F20"/>
          <w:spacing w:val="-4"/>
        </w:rPr>
        <w:t> </w:t>
      </w:r>
      <w:r>
        <w:rPr>
          <w:color w:val="231F20"/>
        </w:rPr>
        <w:t>предложения</w:t>
      </w:r>
      <w:r>
        <w:rPr>
          <w:color w:val="231F20"/>
          <w:spacing w:val="-5"/>
        </w:rPr>
        <w:t> </w:t>
      </w:r>
      <w:r>
        <w:rPr>
          <w:rFonts w:ascii="Courier New" w:hAnsi="Courier New"/>
          <w:color w:val="231F20"/>
          <w:sz w:val="18"/>
        </w:rPr>
        <w:t>if</w:t>
      </w:r>
      <w:r>
        <w:rPr>
          <w:color w:val="231F20"/>
        </w:rPr>
        <w:t>.</w:t>
      </w:r>
      <w:r>
        <w:rPr>
          <w:color w:val="231F20"/>
          <w:spacing w:val="-4"/>
        </w:rPr>
        <w:t> </w:t>
      </w:r>
      <w:r>
        <w:rPr>
          <w:color w:val="231F20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</w:rPr>
        <w:t>было</w:t>
      </w:r>
      <w:r>
        <w:rPr>
          <w:color w:val="231F20"/>
          <w:spacing w:val="-4"/>
        </w:rPr>
        <w:t> </w:t>
      </w:r>
      <w:r>
        <w:rPr>
          <w:color w:val="231F20"/>
        </w:rPr>
        <w:t>бы</w:t>
      </w:r>
      <w:r>
        <w:rPr>
          <w:color w:val="231F20"/>
          <w:spacing w:val="-5"/>
        </w:rPr>
        <w:t> </w:t>
      </w:r>
      <w:r>
        <w:rPr>
          <w:color w:val="231F20"/>
        </w:rPr>
        <w:t>свести</w:t>
      </w:r>
      <w:r>
        <w:rPr>
          <w:color w:val="231F20"/>
          <w:spacing w:val="-4"/>
        </w:rPr>
        <w:t> </w:t>
      </w:r>
      <w:r>
        <w:rPr>
          <w:color w:val="231F20"/>
        </w:rPr>
        <w:t>его</w:t>
      </w:r>
      <w:r>
        <w:rPr>
          <w:color w:val="231F20"/>
          <w:spacing w:val="-5"/>
        </w:rPr>
        <w:t> </w:t>
      </w:r>
      <w:r>
        <w:rPr>
          <w:color w:val="231F20"/>
        </w:rPr>
        <w:t>к одному предложению </w:t>
      </w:r>
      <w:r>
        <w:rPr>
          <w:rFonts w:ascii="Courier New" w:hAnsi="Courier New"/>
          <w:color w:val="231F20"/>
          <w:sz w:val="18"/>
        </w:rPr>
        <w:t>return</w:t>
      </w:r>
      <w:r>
        <w:rPr>
          <w:color w:val="231F20"/>
        </w:rPr>
        <w:t>. Если вам такой стиль нравится, флаг в руки. Мне не нравится. Я предпочитаю показаться многословным, </w:t>
      </w:r>
      <w:r>
        <w:rPr>
          <w:color w:val="231F20"/>
          <w:spacing w:val="-2"/>
        </w:rPr>
        <w:t>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заставлять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читателя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напряженно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думать,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означает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код.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 </w:t>
      </w:r>
      <w:r>
        <w:rPr>
          <w:color w:val="231F20"/>
        </w:rPr>
        <w:t>люблю</w:t>
      </w:r>
      <w:r>
        <w:rPr>
          <w:color w:val="231F20"/>
          <w:spacing w:val="-12"/>
        </w:rPr>
        <w:t> </w:t>
      </w:r>
      <w:r>
        <w:rPr>
          <w:color w:val="231F20"/>
        </w:rPr>
        <w:t>чрезмерно</w:t>
      </w:r>
      <w:r>
        <w:rPr>
          <w:color w:val="231F20"/>
          <w:spacing w:val="-11"/>
        </w:rPr>
        <w:t> </w:t>
      </w:r>
      <w:r>
        <w:rPr>
          <w:color w:val="231F20"/>
        </w:rPr>
        <w:t>заумный</w:t>
      </w:r>
      <w:r>
        <w:rPr>
          <w:color w:val="231F20"/>
          <w:spacing w:val="-11"/>
        </w:rPr>
        <w:t> </w:t>
      </w:r>
      <w:r>
        <w:rPr>
          <w:color w:val="231F20"/>
        </w:rPr>
        <w:t>код,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предложения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return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условными операторами меня раздражают. Но это не книга о проектировании, помните?</w:t>
      </w:r>
      <w:r>
        <w:rPr>
          <w:color w:val="231F20"/>
          <w:spacing w:val="-8"/>
        </w:rPr>
        <w:t> </w:t>
      </w:r>
      <w:r>
        <w:rPr>
          <w:color w:val="231F20"/>
        </w:rPr>
        <w:t>Делайте,</w:t>
      </w:r>
      <w:r>
        <w:rPr>
          <w:color w:val="231F20"/>
          <w:spacing w:val="-8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хотите.</w:t>
      </w:r>
      <w:r>
        <w:rPr>
          <w:color w:val="231F20"/>
          <w:spacing w:val="-8"/>
        </w:rPr>
        <w:t> </w:t>
      </w:r>
      <w:r>
        <w:rPr>
          <w:color w:val="231F20"/>
        </w:rPr>
        <w:t>А</w:t>
      </w:r>
      <w:r>
        <w:rPr>
          <w:color w:val="231F20"/>
          <w:spacing w:val="-8"/>
        </w:rPr>
        <w:t> </w:t>
      </w:r>
      <w:r>
        <w:rPr>
          <w:color w:val="231F20"/>
        </w:rPr>
        <w:t>я</w:t>
      </w:r>
      <w:r>
        <w:rPr>
          <w:color w:val="231F20"/>
          <w:spacing w:val="-8"/>
        </w:rPr>
        <w:t> </w:t>
      </w:r>
      <w:r>
        <w:rPr>
          <w:color w:val="231F20"/>
        </w:rPr>
        <w:t>отсылаю</w:t>
      </w:r>
      <w:r>
        <w:rPr>
          <w:color w:val="231F20"/>
          <w:spacing w:val="-8"/>
        </w:rPr>
        <w:t> </w:t>
      </w:r>
      <w:r>
        <w:rPr>
          <w:color w:val="231F20"/>
        </w:rPr>
        <w:t>вас</w:t>
      </w:r>
      <w:r>
        <w:rPr>
          <w:color w:val="231F20"/>
          <w:spacing w:val="-8"/>
        </w:rPr>
        <w:t> </w:t>
      </w:r>
      <w:r>
        <w:rPr>
          <w:color w:val="231F20"/>
        </w:rPr>
        <w:t>к</w:t>
      </w:r>
      <w:r>
        <w:rPr>
          <w:color w:val="231F20"/>
          <w:spacing w:val="-8"/>
        </w:rPr>
        <w:t> </w:t>
      </w:r>
      <w:r>
        <w:rPr>
          <w:color w:val="231F20"/>
        </w:rPr>
        <w:t>книге</w:t>
      </w:r>
      <w:r>
        <w:rPr>
          <w:color w:val="231F20"/>
          <w:spacing w:val="-8"/>
        </w:rPr>
        <w:t> </w:t>
      </w:r>
      <w:r>
        <w:rPr>
          <w:color w:val="231F20"/>
        </w:rPr>
        <w:t>Роберта</w:t>
      </w:r>
      <w:r>
        <w:rPr>
          <w:color w:val="231F20"/>
          <w:spacing w:val="-8"/>
        </w:rPr>
        <w:t> </w:t>
      </w:r>
      <w:r>
        <w:rPr>
          <w:color w:val="231F20"/>
        </w:rPr>
        <w:t>Мар- тина (дядюшки Боба) о «чистом коде».</w:t>
      </w:r>
    </w:p>
    <w:p>
      <w:pPr>
        <w:pStyle w:val="Heading6"/>
        <w:numPr>
          <w:ilvl w:val="1"/>
          <w:numId w:val="22"/>
        </w:numPr>
        <w:tabs>
          <w:tab w:pos="968" w:val="left" w:leader="none"/>
        </w:tabs>
        <w:spacing w:line="240" w:lineRule="auto" w:before="219" w:after="0"/>
        <w:ind w:left="968" w:right="0" w:hanging="826"/>
        <w:jc w:val="left"/>
      </w:pPr>
      <w:bookmarkStart w:name="_TOC_250208" w:id="66"/>
      <w:bookmarkStart w:name="2.6. Другие атрибуты в NUnit" w:id="67"/>
      <w:r>
        <w:rPr>
          <w:b w:val="0"/>
        </w:rPr>
      </w:r>
      <w:r>
        <w:rPr>
          <w:color w:val="231F20"/>
        </w:rPr>
        <w:t>Другие</w:t>
      </w:r>
      <w:r>
        <w:rPr>
          <w:color w:val="231F20"/>
          <w:spacing w:val="19"/>
        </w:rPr>
        <w:t> </w:t>
      </w:r>
      <w:r>
        <w:rPr>
          <w:color w:val="231F20"/>
        </w:rPr>
        <w:t>атрибуты</w:t>
      </w:r>
      <w:r>
        <w:rPr>
          <w:color w:val="231F20"/>
          <w:spacing w:val="20"/>
        </w:rPr>
        <w:t> </w:t>
      </w:r>
      <w:r>
        <w:rPr>
          <w:color w:val="231F20"/>
        </w:rPr>
        <w:t>в</w:t>
      </w:r>
      <w:r>
        <w:rPr>
          <w:color w:val="231F20"/>
          <w:spacing w:val="20"/>
        </w:rPr>
        <w:t> </w:t>
      </w:r>
      <w:bookmarkEnd w:id="66"/>
      <w:r>
        <w:rPr>
          <w:color w:val="231F20"/>
          <w:spacing w:val="-2"/>
        </w:rPr>
        <w:t>NUnit</w:t>
      </w:r>
    </w:p>
    <w:p>
      <w:pPr>
        <w:pStyle w:val="BodyText"/>
        <w:spacing w:line="244" w:lineRule="auto" w:before="30"/>
        <w:ind w:right="285"/>
      </w:pPr>
      <w:r>
        <w:rPr>
          <w:color w:val="231F20"/>
        </w:rPr>
        <w:t>Поняв, как легко создавать автономные тесты, которые можно </w:t>
      </w:r>
      <w:r>
        <w:rPr>
          <w:color w:val="231F20"/>
        </w:rPr>
        <w:t>вы- </w:t>
      </w:r>
      <w:r>
        <w:rPr>
          <w:color w:val="231F20"/>
          <w:spacing w:val="-2"/>
        </w:rPr>
        <w:t>полнить автоматически, посмотрим, как задать начальное состояние </w:t>
      </w:r>
      <w:r>
        <w:rPr>
          <w:color w:val="231F20"/>
        </w:rPr>
        <w:t>теста и как прибраться после его выполнения.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жизненном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цикле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есть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точек,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кото- </w:t>
      </w:r>
      <w:r>
        <w:rPr>
          <w:color w:val="231F20"/>
        </w:rPr>
        <w:t>рые</w:t>
      </w:r>
      <w:r>
        <w:rPr>
          <w:color w:val="231F20"/>
          <w:spacing w:val="-12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хотели</w:t>
      </w:r>
      <w:r>
        <w:rPr>
          <w:color w:val="231F20"/>
          <w:spacing w:val="-11"/>
        </w:rPr>
        <w:t> </w:t>
      </w:r>
      <w:r>
        <w:rPr>
          <w:color w:val="231F20"/>
        </w:rPr>
        <w:t>бы</w:t>
      </w:r>
      <w:r>
        <w:rPr>
          <w:color w:val="231F20"/>
          <w:spacing w:val="-11"/>
        </w:rPr>
        <w:t> </w:t>
      </w:r>
      <w:r>
        <w:rPr>
          <w:color w:val="231F20"/>
        </w:rPr>
        <w:t>контролировать.</w:t>
      </w:r>
      <w:r>
        <w:rPr>
          <w:color w:val="231F20"/>
          <w:spacing w:val="-11"/>
        </w:rPr>
        <w:t> </w:t>
      </w:r>
      <w:r>
        <w:rPr>
          <w:color w:val="231F20"/>
        </w:rPr>
        <w:t>Прогон</w:t>
      </w:r>
      <w:r>
        <w:rPr>
          <w:color w:val="231F20"/>
          <w:spacing w:val="-11"/>
        </w:rPr>
        <w:t> </w:t>
      </w:r>
      <w:r>
        <w:rPr>
          <w:color w:val="231F20"/>
        </w:rPr>
        <w:t>теста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лишь</w:t>
      </w:r>
      <w:r>
        <w:rPr>
          <w:color w:val="231F20"/>
          <w:spacing w:val="-11"/>
        </w:rPr>
        <w:t> </w:t>
      </w:r>
      <w:r>
        <w:rPr>
          <w:color w:val="231F20"/>
        </w:rPr>
        <w:t>одна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них, </w:t>
      </w:r>
      <w:r>
        <w:rPr>
          <w:color w:val="231F20"/>
          <w:spacing w:val="-2"/>
        </w:rPr>
        <w:t>а еще существуют специальные методы подготовки, которые выпол- </w:t>
      </w:r>
      <w:r>
        <w:rPr>
          <w:color w:val="231F20"/>
        </w:rPr>
        <w:t>няются перед прогоном каждого теста.</w:t>
      </w:r>
    </w:p>
    <w:p>
      <w:pPr>
        <w:pStyle w:val="BodyText"/>
        <w:spacing w:after="0" w:line="244" w:lineRule="auto"/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Heading7"/>
        <w:numPr>
          <w:ilvl w:val="2"/>
          <w:numId w:val="22"/>
        </w:numPr>
        <w:tabs>
          <w:tab w:pos="1076" w:val="left" w:leader="none"/>
        </w:tabs>
        <w:spacing w:line="240" w:lineRule="auto" w:before="181" w:after="0"/>
        <w:ind w:left="1076" w:right="0" w:hanging="934"/>
        <w:jc w:val="left"/>
      </w:pPr>
      <w:bookmarkStart w:name="_TOC_250207" w:id="68"/>
      <w:bookmarkStart w:name="2.6.1. Подготовка и очистка" w:id="69"/>
      <w:r>
        <w:rPr>
          <w:b w:val="0"/>
          <w:i w:val="0"/>
        </w:rPr>
      </w:r>
      <w:r>
        <w:rPr>
          <w:color w:val="231F20"/>
          <w:spacing w:val="-8"/>
        </w:rPr>
        <w:t>Подготовка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и</w:t>
      </w:r>
      <w:r>
        <w:rPr>
          <w:color w:val="231F20"/>
          <w:spacing w:val="-9"/>
        </w:rPr>
        <w:t> </w:t>
      </w:r>
      <w:bookmarkEnd w:id="68"/>
      <w:r>
        <w:rPr>
          <w:color w:val="231F20"/>
          <w:spacing w:val="-8"/>
        </w:rPr>
        <w:t>очистка</w:t>
      </w:r>
    </w:p>
    <w:p>
      <w:pPr>
        <w:pStyle w:val="BodyText"/>
        <w:spacing w:line="244" w:lineRule="auto" w:before="47"/>
        <w:ind w:right="285"/>
      </w:pPr>
      <w:r>
        <w:rPr/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3347923</wp:posOffset>
            </wp:positionH>
            <wp:positionV relativeFrom="paragraph">
              <wp:posOffset>703753</wp:posOffset>
            </wp:positionV>
            <wp:extent cx="1142974" cy="2045166"/>
            <wp:effectExtent l="0" t="0" r="0" b="0"/>
            <wp:wrapNone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74" cy="2045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прогоне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автономных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важно,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данные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объекты, </w:t>
      </w:r>
      <w:r>
        <w:rPr>
          <w:color w:val="231F20"/>
        </w:rPr>
        <w:t>оставшиеся после предыдущих тестов, уничтожались, и чтобы для каждого</w:t>
      </w:r>
      <w:r>
        <w:rPr>
          <w:color w:val="231F20"/>
          <w:spacing w:val="-7"/>
        </w:rPr>
        <w:t> </w:t>
      </w:r>
      <w:r>
        <w:rPr>
          <w:color w:val="231F20"/>
        </w:rPr>
        <w:t>нового</w:t>
      </w:r>
      <w:r>
        <w:rPr>
          <w:color w:val="231F20"/>
          <w:spacing w:val="-7"/>
        </w:rPr>
        <w:t> </w:t>
      </w:r>
      <w:r>
        <w:rPr>
          <w:color w:val="231F20"/>
        </w:rPr>
        <w:t>теста</w:t>
      </w:r>
      <w:r>
        <w:rPr>
          <w:color w:val="231F20"/>
          <w:spacing w:val="-7"/>
        </w:rPr>
        <w:t> </w:t>
      </w:r>
      <w:r>
        <w:rPr>
          <w:color w:val="231F20"/>
        </w:rPr>
        <w:t>воссоздавалось</w:t>
      </w:r>
      <w:r>
        <w:rPr>
          <w:color w:val="231F20"/>
          <w:spacing w:val="-7"/>
        </w:rPr>
        <w:t> </w:t>
      </w:r>
      <w:r>
        <w:rPr>
          <w:color w:val="231F20"/>
        </w:rPr>
        <w:t>такое</w:t>
      </w:r>
      <w:r>
        <w:rPr>
          <w:color w:val="231F20"/>
          <w:spacing w:val="-7"/>
        </w:rPr>
        <w:t> </w:t>
      </w:r>
      <w:r>
        <w:rPr>
          <w:color w:val="231F20"/>
        </w:rPr>
        <w:t>окружение,</w:t>
      </w:r>
      <w:r>
        <w:rPr>
          <w:color w:val="231F20"/>
          <w:spacing w:val="-7"/>
        </w:rPr>
        <w:t> </w:t>
      </w:r>
      <w:r>
        <w:rPr>
          <w:color w:val="231F20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</w:rPr>
        <w:t>будто</w:t>
      </w:r>
      <w:r>
        <w:rPr>
          <w:color w:val="231F20"/>
          <w:spacing w:val="-7"/>
        </w:rPr>
        <w:t> </w:t>
      </w:r>
      <w:r>
        <w:rPr>
          <w:color w:val="231F20"/>
        </w:rPr>
        <w:t>до </w:t>
      </w:r>
      <w:r>
        <w:rPr>
          <w:color w:val="231F20"/>
          <w:spacing w:val="-2"/>
        </w:rPr>
        <w:t>него никакие тесты не запускались. Если состояние будет сохранять- </w:t>
      </w:r>
      <w:r>
        <w:rPr>
          <w:color w:val="231F20"/>
        </w:rPr>
        <w:t>ся, то может оказаться, что некий тест падает,</w:t>
      </w:r>
    </w:p>
    <w:p>
      <w:pPr>
        <w:pStyle w:val="BodyText"/>
        <w:spacing w:line="244" w:lineRule="auto" w:before="4"/>
        <w:ind w:right="2326"/>
      </w:pPr>
      <w:r>
        <w:rPr>
          <w:color w:val="231F20"/>
        </w:rPr>
        <w:t>когда</w:t>
      </w:r>
      <w:r>
        <w:rPr>
          <w:color w:val="231F20"/>
          <w:spacing w:val="-12"/>
        </w:rPr>
        <w:t> </w:t>
      </w:r>
      <w:r>
        <w:rPr>
          <w:color w:val="231F20"/>
        </w:rPr>
        <w:t>выполняется</w:t>
      </w:r>
      <w:r>
        <w:rPr>
          <w:color w:val="231F20"/>
          <w:spacing w:val="-11"/>
        </w:rPr>
        <w:t> </w:t>
      </w:r>
      <w:r>
        <w:rPr>
          <w:color w:val="231F20"/>
        </w:rPr>
        <w:t>сразу</w:t>
      </w:r>
      <w:r>
        <w:rPr>
          <w:color w:val="231F20"/>
          <w:spacing w:val="-11"/>
        </w:rPr>
        <w:t> </w:t>
      </w:r>
      <w:r>
        <w:rPr>
          <w:color w:val="231F20"/>
        </w:rPr>
        <w:t>после</w:t>
      </w:r>
      <w:r>
        <w:rPr>
          <w:color w:val="231F20"/>
          <w:spacing w:val="-11"/>
        </w:rPr>
        <w:t> </w:t>
      </w:r>
      <w:r>
        <w:rPr>
          <w:color w:val="231F20"/>
        </w:rPr>
        <w:t>какого-то</w:t>
      </w:r>
      <w:r>
        <w:rPr>
          <w:color w:val="231F20"/>
          <w:spacing w:val="-11"/>
        </w:rPr>
        <w:t> </w:t>
      </w:r>
      <w:r>
        <w:rPr>
          <w:color w:val="231F20"/>
        </w:rPr>
        <w:t>дру- гого теста, но проходит в остальных случаях. Поиск ошибок, вызванных зависимостями между</w:t>
      </w:r>
      <w:r>
        <w:rPr>
          <w:color w:val="231F20"/>
          <w:spacing w:val="-2"/>
        </w:rPr>
        <w:t> </w:t>
      </w:r>
      <w:r>
        <w:rPr>
          <w:color w:val="231F20"/>
        </w:rPr>
        <w:t>тестами,</w:t>
      </w:r>
      <w:r>
        <w:rPr>
          <w:color w:val="231F20"/>
          <w:spacing w:val="-2"/>
        </w:rPr>
        <w:t> </w:t>
      </w:r>
      <w:r>
        <w:rPr>
          <w:color w:val="231F20"/>
        </w:rPr>
        <w:t>может</w:t>
      </w:r>
      <w:r>
        <w:rPr>
          <w:color w:val="231F20"/>
          <w:spacing w:val="-2"/>
        </w:rPr>
        <w:t> </w:t>
      </w:r>
      <w:r>
        <w:rPr>
          <w:color w:val="231F20"/>
        </w:rPr>
        <w:t>занять</w:t>
      </w:r>
      <w:r>
        <w:rPr>
          <w:color w:val="231F20"/>
          <w:spacing w:val="-2"/>
        </w:rPr>
        <w:t> </w:t>
      </w:r>
      <w:r>
        <w:rPr>
          <w:color w:val="231F20"/>
        </w:rPr>
        <w:t>много</w:t>
      </w:r>
      <w:r>
        <w:rPr>
          <w:color w:val="231F20"/>
          <w:spacing w:val="-2"/>
        </w:rPr>
        <w:t> </w:t>
      </w:r>
      <w:r>
        <w:rPr>
          <w:color w:val="231F20"/>
        </w:rPr>
        <w:t>времени, и я никому этого не пожелаю. Обеспечение полной независимости тестов – одна из реко- мендаций,</w:t>
      </w:r>
      <w:r>
        <w:rPr>
          <w:color w:val="231F20"/>
          <w:spacing w:val="-6"/>
        </w:rPr>
        <w:t> </w:t>
      </w:r>
      <w:r>
        <w:rPr>
          <w:color w:val="231F20"/>
        </w:rPr>
        <w:t>о</w:t>
      </w:r>
      <w:r>
        <w:rPr>
          <w:color w:val="231F20"/>
          <w:spacing w:val="-6"/>
        </w:rPr>
        <w:t> </w:t>
      </w:r>
      <w:r>
        <w:rPr>
          <w:color w:val="231F20"/>
        </w:rPr>
        <w:t>которых</w:t>
      </w:r>
      <w:r>
        <w:rPr>
          <w:color w:val="231F20"/>
          <w:spacing w:val="-6"/>
        </w:rPr>
        <w:t> </w:t>
      </w:r>
      <w:r>
        <w:rPr>
          <w:color w:val="231F20"/>
        </w:rPr>
        <w:t>я</w:t>
      </w:r>
      <w:r>
        <w:rPr>
          <w:color w:val="231F20"/>
          <w:spacing w:val="-6"/>
        </w:rPr>
        <w:t> </w:t>
      </w:r>
      <w:r>
        <w:rPr>
          <w:color w:val="231F20"/>
        </w:rPr>
        <w:t>рассажу</w:t>
      </w:r>
      <w:r>
        <w:rPr>
          <w:color w:val="231F20"/>
          <w:spacing w:val="-6"/>
        </w:rPr>
        <w:t> </w:t>
      </w:r>
      <w:r>
        <w:rPr>
          <w:color w:val="231F20"/>
        </w:rPr>
        <w:t>во</w:t>
      </w:r>
      <w:r>
        <w:rPr>
          <w:color w:val="231F20"/>
          <w:spacing w:val="-6"/>
        </w:rPr>
        <w:t> </w:t>
      </w:r>
      <w:r>
        <w:rPr>
          <w:color w:val="231F20"/>
        </w:rPr>
        <w:t>второй</w:t>
      </w:r>
      <w:r>
        <w:rPr>
          <w:color w:val="231F20"/>
          <w:spacing w:val="-6"/>
        </w:rPr>
        <w:t> </w:t>
      </w:r>
      <w:r>
        <w:rPr>
          <w:color w:val="231F20"/>
        </w:rPr>
        <w:t>час- ти книги.</w:t>
      </w:r>
    </w:p>
    <w:p>
      <w:pPr>
        <w:pStyle w:val="BodyText"/>
        <w:spacing w:line="242" w:lineRule="auto" w:before="7"/>
        <w:ind w:right="2326" w:firstLine="226"/>
      </w:pPr>
      <w:r>
        <w:rPr>
          <w:color w:val="231F20"/>
        </w:rPr>
        <w:t>В NUnit существуют специальные </w:t>
      </w:r>
      <w:r>
        <w:rPr>
          <w:color w:val="231F20"/>
        </w:rPr>
        <w:t>атрибу- </w:t>
      </w:r>
      <w:r>
        <w:rPr>
          <w:color w:val="231F20"/>
          <w:spacing w:val="-4"/>
        </w:rPr>
        <w:t>ты,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которые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упрощают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контроль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над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подготов-</w:t>
      </w:r>
      <w:r>
        <w:rPr>
          <w:color w:val="231F20"/>
        </w:rPr>
        <w:t> кой и очисткой состояния до и после тестов. Они называются </w:t>
      </w:r>
      <w:r>
        <w:rPr>
          <w:rFonts w:ascii="Courier New" w:hAnsi="Courier New"/>
          <w:color w:val="231F20"/>
          <w:sz w:val="18"/>
        </w:rPr>
        <w:t>[SetUp]</w:t>
      </w:r>
      <w:r>
        <w:rPr>
          <w:rFonts w:ascii="Courier New" w:hAnsi="Courier New"/>
          <w:color w:val="231F20"/>
          <w:spacing w:val="-18"/>
          <w:sz w:val="18"/>
        </w:rPr>
        <w:t> </w:t>
      </w:r>
      <w:r>
        <w:rPr>
          <w:color w:val="231F20"/>
        </w:rPr>
        <w:t>и </w:t>
      </w:r>
      <w:r>
        <w:rPr>
          <w:rFonts w:ascii="Courier New" w:hAnsi="Courier New"/>
          <w:color w:val="231F20"/>
          <w:sz w:val="18"/>
        </w:rPr>
        <w:t>[TearDown]</w:t>
      </w:r>
      <w:r>
        <w:rPr>
          <w:color w:val="231F20"/>
        </w:rPr>
        <w:t>. На рис.</w:t>
      </w:r>
      <w:r>
        <w:rPr>
          <w:color w:val="231F20"/>
          <w:spacing w:val="16"/>
        </w:rPr>
        <w:t> </w:t>
      </w:r>
      <w:r>
        <w:rPr>
          <w:color w:val="231F20"/>
        </w:rPr>
        <w:t>2.4</w:t>
      </w:r>
      <w:r>
        <w:rPr>
          <w:color w:val="231F20"/>
          <w:spacing w:val="19"/>
        </w:rPr>
        <w:t> </w:t>
      </w:r>
      <w:r>
        <w:rPr>
          <w:color w:val="231F20"/>
        </w:rPr>
        <w:t>показан</w:t>
      </w:r>
      <w:r>
        <w:rPr>
          <w:color w:val="231F20"/>
          <w:spacing w:val="19"/>
        </w:rPr>
        <w:t> </w:t>
      </w:r>
      <w:r>
        <w:rPr>
          <w:color w:val="231F20"/>
        </w:rPr>
        <w:t>процесс</w:t>
      </w:r>
      <w:r>
        <w:rPr>
          <w:color w:val="231F20"/>
          <w:spacing w:val="19"/>
        </w:rPr>
        <w:t> </w:t>
      </w:r>
      <w:r>
        <w:rPr>
          <w:color w:val="231F20"/>
        </w:rPr>
        <w:t>выполнения</w:t>
      </w:r>
      <w:r>
        <w:rPr>
          <w:color w:val="231F20"/>
          <w:spacing w:val="19"/>
        </w:rPr>
        <w:t> </w:t>
      </w:r>
      <w:r>
        <w:rPr>
          <w:color w:val="231F20"/>
        </w:rPr>
        <w:t>теста</w:t>
      </w:r>
      <w:r>
        <w:rPr>
          <w:color w:val="231F20"/>
          <w:spacing w:val="19"/>
        </w:rPr>
        <w:t> </w:t>
      </w:r>
      <w:r>
        <w:rPr>
          <w:color w:val="231F20"/>
          <w:spacing w:val="-10"/>
        </w:rPr>
        <w:t>с</w:t>
      </w:r>
    </w:p>
    <w:p>
      <w:pPr>
        <w:pStyle w:val="BodyText"/>
        <w:spacing w:after="0" w:line="242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6"/>
      </w:pPr>
      <w:r>
        <w:rPr>
          <w:color w:val="231F20"/>
          <w:spacing w:val="-2"/>
        </w:rPr>
        <w:t>подготовкой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очисткой.</w:t>
      </w:r>
    </w:p>
    <w:p>
      <w:pPr>
        <w:pStyle w:val="BodyText"/>
        <w:spacing w:line="244" w:lineRule="auto" w:before="6"/>
        <w:ind w:right="38" w:firstLine="226"/>
      </w:pPr>
      <w:r>
        <w:rPr>
          <w:color w:val="231F20"/>
          <w:spacing w:val="-2"/>
        </w:rPr>
        <w:t>Пока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запомните,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любой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написанный </w:t>
      </w:r>
      <w:r>
        <w:rPr>
          <w:color w:val="231F20"/>
        </w:rPr>
        <w:t>вами</w:t>
      </w:r>
      <w:r>
        <w:rPr>
          <w:color w:val="231F20"/>
          <w:spacing w:val="-12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должен</w:t>
      </w:r>
      <w:r>
        <w:rPr>
          <w:color w:val="231F20"/>
          <w:spacing w:val="-11"/>
        </w:rPr>
        <w:t> </w:t>
      </w:r>
      <w:r>
        <w:rPr>
          <w:color w:val="231F20"/>
        </w:rPr>
        <w:t>создавать</w:t>
      </w:r>
      <w:r>
        <w:rPr>
          <w:color w:val="231F20"/>
          <w:spacing w:val="-11"/>
        </w:rPr>
        <w:t> </w:t>
      </w:r>
      <w:r>
        <w:rPr>
          <w:color w:val="231F20"/>
        </w:rPr>
        <w:t>новый</w:t>
      </w:r>
      <w:r>
        <w:rPr>
          <w:color w:val="231F20"/>
          <w:spacing w:val="-11"/>
        </w:rPr>
        <w:t> </w:t>
      </w:r>
      <w:r>
        <w:rPr>
          <w:color w:val="231F20"/>
        </w:rPr>
        <w:t>экземпляр тестируемого</w:t>
      </w:r>
      <w:r>
        <w:rPr>
          <w:color w:val="231F20"/>
          <w:spacing w:val="-12"/>
        </w:rPr>
        <w:t> </w:t>
      </w:r>
      <w:r>
        <w:rPr>
          <w:color w:val="231F20"/>
        </w:rPr>
        <w:t>класса,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остаточное</w:t>
      </w:r>
      <w:r>
        <w:rPr>
          <w:color w:val="231F20"/>
          <w:spacing w:val="-11"/>
        </w:rPr>
        <w:t> </w:t>
      </w:r>
      <w:r>
        <w:rPr>
          <w:color w:val="231F20"/>
        </w:rPr>
        <w:t>состо- яние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влияло</w:t>
      </w:r>
      <w:r>
        <w:rPr>
          <w:color w:val="231F20"/>
          <w:spacing w:val="-7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ход</w:t>
      </w:r>
      <w:r>
        <w:rPr>
          <w:color w:val="231F20"/>
          <w:spacing w:val="-7"/>
        </w:rPr>
        <w:t> </w:t>
      </w:r>
      <w:r>
        <w:rPr>
          <w:color w:val="231F20"/>
        </w:rPr>
        <w:t>выполнения</w:t>
      </w:r>
      <w:r>
        <w:rPr>
          <w:color w:val="231F20"/>
          <w:spacing w:val="-7"/>
        </w:rPr>
        <w:t> </w:t>
      </w:r>
      <w:r>
        <w:rPr>
          <w:color w:val="231F20"/>
        </w:rPr>
        <w:t>последую- щих тестов.</w:t>
      </w:r>
    </w:p>
    <w:p>
      <w:pPr>
        <w:spacing w:line="247" w:lineRule="auto" w:before="53"/>
        <w:ind w:left="113" w:right="256" w:firstLine="0"/>
        <w:jc w:val="center"/>
        <w:rPr>
          <w:rFonts w:ascii="Trebuchet MS" w:hAnsi="Trebuchet MS"/>
          <w:sz w:val="18"/>
        </w:rPr>
      </w:pPr>
      <w:r>
        <w:rPr/>
        <w:br w:type="column"/>
      </w:r>
      <w:r>
        <w:rPr>
          <w:rFonts w:ascii="Arial" w:hAnsi="Arial"/>
          <w:b/>
          <w:color w:val="231F20"/>
          <w:w w:val="105"/>
          <w:sz w:val="18"/>
        </w:rPr>
        <w:t>Рис. 2.4. </w:t>
      </w:r>
      <w:r>
        <w:rPr>
          <w:rFonts w:ascii="Trebuchet MS" w:hAnsi="Trebuchet MS"/>
          <w:color w:val="231F20"/>
          <w:w w:val="105"/>
          <w:sz w:val="18"/>
        </w:rPr>
        <w:t>NUnit </w:t>
      </w:r>
      <w:r>
        <w:rPr>
          <w:rFonts w:ascii="Trebuchet MS" w:hAnsi="Trebuchet MS"/>
          <w:color w:val="231F20"/>
          <w:spacing w:val="-2"/>
          <w:w w:val="105"/>
          <w:sz w:val="18"/>
        </w:rPr>
        <w:t>производит </w:t>
      </w:r>
      <w:r>
        <w:rPr>
          <w:rFonts w:ascii="Trebuchet MS" w:hAnsi="Trebuchet MS"/>
          <w:color w:val="231F20"/>
          <w:sz w:val="18"/>
        </w:rPr>
        <w:t>подготовку</w:t>
      </w:r>
      <w:r>
        <w:rPr>
          <w:rFonts w:ascii="Trebuchet MS" w:hAnsi="Trebuchet MS"/>
          <w:color w:val="231F20"/>
          <w:spacing w:val="-6"/>
          <w:sz w:val="18"/>
        </w:rPr>
        <w:t> </w:t>
      </w:r>
      <w:r>
        <w:rPr>
          <w:rFonts w:ascii="Trebuchet MS" w:hAnsi="Trebuchet MS"/>
          <w:color w:val="231F20"/>
          <w:sz w:val="18"/>
        </w:rPr>
        <w:t>и</w:t>
      </w:r>
      <w:r>
        <w:rPr>
          <w:rFonts w:ascii="Trebuchet MS" w:hAnsi="Trebuchet MS"/>
          <w:color w:val="231F20"/>
          <w:spacing w:val="-6"/>
          <w:sz w:val="18"/>
        </w:rPr>
        <w:t> </w:t>
      </w:r>
      <w:r>
        <w:rPr>
          <w:rFonts w:ascii="Trebuchet MS" w:hAnsi="Trebuchet MS"/>
          <w:color w:val="231F20"/>
          <w:sz w:val="18"/>
        </w:rPr>
        <w:t>очистку </w:t>
      </w:r>
      <w:r>
        <w:rPr>
          <w:rFonts w:ascii="Trebuchet MS" w:hAnsi="Trebuchet MS"/>
          <w:color w:val="231F20"/>
          <w:w w:val="105"/>
          <w:sz w:val="18"/>
        </w:rPr>
        <w:t>соответственно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до</w:t>
      </w:r>
    </w:p>
    <w:p>
      <w:pPr>
        <w:spacing w:line="247" w:lineRule="auto" w:before="3"/>
        <w:ind w:left="113" w:right="256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pacing w:val="-2"/>
          <w:w w:val="105"/>
          <w:sz w:val="18"/>
        </w:rPr>
        <w:t>и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после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выполнения </w:t>
      </w:r>
      <w:r>
        <w:rPr>
          <w:rFonts w:ascii="Trebuchet MS" w:hAnsi="Trebuchet MS"/>
          <w:color w:val="231F20"/>
          <w:w w:val="105"/>
          <w:sz w:val="18"/>
        </w:rPr>
        <w:t>каждого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метода</w:t>
      </w:r>
    </w:p>
    <w:p>
      <w:pPr>
        <w:spacing w:after="0" w:line="247" w:lineRule="auto"/>
        <w:jc w:val="center"/>
        <w:rPr>
          <w:rFonts w:ascii="Trebuchet MS" w:hAnsi="Trebuchet MS"/>
          <w:sz w:val="18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4378" w:space="44"/>
            <w:col w:w="2244"/>
          </w:cols>
        </w:sectPr>
      </w:pP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Чтобы взять на себя контроль над тем, что происходит во </w:t>
      </w:r>
      <w:r>
        <w:rPr>
          <w:color w:val="231F20"/>
        </w:rPr>
        <w:t>время подготовки и очистки, мы воспользуемся двумя атрибутами NUnit:</w:t>
      </w:r>
    </w:p>
    <w:p>
      <w:pPr>
        <w:pStyle w:val="ListParagraph"/>
        <w:numPr>
          <w:ilvl w:val="0"/>
          <w:numId w:val="30"/>
        </w:numPr>
        <w:tabs>
          <w:tab w:pos="766" w:val="left" w:leader="none"/>
        </w:tabs>
        <w:spacing w:line="235" w:lineRule="auto" w:before="62" w:after="0"/>
        <w:ind w:left="766" w:right="285" w:hanging="283"/>
        <w:jc w:val="both"/>
        <w:rPr>
          <w:sz w:val="20"/>
        </w:rPr>
      </w:pPr>
      <w:r>
        <w:rPr>
          <w:rFonts w:ascii="Courier New" w:hAnsi="Courier New"/>
          <w:color w:val="231F20"/>
          <w:sz w:val="18"/>
        </w:rPr>
        <w:t>[SetUp]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этот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атрибут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можно применить к методу, как и </w:t>
      </w:r>
      <w:r>
        <w:rPr>
          <w:color w:val="231F20"/>
          <w:sz w:val="20"/>
        </w:rPr>
        <w:t>ат- рибут </w:t>
      </w:r>
      <w:r>
        <w:rPr>
          <w:rFonts w:ascii="Courier New" w:hAnsi="Courier New"/>
          <w:color w:val="231F20"/>
          <w:sz w:val="18"/>
        </w:rPr>
        <w:t>[Test]</w:t>
      </w:r>
      <w:r>
        <w:rPr>
          <w:color w:val="231F20"/>
          <w:sz w:val="20"/>
        </w:rPr>
        <w:t>; помеченный так метод NUnit будет вызывать перед запуском любого теста в классе.</w:t>
      </w:r>
    </w:p>
    <w:p>
      <w:pPr>
        <w:pStyle w:val="ListParagraph"/>
        <w:numPr>
          <w:ilvl w:val="0"/>
          <w:numId w:val="30"/>
        </w:numPr>
        <w:tabs>
          <w:tab w:pos="766" w:val="left" w:leader="none"/>
        </w:tabs>
        <w:spacing w:line="235" w:lineRule="auto" w:before="11" w:after="0"/>
        <w:ind w:left="766" w:right="285" w:hanging="283"/>
        <w:jc w:val="both"/>
        <w:rPr>
          <w:sz w:val="20"/>
        </w:rPr>
      </w:pPr>
      <w:r>
        <w:rPr>
          <w:rFonts w:ascii="Courier New" w:hAnsi="Courier New"/>
          <w:color w:val="231F20"/>
          <w:spacing w:val="-4"/>
          <w:sz w:val="18"/>
        </w:rPr>
        <w:t>[TearDown]</w:t>
      </w:r>
      <w:r>
        <w:rPr>
          <w:rFonts w:ascii="Courier New" w:hAnsi="Courier New"/>
          <w:color w:val="231F20"/>
          <w:spacing w:val="-23"/>
          <w:sz w:val="18"/>
        </w:rPr>
        <w:t> </w:t>
      </w:r>
      <w:r>
        <w:rPr>
          <w:color w:val="231F20"/>
          <w:spacing w:val="-4"/>
          <w:sz w:val="20"/>
        </w:rPr>
        <w:t>–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этим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атрибутом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помечается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метод,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4"/>
          <w:sz w:val="20"/>
        </w:rPr>
        <w:t>который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дол-</w:t>
      </w:r>
      <w:r>
        <w:rPr>
          <w:color w:val="231F20"/>
          <w:sz w:val="20"/>
        </w:rPr>
        <w:t> жен вызываться после выполнения любого теста в классе.</w:t>
      </w:r>
    </w:p>
    <w:p>
      <w:pPr>
        <w:pStyle w:val="BodyText"/>
        <w:spacing w:line="235" w:lineRule="auto" w:before="68"/>
        <w:ind w:right="285" w:firstLine="226"/>
      </w:pPr>
      <w:r>
        <w:rPr>
          <w:color w:val="231F20"/>
        </w:rPr>
        <w:t>В листинге 2.2 показано, как с помощью атрибутов </w:t>
      </w:r>
      <w:r>
        <w:rPr>
          <w:rFonts w:ascii="Courier New" w:hAnsi="Courier New"/>
          <w:color w:val="231F20"/>
          <w:sz w:val="18"/>
        </w:rPr>
        <w:t>[SetUp]</w:t>
      </w:r>
      <w:r>
        <w:rPr>
          <w:rFonts w:ascii="Courier New" w:hAnsi="Courier New"/>
          <w:color w:val="231F20"/>
          <w:spacing w:val="-23"/>
          <w:sz w:val="18"/>
        </w:rPr>
        <w:t> </w:t>
      </w:r>
      <w:r>
        <w:rPr>
          <w:color w:val="231F20"/>
        </w:rPr>
        <w:t>и </w:t>
      </w:r>
      <w:r>
        <w:rPr>
          <w:rFonts w:ascii="Courier New" w:hAnsi="Courier New"/>
          <w:color w:val="231F20"/>
          <w:sz w:val="18"/>
        </w:rPr>
        <w:t>[TearDown]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можно гарантировать, что любой тест получит </w:t>
      </w:r>
      <w:r>
        <w:rPr>
          <w:color w:val="231F20"/>
        </w:rPr>
        <w:t>новый экземпляр</w:t>
      </w:r>
      <w:r>
        <w:rPr>
          <w:color w:val="231F20"/>
          <w:spacing w:val="-7"/>
        </w:rPr>
        <w:t>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color w:val="231F20"/>
        </w:rPr>
        <w:t>,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при</w:t>
      </w:r>
      <w:r>
        <w:rPr>
          <w:color w:val="231F20"/>
          <w:spacing w:val="-7"/>
        </w:rPr>
        <w:t> </w:t>
      </w:r>
      <w:r>
        <w:rPr>
          <w:color w:val="231F20"/>
        </w:rPr>
        <w:t>этом</w:t>
      </w:r>
      <w:r>
        <w:rPr>
          <w:color w:val="231F20"/>
          <w:spacing w:val="-7"/>
        </w:rPr>
        <w:t> </w:t>
      </w:r>
      <w:r>
        <w:rPr>
          <w:color w:val="231F20"/>
        </w:rPr>
        <w:t>немного</w:t>
      </w:r>
      <w:r>
        <w:rPr>
          <w:color w:val="231F20"/>
          <w:spacing w:val="-7"/>
        </w:rPr>
        <w:t> </w:t>
      </w:r>
      <w:r>
        <w:rPr>
          <w:color w:val="231F20"/>
        </w:rPr>
        <w:t>уменьшить</w:t>
      </w:r>
      <w:r>
        <w:rPr>
          <w:color w:val="231F20"/>
          <w:spacing w:val="-7"/>
        </w:rPr>
        <w:t> </w:t>
      </w:r>
      <w:r>
        <w:rPr>
          <w:color w:val="231F20"/>
        </w:rPr>
        <w:t>дублирова- </w:t>
      </w:r>
      <w:r>
        <w:rPr>
          <w:color w:val="231F20"/>
          <w:spacing w:val="-4"/>
        </w:rPr>
        <w:t>ние.</w:t>
      </w:r>
    </w:p>
    <w:p>
      <w:pPr>
        <w:pStyle w:val="BodyText"/>
        <w:spacing w:before="8"/>
        <w:ind w:right="285" w:firstLine="226"/>
      </w:pPr>
      <w:r>
        <w:rPr>
          <w:color w:val="231F20"/>
        </w:rPr>
        <w:t>Но имейте в виду, что чем активнее вы пользуетесь атрибутом </w:t>
      </w:r>
      <w:r>
        <w:rPr>
          <w:rFonts w:ascii="Courier New" w:hAnsi="Courier New"/>
          <w:color w:val="231F20"/>
          <w:spacing w:val="-4"/>
          <w:sz w:val="18"/>
        </w:rPr>
        <w:t>[SetUp]</w:t>
      </w:r>
      <w:r>
        <w:rPr>
          <w:color w:val="231F20"/>
          <w:spacing w:val="-4"/>
        </w:rPr>
        <w:t>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тем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менее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понятными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становятся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тесты,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потому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читатель</w:t>
      </w:r>
      <w:r>
        <w:rPr>
          <w:color w:val="231F20"/>
          <w:spacing w:val="-2"/>
        </w:rPr>
        <w:t> будет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вынужден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уделять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внимание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сразу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двум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местам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файле,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чтобы</w:t>
      </w:r>
    </w:p>
    <w:p>
      <w:pPr>
        <w:pStyle w:val="BodyText"/>
        <w:spacing w:after="0"/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  <w:spacing w:val="-6"/>
        </w:rPr>
        <w:t>понять,</w:t>
      </w:r>
      <w:r>
        <w:rPr>
          <w:color w:val="231F20"/>
        </w:rPr>
        <w:t> </w:t>
      </w:r>
      <w:r>
        <w:rPr>
          <w:color w:val="231F20"/>
          <w:spacing w:val="-6"/>
        </w:rPr>
        <w:t>как</w:t>
      </w:r>
      <w:r>
        <w:rPr>
          <w:color w:val="231F20"/>
        </w:rPr>
        <w:t> </w:t>
      </w:r>
      <w:r>
        <w:rPr>
          <w:color w:val="231F20"/>
          <w:spacing w:val="-6"/>
        </w:rPr>
        <w:t>тест</w:t>
      </w:r>
      <w:r>
        <w:rPr>
          <w:color w:val="231F20"/>
        </w:rPr>
        <w:t> </w:t>
      </w:r>
      <w:r>
        <w:rPr>
          <w:color w:val="231F20"/>
          <w:spacing w:val="-6"/>
        </w:rPr>
        <w:t>получает</w:t>
      </w:r>
      <w:r>
        <w:rPr>
          <w:color w:val="231F20"/>
        </w:rPr>
        <w:t> </w:t>
      </w:r>
      <w:r>
        <w:rPr>
          <w:color w:val="231F20"/>
          <w:spacing w:val="-6"/>
        </w:rPr>
        <w:t>объекты</w:t>
      </w:r>
      <w:r>
        <w:rPr>
          <w:color w:val="231F20"/>
        </w:rPr>
        <w:t> </w:t>
      </w:r>
      <w:r>
        <w:rPr>
          <w:color w:val="231F20"/>
          <w:spacing w:val="-6"/>
        </w:rPr>
        <w:t>для</w:t>
      </w:r>
      <w:r>
        <w:rPr>
          <w:color w:val="231F20"/>
        </w:rPr>
        <w:t> </w:t>
      </w:r>
      <w:r>
        <w:rPr>
          <w:color w:val="231F20"/>
          <w:spacing w:val="-6"/>
        </w:rPr>
        <w:t>тестирования</w:t>
      </w:r>
      <w:r>
        <w:rPr>
          <w:color w:val="231F20"/>
        </w:rPr>
        <w:t> </w:t>
      </w:r>
      <w:r>
        <w:rPr>
          <w:color w:val="231F20"/>
          <w:spacing w:val="-6"/>
        </w:rPr>
        <w:t>и</w:t>
      </w:r>
      <w:r>
        <w:rPr>
          <w:color w:val="231F20"/>
        </w:rPr>
        <w:t> </w:t>
      </w:r>
      <w:r>
        <w:rPr>
          <w:color w:val="231F20"/>
          <w:spacing w:val="-6"/>
        </w:rPr>
        <w:t>какого</w:t>
      </w:r>
      <w:r>
        <w:rPr>
          <w:color w:val="231F20"/>
        </w:rPr>
        <w:t> </w:t>
      </w:r>
      <w:r>
        <w:rPr>
          <w:color w:val="231F20"/>
          <w:spacing w:val="-6"/>
        </w:rPr>
        <w:t>типа</w:t>
      </w:r>
      <w:r>
        <w:rPr>
          <w:color w:val="231F20"/>
        </w:rPr>
        <w:t> </w:t>
      </w:r>
      <w:r>
        <w:rPr>
          <w:color w:val="231F20"/>
          <w:spacing w:val="-6"/>
        </w:rPr>
        <w:t>эти</w:t>
      </w:r>
      <w:r>
        <w:rPr>
          <w:color w:val="231F20"/>
        </w:rPr>
        <w:t> объекты.</w:t>
      </w:r>
      <w:r>
        <w:rPr>
          <w:color w:val="231F20"/>
          <w:spacing w:val="-8"/>
        </w:rPr>
        <w:t> </w:t>
      </w:r>
      <w:r>
        <w:rPr>
          <w:color w:val="231F20"/>
        </w:rPr>
        <w:t>Своим</w:t>
      </w:r>
      <w:r>
        <w:rPr>
          <w:color w:val="231F20"/>
          <w:spacing w:val="-8"/>
        </w:rPr>
        <w:t> </w:t>
      </w:r>
      <w:r>
        <w:rPr>
          <w:color w:val="231F20"/>
        </w:rPr>
        <w:t>студентам</w:t>
      </w:r>
      <w:r>
        <w:rPr>
          <w:color w:val="231F20"/>
          <w:spacing w:val="-8"/>
        </w:rPr>
        <w:t> </w:t>
      </w:r>
      <w:r>
        <w:rPr>
          <w:color w:val="231F20"/>
        </w:rPr>
        <w:t>я</w:t>
      </w:r>
      <w:r>
        <w:rPr>
          <w:color w:val="231F20"/>
          <w:spacing w:val="-8"/>
        </w:rPr>
        <w:t> </w:t>
      </w:r>
      <w:r>
        <w:rPr>
          <w:color w:val="231F20"/>
        </w:rPr>
        <w:t>говорю:</w:t>
      </w:r>
      <w:r>
        <w:rPr>
          <w:color w:val="231F20"/>
          <w:spacing w:val="-8"/>
        </w:rPr>
        <w:t> </w:t>
      </w:r>
      <w:r>
        <w:rPr>
          <w:color w:val="231F20"/>
        </w:rPr>
        <w:t>«Представьте,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читатель</w:t>
      </w:r>
      <w:r>
        <w:rPr>
          <w:color w:val="231F20"/>
          <w:spacing w:val="-8"/>
        </w:rPr>
        <w:t> </w:t>
      </w:r>
      <w:r>
        <w:rPr>
          <w:color w:val="231F20"/>
        </w:rPr>
        <w:t>ва- </w:t>
      </w:r>
      <w:r>
        <w:rPr>
          <w:color w:val="231F20"/>
          <w:spacing w:val="-2"/>
        </w:rPr>
        <w:t>шего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никогда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вас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видел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увидит.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столкнулся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вашими тестами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спустя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два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года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после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того,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уволились.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Каждая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мелочь, </w:t>
      </w:r>
      <w:r>
        <w:rPr>
          <w:color w:val="231F20"/>
        </w:rPr>
        <w:t>которая</w:t>
      </w:r>
      <w:r>
        <w:rPr>
          <w:color w:val="231F20"/>
          <w:spacing w:val="-9"/>
        </w:rPr>
        <w:t> </w:t>
      </w:r>
      <w:r>
        <w:rPr>
          <w:color w:val="231F20"/>
        </w:rPr>
        <w:t>поможет</w:t>
      </w:r>
      <w:r>
        <w:rPr>
          <w:color w:val="231F20"/>
          <w:spacing w:val="-9"/>
        </w:rPr>
        <w:t> </w:t>
      </w:r>
      <w:r>
        <w:rPr>
          <w:color w:val="231F20"/>
        </w:rPr>
        <w:t>ему</w:t>
      </w:r>
      <w:r>
        <w:rPr>
          <w:color w:val="231F20"/>
          <w:spacing w:val="-9"/>
        </w:rPr>
        <w:t> </w:t>
      </w:r>
      <w:r>
        <w:rPr>
          <w:color w:val="231F20"/>
        </w:rPr>
        <w:t>понять</w:t>
      </w:r>
      <w:r>
        <w:rPr>
          <w:color w:val="231F20"/>
          <w:spacing w:val="-9"/>
        </w:rPr>
        <w:t> </w:t>
      </w:r>
      <w:r>
        <w:rPr>
          <w:color w:val="231F20"/>
        </w:rPr>
        <w:t>код,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задавая</w:t>
      </w:r>
      <w:r>
        <w:rPr>
          <w:color w:val="231F20"/>
          <w:spacing w:val="-9"/>
        </w:rPr>
        <w:t> </w:t>
      </w:r>
      <w:r>
        <w:rPr>
          <w:color w:val="231F20"/>
        </w:rPr>
        <w:t>вопросов,</w:t>
      </w:r>
      <w:r>
        <w:rPr>
          <w:color w:val="231F20"/>
          <w:spacing w:val="-9"/>
        </w:rPr>
        <w:t> </w:t>
      </w:r>
      <w:r>
        <w:rPr>
          <w:color w:val="231F20"/>
        </w:rPr>
        <w:t>будет</w:t>
      </w:r>
      <w:r>
        <w:rPr>
          <w:color w:val="231F20"/>
          <w:spacing w:val="-9"/>
        </w:rPr>
        <w:t> </w:t>
      </w:r>
      <w:r>
        <w:rPr>
          <w:color w:val="231F20"/>
        </w:rPr>
        <w:t>высоко оценена. Очень может быть, что рядом не окажется никого, кто мог </w:t>
      </w:r>
      <w:r>
        <w:rPr>
          <w:color w:val="231F20"/>
          <w:spacing w:val="-2"/>
        </w:rPr>
        <w:t>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ответить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вопросы,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единственная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надежда». </w:t>
      </w:r>
      <w:r>
        <w:rPr>
          <w:color w:val="231F20"/>
        </w:rPr>
        <w:t>Заставлять</w:t>
      </w:r>
      <w:r>
        <w:rPr>
          <w:color w:val="231F20"/>
          <w:spacing w:val="-12"/>
        </w:rPr>
        <w:t> </w:t>
      </w:r>
      <w:r>
        <w:rPr>
          <w:color w:val="231F20"/>
        </w:rPr>
        <w:t>читателя</w:t>
      </w:r>
      <w:r>
        <w:rPr>
          <w:color w:val="231F20"/>
          <w:spacing w:val="-11"/>
        </w:rPr>
        <w:t> </w:t>
      </w:r>
      <w:r>
        <w:rPr>
          <w:color w:val="231F20"/>
        </w:rPr>
        <w:t>попеременно</w:t>
      </w:r>
      <w:r>
        <w:rPr>
          <w:color w:val="231F20"/>
          <w:spacing w:val="-11"/>
        </w:rPr>
        <w:t> </w:t>
      </w:r>
      <w:r>
        <w:rPr>
          <w:color w:val="231F20"/>
        </w:rPr>
        <w:t>смотреть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разные</w:t>
      </w:r>
      <w:r>
        <w:rPr>
          <w:color w:val="231F20"/>
          <w:spacing w:val="-11"/>
        </w:rPr>
        <w:t> </w:t>
      </w:r>
      <w:r>
        <w:rPr>
          <w:color w:val="231F20"/>
        </w:rPr>
        <w:t>участки</w:t>
      </w:r>
      <w:r>
        <w:rPr>
          <w:color w:val="231F20"/>
          <w:spacing w:val="-11"/>
        </w:rPr>
        <w:t> </w:t>
      </w:r>
      <w:r>
        <w:rPr>
          <w:color w:val="231F20"/>
        </w:rPr>
        <w:t>кода, чтобы понять, как работает тест, – не самая лучшая мысль.</w:t>
      </w:r>
    </w:p>
    <w:p>
      <w:pPr>
        <w:pStyle w:val="BodyText"/>
        <w:spacing w:before="9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539991</wp:posOffset>
                </wp:positionH>
                <wp:positionV relativeFrom="paragraph">
                  <wp:posOffset>58220</wp:posOffset>
                </wp:positionV>
                <wp:extent cx="3960495" cy="236220"/>
                <wp:effectExtent l="0" t="0" r="0" b="0"/>
                <wp:wrapTopAndBottom/>
                <wp:docPr id="658" name="Textbox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Textbox 658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2.2.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Использование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атрибутов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w w:val="105"/>
                                <w:sz w:val="16"/>
                              </w:rPr>
                              <w:t>[SetUp]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5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[TearDown]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584303pt;width:311.850pt;height:18.6pt;mso-position-horizontal-relative:page;mso-position-vertical-relative:paragraph;z-index:-15691264;mso-wrap-distance-left:0;mso-wrap-distance-right:0" type="#_x0000_t202" id="docshape638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2.2.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Использование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атрибутов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w w:val="105"/>
                          <w:sz w:val="16"/>
                        </w:rPr>
                        <w:t>[SetUp]</w:t>
                      </w:r>
                      <w:r>
                        <w:rPr>
                          <w:rFonts w:ascii="Courier New" w:hAnsi="Courier New"/>
                          <w:color w:val="231F20"/>
                          <w:spacing w:val="-5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spacing w:val="-2"/>
                          <w:w w:val="105"/>
                          <w:sz w:val="16"/>
                        </w:rPr>
                        <w:t>[TearDown]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using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NUnit.Framework;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[TestFixture]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LogAnalyzerTests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headerReference w:type="default" r:id="rId103"/>
          <w:headerReference w:type="even" r:id="rId104"/>
          <w:pgSz w:w="7940" w:h="11620"/>
          <w:pgMar w:header="642" w:footer="0" w:top="900" w:bottom="280" w:left="708" w:right="566"/>
          <w:pgNumType w:start="71"/>
        </w:sectPr>
      </w:pP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3106115</wp:posOffset>
                </wp:positionH>
                <wp:positionV relativeFrom="paragraph">
                  <wp:posOffset>177203</wp:posOffset>
                </wp:positionV>
                <wp:extent cx="108585" cy="144145"/>
                <wp:effectExtent l="0" t="0" r="0" b="0"/>
                <wp:wrapNone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3992"/>
                              </a:lnTo>
                              <a:lnTo>
                                <a:pt x="0" y="14399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576004pt;margin-top:13.953pt;width:8.550pt;height:11.35pt;mso-position-horizontal-relative:page;mso-position-vertical-relative:paragraph;z-index:15766528" id="docshape639" coordorigin="4892,279" coordsize="171,227" path="m5062,279l5062,506,4892,506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m_analyzer=null;</w:t>
      </w:r>
    </w:p>
    <w:p>
      <w:pPr>
        <w:pStyle w:val="BodyText"/>
        <w:spacing w:before="16"/>
        <w:ind w:left="0"/>
        <w:jc w:val="left"/>
        <w:rPr>
          <w:rFonts w:ascii="Courier New"/>
          <w:sz w:val="16"/>
        </w:rPr>
      </w:pPr>
    </w:p>
    <w:p>
      <w:pPr>
        <w:tabs>
          <w:tab w:pos="4043" w:val="left" w:leader="none"/>
        </w:tabs>
        <w:spacing w:line="202" w:lineRule="exact" w:before="0"/>
        <w:ind w:left="567" w:right="0" w:firstLine="0"/>
        <w:jc w:val="left"/>
        <w:rPr>
          <w:rFonts w:ascii="Arial MT"/>
          <w:position w:val="-2"/>
          <w:sz w:val="18"/>
        </w:rPr>
      </w:pPr>
      <w:r>
        <w:rPr>
          <w:rFonts w:ascii="Courier New"/>
          <w:color w:val="231F20"/>
          <w:spacing w:val="-2"/>
          <w:w w:val="105"/>
          <w:sz w:val="16"/>
        </w:rPr>
        <w:t>[SetUp]</w:t>
      </w:r>
      <w:r>
        <w:rPr>
          <w:rFonts w:ascii="Courier New"/>
          <w:color w:val="231F20"/>
          <w:sz w:val="16"/>
        </w:rPr>
        <w:tab/>
      </w:r>
      <w:r>
        <w:rPr>
          <w:rFonts w:ascii="Arial MT"/>
          <w:color w:val="231F20"/>
          <w:spacing w:val="-10"/>
          <w:w w:val="105"/>
          <w:position w:val="-2"/>
          <w:sz w:val="18"/>
        </w:rPr>
        <w:t>D</w:t>
      </w:r>
    </w:p>
    <w:p>
      <w:pPr>
        <w:spacing w:line="177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Setup()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40" w:lineRule="auto" w:before="75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206" w:lineRule="auto" w:before="0"/>
        <w:ind w:left="172" w:right="1641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Атрибут </w:t>
      </w:r>
      <w:r>
        <w:rPr>
          <w:rFonts w:ascii="Trebuchet MS" w:hAnsi="Trebuchet MS"/>
          <w:b/>
          <w:color w:val="231F20"/>
          <w:spacing w:val="-4"/>
          <w:w w:val="105"/>
          <w:sz w:val="16"/>
        </w:rPr>
        <w:t>SetUp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4202" w:space="40"/>
            <w:col w:w="2424"/>
          </w:cols>
        </w:sectPr>
      </w:pP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m_analyzer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LogAnalyzer();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IsValidFileName_validFileLowerCased_ReturnsTrue()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result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m_analyzer</w:t>
      </w:r>
    </w:p>
    <w:p>
      <w:pPr>
        <w:spacing w:before="11"/>
        <w:ind w:left="1558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.IsValidLogFileName(“whatever.slf”);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4"/>
          <w:sz w:val="16"/>
        </w:rPr>
        <w:t>Assert.IsTrue(result,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“имя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файла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должно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быть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правильным!”);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IsValidFileName_validFileUpperCased_ReturnsTrue()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result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m_analyzer</w:t>
      </w:r>
    </w:p>
    <w:p>
      <w:pPr>
        <w:spacing w:before="10"/>
        <w:ind w:left="1558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.IsValidLogFileName(“whatever.SLF”);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4"/>
          <w:sz w:val="16"/>
        </w:rPr>
        <w:t>Assert.IsTrue(result,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“имя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файла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должно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быть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правильным!”);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ind w:left="0"/>
        <w:jc w:val="left"/>
        <w:rPr>
          <w:rFonts w:ascii="Courier New"/>
          <w:sz w:val="10"/>
        </w:rPr>
      </w:pPr>
    </w:p>
    <w:p>
      <w:pPr>
        <w:pStyle w:val="BodyText"/>
        <w:spacing w:after="0"/>
        <w:jc w:val="left"/>
        <w:rPr>
          <w:rFonts w:ascii="Courier New"/>
          <w:sz w:val="10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spacing w:line="179" w:lineRule="exact" w:before="89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2365743</wp:posOffset>
                </wp:positionH>
                <wp:positionV relativeFrom="paragraph">
                  <wp:posOffset>100907</wp:posOffset>
                </wp:positionV>
                <wp:extent cx="108585" cy="144145"/>
                <wp:effectExtent l="0" t="0" r="0" b="0"/>
                <wp:wrapNone/>
                <wp:docPr id="660" name="Graphic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Graphic 660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3992"/>
                              </a:lnTo>
                              <a:lnTo>
                                <a:pt x="0" y="14399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279007pt;margin-top:7.945437pt;width:8.550pt;height:11.35pt;mso-position-horizontal-relative:page;mso-position-vertical-relative:paragraph;z-index:15767040" id="docshape640" coordorigin="3726,159" coordsize="171,227" path="m3896,159l3896,386,3726,386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spacing w:val="-2"/>
          <w:sz w:val="16"/>
        </w:rPr>
        <w:t>[TearDown]</w:t>
      </w:r>
    </w:p>
    <w:p>
      <w:pPr>
        <w:spacing w:line="205" w:lineRule="exact" w:before="0"/>
        <w:ind w:left="567" w:right="0" w:firstLine="0"/>
        <w:jc w:val="left"/>
        <w:rPr>
          <w:rFonts w:ascii="Arial MT"/>
          <w:position w:val="-1"/>
          <w:sz w:val="18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TearDown()</w:t>
      </w:r>
      <w:r>
        <w:rPr>
          <w:rFonts w:ascii="Courier New"/>
          <w:color w:val="231F20"/>
          <w:spacing w:val="44"/>
          <w:w w:val="150"/>
          <w:sz w:val="16"/>
        </w:rPr>
        <w:t> </w:t>
      </w:r>
      <w:r>
        <w:rPr>
          <w:rFonts w:ascii="Arial MT"/>
          <w:color w:val="231F20"/>
          <w:spacing w:val="-10"/>
          <w:position w:val="-1"/>
          <w:sz w:val="18"/>
        </w:rPr>
        <w:t>D</w:t>
      </w:r>
    </w:p>
    <w:p>
      <w:pPr>
        <w:spacing w:before="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06" w:lineRule="auto" w:before="130"/>
        <w:ind w:left="176" w:right="2675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Атрибут </w:t>
      </w:r>
      <w:r>
        <w:rPr>
          <w:rFonts w:ascii="Trebuchet MS" w:hAnsi="Trebuchet MS"/>
          <w:b/>
          <w:color w:val="231F20"/>
          <w:spacing w:val="-4"/>
          <w:sz w:val="16"/>
        </w:rPr>
        <w:t>TearDown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3036" w:space="40"/>
            <w:col w:w="3590"/>
          </w:cols>
        </w:sectPr>
      </w:pPr>
    </w:p>
    <w:p>
      <w:pPr>
        <w:spacing w:before="11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4"/>
          <w:sz w:val="16"/>
        </w:rPr>
        <w:t>//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Следующая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строка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вклюuена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для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демонстрации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антипаттерна.</w:t>
      </w:r>
    </w:p>
    <w:p>
      <w:pPr>
        <w:spacing w:line="172" w:lineRule="exact" w:before="1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Hа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самом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деле,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она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не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нужна.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Hе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поступайте</w:t>
      </w:r>
      <w:r>
        <w:rPr>
          <w:rFonts w:ascii="Courier New" w:hAnsi="Courier New"/>
          <w:color w:val="231F20"/>
          <w:spacing w:val="-4"/>
          <w:sz w:val="16"/>
        </w:rPr>
        <w:t> так.</w:t>
      </w:r>
    </w:p>
    <w:p>
      <w:pPr>
        <w:spacing w:after="0" w:line="172" w:lineRule="exact"/>
        <w:jc w:val="left"/>
        <w:rPr>
          <w:rFonts w:ascii="Courier New" w:hAnsi="Courier New"/>
          <w:sz w:val="16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spacing w:line="206" w:lineRule="exact" w:before="0"/>
        <w:ind w:left="850" w:right="0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2187498</wp:posOffset>
                </wp:positionH>
                <wp:positionV relativeFrom="paragraph">
                  <wp:posOffset>72344</wp:posOffset>
                </wp:positionV>
                <wp:extent cx="108585" cy="1270"/>
                <wp:effectExtent l="0" t="0" r="0" b="0"/>
                <wp:wrapNone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108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0">
                              <a:moveTo>
                                <a:pt x="10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552" from="180.748003pt,5.696437pt" to="172.244003pt,5.696437pt" stroked="true" strokeweight="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231F20"/>
          <w:position w:val="1"/>
          <w:sz w:val="16"/>
        </w:rPr>
        <w:t>m_analyzer</w:t>
      </w:r>
      <w:r>
        <w:rPr>
          <w:rFonts w:ascii="Courier New"/>
          <w:color w:val="231F20"/>
          <w:spacing w:val="-10"/>
          <w:position w:val="1"/>
          <w:sz w:val="16"/>
        </w:rPr>
        <w:t> </w:t>
      </w:r>
      <w:r>
        <w:rPr>
          <w:rFonts w:ascii="Courier New"/>
          <w:color w:val="231F20"/>
          <w:position w:val="1"/>
          <w:sz w:val="16"/>
        </w:rPr>
        <w:t>=</w:t>
      </w:r>
      <w:r>
        <w:rPr>
          <w:rFonts w:ascii="Courier New"/>
          <w:color w:val="231F20"/>
          <w:spacing w:val="-8"/>
          <w:position w:val="1"/>
          <w:sz w:val="16"/>
        </w:rPr>
        <w:t> </w:t>
      </w:r>
      <w:r>
        <w:rPr>
          <w:rFonts w:ascii="Courier New"/>
          <w:color w:val="231F20"/>
          <w:position w:val="1"/>
          <w:sz w:val="16"/>
        </w:rPr>
        <w:t>null;</w:t>
      </w:r>
      <w:r>
        <w:rPr>
          <w:rFonts w:ascii="Courier New"/>
          <w:color w:val="231F20"/>
          <w:spacing w:val="-78"/>
          <w:position w:val="1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before="14"/>
        <w:ind w:left="110" w:right="0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Типичный</w:t>
      </w:r>
      <w:r>
        <w:rPr>
          <w:rFonts w:ascii="Trebuchet MS" w:hAnsi="Trebuchet MS"/>
          <w:b/>
          <w:color w:val="231F20"/>
          <w:spacing w:val="-2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антипаттерн</w:t>
      </w:r>
      <w:r>
        <w:rPr>
          <w:rFonts w:ascii="Trebuchet MS" w:hAnsi="Trebuchet MS"/>
          <w:b/>
          <w:color w:val="231F20"/>
          <w:spacing w:val="-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–</w:t>
      </w:r>
      <w:r>
        <w:rPr>
          <w:rFonts w:ascii="Trebuchet MS" w:hAnsi="Trebuchet MS"/>
          <w:b/>
          <w:color w:val="231F20"/>
          <w:spacing w:val="-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эта</w:t>
      </w:r>
      <w:r>
        <w:rPr>
          <w:rFonts w:ascii="Trebuchet MS" w:hAnsi="Trebuchet MS"/>
          <w:b/>
          <w:color w:val="231F20"/>
          <w:spacing w:val="-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строка</w:t>
      </w:r>
      <w:r>
        <w:rPr>
          <w:rFonts w:ascii="Trebuchet MS" w:hAnsi="Trebuchet MS"/>
          <w:b/>
          <w:color w:val="231F20"/>
          <w:spacing w:val="-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не</w:t>
      </w:r>
      <w:r>
        <w:rPr>
          <w:rFonts w:ascii="Trebuchet MS" w:hAnsi="Trebuchet MS"/>
          <w:b/>
          <w:color w:val="231F20"/>
          <w:spacing w:val="-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нужна</w:t>
      </w:r>
    </w:p>
    <w:p>
      <w:pPr>
        <w:spacing w:after="0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2756" w:space="40"/>
            <w:col w:w="3870"/>
          </w:cols>
        </w:sectPr>
      </w:pPr>
    </w:p>
    <w:p>
      <w:pPr>
        <w:pStyle w:val="BodyText"/>
        <w:spacing w:before="5"/>
        <w:ind w:left="0"/>
        <w:jc w:val="left"/>
        <w:rPr>
          <w:rFonts w:ascii="Trebuchet MS"/>
          <w:b/>
          <w:sz w:val="16"/>
        </w:rPr>
      </w:pPr>
    </w:p>
    <w:p>
      <w:pPr>
        <w:spacing w:before="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  <w:spacing w:val="-2"/>
        </w:rPr>
        <w:t>Методы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подготовки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очистки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рассматривать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конструк- торы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деструкторы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данном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классе.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любом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классе </w:t>
      </w:r>
      <w:r>
        <w:rPr>
          <w:color w:val="231F20"/>
        </w:rPr>
        <w:t>может</w:t>
      </w:r>
      <w:r>
        <w:rPr>
          <w:color w:val="231F20"/>
          <w:spacing w:val="-6"/>
        </w:rPr>
        <w:t> </w:t>
      </w:r>
      <w:r>
        <w:rPr>
          <w:color w:val="231F20"/>
        </w:rPr>
        <w:t>быто</w:t>
      </w:r>
      <w:r>
        <w:rPr>
          <w:color w:val="231F20"/>
          <w:spacing w:val="-6"/>
        </w:rPr>
        <w:t> </w:t>
      </w:r>
      <w:r>
        <w:rPr>
          <w:color w:val="231F20"/>
        </w:rPr>
        <w:t>только</w:t>
      </w:r>
      <w:r>
        <w:rPr>
          <w:color w:val="231F20"/>
          <w:spacing w:val="-6"/>
        </w:rPr>
        <w:t> </w:t>
      </w:r>
      <w:r>
        <w:rPr>
          <w:color w:val="231F20"/>
        </w:rPr>
        <w:t>по</w:t>
      </w:r>
      <w:r>
        <w:rPr>
          <w:color w:val="231F20"/>
          <w:spacing w:val="-6"/>
        </w:rPr>
        <w:t> </w:t>
      </w:r>
      <w:r>
        <w:rPr>
          <w:color w:val="231F20"/>
        </w:rPr>
        <w:t>одному</w:t>
      </w:r>
      <w:r>
        <w:rPr>
          <w:color w:val="231F20"/>
          <w:spacing w:val="-6"/>
        </w:rPr>
        <w:t> </w:t>
      </w:r>
      <w:r>
        <w:rPr>
          <w:color w:val="231F20"/>
        </w:rPr>
        <w:t>методу</w:t>
      </w:r>
      <w:r>
        <w:rPr>
          <w:color w:val="231F20"/>
          <w:spacing w:val="-6"/>
        </w:rPr>
        <w:t> </w:t>
      </w:r>
      <w:r>
        <w:rPr>
          <w:color w:val="231F20"/>
        </w:rPr>
        <w:t>каждого</w:t>
      </w:r>
      <w:r>
        <w:rPr>
          <w:color w:val="231F20"/>
          <w:spacing w:val="-6"/>
        </w:rPr>
        <w:t> </w:t>
      </w:r>
      <w:r>
        <w:rPr>
          <w:color w:val="231F20"/>
        </w:rPr>
        <w:t>вида,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они</w:t>
      </w:r>
      <w:r>
        <w:rPr>
          <w:color w:val="231F20"/>
          <w:spacing w:val="-6"/>
        </w:rPr>
        <w:t> </w:t>
      </w:r>
      <w:r>
        <w:rPr>
          <w:color w:val="231F20"/>
        </w:rPr>
        <w:t>будут</w:t>
      </w:r>
      <w:r>
        <w:rPr>
          <w:color w:val="231F20"/>
          <w:spacing w:val="-6"/>
        </w:rPr>
        <w:t> </w:t>
      </w:r>
      <w:r>
        <w:rPr>
          <w:color w:val="231F20"/>
        </w:rPr>
        <w:t>вы- полняться</w:t>
      </w:r>
      <w:r>
        <w:rPr>
          <w:color w:val="231F20"/>
          <w:spacing w:val="-12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каждого</w:t>
      </w:r>
      <w:r>
        <w:rPr>
          <w:color w:val="231F20"/>
          <w:spacing w:val="-11"/>
        </w:rPr>
        <w:t> </w:t>
      </w:r>
      <w:r>
        <w:rPr>
          <w:color w:val="231F20"/>
        </w:rPr>
        <w:t>тестового</w:t>
      </w:r>
      <w:r>
        <w:rPr>
          <w:color w:val="231F20"/>
          <w:spacing w:val="-11"/>
        </w:rPr>
        <w:t> </w:t>
      </w:r>
      <w:r>
        <w:rPr>
          <w:color w:val="231F20"/>
        </w:rPr>
        <w:t>метода.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листинге</w:t>
      </w:r>
      <w:r>
        <w:rPr>
          <w:color w:val="231F20"/>
          <w:spacing w:val="-11"/>
        </w:rPr>
        <w:t> </w:t>
      </w:r>
      <w:r>
        <w:rPr>
          <w:color w:val="231F20"/>
        </w:rPr>
        <w:t>2.2</w:t>
      </w:r>
      <w:r>
        <w:rPr>
          <w:color w:val="231F20"/>
          <w:spacing w:val="-11"/>
        </w:rPr>
        <w:t> </w:t>
      </w:r>
      <w:r>
        <w:rPr>
          <w:color w:val="231F20"/>
        </w:rPr>
        <w:t>имеется</w:t>
      </w:r>
      <w:r>
        <w:rPr>
          <w:color w:val="231F20"/>
          <w:spacing w:val="-11"/>
        </w:rPr>
        <w:t> </w:t>
      </w:r>
      <w:r>
        <w:rPr>
          <w:color w:val="231F20"/>
        </w:rPr>
        <w:t>два автономных теста, поэтому поток выполнения в NUnit будет таким, как показано на рис. 2.5.</w:t>
      </w:r>
    </w:p>
    <w:p>
      <w:pPr>
        <w:pStyle w:val="BodyText"/>
        <w:spacing w:before="8"/>
        <w:ind w:left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1315529</wp:posOffset>
            </wp:positionH>
            <wp:positionV relativeFrom="paragraph">
              <wp:posOffset>102734</wp:posOffset>
            </wp:positionV>
            <wp:extent cx="2408573" cy="3633216"/>
            <wp:effectExtent l="0" t="0" r="0" b="0"/>
            <wp:wrapTopAndBottom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8573" cy="3633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32" w:lineRule="auto" w:before="109"/>
        <w:ind w:left="670" w:right="813" w:hanging="1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 2.5. </w:t>
      </w:r>
      <w:r>
        <w:rPr>
          <w:rFonts w:ascii="Trebuchet MS" w:hAnsi="Trebuchet MS"/>
          <w:color w:val="231F20"/>
          <w:w w:val="105"/>
          <w:sz w:val="18"/>
        </w:rPr>
        <w:t>Как NUnit вызывает методы с атрибутами </w:t>
      </w:r>
      <w:r>
        <w:rPr>
          <w:rFonts w:ascii="Courier New" w:hAnsi="Courier New"/>
          <w:color w:val="231F20"/>
          <w:w w:val="105"/>
          <w:sz w:val="18"/>
        </w:rPr>
        <w:t>SetUp </w:t>
      </w:r>
      <w:r>
        <w:rPr>
          <w:rFonts w:ascii="Trebuchet MS" w:hAnsi="Trebuchet MS"/>
          <w:color w:val="231F20"/>
          <w:sz w:val="18"/>
        </w:rPr>
        <w:t>и</w:t>
      </w:r>
      <w:r>
        <w:rPr>
          <w:rFonts w:ascii="Trebuchet MS" w:hAnsi="Trebuchet MS"/>
          <w:color w:val="231F20"/>
          <w:spacing w:val="-1"/>
          <w:sz w:val="18"/>
        </w:rPr>
        <w:t> </w:t>
      </w:r>
      <w:r>
        <w:rPr>
          <w:rFonts w:ascii="Courier New" w:hAnsi="Courier New"/>
          <w:color w:val="231F20"/>
          <w:sz w:val="18"/>
        </w:rPr>
        <w:t>TearDown</w:t>
      </w:r>
      <w:r>
        <w:rPr>
          <w:rFonts w:ascii="Courier New" w:hAnsi="Courier New"/>
          <w:color w:val="231F20"/>
          <w:spacing w:val="-53"/>
          <w:sz w:val="18"/>
        </w:rPr>
        <w:t> </w:t>
      </w:r>
      <w:r>
        <w:rPr>
          <w:rFonts w:ascii="Trebuchet MS" w:hAnsi="Trebuchet MS"/>
          <w:color w:val="231F20"/>
          <w:sz w:val="18"/>
        </w:rPr>
        <w:t>при</w:t>
      </w:r>
      <w:r>
        <w:rPr>
          <w:rFonts w:ascii="Trebuchet MS" w:hAnsi="Trebuchet MS"/>
          <w:color w:val="231F20"/>
          <w:spacing w:val="-1"/>
          <w:sz w:val="18"/>
        </w:rPr>
        <w:t> </w:t>
      </w:r>
      <w:r>
        <w:rPr>
          <w:rFonts w:ascii="Trebuchet MS" w:hAnsi="Trebuchet MS"/>
          <w:color w:val="231F20"/>
          <w:sz w:val="18"/>
        </w:rPr>
        <w:t>наличии</w:t>
      </w:r>
      <w:r>
        <w:rPr>
          <w:rFonts w:ascii="Trebuchet MS" w:hAnsi="Trebuchet MS"/>
          <w:color w:val="231F20"/>
          <w:spacing w:val="-1"/>
          <w:sz w:val="18"/>
        </w:rPr>
        <w:t> </w:t>
      </w:r>
      <w:r>
        <w:rPr>
          <w:rFonts w:ascii="Trebuchet MS" w:hAnsi="Trebuchet MS"/>
          <w:color w:val="231F20"/>
          <w:sz w:val="18"/>
        </w:rPr>
        <w:t>нескольких</w:t>
      </w:r>
      <w:r>
        <w:rPr>
          <w:rFonts w:ascii="Trebuchet MS" w:hAnsi="Trebuchet MS"/>
          <w:color w:val="231F20"/>
          <w:spacing w:val="-1"/>
          <w:sz w:val="18"/>
        </w:rPr>
        <w:t> </w:t>
      </w:r>
      <w:r>
        <w:rPr>
          <w:rFonts w:ascii="Trebuchet MS" w:hAnsi="Trebuchet MS"/>
          <w:color w:val="231F20"/>
          <w:sz w:val="18"/>
        </w:rPr>
        <w:t>тестов</w:t>
      </w:r>
      <w:r>
        <w:rPr>
          <w:rFonts w:ascii="Trebuchet MS" w:hAnsi="Trebuchet MS"/>
          <w:color w:val="231F20"/>
          <w:spacing w:val="-1"/>
          <w:sz w:val="18"/>
        </w:rPr>
        <w:t> </w:t>
      </w:r>
      <w:r>
        <w:rPr>
          <w:rFonts w:ascii="Trebuchet MS" w:hAnsi="Trebuchet MS"/>
          <w:color w:val="231F20"/>
          <w:sz w:val="18"/>
        </w:rPr>
        <w:t>в</w:t>
      </w:r>
      <w:r>
        <w:rPr>
          <w:rFonts w:ascii="Trebuchet MS" w:hAnsi="Trebuchet MS"/>
          <w:color w:val="231F20"/>
          <w:spacing w:val="-1"/>
          <w:sz w:val="18"/>
        </w:rPr>
        <w:t> </w:t>
      </w:r>
      <w:r>
        <w:rPr>
          <w:rFonts w:ascii="Trebuchet MS" w:hAnsi="Trebuchet MS"/>
          <w:color w:val="231F20"/>
          <w:sz w:val="18"/>
        </w:rPr>
        <w:t>одном</w:t>
      </w:r>
      <w:r>
        <w:rPr>
          <w:rFonts w:ascii="Trebuchet MS" w:hAnsi="Trebuchet MS"/>
          <w:color w:val="231F20"/>
          <w:spacing w:val="-1"/>
          <w:sz w:val="18"/>
        </w:rPr>
        <w:t> </w:t>
      </w:r>
      <w:r>
        <w:rPr>
          <w:rFonts w:ascii="Trebuchet MS" w:hAnsi="Trebuchet MS"/>
          <w:color w:val="231F20"/>
          <w:sz w:val="18"/>
        </w:rPr>
        <w:t>классе: </w:t>
      </w:r>
      <w:r>
        <w:rPr>
          <w:rFonts w:ascii="Trebuchet MS" w:hAnsi="Trebuchet MS"/>
          <w:color w:val="231F20"/>
          <w:w w:val="105"/>
          <w:sz w:val="18"/>
        </w:rPr>
        <w:t>до начала выполнения каждого теста вызывается </w:t>
      </w:r>
      <w:r>
        <w:rPr>
          <w:rFonts w:ascii="Courier New" w:hAnsi="Courier New"/>
          <w:color w:val="231F20"/>
          <w:w w:val="105"/>
          <w:sz w:val="18"/>
        </w:rPr>
        <w:t>SetUp</w:t>
      </w:r>
      <w:r>
        <w:rPr>
          <w:rFonts w:ascii="Trebuchet MS" w:hAnsi="Trebuchet MS"/>
          <w:color w:val="231F20"/>
          <w:w w:val="105"/>
          <w:sz w:val="18"/>
        </w:rPr>
        <w:t>,</w:t>
      </w:r>
    </w:p>
    <w:p>
      <w:pPr>
        <w:spacing w:line="216" w:lineRule="exact" w:before="0"/>
        <w:ind w:left="0" w:right="143" w:firstLine="0"/>
        <w:jc w:val="center"/>
        <w:rPr>
          <w:rFonts w:ascii="Courier New" w:hAnsi="Courier New"/>
          <w:sz w:val="18"/>
        </w:rPr>
      </w:pPr>
      <w:r>
        <w:rPr>
          <w:rFonts w:ascii="Trebuchet MS" w:hAnsi="Trebuchet MS"/>
          <w:color w:val="231F20"/>
          <w:sz w:val="18"/>
        </w:rPr>
        <w:t>а</w:t>
      </w:r>
      <w:r>
        <w:rPr>
          <w:rFonts w:ascii="Trebuchet MS" w:hAnsi="Trebuchet MS"/>
          <w:color w:val="231F20"/>
          <w:spacing w:val="15"/>
          <w:sz w:val="18"/>
        </w:rPr>
        <w:t> </w:t>
      </w:r>
      <w:r>
        <w:rPr>
          <w:rFonts w:ascii="Trebuchet MS" w:hAnsi="Trebuchet MS"/>
          <w:color w:val="231F20"/>
          <w:sz w:val="18"/>
        </w:rPr>
        <w:t>после</w:t>
      </w:r>
      <w:r>
        <w:rPr>
          <w:rFonts w:ascii="Trebuchet MS" w:hAnsi="Trebuchet MS"/>
          <w:color w:val="231F20"/>
          <w:spacing w:val="16"/>
          <w:sz w:val="18"/>
        </w:rPr>
        <w:t> </w:t>
      </w:r>
      <w:r>
        <w:rPr>
          <w:rFonts w:ascii="Trebuchet MS" w:hAnsi="Trebuchet MS"/>
          <w:color w:val="231F20"/>
          <w:sz w:val="18"/>
        </w:rPr>
        <w:t>его</w:t>
      </w:r>
      <w:r>
        <w:rPr>
          <w:rFonts w:ascii="Trebuchet MS" w:hAnsi="Trebuchet MS"/>
          <w:color w:val="231F20"/>
          <w:spacing w:val="15"/>
          <w:sz w:val="18"/>
        </w:rPr>
        <w:t> </w:t>
      </w:r>
      <w:r>
        <w:rPr>
          <w:rFonts w:ascii="Trebuchet MS" w:hAnsi="Trebuchet MS"/>
          <w:color w:val="231F20"/>
          <w:sz w:val="18"/>
        </w:rPr>
        <w:t>завершения</w:t>
      </w:r>
      <w:r>
        <w:rPr>
          <w:rFonts w:ascii="Trebuchet MS" w:hAnsi="Trebuchet MS"/>
          <w:color w:val="231F20"/>
          <w:spacing w:val="16"/>
          <w:sz w:val="18"/>
        </w:rPr>
        <w:t> </w:t>
      </w:r>
      <w:r>
        <w:rPr>
          <w:rFonts w:ascii="Trebuchet MS" w:hAnsi="Trebuchet MS"/>
          <w:color w:val="231F20"/>
          <w:sz w:val="18"/>
        </w:rPr>
        <w:t>–</w:t>
      </w:r>
      <w:r>
        <w:rPr>
          <w:rFonts w:ascii="Trebuchet MS" w:hAnsi="Trebuchet MS"/>
          <w:color w:val="231F20"/>
          <w:spacing w:val="16"/>
          <w:sz w:val="18"/>
        </w:rPr>
        <w:t> </w:t>
      </w:r>
      <w:r>
        <w:rPr>
          <w:rFonts w:ascii="Courier New" w:hAnsi="Courier New"/>
          <w:color w:val="231F20"/>
          <w:spacing w:val="-2"/>
          <w:sz w:val="18"/>
        </w:rPr>
        <w:t>TearDown</w:t>
      </w:r>
    </w:p>
    <w:p>
      <w:pPr>
        <w:pStyle w:val="BodyText"/>
        <w:spacing w:line="244" w:lineRule="auto" w:before="109"/>
        <w:ind w:right="285" w:firstLine="226"/>
      </w:pP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практике</w:t>
      </w:r>
      <w:r>
        <w:rPr>
          <w:color w:val="231F20"/>
          <w:spacing w:val="-4"/>
        </w:rPr>
        <w:t> </w:t>
      </w:r>
      <w:r>
        <w:rPr>
          <w:color w:val="231F20"/>
        </w:rPr>
        <w:t>я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не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пользуюсь</w:t>
      </w:r>
      <w:r>
        <w:rPr>
          <w:color w:val="231F20"/>
          <w:spacing w:val="-4"/>
        </w:rPr>
        <w:t> </w:t>
      </w:r>
      <w:r>
        <w:rPr>
          <w:color w:val="231F20"/>
        </w:rPr>
        <w:t>методами</w:t>
      </w:r>
      <w:r>
        <w:rPr>
          <w:color w:val="231F20"/>
          <w:spacing w:val="-4"/>
        </w:rPr>
        <w:t> </w:t>
      </w:r>
      <w:r>
        <w:rPr>
          <w:color w:val="231F20"/>
        </w:rPr>
        <w:t>подготовки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инициали- зации</w:t>
      </w:r>
      <w:r>
        <w:rPr>
          <w:color w:val="231F20"/>
          <w:spacing w:val="-2"/>
        </w:rPr>
        <w:t> </w:t>
      </w:r>
      <w:r>
        <w:rPr>
          <w:color w:val="231F20"/>
        </w:rPr>
        <w:t>экземпляров.</w:t>
      </w:r>
      <w:r>
        <w:rPr>
          <w:color w:val="231F20"/>
          <w:spacing w:val="-2"/>
        </w:rPr>
        <w:t> </w:t>
      </w:r>
      <w:r>
        <w:rPr>
          <w:color w:val="231F20"/>
        </w:rPr>
        <w:t>Я</w:t>
      </w:r>
      <w:r>
        <w:rPr>
          <w:color w:val="231F20"/>
          <w:spacing w:val="-2"/>
        </w:rPr>
        <w:t> </w:t>
      </w:r>
      <w:r>
        <w:rPr>
          <w:color w:val="231F20"/>
        </w:rPr>
        <w:t>описал</w:t>
      </w:r>
      <w:r>
        <w:rPr>
          <w:color w:val="231F20"/>
          <w:spacing w:val="-2"/>
        </w:rPr>
        <w:t> </w:t>
      </w:r>
      <w:r>
        <w:rPr>
          <w:color w:val="231F20"/>
        </w:rPr>
        <w:t>этот</w:t>
      </w:r>
      <w:r>
        <w:rPr>
          <w:color w:val="231F20"/>
          <w:spacing w:val="-2"/>
        </w:rPr>
        <w:t> </w:t>
      </w:r>
      <w:r>
        <w:rPr>
          <w:color w:val="231F20"/>
        </w:rPr>
        <w:t>способ,</w:t>
      </w:r>
      <w:r>
        <w:rPr>
          <w:color w:val="231F20"/>
          <w:spacing w:val="-2"/>
        </w:rPr>
        <w:t> </w:t>
      </w:r>
      <w:r>
        <w:rPr>
          <w:color w:val="231F20"/>
        </w:rPr>
        <w:t>только</w:t>
      </w:r>
      <w:r>
        <w:rPr>
          <w:color w:val="231F20"/>
          <w:spacing w:val="-2"/>
        </w:rPr>
        <w:t> </w:t>
      </w:r>
      <w:r>
        <w:rPr>
          <w:color w:val="231F20"/>
        </w:rPr>
        <w:t>для</w:t>
      </w:r>
      <w:r>
        <w:rPr>
          <w:color w:val="231F20"/>
          <w:spacing w:val="-2"/>
        </w:rPr>
        <w:t> </w:t>
      </w:r>
      <w:r>
        <w:rPr>
          <w:color w:val="231F20"/>
        </w:rPr>
        <w:t>того</w:t>
      </w:r>
      <w:r>
        <w:rPr>
          <w:color w:val="231F20"/>
          <w:spacing w:val="-2"/>
        </w:rPr>
        <w:t> </w:t>
      </w:r>
      <w:r>
        <w:rPr>
          <w:color w:val="231F20"/>
        </w:rPr>
        <w:t>чтобы</w:t>
      </w:r>
      <w:r>
        <w:rPr>
          <w:color w:val="231F20"/>
          <w:spacing w:val="-2"/>
        </w:rPr>
        <w:t> </w:t>
      </w:r>
      <w:r>
        <w:rPr>
          <w:color w:val="231F20"/>
        </w:rPr>
        <w:t>вы знали</w:t>
      </w:r>
      <w:r>
        <w:rPr>
          <w:color w:val="231F20"/>
          <w:spacing w:val="13"/>
        </w:rPr>
        <w:t> </w:t>
      </w:r>
      <w:r>
        <w:rPr>
          <w:color w:val="231F20"/>
        </w:rPr>
        <w:t>о</w:t>
      </w:r>
      <w:r>
        <w:rPr>
          <w:color w:val="231F20"/>
          <w:spacing w:val="14"/>
        </w:rPr>
        <w:t> </w:t>
      </w:r>
      <w:r>
        <w:rPr>
          <w:color w:val="231F20"/>
        </w:rPr>
        <w:t>его</w:t>
      </w:r>
      <w:r>
        <w:rPr>
          <w:color w:val="231F20"/>
          <w:spacing w:val="14"/>
        </w:rPr>
        <w:t> </w:t>
      </w:r>
      <w:r>
        <w:rPr>
          <w:color w:val="231F20"/>
        </w:rPr>
        <w:t>существовании</w:t>
      </w:r>
      <w:r>
        <w:rPr>
          <w:color w:val="231F20"/>
          <w:spacing w:val="14"/>
        </w:rPr>
        <w:t> </w:t>
      </w:r>
      <w:r>
        <w:rPr>
          <w:color w:val="231F20"/>
        </w:rPr>
        <w:t>и</w:t>
      </w:r>
      <w:r>
        <w:rPr>
          <w:color w:val="231F20"/>
          <w:spacing w:val="14"/>
        </w:rPr>
        <w:t> </w:t>
      </w:r>
      <w:r>
        <w:rPr>
          <w:color w:val="231F20"/>
        </w:rPr>
        <w:t>избегали</w:t>
      </w:r>
      <w:r>
        <w:rPr>
          <w:color w:val="231F20"/>
          <w:spacing w:val="14"/>
        </w:rPr>
        <w:t> </w:t>
      </w:r>
      <w:r>
        <w:rPr>
          <w:color w:val="231F20"/>
        </w:rPr>
        <w:t>его.</w:t>
      </w:r>
      <w:r>
        <w:rPr>
          <w:color w:val="231F20"/>
          <w:spacing w:val="14"/>
        </w:rPr>
        <w:t> </w:t>
      </w:r>
      <w:r>
        <w:rPr>
          <w:color w:val="231F20"/>
        </w:rPr>
        <w:t>На</w:t>
      </w:r>
      <w:r>
        <w:rPr>
          <w:color w:val="231F20"/>
          <w:spacing w:val="14"/>
        </w:rPr>
        <w:t> </w:t>
      </w:r>
      <w:r>
        <w:rPr>
          <w:color w:val="231F20"/>
        </w:rPr>
        <w:t>первый</w:t>
      </w:r>
      <w:r>
        <w:rPr>
          <w:color w:val="231F20"/>
          <w:spacing w:val="13"/>
        </w:rPr>
        <w:t> </w:t>
      </w:r>
      <w:r>
        <w:rPr>
          <w:color w:val="231F20"/>
        </w:rPr>
        <w:t>взгляд,</w:t>
      </w:r>
      <w:r>
        <w:rPr>
          <w:color w:val="231F20"/>
          <w:spacing w:val="14"/>
        </w:rPr>
        <w:t> </w:t>
      </w:r>
      <w:r>
        <w:rPr>
          <w:color w:val="231F20"/>
          <w:spacing w:val="-4"/>
        </w:rPr>
        <w:t>идея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  <w:spacing w:val="-2"/>
        </w:rPr>
        <w:t>прекрасная, но очень скоро тесты, расположенные после метода </w:t>
      </w:r>
      <w:r>
        <w:rPr>
          <w:color w:val="231F20"/>
          <w:spacing w:val="-2"/>
        </w:rPr>
        <w:t>под- готовки,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становится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трудно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читать.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Поэтому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инициализации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тес- </w:t>
      </w:r>
      <w:r>
        <w:rPr>
          <w:color w:val="231F20"/>
        </w:rPr>
        <w:t>тируемых</w:t>
      </w:r>
      <w:r>
        <w:rPr>
          <w:color w:val="231F20"/>
          <w:spacing w:val="-4"/>
        </w:rPr>
        <w:t> </w:t>
      </w:r>
      <w:r>
        <w:rPr>
          <w:color w:val="231F20"/>
        </w:rPr>
        <w:t>экземпляров</w:t>
      </w:r>
      <w:r>
        <w:rPr>
          <w:color w:val="231F20"/>
          <w:spacing w:val="-4"/>
        </w:rPr>
        <w:t> </w:t>
      </w:r>
      <w:r>
        <w:rPr>
          <w:color w:val="231F20"/>
        </w:rPr>
        <w:t>я</w:t>
      </w:r>
      <w:r>
        <w:rPr>
          <w:color w:val="231F20"/>
          <w:spacing w:val="-4"/>
        </w:rPr>
        <w:t> </w:t>
      </w:r>
      <w:r>
        <w:rPr>
          <w:color w:val="231F20"/>
        </w:rPr>
        <w:t>пользуюсь</w:t>
      </w:r>
      <w:r>
        <w:rPr>
          <w:color w:val="231F20"/>
          <w:spacing w:val="-4"/>
        </w:rPr>
        <w:t> </w:t>
      </w:r>
      <w:r>
        <w:rPr>
          <w:color w:val="231F20"/>
        </w:rPr>
        <w:t>фабричными</w:t>
      </w:r>
      <w:r>
        <w:rPr>
          <w:color w:val="231F20"/>
          <w:spacing w:val="-4"/>
        </w:rPr>
        <w:t> </w:t>
      </w:r>
      <w:r>
        <w:rPr>
          <w:color w:val="231F20"/>
        </w:rPr>
        <w:t>методами.</w:t>
      </w:r>
      <w:r>
        <w:rPr>
          <w:color w:val="231F20"/>
          <w:spacing w:val="-4"/>
        </w:rPr>
        <w:t> </w:t>
      </w:r>
      <w:r>
        <w:rPr>
          <w:color w:val="231F20"/>
        </w:rPr>
        <w:t>О</w:t>
      </w:r>
      <w:r>
        <w:rPr>
          <w:color w:val="231F20"/>
          <w:spacing w:val="-4"/>
        </w:rPr>
        <w:t> </w:t>
      </w:r>
      <w:r>
        <w:rPr>
          <w:color w:val="231F20"/>
        </w:rPr>
        <w:t>них</w:t>
      </w:r>
      <w:r>
        <w:rPr>
          <w:color w:val="231F20"/>
          <w:spacing w:val="-4"/>
        </w:rPr>
        <w:t> </w:t>
      </w:r>
      <w:r>
        <w:rPr>
          <w:color w:val="231F20"/>
        </w:rPr>
        <w:t>я расскажу в главе 7.</w:t>
      </w:r>
    </w:p>
    <w:p>
      <w:pPr>
        <w:pStyle w:val="BodyText"/>
        <w:spacing w:line="242" w:lineRule="auto" w:before="3"/>
        <w:ind w:right="285" w:firstLine="226"/>
      </w:pPr>
      <w:r>
        <w:rPr>
          <w:color w:val="231F20"/>
        </w:rPr>
        <w:t>В NUnit имеется еще несколько атрибутов для подготовки и очистки состояния. Например, атрибуты </w:t>
      </w:r>
      <w:r>
        <w:rPr>
          <w:rFonts w:ascii="Courier New" w:hAnsi="Courier New"/>
          <w:color w:val="231F20"/>
          <w:sz w:val="18"/>
        </w:rPr>
        <w:t>[TestFixtureSetUp] </w:t>
      </w:r>
      <w:r>
        <w:rPr>
          <w:color w:val="231F20"/>
        </w:rPr>
        <w:t>и </w:t>
      </w:r>
      <w:r>
        <w:rPr>
          <w:rFonts w:ascii="Courier New" w:hAnsi="Courier New"/>
          <w:color w:val="231F20"/>
          <w:spacing w:val="-2"/>
          <w:sz w:val="18"/>
        </w:rPr>
        <w:t>[TestFixtureTearDown]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позволяют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однократно</w:t>
      </w:r>
      <w:r>
        <w:rPr>
          <w:color w:val="231F20"/>
          <w:spacing w:val="27"/>
        </w:rPr>
        <w:t> </w:t>
      </w:r>
      <w:r>
        <w:rPr>
          <w:color w:val="231F20"/>
          <w:spacing w:val="-2"/>
        </w:rPr>
        <w:t>инициализировать состояние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выполнения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всех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одном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прогоне</w:t>
      </w:r>
      <w:r>
        <w:rPr>
          <w:color w:val="231F20"/>
          <w:spacing w:val="-6"/>
        </w:rPr>
        <w:t> </w:t>
      </w:r>
      <w:r>
        <w:rPr>
          <w:i/>
          <w:color w:val="231F20"/>
          <w:spacing w:val="-2"/>
        </w:rPr>
        <w:t>класса</w:t>
      </w:r>
      <w:r>
        <w:rPr>
          <w:i/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после </w:t>
      </w:r>
      <w:r>
        <w:rPr>
          <w:color w:val="231F20"/>
        </w:rPr>
        <w:t>завершения прогона в целом (один раз на фикстуру). Это полезно, </w:t>
      </w:r>
      <w:r>
        <w:rPr>
          <w:color w:val="231F20"/>
          <w:spacing w:val="-4"/>
        </w:rPr>
        <w:t>когда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подготовка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очистка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занимают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много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времени,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желательно</w:t>
      </w:r>
      <w:r>
        <w:rPr>
          <w:color w:val="231F20"/>
        </w:rPr>
        <w:t> производить</w:t>
      </w:r>
      <w:r>
        <w:rPr>
          <w:color w:val="231F20"/>
          <w:spacing w:val="-10"/>
        </w:rPr>
        <w:t> </w:t>
      </w:r>
      <w:r>
        <w:rPr>
          <w:color w:val="231F20"/>
        </w:rPr>
        <w:t>их</w:t>
      </w:r>
      <w:r>
        <w:rPr>
          <w:color w:val="231F20"/>
          <w:spacing w:val="-10"/>
        </w:rPr>
        <w:t> </w:t>
      </w:r>
      <w:r>
        <w:rPr>
          <w:color w:val="231F20"/>
        </w:rPr>
        <w:t>только</w:t>
      </w:r>
      <w:r>
        <w:rPr>
          <w:color w:val="231F20"/>
          <w:spacing w:val="-10"/>
        </w:rPr>
        <w:t> </w:t>
      </w:r>
      <w:r>
        <w:rPr>
          <w:color w:val="231F20"/>
        </w:rPr>
        <w:t>один</w:t>
      </w:r>
      <w:r>
        <w:rPr>
          <w:color w:val="231F20"/>
          <w:spacing w:val="-10"/>
        </w:rPr>
        <w:t> </w:t>
      </w:r>
      <w:r>
        <w:rPr>
          <w:color w:val="231F20"/>
        </w:rPr>
        <w:t>раз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всех</w:t>
      </w:r>
      <w:r>
        <w:rPr>
          <w:color w:val="231F20"/>
          <w:spacing w:val="-10"/>
        </w:rPr>
        <w:t> </w:t>
      </w:r>
      <w:r>
        <w:rPr>
          <w:color w:val="231F20"/>
        </w:rPr>
        <w:t>тестов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составе</w:t>
      </w:r>
      <w:r>
        <w:rPr>
          <w:color w:val="231F20"/>
          <w:spacing w:val="-10"/>
        </w:rPr>
        <w:t> </w:t>
      </w:r>
      <w:r>
        <w:rPr>
          <w:color w:val="231F20"/>
        </w:rPr>
        <w:t>фикстуры. Но</w:t>
      </w:r>
      <w:r>
        <w:rPr>
          <w:color w:val="231F20"/>
          <w:spacing w:val="-8"/>
        </w:rPr>
        <w:t> </w:t>
      </w:r>
      <w:r>
        <w:rPr>
          <w:color w:val="231F20"/>
        </w:rPr>
        <w:t>пользоваться</w:t>
      </w:r>
      <w:r>
        <w:rPr>
          <w:color w:val="231F20"/>
          <w:spacing w:val="-8"/>
        </w:rPr>
        <w:t> </w:t>
      </w:r>
      <w:r>
        <w:rPr>
          <w:color w:val="231F20"/>
        </w:rPr>
        <w:t>этими</w:t>
      </w:r>
      <w:r>
        <w:rPr>
          <w:color w:val="231F20"/>
          <w:spacing w:val="-8"/>
        </w:rPr>
        <w:t> </w:t>
      </w:r>
      <w:r>
        <w:rPr>
          <w:color w:val="231F20"/>
        </w:rPr>
        <w:t>атрибутами</w:t>
      </w:r>
      <w:r>
        <w:rPr>
          <w:color w:val="231F20"/>
          <w:spacing w:val="-8"/>
        </w:rPr>
        <w:t> </w:t>
      </w:r>
      <w:r>
        <w:rPr>
          <w:color w:val="231F20"/>
        </w:rPr>
        <w:t>следует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осторожностью,</w:t>
      </w:r>
      <w:r>
        <w:rPr>
          <w:color w:val="231F20"/>
          <w:spacing w:val="-8"/>
        </w:rPr>
        <w:t> </w:t>
      </w:r>
      <w:r>
        <w:rPr>
          <w:color w:val="231F20"/>
        </w:rPr>
        <w:t>иначе можно невзначай создать состояние, общее для всех тестов.</w:t>
      </w:r>
    </w:p>
    <w:p>
      <w:pPr>
        <w:pStyle w:val="BodyText"/>
        <w:spacing w:line="244" w:lineRule="auto" w:before="10"/>
        <w:ind w:right="285" w:firstLine="226"/>
      </w:pPr>
      <w:r>
        <w:rPr>
          <w:color w:val="231F20"/>
        </w:rPr>
        <w:t>Я</w:t>
      </w:r>
      <w:r>
        <w:rPr>
          <w:color w:val="231F20"/>
          <w:spacing w:val="-4"/>
        </w:rPr>
        <w:t> </w:t>
      </w:r>
      <w:r>
        <w:rPr>
          <w:color w:val="231F20"/>
        </w:rPr>
        <w:t>призываю</w:t>
      </w:r>
      <w:r>
        <w:rPr>
          <w:color w:val="231F20"/>
          <w:spacing w:val="-4"/>
        </w:rPr>
        <w:t> </w:t>
      </w:r>
      <w:r>
        <w:rPr>
          <w:color w:val="231F20"/>
        </w:rPr>
        <w:t>вас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никогда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(или</w:t>
      </w:r>
      <w:r>
        <w:rPr>
          <w:color w:val="231F20"/>
          <w:spacing w:val="-4"/>
        </w:rPr>
        <w:t> </w:t>
      </w:r>
      <w:r>
        <w:rPr>
          <w:color w:val="231F20"/>
        </w:rPr>
        <w:t>почти</w:t>
      </w:r>
      <w:r>
        <w:rPr>
          <w:color w:val="231F20"/>
          <w:spacing w:val="-4"/>
        </w:rPr>
        <w:t> </w:t>
      </w:r>
      <w:r>
        <w:rPr>
          <w:color w:val="231F20"/>
        </w:rPr>
        <w:t>никогда)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пользоваться</w:t>
      </w:r>
      <w:r>
        <w:rPr>
          <w:color w:val="231F20"/>
          <w:spacing w:val="-4"/>
        </w:rPr>
        <w:t> </w:t>
      </w:r>
      <w:r>
        <w:rPr>
          <w:color w:val="231F20"/>
        </w:rPr>
        <w:t>ме- </w:t>
      </w:r>
      <w:r>
        <w:rPr>
          <w:color w:val="231F20"/>
          <w:spacing w:val="-2"/>
        </w:rPr>
        <w:t>тодами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атрибутами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TearDown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5"/>
        </w:rPr>
        <w:t> </w:t>
      </w:r>
      <w:r>
        <w:rPr>
          <w:rFonts w:ascii="Courier New" w:hAnsi="Courier New"/>
          <w:color w:val="231F20"/>
          <w:spacing w:val="-2"/>
          <w:sz w:val="18"/>
        </w:rPr>
        <w:t>TestFixture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автономных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тестах. </w:t>
      </w:r>
      <w:r>
        <w:rPr>
          <w:color w:val="231F20"/>
        </w:rPr>
        <w:t>Поступая иначе, вы, скорее всего, пишете интеграционный тест, ко- торый обращается к файловой системе или к базе данных, так что после</w:t>
      </w:r>
      <w:r>
        <w:rPr>
          <w:color w:val="231F20"/>
          <w:spacing w:val="-11"/>
        </w:rPr>
        <w:t> </w:t>
      </w:r>
      <w:r>
        <w:rPr>
          <w:color w:val="231F20"/>
        </w:rPr>
        <w:t>прогона</w:t>
      </w:r>
      <w:r>
        <w:rPr>
          <w:color w:val="231F20"/>
          <w:spacing w:val="-11"/>
        </w:rPr>
        <w:t> </w:t>
      </w:r>
      <w:r>
        <w:rPr>
          <w:color w:val="231F20"/>
        </w:rPr>
        <w:t>нужно</w:t>
      </w:r>
      <w:r>
        <w:rPr>
          <w:color w:val="231F20"/>
          <w:spacing w:val="-11"/>
        </w:rPr>
        <w:t> </w:t>
      </w:r>
      <w:r>
        <w:rPr>
          <w:color w:val="231F20"/>
        </w:rPr>
        <w:t>почистить</w:t>
      </w:r>
      <w:r>
        <w:rPr>
          <w:color w:val="231F20"/>
          <w:spacing w:val="-11"/>
        </w:rPr>
        <w:t> </w:t>
      </w:r>
      <w:r>
        <w:rPr>
          <w:color w:val="231F20"/>
        </w:rPr>
        <w:t>диск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базу.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мой</w:t>
      </w:r>
      <w:r>
        <w:rPr>
          <w:color w:val="231F20"/>
          <w:spacing w:val="-11"/>
        </w:rPr>
        <w:t> </w:t>
      </w:r>
      <w:r>
        <w:rPr>
          <w:color w:val="231F20"/>
        </w:rPr>
        <w:t>взгляд,</w:t>
      </w:r>
      <w:r>
        <w:rPr>
          <w:color w:val="231F20"/>
          <w:spacing w:val="-11"/>
        </w:rPr>
        <w:t> </w:t>
      </w:r>
      <w:r>
        <w:rPr>
          <w:color w:val="231F20"/>
        </w:rPr>
        <w:t>единс- твенный случай, когда применение атрибута </w:t>
      </w:r>
      <w:r>
        <w:rPr>
          <w:rFonts w:ascii="Courier New" w:hAnsi="Courier New"/>
          <w:color w:val="231F20"/>
          <w:sz w:val="18"/>
        </w:rPr>
        <w:t>TearDown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в автоном- ных</w:t>
      </w:r>
      <w:r>
        <w:rPr>
          <w:color w:val="231F20"/>
          <w:spacing w:val="-7"/>
        </w:rPr>
        <w:t> </w:t>
      </w:r>
      <w:r>
        <w:rPr>
          <w:color w:val="231F20"/>
        </w:rPr>
        <w:t>тестах</w:t>
      </w:r>
      <w:r>
        <w:rPr>
          <w:color w:val="231F20"/>
          <w:spacing w:val="-7"/>
        </w:rPr>
        <w:t> </w:t>
      </w:r>
      <w:r>
        <w:rPr>
          <w:color w:val="231F20"/>
        </w:rPr>
        <w:t>оправдано,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«сброс»</w:t>
      </w:r>
      <w:r>
        <w:rPr>
          <w:color w:val="231F20"/>
          <w:spacing w:val="-7"/>
        </w:rPr>
        <w:t> </w:t>
      </w:r>
      <w:r>
        <w:rPr>
          <w:color w:val="231F20"/>
        </w:rPr>
        <w:t>состояния</w:t>
      </w:r>
      <w:r>
        <w:rPr>
          <w:color w:val="231F20"/>
          <w:spacing w:val="-7"/>
        </w:rPr>
        <w:t> </w:t>
      </w:r>
      <w:r>
        <w:rPr>
          <w:color w:val="231F20"/>
        </w:rPr>
        <w:t>статической</w:t>
      </w:r>
      <w:r>
        <w:rPr>
          <w:color w:val="231F20"/>
          <w:spacing w:val="-7"/>
        </w:rPr>
        <w:t> </w:t>
      </w:r>
      <w:r>
        <w:rPr>
          <w:color w:val="231F20"/>
        </w:rPr>
        <w:t>переменной или</w:t>
      </w:r>
      <w:r>
        <w:rPr>
          <w:color w:val="231F20"/>
          <w:spacing w:val="-9"/>
        </w:rPr>
        <w:t> </w:t>
      </w:r>
      <w:r>
        <w:rPr>
          <w:color w:val="231F20"/>
        </w:rPr>
        <w:t>объекта-одиночки</w:t>
      </w:r>
      <w:r>
        <w:rPr>
          <w:color w:val="231F20"/>
          <w:spacing w:val="-9"/>
        </w:rPr>
        <w:t> </w:t>
      </w:r>
      <w:r>
        <w:rPr>
          <w:color w:val="231F20"/>
        </w:rPr>
        <w:t>(синглтона)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памяти</w:t>
      </w:r>
      <w:r>
        <w:rPr>
          <w:color w:val="231F20"/>
          <w:spacing w:val="-9"/>
        </w:rPr>
        <w:t> </w:t>
      </w:r>
      <w:r>
        <w:rPr>
          <w:color w:val="231F20"/>
        </w:rPr>
        <w:t>между</w:t>
      </w:r>
      <w:r>
        <w:rPr>
          <w:color w:val="231F20"/>
          <w:spacing w:val="-9"/>
        </w:rPr>
        <w:t> </w:t>
      </w:r>
      <w:r>
        <w:rPr>
          <w:color w:val="231F20"/>
        </w:rPr>
        <w:t>тестами.</w:t>
      </w:r>
      <w:r>
        <w:rPr>
          <w:color w:val="231F20"/>
          <w:spacing w:val="-9"/>
        </w:rPr>
        <w:t> </w:t>
      </w:r>
      <w:r>
        <w:rPr>
          <w:color w:val="231F20"/>
        </w:rPr>
        <w:t>Во</w:t>
      </w:r>
      <w:r>
        <w:rPr>
          <w:color w:val="231F20"/>
          <w:spacing w:val="-9"/>
        </w:rPr>
        <w:t> </w:t>
      </w:r>
      <w:r>
        <w:rPr>
          <w:color w:val="231F20"/>
        </w:rPr>
        <w:t>всех остальных случаях речь, вероятно, идет об интеграционных тестах. Само</w:t>
      </w:r>
      <w:r>
        <w:rPr>
          <w:color w:val="231F20"/>
          <w:spacing w:val="-12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себе,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неплохо,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интеграционных</w:t>
      </w:r>
      <w:r>
        <w:rPr>
          <w:color w:val="231F20"/>
          <w:spacing w:val="-11"/>
        </w:rPr>
        <w:t> </w:t>
      </w:r>
      <w:r>
        <w:rPr>
          <w:color w:val="231F20"/>
        </w:rPr>
        <w:t>тестов</w:t>
      </w:r>
      <w:r>
        <w:rPr>
          <w:color w:val="231F20"/>
          <w:spacing w:val="-11"/>
        </w:rPr>
        <w:t> </w:t>
      </w:r>
      <w:r>
        <w:rPr>
          <w:color w:val="231F20"/>
        </w:rPr>
        <w:t>следует</w:t>
      </w:r>
      <w:r>
        <w:rPr>
          <w:color w:val="231F20"/>
          <w:spacing w:val="-11"/>
        </w:rPr>
        <w:t> </w:t>
      </w:r>
      <w:r>
        <w:rPr>
          <w:color w:val="231F20"/>
        </w:rPr>
        <w:t>за- вести отдельный проект.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2"/>
        </w:rPr>
        <w:t>Далее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узнаем,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проверить,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действительно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возбужда- </w:t>
      </w:r>
      <w:r>
        <w:rPr>
          <w:color w:val="231F20"/>
        </w:rPr>
        <w:t>ет ожидаемое исключение.</w:t>
      </w:r>
    </w:p>
    <w:p>
      <w:pPr>
        <w:pStyle w:val="BodyText"/>
        <w:spacing w:before="7"/>
        <w:ind w:left="0"/>
        <w:jc w:val="left"/>
      </w:pPr>
    </w:p>
    <w:p>
      <w:pPr>
        <w:pStyle w:val="Heading7"/>
        <w:numPr>
          <w:ilvl w:val="2"/>
          <w:numId w:val="22"/>
        </w:numPr>
        <w:tabs>
          <w:tab w:pos="1074" w:val="left" w:leader="none"/>
        </w:tabs>
        <w:spacing w:line="240" w:lineRule="auto" w:before="0" w:after="0"/>
        <w:ind w:left="1074" w:right="0" w:hanging="932"/>
        <w:jc w:val="left"/>
      </w:pPr>
      <w:bookmarkStart w:name="_TOC_250206" w:id="70"/>
      <w:bookmarkStart w:name="2.6.2. Проверка ожидаемых исключений " w:id="71"/>
      <w:r>
        <w:rPr>
          <w:b w:val="0"/>
          <w:i w:val="0"/>
        </w:rPr>
      </w:r>
      <w:r>
        <w:rPr>
          <w:color w:val="231F20"/>
        </w:rPr>
        <w:t>Проверка</w:t>
      </w:r>
      <w:r>
        <w:rPr>
          <w:color w:val="231F20"/>
          <w:spacing w:val="46"/>
        </w:rPr>
        <w:t> </w:t>
      </w:r>
      <w:r>
        <w:rPr>
          <w:color w:val="231F20"/>
        </w:rPr>
        <w:t>ожидаемых</w:t>
      </w:r>
      <w:r>
        <w:rPr>
          <w:color w:val="231F20"/>
          <w:spacing w:val="46"/>
        </w:rPr>
        <w:t> </w:t>
      </w:r>
      <w:bookmarkEnd w:id="70"/>
      <w:r>
        <w:rPr>
          <w:color w:val="231F20"/>
          <w:spacing w:val="-2"/>
        </w:rPr>
        <w:t>исключений</w:t>
      </w:r>
    </w:p>
    <w:p>
      <w:pPr>
        <w:pStyle w:val="BodyText"/>
        <w:spacing w:line="244" w:lineRule="auto" w:before="47"/>
        <w:ind w:right="285"/>
      </w:pPr>
      <w:r>
        <w:rPr>
          <w:color w:val="231F20"/>
          <w:spacing w:val="-4"/>
        </w:rPr>
        <w:t>При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тестировании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часто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требуется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проверить,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тестируемый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метод</w:t>
      </w:r>
      <w:r>
        <w:rPr>
          <w:color w:val="231F20"/>
        </w:rPr>
        <w:t> возбуждает исключение в тех случаях, когда это необходимо.</w:t>
      </w:r>
    </w:p>
    <w:p>
      <w:pPr>
        <w:pStyle w:val="BodyText"/>
        <w:spacing w:line="242" w:lineRule="auto" w:before="2"/>
        <w:ind w:right="285" w:firstLine="226"/>
      </w:pPr>
      <w:r>
        <w:rPr>
          <w:color w:val="231F20"/>
        </w:rPr>
        <w:t>Допустим, что наш метод должен возбуждать </w:t>
      </w:r>
      <w:r>
        <w:rPr>
          <w:color w:val="231F20"/>
        </w:rPr>
        <w:t>исключение </w:t>
      </w:r>
      <w:r>
        <w:rPr>
          <w:rFonts w:ascii="Courier New" w:hAnsi="Courier New"/>
          <w:color w:val="231F20"/>
          <w:sz w:val="18"/>
        </w:rPr>
        <w:t>ArgumentException</w:t>
      </w:r>
      <w:r>
        <w:rPr>
          <w:color w:val="231F20"/>
        </w:rPr>
        <w:t>, когда ему передается пустое имя файла. Если код не возбуждает исключение, то тест не должен пройти. Логика этого метода показана в следующем листинге.</w:t>
      </w:r>
    </w:p>
    <w:p>
      <w:pPr>
        <w:pStyle w:val="BodyText"/>
        <w:spacing w:before="4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539991</wp:posOffset>
                </wp:positionH>
                <wp:positionV relativeFrom="paragraph">
                  <wp:posOffset>55382</wp:posOffset>
                </wp:positionV>
                <wp:extent cx="3960495" cy="358140"/>
                <wp:effectExtent l="0" t="0" r="0" b="0"/>
                <wp:wrapTopAndBottom/>
                <wp:docPr id="663" name="Textbox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Textbox 663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309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2.3.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Подлежащий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тестированию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проверки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имени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файла в классе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w w:val="105"/>
                                <w:sz w:val="16"/>
                              </w:rPr>
                              <w:t>LogAnalyzer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360799pt;width:311.850pt;height:28.2pt;mso-position-horizontal-relative:page;mso-position-vertical-relative:paragraph;z-index:-15688704;mso-wrap-distance-left:0;mso-wrap-distance-right:0" type="#_x0000_t202" id="docshape641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309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2.3.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Подлежащий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тестированию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проверки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имени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файла в классе </w:t>
                      </w:r>
                      <w:r>
                        <w:rPr>
                          <w:rFonts w:ascii="Courier New" w:hAnsi="Courier New"/>
                          <w:color w:val="231F20"/>
                          <w:w w:val="105"/>
                          <w:sz w:val="16"/>
                        </w:rPr>
                        <w:t>LogAnalyzer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IsValidLogFileName(string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42" w:footer="0" w:top="900" w:bottom="280" w:left="708" w:right="566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10"/>
          <w:sz w:val="16"/>
        </w:rPr>
        <w:t>…</w:t>
      </w:r>
    </w:p>
    <w:p>
      <w:pPr>
        <w:spacing w:line="180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if</w:t>
      </w:r>
      <w:r>
        <w:rPr>
          <w:rFonts w:ascii="Courier New"/>
          <w:color w:val="231F20"/>
          <w:spacing w:val="-2"/>
          <w:sz w:val="16"/>
        </w:rPr>
        <w:t> (string.IsNullOrEmpty(fileName))</w:t>
      </w:r>
    </w:p>
    <w:p>
      <w:pPr>
        <w:spacing w:line="181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throw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ArgumentException(</w:t>
      </w:r>
    </w:p>
    <w:p>
      <w:pPr>
        <w:spacing w:line="180" w:lineRule="exact" w:before="0"/>
        <w:ind w:left="1276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“имя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файла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должно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быть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задано”);</w:t>
      </w:r>
    </w:p>
    <w:p>
      <w:pPr>
        <w:spacing w:line="180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0" w:lineRule="exact"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10"/>
          <w:sz w:val="16"/>
        </w:rPr>
        <w:t>…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2" w:lineRule="auto" w:before="172"/>
        <w:ind w:right="285" w:firstLine="226"/>
      </w:pPr>
      <w:r>
        <w:rPr>
          <w:color w:val="231F20"/>
          <w:spacing w:val="-2"/>
        </w:rPr>
        <w:t>Протестировать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двумя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способами.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Начнем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того, которым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пользоваться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следует,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хотя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очень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широко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распростра- </w:t>
      </w:r>
      <w:r>
        <w:rPr>
          <w:color w:val="231F20"/>
        </w:rPr>
        <w:t>нен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когда-то</w:t>
      </w:r>
      <w:r>
        <w:rPr>
          <w:color w:val="231F20"/>
          <w:spacing w:val="-8"/>
        </w:rPr>
        <w:t> </w:t>
      </w:r>
      <w:r>
        <w:rPr>
          <w:color w:val="231F20"/>
        </w:rPr>
        <w:t>был</w:t>
      </w:r>
      <w:r>
        <w:rPr>
          <w:color w:val="231F20"/>
          <w:spacing w:val="-8"/>
        </w:rPr>
        <w:t> </w:t>
      </w:r>
      <w:r>
        <w:rPr>
          <w:color w:val="231F20"/>
        </w:rPr>
        <w:t>единственным.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NUnit</w:t>
      </w:r>
      <w:r>
        <w:rPr>
          <w:color w:val="231F20"/>
          <w:spacing w:val="-8"/>
        </w:rPr>
        <w:t> </w:t>
      </w:r>
      <w:r>
        <w:rPr>
          <w:color w:val="231F20"/>
        </w:rPr>
        <w:t>имеется</w:t>
      </w:r>
      <w:r>
        <w:rPr>
          <w:color w:val="231F20"/>
          <w:spacing w:val="-8"/>
        </w:rPr>
        <w:t> </w:t>
      </w:r>
      <w:r>
        <w:rPr>
          <w:color w:val="231F20"/>
        </w:rPr>
        <w:t>специальный</w:t>
      </w:r>
      <w:r>
        <w:rPr>
          <w:color w:val="231F20"/>
          <w:spacing w:val="-8"/>
        </w:rPr>
        <w:t> </w:t>
      </w:r>
      <w:r>
        <w:rPr>
          <w:color w:val="231F20"/>
        </w:rPr>
        <w:t>ат- рибут</w:t>
      </w:r>
      <w:r>
        <w:rPr>
          <w:color w:val="231F20"/>
          <w:spacing w:val="-12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проверки</w:t>
      </w:r>
      <w:r>
        <w:rPr>
          <w:color w:val="231F20"/>
          <w:spacing w:val="-11"/>
        </w:rPr>
        <w:t> </w:t>
      </w:r>
      <w:r>
        <w:rPr>
          <w:color w:val="231F20"/>
        </w:rPr>
        <w:t>исключений: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[ExpectedException]</w:t>
      </w:r>
      <w:r>
        <w:rPr>
          <w:color w:val="231F20"/>
        </w:rPr>
        <w:t>.</w:t>
      </w:r>
      <w:r>
        <w:rPr>
          <w:color w:val="231F20"/>
          <w:spacing w:val="-11"/>
        </w:rPr>
        <w:t> </w:t>
      </w:r>
      <w:r>
        <w:rPr>
          <w:color w:val="231F20"/>
        </w:rPr>
        <w:t>Вот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мог бы выглядеть тест для проверки возникновения исключения:</w:t>
      </w:r>
    </w:p>
    <w:p>
      <w:pPr>
        <w:spacing w:line="244" w:lineRule="auto" w:before="177"/>
        <w:ind w:left="369" w:right="1437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[Test]</w:t>
      </w:r>
      <w:r>
        <w:rPr>
          <w:rFonts w:ascii="Courier New" w:hAnsi="Courier New"/>
          <w:color w:val="231F20"/>
          <w:spacing w:val="40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[ExpectedException(typeof(ArgumentException), </w:t>
      </w:r>
      <w:r>
        <w:rPr>
          <w:rFonts w:ascii="Courier New" w:hAnsi="Courier New"/>
          <w:color w:val="231F20"/>
          <w:sz w:val="16"/>
        </w:rPr>
        <w:t>ExpectedMessage = “имя файла должно быть задано”)]</w:t>
      </w:r>
    </w:p>
    <w:p>
      <w:pPr>
        <w:spacing w:line="179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IsValidFileName_EmptyFileName_ThrowsException()</w:t>
      </w:r>
    </w:p>
    <w:p>
      <w:pPr>
        <w:spacing w:before="3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2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m_analyzer.IsValidLogFileName(string.Empty);</w:t>
      </w:r>
    </w:p>
    <w:p>
      <w:pPr>
        <w:spacing w:before="3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5"/>
        <w:ind w:left="0"/>
        <w:jc w:val="left"/>
        <w:rPr>
          <w:rFonts w:ascii="Courier New"/>
          <w:sz w:val="16"/>
        </w:rPr>
      </w:pPr>
    </w:p>
    <w:p>
      <w:pPr>
        <w:spacing w:before="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MakeAnalyzer()</w:t>
      </w:r>
    </w:p>
    <w:p>
      <w:pPr>
        <w:spacing w:before="2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3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LogAnalyzer();</w:t>
      </w:r>
    </w:p>
    <w:p>
      <w:pPr>
        <w:spacing w:before="3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172"/>
        <w:ind w:left="369"/>
      </w:pPr>
      <w:r>
        <w:rPr>
          <w:color w:val="231F20"/>
          <w:spacing w:val="-2"/>
        </w:rPr>
        <w:t>Отметим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следующие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важные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особенности.</w:t>
      </w:r>
    </w:p>
    <w:p>
      <w:pPr>
        <w:pStyle w:val="ListParagraph"/>
        <w:numPr>
          <w:ilvl w:val="0"/>
          <w:numId w:val="31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Ожидаемое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исключении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сообщение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передается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виде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пара- метра атрибута </w:t>
      </w:r>
      <w:r>
        <w:rPr>
          <w:rFonts w:ascii="Courier New" w:hAnsi="Courier New"/>
          <w:color w:val="231F20"/>
          <w:sz w:val="18"/>
        </w:rPr>
        <w:t>[ExpectedException]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0"/>
          <w:numId w:val="31"/>
        </w:numPr>
        <w:tabs>
          <w:tab w:pos="766" w:val="left" w:leader="none"/>
        </w:tabs>
        <w:spacing w:line="235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В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тесте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нет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вызова</w:t>
      </w:r>
      <w:r>
        <w:rPr>
          <w:color w:val="231F20"/>
          <w:spacing w:val="-8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Assert</w:t>
      </w:r>
      <w:r>
        <w:rPr>
          <w:color w:val="231F20"/>
          <w:spacing w:val="-2"/>
          <w:sz w:val="20"/>
        </w:rPr>
        <w:t>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Утверждением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является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само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нали- </w:t>
      </w:r>
      <w:r>
        <w:rPr>
          <w:color w:val="231F20"/>
          <w:sz w:val="20"/>
        </w:rPr>
        <w:t>чие атрибута </w:t>
      </w:r>
      <w:r>
        <w:rPr>
          <w:rFonts w:ascii="Courier New" w:hAnsi="Courier New"/>
          <w:color w:val="231F20"/>
          <w:sz w:val="18"/>
        </w:rPr>
        <w:t>[ExpectedException]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0"/>
          <w:numId w:val="31"/>
        </w:numPr>
        <w:tabs>
          <w:tab w:pos="766" w:val="left" w:leader="none"/>
        </w:tabs>
        <w:spacing w:line="244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Не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имеет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смысла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анализировать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булево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значение,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возвращае- мое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методом,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предполагается,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метод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возбудит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исклю- </w:t>
      </w:r>
      <w:r>
        <w:rPr>
          <w:color w:val="231F20"/>
          <w:spacing w:val="-2"/>
          <w:sz w:val="20"/>
        </w:rPr>
        <w:t>чение.</w:t>
      </w:r>
    </w:p>
    <w:p>
      <w:pPr>
        <w:pStyle w:val="BodyText"/>
        <w:spacing w:line="242" w:lineRule="auto" w:before="52"/>
        <w:ind w:right="285" w:firstLine="226"/>
      </w:pPr>
      <w:r>
        <w:rPr>
          <w:color w:val="231F20"/>
          <w:spacing w:val="-2"/>
        </w:rPr>
        <w:t>Безотносительно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этому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примеру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забежал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вперед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вынес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фаб- </w:t>
      </w:r>
      <w:r>
        <w:rPr>
          <w:color w:val="231F20"/>
        </w:rPr>
        <w:t>ричный метод код создания экземпляра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color w:val="231F20"/>
        </w:rPr>
        <w:t>. Такого </w:t>
      </w:r>
      <w:r>
        <w:rPr>
          <w:color w:val="231F20"/>
        </w:rPr>
        <w:t>рода методы я использую во всех своих тестах, чтобы в процессе сопро- вождения конструктора не нужно было править много тестов.</w:t>
      </w:r>
    </w:p>
    <w:p>
      <w:pPr>
        <w:pStyle w:val="BodyText"/>
        <w:spacing w:line="242" w:lineRule="auto" w:before="4"/>
        <w:ind w:right="285" w:firstLine="226"/>
      </w:pPr>
      <w:r>
        <w:rPr>
          <w:color w:val="231F20"/>
          <w:spacing w:val="-2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метода,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приведенного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листинге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2.3,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должен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пройти. Если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i/>
          <w:color w:val="231F20"/>
          <w:spacing w:val="-2"/>
        </w:rPr>
        <w:t>не</w:t>
      </w:r>
      <w:r>
        <w:rPr>
          <w:i/>
          <w:color w:val="231F20"/>
          <w:spacing w:val="-9"/>
        </w:rPr>
        <w:t> </w:t>
      </w:r>
      <w:r>
        <w:rPr>
          <w:color w:val="231F20"/>
          <w:spacing w:val="-2"/>
        </w:rPr>
        <w:t>возбуждал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исключение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ArgumentException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со- общение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исключении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отличалось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ожидаемого,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 </w:t>
      </w:r>
      <w:r>
        <w:rPr>
          <w:color w:val="231F20"/>
        </w:rPr>
        <w:t>прошел бы, а каркас напечатал бы соответствующее сообщение.</w:t>
      </w:r>
    </w:p>
    <w:p>
      <w:pPr>
        <w:pStyle w:val="BodyText"/>
        <w:spacing w:after="0" w:line="242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2" w:lineRule="auto" w:before="200"/>
        <w:ind w:right="285" w:firstLine="226"/>
      </w:pPr>
      <w:r>
        <w:rPr>
          <w:color w:val="231F20"/>
        </w:rPr>
        <w:t>Так почему я сказал, что этим способом пользоваться не </w:t>
      </w:r>
      <w:r>
        <w:rPr>
          <w:color w:val="231F20"/>
        </w:rPr>
        <w:t>нужно? Потому</w:t>
      </w:r>
      <w:r>
        <w:rPr>
          <w:color w:val="231F20"/>
          <w:spacing w:val="-12"/>
        </w:rPr>
        <w:t> </w:t>
      </w:r>
      <w:r>
        <w:rPr>
          <w:color w:val="231F20"/>
        </w:rPr>
        <w:t>что атрибут </w:t>
      </w:r>
      <w:r>
        <w:rPr>
          <w:rFonts w:ascii="Courier New" w:hAnsi="Courier New"/>
          <w:color w:val="231F20"/>
          <w:sz w:val="18"/>
        </w:rPr>
        <w:t>ExpectedException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по существу означает, что исполнитель тестов должен погрузить весь этот метод в большой блок</w:t>
      </w:r>
      <w:r>
        <w:rPr>
          <w:color w:val="231F20"/>
          <w:spacing w:val="-12"/>
        </w:rPr>
        <w:t> </w:t>
      </w:r>
      <w:r>
        <w:rPr>
          <w:rFonts w:ascii="Courier New" w:hAnsi="Courier New"/>
          <w:color w:val="231F20"/>
          <w:sz w:val="18"/>
        </w:rPr>
        <w:t>try-catch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считать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успешным,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исключение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было перехвачено. Проблема в том, что мы не знаем, в </w:t>
      </w:r>
      <w:r>
        <w:rPr>
          <w:i/>
          <w:color w:val="231F20"/>
        </w:rPr>
        <w:t>какой </w:t>
      </w:r>
      <w:r>
        <w:rPr>
          <w:color w:val="231F20"/>
        </w:rPr>
        <w:t>строке было возбуждено исключение. Вполне может случиться, что в конструк- </w:t>
      </w:r>
      <w:r>
        <w:rPr>
          <w:color w:val="231F20"/>
          <w:spacing w:val="-2"/>
        </w:rPr>
        <w:t>торе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имеется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ошибка,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из-за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которой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возбуждает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исключение,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хотя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должен</w:t>
      </w:r>
      <w:r>
        <w:rPr>
          <w:color w:val="231F20"/>
          <w:spacing w:val="-7"/>
        </w:rPr>
        <w:t> </w:t>
      </w:r>
      <w:r>
        <w:rPr>
          <w:color w:val="231F20"/>
        </w:rPr>
        <w:t>был</w:t>
      </w:r>
      <w:r>
        <w:rPr>
          <w:color w:val="231F20"/>
          <w:spacing w:val="-7"/>
        </w:rPr>
        <w:t> </w:t>
      </w:r>
      <w:r>
        <w:rPr>
          <w:color w:val="231F20"/>
        </w:rPr>
        <w:t>бы,</w:t>
      </w:r>
      <w:r>
        <w:rPr>
          <w:color w:val="231F20"/>
          <w:spacing w:val="-7"/>
        </w:rPr>
        <w:t> </w:t>
      </w:r>
      <w:r>
        <w:rPr>
          <w:color w:val="231F20"/>
        </w:rPr>
        <w:t>а</w:t>
      </w:r>
      <w:r>
        <w:rPr>
          <w:color w:val="231F20"/>
          <w:spacing w:val="-7"/>
        </w:rPr>
        <w:t> </w:t>
      </w:r>
      <w:r>
        <w:rPr>
          <w:color w:val="231F20"/>
        </w:rPr>
        <w:t>тест</w:t>
      </w:r>
      <w:r>
        <w:rPr>
          <w:color w:val="231F20"/>
          <w:spacing w:val="-7"/>
        </w:rPr>
        <w:t> </w:t>
      </w:r>
      <w:r>
        <w:rPr>
          <w:color w:val="231F20"/>
        </w:rPr>
        <w:t>при</w:t>
      </w:r>
      <w:r>
        <w:rPr>
          <w:color w:val="231F20"/>
          <w:spacing w:val="-7"/>
        </w:rPr>
        <w:t> </w:t>
      </w:r>
      <w:r>
        <w:rPr>
          <w:color w:val="231F20"/>
        </w:rPr>
        <w:t>этом</w:t>
      </w:r>
      <w:r>
        <w:rPr>
          <w:color w:val="231F20"/>
          <w:spacing w:val="-7"/>
        </w:rPr>
        <w:t> </w:t>
      </w:r>
      <w:r>
        <w:rPr>
          <w:color w:val="231F20"/>
        </w:rPr>
        <w:t>проходит!</w:t>
      </w:r>
      <w:r>
        <w:rPr>
          <w:color w:val="231F20"/>
          <w:spacing w:val="-7"/>
        </w:rPr>
        <w:t> </w:t>
      </w:r>
      <w:r>
        <w:rPr>
          <w:color w:val="231F20"/>
        </w:rPr>
        <w:t>Таким</w:t>
      </w:r>
      <w:r>
        <w:rPr>
          <w:color w:val="231F20"/>
          <w:spacing w:val="-7"/>
        </w:rPr>
        <w:t> </w:t>
      </w:r>
      <w:r>
        <w:rPr>
          <w:color w:val="231F20"/>
        </w:rPr>
        <w:t>образом,</w:t>
      </w:r>
      <w:r>
        <w:rPr>
          <w:color w:val="231F20"/>
          <w:spacing w:val="-7"/>
        </w:rPr>
        <w:t> </w:t>
      </w:r>
      <w:r>
        <w:rPr>
          <w:color w:val="231F20"/>
        </w:rPr>
        <w:t>при</w:t>
      </w:r>
      <w:r>
        <w:rPr>
          <w:color w:val="231F20"/>
          <w:spacing w:val="-7"/>
        </w:rPr>
        <w:t> </w:t>
      </w:r>
      <w:r>
        <w:rPr>
          <w:color w:val="231F20"/>
        </w:rPr>
        <w:t>ис- пользовании</w:t>
      </w:r>
      <w:r>
        <w:rPr>
          <w:color w:val="231F20"/>
          <w:spacing w:val="-12"/>
        </w:rPr>
        <w:t> </w:t>
      </w:r>
      <w:r>
        <w:rPr>
          <w:color w:val="231F20"/>
        </w:rPr>
        <w:t>этого</w:t>
      </w:r>
      <w:r>
        <w:rPr>
          <w:color w:val="231F20"/>
          <w:spacing w:val="-11"/>
        </w:rPr>
        <w:t> </w:t>
      </w:r>
      <w:r>
        <w:rPr>
          <w:color w:val="231F20"/>
        </w:rPr>
        <w:t>атрибут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может</w:t>
      </w:r>
      <w:r>
        <w:rPr>
          <w:color w:val="231F20"/>
          <w:spacing w:val="-11"/>
        </w:rPr>
        <w:t> </w:t>
      </w:r>
      <w:r>
        <w:rPr>
          <w:color w:val="231F20"/>
        </w:rPr>
        <w:t>лгать,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использовать его не стоит.</w:t>
      </w:r>
    </w:p>
    <w:p>
      <w:pPr>
        <w:pStyle w:val="BodyText"/>
        <w:spacing w:before="12"/>
        <w:ind w:right="285" w:firstLine="226"/>
      </w:pPr>
      <w:r>
        <w:rPr>
          <w:color w:val="231F20"/>
        </w:rPr>
        <w:t>Взамен в NUnit сравнительно недавно появился новый </w:t>
      </w:r>
      <w:r>
        <w:rPr>
          <w:color w:val="231F20"/>
        </w:rPr>
        <w:t>метод </w:t>
      </w:r>
      <w:r>
        <w:rPr>
          <w:rFonts w:ascii="Courier New" w:hAnsi="Courier New"/>
          <w:color w:val="231F20"/>
          <w:sz w:val="18"/>
        </w:rPr>
        <w:t>Assert.Catch&lt;T&gt;(delegate)</w:t>
      </w:r>
      <w:r>
        <w:rPr>
          <w:color w:val="231F20"/>
        </w:rPr>
        <w:t>. И вот как можно переписать приве- денный выше тест:</w:t>
      </w:r>
    </w:p>
    <w:p>
      <w:pPr>
        <w:spacing w:before="140"/>
        <w:ind w:left="369" w:right="0" w:firstLine="0"/>
        <w:jc w:val="left"/>
        <w:rPr>
          <w:rFonts w:ascii="Trebuchet MS" w:hAnsi="Trebuchet MS"/>
          <w:b/>
          <w:position w:val="1"/>
          <w:sz w:val="16"/>
        </w:rPr>
      </w:pPr>
      <w:r>
        <w:rPr>
          <w:rFonts w:ascii="Courier New" w:hAnsi="Courier New"/>
          <w:color w:val="231F20"/>
          <w:sz w:val="16"/>
        </w:rPr>
        <w:t>[Test]</w:t>
      </w:r>
      <w:r>
        <w:rPr>
          <w:rFonts w:ascii="Courier New" w:hAnsi="Courier New"/>
          <w:color w:val="231F20"/>
          <w:spacing w:val="67"/>
          <w:sz w:val="16"/>
        </w:rPr>
        <w:t> </w:t>
      </w:r>
      <w:r>
        <w:rPr>
          <w:rFonts w:ascii="Arial MT" w:hAnsi="Arial MT"/>
          <w:color w:val="231F20"/>
          <w:position w:val="1"/>
          <w:sz w:val="18"/>
        </w:rPr>
        <w:t>D</w:t>
      </w:r>
      <w:r>
        <w:rPr>
          <w:rFonts w:ascii="Arial MT" w:hAnsi="Arial MT"/>
          <w:color w:val="231F20"/>
          <w:spacing w:val="-19"/>
          <w:position w:val="5"/>
          <w:sz w:val="18"/>
        </w:rPr>
        <w:drawing>
          <wp:inline distT="0" distB="0" distL="0" distR="0">
            <wp:extent cx="108000" cy="12700"/>
            <wp:effectExtent l="0" t="0" r="0" b="0"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 w:hAnsi="Arial MT"/>
          <w:color w:val="231F20"/>
          <w:spacing w:val="-19"/>
          <w:position w:val="5"/>
          <w:sz w:val="18"/>
        </w:rPr>
      </w:r>
      <w:r>
        <w:rPr>
          <w:rFonts w:ascii="Times New Roman" w:hAnsi="Times New Roman"/>
          <w:color w:val="231F20"/>
          <w:spacing w:val="24"/>
          <w:position w:val="1"/>
          <w:sz w:val="18"/>
        </w:rPr>
        <w:t> </w:t>
      </w:r>
      <w:r>
        <w:rPr>
          <w:rFonts w:ascii="Trebuchet MS" w:hAnsi="Trebuchet MS"/>
          <w:b/>
          <w:color w:val="231F20"/>
          <w:position w:val="1"/>
          <w:sz w:val="16"/>
        </w:rPr>
        <w:t>Атрибут</w:t>
      </w:r>
      <w:r>
        <w:rPr>
          <w:rFonts w:ascii="Trebuchet MS" w:hAnsi="Trebuchet MS"/>
          <w:b/>
          <w:color w:val="231F20"/>
          <w:spacing w:val="-12"/>
          <w:position w:val="1"/>
          <w:sz w:val="16"/>
        </w:rPr>
        <w:t> </w:t>
      </w:r>
      <w:r>
        <w:rPr>
          <w:rFonts w:ascii="Trebuchet MS" w:hAnsi="Trebuchet MS"/>
          <w:b/>
          <w:color w:val="231F20"/>
          <w:position w:val="1"/>
          <w:sz w:val="16"/>
        </w:rPr>
        <w:t>ExpectedException</w:t>
      </w:r>
      <w:r>
        <w:rPr>
          <w:rFonts w:ascii="Trebuchet MS" w:hAnsi="Trebuchet MS"/>
          <w:b/>
          <w:color w:val="231F20"/>
          <w:spacing w:val="-12"/>
          <w:position w:val="1"/>
          <w:sz w:val="16"/>
        </w:rPr>
        <w:t> </w:t>
      </w:r>
      <w:r>
        <w:rPr>
          <w:rFonts w:ascii="Trebuchet MS" w:hAnsi="Trebuchet MS"/>
          <w:b/>
          <w:color w:val="231F20"/>
          <w:position w:val="1"/>
          <w:sz w:val="16"/>
        </w:rPr>
        <w:t>не</w:t>
      </w:r>
      <w:r>
        <w:rPr>
          <w:rFonts w:ascii="Trebuchet MS" w:hAnsi="Trebuchet MS"/>
          <w:b/>
          <w:color w:val="231F20"/>
          <w:spacing w:val="-12"/>
          <w:position w:val="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position w:val="1"/>
          <w:sz w:val="16"/>
        </w:rPr>
        <w:t>нужен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IsValidFileName_EmptyFileName_Throws()</w:t>
      </w:r>
    </w:p>
    <w:p>
      <w:pPr>
        <w:spacing w:after="0"/>
        <w:jc w:val="left"/>
        <w:rPr>
          <w:rFonts w:ascii="Courier New"/>
          <w:sz w:val="16"/>
        </w:rPr>
        <w:sectPr>
          <w:headerReference w:type="default" r:id="rId106"/>
          <w:headerReference w:type="even" r:id="rId107"/>
          <w:pgSz w:w="7940" w:h="11620"/>
          <w:pgMar w:header="642" w:footer="0" w:top="880" w:bottom="280" w:left="708" w:right="566"/>
          <w:pgNumType w:start="75"/>
        </w:sectPr>
      </w:pP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la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MakeAnalyzer();</w:t>
      </w:r>
    </w:p>
    <w:p>
      <w:pPr>
        <w:spacing w:line="173" w:lineRule="exact" w:before="101"/>
        <w:ind w:left="0" w:right="677" w:firstLine="0"/>
        <w:jc w:val="righ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5"/>
          <w:sz w:val="16"/>
        </w:rPr>
        <w:t>Используется</w:t>
      </w:r>
      <w:r>
        <w:rPr>
          <w:rFonts w:ascii="Trebuchet MS" w:hAnsi="Trebuchet MS"/>
          <w:b/>
          <w:color w:val="231F20"/>
          <w:spacing w:val="6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метод</w:t>
      </w:r>
    </w:p>
    <w:p>
      <w:pPr>
        <w:spacing w:line="173" w:lineRule="exact" w:before="0"/>
        <w:ind w:left="0" w:right="677" w:firstLine="0"/>
        <w:jc w:val="right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4303966</wp:posOffset>
                </wp:positionH>
                <wp:positionV relativeFrom="paragraph">
                  <wp:posOffset>7142</wp:posOffset>
                </wp:positionV>
                <wp:extent cx="144145" cy="108585"/>
                <wp:effectExtent l="0" t="0" r="0" b="0"/>
                <wp:wrapNone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14414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08585">
                              <a:moveTo>
                                <a:pt x="0" y="0"/>
                              </a:moveTo>
                              <a:lnTo>
                                <a:pt x="144005" y="0"/>
                              </a:lnTo>
                              <a:lnTo>
                                <a:pt x="144005" y="1080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894989pt;margin-top:.562376pt;width:11.35pt;height:8.550pt;mso-position-horizontal-relative:page;mso-position-vertical-relative:paragraph;z-index:15769088" id="docshape656" coordorigin="6778,11" coordsize="227,171" path="m6778,11l7005,11,7005,181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4363327</wp:posOffset>
                </wp:positionH>
                <wp:positionV relativeFrom="paragraph">
                  <wp:posOffset>90771</wp:posOffset>
                </wp:positionV>
                <wp:extent cx="156210" cy="126364"/>
                <wp:effectExtent l="0" t="0" r="0" b="0"/>
                <wp:wrapNone/>
                <wp:docPr id="680" name="Textbox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Textbox 680"/>
                      <wps:cNvSpPr txBox="1"/>
                      <wps:spPr>
                        <a:xfrm>
                          <a:off x="0" y="0"/>
                          <a:ext cx="156210" cy="126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31F20"/>
                                <w:spacing w:val="-10"/>
                                <w:w w:val="120"/>
                                <w:sz w:val="18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569092pt;margin-top:7.147352pt;width:12.3pt;height:9.950pt;mso-position-horizontal-relative:page;mso-position-vertical-relative:paragraph;z-index:15770112" type="#_x0000_t202" id="docshape657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color w:val="231F20"/>
                          <w:spacing w:val="-10"/>
                          <w:w w:val="120"/>
                          <w:sz w:val="18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color w:val="231F20"/>
          <w:spacing w:val="-2"/>
          <w:sz w:val="16"/>
        </w:rPr>
        <w:t>Assert.Catch</w:t>
      </w:r>
    </w:p>
    <w:p>
      <w:pPr>
        <w:spacing w:after="0" w:line="173" w:lineRule="exact"/>
        <w:jc w:val="right"/>
        <w:rPr>
          <w:rFonts w:asci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3680" w:space="419"/>
            <w:col w:w="2567"/>
          </w:cols>
        </w:sectPr>
      </w:pPr>
    </w:p>
    <w:p>
      <w:pPr>
        <w:spacing w:before="14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90"/>
          <w:sz w:val="16"/>
        </w:rPr>
        <w:t>var</w:t>
      </w:r>
      <w:r>
        <w:rPr>
          <w:rFonts w:ascii="Courier New" w:hAnsi="Courier New"/>
          <w:color w:val="231F2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ex</w:t>
      </w:r>
      <w:r>
        <w:rPr>
          <w:rFonts w:ascii="Courier New" w:hAnsi="Courier New"/>
          <w:color w:val="231F20"/>
          <w:spacing w:val="1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=Assert.Catch&lt;Exception&gt;(()</w:t>
      </w:r>
      <w:r>
        <w:rPr>
          <w:rFonts w:ascii="Courier New" w:hAnsi="Courier New"/>
          <w:color w:val="231F2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=&gt;</w:t>
      </w:r>
      <w:r>
        <w:rPr>
          <w:rFonts w:ascii="Courier New" w:hAnsi="Courier New"/>
          <w:color w:val="231F20"/>
          <w:spacing w:val="1"/>
          <w:sz w:val="16"/>
        </w:rPr>
        <w:t> </w:t>
      </w:r>
      <w:r>
        <w:rPr>
          <w:rFonts w:ascii="Courier New" w:hAnsi="Courier New"/>
          <w:color w:val="231F20"/>
          <w:spacing w:val="-2"/>
          <w:w w:val="90"/>
          <w:sz w:val="16"/>
        </w:rPr>
        <w:t>la.IsValidLogFileName(“”));</w:t>
      </w:r>
    </w:p>
    <w:p>
      <w:pPr>
        <w:pStyle w:val="BodyText"/>
        <w:spacing w:before="39"/>
        <w:ind w:left="0"/>
        <w:jc w:val="left"/>
        <w:rPr>
          <w:rFonts w:ascii="Courier New"/>
          <w:sz w:val="16"/>
        </w:rPr>
      </w:pPr>
    </w:p>
    <w:p>
      <w:pPr>
        <w:spacing w:line="165" w:lineRule="auto" w:before="0"/>
        <w:ind w:left="567" w:right="0" w:firstLine="0"/>
        <w:jc w:val="left"/>
        <w:rPr>
          <w:rFonts w:ascii="Arial MT" w:hAnsi="Arial MT"/>
          <w:position w:val="-10"/>
          <w:sz w:val="18"/>
        </w:rPr>
      </w:pPr>
      <w:r>
        <w:rPr>
          <w:rFonts w:ascii="Arial MT" w:hAnsi="Arial MT"/>
          <w:position w:val="-1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4164495</wp:posOffset>
                </wp:positionH>
                <wp:positionV relativeFrom="paragraph">
                  <wp:posOffset>102335</wp:posOffset>
                </wp:positionV>
                <wp:extent cx="114935" cy="146050"/>
                <wp:effectExtent l="0" t="0" r="0" b="0"/>
                <wp:wrapNone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912994pt;margin-top:8.057952pt;width:9.050pt;height:11.5pt;mso-position-horizontal-relative:page;mso-position-vertical-relative:paragraph;z-index:15769600" id="docshapegroup658" coordorigin="6558,161" coordsize="181,230">
                <v:line style="position:absolute" from="6728,164" to="6728,391" stroked="true" strokeweight="1pt" strokecolor="#231f20">
                  <v:stroke dashstyle="solid"/>
                </v:line>
                <v:line style="position:absolute" from="6728,171" to="6558,171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color w:val="231F20"/>
          <w:sz w:val="16"/>
        </w:rPr>
        <w:t>StringAssert.Contains(“имя</w:t>
      </w:r>
      <w:r>
        <w:rPr>
          <w:rFonts w:ascii="Courier New" w:hAnsi="Courier New"/>
          <w:color w:val="231F20"/>
          <w:spacing w:val="-17"/>
          <w:sz w:val="16"/>
        </w:rPr>
        <w:t> </w:t>
      </w:r>
      <w:r>
        <w:rPr>
          <w:rFonts w:ascii="Courier New" w:hAnsi="Courier New"/>
          <w:color w:val="231F20"/>
          <w:sz w:val="16"/>
        </w:rPr>
        <w:t>файла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должно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быть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z w:val="16"/>
        </w:rPr>
        <w:t>задано”,</w:t>
      </w:r>
      <w:r>
        <w:rPr>
          <w:rFonts w:ascii="Courier New" w:hAnsi="Courier New"/>
          <w:color w:val="231F20"/>
          <w:spacing w:val="-42"/>
          <w:sz w:val="16"/>
        </w:rPr>
        <w:t> </w:t>
      </w:r>
      <w:r>
        <w:rPr>
          <w:rFonts w:ascii="Arial MT" w:hAnsi="Arial MT"/>
          <w:color w:val="231F20"/>
          <w:spacing w:val="-10"/>
          <w:position w:val="-10"/>
          <w:sz w:val="18"/>
        </w:rPr>
        <w:t>D</w:t>
      </w:r>
    </w:p>
    <w:p>
      <w:pPr>
        <w:spacing w:line="136" w:lineRule="exact" w:before="0"/>
        <w:ind w:left="0" w:right="1014" w:firstLine="0"/>
        <w:jc w:val="righ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ex.Message);</w:t>
      </w:r>
    </w:p>
    <w:p>
      <w:pPr>
        <w:tabs>
          <w:tab w:pos="3601" w:val="left" w:leader="none"/>
        </w:tabs>
        <w:spacing w:line="196" w:lineRule="exact" w:before="13"/>
        <w:ind w:left="0" w:right="285" w:firstLine="0"/>
        <w:jc w:val="righ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4"/>
          <w:sz w:val="16"/>
        </w:rPr>
        <w:t>}</w:t>
      </w:r>
      <w:r>
        <w:rPr>
          <w:rFonts w:ascii="Courier New" w:hAnsi="Courier New"/>
          <w:color w:val="231F20"/>
          <w:position w:val="4"/>
          <w:sz w:val="16"/>
        </w:rPr>
        <w:tab/>
      </w:r>
      <w:r>
        <w:rPr>
          <w:rFonts w:ascii="Trebuchet MS" w:hAnsi="Trebuchet MS"/>
          <w:b/>
          <w:color w:val="231F20"/>
          <w:spacing w:val="-6"/>
          <w:sz w:val="16"/>
        </w:rPr>
        <w:t>Используется</w:t>
      </w:r>
      <w:r>
        <w:rPr>
          <w:rFonts w:ascii="Trebuchet MS" w:hAnsi="Trebuchet MS"/>
          <w:b/>
          <w:color w:val="231F20"/>
          <w:spacing w:val="5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объект</w:t>
      </w:r>
      <w:r>
        <w:rPr>
          <w:rFonts w:ascii="Trebuchet MS" w:hAnsi="Trebuchet MS"/>
          <w:b/>
          <w:color w:val="231F20"/>
          <w:spacing w:val="5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Exception,</w:t>
      </w:r>
    </w:p>
    <w:p>
      <w:pPr>
        <w:spacing w:line="156" w:lineRule="exact" w:before="0"/>
        <w:ind w:left="0" w:right="285" w:firstLine="0"/>
        <w:jc w:val="righ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возвращенный</w:t>
      </w:r>
      <w:r>
        <w:rPr>
          <w:rFonts w:ascii="Trebuchet MS" w:hAnsi="Trebuchet MS"/>
          <w:b/>
          <w:color w:val="231F20"/>
          <w:spacing w:val="-2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методом</w:t>
      </w:r>
      <w:r>
        <w:rPr>
          <w:rFonts w:ascii="Trebuchet MS" w:hAnsi="Trebuchet MS"/>
          <w:b/>
          <w:color w:val="231F20"/>
          <w:spacing w:val="-2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Assert.Catch</w:t>
      </w:r>
    </w:p>
    <w:p>
      <w:pPr>
        <w:pStyle w:val="BodyText"/>
        <w:spacing w:line="234" w:lineRule="exact"/>
        <w:ind w:left="369"/>
      </w:pPr>
      <w:r>
        <w:rPr>
          <w:color w:val="231F20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</w:rPr>
        <w:t>видим,</w:t>
      </w:r>
      <w:r>
        <w:rPr>
          <w:color w:val="231F20"/>
          <w:spacing w:val="-9"/>
        </w:rPr>
        <w:t> </w:t>
      </w:r>
      <w:r>
        <w:rPr>
          <w:color w:val="231F20"/>
        </w:rPr>
        <w:t>изменений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немало.</w:t>
      </w:r>
    </w:p>
    <w:p>
      <w:pPr>
        <w:pStyle w:val="ListParagraph"/>
        <w:numPr>
          <w:ilvl w:val="0"/>
          <w:numId w:val="31"/>
        </w:numPr>
        <w:tabs>
          <w:tab w:pos="765" w:val="left" w:leader="none"/>
        </w:tabs>
        <w:spacing w:line="240" w:lineRule="exact" w:before="58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Мы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больше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используем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атрибут</w:t>
      </w:r>
      <w:r>
        <w:rPr>
          <w:color w:val="231F20"/>
          <w:spacing w:val="-10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[ExpectedException]</w:t>
      </w:r>
      <w:r>
        <w:rPr>
          <w:color w:val="231F20"/>
          <w:spacing w:val="-2"/>
          <w:sz w:val="20"/>
        </w:rPr>
        <w:t>.</w:t>
      </w:r>
    </w:p>
    <w:p>
      <w:pPr>
        <w:pStyle w:val="ListParagraph"/>
        <w:numPr>
          <w:ilvl w:val="0"/>
          <w:numId w:val="31"/>
        </w:numPr>
        <w:tabs>
          <w:tab w:pos="766" w:val="left" w:leader="none"/>
        </w:tabs>
        <w:spacing w:line="237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Мы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используем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метод</w:t>
      </w:r>
      <w:r>
        <w:rPr>
          <w:color w:val="231F20"/>
          <w:spacing w:val="40"/>
          <w:sz w:val="20"/>
        </w:rPr>
        <w:t> </w:t>
      </w:r>
      <w:r>
        <w:rPr>
          <w:rFonts w:ascii="Courier New" w:hAnsi="Courier New"/>
          <w:color w:val="231F20"/>
          <w:sz w:val="18"/>
        </w:rPr>
        <w:t>Assert.Catch </w:t>
      </w:r>
      <w:r>
        <w:rPr>
          <w:color w:val="231F20"/>
          <w:sz w:val="20"/>
        </w:rPr>
        <w:t>и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лямбда-</w:t>
      </w:r>
      <w:r>
        <w:rPr>
          <w:color w:val="231F20"/>
          <w:sz w:val="20"/>
        </w:rPr>
        <w:t>выраже- ние без аргументов, в теле которого вызывается метод </w:t>
      </w:r>
      <w:r>
        <w:rPr>
          <w:rFonts w:ascii="Courier New" w:hAnsi="Courier New"/>
          <w:color w:val="231F20"/>
          <w:spacing w:val="-2"/>
          <w:sz w:val="18"/>
        </w:rPr>
        <w:t>la.IsValidLogFileName(“”)</w:t>
      </w:r>
      <w:r>
        <w:rPr>
          <w:color w:val="231F20"/>
          <w:spacing w:val="-2"/>
          <w:sz w:val="20"/>
        </w:rPr>
        <w:t>.</w:t>
      </w:r>
    </w:p>
    <w:p>
      <w:pPr>
        <w:pStyle w:val="ListParagraph"/>
        <w:numPr>
          <w:ilvl w:val="0"/>
          <w:numId w:val="31"/>
        </w:numPr>
        <w:tabs>
          <w:tab w:pos="766" w:val="left" w:leader="none"/>
        </w:tabs>
        <w:spacing w:line="242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Если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внутри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лямбда-выражения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возбуждает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исключение, </w:t>
      </w:r>
      <w:r>
        <w:rPr>
          <w:color w:val="231F20"/>
          <w:spacing w:val="-2"/>
          <w:sz w:val="20"/>
        </w:rPr>
        <w:t>то тест проходит. Если исключение возбуждает какая-то стро- </w:t>
      </w:r>
      <w:r>
        <w:rPr>
          <w:color w:val="231F20"/>
          <w:sz w:val="20"/>
        </w:rPr>
        <w:t>ка вне лямбда-выражения, то тест не проходит.</w:t>
      </w:r>
    </w:p>
    <w:p>
      <w:pPr>
        <w:pStyle w:val="ListParagraph"/>
        <w:numPr>
          <w:ilvl w:val="0"/>
          <w:numId w:val="31"/>
        </w:numPr>
        <w:tabs>
          <w:tab w:pos="766" w:val="left" w:leader="none"/>
        </w:tabs>
        <w:spacing w:line="237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Функция</w:t>
      </w:r>
      <w:r>
        <w:rPr>
          <w:color w:val="231F20"/>
          <w:spacing w:val="40"/>
          <w:sz w:val="20"/>
        </w:rPr>
        <w:t> </w:t>
      </w:r>
      <w:r>
        <w:rPr>
          <w:rFonts w:ascii="Courier New" w:hAnsi="Courier New"/>
          <w:color w:val="231F20"/>
          <w:sz w:val="18"/>
        </w:rPr>
        <w:t>Assert.Catch </w:t>
      </w:r>
      <w:r>
        <w:rPr>
          <w:color w:val="231F20"/>
          <w:sz w:val="20"/>
        </w:rPr>
        <w:t>возвращает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объект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исключения, которое было возбуждено внутри лямбда-выражения. Это позволяет впоследствии делать утверждения относительно сообщения в этом исключении.</w:t>
      </w:r>
    </w:p>
    <w:p>
      <w:pPr>
        <w:pStyle w:val="ListParagraph"/>
        <w:numPr>
          <w:ilvl w:val="0"/>
          <w:numId w:val="31"/>
        </w:numPr>
        <w:tabs>
          <w:tab w:pos="766" w:val="left" w:leader="none"/>
        </w:tabs>
        <w:spacing w:line="237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Мы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используем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входящий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состав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NUnit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класс</w:t>
      </w:r>
      <w:r>
        <w:rPr>
          <w:color w:val="231F20"/>
          <w:spacing w:val="-8"/>
          <w:sz w:val="20"/>
        </w:rPr>
        <w:t> </w:t>
      </w:r>
      <w:r>
        <w:rPr>
          <w:rFonts w:ascii="Courier New" w:hAnsi="Courier New"/>
          <w:color w:val="231F20"/>
          <w:sz w:val="18"/>
        </w:rPr>
        <w:t>StringAssert</w:t>
      </w:r>
      <w:r>
        <w:rPr>
          <w:color w:val="231F20"/>
          <w:sz w:val="20"/>
        </w:rPr>
        <w:t>, </w:t>
      </w:r>
      <w:r>
        <w:rPr>
          <w:color w:val="231F20"/>
          <w:spacing w:val="-2"/>
          <w:sz w:val="20"/>
        </w:rPr>
        <w:t>с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которым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еще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встречались.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Он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содержит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вспомогательные методы,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упрощающие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проверку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различных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условий,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которые </w:t>
      </w:r>
      <w:r>
        <w:rPr>
          <w:color w:val="231F20"/>
          <w:sz w:val="20"/>
        </w:rPr>
        <w:t>входят строки.</w:t>
      </w:r>
    </w:p>
    <w:p>
      <w:pPr>
        <w:pStyle w:val="ListParagraph"/>
        <w:numPr>
          <w:ilvl w:val="0"/>
          <w:numId w:val="31"/>
        </w:numPr>
        <w:tabs>
          <w:tab w:pos="766" w:val="left" w:leader="none"/>
        </w:tabs>
        <w:spacing w:line="235" w:lineRule="auto" w:before="1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Мы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утверждаем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(с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помощью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метода</w:t>
      </w:r>
      <w:r>
        <w:rPr>
          <w:color w:val="231F20"/>
          <w:spacing w:val="-11"/>
          <w:sz w:val="20"/>
        </w:rPr>
        <w:t> </w:t>
      </w:r>
      <w:r>
        <w:rPr>
          <w:rFonts w:ascii="Courier New" w:hAnsi="Courier New"/>
          <w:color w:val="231F20"/>
          <w:sz w:val="18"/>
        </w:rPr>
        <w:t>Assert.AreEqual</w:t>
      </w:r>
      <w:r>
        <w:rPr>
          <w:color w:val="231F20"/>
          <w:sz w:val="20"/>
        </w:rPr>
        <w:t>),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что строки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должны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буквально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совпадать,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а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пользуемся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методом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BodyText"/>
        <w:spacing w:line="244" w:lineRule="auto" w:before="192"/>
        <w:ind w:left="766" w:right="285"/>
      </w:pPr>
      <w:r>
        <w:rPr>
          <w:rFonts w:ascii="Courier New" w:hAnsi="Courier New"/>
          <w:color w:val="231F20"/>
          <w:sz w:val="18"/>
        </w:rPr>
        <w:t>StringAssert.Contains</w:t>
      </w:r>
      <w:r>
        <w:rPr>
          <w:color w:val="231F20"/>
        </w:rPr>
        <w:t>. Сообщение должно </w:t>
      </w:r>
      <w:r>
        <w:rPr>
          <w:i/>
          <w:color w:val="231F20"/>
        </w:rPr>
        <w:t>содержать </w:t>
      </w:r>
      <w:r>
        <w:rPr>
          <w:color w:val="231F20"/>
        </w:rPr>
        <w:t>ис- комую строку. В результате тест будет проще сопровождать, потому</w:t>
      </w:r>
      <w:r>
        <w:rPr>
          <w:color w:val="231F20"/>
          <w:spacing w:val="-12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строки</w:t>
      </w:r>
      <w:r>
        <w:rPr>
          <w:color w:val="231F20"/>
          <w:spacing w:val="-11"/>
        </w:rPr>
        <w:t> </w:t>
      </w:r>
      <w:r>
        <w:rPr>
          <w:color w:val="231F20"/>
        </w:rPr>
        <w:t>имеют</w:t>
      </w:r>
      <w:r>
        <w:rPr>
          <w:color w:val="231F20"/>
          <w:spacing w:val="-11"/>
        </w:rPr>
        <w:t> </w:t>
      </w:r>
      <w:r>
        <w:rPr>
          <w:color w:val="231F20"/>
        </w:rPr>
        <w:t>обыкновение</w:t>
      </w:r>
      <w:r>
        <w:rPr>
          <w:color w:val="231F20"/>
          <w:spacing w:val="-11"/>
        </w:rPr>
        <w:t> </w:t>
      </w:r>
      <w:r>
        <w:rPr>
          <w:color w:val="231F20"/>
        </w:rPr>
        <w:t>изменяться,</w:t>
      </w:r>
      <w:r>
        <w:rPr>
          <w:color w:val="231F20"/>
          <w:spacing w:val="-11"/>
        </w:rPr>
        <w:t> </w:t>
      </w:r>
      <w:r>
        <w:rPr>
          <w:color w:val="231F20"/>
        </w:rPr>
        <w:t>когда</w:t>
      </w:r>
      <w:r>
        <w:rPr>
          <w:color w:val="231F20"/>
          <w:spacing w:val="-11"/>
        </w:rPr>
        <w:t> </w:t>
      </w:r>
      <w:r>
        <w:rPr>
          <w:color w:val="231F20"/>
        </w:rPr>
        <w:t>до- бавляются новые функциональные возможности. Строки – </w:t>
      </w:r>
      <w:r>
        <w:rPr>
          <w:color w:val="231F20"/>
          <w:spacing w:val="-2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часть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пользовательского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интерфейса,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поэтому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них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могут быть разрывы, несущественная дополнительная информация </w:t>
      </w:r>
      <w:r>
        <w:rPr>
          <w:color w:val="231F20"/>
        </w:rPr>
        <w:t>и т.</w:t>
      </w:r>
      <w:r>
        <w:rPr>
          <w:color w:val="231F20"/>
          <w:spacing w:val="-7"/>
        </w:rPr>
        <w:t> </w:t>
      </w:r>
      <w:r>
        <w:rPr>
          <w:color w:val="231F20"/>
        </w:rPr>
        <w:t>д. Если бы мы утверждали, что строки полностью совпа- дают,</w:t>
      </w:r>
      <w:r>
        <w:rPr>
          <w:color w:val="231F20"/>
          <w:spacing w:val="-8"/>
        </w:rPr>
        <w:t> </w:t>
      </w:r>
      <w:r>
        <w:rPr>
          <w:color w:val="231F20"/>
        </w:rPr>
        <w:t>то</w:t>
      </w:r>
      <w:r>
        <w:rPr>
          <w:color w:val="231F20"/>
          <w:spacing w:val="-8"/>
        </w:rPr>
        <w:t> </w:t>
      </w:r>
      <w:r>
        <w:rPr>
          <w:color w:val="231F20"/>
        </w:rPr>
        <w:t>тест</w:t>
      </w:r>
      <w:r>
        <w:rPr>
          <w:color w:val="231F20"/>
          <w:spacing w:val="-8"/>
        </w:rPr>
        <w:t> </w:t>
      </w:r>
      <w:r>
        <w:rPr>
          <w:color w:val="231F20"/>
        </w:rPr>
        <w:t>пришлось</w:t>
      </w:r>
      <w:r>
        <w:rPr>
          <w:color w:val="231F20"/>
          <w:spacing w:val="-8"/>
        </w:rPr>
        <w:t> </w:t>
      </w:r>
      <w:r>
        <w:rPr>
          <w:color w:val="231F20"/>
        </w:rPr>
        <w:t>бы</w:t>
      </w:r>
      <w:r>
        <w:rPr>
          <w:color w:val="231F20"/>
          <w:spacing w:val="-8"/>
        </w:rPr>
        <w:t> </w:t>
      </w:r>
      <w:r>
        <w:rPr>
          <w:color w:val="231F20"/>
        </w:rPr>
        <w:t>изменять</w:t>
      </w:r>
      <w:r>
        <w:rPr>
          <w:color w:val="231F20"/>
          <w:spacing w:val="-8"/>
        </w:rPr>
        <w:t> </w:t>
      </w:r>
      <w:r>
        <w:rPr>
          <w:color w:val="231F20"/>
        </w:rPr>
        <w:t>при</w:t>
      </w:r>
      <w:r>
        <w:rPr>
          <w:color w:val="231F20"/>
          <w:spacing w:val="-8"/>
        </w:rPr>
        <w:t> </w:t>
      </w:r>
      <w:r>
        <w:rPr>
          <w:color w:val="231F20"/>
        </w:rPr>
        <w:t>каждом</w:t>
      </w:r>
      <w:r>
        <w:rPr>
          <w:color w:val="231F20"/>
          <w:spacing w:val="-8"/>
        </w:rPr>
        <w:t> </w:t>
      </w:r>
      <w:r>
        <w:rPr>
          <w:color w:val="231F20"/>
        </w:rPr>
        <w:t>добавлении в</w:t>
      </w:r>
      <w:r>
        <w:rPr>
          <w:color w:val="231F20"/>
          <w:spacing w:val="-1"/>
        </w:rPr>
        <w:t> </w:t>
      </w:r>
      <w:r>
        <w:rPr>
          <w:color w:val="231F20"/>
        </w:rPr>
        <w:t>начало</w:t>
      </w:r>
      <w:r>
        <w:rPr>
          <w:color w:val="231F20"/>
          <w:spacing w:val="-1"/>
        </w:rPr>
        <w:t> </w:t>
      </w:r>
      <w:r>
        <w:rPr>
          <w:color w:val="231F20"/>
        </w:rPr>
        <w:t>или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конец</w:t>
      </w:r>
      <w:r>
        <w:rPr>
          <w:color w:val="231F20"/>
          <w:spacing w:val="-1"/>
        </w:rPr>
        <w:t> </w:t>
      </w:r>
      <w:r>
        <w:rPr>
          <w:color w:val="231F20"/>
        </w:rPr>
        <w:t>строки</w:t>
      </w:r>
      <w:r>
        <w:rPr>
          <w:color w:val="231F20"/>
          <w:spacing w:val="-1"/>
        </w:rPr>
        <w:t> </w:t>
      </w:r>
      <w:r>
        <w:rPr>
          <w:color w:val="231F20"/>
        </w:rPr>
        <w:t>чего-то,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нас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данном</w:t>
      </w:r>
      <w:r>
        <w:rPr>
          <w:color w:val="231F20"/>
          <w:spacing w:val="-1"/>
        </w:rPr>
        <w:t> </w:t>
      </w:r>
      <w:r>
        <w:rPr>
          <w:color w:val="231F20"/>
        </w:rPr>
        <w:t>случае </w:t>
      </w:r>
      <w:r>
        <w:rPr>
          <w:color w:val="231F20"/>
          <w:spacing w:val="-2"/>
        </w:rPr>
        <w:t>совершенно не интересует (например, дополнительных строк </w:t>
      </w:r>
      <w:r>
        <w:rPr>
          <w:color w:val="231F20"/>
        </w:rPr>
        <w:t>или форматирования).</w:t>
      </w:r>
    </w:p>
    <w:p>
      <w:pPr>
        <w:spacing w:line="244" w:lineRule="auto" w:before="56"/>
        <w:ind w:left="142" w:right="285" w:firstLine="226"/>
        <w:jc w:val="both"/>
        <w:rPr>
          <w:sz w:val="20"/>
        </w:rPr>
      </w:pPr>
      <w:r>
        <w:rPr>
          <w:color w:val="231F20"/>
          <w:sz w:val="20"/>
        </w:rPr>
        <w:t>Этот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тест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«солжет»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вам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меньшей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вероятностью,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я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рекомендую использовать </w:t>
      </w:r>
      <w:r>
        <w:rPr>
          <w:rFonts w:ascii="Courier New" w:hAnsi="Courier New"/>
          <w:color w:val="231F20"/>
          <w:sz w:val="18"/>
        </w:rPr>
        <w:t>Assert.Catch</w:t>
      </w:r>
      <w:r>
        <w:rPr>
          <w:color w:val="231F20"/>
          <w:sz w:val="20"/>
        </w:rPr>
        <w:t>, а не </w:t>
      </w:r>
      <w:r>
        <w:rPr>
          <w:rFonts w:ascii="Courier New" w:hAnsi="Courier New"/>
          <w:color w:val="231F20"/>
          <w:sz w:val="18"/>
        </w:rPr>
        <w:t>[ExpectedException]</w:t>
      </w:r>
      <w:r>
        <w:rPr>
          <w:color w:val="231F20"/>
          <w:sz w:val="20"/>
        </w:rPr>
        <w:t>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Есть также возможность воспользоваться текучим </w:t>
      </w:r>
      <w:r>
        <w:rPr>
          <w:color w:val="231F20"/>
        </w:rPr>
        <w:t>синтаксисом NUnit для проверки сообщения в исключении. Мне он не нравится, но</w:t>
      </w:r>
      <w:r>
        <w:rPr>
          <w:color w:val="231F20"/>
          <w:spacing w:val="-12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вопрос</w:t>
      </w:r>
      <w:r>
        <w:rPr>
          <w:color w:val="231F20"/>
          <w:spacing w:val="-11"/>
        </w:rPr>
        <w:t> </w:t>
      </w:r>
      <w:r>
        <w:rPr>
          <w:color w:val="231F20"/>
        </w:rPr>
        <w:t>вкуса.</w:t>
      </w:r>
      <w:r>
        <w:rPr>
          <w:color w:val="231F20"/>
          <w:spacing w:val="-11"/>
        </w:rPr>
        <w:t> </w:t>
      </w:r>
      <w:r>
        <w:rPr>
          <w:color w:val="231F20"/>
        </w:rPr>
        <w:t>Узнать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текучем</w:t>
      </w:r>
      <w:r>
        <w:rPr>
          <w:color w:val="231F20"/>
          <w:spacing w:val="-11"/>
        </w:rPr>
        <w:t> </w:t>
      </w:r>
      <w:r>
        <w:rPr>
          <w:color w:val="231F20"/>
        </w:rPr>
        <w:t>синтаксисе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можете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сайте </w:t>
      </w:r>
      <w:r>
        <w:rPr>
          <w:color w:val="231F20"/>
          <w:spacing w:val="-2"/>
        </w:rPr>
        <w:t>NUnit.com.</w:t>
      </w:r>
    </w:p>
    <w:p>
      <w:pPr>
        <w:pStyle w:val="BodyText"/>
        <w:spacing w:before="11"/>
        <w:ind w:left="0"/>
        <w:jc w:val="left"/>
      </w:pPr>
    </w:p>
    <w:p>
      <w:pPr>
        <w:pStyle w:val="Heading7"/>
        <w:numPr>
          <w:ilvl w:val="2"/>
          <w:numId w:val="22"/>
        </w:numPr>
        <w:tabs>
          <w:tab w:pos="1074" w:val="left" w:leader="none"/>
        </w:tabs>
        <w:spacing w:line="240" w:lineRule="auto" w:before="0" w:after="0"/>
        <w:ind w:left="1074" w:right="0" w:hanging="932"/>
        <w:jc w:val="left"/>
      </w:pPr>
      <w:bookmarkStart w:name="_TOC_250205" w:id="72"/>
      <w:bookmarkStart w:name="2.6.3. Игнорирование тестов" w:id="73"/>
      <w:r>
        <w:rPr>
          <w:b w:val="0"/>
          <w:i w:val="0"/>
        </w:rPr>
      </w:r>
      <w:r>
        <w:rPr>
          <w:color w:val="231F20"/>
        </w:rPr>
        <w:t>Игнорирование</w:t>
      </w:r>
      <w:r>
        <w:rPr>
          <w:color w:val="231F20"/>
          <w:spacing w:val="30"/>
        </w:rPr>
        <w:t> </w:t>
      </w:r>
      <w:bookmarkEnd w:id="72"/>
      <w:r>
        <w:rPr>
          <w:color w:val="231F20"/>
          <w:spacing w:val="-2"/>
        </w:rPr>
        <w:t>тестов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Иногда складывается ситуация, когда некоторые тесты </w:t>
      </w:r>
      <w:r>
        <w:rPr>
          <w:color w:val="231F20"/>
        </w:rPr>
        <w:t>перестали работать, но исходный код все равно нужно поместить в основную ветвь системы управления версиями. В таких редких случаях (а они </w:t>
      </w:r>
      <w:r>
        <w:rPr>
          <w:color w:val="231F20"/>
          <w:spacing w:val="-4"/>
        </w:rPr>
        <w:t>действительно должны быть редкими!) можно снабдить «сломавшие-</w:t>
      </w:r>
      <w:r>
        <w:rPr>
          <w:color w:val="231F20"/>
        </w:rPr>
        <w:t> ся»</w:t>
      </w:r>
      <w:r>
        <w:rPr>
          <w:color w:val="231F20"/>
          <w:spacing w:val="-5"/>
        </w:rPr>
        <w:t> </w:t>
      </w:r>
      <w:r>
        <w:rPr>
          <w:color w:val="231F20"/>
        </w:rPr>
        <w:t>(по</w:t>
      </w:r>
      <w:r>
        <w:rPr>
          <w:color w:val="231F20"/>
          <w:spacing w:val="-5"/>
        </w:rPr>
        <w:t> </w:t>
      </w:r>
      <w:r>
        <w:rPr>
          <w:color w:val="231F20"/>
        </w:rPr>
        <w:t>причине</w:t>
      </w:r>
      <w:r>
        <w:rPr>
          <w:color w:val="231F20"/>
          <w:spacing w:val="-5"/>
        </w:rPr>
        <w:t> </w:t>
      </w:r>
      <w:r>
        <w:rPr>
          <w:color w:val="231F20"/>
        </w:rPr>
        <w:t>ошибки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тесте,</w:t>
      </w:r>
      <w:r>
        <w:rPr>
          <w:color w:val="231F20"/>
          <w:spacing w:val="-5"/>
        </w:rPr>
        <w:t> </w:t>
      </w:r>
      <w:r>
        <w:rPr>
          <w:color w:val="231F20"/>
        </w:rPr>
        <w:t>а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самом</w:t>
      </w:r>
      <w:r>
        <w:rPr>
          <w:color w:val="231F20"/>
          <w:spacing w:val="-5"/>
        </w:rPr>
        <w:t> </w:t>
      </w:r>
      <w:r>
        <w:rPr>
          <w:color w:val="231F20"/>
        </w:rPr>
        <w:t>коде)</w:t>
      </w:r>
      <w:r>
        <w:rPr>
          <w:color w:val="231F20"/>
          <w:spacing w:val="-5"/>
        </w:rPr>
        <w:t> </w:t>
      </w:r>
      <w:r>
        <w:rPr>
          <w:color w:val="231F20"/>
        </w:rPr>
        <w:t>тесты</w:t>
      </w:r>
      <w:r>
        <w:rPr>
          <w:color w:val="231F20"/>
          <w:spacing w:val="-5"/>
        </w:rPr>
        <w:t> </w:t>
      </w:r>
      <w:r>
        <w:rPr>
          <w:color w:val="231F20"/>
        </w:rPr>
        <w:t>атрибутом </w:t>
      </w:r>
      <w:r>
        <w:rPr>
          <w:rFonts w:ascii="Courier New" w:hAnsi="Courier New"/>
          <w:color w:val="231F20"/>
          <w:sz w:val="18"/>
        </w:rPr>
        <w:t>[Ignore]</w:t>
      </w:r>
      <w:r>
        <w:rPr>
          <w:color w:val="231F20"/>
        </w:rPr>
        <w:t>. Выглядит это так:</w:t>
      </w:r>
    </w:p>
    <w:p>
      <w:pPr>
        <w:spacing w:before="17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[Ignore(“в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этом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тесте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имеется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ошибка”)]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IsValidFileName_ValidFile_ReturnsTrue()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///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При</w:t>
      </w:r>
      <w:r>
        <w:rPr>
          <w:color w:val="231F20"/>
          <w:spacing w:val="-12"/>
        </w:rPr>
        <w:t> </w:t>
      </w:r>
      <w:r>
        <w:rPr>
          <w:color w:val="231F20"/>
        </w:rPr>
        <w:t>прогоне</w:t>
      </w:r>
      <w:r>
        <w:rPr>
          <w:color w:val="231F20"/>
          <w:spacing w:val="-11"/>
        </w:rPr>
        <w:t> </w:t>
      </w:r>
      <w:r>
        <w:rPr>
          <w:color w:val="231F20"/>
        </w:rPr>
        <w:t>этого</w:t>
      </w:r>
      <w:r>
        <w:rPr>
          <w:color w:val="231F20"/>
          <w:spacing w:val="-11"/>
        </w:rPr>
        <w:t> </w:t>
      </w:r>
      <w:r>
        <w:rPr>
          <w:color w:val="231F20"/>
        </w:rPr>
        <w:t>теста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NUnit</w:t>
      </w:r>
      <w:r>
        <w:rPr>
          <w:color w:val="231F20"/>
          <w:spacing w:val="-11"/>
        </w:rPr>
        <w:t> </w:t>
      </w:r>
      <w:r>
        <w:rPr>
          <w:color w:val="231F20"/>
        </w:rPr>
        <w:t>получится</w:t>
      </w:r>
      <w:r>
        <w:rPr>
          <w:color w:val="231F20"/>
          <w:spacing w:val="-11"/>
        </w:rPr>
        <w:t> </w:t>
      </w:r>
      <w:r>
        <w:rPr>
          <w:color w:val="231F20"/>
        </w:rPr>
        <w:t>результат,</w:t>
      </w:r>
      <w:r>
        <w:rPr>
          <w:color w:val="231F20"/>
          <w:spacing w:val="-11"/>
        </w:rPr>
        <w:t> </w:t>
      </w:r>
      <w:r>
        <w:rPr>
          <w:color w:val="231F20"/>
        </w:rPr>
        <w:t>показанный на рис. 2.6.</w:t>
      </w:r>
    </w:p>
    <w:p>
      <w:pPr>
        <w:pStyle w:val="BodyText"/>
        <w:spacing w:line="244" w:lineRule="auto" w:before="2"/>
        <w:ind w:right="283" w:firstLine="226"/>
      </w:pPr>
      <w:r>
        <w:rPr>
          <w:color w:val="231F20"/>
        </w:rPr>
        <w:t>А</w:t>
      </w:r>
      <w:r>
        <w:rPr>
          <w:color w:val="231F20"/>
          <w:spacing w:val="40"/>
        </w:rPr>
        <w:t> </w:t>
      </w:r>
      <w:r>
        <w:rPr>
          <w:color w:val="231F20"/>
        </w:rPr>
        <w:t>что,</w:t>
      </w:r>
      <w:r>
        <w:rPr>
          <w:color w:val="231F20"/>
          <w:spacing w:val="40"/>
        </w:rPr>
        <w:t> </w:t>
      </w:r>
      <w:r>
        <w:rPr>
          <w:color w:val="231F20"/>
        </w:rPr>
        <w:t>если</w:t>
      </w:r>
      <w:r>
        <w:rPr>
          <w:color w:val="231F20"/>
          <w:spacing w:val="40"/>
        </w:rPr>
        <w:t> </w:t>
      </w:r>
      <w:r>
        <w:rPr>
          <w:color w:val="231F20"/>
        </w:rPr>
        <w:t>мы</w:t>
      </w:r>
      <w:r>
        <w:rPr>
          <w:color w:val="231F20"/>
          <w:spacing w:val="40"/>
        </w:rPr>
        <w:t> </w:t>
      </w:r>
      <w:r>
        <w:rPr>
          <w:color w:val="231F20"/>
        </w:rPr>
        <w:t>захотим</w:t>
      </w:r>
      <w:r>
        <w:rPr>
          <w:color w:val="231F20"/>
          <w:spacing w:val="40"/>
        </w:rPr>
        <w:t> </w:t>
      </w:r>
      <w:r>
        <w:rPr>
          <w:color w:val="231F20"/>
        </w:rPr>
        <w:t>прогонять</w:t>
      </w:r>
      <w:r>
        <w:rPr>
          <w:color w:val="231F20"/>
          <w:spacing w:val="40"/>
        </w:rPr>
        <w:t> </w:t>
      </w:r>
      <w:r>
        <w:rPr>
          <w:color w:val="231F20"/>
        </w:rPr>
        <w:t>тесты,</w:t>
      </w:r>
      <w:r>
        <w:rPr>
          <w:color w:val="231F20"/>
          <w:spacing w:val="40"/>
        </w:rPr>
        <w:t> </w:t>
      </w:r>
      <w:r>
        <w:rPr>
          <w:color w:val="231F20"/>
        </w:rPr>
        <w:t>сгруппировав</w:t>
      </w:r>
      <w:r>
        <w:rPr>
          <w:color w:val="231F20"/>
          <w:spacing w:val="40"/>
        </w:rPr>
        <w:t> </w:t>
      </w:r>
      <w:r>
        <w:rPr>
          <w:color w:val="231F20"/>
        </w:rPr>
        <w:t>их</w:t>
      </w:r>
      <w:r>
        <w:rPr>
          <w:color w:val="231F20"/>
          <w:spacing w:val="40"/>
        </w:rPr>
        <w:t> </w:t>
      </w:r>
      <w:r>
        <w:rPr>
          <w:color w:val="231F20"/>
        </w:rPr>
        <w:t>не по пространству имен, а по какому-то другому критерию? Тут </w:t>
      </w:r>
      <w:r>
        <w:rPr>
          <w:color w:val="231F20"/>
        </w:rPr>
        <w:t>в</w:t>
      </w:r>
      <w:r>
        <w:rPr>
          <w:color w:val="231F20"/>
          <w:spacing w:val="40"/>
        </w:rPr>
        <w:t> </w:t>
      </w:r>
      <w:r>
        <w:rPr>
          <w:color w:val="231F20"/>
        </w:rPr>
        <w:t>игру вступают категории тестов. Что это такое, я объясню в разде- ле 2.6.5.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ind w:left="0"/>
        <w:jc w:val="left"/>
      </w:pPr>
    </w:p>
    <w:p>
      <w:pPr>
        <w:pStyle w:val="BodyText"/>
        <w:ind w:left="466"/>
        <w:jc w:val="left"/>
      </w:pPr>
      <w:r>
        <w:rPr/>
        <w:drawing>
          <wp:inline distT="0" distB="0" distL="0" distR="0">
            <wp:extent cx="3557885" cy="1115568"/>
            <wp:effectExtent l="0" t="0" r="0" b="0"/>
            <wp:docPr id="684" name="Image 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4" name="Image 684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885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line="247" w:lineRule="auto" w:before="98"/>
        <w:ind w:left="424" w:right="567" w:hanging="1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 2.6. </w:t>
      </w:r>
      <w:r>
        <w:rPr>
          <w:rFonts w:ascii="Trebuchet MS" w:hAnsi="Trebuchet MS"/>
          <w:color w:val="231F20"/>
          <w:w w:val="105"/>
          <w:sz w:val="18"/>
        </w:rPr>
        <w:t>В NUnit игнорируемый тест обозначается желтым </w:t>
      </w:r>
      <w:r>
        <w:rPr>
          <w:rFonts w:ascii="Trebuchet MS" w:hAnsi="Trebuchet MS"/>
          <w:color w:val="231F20"/>
          <w:sz w:val="18"/>
        </w:rPr>
        <w:t>цветом (средний тест), а причина, по которой он не </w:t>
      </w:r>
      <w:r>
        <w:rPr>
          <w:rFonts w:ascii="Trebuchet MS" w:hAnsi="Trebuchet MS"/>
          <w:color w:val="231F20"/>
          <w:sz w:val="18"/>
        </w:rPr>
        <w:t>выполняется, </w:t>
      </w:r>
      <w:r>
        <w:rPr>
          <w:rFonts w:ascii="Trebuchet MS" w:hAnsi="Trebuchet MS"/>
          <w:color w:val="231F20"/>
          <w:w w:val="105"/>
          <w:sz w:val="18"/>
        </w:rPr>
        <w:t>отображается на вкладке Tests Not Run в правой области</w:t>
      </w:r>
    </w:p>
    <w:p>
      <w:pPr>
        <w:pStyle w:val="BodyText"/>
        <w:spacing w:before="47"/>
        <w:ind w:left="0"/>
        <w:jc w:val="left"/>
        <w:rPr>
          <w:rFonts w:ascii="Trebuchet MS"/>
          <w:sz w:val="18"/>
        </w:rPr>
      </w:pPr>
    </w:p>
    <w:p>
      <w:pPr>
        <w:pStyle w:val="Heading7"/>
        <w:numPr>
          <w:ilvl w:val="2"/>
          <w:numId w:val="22"/>
        </w:numPr>
        <w:tabs>
          <w:tab w:pos="1075" w:val="left" w:leader="none"/>
        </w:tabs>
        <w:spacing w:line="240" w:lineRule="auto" w:before="0" w:after="0"/>
        <w:ind w:left="1075" w:right="0" w:hanging="933"/>
        <w:jc w:val="left"/>
      </w:pPr>
      <w:bookmarkStart w:name="_TOC_250204" w:id="74"/>
      <w:bookmarkStart w:name="2.6.4. Текучий синтаксис в NUnit" w:id="75"/>
      <w:r>
        <w:rPr>
          <w:b w:val="0"/>
          <w:i w:val="0"/>
        </w:rPr>
      </w:r>
      <w:r>
        <w:rPr>
          <w:color w:val="231F20"/>
        </w:rPr>
        <w:t>Текучий</w:t>
      </w:r>
      <w:r>
        <w:rPr>
          <w:color w:val="231F20"/>
          <w:spacing w:val="-17"/>
        </w:rPr>
        <w:t> </w:t>
      </w:r>
      <w:r>
        <w:rPr>
          <w:color w:val="231F20"/>
        </w:rPr>
        <w:t>синтаксис</w:t>
      </w:r>
      <w:r>
        <w:rPr>
          <w:color w:val="231F20"/>
          <w:spacing w:val="-16"/>
        </w:rPr>
        <w:t> </w:t>
      </w:r>
      <w:r>
        <w:rPr>
          <w:color w:val="231F20"/>
        </w:rPr>
        <w:t>в</w:t>
      </w:r>
      <w:r>
        <w:rPr>
          <w:color w:val="231F20"/>
          <w:spacing w:val="-16"/>
        </w:rPr>
        <w:t> </w:t>
      </w:r>
      <w:bookmarkEnd w:id="74"/>
      <w:r>
        <w:rPr>
          <w:color w:val="231F20"/>
          <w:spacing w:val="-2"/>
        </w:rPr>
        <w:t>NUnit</w:t>
      </w:r>
    </w:p>
    <w:p>
      <w:pPr>
        <w:pStyle w:val="BodyText"/>
        <w:spacing w:before="47"/>
        <w:ind w:right="285"/>
      </w:pPr>
      <w:r>
        <w:rPr>
          <w:color w:val="231F20"/>
          <w:spacing w:val="-2"/>
          <w:sz w:val="18"/>
        </w:rPr>
        <w:t>В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2"/>
        </w:rPr>
        <w:t>NUnit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имеется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альтернативный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текучий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синтаксис,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которым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можно пользоваться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вместо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простых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методов</w:t>
      </w:r>
      <w:r>
        <w:rPr>
          <w:color w:val="231F20"/>
          <w:spacing w:val="-3"/>
        </w:rPr>
        <w:t> </w:t>
      </w:r>
      <w:r>
        <w:rPr>
          <w:rFonts w:ascii="Courier New" w:hAnsi="Courier New"/>
          <w:color w:val="231F20"/>
          <w:spacing w:val="-2"/>
          <w:sz w:val="18"/>
        </w:rPr>
        <w:t>Assert.*</w:t>
      </w:r>
      <w:r>
        <w:rPr>
          <w:color w:val="231F20"/>
          <w:spacing w:val="-2"/>
        </w:rPr>
        <w:t>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Текучее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выражение </w:t>
      </w:r>
      <w:r>
        <w:rPr>
          <w:color w:val="231F20"/>
        </w:rPr>
        <w:t>всегда начинается с вызова </w:t>
      </w:r>
      <w:r>
        <w:rPr>
          <w:rFonts w:ascii="Courier New" w:hAnsi="Courier New"/>
          <w:color w:val="231F20"/>
          <w:sz w:val="18"/>
        </w:rPr>
        <w:t>Assert.That(..)</w:t>
      </w:r>
      <w:r>
        <w:rPr>
          <w:color w:val="231F20"/>
        </w:rPr>
        <w:t>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2"/>
        </w:rPr>
        <w:t>Вот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выглядит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предыдущий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будучи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записан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текучем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син- таксисе:</w:t>
      </w:r>
    </w:p>
    <w:p>
      <w:pPr>
        <w:spacing w:before="178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IsValidFileName_EmptyFileName_ThrowsFluent()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la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MakeAnalyzer();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254" w:lineRule="auto" w:before="1"/>
        <w:ind w:left="1701" w:right="0" w:hanging="1134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var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ex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Assert.Catch&lt;ArgumentException&gt;(()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=&gt; </w:t>
      </w:r>
      <w:r>
        <w:rPr>
          <w:rFonts w:ascii="Courier New" w:hAnsi="Courier New"/>
          <w:color w:val="231F20"/>
          <w:spacing w:val="-2"/>
          <w:sz w:val="16"/>
        </w:rPr>
        <w:t>la.IsValidLogFileName(“”));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b/>
          <w:color w:val="231F20"/>
          <w:spacing w:val="-2"/>
          <w:sz w:val="16"/>
        </w:rPr>
        <w:t>Assert.That</w:t>
      </w:r>
      <w:r>
        <w:rPr>
          <w:rFonts w:ascii="Courier New"/>
          <w:color w:val="231F20"/>
          <w:spacing w:val="-2"/>
          <w:sz w:val="16"/>
        </w:rPr>
        <w:t>(ex.Message,</w:t>
      </w:r>
    </w:p>
    <w:p>
      <w:pPr>
        <w:spacing w:before="11"/>
        <w:ind w:left="993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Is.StringContaining(“имя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файла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z w:val="16"/>
        </w:rPr>
        <w:t>должно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быть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задано”));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Лично мне нравится более лаконичный и простой </w:t>
      </w:r>
      <w:r>
        <w:rPr>
          <w:color w:val="231F20"/>
        </w:rPr>
        <w:t>синтаксис </w:t>
      </w:r>
      <w:r>
        <w:rPr>
          <w:rFonts w:ascii="Courier New" w:hAnsi="Courier New"/>
          <w:color w:val="231F20"/>
          <w:sz w:val="18"/>
        </w:rPr>
        <w:t>Assert.something()</w:t>
      </w:r>
      <w:r>
        <w:rPr>
          <w:color w:val="231F20"/>
        </w:rPr>
        <w:t>, а не </w:t>
      </w:r>
      <w:r>
        <w:rPr>
          <w:rFonts w:ascii="Courier New" w:hAnsi="Courier New"/>
          <w:color w:val="231F20"/>
          <w:sz w:val="18"/>
        </w:rPr>
        <w:t>Assert.That</w:t>
      </w:r>
      <w:r>
        <w:rPr>
          <w:color w:val="231F20"/>
        </w:rPr>
        <w:t>. И хотя текучий синтаксис на</w:t>
      </w:r>
      <w:r>
        <w:rPr>
          <w:color w:val="231F20"/>
          <w:spacing w:val="-1"/>
        </w:rPr>
        <w:t> </w:t>
      </w:r>
      <w:r>
        <w:rPr>
          <w:color w:val="231F20"/>
        </w:rPr>
        <w:t>первый</w:t>
      </w:r>
      <w:r>
        <w:rPr>
          <w:color w:val="231F20"/>
          <w:spacing w:val="-1"/>
        </w:rPr>
        <w:t> </w:t>
      </w:r>
      <w:r>
        <w:rPr>
          <w:color w:val="231F20"/>
        </w:rPr>
        <w:t>взгляд</w:t>
      </w:r>
      <w:r>
        <w:rPr>
          <w:color w:val="231F20"/>
          <w:spacing w:val="-1"/>
        </w:rPr>
        <w:t> </w:t>
      </w:r>
      <w:r>
        <w:rPr>
          <w:color w:val="231F20"/>
        </w:rPr>
        <w:t>кажется</w:t>
      </w:r>
      <w:r>
        <w:rPr>
          <w:color w:val="231F20"/>
          <w:spacing w:val="-1"/>
        </w:rPr>
        <w:t> </w:t>
      </w:r>
      <w:r>
        <w:rPr>
          <w:color w:val="231F20"/>
        </w:rPr>
        <w:t>более</w:t>
      </w:r>
      <w:r>
        <w:rPr>
          <w:color w:val="231F20"/>
          <w:spacing w:val="-1"/>
        </w:rPr>
        <w:t> </w:t>
      </w:r>
      <w:r>
        <w:rPr>
          <w:color w:val="231F20"/>
        </w:rPr>
        <w:t>ясным,</w:t>
      </w:r>
      <w:r>
        <w:rPr>
          <w:color w:val="231F20"/>
          <w:spacing w:val="-1"/>
        </w:rPr>
        <w:t> </w:t>
      </w:r>
      <w:r>
        <w:rPr>
          <w:color w:val="231F20"/>
        </w:rPr>
        <w:t>требуется</w:t>
      </w:r>
      <w:r>
        <w:rPr>
          <w:color w:val="231F20"/>
          <w:spacing w:val="-1"/>
        </w:rPr>
        <w:t> </w:t>
      </w:r>
      <w:r>
        <w:rPr>
          <w:color w:val="231F20"/>
        </w:rPr>
        <w:t>больше</w:t>
      </w:r>
      <w:r>
        <w:rPr>
          <w:color w:val="231F20"/>
          <w:spacing w:val="-1"/>
        </w:rPr>
        <w:t> </w:t>
      </w:r>
      <w:r>
        <w:rPr>
          <w:color w:val="231F20"/>
        </w:rPr>
        <w:t>времени, чтобы</w:t>
      </w:r>
      <w:r>
        <w:rPr>
          <w:color w:val="231F20"/>
          <w:spacing w:val="-6"/>
        </w:rPr>
        <w:t> </w:t>
      </w:r>
      <w:r>
        <w:rPr>
          <w:color w:val="231F20"/>
        </w:rPr>
        <w:t>понять,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же</w:t>
      </w:r>
      <w:r>
        <w:rPr>
          <w:color w:val="231F20"/>
          <w:spacing w:val="-6"/>
        </w:rPr>
        <w:t> </w:t>
      </w:r>
      <w:r>
        <w:rPr>
          <w:color w:val="231F20"/>
        </w:rPr>
        <w:t>все-таки</w:t>
      </w:r>
      <w:r>
        <w:rPr>
          <w:color w:val="231F20"/>
          <w:spacing w:val="-6"/>
        </w:rPr>
        <w:t> </w:t>
      </w:r>
      <w:r>
        <w:rPr>
          <w:color w:val="231F20"/>
        </w:rPr>
        <w:t>тестируется</w:t>
      </w:r>
      <w:r>
        <w:rPr>
          <w:color w:val="231F20"/>
          <w:spacing w:val="-6"/>
        </w:rPr>
        <w:t> </w:t>
      </w:r>
      <w:r>
        <w:rPr>
          <w:color w:val="231F20"/>
        </w:rPr>
        <w:t>(т.</w:t>
      </w:r>
      <w:r>
        <w:rPr>
          <w:color w:val="231F20"/>
          <w:spacing w:val="-12"/>
        </w:rPr>
        <w:t> </w:t>
      </w:r>
      <w:r>
        <w:rPr>
          <w:color w:val="231F20"/>
        </w:rPr>
        <w:t>к.</w:t>
      </w:r>
      <w:r>
        <w:rPr>
          <w:color w:val="231F20"/>
          <w:spacing w:val="-5"/>
        </w:rPr>
        <w:t> </w:t>
      </w:r>
      <w:r>
        <w:rPr>
          <w:color w:val="231F20"/>
        </w:rPr>
        <w:t>эта</w:t>
      </w:r>
      <w:r>
        <w:rPr>
          <w:color w:val="231F20"/>
          <w:spacing w:val="-6"/>
        </w:rPr>
        <w:t> </w:t>
      </w:r>
      <w:r>
        <w:rPr>
          <w:color w:val="231F20"/>
        </w:rPr>
        <w:t>информация</w:t>
      </w:r>
      <w:r>
        <w:rPr>
          <w:color w:val="231F20"/>
          <w:spacing w:val="-6"/>
        </w:rPr>
        <w:t> </w:t>
      </w:r>
      <w:r>
        <w:rPr>
          <w:color w:val="231F20"/>
        </w:rPr>
        <w:t>на- </w:t>
      </w:r>
      <w:r>
        <w:rPr>
          <w:color w:val="231F20"/>
          <w:spacing w:val="-2"/>
        </w:rPr>
        <w:t>ходится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конце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строки).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Выбирайте,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вам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больше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душе,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только </w:t>
      </w:r>
      <w:r>
        <w:rPr>
          <w:color w:val="231F20"/>
        </w:rPr>
        <w:t>придерживайтесь</w:t>
      </w:r>
      <w:r>
        <w:rPr>
          <w:color w:val="231F20"/>
          <w:spacing w:val="-10"/>
        </w:rPr>
        <w:t> </w:t>
      </w:r>
      <w:r>
        <w:rPr>
          <w:color w:val="231F20"/>
        </w:rPr>
        <w:t>принятого</w:t>
      </w:r>
      <w:r>
        <w:rPr>
          <w:color w:val="231F20"/>
          <w:spacing w:val="-10"/>
        </w:rPr>
        <w:t> </w:t>
      </w:r>
      <w:r>
        <w:rPr>
          <w:color w:val="231F20"/>
        </w:rPr>
        <w:t>решения</w:t>
      </w:r>
      <w:r>
        <w:rPr>
          <w:color w:val="231F20"/>
          <w:spacing w:val="-10"/>
        </w:rPr>
        <w:t> </w:t>
      </w:r>
      <w:r>
        <w:rPr>
          <w:color w:val="231F20"/>
        </w:rPr>
        <w:t>во</w:t>
      </w:r>
      <w:r>
        <w:rPr>
          <w:color w:val="231F20"/>
          <w:spacing w:val="-10"/>
        </w:rPr>
        <w:t> </w:t>
      </w:r>
      <w:r>
        <w:rPr>
          <w:color w:val="231F20"/>
        </w:rPr>
        <w:t>всем</w:t>
      </w:r>
      <w:r>
        <w:rPr>
          <w:color w:val="231F20"/>
          <w:spacing w:val="-10"/>
        </w:rPr>
        <w:t> </w:t>
      </w:r>
      <w:r>
        <w:rPr>
          <w:color w:val="231F20"/>
        </w:rPr>
        <w:t>тестовом</w:t>
      </w:r>
      <w:r>
        <w:rPr>
          <w:color w:val="231F20"/>
          <w:spacing w:val="-10"/>
        </w:rPr>
        <w:t> </w:t>
      </w:r>
      <w:r>
        <w:rPr>
          <w:color w:val="231F20"/>
        </w:rPr>
        <w:t>проекте,</w:t>
      </w:r>
      <w:r>
        <w:rPr>
          <w:color w:val="231F20"/>
          <w:spacing w:val="-10"/>
        </w:rPr>
        <w:t> </w:t>
      </w:r>
      <w:r>
        <w:rPr>
          <w:color w:val="231F20"/>
        </w:rPr>
        <w:t>по- тому что разнобой сильно вредит удобочитаемости.</w:t>
      </w:r>
    </w:p>
    <w:p>
      <w:pPr>
        <w:pStyle w:val="BodyText"/>
        <w:spacing w:before="11"/>
        <w:ind w:left="0"/>
        <w:jc w:val="left"/>
      </w:pPr>
    </w:p>
    <w:p>
      <w:pPr>
        <w:pStyle w:val="Heading7"/>
        <w:numPr>
          <w:ilvl w:val="2"/>
          <w:numId w:val="22"/>
        </w:numPr>
        <w:tabs>
          <w:tab w:pos="1074" w:val="left" w:leader="none"/>
        </w:tabs>
        <w:spacing w:line="240" w:lineRule="auto" w:before="1" w:after="0"/>
        <w:ind w:left="1074" w:right="0" w:hanging="932"/>
        <w:jc w:val="left"/>
      </w:pPr>
      <w:bookmarkStart w:name="_TOC_250203" w:id="76"/>
      <w:bookmarkStart w:name="2.6.5. Задание категорий теста" w:id="77"/>
      <w:r>
        <w:rPr>
          <w:b w:val="0"/>
          <w:i w:val="0"/>
        </w:rPr>
      </w:r>
      <w:r>
        <w:rPr>
          <w:color w:val="231F20"/>
        </w:rPr>
        <w:t>Задание</w:t>
      </w:r>
      <w:r>
        <w:rPr>
          <w:color w:val="231F20"/>
          <w:spacing w:val="2"/>
        </w:rPr>
        <w:t> </w:t>
      </w:r>
      <w:r>
        <w:rPr>
          <w:color w:val="231F20"/>
        </w:rPr>
        <w:t>категорий</w:t>
      </w:r>
      <w:r>
        <w:rPr>
          <w:color w:val="231F20"/>
          <w:spacing w:val="3"/>
        </w:rPr>
        <w:t> </w:t>
      </w:r>
      <w:bookmarkEnd w:id="76"/>
      <w:r>
        <w:rPr>
          <w:color w:val="231F20"/>
          <w:spacing w:val="-2"/>
        </w:rPr>
        <w:t>теста</w:t>
      </w:r>
    </w:p>
    <w:p>
      <w:pPr>
        <w:pStyle w:val="BodyText"/>
        <w:spacing w:line="244" w:lineRule="auto" w:before="47"/>
        <w:jc w:val="left"/>
      </w:pPr>
      <w:r>
        <w:rPr>
          <w:color w:val="231F20"/>
        </w:rPr>
        <w:t>Можно</w:t>
      </w:r>
      <w:r>
        <w:rPr>
          <w:color w:val="231F20"/>
          <w:spacing w:val="3"/>
        </w:rPr>
        <w:t> </w:t>
      </w:r>
      <w:r>
        <w:rPr>
          <w:color w:val="231F20"/>
        </w:rPr>
        <w:t>распределить</w:t>
      </w:r>
      <w:r>
        <w:rPr>
          <w:color w:val="231F20"/>
          <w:spacing w:val="3"/>
        </w:rPr>
        <w:t> </w:t>
      </w:r>
      <w:r>
        <w:rPr>
          <w:color w:val="231F20"/>
        </w:rPr>
        <w:t>тесты</w:t>
      </w:r>
      <w:r>
        <w:rPr>
          <w:color w:val="231F20"/>
          <w:spacing w:val="3"/>
        </w:rPr>
        <w:t> </w:t>
      </w:r>
      <w:r>
        <w:rPr>
          <w:color w:val="231F20"/>
        </w:rPr>
        <w:t>по</w:t>
      </w:r>
      <w:r>
        <w:rPr>
          <w:color w:val="231F20"/>
          <w:spacing w:val="3"/>
        </w:rPr>
        <w:t> </w:t>
      </w:r>
      <w:r>
        <w:rPr>
          <w:color w:val="231F20"/>
        </w:rPr>
        <w:t>категориям,</w:t>
      </w:r>
      <w:r>
        <w:rPr>
          <w:color w:val="231F20"/>
          <w:spacing w:val="3"/>
        </w:rPr>
        <w:t> </w:t>
      </w:r>
      <w:r>
        <w:rPr>
          <w:color w:val="231F20"/>
        </w:rPr>
        <w:t>например,</w:t>
      </w:r>
      <w:r>
        <w:rPr>
          <w:color w:val="231F20"/>
          <w:spacing w:val="3"/>
        </w:rPr>
        <w:t> </w:t>
      </w:r>
      <w:r>
        <w:rPr>
          <w:color w:val="231F20"/>
        </w:rPr>
        <w:t>медленные</w:t>
      </w:r>
      <w:r>
        <w:rPr>
          <w:color w:val="231F20"/>
          <w:spacing w:val="3"/>
        </w:rPr>
        <w:t> </w:t>
      </w:r>
      <w:r>
        <w:rPr>
          <w:color w:val="231F20"/>
        </w:rPr>
        <w:t>и быстрые. Для этого предназначен атрибут NUnit </w:t>
      </w:r>
      <w:r>
        <w:rPr>
          <w:rFonts w:ascii="Courier New" w:hAnsi="Courier New"/>
          <w:color w:val="231F20"/>
          <w:sz w:val="18"/>
        </w:rPr>
        <w:t>[Category]</w:t>
      </w:r>
      <w:r>
        <w:rPr>
          <w:color w:val="231F20"/>
        </w:rPr>
        <w:t>:</w:t>
      </w:r>
    </w:p>
    <w:p>
      <w:pPr>
        <w:pStyle w:val="BodyText"/>
        <w:spacing w:after="0" w:line="244" w:lineRule="auto"/>
        <w:jc w:val="left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before="4"/>
        <w:ind w:left="0"/>
        <w:jc w:val="left"/>
        <w:rPr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[Category(“Быстрые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тесты”)]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IsValidFileName_ValidFile_ReturnsTrue()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///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Снова</w:t>
      </w:r>
      <w:r>
        <w:rPr>
          <w:color w:val="231F20"/>
          <w:spacing w:val="-12"/>
        </w:rPr>
        <w:t> </w:t>
      </w:r>
      <w:r>
        <w:rPr>
          <w:color w:val="231F20"/>
        </w:rPr>
        <w:t>загрузив</w:t>
      </w:r>
      <w:r>
        <w:rPr>
          <w:color w:val="231F20"/>
          <w:spacing w:val="-11"/>
        </w:rPr>
        <w:t> </w:t>
      </w:r>
      <w:r>
        <w:rPr>
          <w:color w:val="231F20"/>
        </w:rPr>
        <w:t>тестовую</w:t>
      </w:r>
      <w:r>
        <w:rPr>
          <w:color w:val="231F20"/>
          <w:spacing w:val="-11"/>
        </w:rPr>
        <w:t> </w:t>
      </w:r>
      <w:r>
        <w:rPr>
          <w:color w:val="231F20"/>
        </w:rPr>
        <w:t>сборку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NUnit,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увидите,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ор- </w:t>
      </w:r>
      <w:r>
        <w:rPr>
          <w:color w:val="231F20"/>
          <w:spacing w:val="-4"/>
        </w:rPr>
        <w:t>ганизованы по категориям, а не по пространствам имен. Перейдите на</w:t>
      </w:r>
      <w:r>
        <w:rPr>
          <w:color w:val="231F20"/>
        </w:rPr>
        <w:t> вкладку</w:t>
      </w:r>
      <w:r>
        <w:rPr>
          <w:color w:val="231F20"/>
          <w:spacing w:val="-12"/>
        </w:rPr>
        <w:t> </w:t>
      </w:r>
      <w:r>
        <w:rPr>
          <w:b/>
          <w:color w:val="231F20"/>
        </w:rPr>
        <w:t>Categories</w:t>
      </w:r>
      <w:r>
        <w:rPr>
          <w:b/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дважды</w:t>
      </w:r>
      <w:r>
        <w:rPr>
          <w:color w:val="231F20"/>
          <w:spacing w:val="-11"/>
        </w:rPr>
        <w:t> </w:t>
      </w:r>
      <w:r>
        <w:rPr>
          <w:color w:val="231F20"/>
        </w:rPr>
        <w:t>щелкните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категории,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кото- рой</w:t>
      </w:r>
      <w:r>
        <w:rPr>
          <w:color w:val="231F20"/>
          <w:spacing w:val="-6"/>
        </w:rPr>
        <w:t> </w:t>
      </w:r>
      <w:r>
        <w:rPr>
          <w:color w:val="231F20"/>
        </w:rPr>
        <w:t>хотите</w:t>
      </w:r>
      <w:r>
        <w:rPr>
          <w:color w:val="231F20"/>
          <w:spacing w:val="-6"/>
        </w:rPr>
        <w:t> </w:t>
      </w:r>
      <w:r>
        <w:rPr>
          <w:color w:val="231F20"/>
        </w:rPr>
        <w:t>прогнать;</w:t>
      </w:r>
      <w:r>
        <w:rPr>
          <w:color w:val="231F20"/>
          <w:spacing w:val="-6"/>
        </w:rPr>
        <w:t> </w:t>
      </w:r>
      <w:r>
        <w:rPr>
          <w:color w:val="231F20"/>
        </w:rPr>
        <w:t>ее</w:t>
      </w:r>
      <w:r>
        <w:rPr>
          <w:color w:val="231F20"/>
          <w:spacing w:val="-6"/>
        </w:rPr>
        <w:t> </w:t>
      </w:r>
      <w:r>
        <w:rPr>
          <w:color w:val="231F20"/>
        </w:rPr>
        <w:t>название</w:t>
      </w:r>
      <w:r>
        <w:rPr>
          <w:color w:val="231F20"/>
          <w:spacing w:val="-6"/>
        </w:rPr>
        <w:t> </w:t>
      </w:r>
      <w:r>
        <w:rPr>
          <w:color w:val="231F20"/>
        </w:rPr>
        <w:t>появится</w:t>
      </w:r>
      <w:r>
        <w:rPr>
          <w:color w:val="231F20"/>
          <w:spacing w:val="-6"/>
        </w:rPr>
        <w:t> </w:t>
      </w:r>
      <w:r>
        <w:rPr>
          <w:color w:val="231F20"/>
        </w:rPr>
        <w:t>снизу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области</w:t>
      </w:r>
      <w:r>
        <w:rPr>
          <w:color w:val="231F20"/>
          <w:spacing w:val="-6"/>
        </w:rPr>
        <w:t> </w:t>
      </w:r>
      <w:r>
        <w:rPr>
          <w:b/>
          <w:color w:val="231F20"/>
        </w:rPr>
        <w:t>Selected Categories</w:t>
      </w:r>
      <w:r>
        <w:rPr>
          <w:color w:val="231F20"/>
        </w:rPr>
        <w:t>.</w:t>
      </w:r>
      <w:r>
        <w:rPr>
          <w:color w:val="231F20"/>
          <w:spacing w:val="-5"/>
        </w:rPr>
        <w:t> </w:t>
      </w:r>
      <w:r>
        <w:rPr>
          <w:color w:val="231F20"/>
        </w:rPr>
        <w:t>Затем</w:t>
      </w:r>
      <w:r>
        <w:rPr>
          <w:color w:val="231F20"/>
          <w:spacing w:val="-5"/>
        </w:rPr>
        <w:t> </w:t>
      </w:r>
      <w:r>
        <w:rPr>
          <w:color w:val="231F20"/>
        </w:rPr>
        <w:t>нажмите</w:t>
      </w:r>
      <w:r>
        <w:rPr>
          <w:color w:val="231F20"/>
          <w:spacing w:val="-5"/>
        </w:rPr>
        <w:t> </w:t>
      </w:r>
      <w:r>
        <w:rPr>
          <w:color w:val="231F20"/>
        </w:rPr>
        <w:t>кнопку</w:t>
      </w:r>
      <w:r>
        <w:rPr>
          <w:color w:val="231F20"/>
          <w:spacing w:val="-5"/>
        </w:rPr>
        <w:t> </w:t>
      </w:r>
      <w:r>
        <w:rPr>
          <w:b/>
          <w:color w:val="231F20"/>
        </w:rPr>
        <w:t>Run</w:t>
      </w:r>
      <w:r>
        <w:rPr>
          <w:color w:val="231F20"/>
        </w:rPr>
        <w:t>.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рис.</w:t>
      </w:r>
      <w:r>
        <w:rPr>
          <w:color w:val="231F20"/>
          <w:spacing w:val="-5"/>
        </w:rPr>
        <w:t> </w:t>
      </w:r>
      <w:r>
        <w:rPr>
          <w:color w:val="231F20"/>
        </w:rPr>
        <w:t>2.7</w:t>
      </w:r>
      <w:r>
        <w:rPr>
          <w:color w:val="231F20"/>
          <w:spacing w:val="-5"/>
        </w:rPr>
        <w:t> </w:t>
      </w:r>
      <w:r>
        <w:rPr>
          <w:color w:val="231F20"/>
        </w:rPr>
        <w:t>показано,</w:t>
      </w:r>
      <w:r>
        <w:rPr>
          <w:color w:val="231F20"/>
          <w:spacing w:val="-5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вы- глядит экран после перехода на вкладку </w:t>
      </w:r>
      <w:r>
        <w:rPr>
          <w:b/>
          <w:color w:val="231F20"/>
        </w:rPr>
        <w:t>Categories</w:t>
      </w:r>
      <w:r>
        <w:rPr>
          <w:color w:val="231F20"/>
        </w:rPr>
        <w:t>.</w:t>
      </w:r>
    </w:p>
    <w:p>
      <w:pPr>
        <w:pStyle w:val="BodyText"/>
        <w:spacing w:before="9"/>
        <w:ind w:left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548627</wp:posOffset>
            </wp:positionH>
            <wp:positionV relativeFrom="paragraph">
              <wp:posOffset>66210</wp:posOffset>
            </wp:positionV>
            <wp:extent cx="3950685" cy="2054352"/>
            <wp:effectExtent l="0" t="0" r="0" b="0"/>
            <wp:wrapTopAndBottom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685" cy="2054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101"/>
        <w:ind w:left="779" w:right="922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6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2.7.</w:t>
      </w:r>
      <w:r>
        <w:rPr>
          <w:rFonts w:ascii="Arial" w:hAnsi="Arial"/>
          <w:b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Мы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можем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распределить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тесты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по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категориям, а затем в пользовательском интерфейсе NUnit указать, из какой категории прогонять тесты</w:t>
      </w:r>
    </w:p>
    <w:p>
      <w:pPr>
        <w:pStyle w:val="BodyText"/>
        <w:spacing w:line="244" w:lineRule="auto" w:before="118"/>
        <w:ind w:right="285" w:firstLine="226"/>
      </w:pPr>
      <w:r>
        <w:rPr>
          <w:color w:val="231F20"/>
        </w:rPr>
        <w:t>До</w:t>
      </w:r>
      <w:r>
        <w:rPr>
          <w:color w:val="231F20"/>
          <w:spacing w:val="-4"/>
        </w:rPr>
        <w:t> </w:t>
      </w:r>
      <w:r>
        <w:rPr>
          <w:color w:val="231F20"/>
        </w:rPr>
        <w:t>сих</w:t>
      </w:r>
      <w:r>
        <w:rPr>
          <w:color w:val="231F20"/>
          <w:spacing w:val="-4"/>
        </w:rPr>
        <w:t> </w:t>
      </w:r>
      <w:r>
        <w:rPr>
          <w:color w:val="231F20"/>
        </w:rPr>
        <w:t>пор</w:t>
      </w:r>
      <w:r>
        <w:rPr>
          <w:color w:val="231F20"/>
          <w:spacing w:val="-4"/>
        </w:rPr>
        <w:t> </w:t>
      </w:r>
      <w:r>
        <w:rPr>
          <w:color w:val="231F20"/>
        </w:rPr>
        <w:t>мы</w:t>
      </w:r>
      <w:r>
        <w:rPr>
          <w:color w:val="231F20"/>
          <w:spacing w:val="-4"/>
        </w:rPr>
        <w:t> </w:t>
      </w:r>
      <w:r>
        <w:rPr>
          <w:color w:val="231F20"/>
        </w:rPr>
        <w:t>прогоняли</w:t>
      </w:r>
      <w:r>
        <w:rPr>
          <w:color w:val="231F20"/>
          <w:spacing w:val="-4"/>
        </w:rPr>
        <w:t> </w:t>
      </w:r>
      <w:r>
        <w:rPr>
          <w:color w:val="231F20"/>
        </w:rPr>
        <w:t>простые</w:t>
      </w:r>
      <w:r>
        <w:rPr>
          <w:color w:val="231F20"/>
          <w:spacing w:val="-4"/>
        </w:rPr>
        <w:t> </w:t>
      </w:r>
      <w:r>
        <w:rPr>
          <w:color w:val="231F20"/>
        </w:rPr>
        <w:t>тесты</w:t>
      </w:r>
      <w:r>
        <w:rPr>
          <w:color w:val="231F20"/>
          <w:spacing w:val="-4"/>
        </w:rPr>
        <w:t> </w:t>
      </w:r>
      <w:r>
        <w:rPr>
          <w:color w:val="231F20"/>
        </w:rPr>
        <w:t>методов,</w:t>
      </w:r>
      <w:r>
        <w:rPr>
          <w:color w:val="231F20"/>
          <w:spacing w:val="-4"/>
        </w:rPr>
        <w:t> </w:t>
      </w:r>
      <w:r>
        <w:rPr>
          <w:color w:val="231F20"/>
        </w:rPr>
        <w:t>возвращающих значение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качестве</w:t>
      </w:r>
      <w:r>
        <w:rPr>
          <w:color w:val="231F20"/>
          <w:spacing w:val="-3"/>
        </w:rPr>
        <w:t> </w:t>
      </w:r>
      <w:r>
        <w:rPr>
          <w:color w:val="231F20"/>
        </w:rPr>
        <w:t>результата</w:t>
      </w:r>
      <w:r>
        <w:rPr>
          <w:color w:val="231F20"/>
          <w:spacing w:val="-3"/>
        </w:rPr>
        <w:t> </w:t>
      </w:r>
      <w:r>
        <w:rPr>
          <w:color w:val="231F20"/>
        </w:rPr>
        <w:t>своей</w:t>
      </w:r>
      <w:r>
        <w:rPr>
          <w:color w:val="231F20"/>
          <w:spacing w:val="-3"/>
        </w:rPr>
        <w:t> </w:t>
      </w:r>
      <w:r>
        <w:rPr>
          <w:color w:val="231F20"/>
        </w:rPr>
        <w:t>работы.</w:t>
      </w:r>
      <w:r>
        <w:rPr>
          <w:color w:val="231F20"/>
          <w:spacing w:val="-3"/>
        </w:rPr>
        <w:t> </w:t>
      </w:r>
      <w:r>
        <w:rPr>
          <w:color w:val="231F20"/>
        </w:rPr>
        <w:t>Но</w:t>
      </w:r>
      <w:r>
        <w:rPr>
          <w:color w:val="231F20"/>
          <w:spacing w:val="-3"/>
        </w:rPr>
        <w:t> </w:t>
      </w:r>
      <w:r>
        <w:rPr>
          <w:color w:val="231F20"/>
        </w:rPr>
        <w:t>что,</w:t>
      </w:r>
      <w:r>
        <w:rPr>
          <w:color w:val="231F20"/>
          <w:spacing w:val="-3"/>
        </w:rPr>
        <w:t> </w:t>
      </w:r>
      <w:r>
        <w:rPr>
          <w:color w:val="231F20"/>
        </w:rPr>
        <w:t>если</w:t>
      </w:r>
      <w:r>
        <w:rPr>
          <w:color w:val="231F20"/>
          <w:spacing w:val="-3"/>
        </w:rPr>
        <w:t> </w:t>
      </w:r>
      <w:r>
        <w:rPr>
          <w:color w:val="231F20"/>
        </w:rPr>
        <w:t>метод</w:t>
      </w:r>
      <w:r>
        <w:rPr>
          <w:color w:val="231F20"/>
          <w:spacing w:val="-3"/>
        </w:rPr>
        <w:t> </w:t>
      </w:r>
      <w:r>
        <w:rPr>
          <w:color w:val="231F20"/>
        </w:rPr>
        <w:t>не возвращает значение, а изменяет состояние объекта?</w:t>
      </w:r>
    </w:p>
    <w:p>
      <w:pPr>
        <w:pStyle w:val="BodyText"/>
        <w:spacing w:before="14"/>
        <w:ind w:left="0"/>
        <w:jc w:val="left"/>
      </w:pPr>
    </w:p>
    <w:p>
      <w:pPr>
        <w:pStyle w:val="Heading6"/>
        <w:numPr>
          <w:ilvl w:val="1"/>
          <w:numId w:val="22"/>
        </w:numPr>
        <w:tabs>
          <w:tab w:pos="968" w:val="left" w:leader="none"/>
        </w:tabs>
        <w:spacing w:line="220" w:lineRule="auto" w:before="0" w:after="0"/>
        <w:ind w:left="142" w:right="1739" w:firstLine="0"/>
        <w:jc w:val="left"/>
      </w:pPr>
      <w:bookmarkStart w:name="_TOC_250202" w:id="78"/>
      <w:bookmarkStart w:name="2.7. Проверка изменения состояния систем" w:id="79"/>
      <w:r>
        <w:rPr>
          <w:b w:val="0"/>
        </w:rPr>
      </w:r>
      <w:r>
        <w:rPr>
          <w:color w:val="231F20"/>
          <w:w w:val="105"/>
        </w:rPr>
        <w:t>Проверка</w:t>
      </w:r>
      <w:r>
        <w:rPr>
          <w:color w:val="231F20"/>
          <w:spacing w:val="-23"/>
          <w:w w:val="105"/>
        </w:rPr>
        <w:t> </w:t>
      </w:r>
      <w:bookmarkEnd w:id="78"/>
      <w:r>
        <w:rPr>
          <w:color w:val="231F20"/>
          <w:w w:val="105"/>
        </w:rPr>
        <w:t>изменения состояния системы,</w:t>
      </w:r>
    </w:p>
    <w:p>
      <w:pPr>
        <w:pStyle w:val="Heading6"/>
        <w:spacing w:line="385" w:lineRule="exact"/>
      </w:pPr>
      <w:bookmarkStart w:name="_TOC_250201" w:id="80"/>
      <w:r>
        <w:rPr>
          <w:color w:val="231F20"/>
          <w:w w:val="105"/>
        </w:rPr>
        <w:t>а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возвращаемого</w:t>
      </w:r>
      <w:r>
        <w:rPr>
          <w:color w:val="231F20"/>
          <w:spacing w:val="-8"/>
          <w:w w:val="105"/>
        </w:rPr>
        <w:t> </w:t>
      </w:r>
      <w:bookmarkEnd w:id="80"/>
      <w:r>
        <w:rPr>
          <w:color w:val="231F20"/>
          <w:spacing w:val="-2"/>
          <w:w w:val="105"/>
        </w:rPr>
        <w:t>значения</w:t>
      </w:r>
    </w:p>
    <w:p>
      <w:pPr>
        <w:pStyle w:val="BodyText"/>
        <w:spacing w:line="244" w:lineRule="auto" w:before="87"/>
        <w:jc w:val="left"/>
      </w:pPr>
      <w:r>
        <w:rPr>
          <w:color w:val="231F20"/>
        </w:rPr>
        <w:t>Пока</w:t>
      </w:r>
      <w:r>
        <w:rPr>
          <w:color w:val="231F20"/>
          <w:spacing w:val="15"/>
        </w:rPr>
        <w:t> </w:t>
      </w:r>
      <w:r>
        <w:rPr>
          <w:color w:val="231F20"/>
        </w:rPr>
        <w:t>что</w:t>
      </w:r>
      <w:r>
        <w:rPr>
          <w:color w:val="231F20"/>
          <w:spacing w:val="15"/>
        </w:rPr>
        <w:t> </w:t>
      </w:r>
      <w:r>
        <w:rPr>
          <w:color w:val="231F20"/>
        </w:rPr>
        <w:t>рассматривалась</w:t>
      </w:r>
      <w:r>
        <w:rPr>
          <w:color w:val="231F20"/>
          <w:spacing w:val="15"/>
        </w:rPr>
        <w:t> </w:t>
      </w:r>
      <w:r>
        <w:rPr>
          <w:color w:val="231F20"/>
        </w:rPr>
        <w:t>проверка</w:t>
      </w:r>
      <w:r>
        <w:rPr>
          <w:color w:val="231F20"/>
          <w:spacing w:val="15"/>
        </w:rPr>
        <w:t> </w:t>
      </w:r>
      <w:r>
        <w:rPr>
          <w:color w:val="231F20"/>
        </w:rPr>
        <w:t>простейшего</w:t>
      </w:r>
      <w:r>
        <w:rPr>
          <w:color w:val="231F20"/>
          <w:spacing w:val="15"/>
        </w:rPr>
        <w:t> </w:t>
      </w:r>
      <w:r>
        <w:rPr>
          <w:color w:val="231F20"/>
        </w:rPr>
        <w:t>вида</w:t>
      </w:r>
      <w:r>
        <w:rPr>
          <w:color w:val="231F20"/>
          <w:spacing w:val="15"/>
        </w:rPr>
        <w:t> </w:t>
      </w:r>
      <w:r>
        <w:rPr>
          <w:color w:val="231F20"/>
        </w:rPr>
        <w:t>результата, </w:t>
      </w:r>
      <w:r>
        <w:rPr>
          <w:color w:val="231F20"/>
          <w:spacing w:val="-2"/>
        </w:rPr>
        <w:t>производимого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единицей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работы: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возвращаемого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значения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(см.</w:t>
      </w:r>
      <w:r>
        <w:rPr>
          <w:color w:val="231F20"/>
          <w:spacing w:val="10"/>
        </w:rPr>
        <w:t> </w:t>
      </w:r>
      <w:r>
        <w:rPr>
          <w:color w:val="231F20"/>
          <w:spacing w:val="-4"/>
        </w:rPr>
        <w:t>гла-</w:t>
      </w:r>
    </w:p>
    <w:p>
      <w:pPr>
        <w:pStyle w:val="BodyText"/>
        <w:spacing w:after="0" w:line="244" w:lineRule="auto"/>
        <w:jc w:val="left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/>
      </w:pPr>
      <w:r>
        <w:rPr>
          <w:color w:val="231F20"/>
          <w:spacing w:val="-2"/>
        </w:rPr>
        <w:t>ву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1).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Здесь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следующей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обсудим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результат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второго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вида: </w:t>
      </w:r>
      <w:r>
        <w:rPr>
          <w:color w:val="231F20"/>
        </w:rPr>
        <w:t>изменение</w:t>
      </w:r>
      <w:r>
        <w:rPr>
          <w:color w:val="231F20"/>
          <w:spacing w:val="-5"/>
        </w:rPr>
        <w:t> </w:t>
      </w:r>
      <w:r>
        <w:rPr>
          <w:color w:val="231F20"/>
        </w:rPr>
        <w:t>состояния</w:t>
      </w:r>
      <w:r>
        <w:rPr>
          <w:color w:val="231F20"/>
          <w:spacing w:val="-5"/>
        </w:rPr>
        <w:t> </w:t>
      </w:r>
      <w:r>
        <w:rPr>
          <w:color w:val="231F20"/>
        </w:rPr>
        <w:t>системы;</w:t>
      </w:r>
      <w:r>
        <w:rPr>
          <w:color w:val="231F20"/>
          <w:spacing w:val="-5"/>
        </w:rPr>
        <w:t> </w:t>
      </w:r>
      <w:r>
        <w:rPr>
          <w:color w:val="231F20"/>
        </w:rPr>
        <w:t>требуется</w:t>
      </w:r>
      <w:r>
        <w:rPr>
          <w:color w:val="231F20"/>
          <w:spacing w:val="-5"/>
        </w:rPr>
        <w:t> </w:t>
      </w:r>
      <w:r>
        <w:rPr>
          <w:color w:val="231F20"/>
        </w:rPr>
        <w:t>проверить,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поведение системы</w:t>
      </w:r>
      <w:r>
        <w:rPr>
          <w:color w:val="231F20"/>
          <w:spacing w:val="-2"/>
        </w:rPr>
        <w:t> </w:t>
      </w:r>
      <w:r>
        <w:rPr>
          <w:color w:val="231F20"/>
        </w:rPr>
        <w:t>изменилось</w:t>
      </w:r>
      <w:r>
        <w:rPr>
          <w:color w:val="231F20"/>
          <w:spacing w:val="-2"/>
        </w:rPr>
        <w:t> </w:t>
      </w:r>
      <w:r>
        <w:rPr>
          <w:color w:val="231F20"/>
        </w:rPr>
        <w:t>после</w:t>
      </w:r>
      <w:r>
        <w:rPr>
          <w:color w:val="231F20"/>
          <w:spacing w:val="-2"/>
        </w:rPr>
        <w:t> </w:t>
      </w:r>
      <w:r>
        <w:rPr>
          <w:color w:val="231F20"/>
        </w:rPr>
        <w:t>выполнения</w:t>
      </w:r>
      <w:r>
        <w:rPr>
          <w:color w:val="231F20"/>
          <w:spacing w:val="-2"/>
        </w:rPr>
        <w:t> </w:t>
      </w:r>
      <w:r>
        <w:rPr>
          <w:color w:val="231F20"/>
        </w:rPr>
        <w:t>действия,</w:t>
      </w:r>
      <w:r>
        <w:rPr>
          <w:color w:val="231F20"/>
          <w:spacing w:val="-2"/>
        </w:rPr>
        <w:t> </w:t>
      </w:r>
      <w:r>
        <w:rPr>
          <w:color w:val="231F20"/>
        </w:rPr>
        <w:t>указанного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тес- </w:t>
      </w:r>
      <w:r>
        <w:rPr>
          <w:color w:val="231F20"/>
          <w:spacing w:val="-4"/>
        </w:rPr>
        <w:t>те.</w:t>
      </w:r>
    </w:p>
    <w:p>
      <w:pPr>
        <w:spacing w:line="247" w:lineRule="auto" w:before="165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pacing w:val="-2"/>
          <w:w w:val="105"/>
          <w:sz w:val="16"/>
        </w:rPr>
        <w:t>Определение. </w:t>
      </w:r>
      <w:r>
        <w:rPr>
          <w:rFonts w:ascii="Arial" w:hAnsi="Arial"/>
          <w:i/>
          <w:color w:val="231F20"/>
          <w:spacing w:val="-2"/>
          <w:w w:val="105"/>
          <w:sz w:val="16"/>
        </w:rPr>
        <w:t>Тестирование по состоянию </w:t>
      </w:r>
      <w:r>
        <w:rPr>
          <w:rFonts w:ascii="Trebuchet MS" w:hAnsi="Trebuchet MS"/>
          <w:color w:val="231F20"/>
          <w:spacing w:val="-2"/>
          <w:w w:val="105"/>
          <w:sz w:val="16"/>
        </w:rPr>
        <w:t>(state-based testing) </w:t>
      </w:r>
      <w:r>
        <w:rPr>
          <w:rFonts w:ascii="Trebuchet MS" w:hAnsi="Trebuchet MS"/>
          <w:color w:val="231F20"/>
          <w:spacing w:val="-2"/>
          <w:w w:val="105"/>
          <w:sz w:val="16"/>
        </w:rPr>
        <w:t>(называе- </w:t>
      </w:r>
      <w:r>
        <w:rPr>
          <w:rFonts w:ascii="Trebuchet MS" w:hAnsi="Trebuchet MS"/>
          <w:color w:val="231F20"/>
          <w:w w:val="105"/>
          <w:sz w:val="16"/>
        </w:rPr>
        <w:t>мое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также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верификацией</w:t>
      </w:r>
      <w:r>
        <w:rPr>
          <w:rFonts w:ascii="Arial" w:hAnsi="Arial"/>
          <w:i/>
          <w:color w:val="231F20"/>
          <w:spacing w:val="-1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состояния</w:t>
      </w:r>
      <w:r>
        <w:rPr>
          <w:rFonts w:ascii="Trebuchet MS" w:hAnsi="Trebuchet MS"/>
          <w:color w:val="231F20"/>
          <w:w w:val="105"/>
          <w:sz w:val="16"/>
        </w:rPr>
        <w:t>)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устанавливает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правильность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работы метода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путем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исследования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изменившегося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состояния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тестируемой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систе- мы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взаимодействующих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ней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компонентов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(зависимостей)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после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выпол- нения</w:t>
      </w:r>
      <w:r>
        <w:rPr>
          <w:rFonts w:ascii="Trebuchet MS" w:hAnsi="Trebuchet MS"/>
          <w:color w:val="231F20"/>
          <w:spacing w:val="-1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метода.</w:t>
      </w:r>
    </w:p>
    <w:p>
      <w:pPr>
        <w:pStyle w:val="BodyText"/>
        <w:spacing w:line="244" w:lineRule="auto" w:before="181"/>
        <w:ind w:right="285" w:firstLine="226"/>
      </w:pPr>
      <w:r>
        <w:rPr>
          <w:color w:val="231F20"/>
        </w:rPr>
        <w:t>Если</w:t>
      </w:r>
      <w:r>
        <w:rPr>
          <w:color w:val="231F20"/>
          <w:spacing w:val="-12"/>
        </w:rPr>
        <w:t> </w:t>
      </w:r>
      <w:r>
        <w:rPr>
          <w:color w:val="231F20"/>
        </w:rPr>
        <w:t>система</w:t>
      </w:r>
      <w:r>
        <w:rPr>
          <w:color w:val="231F20"/>
          <w:spacing w:val="-11"/>
        </w:rPr>
        <w:t> </w:t>
      </w:r>
      <w:r>
        <w:rPr>
          <w:color w:val="231F20"/>
        </w:rPr>
        <w:t>ведет</w:t>
      </w:r>
      <w:r>
        <w:rPr>
          <w:color w:val="231F20"/>
          <w:spacing w:val="-11"/>
        </w:rPr>
        <w:t> </w:t>
      </w:r>
      <w:r>
        <w:rPr>
          <w:color w:val="231F20"/>
        </w:rPr>
        <w:t>себя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точности,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раньше,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либо</w:t>
      </w:r>
      <w:r>
        <w:rPr>
          <w:color w:val="231F20"/>
          <w:spacing w:val="-11"/>
        </w:rPr>
        <w:t> </w:t>
      </w:r>
      <w:r>
        <w:rPr>
          <w:color w:val="231F20"/>
        </w:rPr>
        <w:t>ее</w:t>
      </w:r>
      <w:r>
        <w:rPr>
          <w:color w:val="231F20"/>
          <w:spacing w:val="-11"/>
        </w:rPr>
        <w:t> </w:t>
      </w:r>
      <w:r>
        <w:rPr>
          <w:color w:val="231F20"/>
        </w:rPr>
        <w:t>состоя- ние не изменилось, либо имеется ошибка.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Если</w:t>
      </w:r>
      <w:r>
        <w:rPr>
          <w:color w:val="231F20"/>
          <w:spacing w:val="27"/>
        </w:rPr>
        <w:t> </w:t>
      </w:r>
      <w:r>
        <w:rPr>
          <w:color w:val="231F20"/>
        </w:rPr>
        <w:t>вам</w:t>
      </w:r>
      <w:r>
        <w:rPr>
          <w:color w:val="231F20"/>
          <w:spacing w:val="27"/>
        </w:rPr>
        <w:t> </w:t>
      </w:r>
      <w:r>
        <w:rPr>
          <w:color w:val="231F20"/>
        </w:rPr>
        <w:t>встречалось</w:t>
      </w:r>
      <w:r>
        <w:rPr>
          <w:color w:val="231F20"/>
          <w:spacing w:val="27"/>
        </w:rPr>
        <w:t> </w:t>
      </w:r>
      <w:r>
        <w:rPr>
          <w:color w:val="231F20"/>
        </w:rPr>
        <w:t>определение</w:t>
      </w:r>
      <w:r>
        <w:rPr>
          <w:color w:val="231F20"/>
          <w:spacing w:val="27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27"/>
        </w:rPr>
        <w:t> </w:t>
      </w:r>
      <w:r>
        <w:rPr>
          <w:color w:val="231F20"/>
        </w:rPr>
        <w:t>по</w:t>
      </w:r>
      <w:r>
        <w:rPr>
          <w:color w:val="231F20"/>
          <w:spacing w:val="27"/>
        </w:rPr>
        <w:t> </w:t>
      </w:r>
      <w:r>
        <w:rPr>
          <w:color w:val="231F20"/>
        </w:rPr>
        <w:t>состоянию в других местах, то вы, наверное, обратили внимание, что я опреде- ляю это понятие иначе. Дело в том, что я рассматриваю этот вопрос с несколько иной точки зрения – удобства сопровождения тестов. Непосредственную проверку состояния (которое иногда делается доступным</w:t>
      </w:r>
      <w:r>
        <w:rPr>
          <w:color w:val="231F20"/>
          <w:spacing w:val="-5"/>
        </w:rPr>
        <w:t> </w:t>
      </w:r>
      <w:r>
        <w:rPr>
          <w:color w:val="231F20"/>
        </w:rPr>
        <w:t>извне,</w:t>
      </w:r>
      <w:r>
        <w:rPr>
          <w:color w:val="231F20"/>
          <w:spacing w:val="-5"/>
        </w:rPr>
        <w:t> </w:t>
      </w:r>
      <w:r>
        <w:rPr>
          <w:color w:val="231F20"/>
        </w:rPr>
        <w:t>чтобы</w:t>
      </w:r>
      <w:r>
        <w:rPr>
          <w:color w:val="231F20"/>
          <w:spacing w:val="-5"/>
        </w:rPr>
        <w:t> </w:t>
      </w:r>
      <w:r>
        <w:rPr>
          <w:color w:val="231F20"/>
        </w:rPr>
        <w:t>его</w:t>
      </w:r>
      <w:r>
        <w:rPr>
          <w:color w:val="231F20"/>
          <w:spacing w:val="-5"/>
        </w:rPr>
        <w:t> </w:t>
      </w:r>
      <w:r>
        <w:rPr>
          <w:color w:val="231F20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</w:rPr>
        <w:t>было</w:t>
      </w:r>
      <w:r>
        <w:rPr>
          <w:color w:val="231F20"/>
          <w:spacing w:val="-5"/>
        </w:rPr>
        <w:t> </w:t>
      </w:r>
      <w:r>
        <w:rPr>
          <w:color w:val="231F20"/>
        </w:rPr>
        <w:t>протестировать)</w:t>
      </w:r>
      <w:r>
        <w:rPr>
          <w:color w:val="231F20"/>
          <w:spacing w:val="-5"/>
        </w:rPr>
        <w:t> </w:t>
      </w:r>
      <w:r>
        <w:rPr>
          <w:color w:val="231F20"/>
        </w:rPr>
        <w:t>я</w:t>
      </w:r>
      <w:r>
        <w:rPr>
          <w:color w:val="231F20"/>
          <w:spacing w:val="-5"/>
        </w:rPr>
        <w:t> </w:t>
      </w:r>
      <w:r>
        <w:rPr>
          <w:color w:val="231F20"/>
        </w:rPr>
        <w:t>обычно не</w:t>
      </w:r>
      <w:r>
        <w:rPr>
          <w:color w:val="231F20"/>
          <w:spacing w:val="-12"/>
        </w:rPr>
        <w:t> </w:t>
      </w:r>
      <w:r>
        <w:rPr>
          <w:color w:val="231F20"/>
        </w:rPr>
        <w:t>одобряю,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ведет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неудобным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сопровождения</w:t>
      </w:r>
      <w:r>
        <w:rPr>
          <w:color w:val="231F20"/>
          <w:spacing w:val="-11"/>
        </w:rPr>
        <w:t> </w:t>
      </w:r>
      <w:r>
        <w:rPr>
          <w:color w:val="231F20"/>
        </w:rPr>
        <w:t>и малопонятным тестам.</w:t>
      </w:r>
    </w:p>
    <w:p>
      <w:pPr>
        <w:pStyle w:val="BodyText"/>
        <w:spacing w:line="242" w:lineRule="auto" w:before="7"/>
        <w:ind w:right="285" w:firstLine="226"/>
      </w:pPr>
      <w:r>
        <w:rPr>
          <w:color w:val="231F20"/>
        </w:rPr>
        <w:t>Рассмотрим простой пример тестирования по состоянию на </w:t>
      </w:r>
      <w:r>
        <w:rPr>
          <w:color w:val="231F20"/>
        </w:rPr>
        <w:t>ос- нове классе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color w:val="231F20"/>
        </w:rPr>
        <w:t>, когда для тестирования недостаточно вызвать какой-то один метод класса. В листинге 2.4 приведен код самого класса. Мы ввели новое свойство </w:t>
      </w:r>
      <w:r>
        <w:rPr>
          <w:rFonts w:ascii="Courier New" w:hAnsi="Courier New"/>
          <w:color w:val="231F20"/>
          <w:sz w:val="18"/>
        </w:rPr>
        <w:t>WasLastFileNameValid</w:t>
      </w:r>
      <w:r>
        <w:rPr>
          <w:color w:val="231F20"/>
        </w:rPr>
        <w:t>, в котором будем хранить результат последнего обращения к методу </w:t>
      </w:r>
      <w:r>
        <w:rPr>
          <w:rFonts w:ascii="Courier New" w:hAnsi="Courier New"/>
          <w:color w:val="231F20"/>
          <w:sz w:val="18"/>
        </w:rPr>
        <w:t>IsValidLogFileName</w:t>
      </w:r>
      <w:r>
        <w:rPr>
          <w:color w:val="231F20"/>
        </w:rPr>
        <w:t>. Напомню, что я привожу код сначала, потому что</w:t>
      </w:r>
      <w:r>
        <w:rPr>
          <w:color w:val="231F20"/>
          <w:spacing w:val="-12"/>
        </w:rPr>
        <w:t> </w:t>
      </w:r>
      <w:r>
        <w:rPr>
          <w:color w:val="231F20"/>
        </w:rPr>
        <w:t>учу</w:t>
      </w:r>
      <w:r>
        <w:rPr>
          <w:color w:val="231F20"/>
          <w:spacing w:val="-11"/>
        </w:rPr>
        <w:t> </w:t>
      </w:r>
      <w:r>
        <w:rPr>
          <w:color w:val="231F20"/>
        </w:rPr>
        <w:t>вас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разработке</w:t>
      </w:r>
      <w:r>
        <w:rPr>
          <w:color w:val="231F20"/>
          <w:spacing w:val="-11"/>
        </w:rPr>
        <w:t> </w:t>
      </w:r>
      <w:r>
        <w:rPr>
          <w:color w:val="231F20"/>
        </w:rPr>
        <w:t>через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тестирование,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умению</w:t>
      </w:r>
      <w:r>
        <w:rPr>
          <w:color w:val="231F20"/>
          <w:spacing w:val="-11"/>
        </w:rPr>
        <w:t> </w:t>
      </w:r>
      <w:r>
        <w:rPr>
          <w:color w:val="231F20"/>
        </w:rPr>
        <w:t>писать</w:t>
      </w:r>
      <w:r>
        <w:rPr>
          <w:color w:val="231F20"/>
          <w:spacing w:val="-11"/>
        </w:rPr>
        <w:t> </w:t>
      </w:r>
      <w:r>
        <w:rPr>
          <w:color w:val="231F20"/>
        </w:rPr>
        <w:t>хоро- шие тесты. Путем применения TDD можно было бы создать более </w:t>
      </w:r>
      <w:r>
        <w:rPr>
          <w:color w:val="231F20"/>
          <w:spacing w:val="-2"/>
        </w:rPr>
        <w:t>качественные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следующий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шаг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после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того,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научи- </w:t>
      </w:r>
      <w:r>
        <w:rPr>
          <w:color w:val="231F20"/>
        </w:rPr>
        <w:t>тесь писать тесты </w:t>
      </w:r>
      <w:r>
        <w:rPr>
          <w:i/>
          <w:color w:val="231F20"/>
        </w:rPr>
        <w:t>после </w:t>
      </w:r>
      <w:r>
        <w:rPr>
          <w:color w:val="231F20"/>
        </w:rPr>
        <w:t>кода.</w:t>
      </w:r>
    </w:p>
    <w:p>
      <w:pPr>
        <w:pStyle w:val="BodyText"/>
        <w:spacing w:before="3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539991</wp:posOffset>
                </wp:positionH>
                <wp:positionV relativeFrom="paragraph">
                  <wp:posOffset>54994</wp:posOffset>
                </wp:positionV>
                <wp:extent cx="3960495" cy="388620"/>
                <wp:effectExtent l="0" t="0" r="0" b="0"/>
                <wp:wrapTopAndBottom/>
                <wp:docPr id="696" name="Textbox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Textbox 696"/>
                      <wps:cNvSpPr txBox="1"/>
                      <wps:spPr>
                        <a:xfrm>
                          <a:off x="0" y="0"/>
                          <a:ext cx="3960495" cy="3886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2.4.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Изменение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значения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свойства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вызове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метода</w:t>
                            </w:r>
                          </w:p>
                          <w:p>
                            <w:pPr>
                              <w:spacing w:before="71"/>
                              <w:ind w:left="33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231F20"/>
                                <w:spacing w:val="-2"/>
                                <w:sz w:val="16"/>
                              </w:rPr>
                              <w:t>IsValidLogFileName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330289pt;width:311.850pt;height:30.6pt;mso-position-horizontal-relative:page;mso-position-vertical-relative:paragraph;z-index:-15686144;mso-wrap-distance-left:0;mso-wrap-distance-right:0" type="#_x0000_t202" id="docshape669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2.4.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Изменение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значения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свойства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при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вызове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метода</w:t>
                      </w:r>
                    </w:p>
                    <w:p>
                      <w:pPr>
                        <w:spacing w:before="71"/>
                        <w:ind w:left="339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231F20"/>
                          <w:spacing w:val="-2"/>
                          <w:sz w:val="16"/>
                        </w:rPr>
                        <w:t>IsValidLogFileName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WasLastFileNameValid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{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get;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set;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IsValidLogFileName(string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line="149" w:lineRule="exact"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 w:line="149" w:lineRule="exact"/>
        <w:jc w:val="left"/>
        <w:rPr>
          <w:rFonts w:ascii="Courier New"/>
          <w:sz w:val="16"/>
        </w:rPr>
        <w:sectPr>
          <w:headerReference w:type="default" r:id="rId111"/>
          <w:headerReference w:type="even" r:id="rId112"/>
          <w:pgSz w:w="7940" w:h="11620"/>
          <w:pgMar w:header="642" w:footer="0" w:top="880" w:bottom="280" w:left="708" w:right="566"/>
          <w:pgNumType w:start="79"/>
        </w:sectPr>
      </w:pPr>
    </w:p>
    <w:p>
      <w:pPr>
        <w:tabs>
          <w:tab w:pos="4313" w:val="left" w:leader="none"/>
        </w:tabs>
        <w:spacing w:before="28"/>
        <w:ind w:left="850" w:right="0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3277222</wp:posOffset>
                </wp:positionH>
                <wp:positionV relativeFrom="paragraph">
                  <wp:posOffset>84432</wp:posOffset>
                </wp:positionV>
                <wp:extent cx="114935" cy="146050"/>
                <wp:effectExtent l="0" t="0" r="0" b="0"/>
                <wp:wrapNone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049011pt;margin-top:6.64821pt;width:9.050pt;height:11.5pt;mso-position-horizontal-relative:page;mso-position-vertical-relative:paragraph;z-index:15771648" id="docshapegroup670" coordorigin="5161,133" coordsize="181,230">
                <v:line style="position:absolute" from="5331,136" to="5331,363" stroked="true" strokeweight="1pt" strokecolor="#231f20">
                  <v:stroke dashstyle="solid"/>
                </v:line>
                <v:line style="position:absolute" from="5331,143" to="5161,143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position w:val="2"/>
          <w:sz w:val="16"/>
        </w:rPr>
        <w:t>WasLastFileNameValid</w:t>
      </w:r>
      <w:r>
        <w:rPr>
          <w:rFonts w:ascii="Courier New"/>
          <w:color w:val="231F20"/>
          <w:spacing w:val="-12"/>
          <w:position w:val="2"/>
          <w:sz w:val="16"/>
        </w:rPr>
        <w:t> </w:t>
      </w:r>
      <w:r>
        <w:rPr>
          <w:rFonts w:ascii="Courier New"/>
          <w:color w:val="231F20"/>
          <w:position w:val="2"/>
          <w:sz w:val="16"/>
        </w:rPr>
        <w:t>=</w:t>
      </w:r>
      <w:r>
        <w:rPr>
          <w:rFonts w:ascii="Courier New"/>
          <w:color w:val="231F20"/>
          <w:spacing w:val="-11"/>
          <w:position w:val="2"/>
          <w:sz w:val="16"/>
        </w:rPr>
        <w:t> </w:t>
      </w:r>
      <w:r>
        <w:rPr>
          <w:rFonts w:ascii="Courier New"/>
          <w:color w:val="231F20"/>
          <w:spacing w:val="-2"/>
          <w:position w:val="2"/>
          <w:sz w:val="16"/>
        </w:rPr>
        <w:t>false;</w:t>
      </w:r>
      <w:r>
        <w:rPr>
          <w:rFonts w:ascii="Courier New"/>
          <w:color w:val="231F20"/>
          <w:position w:val="2"/>
          <w:sz w:val="16"/>
        </w:rPr>
        <w:tab/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pStyle w:val="BodyText"/>
        <w:spacing w:before="8"/>
        <w:ind w:left="0"/>
        <w:jc w:val="left"/>
        <w:rPr>
          <w:rFonts w:ascii="Arial MT"/>
          <w:sz w:val="16"/>
        </w:rPr>
      </w:pPr>
    </w:p>
    <w:p>
      <w:pPr>
        <w:spacing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if</w:t>
      </w:r>
      <w:r>
        <w:rPr>
          <w:rFonts w:ascii="Courier New"/>
          <w:color w:val="231F20"/>
          <w:spacing w:val="-2"/>
          <w:sz w:val="16"/>
        </w:rPr>
        <w:t> (string.IsNullOrEmpty(fileName))</w:t>
      </w:r>
    </w:p>
    <w:p>
      <w:pPr>
        <w:spacing w:line="206" w:lineRule="auto" w:before="17"/>
        <w:ind w:left="176" w:right="497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Состояние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системы </w:t>
      </w:r>
      <w:r>
        <w:rPr>
          <w:rFonts w:ascii="Trebuchet MS" w:hAnsi="Trebuchet MS"/>
          <w:b/>
          <w:color w:val="231F20"/>
          <w:spacing w:val="-2"/>
          <w:sz w:val="16"/>
        </w:rPr>
        <w:t>изменяется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4472" w:space="40"/>
            <w:col w:w="2154"/>
          </w:cols>
        </w:sectPr>
      </w:pPr>
    </w:p>
    <w:p>
      <w:pPr>
        <w:pStyle w:val="BodyText"/>
        <w:spacing w:before="5"/>
        <w:ind w:left="0"/>
        <w:jc w:val="left"/>
        <w:rPr>
          <w:rFonts w:ascii="Trebuchet MS"/>
          <w:b/>
          <w:sz w:val="16"/>
        </w:rPr>
      </w:pPr>
    </w:p>
    <w:p>
      <w:pPr>
        <w:spacing w:before="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1134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90"/>
          <w:sz w:val="16"/>
        </w:rPr>
        <w:t>throw</w:t>
      </w:r>
      <w:r>
        <w:rPr>
          <w:rFonts w:ascii="Courier New" w:hAnsi="Courier New"/>
          <w:color w:val="231F20"/>
          <w:spacing w:val="-1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new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ArgumentException(“имя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файла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должно</w:t>
      </w:r>
      <w:r>
        <w:rPr>
          <w:rFonts w:ascii="Courier New" w:hAnsi="Courier New"/>
          <w:color w:val="231F20"/>
          <w:spacing w:val="-1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быть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2"/>
          <w:w w:val="90"/>
          <w:sz w:val="16"/>
        </w:rPr>
        <w:t>задано”);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54" w:lineRule="auto" w:before="11"/>
        <w:ind w:left="1134" w:right="0" w:hanging="284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if (!fileName.EndsWith(“.SLF”, </w:t>
      </w:r>
      <w:r>
        <w:rPr>
          <w:rFonts w:ascii="Courier New" w:hAnsi="Courier New"/>
          <w:color w:val="231F20"/>
          <w:spacing w:val="-2"/>
          <w:sz w:val="16"/>
        </w:rPr>
        <w:t>StringComparison.CurrentCultureIgnoreCase))</w:t>
      </w:r>
    </w:p>
    <w:p>
      <w:pPr>
        <w:spacing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false;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ind w:left="0"/>
        <w:jc w:val="left"/>
        <w:rPr>
          <w:rFonts w:ascii="Courier New"/>
          <w:sz w:val="10"/>
        </w:rPr>
      </w:pPr>
    </w:p>
    <w:p>
      <w:pPr>
        <w:pStyle w:val="BodyText"/>
        <w:spacing w:after="0"/>
        <w:jc w:val="left"/>
        <w:rPr>
          <w:rFonts w:ascii="Courier New"/>
          <w:sz w:val="10"/>
        </w:rPr>
        <w:sectPr>
          <w:pgSz w:w="7940" w:h="11620"/>
          <w:pgMar w:header="650" w:footer="0" w:top="900" w:bottom="280" w:left="708" w:right="566"/>
        </w:sectPr>
      </w:pPr>
    </w:p>
    <w:p>
      <w:pPr>
        <w:spacing w:line="207" w:lineRule="exact" w:before="90"/>
        <w:ind w:left="850" w:right="0" w:firstLine="0"/>
        <w:jc w:val="left"/>
        <w:rPr>
          <w:rFonts w:ascii="Arial MT"/>
          <w:position w:val="-4"/>
          <w:sz w:val="18"/>
        </w:rPr>
      </w:pPr>
      <w:r>
        <w:rPr>
          <w:rFonts w:ascii="Arial MT"/>
          <w:position w:val="-4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2916834</wp:posOffset>
                </wp:positionH>
                <wp:positionV relativeFrom="paragraph">
                  <wp:posOffset>132072</wp:posOffset>
                </wp:positionV>
                <wp:extent cx="114935" cy="146050"/>
                <wp:effectExtent l="0" t="0" r="0" b="0"/>
                <wp:wrapNone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671997pt;margin-top:10.399375pt;width:9.050pt;height:11.5pt;mso-position-horizontal-relative:page;mso-position-vertical-relative:paragraph;z-index:15772672" id="docshapegroup671" coordorigin="4593,208" coordsize="181,230">
                <v:line style="position:absolute" from="4764,211" to="4764,438" stroked="true" strokeweight="1pt" strokecolor="#231f20">
                  <v:stroke dashstyle="solid"/>
                </v:line>
                <v:line style="position:absolute" from="4764,218" to="4593,218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WasLastFileNameValid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true;</w:t>
      </w:r>
      <w:r>
        <w:rPr>
          <w:rFonts w:ascii="Courier New"/>
          <w:color w:val="231F20"/>
          <w:spacing w:val="50"/>
          <w:w w:val="150"/>
          <w:sz w:val="16"/>
        </w:rPr>
        <w:t> </w:t>
      </w:r>
      <w:r>
        <w:rPr>
          <w:rFonts w:ascii="Arial MT"/>
          <w:color w:val="231F20"/>
          <w:spacing w:val="-10"/>
          <w:position w:val="-4"/>
          <w:sz w:val="18"/>
        </w:rPr>
        <w:t>D</w:t>
      </w:r>
    </w:p>
    <w:p>
      <w:pPr>
        <w:spacing w:line="167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true;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06" w:lineRule="auto" w:before="132"/>
        <w:ind w:left="176" w:right="1065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Состояние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системы </w:t>
      </w:r>
      <w:r>
        <w:rPr>
          <w:rFonts w:ascii="Trebuchet MS" w:hAnsi="Trebuchet MS"/>
          <w:b/>
          <w:color w:val="231F20"/>
          <w:spacing w:val="-2"/>
          <w:sz w:val="16"/>
        </w:rPr>
        <w:t>изменяется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3904" w:space="40"/>
            <w:col w:w="2722"/>
          </w:cols>
        </w:sectPr>
      </w:pPr>
    </w:p>
    <w:p>
      <w:pPr>
        <w:pStyle w:val="BodyText"/>
        <w:spacing w:before="172"/>
        <w:ind w:right="285" w:firstLine="226"/>
      </w:pPr>
      <w:r>
        <w:rPr>
          <w:color w:val="231F20"/>
          <w:spacing w:val="-2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видим,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LogAnalyzer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запоминает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результат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последней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провер- </w:t>
      </w:r>
      <w:r>
        <w:rPr>
          <w:color w:val="231F20"/>
        </w:rPr>
        <w:t>ки.</w:t>
      </w:r>
      <w:r>
        <w:rPr>
          <w:color w:val="231F20"/>
          <w:spacing w:val="-12"/>
        </w:rPr>
        <w:t> </w:t>
      </w:r>
      <w:r>
        <w:rPr>
          <w:color w:val="231F20"/>
        </w:rPr>
        <w:t>Поскольку</w:t>
      </w:r>
      <w:r>
        <w:rPr>
          <w:color w:val="231F20"/>
          <w:spacing w:val="-11"/>
        </w:rPr>
        <w:t> </w:t>
      </w:r>
      <w:r>
        <w:rPr>
          <w:color w:val="231F20"/>
        </w:rPr>
        <w:t>значение</w:t>
      </w:r>
      <w:r>
        <w:rPr>
          <w:color w:val="231F20"/>
          <w:spacing w:val="-11"/>
        </w:rPr>
        <w:t> </w:t>
      </w:r>
      <w:r>
        <w:rPr>
          <w:color w:val="231F20"/>
        </w:rPr>
        <w:t>свойства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WasLastFileNameValid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зависит</w:t>
      </w:r>
      <w:r>
        <w:rPr>
          <w:color w:val="231F20"/>
          <w:spacing w:val="-11"/>
        </w:rPr>
        <w:t> </w:t>
      </w:r>
      <w:r>
        <w:rPr>
          <w:color w:val="231F20"/>
        </w:rPr>
        <w:t>от предварительного вызова другого метода, мы не можем проверить эту функциональность на основе анализа возвращаемого значения какого-то метода. Нужны другие средства.</w:t>
      </w:r>
    </w:p>
    <w:p>
      <w:pPr>
        <w:pStyle w:val="BodyText"/>
        <w:spacing w:line="242" w:lineRule="auto" w:before="8"/>
        <w:ind w:right="285" w:firstLine="226"/>
      </w:pPr>
      <w:r>
        <w:rPr>
          <w:color w:val="231F20"/>
        </w:rPr>
        <w:t>Прежде</w:t>
      </w:r>
      <w:r>
        <w:rPr>
          <w:color w:val="231F20"/>
          <w:spacing w:val="-12"/>
        </w:rPr>
        <w:t> </w:t>
      </w:r>
      <w:r>
        <w:rPr>
          <w:color w:val="231F20"/>
        </w:rPr>
        <w:t>всего,</w:t>
      </w:r>
      <w:r>
        <w:rPr>
          <w:color w:val="231F20"/>
          <w:spacing w:val="-11"/>
        </w:rPr>
        <w:t> </w:t>
      </w:r>
      <w:r>
        <w:rPr>
          <w:color w:val="231F20"/>
        </w:rPr>
        <w:t>необходимо</w:t>
      </w:r>
      <w:r>
        <w:rPr>
          <w:color w:val="231F20"/>
          <w:spacing w:val="-11"/>
        </w:rPr>
        <w:t> </w:t>
      </w:r>
      <w:r>
        <w:rPr>
          <w:color w:val="231F20"/>
        </w:rPr>
        <w:t>решить,</w:t>
      </w:r>
      <w:r>
        <w:rPr>
          <w:color w:val="231F20"/>
          <w:spacing w:val="-11"/>
        </w:rPr>
        <w:t> </w:t>
      </w:r>
      <w:r>
        <w:rPr>
          <w:color w:val="231F20"/>
        </w:rPr>
        <w:t>какую</w:t>
      </w:r>
      <w:r>
        <w:rPr>
          <w:color w:val="231F20"/>
          <w:spacing w:val="-11"/>
        </w:rPr>
        <w:t> </w:t>
      </w:r>
      <w:r>
        <w:rPr>
          <w:color w:val="231F20"/>
        </w:rPr>
        <w:t>единицу</w:t>
      </w:r>
      <w:r>
        <w:rPr>
          <w:color w:val="231F20"/>
          <w:spacing w:val="-11"/>
        </w:rPr>
        <w:t> </w:t>
      </w:r>
      <w:r>
        <w:rPr>
          <w:color w:val="231F20"/>
        </w:rPr>
        <w:t>работы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тес- тируем. Новое свойство </w:t>
      </w:r>
      <w:r>
        <w:rPr>
          <w:rFonts w:ascii="Courier New" w:hAnsi="Courier New"/>
          <w:color w:val="231F20"/>
          <w:sz w:val="18"/>
        </w:rPr>
        <w:t>WasLastFileNameValid</w:t>
      </w:r>
      <w:r>
        <w:rPr>
          <w:color w:val="231F20"/>
        </w:rPr>
        <w:t>? Да, отчасти. Но также и метод </w:t>
      </w:r>
      <w:r>
        <w:rPr>
          <w:rFonts w:ascii="Courier New" w:hAnsi="Courier New"/>
          <w:color w:val="231F20"/>
          <w:sz w:val="18"/>
        </w:rPr>
        <w:t>IsValidLogFileName</w:t>
      </w:r>
      <w:r>
        <w:rPr>
          <w:color w:val="231F20"/>
        </w:rPr>
        <w:t>, поэтому имя теста должно на- </w:t>
      </w:r>
      <w:r>
        <w:rPr>
          <w:color w:val="231F20"/>
          <w:spacing w:val="-2"/>
        </w:rPr>
        <w:t>чинаться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имени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метода,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именно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единицу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работы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вы- </w:t>
      </w:r>
      <w:r>
        <w:rPr>
          <w:color w:val="231F20"/>
        </w:rPr>
        <w:t>зываем</w:t>
      </w:r>
      <w:r>
        <w:rPr>
          <w:color w:val="231F20"/>
          <w:spacing w:val="-7"/>
        </w:rPr>
        <w:t> </w:t>
      </w:r>
      <w:r>
        <w:rPr>
          <w:color w:val="231F20"/>
        </w:rPr>
        <w:t>из</w:t>
      </w:r>
      <w:r>
        <w:rPr>
          <w:color w:val="231F20"/>
          <w:spacing w:val="-7"/>
        </w:rPr>
        <w:t> </w:t>
      </w:r>
      <w:r>
        <w:rPr>
          <w:color w:val="231F20"/>
        </w:rPr>
        <w:t>открытого</w:t>
      </w:r>
      <w:r>
        <w:rPr>
          <w:color w:val="231F20"/>
          <w:spacing w:val="-7"/>
        </w:rPr>
        <w:t> </w:t>
      </w:r>
      <w:r>
        <w:rPr>
          <w:color w:val="231F20"/>
        </w:rPr>
        <w:t>интерфейса,</w:t>
      </w:r>
      <w:r>
        <w:rPr>
          <w:color w:val="231F20"/>
          <w:spacing w:val="-7"/>
        </w:rPr>
        <w:t> </w:t>
      </w:r>
      <w:r>
        <w:rPr>
          <w:color w:val="231F20"/>
        </w:rPr>
        <w:t>чтобы</w:t>
      </w:r>
      <w:r>
        <w:rPr>
          <w:color w:val="231F20"/>
          <w:spacing w:val="-7"/>
        </w:rPr>
        <w:t> </w:t>
      </w:r>
      <w:r>
        <w:rPr>
          <w:color w:val="231F20"/>
        </w:rPr>
        <w:t>изменить</w:t>
      </w:r>
      <w:r>
        <w:rPr>
          <w:color w:val="231F20"/>
          <w:spacing w:val="-7"/>
        </w:rPr>
        <w:t> </w:t>
      </w:r>
      <w:r>
        <w:rPr>
          <w:color w:val="231F20"/>
        </w:rPr>
        <w:t>состояние</w:t>
      </w:r>
      <w:r>
        <w:rPr>
          <w:color w:val="231F20"/>
          <w:spacing w:val="-7"/>
        </w:rPr>
        <w:t> </w:t>
      </w:r>
      <w:r>
        <w:rPr>
          <w:color w:val="231F20"/>
        </w:rPr>
        <w:t>систе- </w:t>
      </w:r>
      <w:r>
        <w:rPr>
          <w:color w:val="231F20"/>
          <w:spacing w:val="-4"/>
        </w:rPr>
        <w:t>мы. В следующем листинге показан тест, проверяющий, что результат</w:t>
      </w:r>
      <w:r>
        <w:rPr>
          <w:color w:val="231F20"/>
        </w:rPr>
        <w:t> действительно запомнен.</w:t>
      </w:r>
    </w:p>
    <w:p>
      <w:pPr>
        <w:pStyle w:val="BodyText"/>
        <w:spacing w:before="4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539991</wp:posOffset>
                </wp:positionH>
                <wp:positionV relativeFrom="paragraph">
                  <wp:posOffset>55550</wp:posOffset>
                </wp:positionV>
                <wp:extent cx="3960495" cy="358140"/>
                <wp:effectExtent l="0" t="0" r="0" b="0"/>
                <wp:wrapTopAndBottom/>
                <wp:docPr id="703" name="Textbox 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3" name="Textbox 703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2.5.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Тестирование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класса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путем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вызова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последующей проверки значения свойства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374037pt;width:311.850pt;height:28.2pt;mso-position-horizontal-relative:page;mso-position-vertical-relative:paragraph;z-index:-15685120;mso-wrap-distance-left:0;mso-wrap-distance-right:0" type="#_x0000_t202" id="docshape672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2.5.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Тестирование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класса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путем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вызова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последующей проверки значения свойства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54" w:lineRule="auto" w:before="85"/>
        <w:ind w:left="369" w:right="5176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 </w:t>
      </w: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IsValidFileName_WhenCalled_ChangesWasLastFileNameValid()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la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MakeAnalyzer();</w:t>
      </w:r>
    </w:p>
    <w:p>
      <w:pPr>
        <w:pStyle w:val="BodyText"/>
        <w:ind w:left="0"/>
        <w:jc w:val="left"/>
        <w:rPr>
          <w:rFonts w:ascii="Courier New"/>
          <w:sz w:val="10"/>
        </w:rPr>
      </w:pPr>
    </w:p>
    <w:p>
      <w:pPr>
        <w:pStyle w:val="BodyText"/>
        <w:spacing w:after="0"/>
        <w:jc w:val="left"/>
        <w:rPr>
          <w:rFonts w:ascii="Courier New"/>
          <w:sz w:val="10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before="89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3328720</wp:posOffset>
                </wp:positionH>
                <wp:positionV relativeFrom="paragraph">
                  <wp:posOffset>217016</wp:posOffset>
                </wp:positionV>
                <wp:extent cx="108585" cy="144145"/>
                <wp:effectExtent l="0" t="0" r="0" b="0"/>
                <wp:wrapNone/>
                <wp:docPr id="704" name="Graphic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Graphic 704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3992"/>
                              </a:lnTo>
                              <a:lnTo>
                                <a:pt x="0" y="14399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104004pt;margin-top:17.087914pt;width:8.550pt;height:11.35pt;mso-position-horizontal-relative:page;mso-position-vertical-relative:paragraph;z-index:15773184" id="docshape673" coordorigin="5242,342" coordsize="171,227" path="m5412,342l5412,569,5242,569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pacing w:val="-2"/>
          <w:sz w:val="16"/>
        </w:rPr>
        <w:t>la.IsValidLogFileName(“badname.foo”);</w:t>
      </w:r>
    </w:p>
    <w:p>
      <w:pPr>
        <w:pStyle w:val="BodyText"/>
        <w:spacing w:before="1"/>
        <w:ind w:left="0"/>
        <w:jc w:val="left"/>
        <w:rPr>
          <w:rFonts w:ascii="Courier New"/>
          <w:sz w:val="16"/>
        </w:rPr>
      </w:pPr>
    </w:p>
    <w:p>
      <w:pPr>
        <w:spacing w:before="1"/>
        <w:ind w:left="567" w:right="0" w:firstLine="0"/>
        <w:jc w:val="left"/>
        <w:rPr>
          <w:rFonts w:ascii="Arial MT"/>
          <w:sz w:val="18"/>
        </w:rPr>
      </w:pPr>
      <w:r>
        <w:rPr>
          <w:rFonts w:ascii="Courier New"/>
          <w:color w:val="231F20"/>
          <w:position w:val="2"/>
          <w:sz w:val="16"/>
        </w:rPr>
        <w:t>Assert.False(la.WasLastFileNameValid);</w:t>
      </w:r>
      <w:r>
        <w:rPr>
          <w:rFonts w:ascii="Courier New"/>
          <w:color w:val="231F20"/>
          <w:spacing w:val="45"/>
          <w:position w:val="2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before="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40" w:lineRule="auto" w:before="92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206" w:lineRule="auto" w:before="0"/>
        <w:ind w:left="176" w:right="84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6"/>
          <w:sz w:val="16"/>
        </w:rPr>
        <w:t>Утверждение </w:t>
      </w:r>
      <w:r>
        <w:rPr>
          <w:rFonts w:ascii="Trebuchet MS" w:hAnsi="Trebuchet MS"/>
          <w:b/>
          <w:color w:val="231F20"/>
          <w:sz w:val="16"/>
        </w:rPr>
        <w:t>о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состоянии </w:t>
      </w:r>
      <w:r>
        <w:rPr>
          <w:rFonts w:ascii="Trebuchet MS" w:hAnsi="Trebuchet MS"/>
          <w:b/>
          <w:color w:val="231F20"/>
          <w:spacing w:val="-2"/>
          <w:sz w:val="16"/>
        </w:rPr>
        <w:t>системы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4553" w:space="40"/>
            <w:col w:w="2073"/>
          </w:cols>
        </w:sectPr>
      </w:pPr>
    </w:p>
    <w:p>
      <w:pPr>
        <w:pStyle w:val="BodyText"/>
        <w:spacing w:before="172"/>
        <w:ind w:right="285" w:firstLine="226"/>
      </w:pPr>
      <w:r>
        <w:rPr>
          <w:color w:val="231F20"/>
          <w:spacing w:val="-2"/>
        </w:rPr>
        <w:t>Отметим,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функциональность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метода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IsValidLogFileName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тес- </w:t>
      </w:r>
      <w:r>
        <w:rPr>
          <w:color w:val="231F20"/>
        </w:rPr>
        <w:t>тируется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помощью</w:t>
      </w:r>
      <w:r>
        <w:rPr>
          <w:color w:val="231F20"/>
          <w:spacing w:val="-11"/>
        </w:rPr>
        <w:t> </w:t>
      </w:r>
      <w:r>
        <w:rPr>
          <w:color w:val="231F20"/>
        </w:rPr>
        <w:t>утверждения,</w:t>
      </w:r>
      <w:r>
        <w:rPr>
          <w:color w:val="231F20"/>
          <w:spacing w:val="-11"/>
        </w:rPr>
        <w:t> </w:t>
      </w:r>
      <w:r>
        <w:rPr>
          <w:color w:val="231F20"/>
        </w:rPr>
        <w:t>относящегося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другой</w:t>
      </w:r>
      <w:r>
        <w:rPr>
          <w:color w:val="231F20"/>
          <w:spacing w:val="-11"/>
        </w:rPr>
        <w:t> </w:t>
      </w:r>
      <w:r>
        <w:rPr>
          <w:color w:val="231F20"/>
        </w:rPr>
        <w:t>части</w:t>
      </w:r>
      <w:r>
        <w:rPr>
          <w:color w:val="231F20"/>
          <w:spacing w:val="-11"/>
        </w:rPr>
        <w:t> </w:t>
      </w:r>
      <w:r>
        <w:rPr>
          <w:color w:val="231F20"/>
        </w:rPr>
        <w:t>тес- тируемого класса.</w:t>
      </w:r>
    </w:p>
    <w:p>
      <w:pPr>
        <w:pStyle w:val="BodyText"/>
        <w:spacing w:line="244" w:lineRule="auto" w:before="7"/>
        <w:ind w:right="287" w:firstLine="226"/>
      </w:pPr>
      <w:r>
        <w:rPr>
          <w:color w:val="231F20"/>
        </w:rPr>
        <w:t>Ниже</w:t>
      </w:r>
      <w:r>
        <w:rPr>
          <w:color w:val="231F20"/>
          <w:spacing w:val="-12"/>
        </w:rPr>
        <w:t> </w:t>
      </w:r>
      <w:r>
        <w:rPr>
          <w:color w:val="231F20"/>
        </w:rPr>
        <w:t>приведен</w:t>
      </w:r>
      <w:r>
        <w:rPr>
          <w:color w:val="231F20"/>
          <w:spacing w:val="-11"/>
        </w:rPr>
        <w:t> </w:t>
      </w:r>
      <w:r>
        <w:rPr>
          <w:color w:val="231F20"/>
        </w:rPr>
        <w:t>переработанный</w:t>
      </w:r>
      <w:r>
        <w:rPr>
          <w:color w:val="231F20"/>
          <w:spacing w:val="-11"/>
        </w:rPr>
        <w:t> </w:t>
      </w:r>
      <w:r>
        <w:rPr>
          <w:color w:val="231F20"/>
        </w:rPr>
        <w:t>пример,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который</w:t>
      </w:r>
      <w:r>
        <w:rPr>
          <w:color w:val="231F20"/>
          <w:spacing w:val="-11"/>
        </w:rPr>
        <w:t> </w:t>
      </w:r>
      <w:r>
        <w:rPr>
          <w:color w:val="231F20"/>
        </w:rPr>
        <w:t>добавлен</w:t>
      </w:r>
      <w:r>
        <w:rPr>
          <w:color w:val="231F20"/>
          <w:spacing w:val="-11"/>
        </w:rPr>
        <w:t> </w:t>
      </w:r>
      <w:r>
        <w:rPr>
          <w:color w:val="231F20"/>
        </w:rPr>
        <w:t>еще </w:t>
      </w:r>
      <w:r>
        <w:rPr>
          <w:color w:val="231F20"/>
          <w:spacing w:val="-4"/>
        </w:rPr>
        <w:t>один тест, где ожидается прямо противоположное состояние системы.</w:t>
      </w:r>
    </w:p>
    <w:p>
      <w:pPr>
        <w:pStyle w:val="BodyText"/>
        <w:spacing w:after="0" w:line="244" w:lineRule="auto"/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pStyle w:val="BodyText"/>
        <w:spacing w:before="12"/>
        <w:ind w:left="0"/>
        <w:jc w:val="left"/>
        <w:rPr>
          <w:sz w:val="16"/>
        </w:rPr>
      </w:pPr>
    </w:p>
    <w:p>
      <w:pPr>
        <w:spacing w:line="254" w:lineRule="auto" w:before="0"/>
        <w:ind w:left="369" w:right="3318" w:firstLine="0"/>
        <w:jc w:val="both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4"/>
          <w:sz w:val="16"/>
        </w:rPr>
        <w:t>[TestCase(“badfile.foo”,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false)] [TestCase(“goodfile.slf”,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true)] </w:t>
      </w:r>
      <w:r>
        <w:rPr>
          <w:rFonts w:ascii="Courier New" w:hAnsi="Courier New"/>
          <w:color w:val="231F20"/>
          <w:sz w:val="16"/>
        </w:rPr>
        <w:t>public void</w:t>
      </w:r>
    </w:p>
    <w:p>
      <w:pPr>
        <w:spacing w:line="254" w:lineRule="auto" w:before="0"/>
        <w:ind w:left="851" w:right="291" w:hanging="483"/>
        <w:jc w:val="both"/>
        <w:rPr>
          <w:rFonts w:ascii="Courier New"/>
          <w:sz w:val="16"/>
        </w:rPr>
      </w:pPr>
      <w:r>
        <w:rPr>
          <w:rFonts w:ascii="Courier New"/>
          <w:color w:val="231F20"/>
          <w:spacing w:val="-8"/>
          <w:sz w:val="16"/>
        </w:rPr>
        <w:t>IsValidFileName_WhenCalled_ChangesWasLastFileNameValid(string file, </w:t>
      </w:r>
      <w:r>
        <w:rPr>
          <w:rFonts w:ascii="Courier New"/>
          <w:color w:val="231F20"/>
          <w:sz w:val="16"/>
        </w:rPr>
        <w:t>bool expected)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508" w:lineRule="auto" w:before="10"/>
        <w:ind w:left="567" w:right="689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la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MakeAnalyzer(); </w:t>
      </w:r>
      <w:r>
        <w:rPr>
          <w:rFonts w:ascii="Courier New"/>
          <w:color w:val="231F20"/>
          <w:spacing w:val="-2"/>
          <w:sz w:val="16"/>
        </w:rPr>
        <w:t>la.IsValidLogFileName(file);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Assert.AreEqual(expected,</w:t>
      </w:r>
      <w:r>
        <w:rPr>
          <w:rFonts w:ascii="Courier New"/>
          <w:color w:val="231F20"/>
          <w:spacing w:val="2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la.WasLastFileNameValid);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firstLine="226"/>
        <w:jc w:val="left"/>
      </w:pP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следующем</w:t>
      </w:r>
      <w:r>
        <w:rPr>
          <w:color w:val="231F20"/>
          <w:spacing w:val="-6"/>
        </w:rPr>
        <w:t> </w:t>
      </w:r>
      <w:r>
        <w:rPr>
          <w:color w:val="231F20"/>
        </w:rPr>
        <w:t>листинге</w:t>
      </w:r>
      <w:r>
        <w:rPr>
          <w:color w:val="231F20"/>
          <w:spacing w:val="-6"/>
        </w:rPr>
        <w:t> </w:t>
      </w:r>
      <w:r>
        <w:rPr>
          <w:color w:val="231F20"/>
        </w:rPr>
        <w:t>приведен</w:t>
      </w:r>
      <w:r>
        <w:rPr>
          <w:color w:val="231F20"/>
          <w:spacing w:val="-6"/>
        </w:rPr>
        <w:t> </w:t>
      </w:r>
      <w:r>
        <w:rPr>
          <w:color w:val="231F20"/>
        </w:rPr>
        <w:t>пример</w:t>
      </w:r>
      <w:r>
        <w:rPr>
          <w:color w:val="231F20"/>
          <w:spacing w:val="-6"/>
        </w:rPr>
        <w:t> </w:t>
      </w:r>
      <w:r>
        <w:rPr>
          <w:color w:val="231F20"/>
        </w:rPr>
        <w:t>иного</w:t>
      </w:r>
      <w:r>
        <w:rPr>
          <w:color w:val="231F20"/>
          <w:spacing w:val="-6"/>
        </w:rPr>
        <w:t> </w:t>
      </w:r>
      <w:r>
        <w:rPr>
          <w:color w:val="231F20"/>
        </w:rPr>
        <w:t>рода.</w:t>
      </w:r>
      <w:r>
        <w:rPr>
          <w:color w:val="231F20"/>
          <w:spacing w:val="-6"/>
        </w:rPr>
        <w:t> </w:t>
      </w:r>
      <w:r>
        <w:rPr>
          <w:color w:val="231F20"/>
        </w:rPr>
        <w:t>Здесь</w:t>
      </w:r>
      <w:r>
        <w:rPr>
          <w:color w:val="231F20"/>
          <w:spacing w:val="-6"/>
        </w:rPr>
        <w:t> </w:t>
      </w:r>
      <w:r>
        <w:rPr>
          <w:color w:val="231F20"/>
        </w:rPr>
        <w:t>иссле- дуется функциональность калькулятора в памяти.</w:t>
      </w:r>
    </w:p>
    <w:p>
      <w:pPr>
        <w:pStyle w:val="BodyText"/>
        <w:spacing w:before="1"/>
        <w:ind w:left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539991</wp:posOffset>
                </wp:positionH>
                <wp:positionV relativeFrom="paragraph">
                  <wp:posOffset>90552</wp:posOffset>
                </wp:positionV>
                <wp:extent cx="3960495" cy="236220"/>
                <wp:effectExtent l="0" t="0" r="0" b="0"/>
                <wp:wrapTopAndBottom/>
                <wp:docPr id="705" name="Textbox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Textbox 705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2.6.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w w:val="105"/>
                                <w:sz w:val="16"/>
                              </w:rPr>
                              <w:t>Add()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5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Sum()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7.130151pt;width:311.850pt;height:18.6pt;mso-position-horizontal-relative:page;mso-position-vertical-relative:paragraph;z-index:-15683584;mso-wrap-distance-left:0;mso-wrap-distance-right:0" type="#_x0000_t202" id="docshape674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2.6.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Методы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w w:val="105"/>
                          <w:sz w:val="16"/>
                        </w:rPr>
                        <w:t>Add()</w:t>
                      </w:r>
                      <w:r>
                        <w:rPr>
                          <w:rFonts w:ascii="Courier New" w:hAnsi="Courier New"/>
                          <w:color w:val="231F20"/>
                          <w:spacing w:val="-5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spacing w:val="-2"/>
                          <w:w w:val="105"/>
                          <w:sz w:val="16"/>
                        </w:rPr>
                        <w:t>Sum()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MemCalculator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sum=0;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Add(int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number)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sum+=number;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Sum()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850" w:right="4146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temp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sum; sum = 0;</w:t>
      </w:r>
    </w:p>
    <w:p>
      <w:pPr>
        <w:spacing w:line="181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temp;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2" w:lineRule="auto" w:before="172"/>
        <w:ind w:right="285" w:firstLine="226"/>
      </w:pPr>
      <w:r>
        <w:rPr>
          <w:color w:val="231F20"/>
        </w:rPr>
        <w:t>Класс</w:t>
      </w:r>
      <w:r>
        <w:rPr>
          <w:color w:val="231F20"/>
          <w:spacing w:val="-6"/>
        </w:rPr>
        <w:t> </w:t>
      </w:r>
      <w:r>
        <w:rPr>
          <w:rFonts w:ascii="Courier New" w:hAnsi="Courier New"/>
          <w:color w:val="231F20"/>
          <w:sz w:val="18"/>
        </w:rPr>
        <w:t>MemCalculator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работает так же, как обычный </w:t>
      </w:r>
      <w:r>
        <w:rPr>
          <w:color w:val="231F20"/>
        </w:rPr>
        <w:t>карманный калькулятор. Нужно ввести число, нажать кнопку </w:t>
      </w:r>
      <w:r>
        <w:rPr>
          <w:b/>
          <w:color w:val="231F20"/>
        </w:rPr>
        <w:t>Add</w:t>
      </w:r>
      <w:r>
        <w:rPr>
          <w:color w:val="231F20"/>
        </w:rPr>
        <w:t>, набрать сле- дующее число, снова нажать </w:t>
      </w:r>
      <w:r>
        <w:rPr>
          <w:b/>
          <w:color w:val="231F20"/>
        </w:rPr>
        <w:t>Add </w:t>
      </w:r>
      <w:r>
        <w:rPr>
          <w:color w:val="231F20"/>
        </w:rPr>
        <w:t>и т.</w:t>
      </w:r>
      <w:r>
        <w:rPr>
          <w:color w:val="231F20"/>
          <w:spacing w:val="-5"/>
        </w:rPr>
        <w:t> </w:t>
      </w:r>
      <w:r>
        <w:rPr>
          <w:color w:val="231F20"/>
        </w:rPr>
        <w:t>д. По завершении нажимаем кнопку </w:t>
      </w:r>
      <w:r>
        <w:rPr>
          <w:b/>
          <w:color w:val="231F20"/>
        </w:rPr>
        <w:t>Equals </w:t>
      </w:r>
      <w:r>
        <w:rPr>
          <w:color w:val="231F20"/>
        </w:rPr>
        <w:t>и получаем текущую сумму.</w:t>
      </w:r>
    </w:p>
    <w:p>
      <w:pPr>
        <w:pStyle w:val="BodyText"/>
        <w:spacing w:before="3"/>
        <w:ind w:right="285" w:firstLine="226"/>
      </w:pPr>
      <w:r>
        <w:rPr>
          <w:color w:val="231F20"/>
          <w:w w:val="105"/>
        </w:rPr>
        <w:t>С</w:t>
      </w:r>
      <w:r>
        <w:rPr>
          <w:color w:val="231F20"/>
          <w:spacing w:val="-12"/>
          <w:w w:val="105"/>
        </w:rPr>
        <w:t> </w:t>
      </w:r>
      <w:r>
        <w:rPr>
          <w:color w:val="231F20"/>
        </w:rPr>
        <w:t>чего</w:t>
      </w:r>
      <w:r>
        <w:rPr>
          <w:color w:val="231F20"/>
          <w:spacing w:val="-11"/>
        </w:rPr>
        <w:t> </w:t>
      </w:r>
      <w:r>
        <w:rPr>
          <w:color w:val="231F20"/>
        </w:rPr>
        <w:t>начать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тестирование</w:t>
      </w:r>
      <w:r>
        <w:rPr>
          <w:color w:val="231F20"/>
          <w:spacing w:val="-11"/>
        </w:rPr>
        <w:t> </w:t>
      </w:r>
      <w:r>
        <w:rPr>
          <w:color w:val="231F20"/>
        </w:rPr>
        <w:t>метода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Sum()</w:t>
      </w:r>
      <w:r>
        <w:rPr>
          <w:color w:val="231F20"/>
        </w:rPr>
        <w:t>?</w:t>
      </w:r>
      <w:r>
        <w:rPr>
          <w:color w:val="231F20"/>
          <w:spacing w:val="-11"/>
        </w:rPr>
        <w:t> </w:t>
      </w:r>
      <w:r>
        <w:rPr>
          <w:color w:val="231F20"/>
        </w:rPr>
        <w:t>Начинать</w:t>
      </w:r>
      <w:r>
        <w:rPr>
          <w:color w:val="231F20"/>
          <w:spacing w:val="-11"/>
        </w:rPr>
        <w:t> </w:t>
      </w:r>
      <w:r>
        <w:rPr>
          <w:color w:val="231F20"/>
        </w:rPr>
        <w:t>всегда</w:t>
      </w:r>
      <w:r>
        <w:rPr>
          <w:color w:val="231F20"/>
          <w:spacing w:val="-11"/>
        </w:rPr>
        <w:t> </w:t>
      </w:r>
      <w:r>
        <w:rPr>
          <w:color w:val="231F20"/>
        </w:rPr>
        <w:t>нужно с простейшего теста, например, с проверки того, что по умолчанию </w:t>
      </w:r>
      <w:r>
        <w:rPr>
          <w:rFonts w:ascii="Courier New" w:hAnsi="Courier New"/>
          <w:color w:val="231F20"/>
          <w:sz w:val="18"/>
        </w:rPr>
        <w:t>Sum()</w:t>
      </w:r>
      <w:r>
        <w:rPr>
          <w:rFonts w:ascii="Courier New" w:hAnsi="Courier New"/>
          <w:color w:val="231F20"/>
          <w:spacing w:val="-56"/>
          <w:sz w:val="18"/>
        </w:rPr>
        <w:t> </w:t>
      </w:r>
      <w:r>
        <w:rPr>
          <w:color w:val="231F20"/>
        </w:rPr>
        <w:t>возвращает </w:t>
      </w:r>
      <w:r>
        <w:rPr>
          <w:rFonts w:ascii="Courier New" w:hAnsi="Courier New"/>
          <w:color w:val="231F20"/>
          <w:sz w:val="18"/>
        </w:rPr>
        <w:t>0</w:t>
      </w:r>
      <w:r>
        <w:rPr>
          <w:color w:val="231F20"/>
        </w:rPr>
        <w:t>. Такой тест показан в листинге ниже.</w:t>
      </w:r>
    </w:p>
    <w:p>
      <w:pPr>
        <w:pStyle w:val="BodyText"/>
        <w:spacing w:before="8"/>
        <w:ind w:left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539991</wp:posOffset>
                </wp:positionH>
                <wp:positionV relativeFrom="paragraph">
                  <wp:posOffset>87709</wp:posOffset>
                </wp:positionV>
                <wp:extent cx="3960495" cy="236220"/>
                <wp:effectExtent l="0" t="0" r="0" b="0"/>
                <wp:wrapTopAndBottom/>
                <wp:docPr id="706" name="Textbox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Textbox 706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2.7.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Простейший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калькулятора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Sum()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6.90623pt;width:311.850pt;height:18.6pt;mso-position-horizontal-relative:page;mso-position-vertical-relative:paragraph;z-index:-15683072;mso-wrap-distance-left:0;mso-wrap-distance-right:0" type="#_x0000_t202" id="docshape675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2.7.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Простейший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калькулятора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spacing w:val="-2"/>
                          <w:w w:val="105"/>
                          <w:sz w:val="16"/>
                        </w:rPr>
                        <w:t>Sum()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Sum_ByDefault_ReturnsZero()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MemCalculator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calc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MemCalculator();</w:t>
      </w:r>
    </w:p>
    <w:p>
      <w:pPr>
        <w:pStyle w:val="BodyText"/>
        <w:ind w:left="0"/>
        <w:jc w:val="left"/>
        <w:rPr>
          <w:rFonts w:ascii="Courier New"/>
          <w:sz w:val="10"/>
        </w:rPr>
      </w:pPr>
    </w:p>
    <w:p>
      <w:pPr>
        <w:pStyle w:val="BodyText"/>
        <w:spacing w:after="0"/>
        <w:jc w:val="left"/>
        <w:rPr>
          <w:rFonts w:ascii="Courier New"/>
          <w:sz w:val="10"/>
        </w:rPr>
        <w:sectPr>
          <w:pgSz w:w="7940" w:h="11620"/>
          <w:pgMar w:header="650" w:footer="0" w:top="900" w:bottom="280" w:left="708" w:right="566"/>
        </w:sectPr>
      </w:pPr>
    </w:p>
    <w:p>
      <w:pPr>
        <w:spacing w:before="9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2653728</wp:posOffset>
                </wp:positionH>
                <wp:positionV relativeFrom="paragraph">
                  <wp:posOffset>208266</wp:posOffset>
                </wp:positionV>
                <wp:extent cx="108585" cy="144145"/>
                <wp:effectExtent l="0" t="0" r="0" b="0"/>
                <wp:wrapNone/>
                <wp:docPr id="707" name="Graphic 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7" name="Graphic 707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955002pt;margin-top:16.398937pt;width:8.550pt;height:11.35pt;mso-position-horizontal-relative:page;mso-position-vertical-relative:paragraph;z-index:15775232" id="docshape676" coordorigin="4179,328" coordsize="171,227" path="m4349,328l4349,555,4179,555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lastSum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calc.Sum();</w:t>
      </w:r>
    </w:p>
    <w:p>
      <w:pPr>
        <w:spacing w:before="168"/>
        <w:ind w:left="567" w:right="0" w:firstLine="0"/>
        <w:jc w:val="left"/>
        <w:rPr>
          <w:rFonts w:ascii="Arial MT"/>
          <w:sz w:val="18"/>
        </w:rPr>
      </w:pPr>
      <w:r>
        <w:rPr>
          <w:rFonts w:ascii="Courier New"/>
          <w:color w:val="231F20"/>
          <w:sz w:val="16"/>
        </w:rPr>
        <w:t>Assert.AreEqual(0,lastSum);</w:t>
      </w:r>
      <w:r>
        <w:rPr>
          <w:rFonts w:ascii="Courier New"/>
          <w:color w:val="231F20"/>
          <w:spacing w:val="50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before="9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40" w:lineRule="auto" w:before="119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206" w:lineRule="auto" w:before="0"/>
        <w:ind w:left="190" w:right="696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z w:val="16"/>
        </w:rPr>
        <w:t>Утверждение о значении, </w:t>
      </w:r>
      <w:r>
        <w:rPr>
          <w:rFonts w:ascii="Trebuchet MS" w:hAnsi="Trebuchet MS"/>
          <w:b/>
          <w:color w:val="231F20"/>
          <w:spacing w:val="-4"/>
          <w:sz w:val="16"/>
        </w:rPr>
        <w:t>возвращаемом</w:t>
      </w:r>
      <w:r>
        <w:rPr>
          <w:rFonts w:ascii="Trebuchet MS" w:hAnsi="Trebuchet MS"/>
          <w:b/>
          <w:color w:val="231F20"/>
          <w:spacing w:val="-6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по</w:t>
      </w:r>
      <w:r>
        <w:rPr>
          <w:rFonts w:ascii="Trebuchet MS" w:hAnsi="Trebuchet MS"/>
          <w:b/>
          <w:color w:val="231F20"/>
          <w:spacing w:val="-6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умолчанию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3490" w:space="40"/>
            <w:col w:w="3136"/>
          </w:cols>
        </w:sectPr>
      </w:pP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Снова</w:t>
      </w:r>
      <w:r>
        <w:rPr>
          <w:color w:val="231F20"/>
          <w:spacing w:val="-12"/>
        </w:rPr>
        <w:t> </w:t>
      </w:r>
      <w:r>
        <w:rPr>
          <w:color w:val="231F20"/>
        </w:rPr>
        <w:t>отметим</w:t>
      </w:r>
      <w:r>
        <w:rPr>
          <w:color w:val="231F20"/>
          <w:spacing w:val="-11"/>
        </w:rPr>
        <w:t> </w:t>
      </w:r>
      <w:r>
        <w:rPr>
          <w:color w:val="231F20"/>
        </w:rPr>
        <w:t>важность</w:t>
      </w:r>
      <w:r>
        <w:rPr>
          <w:color w:val="231F20"/>
          <w:spacing w:val="-11"/>
        </w:rPr>
        <w:t> </w:t>
      </w:r>
      <w:r>
        <w:rPr>
          <w:color w:val="231F20"/>
        </w:rPr>
        <w:t>имени</w:t>
      </w:r>
      <w:r>
        <w:rPr>
          <w:color w:val="231F20"/>
          <w:spacing w:val="-11"/>
        </w:rPr>
        <w:t> </w:t>
      </w:r>
      <w:r>
        <w:rPr>
          <w:color w:val="231F20"/>
        </w:rPr>
        <w:t>метода.</w:t>
      </w:r>
      <w:r>
        <w:rPr>
          <w:color w:val="231F20"/>
          <w:spacing w:val="-11"/>
        </w:rPr>
        <w:t> </w:t>
      </w:r>
      <w:r>
        <w:rPr>
          <w:color w:val="231F20"/>
        </w:rPr>
        <w:t>Оно</w:t>
      </w:r>
      <w:r>
        <w:rPr>
          <w:color w:val="231F20"/>
          <w:spacing w:val="-11"/>
        </w:rPr>
        <w:t> </w:t>
      </w:r>
      <w:r>
        <w:rPr>
          <w:color w:val="231F20"/>
        </w:rPr>
        <w:t>читается,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связное </w:t>
      </w:r>
      <w:r>
        <w:rPr>
          <w:color w:val="231F20"/>
          <w:spacing w:val="-2"/>
        </w:rPr>
        <w:t>предложение.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Ниже приведен перечень соглашений об именовании, которые </w:t>
      </w:r>
      <w:r>
        <w:rPr>
          <w:color w:val="231F20"/>
        </w:rPr>
        <w:t>я предпочитаю использовать в подобных случаях.</w:t>
      </w:r>
    </w:p>
    <w:p>
      <w:pPr>
        <w:pStyle w:val="ListParagraph"/>
        <w:numPr>
          <w:ilvl w:val="0"/>
          <w:numId w:val="32"/>
        </w:numPr>
        <w:tabs>
          <w:tab w:pos="766" w:val="left" w:leader="none"/>
        </w:tabs>
        <w:spacing w:line="240" w:lineRule="auto" w:before="58" w:after="0"/>
        <w:ind w:left="766" w:right="285" w:hanging="283"/>
        <w:jc w:val="both"/>
        <w:rPr>
          <w:sz w:val="20"/>
        </w:rPr>
      </w:pPr>
      <w:r>
        <w:rPr>
          <w:rFonts w:ascii="Courier New" w:hAnsi="Courier New"/>
          <w:color w:val="231F20"/>
          <w:spacing w:val="-2"/>
          <w:sz w:val="18"/>
        </w:rPr>
        <w:t>ByDefault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  <w:sz w:val="20"/>
        </w:rPr>
        <w:t>используется,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когда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ожидается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возврат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определен- </w:t>
      </w:r>
      <w:r>
        <w:rPr>
          <w:color w:val="231F20"/>
          <w:spacing w:val="-4"/>
          <w:sz w:val="20"/>
        </w:rPr>
        <w:t>ного значения без каких-либо предварительных действий (как</w:t>
      </w:r>
      <w:r>
        <w:rPr>
          <w:color w:val="231F20"/>
          <w:sz w:val="20"/>
        </w:rPr>
        <w:t> в примере выше).</w:t>
      </w:r>
    </w:p>
    <w:p>
      <w:pPr>
        <w:pStyle w:val="ListParagraph"/>
        <w:numPr>
          <w:ilvl w:val="0"/>
          <w:numId w:val="32"/>
        </w:numPr>
        <w:tabs>
          <w:tab w:pos="766" w:val="left" w:leader="none"/>
        </w:tabs>
        <w:spacing w:line="242" w:lineRule="auto" w:before="7" w:after="0"/>
        <w:ind w:left="766" w:right="285" w:hanging="283"/>
        <w:jc w:val="both"/>
        <w:rPr>
          <w:sz w:val="20"/>
        </w:rPr>
      </w:pPr>
      <w:r>
        <w:rPr>
          <w:rFonts w:ascii="Courier New" w:hAnsi="Courier New"/>
          <w:color w:val="231F20"/>
          <w:sz w:val="18"/>
        </w:rPr>
        <w:t>WhenCalled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12"/>
          <w:sz w:val="20"/>
        </w:rPr>
        <w:t> </w:t>
      </w:r>
      <w:r>
        <w:rPr>
          <w:rFonts w:ascii="Courier New" w:hAnsi="Courier New"/>
          <w:color w:val="231F20"/>
          <w:sz w:val="18"/>
        </w:rPr>
        <w:t>Always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используется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проверки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резуль- </w:t>
      </w:r>
      <w:r>
        <w:rPr>
          <w:color w:val="231F20"/>
          <w:spacing w:val="-2"/>
          <w:sz w:val="20"/>
        </w:rPr>
        <w:t>татов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единицы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работы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второго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третьего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вида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(изменение </w:t>
      </w:r>
      <w:r>
        <w:rPr>
          <w:color w:val="231F20"/>
          <w:sz w:val="20"/>
        </w:rPr>
        <w:t>состояния или обращение к третьей стороне) в случае, ког- да изменение состояния производится без предварительной инициализации или третья сторона вызывается без предва- рительного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конфигурирования,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например:</w:t>
      </w:r>
      <w:r>
        <w:rPr>
          <w:color w:val="231F20"/>
          <w:spacing w:val="-2"/>
          <w:sz w:val="20"/>
        </w:rPr>
        <w:t> </w:t>
      </w:r>
      <w:r>
        <w:rPr>
          <w:rFonts w:ascii="Courier New" w:hAnsi="Courier New"/>
          <w:color w:val="231F20"/>
          <w:sz w:val="18"/>
        </w:rPr>
        <w:t>Sum_WhenCalled_ CallsTheLogger</w:t>
      </w:r>
      <w:r>
        <w:rPr>
          <w:rFonts w:ascii="Courier New" w:hAnsi="Courier New"/>
          <w:color w:val="231F20"/>
          <w:spacing w:val="-37"/>
          <w:sz w:val="18"/>
        </w:rPr>
        <w:t> </w:t>
      </w:r>
      <w:r>
        <w:rPr>
          <w:color w:val="231F20"/>
          <w:sz w:val="20"/>
        </w:rPr>
        <w:t>или </w:t>
      </w:r>
      <w:r>
        <w:rPr>
          <w:rFonts w:ascii="Courier New" w:hAnsi="Courier New"/>
          <w:color w:val="231F20"/>
          <w:sz w:val="18"/>
        </w:rPr>
        <w:t>Sum_Always_CallsTheLogger</w:t>
      </w:r>
      <w:r>
        <w:rPr>
          <w:color w:val="231F20"/>
          <w:sz w:val="20"/>
        </w:rPr>
        <w:t>.</w:t>
      </w:r>
    </w:p>
    <w:p>
      <w:pPr>
        <w:pStyle w:val="BodyText"/>
        <w:spacing w:line="235" w:lineRule="auto" w:before="54"/>
        <w:ind w:right="285" w:firstLine="226"/>
      </w:pPr>
      <w:r>
        <w:rPr>
          <w:color w:val="231F20"/>
          <w:spacing w:val="-2"/>
        </w:rPr>
        <w:t>Больше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никаких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без вызова метода </w:t>
      </w:r>
      <w:r>
        <w:rPr>
          <w:rFonts w:ascii="Courier New" w:hAnsi="Courier New"/>
          <w:color w:val="231F20"/>
          <w:spacing w:val="-2"/>
          <w:sz w:val="18"/>
        </w:rPr>
        <w:t>Add()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написать </w:t>
      </w:r>
      <w:r>
        <w:rPr>
          <w:color w:val="231F20"/>
          <w:spacing w:val="-2"/>
        </w:rPr>
        <w:t>нельзя, </w:t>
      </w:r>
      <w:r>
        <w:rPr>
          <w:color w:val="231F20"/>
        </w:rPr>
        <w:t>поэтому</w:t>
      </w:r>
      <w:r>
        <w:rPr>
          <w:color w:val="231F20"/>
          <w:spacing w:val="-12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следующем</w:t>
      </w:r>
      <w:r>
        <w:rPr>
          <w:color w:val="231F20"/>
          <w:spacing w:val="-11"/>
        </w:rPr>
        <w:t> </w:t>
      </w:r>
      <w:r>
        <w:rPr>
          <w:color w:val="231F20"/>
        </w:rPr>
        <w:t>тесте</w:t>
      </w:r>
      <w:r>
        <w:rPr>
          <w:color w:val="231F20"/>
          <w:spacing w:val="-7"/>
        </w:rPr>
        <w:t> </w:t>
      </w:r>
      <w:r>
        <w:rPr>
          <w:color w:val="231F20"/>
        </w:rPr>
        <w:t>мы</w:t>
      </w:r>
      <w:r>
        <w:rPr>
          <w:color w:val="231F20"/>
          <w:spacing w:val="-1"/>
        </w:rPr>
        <w:t> </w:t>
      </w:r>
      <w:r>
        <w:rPr>
          <w:color w:val="231F20"/>
        </w:rPr>
        <w:t>вызовем</w:t>
      </w:r>
      <w:r>
        <w:rPr>
          <w:color w:val="231F20"/>
          <w:spacing w:val="-1"/>
        </w:rPr>
        <w:t> </w:t>
      </w:r>
      <w:r>
        <w:rPr>
          <w:rFonts w:ascii="Courier New" w:hAnsi="Courier New"/>
          <w:color w:val="231F20"/>
          <w:sz w:val="18"/>
        </w:rPr>
        <w:t>Add()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сделаем</w:t>
      </w:r>
      <w:r>
        <w:rPr>
          <w:color w:val="231F20"/>
          <w:spacing w:val="-1"/>
        </w:rPr>
        <w:t> </w:t>
      </w:r>
      <w:r>
        <w:rPr>
          <w:color w:val="231F20"/>
        </w:rPr>
        <w:t>утвержде- ние относительно значения, возвращаемого </w:t>
      </w:r>
      <w:r>
        <w:rPr>
          <w:rFonts w:ascii="Courier New" w:hAnsi="Courier New"/>
          <w:color w:val="231F20"/>
          <w:sz w:val="18"/>
        </w:rPr>
        <w:t>Sum()</w:t>
      </w:r>
      <w:r>
        <w:rPr>
          <w:color w:val="231F20"/>
        </w:rPr>
        <w:t>.</w:t>
      </w:r>
    </w:p>
    <w:p>
      <w:pPr>
        <w:pStyle w:val="BodyText"/>
        <w:spacing w:before="11"/>
        <w:ind w:left="0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539991</wp:posOffset>
                </wp:positionH>
                <wp:positionV relativeFrom="paragraph">
                  <wp:posOffset>52300</wp:posOffset>
                </wp:positionV>
                <wp:extent cx="3960495" cy="236220"/>
                <wp:effectExtent l="0" t="0" r="0" b="0"/>
                <wp:wrapTopAndBottom/>
                <wp:docPr id="708" name="Textbox 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8" name="Textbox 708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2.8.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Два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теста,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втором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вызывается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Add()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118115pt;width:311.850pt;height:18.6pt;mso-position-horizontal-relative:page;mso-position-vertical-relative:paragraph;z-index:-15682560;mso-wrap-distance-left:0;mso-wrap-distance-right:0" type="#_x0000_t202" id="docshape677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2.8.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Два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теста,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во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втором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вызывается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spacing w:val="-2"/>
                          <w:w w:val="105"/>
                          <w:sz w:val="16"/>
                        </w:rPr>
                        <w:t>Add()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Sum_ByDefault_ReturnsZero()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508" w:lineRule="auto" w:before="11"/>
        <w:ind w:left="567" w:right="2797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MemCalculator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calc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MakeCalc(); int lastSum = calc.Sum();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Assert.AreEqual(0,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lastSum);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Add_WhenCalled_ChangesSum()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MemCalculator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calc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MakeCalc();</w:t>
      </w:r>
    </w:p>
    <w:p>
      <w:pPr>
        <w:spacing w:after="0" w:line="181" w:lineRule="exact"/>
        <w:jc w:val="left"/>
        <w:rPr>
          <w:rFonts w:ascii="Courier New"/>
          <w:sz w:val="16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line="181" w:lineRule="exact" w:before="178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calc.Add(1);</w:t>
      </w:r>
    </w:p>
    <w:p>
      <w:pPr>
        <w:spacing w:line="491" w:lineRule="auto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int sum = calc.Sum(); Assert.AreEqual(1,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sum);</w:t>
      </w:r>
    </w:p>
    <w:p>
      <w:pPr>
        <w:spacing w:line="240" w:lineRule="auto" w:before="118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206" w:lineRule="auto" w:before="1"/>
        <w:ind w:left="666" w:right="633" w:firstLine="0"/>
        <w:jc w:val="both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Поведение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и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состояние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системы можно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считать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изменившимися, </w:t>
      </w:r>
      <w:r>
        <w:rPr>
          <w:rFonts w:ascii="Trebuchet MS" w:hAnsi="Trebuchet MS"/>
          <w:b/>
          <w:color w:val="231F20"/>
          <w:sz w:val="16"/>
        </w:rPr>
        <w:t>если метод </w:t>
      </w:r>
      <w:r>
        <w:rPr>
          <w:rFonts w:ascii="Courier New" w:hAnsi="Courier New"/>
          <w:color w:val="231F20"/>
          <w:sz w:val="16"/>
        </w:rPr>
        <w:t>Sum()</w:t>
      </w:r>
      <w:r>
        <w:rPr>
          <w:rFonts w:ascii="Courier New" w:hAnsi="Courier New"/>
          <w:color w:val="231F20"/>
          <w:spacing w:val="-36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возвращает</w:t>
      </w:r>
    </w:p>
    <w:p>
      <w:pPr>
        <w:tabs>
          <w:tab w:pos="666" w:val="left" w:leader="none"/>
        </w:tabs>
        <w:spacing w:line="153" w:lineRule="exact" w:before="0"/>
        <w:ind w:left="244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2542032</wp:posOffset>
                </wp:positionH>
                <wp:positionV relativeFrom="paragraph">
                  <wp:posOffset>-121450</wp:posOffset>
                </wp:positionV>
                <wp:extent cx="108585" cy="144145"/>
                <wp:effectExtent l="0" t="0" r="0" b="0"/>
                <wp:wrapNone/>
                <wp:docPr id="709" name="Graphic 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9" name="Graphic 709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160004pt;margin-top:-9.563067pt;width:8.550pt;height:11.35pt;mso-position-horizontal-relative:page;mso-position-vertical-relative:paragraph;z-index:15775744" id="docshape678" coordorigin="4003,-191" coordsize="171,227" path="m4173,-191l4173,36,4003,36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 w:hAnsi="Arial MT"/>
          <w:color w:val="231F20"/>
          <w:spacing w:val="-10"/>
          <w:position w:val="3"/>
          <w:sz w:val="18"/>
        </w:rPr>
        <w:t>D</w:t>
      </w:r>
      <w:r>
        <w:rPr>
          <w:rFonts w:ascii="Arial MT" w:hAnsi="Arial MT"/>
          <w:color w:val="231F20"/>
          <w:position w:val="3"/>
          <w:sz w:val="18"/>
        </w:rPr>
        <w:tab/>
      </w:r>
      <w:r>
        <w:rPr>
          <w:rFonts w:ascii="Trebuchet MS" w:hAnsi="Trebuchet MS"/>
          <w:b/>
          <w:color w:val="231F20"/>
          <w:w w:val="90"/>
          <w:sz w:val="16"/>
        </w:rPr>
        <w:t>не</w:t>
      </w:r>
      <w:r>
        <w:rPr>
          <w:rFonts w:ascii="Trebuchet MS" w:hAnsi="Trebuchet MS"/>
          <w:b/>
          <w:color w:val="231F20"/>
          <w:sz w:val="16"/>
        </w:rPr>
        <w:t> </w:t>
      </w:r>
      <w:r>
        <w:rPr>
          <w:rFonts w:ascii="Trebuchet MS" w:hAnsi="Trebuchet MS"/>
          <w:b/>
          <w:color w:val="231F20"/>
          <w:w w:val="90"/>
          <w:sz w:val="16"/>
        </w:rPr>
        <w:t>то</w:t>
      </w:r>
      <w:r>
        <w:rPr>
          <w:rFonts w:ascii="Trebuchet MS" w:hAnsi="Trebuchet MS"/>
          <w:b/>
          <w:color w:val="231F20"/>
          <w:spacing w:val="1"/>
          <w:sz w:val="16"/>
        </w:rPr>
        <w:t> </w:t>
      </w:r>
      <w:r>
        <w:rPr>
          <w:rFonts w:ascii="Trebuchet MS" w:hAnsi="Trebuchet MS"/>
          <w:b/>
          <w:color w:val="231F20"/>
          <w:w w:val="90"/>
          <w:sz w:val="16"/>
        </w:rPr>
        <w:t>же</w:t>
      </w:r>
      <w:r>
        <w:rPr>
          <w:rFonts w:ascii="Trebuchet MS" w:hAnsi="Trebuchet MS"/>
          <w:b/>
          <w:color w:val="231F20"/>
          <w:spacing w:val="1"/>
          <w:sz w:val="16"/>
        </w:rPr>
        <w:t> </w:t>
      </w:r>
      <w:r>
        <w:rPr>
          <w:rFonts w:ascii="Trebuchet MS" w:hAnsi="Trebuchet MS"/>
          <w:b/>
          <w:color w:val="231F20"/>
          <w:w w:val="90"/>
          <w:sz w:val="16"/>
        </w:rPr>
        <w:t>число,</w:t>
      </w:r>
      <w:r>
        <w:rPr>
          <w:rFonts w:ascii="Trebuchet MS" w:hAnsi="Trebuchet MS"/>
          <w:b/>
          <w:color w:val="231F20"/>
          <w:spacing w:val="1"/>
          <w:sz w:val="16"/>
        </w:rPr>
        <w:t> </w:t>
      </w:r>
      <w:r>
        <w:rPr>
          <w:rFonts w:ascii="Trebuchet MS" w:hAnsi="Trebuchet MS"/>
          <w:b/>
          <w:color w:val="231F20"/>
          <w:w w:val="90"/>
          <w:sz w:val="16"/>
        </w:rPr>
        <w:t>что</w:t>
      </w:r>
      <w:r>
        <w:rPr>
          <w:rFonts w:ascii="Trebuchet MS" w:hAnsi="Trebuchet MS"/>
          <w:b/>
          <w:color w:val="231F20"/>
          <w:spacing w:val="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w w:val="90"/>
          <w:sz w:val="16"/>
        </w:rPr>
        <w:t>раньше</w:t>
      </w:r>
    </w:p>
    <w:p>
      <w:pPr>
        <w:spacing w:after="0" w:line="153" w:lineRule="exact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2872" w:space="40"/>
            <w:col w:w="3754"/>
          </w:cols>
        </w:sectPr>
      </w:pPr>
    </w:p>
    <w:p>
      <w:pPr>
        <w:spacing w:before="94"/>
        <w:ind w:left="142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3201352</wp:posOffset>
                </wp:positionH>
                <wp:positionV relativeFrom="paragraph">
                  <wp:posOffset>39484</wp:posOffset>
                </wp:positionV>
                <wp:extent cx="956310" cy="161925"/>
                <wp:effectExtent l="0" t="0" r="0" b="0"/>
                <wp:wrapNone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09pt;width:75.3pt;height:12.75pt;mso-position-horizontal-relative:page;mso-position-vertical-relative:paragraph;z-index:15776256" id="docshapegroup679" coordorigin="5041,62" coordsize="1506,255">
                <v:shape style="position:absolute;left:5782;top:62;width:765;height:255" type="#_x0000_t75" id="docshape680" stroked="false">
                  <v:imagedata r:id="rId63" o:title=""/>
                </v:shape>
                <v:shape style="position:absolute;left:5041;top:62;width:709;height:255" type="#_x0000_t75" id="docshape681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4182402</wp:posOffset>
                </wp:positionH>
                <wp:positionV relativeFrom="paragraph">
                  <wp:posOffset>45834</wp:posOffset>
                </wp:positionV>
                <wp:extent cx="311150" cy="149225"/>
                <wp:effectExtent l="0" t="0" r="0" b="0"/>
                <wp:wrapNone/>
                <wp:docPr id="713" name="Textbox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Textbox 713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120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09pt;width:24.5pt;height:11.75pt;mso-position-horizontal-relative:page;mso-position-vertical-relative:paragraph;z-index:15776768" type="#_x0000_t202" id="docshape682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120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83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spacing w:val="-2"/>
          <w:sz w:val="18"/>
        </w:rPr>
        <w:t>Резюме</w:t>
      </w:r>
    </w:p>
    <w:p>
      <w:pPr>
        <w:pStyle w:val="BodyText"/>
        <w:spacing w:before="28"/>
        <w:ind w:left="0"/>
        <w:jc w:val="left"/>
        <w:rPr>
          <w:rFonts w:ascii="Trebuchet MS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MemCalculator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MakeCalc()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MemCalculator();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2" w:lineRule="auto" w:before="172"/>
        <w:ind w:right="285" w:firstLine="226"/>
      </w:pPr>
      <w:r>
        <w:rPr>
          <w:color w:val="231F20"/>
        </w:rPr>
        <w:t>Обратите внимание, что на этот раз для </w:t>
      </w:r>
      <w:r>
        <w:rPr>
          <w:color w:val="231F20"/>
        </w:rPr>
        <w:t>инициализации </w:t>
      </w:r>
      <w:r>
        <w:rPr>
          <w:rFonts w:ascii="Courier New" w:hAnsi="Courier New"/>
          <w:color w:val="231F20"/>
          <w:sz w:val="18"/>
        </w:rPr>
        <w:t>MemCalculator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мы</w:t>
      </w:r>
      <w:r>
        <w:rPr>
          <w:color w:val="231F20"/>
          <w:spacing w:val="-12"/>
        </w:rPr>
        <w:t> </w:t>
      </w:r>
      <w:r>
        <w:rPr>
          <w:color w:val="231F20"/>
        </w:rPr>
        <w:t>воспользовались фабричным методом. Это пра- </w:t>
      </w:r>
      <w:r>
        <w:rPr>
          <w:color w:val="231F20"/>
          <w:spacing w:val="-2"/>
        </w:rPr>
        <w:t>вильно,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экономит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написании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тестов,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уменьшает </w:t>
      </w:r>
      <w:r>
        <w:rPr>
          <w:color w:val="231F20"/>
        </w:rPr>
        <w:t>размер каждого теста и делает код более понятным, а также гаран- тирует единообразную инициализацию </w:t>
      </w:r>
      <w:r>
        <w:rPr>
          <w:rFonts w:ascii="Courier New" w:hAnsi="Courier New"/>
          <w:color w:val="231F20"/>
          <w:sz w:val="18"/>
        </w:rPr>
        <w:t>MemCalculator</w:t>
      </w:r>
      <w:r>
        <w:rPr>
          <w:color w:val="231F20"/>
        </w:rPr>
        <w:t>. Это также лучше с точки зрения удобства сопровождения, потому что если конструктор</w:t>
      </w:r>
      <w:r>
        <w:rPr>
          <w:color w:val="231F20"/>
          <w:spacing w:val="-12"/>
        </w:rPr>
        <w:t> </w:t>
      </w:r>
      <w:r>
        <w:rPr>
          <w:rFonts w:ascii="Courier New" w:hAnsi="Courier New"/>
          <w:color w:val="231F20"/>
          <w:sz w:val="18"/>
        </w:rPr>
        <w:t>MemCalculator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изменится,</w:t>
      </w:r>
      <w:r>
        <w:rPr>
          <w:color w:val="231F20"/>
          <w:spacing w:val="-11"/>
        </w:rPr>
        <w:t> </w:t>
      </w:r>
      <w:r>
        <w:rPr>
          <w:color w:val="231F20"/>
        </w:rPr>
        <w:t>нам</w:t>
      </w:r>
      <w:r>
        <w:rPr>
          <w:color w:val="231F20"/>
          <w:spacing w:val="-4"/>
        </w:rPr>
        <w:t> </w:t>
      </w:r>
      <w:r>
        <w:rPr>
          <w:color w:val="231F20"/>
        </w:rPr>
        <w:t>нужно будет изменить инициализацию только в одном месте, а не модифицировать вызов </w:t>
      </w:r>
      <w:r>
        <w:rPr>
          <w:rFonts w:ascii="Courier New" w:hAnsi="Courier New"/>
          <w:color w:val="231F20"/>
          <w:sz w:val="18"/>
        </w:rPr>
        <w:t>new</w:t>
      </w:r>
      <w:r>
        <w:rPr>
          <w:rFonts w:ascii="Courier New" w:hAnsi="Courier New"/>
          <w:color w:val="231F20"/>
          <w:spacing w:val="-30"/>
          <w:sz w:val="18"/>
        </w:rPr>
        <w:t> </w:t>
      </w:r>
      <w:r>
        <w:rPr>
          <w:color w:val="231F20"/>
        </w:rPr>
        <w:t>в каждом тесте.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Пока</w:t>
      </w:r>
      <w:r>
        <w:rPr>
          <w:color w:val="231F20"/>
          <w:spacing w:val="-4"/>
        </w:rPr>
        <w:t> </w:t>
      </w:r>
      <w:r>
        <w:rPr>
          <w:color w:val="231F20"/>
        </w:rPr>
        <w:t>все</w:t>
      </w:r>
      <w:r>
        <w:rPr>
          <w:color w:val="231F20"/>
          <w:spacing w:val="-4"/>
        </w:rPr>
        <w:t> </w:t>
      </w:r>
      <w:r>
        <w:rPr>
          <w:color w:val="231F20"/>
        </w:rPr>
        <w:t>хорошо.</w:t>
      </w:r>
      <w:r>
        <w:rPr>
          <w:color w:val="231F20"/>
          <w:spacing w:val="-4"/>
        </w:rPr>
        <w:t> </w:t>
      </w:r>
      <w:r>
        <w:rPr>
          <w:color w:val="231F20"/>
        </w:rPr>
        <w:t>Но</w:t>
      </w:r>
      <w:r>
        <w:rPr>
          <w:color w:val="231F20"/>
          <w:spacing w:val="-4"/>
        </w:rPr>
        <w:t> </w:t>
      </w:r>
      <w:r>
        <w:rPr>
          <w:color w:val="231F20"/>
        </w:rPr>
        <w:t>что,</w:t>
      </w:r>
      <w:r>
        <w:rPr>
          <w:color w:val="231F20"/>
          <w:spacing w:val="-4"/>
        </w:rPr>
        <w:t> </w:t>
      </w:r>
      <w:r>
        <w:rPr>
          <w:color w:val="231F20"/>
        </w:rPr>
        <w:t>если</w:t>
      </w:r>
      <w:r>
        <w:rPr>
          <w:color w:val="231F20"/>
          <w:spacing w:val="-4"/>
        </w:rPr>
        <w:t> </w:t>
      </w:r>
      <w:r>
        <w:rPr>
          <w:color w:val="231F20"/>
        </w:rPr>
        <w:t>тестируемый</w:t>
      </w:r>
      <w:r>
        <w:rPr>
          <w:color w:val="231F20"/>
          <w:spacing w:val="-4"/>
        </w:rPr>
        <w:t> </w:t>
      </w:r>
      <w:r>
        <w:rPr>
          <w:color w:val="231F20"/>
        </w:rPr>
        <w:t>метод</w:t>
      </w:r>
      <w:r>
        <w:rPr>
          <w:color w:val="231F20"/>
          <w:spacing w:val="-4"/>
        </w:rPr>
        <w:t> </w:t>
      </w:r>
      <w:r>
        <w:rPr>
          <w:color w:val="231F20"/>
        </w:rPr>
        <w:t>зависит</w:t>
      </w:r>
      <w:r>
        <w:rPr>
          <w:color w:val="231F20"/>
          <w:spacing w:val="-4"/>
        </w:rPr>
        <w:t> </w:t>
      </w:r>
      <w:r>
        <w:rPr>
          <w:color w:val="231F20"/>
        </w:rPr>
        <w:t>от</w:t>
      </w:r>
      <w:r>
        <w:rPr>
          <w:color w:val="231F20"/>
          <w:spacing w:val="-4"/>
        </w:rPr>
        <w:t> </w:t>
      </w:r>
      <w:r>
        <w:rPr>
          <w:color w:val="231F20"/>
        </w:rPr>
        <w:t>вне- </w:t>
      </w:r>
      <w:r>
        <w:rPr>
          <w:color w:val="231F20"/>
          <w:spacing w:val="-2"/>
        </w:rPr>
        <w:t>шнего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ресурса,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например,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файловой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системы,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базы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данных,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веб-</w:t>
      </w:r>
      <w:r>
        <w:rPr>
          <w:color w:val="231F20"/>
          <w:spacing w:val="-2"/>
        </w:rPr>
        <w:t>служ- </w:t>
      </w:r>
      <w:r>
        <w:rPr>
          <w:color w:val="231F20"/>
        </w:rPr>
        <w:t>бы</w:t>
      </w:r>
      <w:r>
        <w:rPr>
          <w:color w:val="231F20"/>
          <w:spacing w:val="-12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еще</w:t>
      </w:r>
      <w:r>
        <w:rPr>
          <w:color w:val="231F20"/>
          <w:spacing w:val="-11"/>
        </w:rPr>
        <w:t> </w:t>
      </w:r>
      <w:r>
        <w:rPr>
          <w:color w:val="231F20"/>
        </w:rPr>
        <w:t>чего-то,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трудно</w:t>
      </w:r>
      <w:r>
        <w:rPr>
          <w:color w:val="231F20"/>
          <w:spacing w:val="-11"/>
        </w:rPr>
        <w:t> </w:t>
      </w:r>
      <w:r>
        <w:rPr>
          <w:color w:val="231F20"/>
        </w:rPr>
        <w:t>контролировать?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организовать тестирование</w:t>
      </w:r>
      <w:r>
        <w:rPr>
          <w:color w:val="231F20"/>
          <w:spacing w:val="-10"/>
        </w:rPr>
        <w:t> </w:t>
      </w:r>
      <w:r>
        <w:rPr>
          <w:color w:val="231F20"/>
        </w:rPr>
        <w:t>единицы</w:t>
      </w:r>
      <w:r>
        <w:rPr>
          <w:color w:val="231F20"/>
          <w:spacing w:val="-10"/>
        </w:rPr>
        <w:t> </w:t>
      </w:r>
      <w:r>
        <w:rPr>
          <w:color w:val="231F20"/>
        </w:rPr>
        <w:t>работы</w:t>
      </w:r>
      <w:r>
        <w:rPr>
          <w:color w:val="231F20"/>
          <w:spacing w:val="-10"/>
        </w:rPr>
        <w:t> </w:t>
      </w:r>
      <w:r>
        <w:rPr>
          <w:color w:val="231F20"/>
        </w:rPr>
        <w:t>третьего</w:t>
      </w:r>
      <w:r>
        <w:rPr>
          <w:color w:val="231F20"/>
          <w:spacing w:val="-10"/>
        </w:rPr>
        <w:t> </w:t>
      </w:r>
      <w:r>
        <w:rPr>
          <w:color w:val="231F20"/>
        </w:rPr>
        <w:t>вида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обращение</w:t>
      </w:r>
      <w:r>
        <w:rPr>
          <w:color w:val="231F20"/>
          <w:spacing w:val="-10"/>
        </w:rPr>
        <w:t> </w:t>
      </w:r>
      <w:r>
        <w:rPr>
          <w:color w:val="231F20"/>
        </w:rPr>
        <w:t>к</w:t>
      </w:r>
      <w:r>
        <w:rPr>
          <w:color w:val="231F20"/>
          <w:spacing w:val="-10"/>
        </w:rPr>
        <w:t> </w:t>
      </w:r>
      <w:r>
        <w:rPr>
          <w:color w:val="231F20"/>
        </w:rPr>
        <w:t>сторон- нему компоненту? Понадобятся тестовые заглушки, поддельные и подставные</w:t>
      </w:r>
      <w:r>
        <w:rPr>
          <w:color w:val="231F20"/>
          <w:spacing w:val="-6"/>
        </w:rPr>
        <w:t> </w:t>
      </w:r>
      <w:r>
        <w:rPr>
          <w:color w:val="231F20"/>
        </w:rPr>
        <w:t>объекты.</w:t>
      </w:r>
      <w:r>
        <w:rPr>
          <w:color w:val="231F20"/>
          <w:spacing w:val="-6"/>
        </w:rPr>
        <w:t> </w:t>
      </w:r>
      <w:r>
        <w:rPr>
          <w:color w:val="231F20"/>
        </w:rPr>
        <w:t>Все</w:t>
      </w:r>
      <w:r>
        <w:rPr>
          <w:color w:val="231F20"/>
          <w:spacing w:val="-6"/>
        </w:rPr>
        <w:t> </w:t>
      </w:r>
      <w:r>
        <w:rPr>
          <w:color w:val="231F20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</w:rPr>
        <w:t>мы</w:t>
      </w:r>
      <w:r>
        <w:rPr>
          <w:color w:val="231F20"/>
          <w:spacing w:val="-6"/>
        </w:rPr>
        <w:t> </w:t>
      </w:r>
      <w:r>
        <w:rPr>
          <w:color w:val="231F20"/>
        </w:rPr>
        <w:t>будем</w:t>
      </w:r>
      <w:r>
        <w:rPr>
          <w:color w:val="231F20"/>
          <w:spacing w:val="-6"/>
        </w:rPr>
        <w:t> </w:t>
      </w:r>
      <w:r>
        <w:rPr>
          <w:color w:val="231F20"/>
        </w:rPr>
        <w:t>обсуждать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нескольких</w:t>
      </w:r>
      <w:r>
        <w:rPr>
          <w:color w:val="231F20"/>
          <w:spacing w:val="-6"/>
        </w:rPr>
        <w:t> </w:t>
      </w:r>
      <w:r>
        <w:rPr>
          <w:color w:val="231F20"/>
        </w:rPr>
        <w:t>сле- </w:t>
      </w:r>
      <w:r>
        <w:rPr>
          <w:color w:val="231F20"/>
          <w:w w:val="105"/>
        </w:rPr>
        <w:t>дующих главах.</w:t>
      </w:r>
    </w:p>
    <w:p>
      <w:pPr>
        <w:pStyle w:val="BodyText"/>
        <w:spacing w:before="94"/>
        <w:ind w:left="0"/>
        <w:jc w:val="left"/>
      </w:pPr>
    </w:p>
    <w:p>
      <w:pPr>
        <w:pStyle w:val="Heading6"/>
        <w:numPr>
          <w:ilvl w:val="1"/>
          <w:numId w:val="22"/>
        </w:numPr>
        <w:tabs>
          <w:tab w:pos="968" w:val="left" w:leader="none"/>
        </w:tabs>
        <w:spacing w:line="240" w:lineRule="auto" w:before="0" w:after="0"/>
        <w:ind w:left="968" w:right="0" w:hanging="826"/>
        <w:jc w:val="left"/>
      </w:pPr>
      <w:bookmarkStart w:name="_TOC_250200" w:id="81"/>
      <w:bookmarkStart w:name="2.8. Резюме" w:id="82"/>
      <w:r>
        <w:rPr>
          <w:b w:val="0"/>
        </w:rPr>
      </w:r>
      <w:bookmarkEnd w:id="81"/>
      <w:r>
        <w:rPr>
          <w:color w:val="231F20"/>
          <w:spacing w:val="-2"/>
          <w:w w:val="110"/>
        </w:rPr>
        <w:t>Резюме</w:t>
      </w:r>
    </w:p>
    <w:p>
      <w:pPr>
        <w:pStyle w:val="BodyText"/>
        <w:spacing w:line="242" w:lineRule="auto" w:before="87"/>
        <w:ind w:right="285"/>
      </w:pP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этой</w:t>
      </w:r>
      <w:r>
        <w:rPr>
          <w:color w:val="231F20"/>
          <w:spacing w:val="-11"/>
        </w:rPr>
        <w:t> </w:t>
      </w:r>
      <w:r>
        <w:rPr>
          <w:color w:val="231F20"/>
        </w:rPr>
        <w:t>главе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рассмотрели,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11"/>
        </w:rPr>
        <w:t> </w:t>
      </w:r>
      <w:r>
        <w:rPr>
          <w:color w:val="231F20"/>
        </w:rPr>
        <w:t>NUnit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написания простых</w:t>
      </w:r>
      <w:r>
        <w:rPr>
          <w:color w:val="231F20"/>
          <w:spacing w:val="-4"/>
        </w:rPr>
        <w:t> </w:t>
      </w:r>
      <w:r>
        <w:rPr>
          <w:color w:val="231F20"/>
        </w:rPr>
        <w:t>тестов</w:t>
      </w:r>
      <w:r>
        <w:rPr>
          <w:color w:val="231F20"/>
          <w:spacing w:val="-4"/>
        </w:rPr>
        <w:t> </w:t>
      </w:r>
      <w:r>
        <w:rPr>
          <w:color w:val="231F20"/>
        </w:rPr>
        <w:t>простого</w:t>
      </w:r>
      <w:r>
        <w:rPr>
          <w:color w:val="231F20"/>
          <w:spacing w:val="-4"/>
        </w:rPr>
        <w:t> </w:t>
      </w:r>
      <w:r>
        <w:rPr>
          <w:color w:val="231F20"/>
        </w:rPr>
        <w:t>кода.</w:t>
      </w:r>
      <w:r>
        <w:rPr>
          <w:color w:val="231F20"/>
          <w:spacing w:val="-4"/>
        </w:rPr>
        <w:t> </w:t>
      </w:r>
      <w:r>
        <w:rPr>
          <w:color w:val="231F20"/>
        </w:rPr>
        <w:t>Мы</w:t>
      </w:r>
      <w:r>
        <w:rPr>
          <w:color w:val="231F20"/>
          <w:spacing w:val="-4"/>
        </w:rPr>
        <w:t> </w:t>
      </w:r>
      <w:r>
        <w:rPr>
          <w:color w:val="231F20"/>
        </w:rPr>
        <w:t>узнали</w:t>
      </w:r>
      <w:r>
        <w:rPr>
          <w:color w:val="231F20"/>
          <w:spacing w:val="-4"/>
        </w:rPr>
        <w:t> </w:t>
      </w:r>
      <w:r>
        <w:rPr>
          <w:color w:val="231F20"/>
        </w:rPr>
        <w:t>об</w:t>
      </w:r>
      <w:r>
        <w:rPr>
          <w:color w:val="231F20"/>
          <w:spacing w:val="-4"/>
        </w:rPr>
        <w:t> </w:t>
      </w:r>
      <w:r>
        <w:rPr>
          <w:color w:val="231F20"/>
        </w:rPr>
        <w:t>атрибутах</w:t>
      </w:r>
      <w:r>
        <w:rPr>
          <w:color w:val="231F20"/>
          <w:spacing w:val="-4"/>
        </w:rPr>
        <w:t> </w:t>
      </w:r>
      <w:r>
        <w:rPr>
          <w:rFonts w:ascii="Courier New" w:hAnsi="Courier New"/>
          <w:color w:val="231F20"/>
          <w:sz w:val="18"/>
        </w:rPr>
        <w:t>[TestCase]</w:t>
      </w:r>
      <w:r>
        <w:rPr>
          <w:color w:val="231F20"/>
        </w:rPr>
        <w:t>, </w:t>
      </w:r>
      <w:r>
        <w:rPr>
          <w:rFonts w:ascii="Courier New" w:hAnsi="Courier New"/>
          <w:color w:val="231F20"/>
          <w:spacing w:val="-2"/>
          <w:sz w:val="18"/>
        </w:rPr>
        <w:t>[SetUp]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10"/>
        </w:rPr>
        <w:t> </w:t>
      </w:r>
      <w:r>
        <w:rPr>
          <w:rFonts w:ascii="Courier New" w:hAnsi="Courier New"/>
          <w:color w:val="231F20"/>
          <w:spacing w:val="-2"/>
          <w:sz w:val="18"/>
        </w:rPr>
        <w:t>[TearDown]</w:t>
      </w:r>
      <w:r>
        <w:rPr>
          <w:color w:val="231F20"/>
          <w:spacing w:val="-2"/>
        </w:rPr>
        <w:t>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гарантируют, что в каждом тесте со- </w:t>
      </w:r>
      <w:r>
        <w:rPr>
          <w:color w:val="231F20"/>
          <w:spacing w:val="-6"/>
        </w:rPr>
        <w:t>стояние</w:t>
      </w:r>
      <w:r>
        <w:rPr>
          <w:color w:val="231F20"/>
        </w:rPr>
        <w:t> </w:t>
      </w:r>
      <w:r>
        <w:rPr>
          <w:color w:val="231F20"/>
          <w:spacing w:val="-6"/>
        </w:rPr>
        <w:t>объекта</w:t>
      </w:r>
      <w:r>
        <w:rPr>
          <w:color w:val="231F20"/>
        </w:rPr>
        <w:t> </w:t>
      </w:r>
      <w:r>
        <w:rPr>
          <w:color w:val="231F20"/>
          <w:spacing w:val="-6"/>
        </w:rPr>
        <w:t>инициализируется</w:t>
      </w:r>
      <w:r>
        <w:rPr>
          <w:color w:val="231F20"/>
        </w:rPr>
        <w:t> </w:t>
      </w:r>
      <w:r>
        <w:rPr>
          <w:color w:val="231F20"/>
          <w:spacing w:val="-6"/>
        </w:rPr>
        <w:t>заново.</w:t>
      </w:r>
      <w:r>
        <w:rPr>
          <w:color w:val="231F20"/>
        </w:rPr>
        <w:t> </w:t>
      </w:r>
      <w:r>
        <w:rPr>
          <w:color w:val="231F20"/>
          <w:spacing w:val="-6"/>
        </w:rPr>
        <w:t>Чтобы</w:t>
      </w:r>
      <w:r>
        <w:rPr>
          <w:color w:val="231F20"/>
        </w:rPr>
        <w:t> </w:t>
      </w:r>
      <w:r>
        <w:rPr>
          <w:color w:val="231F20"/>
          <w:spacing w:val="-6"/>
        </w:rPr>
        <w:t>сделать</w:t>
      </w:r>
      <w:r>
        <w:rPr>
          <w:color w:val="231F20"/>
        </w:rPr>
        <w:t> </w:t>
      </w:r>
      <w:r>
        <w:rPr>
          <w:color w:val="231F20"/>
          <w:spacing w:val="-6"/>
        </w:rPr>
        <w:t>тесты</w:t>
      </w:r>
      <w:r>
        <w:rPr>
          <w:color w:val="231F20"/>
        </w:rPr>
        <w:t> </w:t>
      </w:r>
      <w:r>
        <w:rPr>
          <w:color w:val="231F20"/>
          <w:spacing w:val="-6"/>
        </w:rPr>
        <w:t>более</w:t>
      </w:r>
      <w:r>
        <w:rPr>
          <w:color w:val="231F20"/>
        </w:rPr>
        <w:t> удобными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сопровождения,</w:t>
      </w:r>
      <w:r>
        <w:rPr>
          <w:color w:val="231F20"/>
          <w:spacing w:val="-10"/>
        </w:rPr>
        <w:t> </w:t>
      </w:r>
      <w:r>
        <w:rPr>
          <w:color w:val="231F20"/>
        </w:rPr>
        <w:t>мы</w:t>
      </w:r>
      <w:r>
        <w:rPr>
          <w:color w:val="231F20"/>
          <w:spacing w:val="-10"/>
        </w:rPr>
        <w:t> </w:t>
      </w:r>
      <w:r>
        <w:rPr>
          <w:color w:val="231F20"/>
        </w:rPr>
        <w:t>пользовались</w:t>
      </w:r>
      <w:r>
        <w:rPr>
          <w:color w:val="231F20"/>
          <w:spacing w:val="-10"/>
        </w:rPr>
        <w:t> </w:t>
      </w:r>
      <w:r>
        <w:rPr>
          <w:color w:val="231F20"/>
        </w:rPr>
        <w:t>фабричными</w:t>
      </w:r>
      <w:r>
        <w:rPr>
          <w:color w:val="231F20"/>
          <w:spacing w:val="-10"/>
        </w:rPr>
        <w:t> </w:t>
      </w:r>
      <w:r>
        <w:rPr>
          <w:color w:val="231F20"/>
        </w:rPr>
        <w:t>мето- дами.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пропуска</w:t>
      </w:r>
      <w:r>
        <w:rPr>
          <w:color w:val="231F20"/>
          <w:spacing w:val="-3"/>
        </w:rPr>
        <w:t> </w:t>
      </w:r>
      <w:r>
        <w:rPr>
          <w:color w:val="231F20"/>
        </w:rPr>
        <w:t>тестов,</w:t>
      </w:r>
      <w:r>
        <w:rPr>
          <w:color w:val="231F20"/>
          <w:spacing w:val="-3"/>
        </w:rPr>
        <w:t> </w:t>
      </w:r>
      <w:r>
        <w:rPr>
          <w:color w:val="231F20"/>
        </w:rPr>
        <w:t>нуждающихся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исправлении,</w:t>
      </w:r>
      <w:r>
        <w:rPr>
          <w:color w:val="231F20"/>
          <w:spacing w:val="-3"/>
        </w:rPr>
        <w:t> </w:t>
      </w:r>
      <w:r>
        <w:rPr>
          <w:color w:val="231F20"/>
        </w:rPr>
        <w:t>мы</w:t>
      </w:r>
      <w:r>
        <w:rPr>
          <w:color w:val="231F20"/>
          <w:spacing w:val="-3"/>
        </w:rPr>
        <w:t> </w:t>
      </w:r>
      <w:r>
        <w:rPr>
          <w:color w:val="231F20"/>
        </w:rPr>
        <w:t>указы- вали</w:t>
      </w:r>
      <w:r>
        <w:rPr>
          <w:color w:val="231F20"/>
          <w:spacing w:val="-9"/>
        </w:rPr>
        <w:t> </w:t>
      </w:r>
      <w:r>
        <w:rPr>
          <w:color w:val="231F20"/>
        </w:rPr>
        <w:t>атрибут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z w:val="18"/>
        </w:rPr>
        <w:t>[Ignore]</w:t>
      </w:r>
      <w:r>
        <w:rPr>
          <w:color w:val="231F20"/>
        </w:rPr>
        <w:t>.</w:t>
      </w:r>
      <w:r>
        <w:rPr>
          <w:color w:val="231F20"/>
          <w:spacing w:val="-9"/>
        </w:rPr>
        <w:t> </w:t>
      </w:r>
      <w:r>
        <w:rPr>
          <w:color w:val="231F20"/>
        </w:rPr>
        <w:t>Категории</w:t>
      </w:r>
      <w:r>
        <w:rPr>
          <w:color w:val="231F20"/>
          <w:spacing w:val="-9"/>
        </w:rPr>
        <w:t> </w:t>
      </w:r>
      <w:r>
        <w:rPr>
          <w:color w:val="231F20"/>
        </w:rPr>
        <w:t>позволяют</w:t>
      </w:r>
      <w:r>
        <w:rPr>
          <w:color w:val="231F20"/>
          <w:spacing w:val="-9"/>
        </w:rPr>
        <w:t> </w:t>
      </w:r>
      <w:r>
        <w:rPr>
          <w:color w:val="231F20"/>
        </w:rPr>
        <w:t>создавать</w:t>
      </w:r>
      <w:r>
        <w:rPr>
          <w:color w:val="231F20"/>
          <w:spacing w:val="-9"/>
        </w:rPr>
        <w:t> </w:t>
      </w:r>
      <w:r>
        <w:rPr>
          <w:color w:val="231F20"/>
        </w:rPr>
        <w:t>логические группы тестов, а не просто объединять их по классу и пространству </w:t>
      </w:r>
      <w:r>
        <w:rPr>
          <w:color w:val="231F20"/>
          <w:spacing w:val="-2"/>
        </w:rPr>
        <w:t>имен.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Assert.Catch()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дает</w:t>
      </w:r>
      <w:r>
        <w:rPr>
          <w:color w:val="231F20"/>
        </w:rPr>
        <w:t> </w:t>
      </w:r>
      <w:r>
        <w:rPr>
          <w:color w:val="231F20"/>
          <w:spacing w:val="-2"/>
        </w:rPr>
        <w:t>возможность</w:t>
      </w:r>
      <w:r>
        <w:rPr>
          <w:color w:val="231F20"/>
        </w:rPr>
        <w:t> </w:t>
      </w:r>
      <w:r>
        <w:rPr>
          <w:color w:val="231F20"/>
          <w:spacing w:val="-2"/>
        </w:rPr>
        <w:t>надежно</w:t>
      </w:r>
      <w:r>
        <w:rPr>
          <w:color w:val="231F20"/>
        </w:rPr>
        <w:t> </w:t>
      </w:r>
      <w:r>
        <w:rPr>
          <w:color w:val="231F20"/>
          <w:spacing w:val="-2"/>
        </w:rPr>
        <w:t>проверить, 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возбуждает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исключения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именно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тогда,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должен.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рас- </w:t>
      </w:r>
      <w:r>
        <w:rPr>
          <w:color w:val="231F20"/>
        </w:rPr>
        <w:t>смотрели также ситуацию, когда проверять нужно не просто значе- ние, возвращенное методом, а конечное состояние объекта.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2"/>
        </w:rPr>
        <w:t>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всего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этого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недостаточно.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тестах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большей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части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приходит- </w:t>
      </w:r>
      <w:r>
        <w:rPr>
          <w:color w:val="231F20"/>
        </w:rPr>
        <w:t>ся</w:t>
      </w:r>
      <w:r>
        <w:rPr>
          <w:color w:val="231F20"/>
          <w:spacing w:val="-11"/>
        </w:rPr>
        <w:t> </w:t>
      </w:r>
      <w:r>
        <w:rPr>
          <w:color w:val="231F20"/>
        </w:rPr>
        <w:t>иметь</w:t>
      </w:r>
      <w:r>
        <w:rPr>
          <w:color w:val="231F20"/>
          <w:spacing w:val="-11"/>
        </w:rPr>
        <w:t> </w:t>
      </w:r>
      <w:r>
        <w:rPr>
          <w:color w:val="231F20"/>
        </w:rPr>
        <w:t>дело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куда</w:t>
      </w:r>
      <w:r>
        <w:rPr>
          <w:color w:val="231F20"/>
          <w:spacing w:val="-11"/>
        </w:rPr>
        <w:t> </w:t>
      </w:r>
      <w:r>
        <w:rPr>
          <w:color w:val="231F20"/>
        </w:rPr>
        <w:t>более</w:t>
      </w:r>
      <w:r>
        <w:rPr>
          <w:color w:val="231F20"/>
          <w:spacing w:val="-11"/>
        </w:rPr>
        <w:t> </w:t>
      </w:r>
      <w:r>
        <w:rPr>
          <w:color w:val="231F20"/>
        </w:rPr>
        <w:t>сложным</w:t>
      </w:r>
      <w:r>
        <w:rPr>
          <w:color w:val="231F20"/>
          <w:spacing w:val="-11"/>
        </w:rPr>
        <w:t> </w:t>
      </w:r>
      <w:r>
        <w:rPr>
          <w:color w:val="231F20"/>
        </w:rPr>
        <w:t>кодом.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следующих</w:t>
      </w:r>
      <w:r>
        <w:rPr>
          <w:color w:val="231F20"/>
          <w:spacing w:val="-11"/>
        </w:rPr>
        <w:t> </w:t>
      </w:r>
      <w:r>
        <w:rPr>
          <w:color w:val="231F20"/>
        </w:rPr>
        <w:t>двух</w:t>
      </w:r>
      <w:r>
        <w:rPr>
          <w:color w:val="231F20"/>
          <w:spacing w:val="-11"/>
        </w:rPr>
        <w:t> </w:t>
      </w:r>
      <w:r>
        <w:rPr>
          <w:color w:val="231F20"/>
        </w:rPr>
        <w:t>главах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познакомимся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дополнительными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инструментами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написания</w:t>
      </w:r>
      <w:r>
        <w:rPr>
          <w:color w:val="231F20"/>
          <w:spacing w:val="-9"/>
        </w:rPr>
        <w:t> </w:t>
      </w:r>
      <w:r>
        <w:rPr>
          <w:color w:val="231F20"/>
          <w:spacing w:val="-5"/>
        </w:rPr>
        <w:t>ав-</w:t>
      </w:r>
    </w:p>
    <w:p>
      <w:pPr>
        <w:pStyle w:val="BodyText"/>
        <w:spacing w:after="0" w:line="244" w:lineRule="auto"/>
        <w:sectPr>
          <w:headerReference w:type="default" r:id="rId113"/>
          <w:pgSz w:w="7940" w:h="11620"/>
          <w:pgMar w:header="0" w:footer="0" w:top="580" w:bottom="280" w:left="708" w:right="566"/>
        </w:sectPr>
      </w:pPr>
    </w:p>
    <w:p>
      <w:pPr>
        <w:spacing w:before="108"/>
        <w:ind w:left="3735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882243</wp:posOffset>
                </wp:positionH>
                <wp:positionV relativeFrom="paragraph">
                  <wp:posOffset>44462</wp:posOffset>
                </wp:positionV>
                <wp:extent cx="956310" cy="161925"/>
                <wp:effectExtent l="0" t="0" r="0" b="0"/>
                <wp:wrapNone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084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68002pt;margin-top:3.501pt;width:75.3pt;height:12.75pt;mso-position-horizontal-relative:page;mso-position-vertical-relative:paragraph;z-index:15777280" id="docshapegroup683" coordorigin="1389,70" coordsize="1506,255">
                <v:shape style="position:absolute;left:1389;top:70;width:765;height:255" type="#_x0000_t75" id="docshape684" stroked="false">
                  <v:imagedata r:id="rId54" o:title=""/>
                </v:shape>
                <v:shape style="position:absolute;left:2186;top:70;width:709;height:255" type="#_x0000_t75" id="docshape685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546341</wp:posOffset>
                </wp:positionH>
                <wp:positionV relativeFrom="paragraph">
                  <wp:posOffset>50812</wp:posOffset>
                </wp:positionV>
                <wp:extent cx="311150" cy="149225"/>
                <wp:effectExtent l="0" t="0" r="0" b="0"/>
                <wp:wrapNone/>
                <wp:docPr id="717" name="Textbox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Textbox 717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121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19001pt;margin-top:4.0010pt;width:24.5pt;height:11.75pt;mso-position-horizontal-relative:page;mso-position-vertical-relative:paragraph;z-index:15777792" type="#_x0000_t202" id="docshape686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121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84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Глава</w:t>
      </w:r>
      <w:r>
        <w:rPr>
          <w:rFonts w:ascii="Trebuchet MS" w:hAnsi="Trebuchet MS"/>
          <w:color w:val="231F20"/>
          <w:spacing w:val="5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2.</w:t>
      </w:r>
      <w:r>
        <w:rPr>
          <w:rFonts w:ascii="Trebuchet MS" w:hAnsi="Trebuchet MS"/>
          <w:color w:val="231F20"/>
          <w:spacing w:val="6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Первый</w:t>
      </w:r>
      <w:r>
        <w:rPr>
          <w:rFonts w:ascii="Trebuchet MS" w:hAnsi="Trebuchet MS"/>
          <w:color w:val="231F20"/>
          <w:spacing w:val="5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автономный</w:t>
      </w:r>
      <w:r>
        <w:rPr>
          <w:rFonts w:ascii="Trebuchet MS" w:hAnsi="Trebuchet MS"/>
          <w:color w:val="231F20"/>
          <w:spacing w:val="6"/>
          <w:sz w:val="18"/>
        </w:rPr>
        <w:t> </w:t>
      </w:r>
      <w:r>
        <w:rPr>
          <w:rFonts w:ascii="Trebuchet MS" w:hAnsi="Trebuchet MS"/>
          <w:color w:val="231F20"/>
          <w:spacing w:val="-4"/>
          <w:w w:val="90"/>
          <w:sz w:val="18"/>
        </w:rPr>
        <w:t>тест</w:t>
      </w: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тономных</w:t>
      </w:r>
      <w:r>
        <w:rPr>
          <w:color w:val="231F20"/>
          <w:spacing w:val="-12"/>
        </w:rPr>
        <w:t> </w:t>
      </w:r>
      <w:r>
        <w:rPr>
          <w:color w:val="231F20"/>
        </w:rPr>
        <w:t>тестов.</w:t>
      </w:r>
      <w:r>
        <w:rPr>
          <w:color w:val="231F20"/>
          <w:spacing w:val="-11"/>
        </w:rPr>
        <w:t> </w:t>
      </w:r>
      <w:r>
        <w:rPr>
          <w:color w:val="231F20"/>
        </w:rPr>
        <w:t>Сталкиваясь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различными</w:t>
      </w:r>
      <w:r>
        <w:rPr>
          <w:color w:val="231F20"/>
          <w:spacing w:val="-11"/>
        </w:rPr>
        <w:t> </w:t>
      </w:r>
      <w:r>
        <w:rPr>
          <w:color w:val="231F20"/>
        </w:rPr>
        <w:t>непростыми</w:t>
      </w:r>
      <w:r>
        <w:rPr>
          <w:color w:val="231F20"/>
          <w:spacing w:val="-11"/>
        </w:rPr>
        <w:t> </w:t>
      </w:r>
      <w:r>
        <w:rPr>
          <w:color w:val="231F20"/>
        </w:rPr>
        <w:t>сценария- ми, вы должны будете выбирать подходящий инструмент.</w:t>
      </w:r>
    </w:p>
    <w:p>
      <w:pPr>
        <w:pStyle w:val="BodyText"/>
        <w:spacing w:before="58"/>
        <w:ind w:left="369"/>
      </w:pP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напоследок</w:t>
      </w:r>
      <w:r>
        <w:rPr>
          <w:color w:val="231F20"/>
          <w:spacing w:val="-11"/>
        </w:rPr>
        <w:t> </w:t>
      </w:r>
      <w:r>
        <w:rPr>
          <w:color w:val="231F20"/>
        </w:rPr>
        <w:t>повторим</w:t>
      </w:r>
      <w:r>
        <w:rPr>
          <w:color w:val="231F20"/>
          <w:spacing w:val="-11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10"/>
        </w:rPr>
        <w:t> </w:t>
      </w:r>
      <w:r>
        <w:rPr>
          <w:color w:val="231F20"/>
        </w:rPr>
        <w:t>важных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моментов.</w:t>
      </w:r>
    </w:p>
    <w:p>
      <w:pPr>
        <w:pStyle w:val="ListParagraph"/>
        <w:numPr>
          <w:ilvl w:val="0"/>
          <w:numId w:val="33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Общепринято создавать по одному тестовому классу на </w:t>
      </w:r>
      <w:r>
        <w:rPr>
          <w:color w:val="231F20"/>
          <w:sz w:val="20"/>
        </w:rPr>
        <w:t>каж- дый тестируемый, по одному проекту автономных тестов на </w:t>
      </w:r>
      <w:r>
        <w:rPr>
          <w:color w:val="231F20"/>
          <w:spacing w:val="-2"/>
          <w:sz w:val="20"/>
        </w:rPr>
        <w:t>каждый тестируемый проект (для интеграционных тестов со- </w:t>
      </w:r>
      <w:r>
        <w:rPr>
          <w:color w:val="231F20"/>
          <w:spacing w:val="-4"/>
          <w:sz w:val="20"/>
        </w:rPr>
        <w:t>здается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отдельный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проект)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по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крайней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мере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по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одному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тесто-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вому методу на каждую единицу работы (которая может состо-</w:t>
      </w:r>
      <w:r>
        <w:rPr>
          <w:color w:val="231F20"/>
          <w:sz w:val="20"/>
        </w:rPr>
        <w:t> ять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одного-единственного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метода,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так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нескольких </w:t>
      </w:r>
      <w:r>
        <w:rPr>
          <w:color w:val="231F20"/>
          <w:spacing w:val="-2"/>
          <w:sz w:val="20"/>
        </w:rPr>
        <w:t>классов).</w:t>
      </w:r>
    </w:p>
    <w:p>
      <w:pPr>
        <w:pStyle w:val="ListParagraph"/>
        <w:numPr>
          <w:ilvl w:val="0"/>
          <w:numId w:val="33"/>
        </w:numPr>
        <w:tabs>
          <w:tab w:pos="765" w:val="left" w:leader="none"/>
        </w:tabs>
        <w:spacing w:line="240" w:lineRule="auto" w:before="6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Давайте</w:t>
      </w:r>
      <w:r>
        <w:rPr>
          <w:color w:val="231F20"/>
          <w:spacing w:val="68"/>
          <w:sz w:val="20"/>
        </w:rPr>
        <w:t> </w:t>
      </w:r>
      <w:r>
        <w:rPr>
          <w:color w:val="231F20"/>
          <w:sz w:val="20"/>
        </w:rPr>
        <w:t>тестам</w:t>
      </w:r>
      <w:r>
        <w:rPr>
          <w:color w:val="231F20"/>
          <w:spacing w:val="68"/>
          <w:sz w:val="20"/>
        </w:rPr>
        <w:t> </w:t>
      </w:r>
      <w:r>
        <w:rPr>
          <w:color w:val="231F20"/>
          <w:sz w:val="20"/>
        </w:rPr>
        <w:t>понятные</w:t>
      </w:r>
      <w:r>
        <w:rPr>
          <w:color w:val="231F20"/>
          <w:spacing w:val="69"/>
          <w:sz w:val="20"/>
        </w:rPr>
        <w:t> </w:t>
      </w:r>
      <w:r>
        <w:rPr>
          <w:color w:val="231F20"/>
          <w:sz w:val="20"/>
        </w:rPr>
        <w:t>имена,</w:t>
      </w:r>
      <w:r>
        <w:rPr>
          <w:color w:val="231F20"/>
          <w:spacing w:val="68"/>
          <w:sz w:val="20"/>
        </w:rPr>
        <w:t> </w:t>
      </w:r>
      <w:r>
        <w:rPr>
          <w:color w:val="231F20"/>
          <w:sz w:val="20"/>
        </w:rPr>
        <w:t>устроенные</w:t>
      </w:r>
      <w:r>
        <w:rPr>
          <w:color w:val="231F20"/>
          <w:spacing w:val="69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68"/>
          <w:sz w:val="20"/>
        </w:rPr>
        <w:t> </w:t>
      </w:r>
      <w:r>
        <w:rPr>
          <w:color w:val="231F20"/>
          <w:spacing w:val="-2"/>
          <w:sz w:val="20"/>
        </w:rPr>
        <w:t>образцу</w:t>
      </w:r>
    </w:p>
    <w:p>
      <w:pPr>
        <w:spacing w:line="242" w:lineRule="exact" w:before="6"/>
        <w:ind w:left="766" w:right="0" w:firstLine="0"/>
        <w:jc w:val="left"/>
        <w:rPr>
          <w:sz w:val="20"/>
        </w:rPr>
      </w:pPr>
      <w:r>
        <w:rPr>
          <w:rFonts w:ascii="Courier New" w:hAnsi="Courier New"/>
          <w:color w:val="231F20"/>
          <w:spacing w:val="-2"/>
          <w:sz w:val="18"/>
        </w:rPr>
        <w:t>[ЕдиницаРаботы]_[Сценарий]_[ОжидаемоеПоведение]</w:t>
      </w:r>
      <w:r>
        <w:rPr>
          <w:color w:val="231F20"/>
          <w:spacing w:val="-2"/>
          <w:sz w:val="20"/>
        </w:rPr>
        <w:t>.</w:t>
      </w:r>
    </w:p>
    <w:p>
      <w:pPr>
        <w:pStyle w:val="ListParagraph"/>
        <w:numPr>
          <w:ilvl w:val="0"/>
          <w:numId w:val="33"/>
        </w:numPr>
        <w:tabs>
          <w:tab w:pos="766" w:val="left" w:leader="none"/>
        </w:tabs>
        <w:spacing w:line="244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Применяйте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фабричные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методы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повторного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использова- ния кода в тестах, например, для создания и инициализации объектов, необходимых всем тестам.</w:t>
      </w:r>
    </w:p>
    <w:p>
      <w:pPr>
        <w:pStyle w:val="ListParagraph"/>
        <w:numPr>
          <w:ilvl w:val="0"/>
          <w:numId w:val="33"/>
        </w:numPr>
        <w:tabs>
          <w:tab w:pos="766" w:val="left" w:leader="none"/>
        </w:tabs>
        <w:spacing w:line="240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Не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используйте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атрибуты</w:t>
      </w:r>
      <w:r>
        <w:rPr>
          <w:color w:val="231F20"/>
          <w:spacing w:val="-9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[SetUp]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[TearDown]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если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можете </w:t>
      </w:r>
      <w:r>
        <w:rPr>
          <w:color w:val="231F20"/>
          <w:sz w:val="20"/>
        </w:rPr>
        <w:t>без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них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обойтись.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Из-за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них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становятся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менее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понятны- </w:t>
      </w:r>
      <w:r>
        <w:rPr>
          <w:color w:val="231F20"/>
          <w:spacing w:val="-4"/>
          <w:sz w:val="20"/>
        </w:rPr>
        <w:t>ми.</w:t>
      </w:r>
    </w:p>
    <w:p>
      <w:pPr>
        <w:pStyle w:val="BodyText"/>
        <w:spacing w:line="244" w:lineRule="auto" w:before="64"/>
        <w:ind w:right="285" w:firstLine="226"/>
      </w:pP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следующей</w:t>
      </w:r>
      <w:r>
        <w:rPr>
          <w:color w:val="231F20"/>
          <w:spacing w:val="-4"/>
        </w:rPr>
        <w:t> </w:t>
      </w:r>
      <w:r>
        <w:rPr>
          <w:color w:val="231F20"/>
        </w:rPr>
        <w:t>главе</w:t>
      </w:r>
      <w:r>
        <w:rPr>
          <w:color w:val="231F20"/>
          <w:spacing w:val="-4"/>
        </w:rPr>
        <w:t> </w:t>
      </w:r>
      <w:r>
        <w:rPr>
          <w:color w:val="231F20"/>
        </w:rPr>
        <w:t>мы</w:t>
      </w:r>
      <w:r>
        <w:rPr>
          <w:color w:val="231F20"/>
          <w:spacing w:val="-4"/>
        </w:rPr>
        <w:t> </w:t>
      </w:r>
      <w:r>
        <w:rPr>
          <w:color w:val="231F20"/>
        </w:rPr>
        <w:t>будем</w:t>
      </w:r>
      <w:r>
        <w:rPr>
          <w:color w:val="231F20"/>
          <w:spacing w:val="-4"/>
        </w:rPr>
        <w:t> </w:t>
      </w:r>
      <w:r>
        <w:rPr>
          <w:color w:val="231F20"/>
        </w:rPr>
        <w:t>рассматривать</w:t>
      </w:r>
      <w:r>
        <w:rPr>
          <w:color w:val="231F20"/>
          <w:spacing w:val="-4"/>
        </w:rPr>
        <w:t> </w:t>
      </w:r>
      <w:r>
        <w:rPr>
          <w:color w:val="231F20"/>
        </w:rPr>
        <w:t>более</w:t>
      </w:r>
      <w:r>
        <w:rPr>
          <w:color w:val="231F20"/>
          <w:spacing w:val="-4"/>
        </w:rPr>
        <w:t> </w:t>
      </w:r>
      <w:r>
        <w:rPr>
          <w:color w:val="231F20"/>
        </w:rPr>
        <w:t>реалистичные </w:t>
      </w:r>
      <w:r>
        <w:rPr>
          <w:color w:val="231F20"/>
          <w:spacing w:val="-2"/>
        </w:rPr>
        <w:t>сценарии,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где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тестируемый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больше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похож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настоящий.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реаль- ном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коде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имеются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зависимости,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всегда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тестопригоден,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поэтому </w:t>
      </w:r>
      <w:r>
        <w:rPr>
          <w:color w:val="231F20"/>
        </w:rPr>
        <w:t>мы начнем знакомиться с заглушками, поддельными и подставны- ми</w:t>
      </w:r>
      <w:r>
        <w:rPr>
          <w:color w:val="231F20"/>
          <w:spacing w:val="-11"/>
        </w:rPr>
        <w:t> </w:t>
      </w:r>
      <w:r>
        <w:rPr>
          <w:color w:val="231F20"/>
        </w:rPr>
        <w:t>объектами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научимся</w:t>
      </w:r>
      <w:r>
        <w:rPr>
          <w:color w:val="231F20"/>
          <w:spacing w:val="-11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11"/>
        </w:rPr>
        <w:t> </w:t>
      </w:r>
      <w:r>
        <w:rPr>
          <w:color w:val="231F20"/>
        </w:rPr>
        <w:t>их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тестировании</w:t>
      </w:r>
      <w:r>
        <w:rPr>
          <w:color w:val="231F20"/>
          <w:spacing w:val="-11"/>
        </w:rPr>
        <w:t> </w:t>
      </w:r>
      <w:r>
        <w:rPr>
          <w:color w:val="231F20"/>
        </w:rPr>
        <w:t>такого </w:t>
      </w:r>
      <w:r>
        <w:rPr>
          <w:color w:val="231F20"/>
          <w:spacing w:val="-2"/>
        </w:rPr>
        <w:t>кода.</w:t>
      </w:r>
    </w:p>
    <w:p>
      <w:pPr>
        <w:pStyle w:val="BodyText"/>
        <w:spacing w:after="0" w:line="244" w:lineRule="auto"/>
        <w:sectPr>
          <w:headerReference w:type="even" r:id="rId114"/>
          <w:pgSz w:w="7940" w:h="11620"/>
          <w:pgMar w:header="0" w:footer="0" w:top="580" w:bottom="280" w:left="708" w:right="566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bookmarkStart w:name="ЧАСТЬ II. ОСНОВНЫЕ ПРИЕМЫ " w:id="83"/>
      <w:bookmarkEnd w:id="83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6362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37" y="149225"/>
                                </a:lnTo>
                                <a:lnTo>
                                  <a:pt x="84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0" y="0"/>
                                </a:moveTo>
                                <a:lnTo>
                                  <a:pt x="84538" y="0"/>
                                </a:lnTo>
                                <a:lnTo>
                                  <a:pt x="8453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687" coordorigin="0,0" coordsize="154,255">
                <v:rect style="position:absolute;left:10;top:10;width:134;height:235" id="docshape688" filled="true" fillcolor="#d1d3d4" stroked="false">
                  <v:fill type="solid"/>
                </v:rect>
                <v:rect style="position:absolute;left:10;top:10;width:134;height:235" id="docshape689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722" name="Graphic 722"/>
                        <wps:cNvSpPr/>
                        <wps:spPr>
                          <a:xfrm>
                            <a:off x="6337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0" y="0"/>
                                </a:moveTo>
                                <a:lnTo>
                                  <a:pt x="131813" y="0"/>
                                </a:lnTo>
                                <a:lnTo>
                                  <a:pt x="131813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690" coordorigin="0,0" coordsize="228,255">
                <v:rect style="position:absolute;left:9;top:10;width:208;height:235" id="docshape691" filled="true" fillcolor="#bbbdc0" stroked="false">
                  <v:fill type="solid"/>
                </v:rect>
                <v:rect style="position:absolute;left:10;top:10;width:208;height:235" id="docshape692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724" name="Group 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4" name="Group 724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0" y="0"/>
                                </a:moveTo>
                                <a:lnTo>
                                  <a:pt x="179628" y="0"/>
                                </a:lnTo>
                                <a:lnTo>
                                  <a:pt x="17962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693" coordorigin="0,0" coordsize="303,255">
                <v:rect style="position:absolute;left:10;top:10;width:283;height:235" id="docshape694" filled="true" fillcolor="#a7a9ac" stroked="false">
                  <v:fill type="solid"/>
                </v:rect>
                <v:rect style="position:absolute;left:10;top:10;width:283;height:235" id="docshape695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727" name="Group 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7" name="Group 727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728" name="Graphic 728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0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696" coordorigin="0,0" coordsize="381,255">
                <v:rect style="position:absolute;left:10;top:10;width:361;height:235" id="docshape697" filled="true" fillcolor="#939598" stroked="false">
                  <v:fill type="solid"/>
                </v:rect>
                <v:rect style="position:absolute;left:10;top:10;width:361;height:235" id="docshape698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730" name="Group 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0" name="Group 730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62" y="149225"/>
                                </a:lnTo>
                                <a:lnTo>
                                  <a:pt x="324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0" y="0"/>
                                </a:moveTo>
                                <a:lnTo>
                                  <a:pt x="324662" y="0"/>
                                </a:lnTo>
                                <a:lnTo>
                                  <a:pt x="32466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699" coordorigin="0,0" coordsize="532,255">
                <v:rect style="position:absolute;left:10;top:10;width:512;height:235" id="docshape700" filled="true" fillcolor="#808285" stroked="false">
                  <v:fill type="solid"/>
                </v:rect>
                <v:rect style="position:absolute;left:10;top:10;width:512;height:235" id="docshape701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733" name="Group 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3" name="Group 733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734" name="Graphic 734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86" y="149225"/>
                                </a:lnTo>
                                <a:lnTo>
                                  <a:pt x="42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0" y="0"/>
                                </a:moveTo>
                                <a:lnTo>
                                  <a:pt x="421386" y="0"/>
                                </a:lnTo>
                                <a:lnTo>
                                  <a:pt x="42138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702" coordorigin="0,0" coordsize="684,255">
                <v:rect style="position:absolute;left:10;top:10;width:664;height:235" id="docshape703" filled="true" fillcolor="#6d6e70" stroked="false">
                  <v:fill type="solid"/>
                </v:rect>
                <v:rect style="position:absolute;left:10;top:10;width:664;height:235" id="docshape704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736" name="Group 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6" name="Group 736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0" y="0"/>
                                </a:moveTo>
                                <a:lnTo>
                                  <a:pt x="566432" y="0"/>
                                </a:lnTo>
                                <a:lnTo>
                                  <a:pt x="56643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705" coordorigin="0,0" coordsize="913,255">
                <v:rect style="position:absolute;left:10;top:10;width:893;height:235" id="docshape706" filled="true" fillcolor="#58595b" stroked="false">
                  <v:fill type="solid"/>
                </v:rect>
                <v:rect style="position:absolute;left:10;top:10;width:893;height:235" id="docshape707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739" name="Group 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9" name="Group 739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740" name="Graphic 740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76" y="149225"/>
                                </a:lnTo>
                                <a:lnTo>
                                  <a:pt x="663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0" y="0"/>
                                </a:moveTo>
                                <a:lnTo>
                                  <a:pt x="663676" y="0"/>
                                </a:lnTo>
                                <a:lnTo>
                                  <a:pt x="66367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708" coordorigin="0,0" coordsize="1066,255">
                <v:rect style="position:absolute;left:10;top:10;width:1046;height:235" id="docshape709" filled="true" fillcolor="#404041" stroked="false">
                  <v:fill type="solid"/>
                </v:rect>
                <v:rect style="position:absolute;left:10;top:10;width:1046;height:235" id="docshape710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742" name="Group 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2" name="Group 742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0" y="0"/>
                                </a:moveTo>
                                <a:lnTo>
                                  <a:pt x="855992" y="0"/>
                                </a:lnTo>
                                <a:lnTo>
                                  <a:pt x="85599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711" coordorigin="0,0" coordsize="1369,255">
                <v:rect style="position:absolute;left:10;top:10;width:1349;height:235" id="docshape712" filled="true" fillcolor="#231f20" stroked="false">
                  <v:fill type="solid"/>
                </v:rect>
                <v:rect style="position:absolute;left:10;top:10;width:1349;height:235" id="docshape713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182"/>
        <w:ind w:left="0"/>
        <w:jc w:val="left"/>
        <w:rPr>
          <w:sz w:val="60"/>
        </w:rPr>
      </w:pPr>
    </w:p>
    <w:p>
      <w:pPr>
        <w:pStyle w:val="Heading1"/>
      </w:pPr>
      <w:bookmarkStart w:name="_TOC_250199" w:id="84"/>
      <w:r>
        <w:rPr>
          <w:color w:val="231F20"/>
          <w:spacing w:val="13"/>
          <w:w w:val="105"/>
          <w:shd w:fill="D9D9D9" w:color="auto" w:val="clear"/>
        </w:rPr>
        <w:t>  </w:t>
      </w:r>
      <w:r>
        <w:rPr>
          <w:color w:val="231F20"/>
          <w:w w:val="105"/>
          <w:shd w:fill="D9D9D9" w:color="auto" w:val="clear"/>
        </w:rPr>
        <w:t>Часть</w:t>
      </w:r>
      <w:r>
        <w:rPr>
          <w:color w:val="231F20"/>
          <w:spacing w:val="-11"/>
          <w:w w:val="120"/>
          <w:shd w:fill="D9D9D9" w:color="auto" w:val="clear"/>
        </w:rPr>
        <w:t> </w:t>
      </w:r>
      <w:r>
        <w:rPr>
          <w:color w:val="231F20"/>
          <w:spacing w:val="-5"/>
          <w:w w:val="120"/>
          <w:shd w:fill="D9D9D9" w:color="auto" w:val="clear"/>
        </w:rPr>
        <w:t>II.</w:t>
      </w:r>
      <w:bookmarkEnd w:id="84"/>
      <w:r>
        <w:rPr>
          <w:color w:val="231F20"/>
          <w:spacing w:val="40"/>
          <w:w w:val="120"/>
          <w:shd w:fill="D9D9D9" w:color="auto" w:val="clear"/>
        </w:rPr>
        <w:t> </w:t>
      </w:r>
    </w:p>
    <w:p>
      <w:pPr>
        <w:pStyle w:val="Heading2"/>
        <w:spacing w:line="249" w:lineRule="auto"/>
        <w:ind w:left="3905" w:right="0" w:hanging="629"/>
      </w:pPr>
      <w:bookmarkStart w:name="_TOC_250198" w:id="85"/>
      <w:r>
        <w:rPr>
          <w:color w:val="231F20"/>
          <w:spacing w:val="-2"/>
        </w:rPr>
        <w:t>ОСНОВНЫЕ </w:t>
      </w:r>
      <w:bookmarkEnd w:id="85"/>
      <w:r>
        <w:rPr>
          <w:color w:val="231F20"/>
          <w:spacing w:val="-2"/>
          <w:w w:val="110"/>
        </w:rPr>
        <w:t>ПРИЕМЫ</w:t>
      </w:r>
    </w:p>
    <w:p>
      <w:pPr>
        <w:pStyle w:val="BodyText"/>
        <w:spacing w:before="235"/>
        <w:ind w:left="0"/>
        <w:jc w:val="left"/>
        <w:rPr>
          <w:rFonts w:ascii="Arial"/>
          <w:b/>
          <w:sz w:val="48"/>
        </w:rPr>
      </w:pPr>
    </w:p>
    <w:p>
      <w:pPr>
        <w:pStyle w:val="BodyText"/>
        <w:spacing w:line="206" w:lineRule="auto"/>
        <w:ind w:right="285"/>
      </w:pPr>
      <w:r>
        <w:rPr>
          <w:color w:val="231F20"/>
          <w:spacing w:val="-4"/>
          <w:sz w:val="60"/>
        </w:rPr>
        <w:t>Р</w:t>
      </w:r>
      <w:r>
        <w:rPr>
          <w:color w:val="231F20"/>
          <w:spacing w:val="-4"/>
        </w:rPr>
        <w:t>ассмотрев в предыдущих главах простейшие элементы, мы </w:t>
      </w:r>
      <w:r>
        <w:rPr>
          <w:color w:val="231F20"/>
          <w:spacing w:val="-4"/>
        </w:rPr>
        <w:t>теперь</w:t>
      </w:r>
      <w:r>
        <w:rPr>
          <w:color w:val="231F20"/>
          <w:spacing w:val="-2"/>
        </w:rPr>
        <w:t> познакомимся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основными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приемами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рефакторинга, </w:t>
      </w:r>
      <w:r>
        <w:rPr>
          <w:color w:val="231F20"/>
        </w:rPr>
        <w:t>необходимыми для написания тестов в реальном мире.</w:t>
      </w:r>
    </w:p>
    <w:p>
      <w:pPr>
        <w:pStyle w:val="BodyText"/>
        <w:spacing w:line="244" w:lineRule="auto" w:before="12"/>
        <w:ind w:right="285" w:firstLine="226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главе</w:t>
      </w:r>
      <w:r>
        <w:rPr>
          <w:color w:val="231F20"/>
          <w:spacing w:val="-11"/>
        </w:rPr>
        <w:t> </w:t>
      </w:r>
      <w:r>
        <w:rPr>
          <w:color w:val="231F20"/>
        </w:rPr>
        <w:t>3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начнем</w:t>
      </w:r>
      <w:r>
        <w:rPr>
          <w:color w:val="231F20"/>
          <w:spacing w:val="-11"/>
        </w:rPr>
        <w:t> </w:t>
      </w:r>
      <w:r>
        <w:rPr>
          <w:color w:val="231F20"/>
        </w:rPr>
        <w:t>рассмотрение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изучения</w:t>
      </w:r>
      <w:r>
        <w:rPr>
          <w:color w:val="231F20"/>
          <w:spacing w:val="-11"/>
        </w:rPr>
        <w:t> </w:t>
      </w:r>
      <w:r>
        <w:rPr>
          <w:color w:val="231F20"/>
        </w:rPr>
        <w:t>заглушек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того,</w:t>
      </w:r>
      <w:r>
        <w:rPr>
          <w:color w:val="231F20"/>
          <w:spacing w:val="-11"/>
        </w:rPr>
        <w:t> </w:t>
      </w:r>
      <w:r>
        <w:rPr>
          <w:color w:val="231F20"/>
        </w:rPr>
        <w:t>как </w:t>
      </w:r>
      <w:r>
        <w:rPr>
          <w:color w:val="231F20"/>
          <w:spacing w:val="-2"/>
        </w:rPr>
        <w:t>они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помогают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разрывать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зависимости.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Затем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обсудим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приемы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ре- </w:t>
      </w:r>
      <w:r>
        <w:rPr>
          <w:color w:val="231F20"/>
        </w:rPr>
        <w:t>факторинга,</w:t>
      </w:r>
      <w:r>
        <w:rPr>
          <w:color w:val="231F20"/>
          <w:spacing w:val="-9"/>
        </w:rPr>
        <w:t> </w:t>
      </w:r>
      <w:r>
        <w:rPr>
          <w:color w:val="231F20"/>
        </w:rPr>
        <w:t>позволяющие</w:t>
      </w:r>
      <w:r>
        <w:rPr>
          <w:color w:val="231F20"/>
          <w:spacing w:val="-9"/>
        </w:rPr>
        <w:t> </w:t>
      </w:r>
      <w:r>
        <w:rPr>
          <w:color w:val="231F20"/>
        </w:rPr>
        <w:t>сделать</w:t>
      </w:r>
      <w:r>
        <w:rPr>
          <w:color w:val="231F20"/>
          <w:spacing w:val="-9"/>
        </w:rPr>
        <w:t> </w:t>
      </w:r>
      <w:r>
        <w:rPr>
          <w:color w:val="231F20"/>
        </w:rPr>
        <w:t>код</w:t>
      </w:r>
      <w:r>
        <w:rPr>
          <w:color w:val="231F20"/>
          <w:spacing w:val="-9"/>
        </w:rPr>
        <w:t> </w:t>
      </w:r>
      <w:r>
        <w:rPr>
          <w:color w:val="231F20"/>
        </w:rPr>
        <w:t>более</w:t>
      </w:r>
      <w:r>
        <w:rPr>
          <w:color w:val="231F20"/>
          <w:spacing w:val="-9"/>
        </w:rPr>
        <w:t> </w:t>
      </w:r>
      <w:r>
        <w:rPr>
          <w:color w:val="231F20"/>
        </w:rPr>
        <w:t>тестопригодным,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по- путно расскажем о зазорах.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В главе 4 мы перейдем к подставным объектам и </w:t>
      </w:r>
      <w:r>
        <w:rPr>
          <w:color w:val="231F20"/>
        </w:rPr>
        <w:t>тестированию </w:t>
      </w:r>
      <w:r>
        <w:rPr>
          <w:color w:val="231F20"/>
          <w:spacing w:val="-2"/>
        </w:rPr>
        <w:t>взаимодействий, узнаем, чем подставные объекты отличаются от за- </w:t>
      </w:r>
      <w:r>
        <w:rPr>
          <w:color w:val="231F20"/>
        </w:rPr>
        <w:t>глушек, и познакомимся с идеей поддельных объектов.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4"/>
        </w:rPr>
        <w:t>Глава 5 посвящена изолирующим каркасам (их еще называют </w:t>
      </w:r>
      <w:r>
        <w:rPr>
          <w:color w:val="231F20"/>
          <w:spacing w:val="-4"/>
        </w:rPr>
        <w:t>«кар-</w:t>
      </w:r>
      <w:r>
        <w:rPr>
          <w:color w:val="231F20"/>
        </w:rPr>
        <w:t> касы подстановки» – mocking framework) и их применению к устра- нению</w:t>
      </w:r>
      <w:r>
        <w:rPr>
          <w:color w:val="231F20"/>
          <w:spacing w:val="-1"/>
        </w:rPr>
        <w:t> </w:t>
      </w:r>
      <w:r>
        <w:rPr>
          <w:color w:val="231F20"/>
        </w:rPr>
        <w:t>некоторых</w:t>
      </w:r>
      <w:r>
        <w:rPr>
          <w:color w:val="231F20"/>
          <w:spacing w:val="-1"/>
        </w:rPr>
        <w:t> </w:t>
      </w:r>
      <w:r>
        <w:rPr>
          <w:color w:val="231F20"/>
        </w:rPr>
        <w:t>видов</w:t>
      </w:r>
      <w:r>
        <w:rPr>
          <w:color w:val="231F20"/>
          <w:spacing w:val="-1"/>
        </w:rPr>
        <w:t> </w:t>
      </w:r>
      <w:r>
        <w:rPr>
          <w:color w:val="231F20"/>
        </w:rPr>
        <w:t>дублирования</w:t>
      </w:r>
      <w:r>
        <w:rPr>
          <w:color w:val="231F20"/>
          <w:spacing w:val="-1"/>
        </w:rPr>
        <w:t> </w:t>
      </w:r>
      <w:r>
        <w:rPr>
          <w:color w:val="231F20"/>
        </w:rPr>
        <w:t>кода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написанных</w:t>
      </w:r>
      <w:r>
        <w:rPr>
          <w:color w:val="231F20"/>
          <w:spacing w:val="-1"/>
        </w:rPr>
        <w:t> </w:t>
      </w:r>
      <w:r>
        <w:rPr>
          <w:color w:val="231F20"/>
        </w:rPr>
        <w:t>вручную подставных объектах и заглушках. В главе 6 проводится сравнение </w:t>
      </w:r>
      <w:r>
        <w:rPr>
          <w:color w:val="231F20"/>
          <w:spacing w:val="-2"/>
        </w:rPr>
        <w:t>наиболее популярных изолирующих каркасов для .NET и демонстри- </w:t>
      </w:r>
      <w:r>
        <w:rPr>
          <w:color w:val="231F20"/>
        </w:rPr>
        <w:t>руются примеры применения каркаса FakeItEasy в типичных случа- </w:t>
      </w:r>
      <w:r>
        <w:rPr>
          <w:color w:val="231F20"/>
          <w:spacing w:val="-4"/>
          <w:w w:val="105"/>
        </w:rPr>
        <w:t>ях.</w:t>
      </w:r>
    </w:p>
    <w:p>
      <w:pPr>
        <w:pStyle w:val="BodyText"/>
        <w:spacing w:after="0" w:line="244" w:lineRule="auto"/>
        <w:sectPr>
          <w:headerReference w:type="default" r:id="rId115"/>
          <w:pgSz w:w="7940" w:h="11620"/>
          <w:pgMar w:header="0" w:footer="0" w:top="660" w:bottom="280" w:left="708" w:right="566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714" coordorigin="0,0" coordsize="1369,255">
                <v:rect style="position:absolute;left:10;top:10;width:1349;height:235" id="docshape715" filled="true" fillcolor="#231f20" stroked="false">
                  <v:fill type="solid"/>
                </v:rect>
                <v:rect style="position:absolute;left:10;top:10;width:1349;height:235" id="docshape716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717" coordorigin="0,0" coordsize="1066,255">
                <v:rect style="position:absolute;left:10;top:10;width:1046;height:235" id="docshape718" filled="true" fillcolor="#404041" stroked="false">
                  <v:fill type="solid"/>
                </v:rect>
                <v:rect style="position:absolute;left:10;top:10;width:1046;height:235" id="docshape719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9"/>
          <w:sz w:val="20"/>
        </w:rPr>
        <w:t> </w:t>
      </w:r>
      <w:r>
        <w:rPr>
          <w:spacing w:val="9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751" name="Group 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1" name="Group 751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752" name="Graphic 752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720" coordorigin="0,0" coordsize="913,255">
                <v:rect style="position:absolute;left:10;top:10;width:893;height:235" id="docshape721" filled="true" fillcolor="#58595b" stroked="false">
                  <v:fill type="solid"/>
                </v:rect>
                <v:rect style="position:absolute;left:10;top:10;width:893;height:235" id="docshape722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9"/>
          <w:sz w:val="20"/>
        </w:rPr>
      </w:r>
      <w:r>
        <w:rPr>
          <w:rFonts w:ascii="Times New Roman"/>
          <w:spacing w:val="24"/>
          <w:sz w:val="20"/>
        </w:rPr>
        <w:t> </w:t>
      </w:r>
      <w:r>
        <w:rPr>
          <w:spacing w:val="24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723" coordorigin="0,0" coordsize="684,255">
                <v:rect style="position:absolute;left:10;top:10;width:664;height:235" id="docshape724" filled="true" fillcolor="#6d6e70" stroked="false">
                  <v:fill type="solid"/>
                </v:rect>
                <v:rect style="position:absolute;left:10;top:10;width:664;height:235" id="docshape725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24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758" name="Graphic 758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726" coordorigin="0,0" coordsize="532,255">
                <v:rect style="position:absolute;left:10;top:10;width:512;height:235" id="docshape727" filled="true" fillcolor="#808285" stroked="false">
                  <v:fill type="solid"/>
                </v:rect>
                <v:rect style="position:absolute;left:10;top:10;width:512;height:235" id="docshape728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9"/>
          <w:sz w:val="20"/>
        </w:rPr>
        <w:t> </w:t>
      </w:r>
      <w:r>
        <w:rPr>
          <w:spacing w:val="19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729" coordorigin="0,0" coordsize="381,255">
                <v:rect style="position:absolute;left:10;top:10;width:361;height:235" id="docshape730" filled="true" fillcolor="#939598" stroked="false">
                  <v:fill type="solid"/>
                </v:rect>
                <v:rect style="position:absolute;left:10;top:10;width:361;height:235" id="docshape731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9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6362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732" coordorigin="0,0" coordsize="303,255">
                <v:rect style="position:absolute;left:10;top:10;width:283;height:235" id="docshape733" filled="true" fillcolor="#a7a9ac" stroked="false">
                  <v:fill type="solid"/>
                </v:rect>
                <v:rect style="position:absolute;left:10;top:10;width:283;height:235" id="docshape734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735" coordorigin="0,0" coordsize="228,255">
                <v:rect style="position:absolute;left:10;top:10;width:208;height:235" id="docshape736" filled="true" fillcolor="#bbbdc0" stroked="false">
                  <v:fill type="solid"/>
                </v:rect>
                <v:rect style="position:absolute;left:10;top:10;width:208;height:235" id="docshape737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770" name="Graphic 770"/>
                        <wps:cNvSpPr/>
                        <wps:spPr>
                          <a:xfrm>
                            <a:off x="6348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738" coordorigin="0,0" coordsize="154,255">
                <v:rect style="position:absolute;left:10;top:10;width:134;height:235" id="docshape739" filled="true" fillcolor="#d1d3d4" stroked="false">
                  <v:fill type="solid"/>
                </v:rect>
                <v:rect style="position:absolute;left:10;top:10;width:134;height:235" id="docshape740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444"/>
        <w:ind w:left="0"/>
        <w:jc w:val="left"/>
        <w:rPr>
          <w:sz w:val="40"/>
        </w:rPr>
      </w:pPr>
    </w:p>
    <w:p>
      <w:pPr>
        <w:pStyle w:val="Heading3"/>
      </w:pPr>
      <w:bookmarkStart w:name="Глава 3. Использование заглушек для разр" w:id="86"/>
      <w:bookmarkEnd w:id="86"/>
      <w:r>
        <w:rPr>
          <w:b w:val="0"/>
        </w:rPr>
      </w:r>
      <w:r>
        <w:rPr>
          <w:color w:val="231F20"/>
          <w:w w:val="110"/>
        </w:rPr>
        <w:t>ГЛАВА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5"/>
          <w:w w:val="115"/>
        </w:rPr>
        <w:t>3.</w:t>
      </w:r>
    </w:p>
    <w:p>
      <w:pPr>
        <w:pStyle w:val="Heading4"/>
        <w:spacing w:line="249" w:lineRule="auto"/>
        <w:ind w:left="527" w:right="0" w:firstLine="372"/>
        <w:jc w:val="left"/>
      </w:pPr>
      <w:r>
        <w:rPr>
          <w:color w:val="231F20"/>
          <w:w w:val="105"/>
        </w:rPr>
        <w:t>Использование </w:t>
      </w:r>
      <w:r>
        <w:rPr>
          <w:color w:val="231F20"/>
          <w:w w:val="105"/>
        </w:rPr>
        <w:t>заглушек для</w:t>
      </w:r>
      <w:r>
        <w:rPr>
          <w:color w:val="231F20"/>
          <w:spacing w:val="54"/>
          <w:w w:val="105"/>
        </w:rPr>
        <w:t> </w:t>
      </w:r>
      <w:r>
        <w:rPr>
          <w:color w:val="231F20"/>
          <w:w w:val="105"/>
        </w:rPr>
        <w:t>разрыва</w:t>
      </w:r>
      <w:r>
        <w:rPr>
          <w:color w:val="231F20"/>
          <w:spacing w:val="54"/>
          <w:w w:val="105"/>
        </w:rPr>
        <w:t> </w:t>
      </w:r>
      <w:r>
        <w:rPr>
          <w:color w:val="231F20"/>
          <w:spacing w:val="-4"/>
          <w:w w:val="105"/>
        </w:rPr>
        <w:t>зависимостей</w:t>
      </w:r>
    </w:p>
    <w:p>
      <w:pPr>
        <w:pStyle w:val="BodyText"/>
        <w:spacing w:before="208"/>
        <w:ind w:left="0"/>
        <w:jc w:val="lef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539991</wp:posOffset>
                </wp:positionH>
                <wp:positionV relativeFrom="paragraph">
                  <wp:posOffset>293798</wp:posOffset>
                </wp:positionV>
                <wp:extent cx="3564254" cy="1296035"/>
                <wp:effectExtent l="0" t="0" r="0" b="0"/>
                <wp:wrapTopAndBottom/>
                <wp:docPr id="772" name="Textbox 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2" name="Textbox 772"/>
                      <wps:cNvSpPr txBox="1"/>
                      <wps:spPr>
                        <a:xfrm>
                          <a:off x="0" y="0"/>
                          <a:ext cx="3564254" cy="129603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</wps:spPr>
                      <wps:txbx>
                        <w:txbxContent>
                          <w:p>
                            <w:pPr>
                              <w:spacing w:before="155"/>
                              <w:ind w:left="339" w:right="0" w:firstLine="0"/>
                              <w:jc w:val="left"/>
                              <w:rPr>
                                <w:rFonts w:ascii="Sitka Display" w:hAnsi="Sitka Display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этой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главе: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58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Определение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заглушки.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62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Рефакторинг</w:t>
                            </w:r>
                            <w:r>
                              <w:rPr>
                                <w:color w:val="231F2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кода</w:t>
                            </w:r>
                            <w:r>
                              <w:rPr>
                                <w:color w:val="231F2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с</w:t>
                            </w:r>
                            <w:r>
                              <w:rPr>
                                <w:color w:val="231F2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целью</w:t>
                            </w:r>
                            <w:r>
                              <w:rPr>
                                <w:color w:val="231F2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использования</w:t>
                            </w:r>
                            <w:r>
                              <w:rPr>
                                <w:color w:val="231F2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заглушек.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62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Добавляем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текст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и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название.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62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Решение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проблемы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инкапсуляции.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63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Рекомендации</w:t>
                            </w:r>
                            <w:r>
                              <w:rPr>
                                <w:color w:val="231F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по</w:t>
                            </w:r>
                            <w:r>
                              <w:rPr>
                                <w:color w:val="231F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использованию</w:t>
                            </w:r>
                            <w:r>
                              <w:rPr>
                                <w:color w:val="231F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заглушек.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23.133751pt;width:280.650pt;height:102.05pt;mso-position-horizontal-relative:page;mso-position-vertical-relative:paragraph;z-index:-15669760;mso-wrap-distance-left:0;mso-wrap-distance-right:0" type="#_x0000_t202" id="docshape741" filled="true" fillcolor="#e0e0e0" stroked="false">
                <v:textbox inset="0,0,0,0">
                  <w:txbxContent>
                    <w:p>
                      <w:pPr>
                        <w:spacing w:before="155"/>
                        <w:ind w:left="339" w:right="0" w:firstLine="0"/>
                        <w:jc w:val="left"/>
                        <w:rPr>
                          <w:rFonts w:ascii="Sitka Display" w:hAnsi="Sitka Display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В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этой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главе: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4"/>
                        </w:numPr>
                        <w:tabs>
                          <w:tab w:pos="622" w:val="left" w:leader="none"/>
                        </w:tabs>
                        <w:spacing w:line="240" w:lineRule="auto" w:before="58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Определение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заглушки.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4"/>
                        </w:numPr>
                        <w:tabs>
                          <w:tab w:pos="622" w:val="left" w:leader="none"/>
                        </w:tabs>
                        <w:spacing w:line="240" w:lineRule="auto" w:before="62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Рефакторинг</w:t>
                      </w:r>
                      <w:r>
                        <w:rPr>
                          <w:color w:val="231F20"/>
                          <w:spacing w:val="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кода</w:t>
                      </w:r>
                      <w:r>
                        <w:rPr>
                          <w:color w:val="231F20"/>
                          <w:spacing w:val="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с</w:t>
                      </w:r>
                      <w:r>
                        <w:rPr>
                          <w:color w:val="231F20"/>
                          <w:spacing w:val="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целью</w:t>
                      </w:r>
                      <w:r>
                        <w:rPr>
                          <w:color w:val="231F20"/>
                          <w:spacing w:val="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использования</w:t>
                      </w:r>
                      <w:r>
                        <w:rPr>
                          <w:color w:val="231F20"/>
                          <w:spacing w:val="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заглушек.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4"/>
                        </w:numPr>
                        <w:tabs>
                          <w:tab w:pos="622" w:val="left" w:leader="none"/>
                        </w:tabs>
                        <w:spacing w:line="240" w:lineRule="auto" w:before="62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Добавляем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текст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</w:rPr>
                        <w:t>и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название.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4"/>
                        </w:numPr>
                        <w:tabs>
                          <w:tab w:pos="622" w:val="left" w:leader="none"/>
                        </w:tabs>
                        <w:spacing w:line="240" w:lineRule="auto" w:before="62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Решение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проблемы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инкапсуляции.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4"/>
                        </w:numPr>
                        <w:tabs>
                          <w:tab w:pos="622" w:val="left" w:leader="none"/>
                        </w:tabs>
                        <w:spacing w:line="240" w:lineRule="auto" w:before="63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Рекомендации</w:t>
                      </w:r>
                      <w:r>
                        <w:rPr>
                          <w:color w:val="231F20"/>
                          <w:spacing w:val="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по</w:t>
                      </w:r>
                      <w:r>
                        <w:rPr>
                          <w:color w:val="231F20"/>
                          <w:spacing w:val="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использованию</w:t>
                      </w:r>
                      <w:r>
                        <w:rPr>
                          <w:color w:val="231F20"/>
                          <w:spacing w:val="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заглушек.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5"/>
        <w:ind w:left="0"/>
        <w:jc w:val="left"/>
        <w:rPr>
          <w:rFonts w:ascii="Arial"/>
          <w:b/>
        </w:rPr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предыдущей</w:t>
      </w:r>
      <w:r>
        <w:rPr>
          <w:color w:val="231F20"/>
          <w:spacing w:val="-11"/>
        </w:rPr>
        <w:t> </w:t>
      </w:r>
      <w:r>
        <w:rPr>
          <w:color w:val="231F20"/>
        </w:rPr>
        <w:t>главе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написали</w:t>
      </w:r>
      <w:r>
        <w:rPr>
          <w:color w:val="231F20"/>
          <w:spacing w:val="-11"/>
        </w:rPr>
        <w:t> </w:t>
      </w:r>
      <w:r>
        <w:rPr>
          <w:color w:val="231F20"/>
        </w:rPr>
        <w:t>первый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автономный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приме- нением</w:t>
      </w:r>
      <w:r>
        <w:rPr>
          <w:color w:val="231F20"/>
          <w:spacing w:val="-12"/>
        </w:rPr>
        <w:t> </w:t>
      </w:r>
      <w:r>
        <w:rPr>
          <w:color w:val="231F20"/>
        </w:rPr>
        <w:t>NUnit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рассмотрели</w:t>
      </w:r>
      <w:r>
        <w:rPr>
          <w:color w:val="231F20"/>
          <w:spacing w:val="-11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11"/>
        </w:rPr>
        <w:t> </w:t>
      </w:r>
      <w:r>
        <w:rPr>
          <w:color w:val="231F20"/>
        </w:rPr>
        <w:t>тестовых</w:t>
      </w:r>
      <w:r>
        <w:rPr>
          <w:color w:val="231F20"/>
          <w:spacing w:val="-11"/>
        </w:rPr>
        <w:t> </w:t>
      </w:r>
      <w:r>
        <w:rPr>
          <w:color w:val="231F20"/>
        </w:rPr>
        <w:t>атрибутов.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так- же</w:t>
      </w:r>
      <w:r>
        <w:rPr>
          <w:color w:val="231F20"/>
          <w:spacing w:val="-9"/>
        </w:rPr>
        <w:t> </w:t>
      </w:r>
      <w:r>
        <w:rPr>
          <w:color w:val="231F20"/>
        </w:rPr>
        <w:t>подготовили</w:t>
      </w:r>
      <w:r>
        <w:rPr>
          <w:color w:val="231F20"/>
          <w:spacing w:val="-9"/>
        </w:rPr>
        <w:t> </w:t>
      </w:r>
      <w:r>
        <w:rPr>
          <w:color w:val="231F20"/>
        </w:rPr>
        <w:t>тесты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простых</w:t>
      </w:r>
      <w:r>
        <w:rPr>
          <w:color w:val="231F20"/>
          <w:spacing w:val="-9"/>
        </w:rPr>
        <w:t> </w:t>
      </w:r>
      <w:r>
        <w:rPr>
          <w:color w:val="231F20"/>
        </w:rPr>
        <w:t>случаев,</w:t>
      </w:r>
      <w:r>
        <w:rPr>
          <w:color w:val="231F20"/>
          <w:spacing w:val="-9"/>
        </w:rPr>
        <w:t> </w:t>
      </w:r>
      <w:r>
        <w:rPr>
          <w:color w:val="231F20"/>
        </w:rPr>
        <w:t>когда</w:t>
      </w:r>
      <w:r>
        <w:rPr>
          <w:color w:val="231F20"/>
          <w:spacing w:val="-9"/>
        </w:rPr>
        <w:t> </w:t>
      </w:r>
      <w:r>
        <w:rPr>
          <w:color w:val="231F20"/>
        </w:rPr>
        <w:t>нужно</w:t>
      </w:r>
      <w:r>
        <w:rPr>
          <w:color w:val="231F20"/>
          <w:spacing w:val="-9"/>
        </w:rPr>
        <w:t> </w:t>
      </w:r>
      <w:r>
        <w:rPr>
          <w:color w:val="231F20"/>
        </w:rPr>
        <w:t>было</w:t>
      </w:r>
      <w:r>
        <w:rPr>
          <w:color w:val="231F20"/>
          <w:spacing w:val="-9"/>
        </w:rPr>
        <w:t> </w:t>
      </w:r>
      <w:r>
        <w:rPr>
          <w:color w:val="231F20"/>
        </w:rPr>
        <w:t>лишь </w:t>
      </w:r>
      <w:r>
        <w:rPr>
          <w:color w:val="231F20"/>
          <w:spacing w:val="-4"/>
        </w:rPr>
        <w:t>проверить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возвращаемое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значение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метода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состояние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тестируемой</w:t>
      </w:r>
      <w:r>
        <w:rPr>
          <w:color w:val="231F20"/>
        </w:rPr>
        <w:t> автономной единицы в тривиальной системе.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этой</w:t>
      </w:r>
      <w:r>
        <w:rPr>
          <w:color w:val="231F20"/>
          <w:spacing w:val="-4"/>
        </w:rPr>
        <w:t> </w:t>
      </w:r>
      <w:r>
        <w:rPr>
          <w:color w:val="231F20"/>
        </w:rPr>
        <w:t>главе</w:t>
      </w:r>
      <w:r>
        <w:rPr>
          <w:color w:val="231F20"/>
          <w:spacing w:val="-4"/>
        </w:rPr>
        <w:t> </w:t>
      </w:r>
      <w:r>
        <w:rPr>
          <w:color w:val="231F20"/>
        </w:rPr>
        <w:t>мы</w:t>
      </w:r>
      <w:r>
        <w:rPr>
          <w:color w:val="231F20"/>
          <w:spacing w:val="-4"/>
        </w:rPr>
        <w:t> </w:t>
      </w:r>
      <w:r>
        <w:rPr>
          <w:color w:val="231F20"/>
        </w:rPr>
        <w:t>рассмотрим</w:t>
      </w:r>
      <w:r>
        <w:rPr>
          <w:color w:val="231F20"/>
          <w:spacing w:val="-4"/>
        </w:rPr>
        <w:t> </w:t>
      </w:r>
      <w:r>
        <w:rPr>
          <w:color w:val="231F20"/>
        </w:rPr>
        <w:t>более</w:t>
      </w:r>
      <w:r>
        <w:rPr>
          <w:color w:val="231F20"/>
          <w:spacing w:val="-4"/>
        </w:rPr>
        <w:t> </w:t>
      </w:r>
      <w:r>
        <w:rPr>
          <w:color w:val="231F20"/>
        </w:rPr>
        <w:t>реалистичные</w:t>
      </w:r>
      <w:r>
        <w:rPr>
          <w:color w:val="231F20"/>
          <w:spacing w:val="-4"/>
        </w:rPr>
        <w:t> </w:t>
      </w:r>
      <w:r>
        <w:rPr>
          <w:color w:val="231F20"/>
        </w:rPr>
        <w:t>примеры,</w:t>
      </w:r>
      <w:r>
        <w:rPr>
          <w:color w:val="231F20"/>
          <w:spacing w:val="-4"/>
        </w:rPr>
        <w:t> </w:t>
      </w:r>
      <w:r>
        <w:rPr>
          <w:color w:val="231F20"/>
        </w:rPr>
        <w:t>когда </w:t>
      </w:r>
      <w:r>
        <w:rPr>
          <w:color w:val="231F20"/>
          <w:spacing w:val="-2"/>
        </w:rPr>
        <w:t>тестируемый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объект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зависит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других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объектов,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кон- </w:t>
      </w:r>
      <w:r>
        <w:rPr>
          <w:color w:val="231F20"/>
        </w:rPr>
        <w:t>тролируем (или еще не реализовали). Таким объектом может быть веб-служба,</w:t>
      </w:r>
      <w:r>
        <w:rPr>
          <w:color w:val="231F20"/>
          <w:spacing w:val="-5"/>
        </w:rPr>
        <w:t> </w:t>
      </w:r>
      <w:r>
        <w:rPr>
          <w:color w:val="231F20"/>
        </w:rPr>
        <w:t>текущее</w:t>
      </w:r>
      <w:r>
        <w:rPr>
          <w:color w:val="231F20"/>
          <w:spacing w:val="-5"/>
        </w:rPr>
        <w:t> </w:t>
      </w:r>
      <w:r>
        <w:rPr>
          <w:color w:val="231F20"/>
        </w:rPr>
        <w:t>время,</w:t>
      </w:r>
      <w:r>
        <w:rPr>
          <w:color w:val="231F20"/>
          <w:spacing w:val="-5"/>
        </w:rPr>
        <w:t> </w:t>
      </w:r>
      <w:r>
        <w:rPr>
          <w:color w:val="231F20"/>
        </w:rPr>
        <w:t>потоки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многое</w:t>
      </w:r>
      <w:r>
        <w:rPr>
          <w:color w:val="231F20"/>
          <w:spacing w:val="-5"/>
        </w:rPr>
        <w:t> </w:t>
      </w:r>
      <w:r>
        <w:rPr>
          <w:color w:val="231F20"/>
        </w:rPr>
        <w:t>другое.</w:t>
      </w:r>
      <w:r>
        <w:rPr>
          <w:color w:val="231F20"/>
          <w:spacing w:val="-5"/>
        </w:rPr>
        <w:t> </w:t>
      </w:r>
      <w:r>
        <w:rPr>
          <w:color w:val="231F20"/>
        </w:rPr>
        <w:t>Важно,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тест не</w:t>
      </w:r>
      <w:r>
        <w:rPr>
          <w:color w:val="231F20"/>
          <w:spacing w:val="-6"/>
        </w:rPr>
        <w:t> </w:t>
      </w:r>
      <w:r>
        <w:rPr>
          <w:color w:val="231F20"/>
        </w:rPr>
        <w:t>может</w:t>
      </w:r>
      <w:r>
        <w:rPr>
          <w:color w:val="231F20"/>
          <w:spacing w:val="-6"/>
        </w:rPr>
        <w:t> </w:t>
      </w:r>
      <w:r>
        <w:rPr>
          <w:color w:val="231F20"/>
        </w:rPr>
        <w:t>управлять</w:t>
      </w:r>
      <w:r>
        <w:rPr>
          <w:color w:val="231F20"/>
          <w:spacing w:val="-6"/>
        </w:rPr>
        <w:t> </w:t>
      </w:r>
      <w:r>
        <w:rPr>
          <w:color w:val="231F20"/>
        </w:rPr>
        <w:t>тем,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возвращает</w:t>
      </w:r>
      <w:r>
        <w:rPr>
          <w:color w:val="231F20"/>
          <w:spacing w:val="-6"/>
        </w:rPr>
        <w:t> </w:t>
      </w:r>
      <w:r>
        <w:rPr>
          <w:color w:val="231F20"/>
        </w:rPr>
        <w:t>зависимость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она</w:t>
      </w:r>
      <w:r>
        <w:rPr>
          <w:color w:val="231F20"/>
          <w:spacing w:val="-6"/>
        </w:rPr>
        <w:t> </w:t>
      </w:r>
      <w:r>
        <w:rPr>
          <w:color w:val="231F20"/>
        </w:rPr>
        <w:t>себя </w:t>
      </w:r>
      <w:r>
        <w:rPr>
          <w:color w:val="231F20"/>
          <w:spacing w:val="-2"/>
        </w:rPr>
        <w:t>ведет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(например,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захотите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смоделировать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исключение).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Тут- </w:t>
      </w:r>
      <w:r>
        <w:rPr>
          <w:color w:val="231F20"/>
        </w:rPr>
        <w:t>то и приходят на помощь </w:t>
      </w:r>
      <w:r>
        <w:rPr>
          <w:i/>
          <w:color w:val="231F20"/>
        </w:rPr>
        <w:t>заглушки</w:t>
      </w:r>
      <w:r>
        <w:rPr>
          <w:color w:val="231F20"/>
        </w:rPr>
        <w:t>.</w:t>
      </w:r>
    </w:p>
    <w:p>
      <w:pPr>
        <w:pStyle w:val="Heading6"/>
        <w:numPr>
          <w:ilvl w:val="1"/>
          <w:numId w:val="35"/>
        </w:numPr>
        <w:tabs>
          <w:tab w:pos="972" w:val="left" w:leader="none"/>
        </w:tabs>
        <w:spacing w:line="240" w:lineRule="auto" w:before="225" w:after="0"/>
        <w:ind w:left="972" w:right="0" w:hanging="830"/>
        <w:jc w:val="left"/>
      </w:pPr>
      <w:bookmarkStart w:name="_TOC_250197" w:id="87"/>
      <w:bookmarkStart w:name="3.1. Введение в заглушки" w:id="88"/>
      <w:r>
        <w:rPr>
          <w:b w:val="0"/>
        </w:rPr>
      </w:r>
      <w:r>
        <w:rPr>
          <w:color w:val="231F20"/>
        </w:rPr>
        <w:t>Введение</w:t>
      </w:r>
      <w:r>
        <w:rPr>
          <w:color w:val="231F20"/>
          <w:spacing w:val="21"/>
        </w:rPr>
        <w:t> </w:t>
      </w:r>
      <w:r>
        <w:rPr>
          <w:color w:val="231F20"/>
        </w:rPr>
        <w:t>в</w:t>
      </w:r>
      <w:r>
        <w:rPr>
          <w:color w:val="231F20"/>
          <w:spacing w:val="21"/>
        </w:rPr>
        <w:t> </w:t>
      </w:r>
      <w:bookmarkEnd w:id="87"/>
      <w:r>
        <w:rPr>
          <w:color w:val="231F20"/>
          <w:spacing w:val="-2"/>
        </w:rPr>
        <w:t>заглушки</w:t>
      </w:r>
    </w:p>
    <w:p>
      <w:pPr>
        <w:pStyle w:val="BodyText"/>
        <w:spacing w:line="244" w:lineRule="auto" w:before="87"/>
        <w:ind w:right="285"/>
        <w:rPr>
          <w:i/>
        </w:rPr>
      </w:pPr>
      <w:r>
        <w:rPr>
          <w:color w:val="231F20"/>
          <w:spacing w:val="-2"/>
        </w:rPr>
        <w:t>Полет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человека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космос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ставит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ряд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интересных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задач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перед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инжене- </w:t>
      </w:r>
      <w:r>
        <w:rPr>
          <w:color w:val="231F20"/>
        </w:rPr>
        <w:t>рами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космонавтами,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одна</w:t>
      </w:r>
      <w:r>
        <w:rPr>
          <w:color w:val="231F20"/>
          <w:spacing w:val="-5"/>
        </w:rPr>
        <w:t> </w:t>
      </w:r>
      <w:r>
        <w:rPr>
          <w:color w:val="231F20"/>
        </w:rPr>
        <w:t>из</w:t>
      </w:r>
      <w:r>
        <w:rPr>
          <w:color w:val="231F20"/>
          <w:spacing w:val="-5"/>
        </w:rPr>
        <w:t> </w:t>
      </w:r>
      <w:r>
        <w:rPr>
          <w:color w:val="231F20"/>
        </w:rPr>
        <w:t>самых</w:t>
      </w:r>
      <w:r>
        <w:rPr>
          <w:color w:val="231F20"/>
          <w:spacing w:val="-5"/>
        </w:rPr>
        <w:t> </w:t>
      </w:r>
      <w:r>
        <w:rPr>
          <w:color w:val="231F20"/>
        </w:rPr>
        <w:t>сложных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удостоверить- </w:t>
      </w:r>
      <w:r>
        <w:rPr>
          <w:color w:val="231F20"/>
          <w:spacing w:val="-2"/>
        </w:rPr>
        <w:t>ся,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космонавт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готов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полету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способен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эксплуатировать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тех- </w:t>
      </w:r>
      <w:r>
        <w:rPr>
          <w:color w:val="231F20"/>
        </w:rPr>
        <w:t>нику,</w:t>
      </w:r>
      <w:r>
        <w:rPr>
          <w:color w:val="231F20"/>
          <w:spacing w:val="-4"/>
        </w:rPr>
        <w:t> </w:t>
      </w:r>
      <w:r>
        <w:rPr>
          <w:color w:val="231F20"/>
        </w:rPr>
        <w:t>находясь</w:t>
      </w:r>
      <w:r>
        <w:rPr>
          <w:color w:val="231F20"/>
          <w:spacing w:val="-3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орбите.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проведения</w:t>
      </w:r>
      <w:r>
        <w:rPr>
          <w:color w:val="231F20"/>
          <w:spacing w:val="-4"/>
        </w:rPr>
        <w:t> </w:t>
      </w:r>
      <w:r>
        <w:rPr>
          <w:color w:val="231F20"/>
        </w:rPr>
        <w:t>полного</w:t>
      </w:r>
      <w:r>
        <w:rPr>
          <w:color w:val="231F20"/>
          <w:spacing w:val="-3"/>
        </w:rPr>
        <w:t> </w:t>
      </w:r>
      <w:r>
        <w:rPr>
          <w:i/>
          <w:color w:val="231F20"/>
          <w:spacing w:val="-4"/>
        </w:rPr>
        <w:t>интеграционного</w:t>
      </w:r>
    </w:p>
    <w:p>
      <w:pPr>
        <w:pStyle w:val="BodyText"/>
        <w:spacing w:after="0" w:line="244" w:lineRule="auto"/>
        <w:rPr>
          <w:i/>
        </w:rPr>
        <w:sectPr>
          <w:headerReference w:type="even" r:id="rId116"/>
          <w:pgSz w:w="7940" w:h="11620"/>
          <w:pgMar w:header="0" w:footer="0" w:top="66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i/>
          <w:color w:val="231F20"/>
          <w:spacing w:val="-2"/>
        </w:rPr>
        <w:t>теста</w:t>
      </w:r>
      <w:r>
        <w:rPr>
          <w:i/>
          <w:color w:val="231F20"/>
          <w:spacing w:val="-6"/>
        </w:rPr>
        <w:t> </w:t>
      </w:r>
      <w:r>
        <w:rPr>
          <w:color w:val="231F20"/>
          <w:spacing w:val="-2"/>
        </w:rPr>
        <w:t>космический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челнок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следовало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запустить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космос,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но,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оче- </w:t>
      </w:r>
      <w:r>
        <w:rPr>
          <w:color w:val="231F20"/>
        </w:rPr>
        <w:t>видно,</w:t>
      </w:r>
      <w:r>
        <w:rPr>
          <w:color w:val="231F20"/>
          <w:spacing w:val="-12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самый</w:t>
      </w:r>
      <w:r>
        <w:rPr>
          <w:color w:val="231F20"/>
          <w:spacing w:val="-11"/>
        </w:rPr>
        <w:t> </w:t>
      </w:r>
      <w:r>
        <w:rPr>
          <w:color w:val="231F20"/>
        </w:rPr>
        <w:t>безопасный</w:t>
      </w:r>
      <w:r>
        <w:rPr>
          <w:color w:val="231F20"/>
          <w:spacing w:val="-11"/>
        </w:rPr>
        <w:t> </w:t>
      </w:r>
      <w:r>
        <w:rPr>
          <w:color w:val="231F20"/>
        </w:rPr>
        <w:t>способ</w:t>
      </w:r>
      <w:r>
        <w:rPr>
          <w:color w:val="231F20"/>
          <w:spacing w:val="-11"/>
        </w:rPr>
        <w:t> </w:t>
      </w:r>
      <w:r>
        <w:rPr>
          <w:color w:val="231F20"/>
        </w:rPr>
        <w:t>испытания</w:t>
      </w:r>
      <w:r>
        <w:rPr>
          <w:color w:val="231F20"/>
          <w:spacing w:val="-11"/>
        </w:rPr>
        <w:t> </w:t>
      </w:r>
      <w:r>
        <w:rPr>
          <w:color w:val="231F20"/>
        </w:rPr>
        <w:t>космонавтов. Поэтому НАСА разработала полнофункциональные имитационные установки, копирующие окружение и панель управления космичес- кого</w:t>
      </w:r>
      <w:r>
        <w:rPr>
          <w:color w:val="231F20"/>
          <w:spacing w:val="-1"/>
        </w:rPr>
        <w:t> </w:t>
      </w:r>
      <w:r>
        <w:rPr>
          <w:color w:val="231F20"/>
        </w:rPr>
        <w:t>корабля,</w:t>
      </w:r>
      <w:r>
        <w:rPr>
          <w:color w:val="231F20"/>
          <w:spacing w:val="-1"/>
        </w:rPr>
        <w:t> </w:t>
      </w:r>
      <w:r>
        <w:rPr>
          <w:color w:val="231F20"/>
        </w:rPr>
        <w:t>чтобы</w:t>
      </w:r>
      <w:r>
        <w:rPr>
          <w:color w:val="231F20"/>
          <w:spacing w:val="-1"/>
        </w:rPr>
        <w:t> </w:t>
      </w:r>
      <w:r>
        <w:rPr>
          <w:color w:val="231F20"/>
        </w:rPr>
        <w:t>устранить</w:t>
      </w:r>
      <w:r>
        <w:rPr>
          <w:color w:val="231F20"/>
          <w:spacing w:val="-1"/>
        </w:rPr>
        <w:t> </w:t>
      </w:r>
      <w:r>
        <w:rPr>
          <w:color w:val="231F20"/>
        </w:rPr>
        <w:t>внешнюю</w:t>
      </w:r>
      <w:r>
        <w:rPr>
          <w:color w:val="231F20"/>
          <w:spacing w:val="-1"/>
        </w:rPr>
        <w:t> </w:t>
      </w:r>
      <w:r>
        <w:rPr>
          <w:color w:val="231F20"/>
        </w:rPr>
        <w:t>зависимость</w:t>
      </w:r>
      <w:r>
        <w:rPr>
          <w:color w:val="231F20"/>
          <w:spacing w:val="-1"/>
        </w:rPr>
        <w:t> </w:t>
      </w:r>
      <w:r>
        <w:rPr>
          <w:color w:val="231F20"/>
        </w:rPr>
        <w:t>от</w:t>
      </w:r>
      <w:r>
        <w:rPr>
          <w:color w:val="231F20"/>
          <w:spacing w:val="-1"/>
        </w:rPr>
        <w:t> </w:t>
      </w:r>
      <w:r>
        <w:rPr>
          <w:color w:val="231F20"/>
        </w:rPr>
        <w:t>космичес- кого пространства.</w:t>
      </w:r>
    </w:p>
    <w:p>
      <w:pPr>
        <w:spacing w:line="247" w:lineRule="auto" w:before="167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pacing w:val="-2"/>
          <w:w w:val="105"/>
          <w:sz w:val="16"/>
        </w:rPr>
        <w:t>Определение. </w:t>
      </w:r>
      <w:r>
        <w:rPr>
          <w:rFonts w:ascii="Arial" w:hAnsi="Arial"/>
          <w:i/>
          <w:color w:val="231F20"/>
          <w:spacing w:val="-2"/>
          <w:w w:val="105"/>
          <w:sz w:val="16"/>
        </w:rPr>
        <w:t>Внешней зависимостью </w:t>
      </w:r>
      <w:r>
        <w:rPr>
          <w:rFonts w:ascii="Trebuchet MS" w:hAnsi="Trebuchet MS"/>
          <w:color w:val="231F20"/>
          <w:spacing w:val="-2"/>
          <w:w w:val="105"/>
          <w:sz w:val="16"/>
        </w:rPr>
        <w:t>называется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объект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в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системе,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с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ко- </w:t>
      </w:r>
      <w:r>
        <w:rPr>
          <w:rFonts w:ascii="Trebuchet MS" w:hAnsi="Trebuchet MS"/>
          <w:color w:val="231F20"/>
          <w:sz w:val="16"/>
        </w:rPr>
        <w:t>торым тестируемый код взаимодействует, но над которым у него нет контро- </w:t>
      </w:r>
      <w:r>
        <w:rPr>
          <w:rFonts w:ascii="Trebuchet MS" w:hAnsi="Trebuchet MS"/>
          <w:color w:val="231F20"/>
          <w:w w:val="105"/>
          <w:sz w:val="16"/>
        </w:rPr>
        <w:t>ля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(типичные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примеры: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файловая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система,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потоки,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память,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время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т.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д.).</w:t>
      </w:r>
    </w:p>
    <w:p>
      <w:pPr>
        <w:pStyle w:val="BodyText"/>
        <w:spacing w:line="244" w:lineRule="auto" w:before="180"/>
        <w:ind w:right="285" w:firstLine="226"/>
      </w:pPr>
      <w:r>
        <w:rPr>
          <w:color w:val="231F20"/>
          <w:spacing w:val="-2"/>
        </w:rPr>
        <w:t>Управление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внешними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зависимостями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вашей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программы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есть </w:t>
      </w:r>
      <w:r>
        <w:rPr>
          <w:color w:val="231F20"/>
        </w:rPr>
        <w:t>тема</w:t>
      </w:r>
      <w:r>
        <w:rPr>
          <w:color w:val="231F20"/>
          <w:spacing w:val="-9"/>
        </w:rPr>
        <w:t> </w:t>
      </w:r>
      <w:r>
        <w:rPr>
          <w:color w:val="231F20"/>
        </w:rPr>
        <w:t>настоящей</w:t>
      </w:r>
      <w:r>
        <w:rPr>
          <w:color w:val="231F20"/>
          <w:spacing w:val="-9"/>
        </w:rPr>
        <w:t> </w:t>
      </w:r>
      <w:r>
        <w:rPr>
          <w:color w:val="231F20"/>
        </w:rPr>
        <w:t>главы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большей</w:t>
      </w:r>
      <w:r>
        <w:rPr>
          <w:color w:val="231F20"/>
          <w:spacing w:val="-9"/>
        </w:rPr>
        <w:t> </w:t>
      </w:r>
      <w:r>
        <w:rPr>
          <w:color w:val="231F20"/>
        </w:rPr>
        <w:t>части</w:t>
      </w:r>
      <w:r>
        <w:rPr>
          <w:color w:val="231F20"/>
          <w:spacing w:val="-9"/>
        </w:rPr>
        <w:t> </w:t>
      </w:r>
      <w:r>
        <w:rPr>
          <w:color w:val="231F20"/>
        </w:rPr>
        <w:t>книги.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программировании для обхода проблемы внешних зависимостей применяются </w:t>
      </w:r>
      <w:r>
        <w:rPr>
          <w:i/>
          <w:color w:val="231F20"/>
        </w:rPr>
        <w:t>заглуш- </w:t>
      </w:r>
      <w:r>
        <w:rPr>
          <w:i/>
          <w:color w:val="231F20"/>
          <w:spacing w:val="-4"/>
        </w:rPr>
        <w:t>ки</w:t>
      </w:r>
      <w:r>
        <w:rPr>
          <w:color w:val="231F20"/>
          <w:spacing w:val="-4"/>
        </w:rPr>
        <w:t>.</w:t>
      </w:r>
    </w:p>
    <w:p>
      <w:pPr>
        <w:spacing w:line="247" w:lineRule="auto" w:before="165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Определение.</w:t>
      </w:r>
      <w:r>
        <w:rPr>
          <w:rFonts w:ascii="Arial" w:hAnsi="Arial"/>
          <w:b/>
          <w:color w:val="231F20"/>
          <w:spacing w:val="-2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Заглушкой</w:t>
      </w:r>
      <w:r>
        <w:rPr>
          <w:rFonts w:ascii="Arial" w:hAnsi="Arial"/>
          <w:i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называется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управляемая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замена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существующей зависимости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(или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компаньона</w:t>
      </w:r>
      <w:r>
        <w:rPr>
          <w:rFonts w:ascii="Trebuchet MS" w:hAnsi="Trebuchet MS"/>
          <w:color w:val="231F20"/>
          <w:w w:val="105"/>
          <w:sz w:val="16"/>
        </w:rPr>
        <w:t>)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системе.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Используя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заглушку,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мы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можем протестировать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код,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не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взаимодействуя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зависимостью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непосредственно.</w:t>
      </w:r>
    </w:p>
    <w:p>
      <w:pPr>
        <w:pStyle w:val="BodyText"/>
        <w:spacing w:line="244" w:lineRule="auto" w:before="181"/>
        <w:ind w:right="285" w:firstLine="226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главе</w:t>
      </w:r>
      <w:r>
        <w:rPr>
          <w:color w:val="231F20"/>
          <w:spacing w:val="-11"/>
        </w:rPr>
        <w:t> </w:t>
      </w:r>
      <w:r>
        <w:rPr>
          <w:color w:val="231F20"/>
        </w:rPr>
        <w:t>4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более</w:t>
      </w:r>
      <w:r>
        <w:rPr>
          <w:color w:val="231F20"/>
          <w:spacing w:val="-11"/>
        </w:rPr>
        <w:t> </w:t>
      </w:r>
      <w:r>
        <w:rPr>
          <w:color w:val="231F20"/>
        </w:rPr>
        <w:t>точно</w:t>
      </w:r>
      <w:r>
        <w:rPr>
          <w:color w:val="231F20"/>
          <w:spacing w:val="-11"/>
        </w:rPr>
        <w:t> </w:t>
      </w:r>
      <w:r>
        <w:rPr>
          <w:color w:val="231F20"/>
        </w:rPr>
        <w:t>определим,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такое</w:t>
      </w:r>
      <w:r>
        <w:rPr>
          <w:color w:val="231F20"/>
          <w:spacing w:val="-11"/>
        </w:rPr>
        <w:t> </w:t>
      </w:r>
      <w:r>
        <w:rPr>
          <w:color w:val="231F20"/>
        </w:rPr>
        <w:t>заглушки,</w:t>
      </w:r>
      <w:r>
        <w:rPr>
          <w:color w:val="231F20"/>
          <w:spacing w:val="-11"/>
        </w:rPr>
        <w:t> </w:t>
      </w:r>
      <w:r>
        <w:rPr>
          <w:color w:val="231F20"/>
        </w:rPr>
        <w:t>подстав- ные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поддельные</w:t>
      </w:r>
      <w:r>
        <w:rPr>
          <w:color w:val="231F20"/>
          <w:spacing w:val="-3"/>
        </w:rPr>
        <w:t> </w:t>
      </w:r>
      <w:r>
        <w:rPr>
          <w:color w:val="231F20"/>
        </w:rPr>
        <w:t>объекты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</w:rPr>
        <w:t>они</w:t>
      </w:r>
      <w:r>
        <w:rPr>
          <w:color w:val="231F20"/>
          <w:spacing w:val="-3"/>
        </w:rPr>
        <w:t> </w:t>
      </w:r>
      <w:r>
        <w:rPr>
          <w:color w:val="231F20"/>
        </w:rPr>
        <w:t>взаимосвязаны.</w:t>
      </w:r>
      <w:r>
        <w:rPr>
          <w:color w:val="231F20"/>
          <w:spacing w:val="-3"/>
        </w:rPr>
        <w:t> </w:t>
      </w:r>
      <w:r>
        <w:rPr>
          <w:color w:val="231F20"/>
        </w:rPr>
        <w:t>А</w:t>
      </w:r>
      <w:r>
        <w:rPr>
          <w:color w:val="231F20"/>
          <w:spacing w:val="-3"/>
        </w:rPr>
        <w:t> </w:t>
      </w:r>
      <w:r>
        <w:rPr>
          <w:color w:val="231F20"/>
        </w:rPr>
        <w:t>пока</w:t>
      </w:r>
      <w:r>
        <w:rPr>
          <w:color w:val="231F20"/>
          <w:spacing w:val="-3"/>
        </w:rPr>
        <w:t> </w:t>
      </w:r>
      <w:r>
        <w:rPr>
          <w:color w:val="231F20"/>
        </w:rPr>
        <w:t>запом- ните,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подставные</w:t>
      </w:r>
      <w:r>
        <w:rPr>
          <w:color w:val="231F20"/>
          <w:spacing w:val="-2"/>
        </w:rPr>
        <w:t> </w:t>
      </w:r>
      <w:r>
        <w:rPr>
          <w:color w:val="231F20"/>
        </w:rPr>
        <w:t>объекты</w:t>
      </w:r>
      <w:r>
        <w:rPr>
          <w:color w:val="231F20"/>
          <w:spacing w:val="-2"/>
        </w:rPr>
        <w:t> </w:t>
      </w:r>
      <w:r>
        <w:rPr>
          <w:color w:val="231F20"/>
        </w:rPr>
        <w:t>(mocks)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2"/>
        </w:rPr>
        <w:t> </w:t>
      </w:r>
      <w:r>
        <w:rPr>
          <w:color w:val="231F20"/>
        </w:rPr>
        <w:t>те</w:t>
      </w:r>
      <w:r>
        <w:rPr>
          <w:color w:val="231F20"/>
          <w:spacing w:val="-2"/>
        </w:rPr>
        <w:t> </w:t>
      </w:r>
      <w:r>
        <w:rPr>
          <w:color w:val="231F20"/>
        </w:rPr>
        <w:t>же</w:t>
      </w:r>
      <w:r>
        <w:rPr>
          <w:color w:val="231F20"/>
          <w:spacing w:val="-2"/>
        </w:rPr>
        <w:t> </w:t>
      </w:r>
      <w:r>
        <w:rPr>
          <w:color w:val="231F20"/>
        </w:rPr>
        <w:t>заглушки,</w:t>
      </w:r>
      <w:r>
        <w:rPr>
          <w:color w:val="231F20"/>
          <w:spacing w:val="-2"/>
        </w:rPr>
        <w:t> </w:t>
      </w:r>
      <w:r>
        <w:rPr>
          <w:color w:val="231F20"/>
        </w:rPr>
        <w:t>только о</w:t>
      </w:r>
      <w:r>
        <w:rPr>
          <w:color w:val="231F20"/>
          <w:spacing w:val="-8"/>
        </w:rPr>
        <w:t> </w:t>
      </w:r>
      <w:r>
        <w:rPr>
          <w:color w:val="231F20"/>
        </w:rPr>
        <w:t>подставном</w:t>
      </w:r>
      <w:r>
        <w:rPr>
          <w:color w:val="231F20"/>
          <w:spacing w:val="-8"/>
        </w:rPr>
        <w:t> </w:t>
      </w:r>
      <w:r>
        <w:rPr>
          <w:color w:val="231F20"/>
        </w:rPr>
        <w:t>объекте</w:t>
      </w:r>
      <w:r>
        <w:rPr>
          <w:color w:val="231F20"/>
          <w:spacing w:val="-8"/>
        </w:rPr>
        <w:t> </w:t>
      </w:r>
      <w:r>
        <w:rPr>
          <w:color w:val="231F20"/>
        </w:rPr>
        <w:t>можно</w:t>
      </w:r>
      <w:r>
        <w:rPr>
          <w:color w:val="231F20"/>
          <w:spacing w:val="-8"/>
        </w:rPr>
        <w:t> </w:t>
      </w:r>
      <w:r>
        <w:rPr>
          <w:color w:val="231F20"/>
        </w:rPr>
        <w:t>высказывать</w:t>
      </w:r>
      <w:r>
        <w:rPr>
          <w:color w:val="231F20"/>
          <w:spacing w:val="-8"/>
        </w:rPr>
        <w:t> </w:t>
      </w:r>
      <w:r>
        <w:rPr>
          <w:color w:val="231F20"/>
        </w:rPr>
        <w:t>утверждения,</w:t>
      </w:r>
      <w:r>
        <w:rPr>
          <w:color w:val="231F20"/>
          <w:spacing w:val="-8"/>
        </w:rPr>
        <w:t> </w:t>
      </w:r>
      <w:r>
        <w:rPr>
          <w:color w:val="231F20"/>
        </w:rPr>
        <w:t>а</w:t>
      </w:r>
      <w:r>
        <w:rPr>
          <w:color w:val="231F20"/>
          <w:spacing w:val="-8"/>
        </w:rPr>
        <w:t> </w:t>
      </w:r>
      <w:r>
        <w:rPr>
          <w:color w:val="231F20"/>
        </w:rPr>
        <w:t>о</w:t>
      </w:r>
      <w:r>
        <w:rPr>
          <w:color w:val="231F20"/>
          <w:spacing w:val="-8"/>
        </w:rPr>
        <w:t> </w:t>
      </w:r>
      <w:r>
        <w:rPr>
          <w:color w:val="231F20"/>
        </w:rPr>
        <w:t>заглуш- ке – нет.</w:t>
      </w:r>
    </w:p>
    <w:p>
      <w:pPr>
        <w:pStyle w:val="BodyText"/>
        <w:spacing w:before="4"/>
        <w:ind w:right="285" w:firstLine="226"/>
      </w:pPr>
      <w:r>
        <w:rPr>
          <w:color w:val="231F20"/>
        </w:rPr>
        <w:t>Рассмотрим пример и усложним класс</w:t>
      </w:r>
      <w:r>
        <w:rPr>
          <w:color w:val="231F20"/>
          <w:spacing w:val="-1"/>
        </w:rPr>
        <w:t>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color w:val="231F20"/>
        </w:rPr>
        <w:t>, введенный </w:t>
      </w:r>
      <w:r>
        <w:rPr>
          <w:color w:val="231F20"/>
        </w:rPr>
        <w:t>в предыдущей</w:t>
      </w:r>
      <w:r>
        <w:rPr>
          <w:color w:val="231F20"/>
          <w:spacing w:val="-12"/>
        </w:rPr>
        <w:t> </w:t>
      </w:r>
      <w:r>
        <w:rPr>
          <w:color w:val="231F20"/>
        </w:rPr>
        <w:t>главе.</w:t>
      </w:r>
      <w:r>
        <w:rPr>
          <w:color w:val="231F20"/>
          <w:spacing w:val="-11"/>
        </w:rPr>
        <w:t> </w:t>
      </w:r>
      <w:r>
        <w:rPr>
          <w:color w:val="231F20"/>
        </w:rPr>
        <w:t>Нам</w:t>
      </w:r>
      <w:r>
        <w:rPr>
          <w:color w:val="231F20"/>
          <w:spacing w:val="-11"/>
        </w:rPr>
        <w:t> </w:t>
      </w:r>
      <w:r>
        <w:rPr>
          <w:color w:val="231F20"/>
        </w:rPr>
        <w:t>предстоит</w:t>
      </w:r>
      <w:r>
        <w:rPr>
          <w:color w:val="231F20"/>
          <w:spacing w:val="-11"/>
        </w:rPr>
        <w:t> </w:t>
      </w:r>
      <w:r>
        <w:rPr>
          <w:color w:val="231F20"/>
        </w:rPr>
        <w:t>устранить</w:t>
      </w:r>
      <w:r>
        <w:rPr>
          <w:color w:val="231F20"/>
          <w:spacing w:val="-11"/>
        </w:rPr>
        <w:t> </w:t>
      </w:r>
      <w:r>
        <w:rPr>
          <w:color w:val="231F20"/>
        </w:rPr>
        <w:t>зависимость</w:t>
      </w:r>
      <w:r>
        <w:rPr>
          <w:color w:val="231F20"/>
          <w:spacing w:val="-11"/>
        </w:rPr>
        <w:t> </w:t>
      </w:r>
      <w:r>
        <w:rPr>
          <w:color w:val="231F20"/>
        </w:rPr>
        <w:t>от</w:t>
      </w:r>
      <w:r>
        <w:rPr>
          <w:color w:val="231F20"/>
          <w:spacing w:val="-11"/>
        </w:rPr>
        <w:t> </w:t>
      </w:r>
      <w:r>
        <w:rPr>
          <w:color w:val="231F20"/>
        </w:rPr>
        <w:t>файло- вой системы.</w:t>
      </w:r>
    </w:p>
    <w:p>
      <w:pPr>
        <w:pStyle w:val="BodyText"/>
        <w:spacing w:before="4"/>
        <w:ind w:left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539991</wp:posOffset>
                </wp:positionH>
                <wp:positionV relativeFrom="paragraph">
                  <wp:posOffset>137445</wp:posOffset>
                </wp:positionV>
                <wp:extent cx="3960495" cy="1152525"/>
                <wp:effectExtent l="0" t="0" r="0" b="0"/>
                <wp:wrapTopAndBottom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3960495" cy="1152525"/>
                          <a:chExt cx="3960495" cy="1152525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0" y="0"/>
                            <a:ext cx="396049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1152525">
                                <a:moveTo>
                                  <a:pt x="3959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448"/>
                                </a:lnTo>
                                <a:lnTo>
                                  <a:pt x="3959910" y="1152448"/>
                                </a:lnTo>
                                <a:lnTo>
                                  <a:pt x="3959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0" y="1144777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7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Textbox 790"/>
                        <wps:cNvSpPr txBox="1"/>
                        <wps:spPr>
                          <a:xfrm>
                            <a:off x="0" y="0"/>
                            <a:ext cx="396049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70" w:right="0" w:firstLine="0"/>
                                <w:jc w:val="both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8"/>
                                </w:rPr>
                                <w:t>Названия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18"/>
                                </w:rPr>
                                <w:t>паттернов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8"/>
                                </w:rPr>
                                <w:t>тестирования</w:t>
                              </w:r>
                            </w:p>
                            <w:p>
                              <w:pPr>
                                <w:spacing w:line="247" w:lineRule="auto" w:before="60"/>
                                <w:ind w:left="170" w:right="167" w:firstLine="0"/>
                                <w:jc w:val="both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6"/>
                                </w:rPr>
                                <w:t>Классическим справочником по паттернам автономного тестирования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6"/>
                                </w:rPr>
                                <w:t>явля-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ется книга Gerard Meszaros «xUnit Test Patterns: Refactoring Test Code» (Addi- son-Wesley,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2007)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5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ней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есть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по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меньшей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мере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пять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определений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сущностей,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имитируемых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тестах,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мне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кажется,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что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это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только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вносит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путаницу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(хотя все определения детализированы). В этой книге я использую только три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6"/>
                                </w:rPr>
                                <w:t>определения имитируемых сущностей: поддельные объекты, или подделки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(fakes),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заглушки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(stubs)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подставные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объекты,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или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6"/>
                                </w:rPr>
                                <w:t>подставки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6"/>
                                </w:rPr>
                                <w:t>(mocks)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position w:val="5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001pt;margin-top:10.822509pt;width:311.850pt;height:90.75pt;mso-position-horizontal-relative:page;mso-position-vertical-relative:paragraph;z-index:-15669248;mso-wrap-distance-left:0;mso-wrap-distance-right:0" id="docshapegroup756" coordorigin="850,216" coordsize="6237,1815">
                <v:rect style="position:absolute;left:850;top:216;width:6237;height:1815" id="docshape757" filled="true" fillcolor="#d9d9d9" stroked="false">
                  <v:fill type="solid"/>
                </v:rect>
                <v:line style="position:absolute" from="850,2019" to="2290,2019" stroked="true" strokeweight="1pt" strokecolor="#231f20">
                  <v:stroke dashstyle="solid"/>
                </v:line>
                <v:shape style="position:absolute;left:850;top:216;width:6237;height:1793" type="#_x0000_t202" id="docshape758" filled="false" stroked="false">
                  <v:textbox inset="0,0,0,0">
                    <w:txbxContent>
                      <w:p>
                        <w:pPr>
                          <w:spacing w:before="71"/>
                          <w:ind w:left="170" w:right="0" w:firstLine="0"/>
                          <w:jc w:val="both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18"/>
                          </w:rPr>
                          <w:t>Названия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18"/>
                          </w:rPr>
                          <w:t>паттернов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8"/>
                          </w:rPr>
                          <w:t>тестирования</w:t>
                        </w:r>
                      </w:p>
                      <w:p>
                        <w:pPr>
                          <w:spacing w:line="247" w:lineRule="auto" w:before="60"/>
                          <w:ind w:left="170" w:right="167" w:firstLine="0"/>
                          <w:jc w:val="both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6"/>
                          </w:rPr>
                          <w:t>Классическим справочником по паттернам автономного тестирования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6"/>
                          </w:rPr>
                          <w:t>явля-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ется книга Gerard Meszaros «xUnit Test Patterns: Refactoring Test Code» (Addi- son-Wesley,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2007)</w:t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5"/>
                            <w:sz w:val="9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В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ней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есть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по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меньшей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мере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пять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определений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сущностей,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имитируемых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в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тестах,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мне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кажется,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что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это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только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вносит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путаницу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(хотя все определения детализированы). В этой книге я использую только три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6"/>
                          </w:rPr>
                          <w:t>определения имитируемых сущностей: поддельные объекты, или подделки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(fakes),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заглушки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(stubs)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подставные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объекты,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или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6"/>
                          </w:rPr>
                          <w:t>подставки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6"/>
                          </w:rPr>
                          <w:t>(mocks)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position w:val="5"/>
                            <w:sz w:val="9"/>
                          </w:rPr>
                          <w:t>2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4" w:lineRule="auto" w:before="76"/>
        <w:ind w:left="369" w:right="285" w:hanging="227"/>
        <w:jc w:val="both"/>
        <w:rPr>
          <w:i/>
          <w:sz w:val="16"/>
        </w:rPr>
      </w:pPr>
      <w:r>
        <w:rPr>
          <w:color w:val="231F20"/>
          <w:w w:val="105"/>
          <w:sz w:val="16"/>
          <w:vertAlign w:val="superscript"/>
        </w:rPr>
        <w:t>1</w:t>
      </w:r>
      <w:r>
        <w:rPr>
          <w:color w:val="231F20"/>
          <w:spacing w:val="40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Д.</w:t>
      </w:r>
      <w:r>
        <w:rPr>
          <w:color w:val="231F20"/>
          <w:spacing w:val="-9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Мезарош</w:t>
      </w:r>
      <w:r>
        <w:rPr>
          <w:color w:val="231F20"/>
          <w:spacing w:val="-9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«Шаблоны</w:t>
      </w:r>
      <w:r>
        <w:rPr>
          <w:color w:val="231F20"/>
          <w:spacing w:val="-9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тестирования</w:t>
      </w:r>
      <w:r>
        <w:rPr>
          <w:color w:val="231F20"/>
          <w:spacing w:val="-9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xUnit.</w:t>
      </w:r>
      <w:r>
        <w:rPr>
          <w:color w:val="231F20"/>
          <w:spacing w:val="-9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Рефакторинг</w:t>
      </w:r>
      <w:r>
        <w:rPr>
          <w:color w:val="231F20"/>
          <w:spacing w:val="-9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кода</w:t>
      </w:r>
      <w:r>
        <w:rPr>
          <w:color w:val="231F20"/>
          <w:spacing w:val="-9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тестов».</w:t>
      </w:r>
      <w:r>
        <w:rPr>
          <w:color w:val="231F20"/>
          <w:spacing w:val="-9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Вильямс,</w:t>
      </w:r>
      <w:r>
        <w:rPr>
          <w:color w:val="231F20"/>
          <w:spacing w:val="40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2009. – </w:t>
      </w:r>
      <w:r>
        <w:rPr>
          <w:i/>
          <w:color w:val="231F20"/>
          <w:w w:val="105"/>
          <w:sz w:val="16"/>
          <w:vertAlign w:val="baseline"/>
        </w:rPr>
        <w:t>Прим. перев.</w:t>
      </w:r>
    </w:p>
    <w:p>
      <w:pPr>
        <w:spacing w:line="244" w:lineRule="auto" w:before="49"/>
        <w:ind w:left="369" w:right="286" w:hanging="227"/>
        <w:jc w:val="both"/>
        <w:rPr>
          <w:i/>
          <w:sz w:val="16"/>
        </w:rPr>
      </w:pPr>
      <w:r>
        <w:rPr>
          <w:color w:val="231F20"/>
          <w:sz w:val="16"/>
          <w:vertAlign w:val="superscript"/>
        </w:rPr>
        <w:t>2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В русскоязычной литературе и в Интернете повсеместно встречаются «mock-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объекты» и «fake-объекты» (см., например, </w:t>
      </w:r>
      <w:r>
        <w:rPr>
          <w:color w:val="231F20"/>
          <w:sz w:val="16"/>
          <w:u w:val="single" w:color="231F20"/>
          <w:vertAlign w:val="baseline"/>
        </w:rPr>
        <w:t>https://code.google.com/p/googletest-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pacing w:val="-2"/>
          <w:sz w:val="16"/>
          <w:u w:val="single" w:color="231F20"/>
          <w:vertAlign w:val="baseline"/>
        </w:rPr>
        <w:t>translations/wiki/GoogleMockForDummiesRussian</w:t>
      </w:r>
      <w:r>
        <w:rPr>
          <w:color w:val="231F20"/>
          <w:spacing w:val="-2"/>
          <w:sz w:val="16"/>
          <w:vertAlign w:val="baseline"/>
        </w:rPr>
        <w:t>). Не считая возможным оставлять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pacing w:val="-4"/>
          <w:sz w:val="16"/>
          <w:vertAlign w:val="baseline"/>
        </w:rPr>
        <w:t>эти понятия без перевода, я взял за основу терминологию из весьма содержательной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статьи по адресу </w:t>
      </w:r>
      <w:hyperlink r:id="rId119">
        <w:r>
          <w:rPr>
            <w:color w:val="231F20"/>
            <w:sz w:val="16"/>
            <w:u w:val="single" w:color="231F20"/>
            <w:vertAlign w:val="baseline"/>
          </w:rPr>
          <w:t>http://club.shelek.ru/viewart.php?id=354</w:t>
        </w:r>
        <w:r>
          <w:rPr>
            <w:color w:val="231F20"/>
            <w:sz w:val="16"/>
            <w:vertAlign w:val="baseline"/>
          </w:rPr>
          <w:t>.</w:t>
        </w:r>
      </w:hyperlink>
      <w:r>
        <w:rPr>
          <w:color w:val="231F20"/>
          <w:sz w:val="16"/>
          <w:vertAlign w:val="baseline"/>
        </w:rPr>
        <w:t> – </w:t>
      </w:r>
      <w:r>
        <w:rPr>
          <w:i/>
          <w:color w:val="231F20"/>
          <w:sz w:val="16"/>
          <w:vertAlign w:val="baseline"/>
        </w:rPr>
        <w:t>Прим. перев.</w:t>
      </w:r>
    </w:p>
    <w:p>
      <w:pPr>
        <w:spacing w:after="0" w:line="244" w:lineRule="auto"/>
        <w:jc w:val="both"/>
        <w:rPr>
          <w:i/>
          <w:sz w:val="16"/>
        </w:rPr>
        <w:sectPr>
          <w:headerReference w:type="default" r:id="rId117"/>
          <w:headerReference w:type="even" r:id="rId118"/>
          <w:pgSz w:w="7940" w:h="11620"/>
          <w:pgMar w:header="642" w:footer="0" w:top="900" w:bottom="280" w:left="708" w:right="566"/>
          <w:pgNumType w:start="87"/>
        </w:sectPr>
      </w:pPr>
    </w:p>
    <w:p>
      <w:pPr>
        <w:pStyle w:val="BodyText"/>
        <w:spacing w:before="10"/>
        <w:ind w:left="0"/>
        <w:jc w:val="left"/>
        <w:rPr>
          <w:i/>
          <w:sz w:val="18"/>
        </w:rPr>
      </w:pPr>
    </w:p>
    <w:p>
      <w:pPr>
        <w:pStyle w:val="BodyText"/>
        <w:jc w:val="left"/>
      </w:pPr>
      <w:bookmarkStart w:name="3.2. Выявление зависимости от файловой с" w:id="89"/>
      <w:bookmarkEnd w:id="89"/>
      <w:r>
        <w:rPr/>
      </w:r>
      <w:r>
        <w:rPr/>
        <mc:AlternateContent>
          <mc:Choice Requires="wps">
            <w:drawing>
              <wp:inline distT="0" distB="0" distL="0" distR="0">
                <wp:extent cx="3960495" cy="720090"/>
                <wp:effectExtent l="0" t="0" r="0" b="0"/>
                <wp:docPr id="791" name="Textbox 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1" name="Textbox 791"/>
                      <wps:cNvSpPr txBox="1"/>
                      <wps:spPr>
                        <a:xfrm>
                          <a:off x="0" y="0"/>
                          <a:ext cx="3960495" cy="7200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61"/>
                              <w:ind w:left="170" w:right="169" w:firstLine="0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полагаю,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такой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упрощенной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терминологии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читателю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будет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легче освоить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паттерны,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для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чтобы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начать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писать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отличные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тесты,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ничего больше знать и не нужно. Впрочем, в некоторых местах я буду ссылаться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на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названия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паттернов,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употребляющиеся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«xUnit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Test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Patterns»,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чтобы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при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желании вы могли найти определение, данное Мезарошем.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56.7pt;mso-position-horizontal-relative:char;mso-position-vertical-relative:line" type="#_x0000_t202" id="docshape759" filled="true" fillcolor="#d9d9d9" stroked="false">
                <w10:anchorlock/>
                <v:textbox inset="0,0,0,0">
                  <w:txbxContent>
                    <w:p>
                      <w:pPr>
                        <w:spacing w:line="247" w:lineRule="auto" w:before="61"/>
                        <w:ind w:left="170" w:right="169" w:firstLine="0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полагаю,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при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такой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упрощенной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терминологии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читателю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будет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легче освоить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паттерны,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а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для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чтобы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начать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писать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отличные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тесты,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ничего больше знать и не нужно. Впрочем, в некоторых местах я буду ссылаться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на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названия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паттернов,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употребляющиеся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«xUnit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Test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Patterns»,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чтобы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при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желании вы могли найти определение, данное Мезарошем.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Heading6"/>
        <w:numPr>
          <w:ilvl w:val="1"/>
          <w:numId w:val="35"/>
        </w:numPr>
        <w:tabs>
          <w:tab w:pos="968" w:val="left" w:leader="none"/>
        </w:tabs>
        <w:spacing w:line="220" w:lineRule="auto" w:before="291" w:after="0"/>
        <w:ind w:left="142" w:right="892" w:firstLine="0"/>
        <w:jc w:val="left"/>
      </w:pPr>
      <w:bookmarkStart w:name="_TOC_250196" w:id="90"/>
      <w:r>
        <w:rPr>
          <w:color w:val="231F20"/>
        </w:rPr>
        <w:t>Выявление зависимости от файловой системы в </w:t>
      </w:r>
      <w:bookmarkEnd w:id="90"/>
      <w:r>
        <w:rPr>
          <w:color w:val="231F20"/>
        </w:rPr>
        <w:t>LogAn</w:t>
      </w:r>
    </w:p>
    <w:p>
      <w:pPr>
        <w:pStyle w:val="BodyText"/>
        <w:spacing w:line="242" w:lineRule="auto" w:before="35"/>
        <w:ind w:right="2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3386023</wp:posOffset>
                </wp:positionH>
                <wp:positionV relativeFrom="paragraph">
                  <wp:posOffset>920067</wp:posOffset>
                </wp:positionV>
                <wp:extent cx="1066800" cy="2143125"/>
                <wp:effectExtent l="0" t="0" r="0" b="0"/>
                <wp:wrapNone/>
                <wp:docPr id="792" name="Group 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2" name="Group 792"/>
                      <wpg:cNvGrpSpPr/>
                      <wpg:grpSpPr>
                        <a:xfrm>
                          <a:off x="0" y="0"/>
                          <a:ext cx="1066800" cy="2143125"/>
                          <a:chExt cx="1066800" cy="2143125"/>
                        </a:xfrm>
                      </wpg:grpSpPr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774" cy="2142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4" name="Textbox 794"/>
                        <wps:cNvSpPr txBox="1"/>
                        <wps:spPr>
                          <a:xfrm>
                            <a:off x="0" y="0"/>
                            <a:ext cx="1066800" cy="214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4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173" w:lineRule="exact" w:before="0"/>
                                <w:ind w:left="432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2"/>
                                  <w:sz w:val="16"/>
                                  <w:shd w:fill="E0EA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E0EAF7" w:color="auto" w:val="clear"/>
                                </w:rPr>
                                <w:t>Файловая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E0EAF7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73" w:lineRule="exact" w:before="0"/>
                                <w:ind w:left="432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7"/>
                                  <w:sz w:val="16"/>
                                  <w:shd w:fill="E0EA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E0EAF7" w:color="auto" w:val="clear"/>
                                </w:rPr>
                                <w:t>система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80"/>
                                  <w:sz w:val="16"/>
                                  <w:shd w:fill="E0EAF7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615997pt;margin-top:72.446236pt;width:84pt;height:168.75pt;mso-position-horizontal-relative:page;mso-position-vertical-relative:paragraph;z-index:15789056" id="docshapegroup760" coordorigin="5332,1449" coordsize="1680,3375">
                <v:shape style="position:absolute;left:5332;top:1448;width:1680;height:3375" type="#_x0000_t75" id="docshape761" stroked="false">
                  <v:imagedata r:id="rId120" o:title=""/>
                </v:shape>
                <v:shape style="position:absolute;left:5332;top:1448;width:1680;height:3375" type="#_x0000_t202" id="docshape76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4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173" w:lineRule="exact" w:before="0"/>
                          <w:ind w:left="432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2"/>
                            <w:sz w:val="16"/>
                            <w:shd w:fill="E0EAF7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E0EAF7" w:color="auto" w:val="clear"/>
                          </w:rPr>
                          <w:t>Файловая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E0EAF7" w:color="auto" w:val="clear"/>
                          </w:rPr>
                          <w:t> </w:t>
                        </w:r>
                      </w:p>
                      <w:p>
                        <w:pPr>
                          <w:spacing w:line="173" w:lineRule="exact" w:before="0"/>
                          <w:ind w:left="432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47"/>
                            <w:sz w:val="16"/>
                            <w:shd w:fill="E0EAF7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E0EAF7" w:color="auto" w:val="clear"/>
                          </w:rPr>
                          <w:t>система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80"/>
                            <w:sz w:val="16"/>
                            <w:shd w:fill="E0EAF7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Класс</w:t>
      </w:r>
      <w:r>
        <w:rPr>
          <w:color w:val="231F20"/>
          <w:spacing w:val="-10"/>
        </w:rPr>
        <w:t> </w:t>
      </w:r>
      <w:r>
        <w:rPr>
          <w:rFonts w:ascii="Courier New" w:hAnsi="Courier New"/>
          <w:color w:val="231F20"/>
          <w:spacing w:val="-2"/>
          <w:sz w:val="18"/>
        </w:rPr>
        <w:t>LogAnalyzer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настроить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 он будет </w:t>
      </w:r>
      <w:r>
        <w:rPr>
          <w:color w:val="231F20"/>
          <w:spacing w:val="-2"/>
        </w:rPr>
        <w:t>обрабатывать </w:t>
      </w:r>
      <w:r>
        <w:rPr>
          <w:color w:val="231F20"/>
        </w:rPr>
        <w:t>файлы журналов с разными расширениями, пользуясь адаптерами для</w:t>
      </w:r>
      <w:r>
        <w:rPr>
          <w:color w:val="231F20"/>
          <w:spacing w:val="-7"/>
        </w:rPr>
        <w:t> </w:t>
      </w:r>
      <w:r>
        <w:rPr>
          <w:color w:val="231F20"/>
        </w:rPr>
        <w:t>каждого</w:t>
      </w:r>
      <w:r>
        <w:rPr>
          <w:color w:val="231F20"/>
          <w:spacing w:val="-7"/>
        </w:rPr>
        <w:t> </w:t>
      </w:r>
      <w:r>
        <w:rPr>
          <w:color w:val="231F20"/>
        </w:rPr>
        <w:t>типа.</w:t>
      </w:r>
      <w:r>
        <w:rPr>
          <w:color w:val="231F20"/>
          <w:spacing w:val="-7"/>
        </w:rPr>
        <w:t> </w:t>
      </w:r>
      <w:r>
        <w:rPr>
          <w:color w:val="231F20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</w:rPr>
        <w:t>простоты</w:t>
      </w:r>
      <w:r>
        <w:rPr>
          <w:color w:val="231F20"/>
          <w:spacing w:val="-7"/>
        </w:rPr>
        <w:t> </w:t>
      </w:r>
      <w:r>
        <w:rPr>
          <w:color w:val="231F20"/>
        </w:rPr>
        <w:t>предположим,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допустимые</w:t>
      </w:r>
      <w:r>
        <w:rPr>
          <w:color w:val="231F20"/>
          <w:spacing w:val="-7"/>
        </w:rPr>
        <w:t> </w:t>
      </w:r>
      <w:r>
        <w:rPr>
          <w:color w:val="231F20"/>
        </w:rPr>
        <w:t>рас- ширения хранятся где-то на диске в конфигурационном файле при- </w:t>
      </w:r>
      <w:r>
        <w:rPr>
          <w:color w:val="231F20"/>
          <w:spacing w:val="-2"/>
        </w:rPr>
        <w:t>ложения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IsValidLogFileName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выглядит следующим об- разом:</w:t>
      </w:r>
    </w:p>
    <w:p>
      <w:pPr>
        <w:spacing w:before="179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w w:val="90"/>
          <w:sz w:val="16"/>
        </w:rPr>
        <w:t>public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bool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IsValidLogFileName(string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fileName)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uитать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конфигурационный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файл</w:t>
      </w:r>
    </w:p>
    <w:p>
      <w:pPr>
        <w:spacing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вернуть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true,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если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конфигурация</w:t>
      </w:r>
    </w:p>
    <w:p>
      <w:pPr>
        <w:spacing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говорит,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uто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расширение</w:t>
      </w:r>
    </w:p>
    <w:p>
      <w:pPr>
        <w:spacing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2"/>
          <w:sz w:val="16"/>
        </w:rPr>
        <w:t> поддерживается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72"/>
        <w:ind w:right="38" w:firstLine="226"/>
      </w:pPr>
      <w:r>
        <w:rPr>
          <w:color w:val="231F20"/>
        </w:rPr>
        <w:t>Беда (рис. 3.1) в том, что коль скоро </w:t>
      </w:r>
      <w:r>
        <w:rPr>
          <w:color w:val="231F20"/>
        </w:rPr>
        <w:t>тест зависит от файловой системы, то мы имеем </w:t>
      </w:r>
      <w:r>
        <w:rPr>
          <w:color w:val="231F20"/>
          <w:spacing w:val="-2"/>
        </w:rPr>
        <w:t>интеграционный тест со всеми вытекающими </w:t>
      </w:r>
      <w:r>
        <w:rPr>
          <w:color w:val="231F20"/>
        </w:rPr>
        <w:t>проблемами: медленная работа, зависимость от</w:t>
      </w:r>
      <w:r>
        <w:rPr>
          <w:color w:val="231F20"/>
          <w:spacing w:val="-8"/>
        </w:rPr>
        <w:t> </w:t>
      </w:r>
      <w:r>
        <w:rPr>
          <w:color w:val="231F20"/>
        </w:rPr>
        <w:t>конфигурации,</w:t>
      </w:r>
      <w:r>
        <w:rPr>
          <w:color w:val="231F20"/>
          <w:spacing w:val="-8"/>
        </w:rPr>
        <w:t> </w:t>
      </w:r>
      <w:r>
        <w:rPr>
          <w:color w:val="231F20"/>
        </w:rPr>
        <w:t>тестирование</w:t>
      </w:r>
      <w:r>
        <w:rPr>
          <w:color w:val="231F20"/>
          <w:spacing w:val="-8"/>
        </w:rPr>
        <w:t> </w:t>
      </w:r>
      <w:r>
        <w:rPr>
          <w:color w:val="231F20"/>
        </w:rPr>
        <w:t>сразу</w:t>
      </w:r>
      <w:r>
        <w:rPr>
          <w:color w:val="231F20"/>
          <w:spacing w:val="-8"/>
        </w:rPr>
        <w:t> </w:t>
      </w:r>
      <w:r>
        <w:rPr>
          <w:color w:val="231F20"/>
        </w:rPr>
        <w:t>многих сторон и т. д.</w:t>
      </w:r>
    </w:p>
    <w:p>
      <w:pPr>
        <w:pStyle w:val="BodyText"/>
        <w:spacing w:line="244" w:lineRule="auto" w:before="5"/>
        <w:ind w:right="38" w:firstLine="226"/>
      </w:pP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этом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состоит</w:t>
      </w:r>
      <w:r>
        <w:rPr>
          <w:color w:val="231F20"/>
          <w:spacing w:val="-6"/>
        </w:rPr>
        <w:t> </w:t>
      </w:r>
      <w:r>
        <w:rPr>
          <w:color w:val="231F20"/>
        </w:rPr>
        <w:t>сущность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нетестопригод- </w:t>
      </w:r>
      <w:r>
        <w:rPr>
          <w:i/>
          <w:color w:val="231F20"/>
          <w:spacing w:val="-2"/>
        </w:rPr>
        <w:t>ной</w:t>
      </w:r>
      <w:r>
        <w:rPr>
          <w:i/>
          <w:color w:val="231F20"/>
          <w:spacing w:val="-10"/>
        </w:rPr>
        <w:t> </w:t>
      </w:r>
      <w:r>
        <w:rPr>
          <w:color w:val="231F20"/>
          <w:spacing w:val="-2"/>
        </w:rPr>
        <w:t>структуры: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зависит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некоторого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вне- </w:t>
      </w:r>
      <w:r>
        <w:rPr>
          <w:color w:val="231F20"/>
        </w:rPr>
        <w:t>шнего</w:t>
      </w:r>
      <w:r>
        <w:rPr>
          <w:color w:val="231F20"/>
          <w:spacing w:val="-12"/>
        </w:rPr>
        <w:t> </w:t>
      </w:r>
      <w:r>
        <w:rPr>
          <w:color w:val="231F20"/>
        </w:rPr>
        <w:t>ресурса,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эта</w:t>
      </w:r>
      <w:r>
        <w:rPr>
          <w:color w:val="231F20"/>
          <w:spacing w:val="-11"/>
        </w:rPr>
        <w:t> </w:t>
      </w:r>
      <w:r>
        <w:rPr>
          <w:color w:val="231F20"/>
        </w:rPr>
        <w:t>зависимость</w:t>
      </w:r>
      <w:r>
        <w:rPr>
          <w:color w:val="231F20"/>
          <w:spacing w:val="-11"/>
        </w:rPr>
        <w:t> </w:t>
      </w:r>
      <w:r>
        <w:rPr>
          <w:color w:val="231F20"/>
        </w:rPr>
        <w:t>может</w:t>
      </w:r>
      <w:r>
        <w:rPr>
          <w:color w:val="231F20"/>
          <w:spacing w:val="-11"/>
        </w:rPr>
        <w:t> </w:t>
      </w:r>
      <w:r>
        <w:rPr>
          <w:color w:val="231F20"/>
        </w:rPr>
        <w:t>стать причиной отказа теста, когда логика кода со- </w:t>
      </w:r>
      <w:r>
        <w:rPr>
          <w:color w:val="231F20"/>
          <w:spacing w:val="-4"/>
        </w:rPr>
        <w:t>вершенно корректна. В унаследованных систе-</w:t>
      </w:r>
      <w:r>
        <w:rPr>
          <w:color w:val="231F20"/>
        </w:rPr>
        <w:t> </w:t>
      </w:r>
      <w:r>
        <w:rPr>
          <w:color w:val="231F20"/>
          <w:spacing w:val="-4"/>
        </w:rPr>
        <w:t>мах одна единица работы (</w:t>
      </w:r>
      <w:r>
        <w:rPr>
          <w:i/>
          <w:color w:val="231F20"/>
          <w:spacing w:val="-4"/>
        </w:rPr>
        <w:t>действие </w:t>
      </w:r>
      <w:r>
        <w:rPr>
          <w:color w:val="231F20"/>
          <w:spacing w:val="-4"/>
        </w:rPr>
        <w:t>в системе)</w:t>
      </w:r>
      <w:r>
        <w:rPr>
          <w:color w:val="231F20"/>
        </w:rPr>
        <w:t> может зависеть от многочисленных внешних </w:t>
      </w:r>
      <w:r>
        <w:rPr>
          <w:color w:val="231F20"/>
          <w:spacing w:val="-2"/>
        </w:rPr>
        <w:t>ресурсов,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контролировать </w:t>
      </w:r>
      <w:r>
        <w:rPr>
          <w:color w:val="231F20"/>
        </w:rPr>
        <w:t>в слабой степени или вообще не может. Тема </w:t>
      </w:r>
      <w:r>
        <w:rPr>
          <w:color w:val="231F20"/>
          <w:spacing w:val="-2"/>
        </w:rPr>
        <w:t>унаследованного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кода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подробнее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обсуждается </w:t>
      </w:r>
      <w:r>
        <w:rPr>
          <w:color w:val="231F20"/>
        </w:rPr>
        <w:t>в главе 10.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0"/>
        <w:jc w:val="left"/>
        <w:rPr>
          <w:sz w:val="17"/>
        </w:rPr>
      </w:pPr>
    </w:p>
    <w:p>
      <w:pPr>
        <w:pStyle w:val="BodyText"/>
        <w:ind w:left="0"/>
        <w:jc w:val="left"/>
        <w:rPr>
          <w:sz w:val="17"/>
        </w:rPr>
      </w:pPr>
    </w:p>
    <w:p>
      <w:pPr>
        <w:pStyle w:val="BodyText"/>
        <w:ind w:left="0"/>
        <w:jc w:val="left"/>
        <w:rPr>
          <w:sz w:val="17"/>
        </w:rPr>
      </w:pPr>
    </w:p>
    <w:p>
      <w:pPr>
        <w:pStyle w:val="BodyText"/>
        <w:ind w:left="0"/>
        <w:jc w:val="left"/>
        <w:rPr>
          <w:sz w:val="17"/>
        </w:rPr>
      </w:pPr>
    </w:p>
    <w:p>
      <w:pPr>
        <w:pStyle w:val="BodyText"/>
        <w:ind w:left="0"/>
        <w:jc w:val="left"/>
        <w:rPr>
          <w:sz w:val="17"/>
        </w:rPr>
      </w:pPr>
    </w:p>
    <w:p>
      <w:pPr>
        <w:pStyle w:val="BodyText"/>
        <w:ind w:left="0"/>
        <w:jc w:val="left"/>
        <w:rPr>
          <w:sz w:val="17"/>
        </w:rPr>
      </w:pPr>
    </w:p>
    <w:p>
      <w:pPr>
        <w:pStyle w:val="BodyText"/>
        <w:ind w:left="0"/>
        <w:jc w:val="left"/>
        <w:rPr>
          <w:sz w:val="17"/>
        </w:rPr>
      </w:pPr>
    </w:p>
    <w:p>
      <w:pPr>
        <w:pStyle w:val="BodyText"/>
        <w:spacing w:before="175"/>
        <w:ind w:left="0"/>
        <w:jc w:val="left"/>
        <w:rPr>
          <w:sz w:val="17"/>
        </w:rPr>
      </w:pPr>
    </w:p>
    <w:p>
      <w:pPr>
        <w:spacing w:line="247" w:lineRule="auto" w:before="0"/>
        <w:ind w:left="149" w:right="337" w:hanging="1"/>
        <w:jc w:val="center"/>
        <w:rPr>
          <w:rFonts w:ascii="Trebuchet MS" w:hAnsi="Trebuchet MS"/>
          <w:sz w:val="17"/>
        </w:rPr>
      </w:pPr>
      <w:r>
        <w:rPr>
          <w:rFonts w:ascii="Arial" w:hAnsi="Arial"/>
          <w:b/>
          <w:color w:val="231F20"/>
          <w:w w:val="105"/>
          <w:sz w:val="17"/>
        </w:rPr>
        <w:t>Рис.</w:t>
      </w:r>
      <w:r>
        <w:rPr>
          <w:rFonts w:ascii="Arial" w:hAnsi="Arial"/>
          <w:b/>
          <w:color w:val="231F20"/>
          <w:spacing w:val="12"/>
          <w:w w:val="105"/>
          <w:sz w:val="17"/>
        </w:rPr>
        <w:t> </w:t>
      </w:r>
      <w:r>
        <w:rPr>
          <w:rFonts w:ascii="Arial" w:hAnsi="Arial"/>
          <w:b/>
          <w:color w:val="231F20"/>
          <w:w w:val="105"/>
          <w:sz w:val="17"/>
        </w:rPr>
        <w:t>3.1.</w:t>
      </w:r>
      <w:r>
        <w:rPr>
          <w:rFonts w:ascii="Arial" w:hAnsi="Arial"/>
          <w:b/>
          <w:color w:val="231F20"/>
          <w:spacing w:val="13"/>
          <w:w w:val="105"/>
          <w:sz w:val="17"/>
        </w:rPr>
        <w:t> </w:t>
      </w:r>
      <w:r>
        <w:rPr>
          <w:rFonts w:ascii="Trebuchet MS" w:hAnsi="Trebuchet MS"/>
          <w:color w:val="231F20"/>
          <w:w w:val="105"/>
          <w:sz w:val="17"/>
        </w:rPr>
        <w:t>Наш</w:t>
      </w:r>
      <w:r>
        <w:rPr>
          <w:rFonts w:ascii="Trebuchet MS" w:hAnsi="Trebuchet MS"/>
          <w:color w:val="231F20"/>
          <w:spacing w:val="80"/>
          <w:w w:val="105"/>
          <w:sz w:val="17"/>
        </w:rPr>
        <w:t> </w:t>
      </w:r>
      <w:r>
        <w:rPr>
          <w:rFonts w:ascii="Trebuchet MS" w:hAnsi="Trebuchet MS"/>
          <w:color w:val="231F20"/>
          <w:w w:val="105"/>
          <w:sz w:val="17"/>
        </w:rPr>
        <w:t>метод</w:t>
      </w:r>
      <w:r>
        <w:rPr>
          <w:rFonts w:ascii="Trebuchet MS" w:hAnsi="Trebuchet MS"/>
          <w:color w:val="231F20"/>
          <w:spacing w:val="-15"/>
          <w:w w:val="105"/>
          <w:sz w:val="17"/>
        </w:rPr>
        <w:t> </w:t>
      </w:r>
      <w:r>
        <w:rPr>
          <w:rFonts w:ascii="Trebuchet MS" w:hAnsi="Trebuchet MS"/>
          <w:color w:val="231F20"/>
          <w:w w:val="105"/>
          <w:sz w:val="17"/>
        </w:rPr>
        <w:t>напрямую зависит</w:t>
      </w:r>
      <w:r>
        <w:rPr>
          <w:rFonts w:ascii="Trebuchet MS" w:hAnsi="Trebuchet MS"/>
          <w:color w:val="231F20"/>
          <w:spacing w:val="-15"/>
          <w:w w:val="105"/>
          <w:sz w:val="17"/>
        </w:rPr>
        <w:t> </w:t>
      </w:r>
      <w:r>
        <w:rPr>
          <w:rFonts w:ascii="Trebuchet MS" w:hAnsi="Trebuchet MS"/>
          <w:color w:val="231F20"/>
          <w:w w:val="105"/>
          <w:sz w:val="17"/>
        </w:rPr>
        <w:t>от</w:t>
      </w:r>
      <w:r>
        <w:rPr>
          <w:rFonts w:ascii="Trebuchet MS" w:hAnsi="Trebuchet MS"/>
          <w:color w:val="231F20"/>
          <w:spacing w:val="-15"/>
          <w:w w:val="105"/>
          <w:sz w:val="17"/>
        </w:rPr>
        <w:t> </w:t>
      </w:r>
      <w:r>
        <w:rPr>
          <w:rFonts w:ascii="Trebuchet MS" w:hAnsi="Trebuchet MS"/>
          <w:color w:val="231F20"/>
          <w:w w:val="105"/>
          <w:sz w:val="17"/>
        </w:rPr>
        <w:t>файловой системы.</w:t>
      </w:r>
      <w:r>
        <w:rPr>
          <w:rFonts w:ascii="Trebuchet MS" w:hAnsi="Trebuchet MS"/>
          <w:color w:val="231F20"/>
          <w:spacing w:val="-15"/>
          <w:w w:val="105"/>
          <w:sz w:val="17"/>
        </w:rPr>
        <w:t> </w:t>
      </w:r>
      <w:r>
        <w:rPr>
          <w:rFonts w:ascii="Trebuchet MS" w:hAnsi="Trebuchet MS"/>
          <w:color w:val="231F20"/>
          <w:w w:val="105"/>
          <w:sz w:val="17"/>
        </w:rPr>
        <w:t>Структура </w:t>
      </w:r>
      <w:r>
        <w:rPr>
          <w:rFonts w:ascii="Trebuchet MS" w:hAnsi="Trebuchet MS"/>
          <w:color w:val="231F20"/>
          <w:spacing w:val="-2"/>
          <w:w w:val="105"/>
          <w:sz w:val="17"/>
        </w:rPr>
        <w:t>тестируемой </w:t>
      </w:r>
      <w:r>
        <w:rPr>
          <w:rFonts w:ascii="Trebuchet MS" w:hAnsi="Trebuchet MS"/>
          <w:color w:val="231F20"/>
          <w:w w:val="105"/>
          <w:sz w:val="17"/>
        </w:rPr>
        <w:t>объектной</w:t>
      </w:r>
      <w:r>
        <w:rPr>
          <w:rFonts w:ascii="Trebuchet MS" w:hAnsi="Trebuchet MS"/>
          <w:color w:val="231F20"/>
          <w:spacing w:val="-15"/>
          <w:w w:val="105"/>
          <w:sz w:val="17"/>
        </w:rPr>
        <w:t> </w:t>
      </w:r>
      <w:r>
        <w:rPr>
          <w:rFonts w:ascii="Trebuchet MS" w:hAnsi="Trebuchet MS"/>
          <w:color w:val="231F20"/>
          <w:w w:val="105"/>
          <w:sz w:val="17"/>
        </w:rPr>
        <w:t>модели</w:t>
      </w:r>
    </w:p>
    <w:p>
      <w:pPr>
        <w:spacing w:line="247" w:lineRule="auto" w:before="4"/>
        <w:ind w:left="0" w:right="188" w:firstLine="0"/>
        <w:jc w:val="center"/>
        <w:rPr>
          <w:rFonts w:ascii="Trebuchet MS" w:hAnsi="Trebuchet MS"/>
          <w:sz w:val="17"/>
        </w:rPr>
      </w:pPr>
      <w:r>
        <w:rPr>
          <w:rFonts w:ascii="Trebuchet MS" w:hAnsi="Trebuchet MS"/>
          <w:color w:val="231F20"/>
          <w:spacing w:val="-2"/>
          <w:w w:val="105"/>
          <w:sz w:val="17"/>
        </w:rPr>
        <w:t>не</w:t>
      </w:r>
      <w:r>
        <w:rPr>
          <w:rFonts w:ascii="Trebuchet MS" w:hAnsi="Trebuchet MS"/>
          <w:color w:val="231F20"/>
          <w:spacing w:val="-15"/>
          <w:w w:val="105"/>
          <w:sz w:val="17"/>
        </w:rPr>
        <w:t> </w:t>
      </w:r>
      <w:r>
        <w:rPr>
          <w:rFonts w:ascii="Trebuchet MS" w:hAnsi="Trebuchet MS"/>
          <w:color w:val="231F20"/>
          <w:spacing w:val="-2"/>
          <w:w w:val="105"/>
          <w:sz w:val="17"/>
        </w:rPr>
        <w:t>дает</w:t>
      </w:r>
      <w:r>
        <w:rPr>
          <w:rFonts w:ascii="Trebuchet MS" w:hAnsi="Trebuchet MS"/>
          <w:color w:val="231F20"/>
          <w:spacing w:val="-15"/>
          <w:w w:val="105"/>
          <w:sz w:val="17"/>
        </w:rPr>
        <w:t> </w:t>
      </w:r>
      <w:r>
        <w:rPr>
          <w:rFonts w:ascii="Trebuchet MS" w:hAnsi="Trebuchet MS"/>
          <w:color w:val="231F20"/>
          <w:spacing w:val="-2"/>
          <w:w w:val="105"/>
          <w:sz w:val="17"/>
        </w:rPr>
        <w:t>возможности протестировать</w:t>
      </w:r>
    </w:p>
    <w:p>
      <w:pPr>
        <w:spacing w:line="247" w:lineRule="auto" w:before="1"/>
        <w:ind w:left="188" w:right="376" w:firstLine="0"/>
        <w:jc w:val="center"/>
        <w:rPr>
          <w:rFonts w:ascii="Trebuchet MS" w:hAnsi="Trebuchet MS"/>
          <w:sz w:val="17"/>
        </w:rPr>
      </w:pPr>
      <w:r>
        <w:rPr>
          <w:rFonts w:ascii="Trebuchet MS" w:hAnsi="Trebuchet MS"/>
          <w:color w:val="231F20"/>
          <w:w w:val="105"/>
          <w:sz w:val="17"/>
        </w:rPr>
        <w:t>его автономно, мы </w:t>
      </w:r>
      <w:r>
        <w:rPr>
          <w:rFonts w:ascii="Trebuchet MS" w:hAnsi="Trebuchet MS"/>
          <w:color w:val="231F20"/>
          <w:sz w:val="17"/>
        </w:rPr>
        <w:t>вынуждены</w:t>
      </w:r>
      <w:r>
        <w:rPr>
          <w:rFonts w:ascii="Trebuchet MS" w:hAnsi="Trebuchet MS"/>
          <w:color w:val="231F20"/>
          <w:spacing w:val="-13"/>
          <w:sz w:val="17"/>
        </w:rPr>
        <w:t> </w:t>
      </w:r>
      <w:r>
        <w:rPr>
          <w:rFonts w:ascii="Trebuchet MS" w:hAnsi="Trebuchet MS"/>
          <w:color w:val="231F20"/>
          <w:sz w:val="17"/>
        </w:rPr>
        <w:t>перейти </w:t>
      </w:r>
      <w:r>
        <w:rPr>
          <w:rFonts w:ascii="Trebuchet MS" w:hAnsi="Trebuchet MS"/>
          <w:color w:val="231F20"/>
          <w:w w:val="105"/>
          <w:sz w:val="17"/>
        </w:rPr>
        <w:t>к</w:t>
      </w:r>
      <w:r>
        <w:rPr>
          <w:rFonts w:ascii="Trebuchet MS" w:hAnsi="Trebuchet MS"/>
          <w:color w:val="231F20"/>
          <w:spacing w:val="-15"/>
          <w:w w:val="105"/>
          <w:sz w:val="17"/>
        </w:rPr>
        <w:t> </w:t>
      </w:r>
      <w:r>
        <w:rPr>
          <w:rFonts w:ascii="Trebuchet MS" w:hAnsi="Trebuchet MS"/>
          <w:color w:val="231F20"/>
          <w:w w:val="105"/>
          <w:sz w:val="17"/>
        </w:rPr>
        <w:t>интеграционному </w:t>
      </w:r>
      <w:r>
        <w:rPr>
          <w:rFonts w:ascii="Trebuchet MS" w:hAnsi="Trebuchet MS"/>
          <w:color w:val="231F20"/>
          <w:spacing w:val="-2"/>
          <w:w w:val="105"/>
          <w:sz w:val="17"/>
        </w:rPr>
        <w:t>тестированию</w:t>
      </w:r>
    </w:p>
    <w:p>
      <w:pPr>
        <w:spacing w:after="0" w:line="247" w:lineRule="auto"/>
        <w:jc w:val="center"/>
        <w:rPr>
          <w:rFonts w:ascii="Trebuchet MS" w:hAnsi="Trebuchet MS"/>
          <w:sz w:val="17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4364" w:space="89"/>
            <w:col w:w="2213"/>
          </w:cols>
        </w:sectPr>
      </w:pPr>
    </w:p>
    <w:p>
      <w:pPr>
        <w:pStyle w:val="Heading6"/>
        <w:numPr>
          <w:ilvl w:val="1"/>
          <w:numId w:val="35"/>
        </w:numPr>
        <w:tabs>
          <w:tab w:pos="968" w:val="left" w:leader="none"/>
        </w:tabs>
        <w:spacing w:line="220" w:lineRule="auto" w:before="202" w:after="0"/>
        <w:ind w:left="142" w:right="1225" w:firstLine="0"/>
        <w:jc w:val="left"/>
      </w:pPr>
      <w:bookmarkStart w:name="_TOC_250195" w:id="91"/>
      <w:bookmarkStart w:name="3.3. Как можно легко протестировать LogA" w:id="92"/>
      <w:r>
        <w:rPr>
          <w:b w:val="0"/>
        </w:rPr>
      </w:r>
      <w:r>
        <w:rPr>
          <w:color w:val="231F20"/>
          <w:w w:val="105"/>
        </w:rPr>
        <w:t>Как можно легко </w:t>
      </w:r>
      <w:r>
        <w:rPr>
          <w:color w:val="231F20"/>
        </w:rPr>
        <w:t>протестировать </w:t>
      </w:r>
      <w:bookmarkEnd w:id="91"/>
      <w:r>
        <w:rPr>
          <w:color w:val="231F20"/>
        </w:rPr>
        <w:t>LogAnalyzer</w:t>
      </w:r>
    </w:p>
    <w:p>
      <w:pPr>
        <w:pStyle w:val="BodyText"/>
        <w:spacing w:line="244" w:lineRule="auto" w:before="93"/>
        <w:ind w:right="284"/>
      </w:pPr>
      <w:r>
        <w:rPr>
          <w:color w:val="231F20"/>
        </w:rPr>
        <w:t>«Любую</w:t>
      </w:r>
      <w:r>
        <w:rPr>
          <w:color w:val="231F20"/>
          <w:spacing w:val="-12"/>
        </w:rPr>
        <w:t> </w:t>
      </w:r>
      <w:r>
        <w:rPr>
          <w:color w:val="231F20"/>
        </w:rPr>
        <w:t>объектно-ориентированную</w:t>
      </w:r>
      <w:r>
        <w:rPr>
          <w:color w:val="231F20"/>
          <w:spacing w:val="-11"/>
        </w:rPr>
        <w:t> </w:t>
      </w:r>
      <w:r>
        <w:rPr>
          <w:color w:val="231F20"/>
        </w:rPr>
        <w:t>задачу</w:t>
      </w:r>
      <w:r>
        <w:rPr>
          <w:color w:val="231F20"/>
          <w:spacing w:val="-11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решить,</w:t>
      </w:r>
      <w:r>
        <w:rPr>
          <w:color w:val="231F20"/>
          <w:spacing w:val="-11"/>
        </w:rPr>
        <w:t> </w:t>
      </w:r>
      <w:r>
        <w:rPr>
          <w:color w:val="231F20"/>
        </w:rPr>
        <w:t>добавив уровень косвенности, если, конечно, число уровней косвенности не слишком велико». Мне нравится эта цитата (из статьи в википедии по адресу </w:t>
      </w:r>
      <w:hyperlink r:id="rId123">
        <w:r>
          <w:rPr>
            <w:color w:val="231F20"/>
            <w:u w:val="single" w:color="231F20"/>
          </w:rPr>
          <w:t>http://en.wikipedia.org/wiki/Abstraction_layer</w:t>
        </w:r>
        <w:r>
          <w:rPr>
            <w:color w:val="231F20"/>
          </w:rPr>
          <w:t>),</w:t>
        </w:r>
      </w:hyperlink>
      <w:r>
        <w:rPr>
          <w:color w:val="231F20"/>
        </w:rPr>
        <w:t> поскольку </w:t>
      </w:r>
      <w:r>
        <w:rPr>
          <w:color w:val="231F20"/>
          <w:spacing w:val="-2"/>
        </w:rPr>
        <w:t>немалая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доля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«искусства»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искусстве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тестирования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как </w:t>
      </w:r>
      <w:r>
        <w:rPr>
          <w:color w:val="231F20"/>
        </w:rPr>
        <w:t>раз и состоит в том, чтобы найти нужное место для добавления или использования уровня косвенности, позволяющее протестировать продуктовый код.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Не удается что-то протестировать? Добавьте уровень </w:t>
      </w:r>
      <w:r>
        <w:rPr>
          <w:color w:val="231F20"/>
        </w:rPr>
        <w:t>косвеннос- </w:t>
      </w:r>
      <w:r>
        <w:rPr>
          <w:color w:val="231F20"/>
          <w:spacing w:val="-2"/>
        </w:rPr>
        <w:t>ти,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обертывающий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обращения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«чему-то»,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затем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имитируйте этот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уровень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своих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тестах.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сделайте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«что-то»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подменяемым </w:t>
      </w:r>
      <w:r>
        <w:rPr>
          <w:color w:val="231F20"/>
        </w:rPr>
        <w:t>(так что оно само представляет собой уровень косвенности). Искус- </w:t>
      </w:r>
      <w:r>
        <w:rPr>
          <w:color w:val="231F20"/>
          <w:spacing w:val="-2"/>
        </w:rPr>
        <w:t>ство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состоит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также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понять,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нужный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уровень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косвен- </w:t>
      </w:r>
      <w:r>
        <w:rPr>
          <w:color w:val="231F20"/>
        </w:rPr>
        <w:t>ности</w:t>
      </w:r>
      <w:r>
        <w:rPr>
          <w:color w:val="231F20"/>
          <w:spacing w:val="-11"/>
        </w:rPr>
        <w:t> </w:t>
      </w:r>
      <w:r>
        <w:rPr>
          <w:color w:val="231F20"/>
        </w:rPr>
        <w:t>уже</w:t>
      </w:r>
      <w:r>
        <w:rPr>
          <w:color w:val="231F20"/>
          <w:spacing w:val="-11"/>
        </w:rPr>
        <w:t> </w:t>
      </w:r>
      <w:r>
        <w:rPr>
          <w:color w:val="231F20"/>
        </w:rPr>
        <w:t>существует,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изобретать</w:t>
      </w:r>
      <w:r>
        <w:rPr>
          <w:color w:val="231F20"/>
          <w:spacing w:val="-11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заново,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также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том,</w:t>
      </w:r>
      <w:r>
        <w:rPr>
          <w:color w:val="231F20"/>
          <w:spacing w:val="-11"/>
        </w:rPr>
        <w:t> </w:t>
      </w:r>
      <w:r>
        <w:rPr>
          <w:color w:val="231F20"/>
        </w:rPr>
        <w:t>что- </w:t>
      </w:r>
      <w:r>
        <w:rPr>
          <w:color w:val="231F20"/>
          <w:spacing w:val="-2"/>
        </w:rPr>
        <w:t>бы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вовремя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воздержаться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использования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косвенности,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 </w:t>
      </w:r>
      <w:r>
        <w:rPr>
          <w:color w:val="231F20"/>
        </w:rPr>
        <w:t>она слишком усложняет дело. Но давайте двигаться шаг за шагом.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Единственный</w:t>
      </w:r>
      <w:r>
        <w:rPr>
          <w:color w:val="231F20"/>
          <w:spacing w:val="-12"/>
        </w:rPr>
        <w:t> </w:t>
      </w:r>
      <w:r>
        <w:rPr>
          <w:color w:val="231F20"/>
        </w:rPr>
        <w:t>способ</w:t>
      </w:r>
      <w:r>
        <w:rPr>
          <w:color w:val="231F20"/>
          <w:spacing w:val="-11"/>
        </w:rPr>
        <w:t> </w:t>
      </w:r>
      <w:r>
        <w:rPr>
          <w:color w:val="231F20"/>
        </w:rPr>
        <w:t>протестировать</w:t>
      </w:r>
      <w:r>
        <w:rPr>
          <w:color w:val="231F20"/>
          <w:spacing w:val="-11"/>
        </w:rPr>
        <w:t> </w:t>
      </w:r>
      <w:r>
        <w:rPr>
          <w:color w:val="231F20"/>
        </w:rPr>
        <w:t>показанный</w:t>
      </w:r>
      <w:r>
        <w:rPr>
          <w:color w:val="231F20"/>
          <w:spacing w:val="-11"/>
        </w:rPr>
        <w:t> </w:t>
      </w:r>
      <w:r>
        <w:rPr>
          <w:color w:val="231F20"/>
        </w:rPr>
        <w:t>выше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та- ком</w:t>
      </w:r>
      <w:r>
        <w:rPr>
          <w:color w:val="231F20"/>
          <w:spacing w:val="-10"/>
        </w:rPr>
        <w:t> </w:t>
      </w:r>
      <w:r>
        <w:rPr>
          <w:color w:val="231F20"/>
        </w:rPr>
        <w:t>виде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создать</w:t>
      </w:r>
      <w:r>
        <w:rPr>
          <w:color w:val="231F20"/>
          <w:spacing w:val="-10"/>
        </w:rPr>
        <w:t> </w:t>
      </w:r>
      <w:r>
        <w:rPr>
          <w:color w:val="231F20"/>
        </w:rPr>
        <w:t>конфигурационный</w:t>
      </w:r>
      <w:r>
        <w:rPr>
          <w:color w:val="231F20"/>
          <w:spacing w:val="-10"/>
        </w:rPr>
        <w:t> </w:t>
      </w:r>
      <w:r>
        <w:rPr>
          <w:color w:val="231F20"/>
        </w:rPr>
        <w:t>файл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файловой</w:t>
      </w:r>
      <w:r>
        <w:rPr>
          <w:color w:val="231F20"/>
          <w:spacing w:val="-10"/>
        </w:rPr>
        <w:t> </w:t>
      </w:r>
      <w:r>
        <w:rPr>
          <w:color w:val="231F20"/>
        </w:rPr>
        <w:t>системе.</w:t>
      </w:r>
      <w:r>
        <w:rPr>
          <w:color w:val="231F20"/>
          <w:spacing w:val="-10"/>
        </w:rPr>
        <w:t> </w:t>
      </w:r>
      <w:r>
        <w:rPr>
          <w:color w:val="231F20"/>
        </w:rPr>
        <w:t>Но мы</w:t>
      </w:r>
      <w:r>
        <w:rPr>
          <w:color w:val="231F20"/>
          <w:spacing w:val="-12"/>
        </w:rPr>
        <w:t> </w:t>
      </w:r>
      <w:r>
        <w:rPr>
          <w:color w:val="231F20"/>
        </w:rPr>
        <w:t>хотим</w:t>
      </w:r>
      <w:r>
        <w:rPr>
          <w:color w:val="231F20"/>
          <w:spacing w:val="-11"/>
        </w:rPr>
        <w:t> </w:t>
      </w:r>
      <w:r>
        <w:rPr>
          <w:color w:val="231F20"/>
        </w:rPr>
        <w:t>избежать</w:t>
      </w:r>
      <w:r>
        <w:rPr>
          <w:color w:val="231F20"/>
          <w:spacing w:val="-11"/>
        </w:rPr>
        <w:t> </w:t>
      </w:r>
      <w:r>
        <w:rPr>
          <w:color w:val="231F20"/>
        </w:rPr>
        <w:t>подобных</w:t>
      </w:r>
      <w:r>
        <w:rPr>
          <w:color w:val="231F20"/>
          <w:spacing w:val="-11"/>
        </w:rPr>
        <w:t> </w:t>
      </w:r>
      <w:r>
        <w:rPr>
          <w:color w:val="231F20"/>
        </w:rPr>
        <w:t>зависимостей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сделать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тестопри- годным, не прибегая к интеграционному тестированию.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Обратившись к исходной аналогии с космонавтом, мы </w:t>
      </w:r>
      <w:r>
        <w:rPr>
          <w:color w:val="231F20"/>
        </w:rPr>
        <w:t>обнаружи- ваем четкий принцип разрыва зависимости.</w:t>
      </w:r>
    </w:p>
    <w:p>
      <w:pPr>
        <w:pStyle w:val="ListParagraph"/>
        <w:numPr>
          <w:ilvl w:val="0"/>
          <w:numId w:val="36"/>
        </w:numPr>
        <w:tabs>
          <w:tab w:pos="766" w:val="left" w:leader="none"/>
        </w:tabs>
        <w:spacing w:line="244" w:lineRule="auto" w:before="59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Найти</w:t>
      </w:r>
      <w:r>
        <w:rPr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интерфейс</w:t>
      </w:r>
      <w:r>
        <w:rPr>
          <w:i/>
          <w:color w:val="231F20"/>
          <w:spacing w:val="-1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API</w:t>
      </w:r>
      <w:r>
        <w:rPr>
          <w:color w:val="231F20"/>
          <w:sz w:val="20"/>
        </w:rPr>
        <w:t>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через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который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работает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тестируе- мый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объект.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случае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космонавта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ручки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управления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мо- ниторы космического корабля, изображенные на рис. 3.2.</w:t>
      </w:r>
    </w:p>
    <w:p>
      <w:pPr>
        <w:pStyle w:val="ListParagraph"/>
        <w:numPr>
          <w:ilvl w:val="0"/>
          <w:numId w:val="36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Заменить </w:t>
      </w:r>
      <w:r>
        <w:rPr>
          <w:i/>
          <w:color w:val="231F20"/>
          <w:spacing w:val="-2"/>
          <w:sz w:val="20"/>
        </w:rPr>
        <w:t>истинную реализацию </w:t>
      </w:r>
      <w:r>
        <w:rPr>
          <w:color w:val="231F20"/>
          <w:spacing w:val="-2"/>
          <w:sz w:val="20"/>
        </w:rPr>
        <w:t>этого интерфейса чем-то, </w:t>
      </w:r>
      <w:r>
        <w:rPr>
          <w:color w:val="231F20"/>
          <w:spacing w:val="-2"/>
          <w:sz w:val="20"/>
        </w:rPr>
        <w:t>что </w:t>
      </w:r>
      <w:r>
        <w:rPr>
          <w:color w:val="231F20"/>
          <w:spacing w:val="-4"/>
          <w:sz w:val="20"/>
        </w:rPr>
        <w:t>мы можем контролировать. Это означает, что различные мони-</w:t>
      </w:r>
      <w:r>
        <w:rPr>
          <w:color w:val="231F20"/>
          <w:sz w:val="20"/>
        </w:rPr>
        <w:t> торы,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джойстики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кнопки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следует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подключить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пультовой, </w:t>
      </w:r>
      <w:r>
        <w:rPr>
          <w:color w:val="231F20"/>
          <w:spacing w:val="-4"/>
          <w:sz w:val="20"/>
        </w:rPr>
        <w:t>откуда инженеры-испытатели могут управлять тем, что интер-</w:t>
      </w:r>
      <w:r>
        <w:rPr>
          <w:color w:val="231F20"/>
          <w:sz w:val="20"/>
        </w:rPr>
        <w:t> фейс корабля показывает испытуемым космонавтам.</w:t>
      </w:r>
    </w:p>
    <w:p>
      <w:pPr>
        <w:pStyle w:val="BodyText"/>
        <w:spacing w:line="244" w:lineRule="auto" w:before="61"/>
        <w:ind w:right="285" w:firstLine="226"/>
      </w:pPr>
      <w:r>
        <w:rPr>
          <w:color w:val="231F20"/>
        </w:rPr>
        <w:t>Для переноса этого принципа на наш код потребуются </w:t>
      </w:r>
      <w:r>
        <w:rPr>
          <w:color w:val="231F20"/>
        </w:rPr>
        <w:t>дополни- тельные шаги.</w:t>
      </w:r>
    </w:p>
    <w:p>
      <w:pPr>
        <w:pStyle w:val="ListParagraph"/>
        <w:numPr>
          <w:ilvl w:val="0"/>
          <w:numId w:val="37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Найти </w:t>
      </w:r>
      <w:r>
        <w:rPr>
          <w:i/>
          <w:color w:val="231F20"/>
          <w:sz w:val="20"/>
        </w:rPr>
        <w:t>интерфейс</w:t>
      </w:r>
      <w:r>
        <w:rPr>
          <w:color w:val="231F20"/>
          <w:sz w:val="20"/>
        </w:rPr>
        <w:t>, через который работает начало </w:t>
      </w:r>
      <w:r>
        <w:rPr>
          <w:color w:val="231F20"/>
          <w:sz w:val="20"/>
        </w:rPr>
        <w:t>тестиру- емой единицы работы. (В данном случае слово «интерфейс» употребляется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строго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объектно-ориентированном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смыс- ле, имеется в виду метод или класс, с которым взаимодейст-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headerReference w:type="default" r:id="rId121"/>
          <w:headerReference w:type="even" r:id="rId122"/>
          <w:pgSz w:w="7940" w:h="11620"/>
          <w:pgMar w:header="642" w:footer="0" w:top="880" w:bottom="280" w:left="708" w:right="566"/>
          <w:pgNumType w:start="89"/>
        </w:sectPr>
      </w:pPr>
    </w:p>
    <w:p>
      <w:pPr>
        <w:pStyle w:val="BodyText"/>
        <w:spacing w:line="244" w:lineRule="auto" w:before="186"/>
        <w:ind w:left="766" w:right="285"/>
      </w:pPr>
      <w:r>
        <w:rPr>
          <w:color w:val="231F20"/>
        </w:rPr>
        <w:t>вует единица работы.) В проекте LogAn таковым </w:t>
      </w:r>
      <w:r>
        <w:rPr>
          <w:color w:val="231F20"/>
        </w:rPr>
        <w:t>является конфигурационный файл в файловой системе.</w:t>
      </w:r>
    </w:p>
    <w:p>
      <w:pPr>
        <w:pStyle w:val="ListParagraph"/>
        <w:numPr>
          <w:ilvl w:val="0"/>
          <w:numId w:val="37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Если интерфейс соединен с тестируемой единицей </w:t>
      </w:r>
      <w:r>
        <w:rPr>
          <w:color w:val="231F20"/>
          <w:sz w:val="20"/>
        </w:rPr>
        <w:t>работы </w:t>
      </w:r>
      <w:r>
        <w:rPr>
          <w:i/>
          <w:color w:val="231F20"/>
          <w:sz w:val="20"/>
        </w:rPr>
        <w:t>напрямую</w:t>
      </w:r>
      <w:r>
        <w:rPr>
          <w:i/>
          <w:color w:val="231F20"/>
          <w:spacing w:val="-3"/>
          <w:sz w:val="20"/>
        </w:rPr>
        <w:t> </w:t>
      </w:r>
      <w:r>
        <w:rPr>
          <w:color w:val="231F20"/>
          <w:sz w:val="20"/>
        </w:rPr>
        <w:t>(как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данном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случае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—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мы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непосредственно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обра- щаемся к файловой системе), сделать код тестопригодным, добавив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уровень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косвенности,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скрывающий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интерфейс.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на- шем примере это можно было бы сделать, переместив обра- щение к файловой системе в отдельный класс (например, </w:t>
      </w:r>
      <w:r>
        <w:rPr>
          <w:rFonts w:ascii="Courier New" w:hAnsi="Courier New"/>
          <w:color w:val="231F20"/>
          <w:sz w:val="18"/>
        </w:rPr>
        <w:t>FileExtensionManager</w:t>
      </w:r>
      <w:r>
        <w:rPr>
          <w:color w:val="231F20"/>
          <w:sz w:val="20"/>
        </w:rPr>
        <w:t>).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Позже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мы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рассмотрим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другие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спо- собы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(на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рис.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3.3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показано,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могла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бы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выглядеть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структура программы после этого шага).</w:t>
      </w:r>
    </w:p>
    <w:p>
      <w:pPr>
        <w:pStyle w:val="ListParagraph"/>
        <w:numPr>
          <w:ilvl w:val="0"/>
          <w:numId w:val="37"/>
        </w:numPr>
        <w:tabs>
          <w:tab w:pos="766" w:val="left" w:leader="none"/>
        </w:tabs>
        <w:spacing w:line="242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Заменить </w:t>
      </w:r>
      <w:r>
        <w:rPr>
          <w:i/>
          <w:color w:val="231F20"/>
          <w:sz w:val="20"/>
        </w:rPr>
        <w:t>истинную реализацию </w:t>
      </w:r>
      <w:r>
        <w:rPr>
          <w:color w:val="231F20"/>
          <w:sz w:val="20"/>
        </w:rPr>
        <w:t>интерфейса чем-то, что </w:t>
      </w:r>
      <w:r>
        <w:rPr>
          <w:color w:val="231F20"/>
          <w:sz w:val="20"/>
        </w:rPr>
        <w:t>мы можем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контролировать.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данном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случае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мы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заменяем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класс, к которому обращается метод (</w:t>
      </w:r>
      <w:r>
        <w:rPr>
          <w:rFonts w:ascii="Courier New" w:hAnsi="Courier New"/>
          <w:color w:val="231F20"/>
          <w:sz w:val="18"/>
        </w:rPr>
        <w:t>FileExtensionManager</w:t>
      </w:r>
      <w:r>
        <w:rPr>
          <w:color w:val="231F20"/>
          <w:sz w:val="20"/>
        </w:rPr>
        <w:t>) классом-заглушкой, который можем контролировать (</w:t>
      </w:r>
      <w:r>
        <w:rPr>
          <w:rFonts w:ascii="Courier New" w:hAnsi="Courier New"/>
          <w:color w:val="231F20"/>
          <w:sz w:val="18"/>
        </w:rPr>
        <w:t>StubExtensionManager</w:t>
      </w:r>
      <w:r>
        <w:rPr>
          <w:color w:val="231F20"/>
          <w:sz w:val="20"/>
        </w:rPr>
        <w:t>), и тем самым даем тесту возмож- ность управлять внешними зависимостями.</w:t>
      </w:r>
    </w:p>
    <w:p>
      <w:pPr>
        <w:pStyle w:val="BodyText"/>
        <w:spacing w:before="1"/>
        <w:ind w:left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607136</wp:posOffset>
            </wp:positionH>
            <wp:positionV relativeFrom="paragraph">
              <wp:posOffset>97835</wp:posOffset>
            </wp:positionV>
            <wp:extent cx="3823326" cy="2560320"/>
            <wp:effectExtent l="0" t="0" r="0" b="0"/>
            <wp:wrapTopAndBottom/>
            <wp:docPr id="809" name="Image 8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9" name="Image 809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326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106"/>
        <w:ind w:left="269" w:right="412" w:hanging="1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 3.2. </w:t>
      </w:r>
      <w:r>
        <w:rPr>
          <w:rFonts w:ascii="Trebuchet MS" w:hAnsi="Trebuchet MS"/>
          <w:color w:val="231F20"/>
          <w:w w:val="105"/>
          <w:sz w:val="18"/>
        </w:rPr>
        <w:t>Имитатор космического челнока с реалистичными </w:t>
      </w:r>
      <w:r>
        <w:rPr>
          <w:rFonts w:ascii="Trebuchet MS" w:hAnsi="Trebuchet MS"/>
          <w:color w:val="231F20"/>
          <w:spacing w:val="-2"/>
          <w:w w:val="105"/>
          <w:sz w:val="18"/>
        </w:rPr>
        <w:t>джойстиками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и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экранами,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позволяющий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моделировать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внешний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мир </w:t>
      </w:r>
      <w:r>
        <w:rPr>
          <w:rFonts w:ascii="Trebuchet MS" w:hAnsi="Trebuchet MS"/>
          <w:color w:val="231F20"/>
          <w:w w:val="105"/>
          <w:sz w:val="18"/>
        </w:rPr>
        <w:t>(фотография публикуется с разрешения НАСА)</w:t>
      </w:r>
    </w:p>
    <w:p>
      <w:pPr>
        <w:pStyle w:val="BodyText"/>
        <w:spacing w:line="244" w:lineRule="auto" w:before="118"/>
        <w:ind w:right="285" w:firstLine="226"/>
        <w:jc w:val="left"/>
      </w:pPr>
      <w:r>
        <w:rPr>
          <w:color w:val="231F20"/>
        </w:rPr>
        <w:t>Подменный</w:t>
      </w:r>
      <w:r>
        <w:rPr>
          <w:color w:val="231F20"/>
          <w:spacing w:val="-4"/>
        </w:rPr>
        <w:t> </w:t>
      </w:r>
      <w:r>
        <w:rPr>
          <w:color w:val="231F20"/>
        </w:rPr>
        <w:t>класс</w:t>
      </w:r>
      <w:r>
        <w:rPr>
          <w:color w:val="231F20"/>
          <w:spacing w:val="-4"/>
        </w:rPr>
        <w:t> </w:t>
      </w:r>
      <w:r>
        <w:rPr>
          <w:color w:val="231F20"/>
        </w:rPr>
        <w:t>вообще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обращается</w:t>
      </w:r>
      <w:r>
        <w:rPr>
          <w:color w:val="231F20"/>
          <w:spacing w:val="-4"/>
        </w:rPr>
        <w:t> </w:t>
      </w:r>
      <w:r>
        <w:rPr>
          <w:color w:val="231F20"/>
        </w:rPr>
        <w:t>к</w:t>
      </w:r>
      <w:r>
        <w:rPr>
          <w:color w:val="231F20"/>
          <w:spacing w:val="-4"/>
        </w:rPr>
        <w:t> </w:t>
      </w:r>
      <w:r>
        <w:rPr>
          <w:color w:val="231F20"/>
        </w:rPr>
        <w:t>файловой</w:t>
      </w:r>
      <w:r>
        <w:rPr>
          <w:color w:val="231F20"/>
          <w:spacing w:val="-4"/>
        </w:rPr>
        <w:t> </w:t>
      </w:r>
      <w:r>
        <w:rPr>
          <w:color w:val="231F20"/>
        </w:rPr>
        <w:t>системе,</w:t>
      </w:r>
      <w:r>
        <w:rPr>
          <w:color w:val="231F20"/>
          <w:spacing w:val="-4"/>
        </w:rPr>
        <w:t> </w:t>
      </w:r>
      <w:r>
        <w:rPr>
          <w:color w:val="231F20"/>
        </w:rPr>
        <w:t>т.</w:t>
      </w:r>
      <w:r>
        <w:rPr>
          <w:color w:val="231F20"/>
          <w:spacing w:val="-10"/>
        </w:rPr>
        <w:t> </w:t>
      </w:r>
      <w:r>
        <w:rPr>
          <w:color w:val="231F20"/>
        </w:rPr>
        <w:t>е. мы</w:t>
      </w:r>
      <w:r>
        <w:rPr>
          <w:color w:val="231F20"/>
          <w:spacing w:val="9"/>
        </w:rPr>
        <w:t> </w:t>
      </w:r>
      <w:r>
        <w:rPr>
          <w:color w:val="231F20"/>
        </w:rPr>
        <w:t>разорвали</w:t>
      </w:r>
      <w:r>
        <w:rPr>
          <w:color w:val="231F20"/>
          <w:spacing w:val="10"/>
        </w:rPr>
        <w:t> </w:t>
      </w:r>
      <w:r>
        <w:rPr>
          <w:color w:val="231F20"/>
        </w:rPr>
        <w:t>зависимость</w:t>
      </w:r>
      <w:r>
        <w:rPr>
          <w:color w:val="231F20"/>
          <w:spacing w:val="10"/>
        </w:rPr>
        <w:t> </w:t>
      </w:r>
      <w:r>
        <w:rPr>
          <w:color w:val="231F20"/>
        </w:rPr>
        <w:t>от</w:t>
      </w:r>
      <w:r>
        <w:rPr>
          <w:color w:val="231F20"/>
          <w:spacing w:val="10"/>
        </w:rPr>
        <w:t> </w:t>
      </w:r>
      <w:r>
        <w:rPr>
          <w:color w:val="231F20"/>
        </w:rPr>
        <w:t>файловой</w:t>
      </w:r>
      <w:r>
        <w:rPr>
          <w:color w:val="231F20"/>
          <w:spacing w:val="9"/>
        </w:rPr>
        <w:t> </w:t>
      </w:r>
      <w:r>
        <w:rPr>
          <w:color w:val="231F20"/>
        </w:rPr>
        <w:t>системы.</w:t>
      </w:r>
      <w:r>
        <w:rPr>
          <w:color w:val="231F20"/>
          <w:spacing w:val="10"/>
        </w:rPr>
        <w:t> </w:t>
      </w:r>
      <w:r>
        <w:rPr>
          <w:color w:val="231F20"/>
        </w:rPr>
        <w:t>Но</w:t>
      </w:r>
      <w:r>
        <w:rPr>
          <w:color w:val="231F20"/>
          <w:spacing w:val="10"/>
        </w:rPr>
        <w:t> </w:t>
      </w:r>
      <w:r>
        <w:rPr>
          <w:color w:val="231F20"/>
        </w:rPr>
        <w:t>поскольку</w:t>
      </w:r>
      <w:r>
        <w:rPr>
          <w:color w:val="231F20"/>
          <w:spacing w:val="10"/>
        </w:rPr>
        <w:t> </w:t>
      </w:r>
      <w:r>
        <w:rPr>
          <w:color w:val="231F20"/>
          <w:spacing w:val="-5"/>
        </w:rPr>
        <w:t>мы</w:t>
      </w:r>
    </w:p>
    <w:p>
      <w:pPr>
        <w:pStyle w:val="BodyText"/>
        <w:spacing w:after="0" w:line="244" w:lineRule="auto"/>
        <w:jc w:val="left"/>
        <w:sectPr>
          <w:pgSz w:w="7940" w:h="11620"/>
          <w:pgMar w:header="650" w:footer="0" w:top="900" w:bottom="280" w:left="708" w:right="566"/>
        </w:sectPr>
      </w:pPr>
    </w:p>
    <w:p>
      <w:pPr>
        <w:tabs>
          <w:tab w:pos="5868" w:val="left" w:leader="none"/>
        </w:tabs>
        <w:spacing w:before="65"/>
        <w:ind w:left="128" w:right="0" w:firstLine="0"/>
        <w:jc w:val="left"/>
        <w:rPr>
          <w:rFonts w:ascii="Roboto" w:hAnsi="Roboto"/>
          <w:sz w:val="20"/>
        </w:rPr>
      </w:pPr>
      <w:r>
        <w:rPr>
          <w:rFonts w:ascii="Roboto" w:hAnsi="Robot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065024">
                <wp:simplePos x="0" y="0"/>
                <wp:positionH relativeFrom="page">
                  <wp:posOffset>3201352</wp:posOffset>
                </wp:positionH>
                <wp:positionV relativeFrom="paragraph">
                  <wp:posOffset>39458</wp:posOffset>
                </wp:positionV>
                <wp:extent cx="956310" cy="161925"/>
                <wp:effectExtent l="0" t="0" r="0" b="0"/>
                <wp:wrapNone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07pt;width:75.3pt;height:12.75pt;mso-position-horizontal-relative:page;mso-position-vertical-relative:paragraph;z-index:-23251456" id="docshapegroup777" coordorigin="5041,62" coordsize="1506,255">
                <v:shape style="position:absolute;left:5782;top:62;width:765;height:255" type="#_x0000_t75" id="docshape778" stroked="false">
                  <v:imagedata r:id="rId63" o:title=""/>
                </v:shape>
                <v:shape style="position:absolute;left:5041;top:62;width:709;height:255" type="#_x0000_t75" id="docshape779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231F20"/>
          <w:w w:val="90"/>
          <w:position w:val="1"/>
          <w:sz w:val="18"/>
        </w:rPr>
        <w:t>Как</w:t>
      </w:r>
      <w:r>
        <w:rPr>
          <w:rFonts w:ascii="Trebuchet MS" w:hAnsi="Trebuchet MS"/>
          <w:color w:val="231F20"/>
          <w:spacing w:val="8"/>
          <w:position w:val="1"/>
          <w:sz w:val="18"/>
        </w:rPr>
        <w:t> </w:t>
      </w:r>
      <w:r>
        <w:rPr>
          <w:rFonts w:ascii="Trebuchet MS" w:hAnsi="Trebuchet MS"/>
          <w:color w:val="231F20"/>
          <w:w w:val="90"/>
          <w:position w:val="1"/>
          <w:sz w:val="18"/>
        </w:rPr>
        <w:t>можно</w:t>
      </w:r>
      <w:r>
        <w:rPr>
          <w:rFonts w:ascii="Trebuchet MS" w:hAnsi="Trebuchet MS"/>
          <w:color w:val="231F20"/>
          <w:spacing w:val="8"/>
          <w:position w:val="1"/>
          <w:sz w:val="18"/>
        </w:rPr>
        <w:t> </w:t>
      </w:r>
      <w:r>
        <w:rPr>
          <w:rFonts w:ascii="Trebuchet MS" w:hAnsi="Trebuchet MS"/>
          <w:color w:val="231F20"/>
          <w:w w:val="90"/>
          <w:position w:val="1"/>
          <w:sz w:val="18"/>
        </w:rPr>
        <w:t>легко</w:t>
      </w:r>
      <w:r>
        <w:rPr>
          <w:rFonts w:ascii="Trebuchet MS" w:hAnsi="Trebuchet MS"/>
          <w:color w:val="231F20"/>
          <w:spacing w:val="8"/>
          <w:position w:val="1"/>
          <w:sz w:val="18"/>
        </w:rPr>
        <w:t> </w:t>
      </w:r>
      <w:r>
        <w:rPr>
          <w:rFonts w:ascii="Trebuchet MS" w:hAnsi="Trebuchet MS"/>
          <w:color w:val="231F20"/>
          <w:w w:val="90"/>
          <w:position w:val="1"/>
          <w:sz w:val="18"/>
        </w:rPr>
        <w:t>протестировать</w:t>
      </w:r>
      <w:r>
        <w:rPr>
          <w:rFonts w:ascii="Trebuchet MS" w:hAnsi="Trebuchet MS"/>
          <w:color w:val="231F20"/>
          <w:spacing w:val="8"/>
          <w:position w:val="1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position w:val="1"/>
          <w:sz w:val="18"/>
        </w:rPr>
        <w:t>LogAnalyzer</w:t>
      </w:r>
      <w:r>
        <w:rPr>
          <w:rFonts w:ascii="Trebuchet MS" w:hAnsi="Trebuchet MS"/>
          <w:color w:val="231F20"/>
          <w:position w:val="1"/>
          <w:sz w:val="18"/>
        </w:rPr>
        <w:tab/>
      </w:r>
      <w:r>
        <w:rPr>
          <w:rFonts w:ascii="Times New Roman" w:hAnsi="Times New Roman"/>
          <w:color w:val="FFFFFF"/>
          <w:spacing w:val="8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z w:val="20"/>
          <w:shd w:fill="231F20" w:color="auto" w:val="clear"/>
        </w:rPr>
        <w:t>91</w:t>
      </w:r>
      <w:r>
        <w:rPr>
          <w:rFonts w:ascii="Roboto" w:hAnsi="Roboto"/>
          <w:color w:val="FFFFFF"/>
          <w:spacing w:val="40"/>
          <w:sz w:val="20"/>
          <w:shd w:fill="231F20" w:color="auto" w:val="clear"/>
        </w:rPr>
        <w:t> </w:t>
      </w:r>
    </w:p>
    <w:p>
      <w:pPr>
        <w:pStyle w:val="BodyText"/>
        <w:spacing w:line="244" w:lineRule="auto" w:before="212"/>
        <w:ind w:right="285"/>
      </w:pPr>
      <w:r>
        <w:rPr>
          <w:color w:val="231F20"/>
        </w:rPr>
        <w:t>тестируем не класс, общающийся с файловой системой, а код, </w:t>
      </w:r>
      <w:r>
        <w:rPr>
          <w:color w:val="231F20"/>
        </w:rPr>
        <w:t>кото- рый его вызывает, то вполне можно смириться с тем, что класс-за- </w:t>
      </w:r>
      <w:r>
        <w:rPr>
          <w:color w:val="231F20"/>
          <w:spacing w:val="-2"/>
        </w:rPr>
        <w:t>глушка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делает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ничего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полезного,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лишь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довольно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лепечет,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 </w:t>
      </w:r>
      <w:r>
        <w:rPr>
          <w:color w:val="231F20"/>
        </w:rPr>
        <w:t>нему</w:t>
      </w:r>
      <w:r>
        <w:rPr>
          <w:color w:val="231F20"/>
          <w:spacing w:val="-8"/>
        </w:rPr>
        <w:t> </w:t>
      </w:r>
      <w:r>
        <w:rPr>
          <w:color w:val="231F20"/>
        </w:rPr>
        <w:t>обращаются</w:t>
      </w:r>
      <w:r>
        <w:rPr>
          <w:color w:val="231F20"/>
          <w:spacing w:val="-8"/>
        </w:rPr>
        <w:t> </w:t>
      </w:r>
      <w:r>
        <w:rPr>
          <w:color w:val="231F20"/>
        </w:rPr>
        <w:t>из</w:t>
      </w:r>
      <w:r>
        <w:rPr>
          <w:color w:val="231F20"/>
          <w:spacing w:val="-8"/>
        </w:rPr>
        <w:t> </w:t>
      </w:r>
      <w:r>
        <w:rPr>
          <w:color w:val="231F20"/>
        </w:rPr>
        <w:t>теста.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рис.</w:t>
      </w:r>
      <w:r>
        <w:rPr>
          <w:color w:val="231F20"/>
          <w:spacing w:val="-8"/>
        </w:rPr>
        <w:t> </w:t>
      </w:r>
      <w:r>
        <w:rPr>
          <w:color w:val="231F20"/>
        </w:rPr>
        <w:t>3.4</w:t>
      </w:r>
      <w:r>
        <w:rPr>
          <w:color w:val="231F20"/>
          <w:spacing w:val="-8"/>
        </w:rPr>
        <w:t> </w:t>
      </w:r>
      <w:r>
        <w:rPr>
          <w:color w:val="231F20"/>
        </w:rPr>
        <w:t>показано,</w:t>
      </w:r>
      <w:r>
        <w:rPr>
          <w:color w:val="231F20"/>
          <w:spacing w:val="-8"/>
        </w:rPr>
        <w:t> </w:t>
      </w:r>
      <w:r>
        <w:rPr>
          <w:color w:val="231F20"/>
        </w:rPr>
        <w:t>во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превратилась структура программы после такого изменения.</w:t>
      </w: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spacing w:before="178"/>
        <w:ind w:left="0"/>
        <w:jc w:val="left"/>
        <w:rPr>
          <w:sz w:val="16"/>
        </w:rPr>
      </w:pPr>
    </w:p>
    <w:p>
      <w:pPr>
        <w:spacing w:line="173" w:lineRule="exact" w:before="0"/>
        <w:ind w:left="1687" w:right="0" w:firstLine="0"/>
        <w:jc w:val="left"/>
        <w:rPr>
          <w:rFonts w:ascii="Trebuchet MS" w:hAnsi="Trebuchet MS"/>
          <w:sz w:val="16"/>
        </w:rPr>
      </w:pPr>
      <w:r>
        <w:rPr>
          <w:rFonts w:ascii="Trebuchet MS" w:hAnsi="Trebuchet MS"/>
          <w:sz w:val="16"/>
        </w:rPr>
        <w:drawing>
          <wp:anchor distT="0" distB="0" distL="0" distR="0" allowOverlap="1" layoutInCell="1" locked="0" behindDoc="1" simplePos="0" relativeHeight="480065536">
            <wp:simplePos x="0" y="0"/>
            <wp:positionH relativeFrom="page">
              <wp:posOffset>1304797</wp:posOffset>
            </wp:positionH>
            <wp:positionV relativeFrom="paragraph">
              <wp:posOffset>-1476582</wp:posOffset>
            </wp:positionV>
            <wp:extent cx="2331669" cy="1916201"/>
            <wp:effectExtent l="0" t="0" r="0" b="0"/>
            <wp:wrapNone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669" cy="1916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231F20"/>
          <w:spacing w:val="-22"/>
          <w:sz w:val="16"/>
          <w:shd w:fill="E0EAF7" w:color="auto" w:val="clear"/>
        </w:rPr>
        <w:t> </w:t>
      </w:r>
      <w:r>
        <w:rPr>
          <w:rFonts w:ascii="Trebuchet MS" w:hAnsi="Trebuchet MS"/>
          <w:color w:val="231F20"/>
          <w:spacing w:val="-2"/>
          <w:sz w:val="16"/>
          <w:shd w:fill="E0EAF7" w:color="auto" w:val="clear"/>
        </w:rPr>
        <w:t>Файловая</w:t>
      </w:r>
      <w:r>
        <w:rPr>
          <w:rFonts w:ascii="Trebuchet MS" w:hAnsi="Trebuchet MS"/>
          <w:color w:val="231F20"/>
          <w:spacing w:val="40"/>
          <w:sz w:val="16"/>
          <w:shd w:fill="E0EAF7" w:color="auto" w:val="clear"/>
        </w:rPr>
        <w:t> </w:t>
      </w:r>
    </w:p>
    <w:p>
      <w:pPr>
        <w:spacing w:line="173" w:lineRule="exact" w:before="0"/>
        <w:ind w:left="1687" w:right="0" w:firstLine="0"/>
        <w:jc w:val="left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spacing w:val="47"/>
          <w:sz w:val="16"/>
          <w:shd w:fill="E0EAF7" w:color="auto" w:val="clear"/>
        </w:rPr>
        <w:t> </w:t>
      </w:r>
      <w:r>
        <w:rPr>
          <w:rFonts w:ascii="Trebuchet MS" w:hAnsi="Trebuchet MS"/>
          <w:color w:val="231F20"/>
          <w:spacing w:val="-2"/>
          <w:sz w:val="16"/>
          <w:shd w:fill="E0EAF7" w:color="auto" w:val="clear"/>
        </w:rPr>
        <w:t>система</w:t>
      </w:r>
      <w:r>
        <w:rPr>
          <w:rFonts w:ascii="Trebuchet MS" w:hAnsi="Trebuchet MS"/>
          <w:color w:val="231F20"/>
          <w:spacing w:val="80"/>
          <w:sz w:val="16"/>
          <w:shd w:fill="E0EAF7" w:color="auto" w:val="clear"/>
        </w:rPr>
        <w:t> </w:t>
      </w:r>
    </w:p>
    <w:p>
      <w:pPr>
        <w:spacing w:before="177"/>
        <w:ind w:left="0" w:right="1489" w:firstLine="0"/>
        <w:jc w:val="right"/>
        <w:rPr>
          <w:rFonts w:ascii="Trebuchet MS"/>
          <w:sz w:val="18"/>
        </w:rPr>
      </w:pPr>
      <w:r>
        <w:rPr>
          <w:rFonts w:ascii="Trebuchet MS"/>
          <w:color w:val="231F20"/>
          <w:spacing w:val="-10"/>
          <w:w w:val="110"/>
          <w:sz w:val="18"/>
        </w:rPr>
        <w:t>@</w:t>
      </w:r>
    </w:p>
    <w:p>
      <w:pPr>
        <w:spacing w:line="242" w:lineRule="auto" w:before="64"/>
        <w:ind w:left="433" w:right="576" w:hanging="1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 3.3. </w:t>
      </w:r>
      <w:r>
        <w:rPr>
          <w:rFonts w:ascii="Trebuchet MS" w:hAnsi="Trebuchet MS"/>
          <w:color w:val="231F20"/>
          <w:w w:val="105"/>
          <w:sz w:val="18"/>
        </w:rPr>
        <w:t>Добавление уровня косвенности, чтобы избежать прямой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зависимости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от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файловой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системы.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Код,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обращающийся </w:t>
      </w:r>
      <w:r>
        <w:rPr>
          <w:rFonts w:ascii="Trebuchet MS" w:hAnsi="Trebuchet MS"/>
          <w:color w:val="231F20"/>
          <w:sz w:val="18"/>
        </w:rPr>
        <w:t>к файловой системе, вынесен в класс </w:t>
      </w:r>
      <w:r>
        <w:rPr>
          <w:rFonts w:ascii="Courier New" w:hAnsi="Courier New"/>
          <w:color w:val="231F20"/>
          <w:sz w:val="18"/>
        </w:rPr>
        <w:t>FileExtensionManager</w:t>
      </w:r>
      <w:r>
        <w:rPr>
          <w:rFonts w:ascii="Trebuchet MS" w:hAnsi="Trebuchet MS"/>
          <w:color w:val="231F20"/>
          <w:sz w:val="18"/>
        </w:rPr>
        <w:t>, </w:t>
      </w:r>
      <w:r>
        <w:rPr>
          <w:rFonts w:ascii="Trebuchet MS" w:hAnsi="Trebuchet MS"/>
          <w:color w:val="231F20"/>
          <w:w w:val="105"/>
          <w:sz w:val="18"/>
        </w:rPr>
        <w:t>который в тесте будет заменен заглушкой</w:t>
      </w:r>
    </w:p>
    <w:p>
      <w:pPr>
        <w:pStyle w:val="BodyText"/>
        <w:ind w:left="0"/>
        <w:jc w:val="left"/>
        <w:rPr>
          <w:rFonts w:ascii="Trebuchet MS"/>
          <w:sz w:val="17"/>
        </w:rPr>
      </w:pP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824191</wp:posOffset>
                </wp:positionH>
                <wp:positionV relativeFrom="paragraph">
                  <wp:posOffset>140673</wp:posOffset>
                </wp:positionV>
                <wp:extent cx="3391535" cy="2159635"/>
                <wp:effectExtent l="0" t="0" r="0" b="0"/>
                <wp:wrapTopAndBottom/>
                <wp:docPr id="814" name="Group 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4" name="Group 814"/>
                      <wpg:cNvGrpSpPr/>
                      <wpg:grpSpPr>
                        <a:xfrm>
                          <a:off x="0" y="0"/>
                          <a:ext cx="3391535" cy="2159635"/>
                          <a:chExt cx="3391535" cy="2159635"/>
                        </a:xfrm>
                      </wpg:grpSpPr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09" cy="2159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6" name="Textbox 816"/>
                        <wps:cNvSpPr txBox="1"/>
                        <wps:spPr>
                          <a:xfrm>
                            <a:off x="1425752" y="1739039"/>
                            <a:ext cx="49085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2"/>
                                  <w:sz w:val="16"/>
                                  <w:shd w:fill="E0EA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E0EAF7" w:color="auto" w:val="clear"/>
                                </w:rPr>
                                <w:t>Файловая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E0EAF7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7"/>
                                  <w:sz w:val="16"/>
                                  <w:shd w:fill="E0EA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E0EAF7" w:color="auto" w:val="clear"/>
                                </w:rPr>
                                <w:t>система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80"/>
                                  <w:sz w:val="16"/>
                                  <w:shd w:fill="E0EAF7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97003pt;margin-top:11.076655pt;width:267.05pt;height:170.05pt;mso-position-horizontal-relative:page;mso-position-vertical-relative:paragraph;z-index:-15667200;mso-wrap-distance-left:0;mso-wrap-distance-right:0" id="docshapegroup780" coordorigin="1298,222" coordsize="5341,3401">
                <v:shape style="position:absolute;left:1297;top:221;width:5341;height:3401" type="#_x0000_t75" id="docshape781" stroked="false">
                  <v:imagedata r:id="rId127" o:title=""/>
                </v:shape>
                <v:shape style="position:absolute;left:3543;top:2960;width:773;height:336" type="#_x0000_t202" id="docshape782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2"/>
                            <w:sz w:val="16"/>
                            <w:shd w:fill="E0EAF7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E0EAF7" w:color="auto" w:val="clear"/>
                          </w:rPr>
                          <w:t>Файловая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E0EAF7" w:color="auto" w:val="clear"/>
                          </w:rPr>
                          <w:t> </w:t>
                        </w:r>
                      </w:p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47"/>
                            <w:sz w:val="16"/>
                            <w:shd w:fill="E0EAF7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E0EAF7" w:color="auto" w:val="clear"/>
                          </w:rPr>
                          <w:t>система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80"/>
                            <w:sz w:val="16"/>
                            <w:shd w:fill="E0EAF7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3"/>
        <w:ind w:left="272" w:right="415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5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3.4.</w:t>
      </w:r>
      <w:r>
        <w:rPr>
          <w:rFonts w:ascii="Arial" w:hAnsi="Arial"/>
          <w:b/>
          <w:color w:val="231F20"/>
          <w:spacing w:val="-4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Добавление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заглушки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для</w:t>
      </w:r>
      <w:r>
        <w:rPr>
          <w:rFonts w:ascii="Trebuchet MS" w:hAnsi="Trebuchet MS"/>
          <w:color w:val="231F20"/>
          <w:spacing w:val="-8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разрыва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зависимости.</w:t>
      </w:r>
    </w:p>
    <w:p>
      <w:pPr>
        <w:spacing w:line="247" w:lineRule="auto" w:before="7"/>
        <w:ind w:left="272" w:right="415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z w:val="18"/>
        </w:rPr>
        <w:t>Теперь классу ничего не нужно знать о том, с какой реализацией </w:t>
      </w:r>
      <w:r>
        <w:rPr>
          <w:rFonts w:ascii="Trebuchet MS" w:hAnsi="Trebuchet MS"/>
          <w:color w:val="231F20"/>
          <w:w w:val="105"/>
          <w:sz w:val="18"/>
        </w:rPr>
        <w:t>диспетчера расширений он работает</w:t>
      </w:r>
    </w:p>
    <w:p>
      <w:pPr>
        <w:spacing w:after="0" w:line="247" w:lineRule="auto"/>
        <w:jc w:val="center"/>
        <w:rPr>
          <w:rFonts w:ascii="Trebuchet MS" w:hAnsi="Trebuchet MS"/>
          <w:sz w:val="18"/>
        </w:rPr>
        <w:sectPr>
          <w:headerReference w:type="default" r:id="rId125"/>
          <w:pgSz w:w="7940" w:h="11620"/>
          <w:pgMar w:header="0" w:footer="0" w:top="580" w:bottom="280" w:left="708" w:right="566"/>
        </w:sectPr>
      </w:pPr>
    </w:p>
    <w:p>
      <w:pPr>
        <w:pStyle w:val="BodyText"/>
        <w:spacing w:before="186"/>
        <w:ind w:right="285" w:firstLine="226"/>
      </w:pPr>
      <w:r>
        <w:rPr>
          <w:color w:val="231F20"/>
        </w:rPr>
        <w:t>На рис. 3.4 я включил в общую картину интерфейс в смысле </w:t>
      </w:r>
      <w:r>
        <w:rPr>
          <w:color w:val="231F20"/>
        </w:rPr>
        <w:t>C#. Он позволяет объектной модели абстрагировать операции класса </w:t>
      </w:r>
      <w:r>
        <w:rPr>
          <w:rFonts w:ascii="Courier New" w:hAnsi="Courier New"/>
          <w:color w:val="231F20"/>
          <w:sz w:val="18"/>
        </w:rPr>
        <w:t>FileExtensionManager</w:t>
      </w:r>
      <w:r>
        <w:rPr>
          <w:color w:val="231F20"/>
        </w:rPr>
        <w:t>, а тесту – создать заглушку, которая выгля- дит в точности, как </w:t>
      </w:r>
      <w:r>
        <w:rPr>
          <w:rFonts w:ascii="Courier New" w:hAnsi="Courier New"/>
          <w:color w:val="231F20"/>
          <w:sz w:val="18"/>
        </w:rPr>
        <w:t>FileExtensionManager</w:t>
      </w:r>
      <w:r>
        <w:rPr>
          <w:color w:val="231F20"/>
        </w:rPr>
        <w:t>. В следующем разделе мы рассмотрим эту технику более детально.</w:t>
      </w:r>
    </w:p>
    <w:p>
      <w:pPr>
        <w:pStyle w:val="BodyText"/>
        <w:spacing w:line="244" w:lineRule="auto" w:before="9"/>
        <w:ind w:right="285" w:firstLine="226"/>
      </w:pPr>
      <w:r>
        <w:rPr>
          <w:color w:val="231F20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</w:rPr>
        <w:t>был</w:t>
      </w:r>
      <w:r>
        <w:rPr>
          <w:color w:val="231F20"/>
          <w:spacing w:val="-5"/>
        </w:rPr>
        <w:t> </w:t>
      </w:r>
      <w:r>
        <w:rPr>
          <w:color w:val="231F20"/>
        </w:rPr>
        <w:t>один</w:t>
      </w:r>
      <w:r>
        <w:rPr>
          <w:color w:val="231F20"/>
          <w:spacing w:val="-5"/>
        </w:rPr>
        <w:t> </w:t>
      </w:r>
      <w:r>
        <w:rPr>
          <w:color w:val="231F20"/>
        </w:rPr>
        <w:t>из</w:t>
      </w:r>
      <w:r>
        <w:rPr>
          <w:color w:val="231F20"/>
          <w:spacing w:val="-5"/>
        </w:rPr>
        <w:t> </w:t>
      </w:r>
      <w:r>
        <w:rPr>
          <w:color w:val="231F20"/>
        </w:rPr>
        <w:t>способов</w:t>
      </w:r>
      <w:r>
        <w:rPr>
          <w:color w:val="231F20"/>
          <w:spacing w:val="-5"/>
        </w:rPr>
        <w:t> </w:t>
      </w:r>
      <w:r>
        <w:rPr>
          <w:color w:val="231F20"/>
        </w:rPr>
        <w:t>сделать</w:t>
      </w:r>
      <w:r>
        <w:rPr>
          <w:color w:val="231F20"/>
          <w:spacing w:val="-5"/>
        </w:rPr>
        <w:t> </w:t>
      </w:r>
      <w:r>
        <w:rPr>
          <w:color w:val="231F20"/>
        </w:rPr>
        <w:t>продуктовый</w:t>
      </w:r>
      <w:r>
        <w:rPr>
          <w:color w:val="231F20"/>
          <w:spacing w:val="-5"/>
        </w:rPr>
        <w:t> </w:t>
      </w:r>
      <w:r>
        <w:rPr>
          <w:color w:val="231F20"/>
        </w:rPr>
        <w:t>код</w:t>
      </w:r>
      <w:r>
        <w:rPr>
          <w:color w:val="231F20"/>
          <w:spacing w:val="-5"/>
        </w:rPr>
        <w:t> </w:t>
      </w:r>
      <w:r>
        <w:rPr>
          <w:color w:val="231F20"/>
        </w:rPr>
        <w:t>тестопригод- ным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создание</w:t>
      </w:r>
      <w:r>
        <w:rPr>
          <w:color w:val="231F20"/>
          <w:spacing w:val="-1"/>
        </w:rPr>
        <w:t> </w:t>
      </w:r>
      <w:r>
        <w:rPr>
          <w:color w:val="231F20"/>
        </w:rPr>
        <w:t>нового</w:t>
      </w:r>
      <w:r>
        <w:rPr>
          <w:color w:val="231F20"/>
          <w:spacing w:val="-1"/>
        </w:rPr>
        <w:t> </w:t>
      </w:r>
      <w:r>
        <w:rPr>
          <w:color w:val="231F20"/>
        </w:rPr>
        <w:t>интерфейса.</w:t>
      </w:r>
      <w:r>
        <w:rPr>
          <w:color w:val="231F20"/>
          <w:spacing w:val="-1"/>
        </w:rPr>
        <w:t> </w:t>
      </w:r>
      <w:r>
        <w:rPr>
          <w:color w:val="231F20"/>
        </w:rPr>
        <w:t>Теперь</w:t>
      </w:r>
      <w:r>
        <w:rPr>
          <w:color w:val="231F20"/>
          <w:spacing w:val="-1"/>
        </w:rPr>
        <w:t> </w:t>
      </w:r>
      <w:r>
        <w:rPr>
          <w:color w:val="231F20"/>
        </w:rPr>
        <w:t>обсудим</w:t>
      </w:r>
      <w:r>
        <w:rPr>
          <w:color w:val="231F20"/>
          <w:spacing w:val="-1"/>
        </w:rPr>
        <w:t> </w:t>
      </w:r>
      <w:r>
        <w:rPr>
          <w:color w:val="231F20"/>
        </w:rPr>
        <w:t>идею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рефакто- ринга </w:t>
      </w:r>
      <w:r>
        <w:rPr>
          <w:color w:val="231F20"/>
        </w:rPr>
        <w:t>кода и включения в него </w:t>
      </w:r>
      <w:r>
        <w:rPr>
          <w:i/>
          <w:color w:val="231F20"/>
        </w:rPr>
        <w:t>зазоров</w:t>
      </w:r>
      <w:r>
        <w:rPr>
          <w:color w:val="231F20"/>
        </w:rPr>
        <w:t>.</w:t>
      </w:r>
    </w:p>
    <w:p>
      <w:pPr>
        <w:pStyle w:val="BodyText"/>
        <w:spacing w:before="14"/>
        <w:ind w:left="0"/>
        <w:jc w:val="left"/>
      </w:pPr>
    </w:p>
    <w:p>
      <w:pPr>
        <w:pStyle w:val="Heading6"/>
        <w:numPr>
          <w:ilvl w:val="1"/>
          <w:numId w:val="35"/>
        </w:numPr>
        <w:tabs>
          <w:tab w:pos="968" w:val="left" w:leader="none"/>
        </w:tabs>
        <w:spacing w:line="220" w:lineRule="auto" w:before="0" w:after="0"/>
        <w:ind w:left="142" w:right="1637" w:firstLine="0"/>
        <w:jc w:val="left"/>
      </w:pPr>
      <w:bookmarkStart w:name="3.4. Рефакторинг проекта с целью повышен" w:id="93"/>
      <w:bookmarkEnd w:id="93"/>
      <w:r>
        <w:rPr>
          <w:b w:val="0"/>
        </w:rPr>
      </w:r>
      <w:r>
        <w:rPr>
          <w:color w:val="231F20"/>
          <w:w w:val="105"/>
        </w:rPr>
        <w:t>Рефакторинг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проекта с целью повышения </w:t>
      </w:r>
      <w:r>
        <w:rPr>
          <w:color w:val="231F20"/>
          <w:spacing w:val="-2"/>
          <w:w w:val="105"/>
        </w:rPr>
        <w:t>тестопригодности</w:t>
      </w:r>
    </w:p>
    <w:p>
      <w:pPr>
        <w:pStyle w:val="BodyText"/>
        <w:spacing w:line="244" w:lineRule="auto" w:before="91"/>
        <w:jc w:val="left"/>
      </w:pPr>
      <w:r>
        <w:rPr>
          <w:color w:val="231F20"/>
        </w:rPr>
        <w:t>Настало</w:t>
      </w:r>
      <w:r>
        <w:rPr>
          <w:color w:val="231F20"/>
          <w:spacing w:val="22"/>
        </w:rPr>
        <w:t> </w:t>
      </w:r>
      <w:r>
        <w:rPr>
          <w:color w:val="231F20"/>
        </w:rPr>
        <w:t>время</w:t>
      </w:r>
      <w:r>
        <w:rPr>
          <w:color w:val="231F20"/>
          <w:spacing w:val="22"/>
        </w:rPr>
        <w:t> </w:t>
      </w:r>
      <w:r>
        <w:rPr>
          <w:color w:val="231F20"/>
        </w:rPr>
        <w:t>ввести</w:t>
      </w:r>
      <w:r>
        <w:rPr>
          <w:color w:val="231F20"/>
          <w:spacing w:val="22"/>
        </w:rPr>
        <w:t> </w:t>
      </w:r>
      <w:r>
        <w:rPr>
          <w:color w:val="231F20"/>
        </w:rPr>
        <w:t>еще</w:t>
      </w:r>
      <w:r>
        <w:rPr>
          <w:color w:val="231F20"/>
          <w:spacing w:val="22"/>
        </w:rPr>
        <w:t> </w:t>
      </w:r>
      <w:r>
        <w:rPr>
          <w:color w:val="231F20"/>
        </w:rPr>
        <w:t>два</w:t>
      </w:r>
      <w:r>
        <w:rPr>
          <w:color w:val="231F20"/>
          <w:spacing w:val="22"/>
        </w:rPr>
        <w:t> </w:t>
      </w:r>
      <w:r>
        <w:rPr>
          <w:color w:val="231F20"/>
        </w:rPr>
        <w:t>термина,</w:t>
      </w:r>
      <w:r>
        <w:rPr>
          <w:color w:val="231F20"/>
          <w:spacing w:val="22"/>
        </w:rPr>
        <w:t> </w:t>
      </w:r>
      <w:r>
        <w:rPr>
          <w:color w:val="231F20"/>
        </w:rPr>
        <w:t>которые</w:t>
      </w:r>
      <w:r>
        <w:rPr>
          <w:color w:val="231F20"/>
          <w:spacing w:val="22"/>
        </w:rPr>
        <w:t> </w:t>
      </w:r>
      <w:r>
        <w:rPr>
          <w:color w:val="231F20"/>
        </w:rPr>
        <w:t>будут</w:t>
      </w:r>
      <w:r>
        <w:rPr>
          <w:color w:val="231F20"/>
          <w:spacing w:val="22"/>
        </w:rPr>
        <w:t> </w:t>
      </w:r>
      <w:r>
        <w:rPr>
          <w:color w:val="231F20"/>
        </w:rPr>
        <w:t>постоянно встречаться в этой книге: </w:t>
      </w:r>
      <w:r>
        <w:rPr>
          <w:i/>
          <w:color w:val="231F20"/>
        </w:rPr>
        <w:t>рефакторинг </w:t>
      </w:r>
      <w:r>
        <w:rPr>
          <w:color w:val="231F20"/>
        </w:rPr>
        <w:t>и </w:t>
      </w:r>
      <w:r>
        <w:rPr>
          <w:i/>
          <w:color w:val="231F20"/>
        </w:rPr>
        <w:t>зазоры</w:t>
      </w:r>
      <w:r>
        <w:rPr>
          <w:color w:val="231F20"/>
        </w:rPr>
        <w:t>.</w:t>
      </w:r>
    </w:p>
    <w:p>
      <w:pPr>
        <w:spacing w:line="247" w:lineRule="auto" w:before="164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z w:val="16"/>
        </w:rPr>
        <w:t>Определение. </w:t>
      </w:r>
      <w:r>
        <w:rPr>
          <w:rFonts w:ascii="Arial" w:hAnsi="Arial"/>
          <w:i/>
          <w:color w:val="231F20"/>
          <w:sz w:val="16"/>
        </w:rPr>
        <w:t>Рефакторингом </w:t>
      </w:r>
      <w:r>
        <w:rPr>
          <w:rFonts w:ascii="Trebuchet MS" w:hAnsi="Trebuchet MS"/>
          <w:color w:val="231F20"/>
          <w:sz w:val="16"/>
        </w:rPr>
        <w:t>называется операция изменения кода </w:t>
      </w:r>
      <w:r>
        <w:rPr>
          <w:rFonts w:ascii="Trebuchet MS" w:hAnsi="Trebuchet MS"/>
          <w:color w:val="231F20"/>
          <w:sz w:val="16"/>
        </w:rPr>
        <w:t>без изменения</w:t>
      </w:r>
      <w:r>
        <w:rPr>
          <w:rFonts w:ascii="Trebuchet MS" w:hAnsi="Trebuchet MS"/>
          <w:color w:val="231F20"/>
          <w:spacing w:val="32"/>
          <w:sz w:val="16"/>
        </w:rPr>
        <w:t> </w:t>
      </w:r>
      <w:r>
        <w:rPr>
          <w:rFonts w:ascii="Trebuchet MS" w:hAnsi="Trebuchet MS"/>
          <w:color w:val="231F20"/>
          <w:sz w:val="16"/>
        </w:rPr>
        <w:t>его</w:t>
      </w:r>
      <w:r>
        <w:rPr>
          <w:rFonts w:ascii="Trebuchet MS" w:hAnsi="Trebuchet MS"/>
          <w:color w:val="231F20"/>
          <w:spacing w:val="32"/>
          <w:sz w:val="16"/>
        </w:rPr>
        <w:t> </w:t>
      </w:r>
      <w:r>
        <w:rPr>
          <w:rFonts w:ascii="Trebuchet MS" w:hAnsi="Trebuchet MS"/>
          <w:color w:val="231F20"/>
          <w:sz w:val="16"/>
        </w:rPr>
        <w:t>функциональности.</w:t>
      </w:r>
      <w:r>
        <w:rPr>
          <w:rFonts w:ascii="Trebuchet MS" w:hAnsi="Trebuchet MS"/>
          <w:color w:val="231F20"/>
          <w:spacing w:val="32"/>
          <w:sz w:val="16"/>
        </w:rPr>
        <w:t> </w:t>
      </w:r>
      <w:r>
        <w:rPr>
          <w:rFonts w:ascii="Trebuchet MS" w:hAnsi="Trebuchet MS"/>
          <w:color w:val="231F20"/>
          <w:sz w:val="16"/>
        </w:rPr>
        <w:t>Иными</w:t>
      </w:r>
      <w:r>
        <w:rPr>
          <w:rFonts w:ascii="Trebuchet MS" w:hAnsi="Trebuchet MS"/>
          <w:color w:val="231F20"/>
          <w:spacing w:val="32"/>
          <w:sz w:val="16"/>
        </w:rPr>
        <w:t> </w:t>
      </w:r>
      <w:r>
        <w:rPr>
          <w:rFonts w:ascii="Trebuchet MS" w:hAnsi="Trebuchet MS"/>
          <w:color w:val="231F20"/>
          <w:sz w:val="16"/>
        </w:rPr>
        <w:t>словами,</w:t>
      </w:r>
      <w:r>
        <w:rPr>
          <w:rFonts w:ascii="Trebuchet MS" w:hAnsi="Trebuchet MS"/>
          <w:color w:val="231F20"/>
          <w:spacing w:val="32"/>
          <w:sz w:val="16"/>
        </w:rPr>
        <w:t> </w:t>
      </w:r>
      <w:r>
        <w:rPr>
          <w:rFonts w:ascii="Trebuchet MS" w:hAnsi="Trebuchet MS"/>
          <w:color w:val="231F20"/>
          <w:sz w:val="16"/>
        </w:rPr>
        <w:t>код</w:t>
      </w:r>
      <w:r>
        <w:rPr>
          <w:rFonts w:ascii="Trebuchet MS" w:hAnsi="Trebuchet MS"/>
          <w:color w:val="231F20"/>
          <w:spacing w:val="32"/>
          <w:sz w:val="16"/>
        </w:rPr>
        <w:t> </w:t>
      </w:r>
      <w:r>
        <w:rPr>
          <w:rFonts w:ascii="Trebuchet MS" w:hAnsi="Trebuchet MS"/>
          <w:color w:val="231F20"/>
          <w:sz w:val="16"/>
        </w:rPr>
        <w:t>делает</w:t>
      </w:r>
      <w:r>
        <w:rPr>
          <w:rFonts w:ascii="Trebuchet MS" w:hAnsi="Trebuchet MS"/>
          <w:color w:val="231F20"/>
          <w:spacing w:val="32"/>
          <w:sz w:val="16"/>
        </w:rPr>
        <w:t> </w:t>
      </w:r>
      <w:r>
        <w:rPr>
          <w:rFonts w:ascii="Trebuchet MS" w:hAnsi="Trebuchet MS"/>
          <w:color w:val="231F20"/>
          <w:sz w:val="16"/>
        </w:rPr>
        <w:t>в</w:t>
      </w:r>
      <w:r>
        <w:rPr>
          <w:rFonts w:ascii="Trebuchet MS" w:hAnsi="Trebuchet MS"/>
          <w:color w:val="231F20"/>
          <w:spacing w:val="32"/>
          <w:sz w:val="16"/>
        </w:rPr>
        <w:t> </w:t>
      </w:r>
      <w:r>
        <w:rPr>
          <w:rFonts w:ascii="Trebuchet MS" w:hAnsi="Trebuchet MS"/>
          <w:color w:val="231F20"/>
          <w:sz w:val="16"/>
        </w:rPr>
        <w:t>точности то</w:t>
      </w:r>
      <w:r>
        <w:rPr>
          <w:rFonts w:ascii="Trebuchet MS" w:hAnsi="Trebuchet MS"/>
          <w:color w:val="231F20"/>
          <w:spacing w:val="13"/>
          <w:sz w:val="16"/>
        </w:rPr>
        <w:t> </w:t>
      </w:r>
      <w:r>
        <w:rPr>
          <w:rFonts w:ascii="Trebuchet MS" w:hAnsi="Trebuchet MS"/>
          <w:color w:val="231F20"/>
          <w:sz w:val="16"/>
        </w:rPr>
        <w:t>же,</w:t>
      </w:r>
      <w:r>
        <w:rPr>
          <w:rFonts w:ascii="Trebuchet MS" w:hAnsi="Trebuchet MS"/>
          <w:color w:val="231F20"/>
          <w:spacing w:val="13"/>
          <w:sz w:val="16"/>
        </w:rPr>
        <w:t> </w:t>
      </w:r>
      <w:r>
        <w:rPr>
          <w:rFonts w:ascii="Trebuchet MS" w:hAnsi="Trebuchet MS"/>
          <w:color w:val="231F20"/>
          <w:sz w:val="16"/>
        </w:rPr>
        <w:t>что</w:t>
      </w:r>
      <w:r>
        <w:rPr>
          <w:rFonts w:ascii="Trebuchet MS" w:hAnsi="Trebuchet MS"/>
          <w:color w:val="231F20"/>
          <w:spacing w:val="13"/>
          <w:sz w:val="16"/>
        </w:rPr>
        <w:t> </w:t>
      </w:r>
      <w:r>
        <w:rPr>
          <w:rFonts w:ascii="Trebuchet MS" w:hAnsi="Trebuchet MS"/>
          <w:color w:val="231F20"/>
          <w:sz w:val="16"/>
        </w:rPr>
        <w:t>и</w:t>
      </w:r>
      <w:r>
        <w:rPr>
          <w:rFonts w:ascii="Trebuchet MS" w:hAnsi="Trebuchet MS"/>
          <w:color w:val="231F20"/>
          <w:spacing w:val="13"/>
          <w:sz w:val="16"/>
        </w:rPr>
        <w:t> </w:t>
      </w:r>
      <w:r>
        <w:rPr>
          <w:rFonts w:ascii="Trebuchet MS" w:hAnsi="Trebuchet MS"/>
          <w:color w:val="231F20"/>
          <w:sz w:val="16"/>
        </w:rPr>
        <w:t>раньше.</w:t>
      </w:r>
      <w:r>
        <w:rPr>
          <w:rFonts w:ascii="Trebuchet MS" w:hAnsi="Trebuchet MS"/>
          <w:color w:val="231F20"/>
          <w:spacing w:val="13"/>
          <w:sz w:val="16"/>
        </w:rPr>
        <w:t> </w:t>
      </w:r>
      <w:r>
        <w:rPr>
          <w:rFonts w:ascii="Trebuchet MS" w:hAnsi="Trebuchet MS"/>
          <w:color w:val="231F20"/>
          <w:sz w:val="16"/>
        </w:rPr>
        <w:t>Не</w:t>
      </w:r>
      <w:r>
        <w:rPr>
          <w:rFonts w:ascii="Trebuchet MS" w:hAnsi="Trebuchet MS"/>
          <w:color w:val="231F20"/>
          <w:spacing w:val="13"/>
          <w:sz w:val="16"/>
        </w:rPr>
        <w:t> </w:t>
      </w:r>
      <w:r>
        <w:rPr>
          <w:rFonts w:ascii="Trebuchet MS" w:hAnsi="Trebuchet MS"/>
          <w:color w:val="231F20"/>
          <w:sz w:val="16"/>
        </w:rPr>
        <w:t>больше</w:t>
      </w:r>
      <w:r>
        <w:rPr>
          <w:rFonts w:ascii="Trebuchet MS" w:hAnsi="Trebuchet MS"/>
          <w:color w:val="231F20"/>
          <w:spacing w:val="13"/>
          <w:sz w:val="16"/>
        </w:rPr>
        <w:t> </w:t>
      </w:r>
      <w:r>
        <w:rPr>
          <w:rFonts w:ascii="Trebuchet MS" w:hAnsi="Trebuchet MS"/>
          <w:color w:val="231F20"/>
          <w:sz w:val="16"/>
        </w:rPr>
        <w:t>и</w:t>
      </w:r>
      <w:r>
        <w:rPr>
          <w:rFonts w:ascii="Trebuchet MS" w:hAnsi="Trebuchet MS"/>
          <w:color w:val="231F20"/>
          <w:spacing w:val="13"/>
          <w:sz w:val="16"/>
        </w:rPr>
        <w:t> </w:t>
      </w:r>
      <w:r>
        <w:rPr>
          <w:rFonts w:ascii="Trebuchet MS" w:hAnsi="Trebuchet MS"/>
          <w:color w:val="231F20"/>
          <w:sz w:val="16"/>
        </w:rPr>
        <w:t>не</w:t>
      </w:r>
      <w:r>
        <w:rPr>
          <w:rFonts w:ascii="Trebuchet MS" w:hAnsi="Trebuchet MS"/>
          <w:color w:val="231F20"/>
          <w:spacing w:val="13"/>
          <w:sz w:val="16"/>
        </w:rPr>
        <w:t> </w:t>
      </w:r>
      <w:r>
        <w:rPr>
          <w:rFonts w:ascii="Trebuchet MS" w:hAnsi="Trebuchet MS"/>
          <w:color w:val="231F20"/>
          <w:sz w:val="16"/>
        </w:rPr>
        <w:t>меньше.</w:t>
      </w:r>
      <w:r>
        <w:rPr>
          <w:rFonts w:ascii="Trebuchet MS" w:hAnsi="Trebuchet MS"/>
          <w:color w:val="231F20"/>
          <w:spacing w:val="13"/>
          <w:sz w:val="16"/>
        </w:rPr>
        <w:t> </w:t>
      </w:r>
      <w:r>
        <w:rPr>
          <w:rFonts w:ascii="Trebuchet MS" w:hAnsi="Trebuchet MS"/>
          <w:color w:val="231F20"/>
          <w:sz w:val="16"/>
        </w:rPr>
        <w:t>Просто</w:t>
      </w:r>
      <w:r>
        <w:rPr>
          <w:rFonts w:ascii="Trebuchet MS" w:hAnsi="Trebuchet MS"/>
          <w:color w:val="231F20"/>
          <w:spacing w:val="13"/>
          <w:sz w:val="16"/>
        </w:rPr>
        <w:t> </w:t>
      </w:r>
      <w:r>
        <w:rPr>
          <w:rFonts w:ascii="Trebuchet MS" w:hAnsi="Trebuchet MS"/>
          <w:color w:val="231F20"/>
          <w:sz w:val="16"/>
        </w:rPr>
        <w:t>выглядит</w:t>
      </w:r>
      <w:r>
        <w:rPr>
          <w:rFonts w:ascii="Trebuchet MS" w:hAnsi="Trebuchet MS"/>
          <w:color w:val="231F20"/>
          <w:spacing w:val="13"/>
          <w:sz w:val="16"/>
        </w:rPr>
        <w:t> </w:t>
      </w:r>
      <w:r>
        <w:rPr>
          <w:rFonts w:ascii="Trebuchet MS" w:hAnsi="Trebuchet MS"/>
          <w:color w:val="231F20"/>
          <w:sz w:val="16"/>
        </w:rPr>
        <w:t>по-другому. В качестве примеров рефакторинга можно назвать переименование метода или разбиение одного длинного метода на несколько более коротких</w:t>
      </w:r>
    </w:p>
    <w:p>
      <w:pPr>
        <w:spacing w:line="247" w:lineRule="auto" w:before="173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Определение. </w:t>
      </w:r>
      <w:r>
        <w:rPr>
          <w:rFonts w:ascii="Arial" w:hAnsi="Arial"/>
          <w:i/>
          <w:color w:val="231F20"/>
          <w:w w:val="105"/>
          <w:sz w:val="16"/>
        </w:rPr>
        <w:t>Зазорами </w:t>
      </w:r>
      <w:r>
        <w:rPr>
          <w:rFonts w:ascii="Trebuchet MS" w:hAnsi="Trebuchet MS"/>
          <w:color w:val="231F20"/>
          <w:w w:val="105"/>
          <w:sz w:val="16"/>
        </w:rPr>
        <w:t>(seam) называются места программы, куда </w:t>
      </w:r>
      <w:r>
        <w:rPr>
          <w:rFonts w:ascii="Trebuchet MS" w:hAnsi="Trebuchet MS"/>
          <w:color w:val="231F20"/>
          <w:w w:val="105"/>
          <w:sz w:val="16"/>
        </w:rPr>
        <w:t>мож- но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подключить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иную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функциональность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взамен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существующей,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например: классы-заглушки,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добавление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параметра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конструктора,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добавление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откры- </w:t>
      </w:r>
      <w:r>
        <w:rPr>
          <w:rFonts w:ascii="Trebuchet MS" w:hAnsi="Trebuchet MS"/>
          <w:color w:val="231F20"/>
          <w:sz w:val="16"/>
        </w:rPr>
        <w:t>того свойства, допускающего установку, преобразование метода в виртуаль- ный,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чтобы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его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можно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было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переопределить,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или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вынесение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наружу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делегата </w:t>
      </w:r>
      <w:r>
        <w:rPr>
          <w:rFonts w:ascii="Trebuchet MS" w:hAnsi="Trebuchet MS"/>
          <w:color w:val="231F20"/>
          <w:spacing w:val="-2"/>
          <w:w w:val="105"/>
          <w:sz w:val="16"/>
        </w:rPr>
        <w:t>в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виде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параметра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или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свойства,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чтобы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его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можно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было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задавать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вне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класса. </w:t>
      </w:r>
      <w:r>
        <w:rPr>
          <w:rFonts w:ascii="Trebuchet MS" w:hAnsi="Trebuchet MS"/>
          <w:color w:val="231F20"/>
          <w:w w:val="105"/>
          <w:sz w:val="16"/>
        </w:rPr>
        <w:t>Зазор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spacing w:val="-16"/>
          <w:w w:val="13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то,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что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получается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результате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следования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принципу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открытос- ти-закрытости,</w:t>
      </w:r>
      <w:r>
        <w:rPr>
          <w:rFonts w:ascii="Trebuchet MS" w:hAnsi="Trebuchet MS"/>
          <w:color w:val="231F20"/>
          <w:w w:val="105"/>
          <w:sz w:val="16"/>
        </w:rPr>
        <w:t> когда</w:t>
      </w:r>
      <w:r>
        <w:rPr>
          <w:rFonts w:ascii="Trebuchet MS" w:hAnsi="Trebuchet MS"/>
          <w:color w:val="231F20"/>
          <w:w w:val="105"/>
          <w:sz w:val="16"/>
        </w:rPr>
        <w:t> функциональность</w:t>
      </w:r>
      <w:r>
        <w:rPr>
          <w:rFonts w:ascii="Trebuchet MS" w:hAnsi="Trebuchet MS"/>
          <w:color w:val="231F20"/>
          <w:w w:val="105"/>
          <w:sz w:val="16"/>
        </w:rPr>
        <w:t> класса</w:t>
      </w:r>
      <w:r>
        <w:rPr>
          <w:rFonts w:ascii="Trebuchet MS" w:hAnsi="Trebuchet MS"/>
          <w:color w:val="231F20"/>
          <w:w w:val="105"/>
          <w:sz w:val="16"/>
        </w:rPr>
        <w:t> открыта</w:t>
      </w:r>
      <w:r>
        <w:rPr>
          <w:rFonts w:ascii="Trebuchet MS" w:hAnsi="Trebuchet MS"/>
          <w:color w:val="231F20"/>
          <w:w w:val="105"/>
          <w:sz w:val="16"/>
        </w:rPr>
        <w:t> для</w:t>
      </w:r>
      <w:r>
        <w:rPr>
          <w:rFonts w:ascii="Trebuchet MS" w:hAnsi="Trebuchet MS"/>
          <w:color w:val="231F20"/>
          <w:w w:val="105"/>
          <w:sz w:val="16"/>
        </w:rPr>
        <w:t> расширения, но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его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исходный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код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закрыт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для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прямой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модификации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(о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зазорах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см.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книгу </w:t>
      </w:r>
      <w:r>
        <w:rPr>
          <w:rFonts w:ascii="Trebuchet MS" w:hAnsi="Trebuchet MS"/>
          <w:color w:val="231F20"/>
          <w:sz w:val="16"/>
        </w:rPr>
        <w:t>Michael Feathers «Working Effectively with Legacy Code»</w:t>
      </w:r>
      <w:r>
        <w:rPr>
          <w:rFonts w:ascii="Trebuchet MS" w:hAnsi="Trebuchet MS"/>
          <w:color w:val="231F20"/>
          <w:position w:val="5"/>
          <w:sz w:val="9"/>
        </w:rPr>
        <w:t>3</w:t>
      </w:r>
      <w:r>
        <w:rPr>
          <w:rFonts w:ascii="Trebuchet MS" w:hAnsi="Trebuchet MS"/>
          <w:color w:val="231F20"/>
          <w:sz w:val="16"/>
        </w:rPr>
        <w:t>, а о принципе откры- </w:t>
      </w:r>
      <w:r>
        <w:rPr>
          <w:rFonts w:ascii="Trebuchet MS" w:hAnsi="Trebuchet MS"/>
          <w:color w:val="231F20"/>
          <w:w w:val="105"/>
          <w:sz w:val="16"/>
        </w:rPr>
        <w:t>тости-закрытости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spacing w:val="-3"/>
          <w:w w:val="13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книгу Роберта Мартина «Чистый код»).</w:t>
      </w:r>
    </w:p>
    <w:p>
      <w:pPr>
        <w:pStyle w:val="BodyText"/>
        <w:spacing w:line="244" w:lineRule="auto" w:before="185"/>
        <w:ind w:right="285" w:firstLine="226"/>
      </w:pPr>
      <w:r>
        <w:rPr>
          <w:color w:val="231F20"/>
        </w:rPr>
        <w:t>Мы можем подвергнуть код рефакторингу, включив новый </w:t>
      </w:r>
      <w:r>
        <w:rPr>
          <w:color w:val="231F20"/>
        </w:rPr>
        <w:t>зазор без</w:t>
      </w:r>
      <w:r>
        <w:rPr>
          <w:color w:val="231F20"/>
          <w:spacing w:val="-9"/>
        </w:rPr>
        <w:t> </w:t>
      </w:r>
      <w:r>
        <w:rPr>
          <w:color w:val="231F20"/>
        </w:rPr>
        <w:t>изменения</w:t>
      </w:r>
      <w:r>
        <w:rPr>
          <w:color w:val="231F20"/>
          <w:spacing w:val="-9"/>
        </w:rPr>
        <w:t> </w:t>
      </w:r>
      <w:r>
        <w:rPr>
          <w:color w:val="231F20"/>
        </w:rPr>
        <w:t>исходной</w:t>
      </w:r>
      <w:r>
        <w:rPr>
          <w:color w:val="231F20"/>
          <w:spacing w:val="-9"/>
        </w:rPr>
        <w:t> </w:t>
      </w:r>
      <w:r>
        <w:rPr>
          <w:color w:val="231F20"/>
        </w:rPr>
        <w:t>функциональности,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я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сделал,</w:t>
      </w:r>
      <w:r>
        <w:rPr>
          <w:color w:val="231F20"/>
          <w:spacing w:val="-9"/>
        </w:rPr>
        <w:t> </w:t>
      </w:r>
      <w:r>
        <w:rPr>
          <w:color w:val="231F20"/>
        </w:rPr>
        <w:t>добавив новый интерфейс </w:t>
      </w:r>
      <w:r>
        <w:rPr>
          <w:rFonts w:ascii="Courier New" w:hAnsi="Courier New"/>
          <w:color w:val="231F20"/>
          <w:sz w:val="18"/>
        </w:rPr>
        <w:t>IExtensionManager</w:t>
      </w:r>
      <w:r>
        <w:rPr>
          <w:color w:val="231F20"/>
        </w:rPr>
        <w:t>.</w:t>
      </w:r>
    </w:p>
    <w:p>
      <w:pPr>
        <w:pStyle w:val="BodyText"/>
        <w:spacing w:line="227" w:lineRule="exact"/>
        <w:ind w:left="369"/>
      </w:pP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обязательно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подвергнем.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Но прежде хочу напомнить, что бесшабашный рефакторинг </w:t>
      </w:r>
      <w:r>
        <w:rPr>
          <w:color w:val="231F20"/>
        </w:rPr>
        <w:t>кода </w:t>
      </w:r>
      <w:r>
        <w:rPr>
          <w:i/>
          <w:color w:val="231F20"/>
          <w:spacing w:val="-2"/>
        </w:rPr>
        <w:t>без </w:t>
      </w:r>
      <w:r>
        <w:rPr>
          <w:color w:val="231F20"/>
          <w:spacing w:val="-2"/>
        </w:rPr>
        <w:t>каких-нибудь автоматизированных тестов (интеграционных или иных)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завести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вас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кроличью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нору,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которая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станет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концом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ка-</w:t>
      </w:r>
    </w:p>
    <w:p>
      <w:pPr>
        <w:pStyle w:val="BodyText"/>
        <w:spacing w:before="6"/>
        <w:ind w:left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539991</wp:posOffset>
                </wp:positionH>
                <wp:positionV relativeFrom="paragraph">
                  <wp:posOffset>64117</wp:posOffset>
                </wp:positionV>
                <wp:extent cx="914400" cy="1270"/>
                <wp:effectExtent l="0" t="0" r="0" b="0"/>
                <wp:wrapTopAndBottom/>
                <wp:docPr id="824" name="Graphic 8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4" name="Graphic 824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37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5.048606pt;width:72pt;height:.1pt;mso-position-horizontal-relative:page;mso-position-vertical-relative:paragraph;z-index:-15665664;mso-wrap-distance-left:0;mso-wrap-distance-right:0" id="docshape790" coordorigin="850,101" coordsize="1440,0" path="m850,101l2290,101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07" w:val="left" w:leader="none"/>
        </w:tabs>
        <w:spacing w:before="78"/>
        <w:ind w:left="142" w:right="0" w:firstLine="0"/>
        <w:jc w:val="left"/>
        <w:rPr>
          <w:sz w:val="16"/>
        </w:rPr>
      </w:pPr>
      <w:r>
        <w:rPr>
          <w:color w:val="231F20"/>
          <w:spacing w:val="-10"/>
          <w:sz w:val="16"/>
          <w:vertAlign w:val="superscript"/>
        </w:rPr>
        <w:t>3</w:t>
      </w:r>
      <w:r>
        <w:rPr>
          <w:color w:val="231F20"/>
          <w:sz w:val="16"/>
          <w:vertAlign w:val="baseline"/>
        </w:rPr>
        <w:tab/>
        <w:t>Майкл</w:t>
      </w:r>
      <w:r>
        <w:rPr>
          <w:color w:val="231F20"/>
          <w:spacing w:val="1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Физерс</w:t>
      </w:r>
      <w:r>
        <w:rPr>
          <w:color w:val="231F20"/>
          <w:spacing w:val="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«Эффективная</w:t>
      </w:r>
      <w:r>
        <w:rPr>
          <w:color w:val="231F20"/>
          <w:spacing w:val="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работа</w:t>
      </w:r>
      <w:r>
        <w:rPr>
          <w:color w:val="231F20"/>
          <w:spacing w:val="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с</w:t>
      </w:r>
      <w:r>
        <w:rPr>
          <w:color w:val="231F20"/>
          <w:spacing w:val="1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унаследованным</w:t>
      </w:r>
      <w:r>
        <w:rPr>
          <w:color w:val="231F20"/>
          <w:spacing w:val="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кодом».</w:t>
      </w:r>
      <w:r>
        <w:rPr>
          <w:color w:val="231F20"/>
          <w:spacing w:val="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Вильямс,</w:t>
      </w:r>
      <w:r>
        <w:rPr>
          <w:color w:val="231F20"/>
          <w:spacing w:val="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2009.</w:t>
      </w:r>
      <w:r>
        <w:rPr>
          <w:color w:val="231F20"/>
          <w:spacing w:val="1"/>
          <w:sz w:val="16"/>
          <w:vertAlign w:val="baseline"/>
        </w:rPr>
        <w:t> </w:t>
      </w:r>
      <w:r>
        <w:rPr>
          <w:color w:val="231F20"/>
          <w:spacing w:val="-10"/>
          <w:sz w:val="16"/>
          <w:vertAlign w:val="baseline"/>
        </w:rPr>
        <w:t>–</w:t>
      </w:r>
    </w:p>
    <w:p>
      <w:pPr>
        <w:spacing w:before="4"/>
        <w:ind w:left="369" w:right="0" w:firstLine="0"/>
        <w:jc w:val="both"/>
        <w:rPr>
          <w:i/>
          <w:sz w:val="16"/>
        </w:rPr>
      </w:pPr>
      <w:r>
        <w:rPr>
          <w:i/>
          <w:color w:val="231F20"/>
          <w:sz w:val="16"/>
        </w:rPr>
        <w:t>Прим.</w:t>
      </w:r>
      <w:r>
        <w:rPr>
          <w:i/>
          <w:color w:val="231F20"/>
          <w:spacing w:val="10"/>
          <w:sz w:val="16"/>
        </w:rPr>
        <w:t> </w:t>
      </w:r>
      <w:r>
        <w:rPr>
          <w:i/>
          <w:color w:val="231F20"/>
          <w:spacing w:val="-2"/>
          <w:sz w:val="16"/>
        </w:rPr>
        <w:t>перев.</w:t>
      </w:r>
    </w:p>
    <w:p>
      <w:pPr>
        <w:spacing w:after="0"/>
        <w:jc w:val="both"/>
        <w:rPr>
          <w:i/>
          <w:sz w:val="16"/>
        </w:rPr>
        <w:sectPr>
          <w:headerReference w:type="even" r:id="rId128"/>
          <w:pgSz w:w="7940" w:h="11620"/>
          <w:pgMar w:header="650" w:footer="0" w:top="900" w:bottom="280" w:left="708" w:right="566"/>
          <w:pgNumType w:start="92"/>
        </w:sectPr>
      </w:pPr>
    </w:p>
    <w:p>
      <w:pPr>
        <w:tabs>
          <w:tab w:pos="4333" w:val="left" w:leader="none"/>
        </w:tabs>
        <w:spacing w:before="62"/>
        <w:ind w:left="119" w:right="0" w:firstLine="0"/>
        <w:jc w:val="both"/>
        <w:rPr>
          <w:rFonts w:ascii="Trebuchet MS" w:hAnsi="Trebuchet MS"/>
          <w:position w:val="-4"/>
          <w:sz w:val="18"/>
        </w:rPr>
      </w:pPr>
      <w:r>
        <w:rPr>
          <w:rFonts w:ascii="Trebuchet MS" w:hAnsi="Trebuchet MS"/>
          <w:position w:val="-4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4182402</wp:posOffset>
                </wp:positionH>
                <wp:positionV relativeFrom="paragraph">
                  <wp:posOffset>45808</wp:posOffset>
                </wp:positionV>
                <wp:extent cx="311150" cy="149225"/>
                <wp:effectExtent l="0" t="0" r="0" b="0"/>
                <wp:wrapNone/>
                <wp:docPr id="825" name="Textbox 8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5" name="Textbox 825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120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07pt;width:24.5pt;height:11.75pt;mso-position-horizontal-relative:page;mso-position-vertical-relative:paragraph;z-index:15792128" type="#_x0000_t202" id="docshape791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120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93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Рефакторинг</w:t>
      </w:r>
      <w:r>
        <w:rPr>
          <w:rFonts w:ascii="Trebuchet MS" w:hAnsi="Trebuchet MS"/>
          <w:color w:val="231F20"/>
          <w:spacing w:val="3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проекта</w:t>
      </w:r>
      <w:r>
        <w:rPr>
          <w:rFonts w:ascii="Trebuchet MS" w:hAnsi="Trebuchet MS"/>
          <w:color w:val="231F20"/>
          <w:spacing w:val="3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</w:t>
      </w:r>
      <w:r>
        <w:rPr>
          <w:rFonts w:ascii="Trebuchet MS" w:hAnsi="Trebuchet MS"/>
          <w:color w:val="231F20"/>
          <w:spacing w:val="4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целью</w:t>
      </w:r>
      <w:r>
        <w:rPr>
          <w:rFonts w:ascii="Trebuchet MS" w:hAnsi="Trebuchet MS"/>
          <w:color w:val="231F20"/>
          <w:spacing w:val="3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повышения</w:t>
      </w:r>
      <w:r>
        <w:rPr>
          <w:rFonts w:ascii="Trebuchet MS" w:hAnsi="Trebuchet MS"/>
          <w:color w:val="231F20"/>
          <w:spacing w:val="4"/>
          <w:sz w:val="18"/>
        </w:rPr>
        <w:t> </w:t>
      </w:r>
      <w:r>
        <w:rPr>
          <w:rFonts w:ascii="Trebuchet MS" w:hAnsi="Trebuchet MS"/>
          <w:color w:val="231F20"/>
          <w:spacing w:val="-5"/>
          <w:w w:val="90"/>
          <w:sz w:val="18"/>
        </w:rPr>
        <w:t>...</w:t>
      </w:r>
      <w:r>
        <w:rPr>
          <w:rFonts w:ascii="Trebuchet MS" w:hAnsi="Trebuchet MS"/>
          <w:color w:val="231F20"/>
          <w:sz w:val="18"/>
        </w:rPr>
        <w:tab/>
      </w:r>
      <w:r>
        <w:rPr>
          <w:rFonts w:ascii="Trebuchet MS" w:hAnsi="Trebuchet MS"/>
          <w:color w:val="231F20"/>
          <w:position w:val="-4"/>
          <w:sz w:val="18"/>
        </w:rPr>
        <w:drawing>
          <wp:inline distT="0" distB="0" distL="0" distR="0">
            <wp:extent cx="956297" cy="161925"/>
            <wp:effectExtent l="0" t="0" r="0" b="0"/>
            <wp:docPr id="826" name="Image 8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6" name="Image 826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position w:val="-4"/>
          <w:sz w:val="18"/>
        </w:rPr>
      </w: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рьеры.</w:t>
      </w:r>
      <w:r>
        <w:rPr>
          <w:color w:val="231F20"/>
          <w:spacing w:val="-3"/>
        </w:rPr>
        <w:t> </w:t>
      </w:r>
      <w:r>
        <w:rPr>
          <w:color w:val="231F20"/>
        </w:rPr>
        <w:t>Прежде</w:t>
      </w:r>
      <w:r>
        <w:rPr>
          <w:color w:val="231F20"/>
          <w:spacing w:val="-3"/>
        </w:rPr>
        <w:t> </w:t>
      </w:r>
      <w:r>
        <w:rPr>
          <w:color w:val="231F20"/>
        </w:rPr>
        <w:t>чем</w:t>
      </w:r>
      <w:r>
        <w:rPr>
          <w:color w:val="231F20"/>
          <w:spacing w:val="-3"/>
        </w:rPr>
        <w:t> </w:t>
      </w:r>
      <w:r>
        <w:rPr>
          <w:color w:val="231F20"/>
        </w:rPr>
        <w:t>вносить</w:t>
      </w:r>
      <w:r>
        <w:rPr>
          <w:color w:val="231F20"/>
          <w:spacing w:val="-3"/>
        </w:rPr>
        <w:t> </w:t>
      </w:r>
      <w:r>
        <w:rPr>
          <w:color w:val="231F20"/>
        </w:rPr>
        <w:t>любые</w:t>
      </w:r>
      <w:r>
        <w:rPr>
          <w:color w:val="231F20"/>
          <w:spacing w:val="-3"/>
        </w:rPr>
        <w:t> </w:t>
      </w:r>
      <w:r>
        <w:rPr>
          <w:color w:val="231F20"/>
        </w:rPr>
        <w:t>изменения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существующий</w:t>
      </w:r>
      <w:r>
        <w:rPr>
          <w:color w:val="231F20"/>
          <w:spacing w:val="-3"/>
        </w:rPr>
        <w:t> </w:t>
      </w:r>
      <w:r>
        <w:rPr>
          <w:color w:val="231F20"/>
        </w:rPr>
        <w:t>код, подстрахуйтесь интеграционными тестами или хотя бы составьте </w:t>
      </w:r>
      <w:r>
        <w:rPr>
          <w:color w:val="231F20"/>
          <w:spacing w:val="-2"/>
        </w:rPr>
        <w:t>план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отступления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сделайте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сначала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копию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предпочтительно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 системе управления версиями, снабдив ее четко видным примечани- </w:t>
      </w:r>
      <w:r>
        <w:rPr>
          <w:color w:val="231F20"/>
        </w:rPr>
        <w:t>ем</w:t>
      </w:r>
      <w:r>
        <w:rPr>
          <w:color w:val="231F20"/>
          <w:spacing w:val="-12"/>
        </w:rPr>
        <w:t> </w:t>
      </w:r>
      <w:r>
        <w:rPr>
          <w:color w:val="231F20"/>
        </w:rPr>
        <w:t>«до</w:t>
      </w:r>
      <w:r>
        <w:rPr>
          <w:color w:val="231F20"/>
          <w:spacing w:val="-11"/>
        </w:rPr>
        <w:t> </w:t>
      </w:r>
      <w:r>
        <w:rPr>
          <w:color w:val="231F20"/>
        </w:rPr>
        <w:t>начала</w:t>
      </w:r>
      <w:r>
        <w:rPr>
          <w:color w:val="231F20"/>
          <w:spacing w:val="-11"/>
        </w:rPr>
        <w:t> </w:t>
      </w:r>
      <w:r>
        <w:rPr>
          <w:color w:val="231F20"/>
        </w:rPr>
        <w:t>рефакторинга»,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потом</w:t>
      </w:r>
      <w:r>
        <w:rPr>
          <w:color w:val="231F20"/>
          <w:spacing w:val="-11"/>
        </w:rPr>
        <w:t> </w:t>
      </w:r>
      <w:r>
        <w:rPr>
          <w:color w:val="231F20"/>
        </w:rPr>
        <w:t>легко</w:t>
      </w:r>
      <w:r>
        <w:rPr>
          <w:color w:val="231F20"/>
          <w:spacing w:val="-11"/>
        </w:rPr>
        <w:t> </w:t>
      </w:r>
      <w:r>
        <w:rPr>
          <w:color w:val="231F20"/>
        </w:rPr>
        <w:t>найти.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этой</w:t>
      </w:r>
      <w:r>
        <w:rPr>
          <w:color w:val="231F20"/>
          <w:spacing w:val="-11"/>
        </w:rPr>
        <w:t> </w:t>
      </w:r>
      <w:r>
        <w:rPr>
          <w:color w:val="231F20"/>
        </w:rPr>
        <w:t>главе я</w:t>
      </w:r>
      <w:r>
        <w:rPr>
          <w:color w:val="231F20"/>
          <w:spacing w:val="-5"/>
        </w:rPr>
        <w:t> </w:t>
      </w:r>
      <w:r>
        <w:rPr>
          <w:color w:val="231F20"/>
        </w:rPr>
        <w:t>предполагаю,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какие-то</w:t>
      </w:r>
      <w:r>
        <w:rPr>
          <w:color w:val="231F20"/>
          <w:spacing w:val="-5"/>
        </w:rPr>
        <w:t> </w:t>
      </w:r>
      <w:r>
        <w:rPr>
          <w:color w:val="231F20"/>
        </w:rPr>
        <w:t>интеграционные</w:t>
      </w:r>
      <w:r>
        <w:rPr>
          <w:color w:val="231F20"/>
          <w:spacing w:val="-5"/>
        </w:rPr>
        <w:t> </w:t>
      </w:r>
      <w:r>
        <w:rPr>
          <w:color w:val="231F20"/>
        </w:rPr>
        <w:t>тесты</w:t>
      </w:r>
      <w:r>
        <w:rPr>
          <w:color w:val="231F20"/>
          <w:spacing w:val="-5"/>
        </w:rPr>
        <w:t> </w:t>
      </w:r>
      <w:r>
        <w:rPr>
          <w:color w:val="231F20"/>
        </w:rPr>
        <w:t>у</w:t>
      </w:r>
      <w:r>
        <w:rPr>
          <w:color w:val="231F20"/>
          <w:spacing w:val="-5"/>
        </w:rPr>
        <w:t> </w:t>
      </w:r>
      <w:r>
        <w:rPr>
          <w:color w:val="231F20"/>
        </w:rPr>
        <w:t>вас</w:t>
      </w:r>
      <w:r>
        <w:rPr>
          <w:color w:val="231F20"/>
          <w:spacing w:val="-5"/>
        </w:rPr>
        <w:t> </w:t>
      </w:r>
      <w:r>
        <w:rPr>
          <w:color w:val="231F20"/>
        </w:rPr>
        <w:t>уже</w:t>
      </w:r>
      <w:r>
        <w:rPr>
          <w:color w:val="231F20"/>
          <w:spacing w:val="-5"/>
        </w:rPr>
        <w:t> </w:t>
      </w:r>
      <w:r>
        <w:rPr>
          <w:color w:val="231F20"/>
        </w:rPr>
        <w:t>есть</w:t>
      </w:r>
      <w:r>
        <w:rPr>
          <w:color w:val="231F20"/>
          <w:spacing w:val="-5"/>
        </w:rPr>
        <w:t> </w:t>
      </w:r>
      <w:r>
        <w:rPr>
          <w:color w:val="231F20"/>
        </w:rPr>
        <w:t>и что вы прогоняете их после любого рефакторинга, дабы убедиться,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программа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работает.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больше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возвращаться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будем,</w:t>
      </w:r>
      <w:r>
        <w:rPr>
          <w:color w:val="231F20"/>
          <w:spacing w:val="-1"/>
        </w:rPr>
        <w:t> </w:t>
      </w:r>
      <w:r>
        <w:rPr>
          <w:color w:val="231F20"/>
        </w:rPr>
        <w:t>потому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книга</w:t>
      </w:r>
      <w:r>
        <w:rPr>
          <w:color w:val="231F20"/>
          <w:spacing w:val="-1"/>
        </w:rPr>
        <w:t> </w:t>
      </w:r>
      <w:r>
        <w:rPr>
          <w:color w:val="231F20"/>
        </w:rPr>
        <w:t>посвящена</w:t>
      </w:r>
      <w:r>
        <w:rPr>
          <w:color w:val="231F20"/>
          <w:spacing w:val="-1"/>
        </w:rPr>
        <w:t> </w:t>
      </w:r>
      <w:r>
        <w:rPr>
          <w:color w:val="231F20"/>
        </w:rPr>
        <w:t>автономному</w:t>
      </w:r>
      <w:r>
        <w:rPr>
          <w:color w:val="231F20"/>
          <w:spacing w:val="-1"/>
        </w:rPr>
        <w:t> </w:t>
      </w:r>
      <w:r>
        <w:rPr>
          <w:color w:val="231F20"/>
        </w:rPr>
        <w:t>тестированию.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Чтобы разорвать зависимости между тестируемым кодом и </w:t>
      </w:r>
      <w:r>
        <w:rPr>
          <w:color w:val="231F20"/>
        </w:rPr>
        <w:t>фай- ловой</w:t>
      </w:r>
      <w:r>
        <w:rPr>
          <w:color w:val="231F20"/>
          <w:spacing w:val="-12"/>
        </w:rPr>
        <w:t> </w:t>
      </w:r>
      <w:r>
        <w:rPr>
          <w:color w:val="231F20"/>
        </w:rPr>
        <w:t>системой,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можем</w:t>
      </w:r>
      <w:r>
        <w:rPr>
          <w:color w:val="231F20"/>
          <w:spacing w:val="-11"/>
        </w:rPr>
        <w:t> </w:t>
      </w:r>
      <w:r>
        <w:rPr>
          <w:color w:val="231F20"/>
        </w:rPr>
        <w:t>внести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один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зазоров</w:t>
      </w:r>
      <w:r>
        <w:rPr>
          <w:color w:val="231F20"/>
        </w:rPr>
        <w:t>. </w:t>
      </w:r>
      <w:r>
        <w:rPr>
          <w:color w:val="231F20"/>
          <w:spacing w:val="-2"/>
        </w:rPr>
        <w:t>Нужно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помнить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новый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должен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делать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точнос- ти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же,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раньше.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Существует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два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взаимосвязанных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типа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рефак- </w:t>
      </w:r>
      <w:r>
        <w:rPr>
          <w:color w:val="231F20"/>
        </w:rPr>
        <w:t>торинга</w:t>
      </w:r>
      <w:r>
        <w:rPr>
          <w:color w:val="231F20"/>
          <w:spacing w:val="-12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разрыва</w:t>
      </w:r>
      <w:r>
        <w:rPr>
          <w:color w:val="231F20"/>
          <w:spacing w:val="-11"/>
        </w:rPr>
        <w:t> </w:t>
      </w:r>
      <w:r>
        <w:rPr>
          <w:color w:val="231F20"/>
        </w:rPr>
        <w:t>зависимостей.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буду</w:t>
      </w:r>
      <w:r>
        <w:rPr>
          <w:color w:val="231F20"/>
          <w:spacing w:val="-11"/>
        </w:rPr>
        <w:t> </w:t>
      </w:r>
      <w:r>
        <w:rPr>
          <w:color w:val="231F20"/>
        </w:rPr>
        <w:t>называть</w:t>
      </w:r>
      <w:r>
        <w:rPr>
          <w:color w:val="231F20"/>
          <w:spacing w:val="-11"/>
        </w:rPr>
        <w:t> </w:t>
      </w:r>
      <w:r>
        <w:rPr>
          <w:color w:val="231F20"/>
        </w:rPr>
        <w:t>их</w:t>
      </w:r>
      <w:r>
        <w:rPr>
          <w:color w:val="231F20"/>
          <w:spacing w:val="-11"/>
        </w:rPr>
        <w:t> </w:t>
      </w:r>
      <w:r>
        <w:rPr>
          <w:color w:val="231F20"/>
        </w:rPr>
        <w:t>рефакторинг типа А и рефакторинг типа Б.</w:t>
      </w:r>
    </w:p>
    <w:p>
      <w:pPr>
        <w:pStyle w:val="ListParagraph"/>
        <w:numPr>
          <w:ilvl w:val="0"/>
          <w:numId w:val="38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2"/>
          <w:sz w:val="20"/>
        </w:rPr>
        <w:t>Тип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А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абстрагирование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конкретных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объектов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путем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преобра- </w:t>
      </w:r>
      <w:r>
        <w:rPr>
          <w:color w:val="231F20"/>
          <w:sz w:val="20"/>
        </w:rPr>
        <w:t>зования их в </w:t>
      </w:r>
      <w:r>
        <w:rPr>
          <w:i/>
          <w:color w:val="231F20"/>
          <w:sz w:val="20"/>
        </w:rPr>
        <w:t>интерфейсы </w:t>
      </w:r>
      <w:r>
        <w:rPr>
          <w:color w:val="231F20"/>
          <w:sz w:val="20"/>
        </w:rPr>
        <w:t>или </w:t>
      </w:r>
      <w:r>
        <w:rPr>
          <w:i/>
          <w:color w:val="231F20"/>
          <w:sz w:val="20"/>
        </w:rPr>
        <w:t>делегаты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0"/>
          <w:numId w:val="38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Тип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Б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внедрение</w:t>
      </w:r>
      <w:r>
        <w:rPr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поддельных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реализаций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z w:val="20"/>
        </w:rPr>
        <w:t>этих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делегатов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или </w:t>
      </w:r>
      <w:r>
        <w:rPr>
          <w:color w:val="231F20"/>
          <w:spacing w:val="-2"/>
          <w:w w:val="105"/>
          <w:sz w:val="20"/>
        </w:rPr>
        <w:t>интерфейсов.</w:t>
      </w:r>
    </w:p>
    <w:p>
      <w:pPr>
        <w:pStyle w:val="BodyText"/>
        <w:spacing w:line="244" w:lineRule="auto" w:before="58"/>
        <w:ind w:right="285" w:firstLine="226"/>
      </w:pPr>
      <w:r>
        <w:rPr>
          <w:color w:val="231F20"/>
        </w:rPr>
        <w:t>В перечне ниже только первый способ является </w:t>
      </w:r>
      <w:r>
        <w:rPr>
          <w:color w:val="231F20"/>
        </w:rPr>
        <w:t>рефакторингом </w:t>
      </w:r>
      <w:r>
        <w:rPr>
          <w:color w:val="231F20"/>
          <w:w w:val="105"/>
        </w:rPr>
        <w:t>типа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А,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остальные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рефакторинг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типа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Б.</w:t>
      </w:r>
    </w:p>
    <w:p>
      <w:pPr>
        <w:pStyle w:val="ListParagraph"/>
        <w:numPr>
          <w:ilvl w:val="0"/>
          <w:numId w:val="38"/>
        </w:numPr>
        <w:tabs>
          <w:tab w:pos="766" w:val="left" w:leader="none"/>
        </w:tabs>
        <w:spacing w:line="244" w:lineRule="auto" w:before="58" w:after="0"/>
        <w:ind w:left="766" w:right="285" w:hanging="283"/>
        <w:jc w:val="left"/>
        <w:rPr>
          <w:sz w:val="20"/>
        </w:rPr>
      </w:pPr>
      <w:r>
        <w:rPr>
          <w:i/>
          <w:color w:val="231F20"/>
          <w:sz w:val="20"/>
        </w:rPr>
        <w:t>Тип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z w:val="20"/>
        </w:rPr>
        <w:t>А</w:t>
      </w:r>
      <w:r>
        <w:rPr>
          <w:i/>
          <w:color w:val="231F20"/>
          <w:spacing w:val="-11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выделение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интерфейса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целью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подмены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истинной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ре- </w:t>
      </w:r>
      <w:r>
        <w:rPr>
          <w:color w:val="231F20"/>
          <w:spacing w:val="-2"/>
          <w:w w:val="105"/>
          <w:sz w:val="20"/>
        </w:rPr>
        <w:t>ализации.</w:t>
      </w:r>
    </w:p>
    <w:p>
      <w:pPr>
        <w:pStyle w:val="ListParagraph"/>
        <w:numPr>
          <w:ilvl w:val="0"/>
          <w:numId w:val="38"/>
        </w:numPr>
        <w:tabs>
          <w:tab w:pos="765" w:val="left" w:leader="none"/>
        </w:tabs>
        <w:spacing w:line="240" w:lineRule="auto" w:before="2" w:after="0"/>
        <w:ind w:left="765" w:right="0" w:hanging="282"/>
        <w:jc w:val="left"/>
        <w:rPr>
          <w:sz w:val="20"/>
        </w:rPr>
      </w:pPr>
      <w:r>
        <w:rPr>
          <w:i/>
          <w:color w:val="231F20"/>
          <w:spacing w:val="-2"/>
          <w:sz w:val="20"/>
        </w:rPr>
        <w:t>Тип Б</w:t>
      </w:r>
      <w:r>
        <w:rPr>
          <w:i/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внедрение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реализации заглушки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тестируемый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класс.</w:t>
      </w:r>
    </w:p>
    <w:p>
      <w:pPr>
        <w:pStyle w:val="ListParagraph"/>
        <w:numPr>
          <w:ilvl w:val="0"/>
          <w:numId w:val="38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i/>
          <w:color w:val="231F20"/>
          <w:sz w:val="20"/>
        </w:rPr>
        <w:t>Тип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Б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внедрение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подделки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уровне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конструктора.</w:t>
      </w:r>
    </w:p>
    <w:p>
      <w:pPr>
        <w:pStyle w:val="ListParagraph"/>
        <w:numPr>
          <w:ilvl w:val="0"/>
          <w:numId w:val="38"/>
        </w:numPr>
        <w:tabs>
          <w:tab w:pos="766" w:val="left" w:leader="none"/>
        </w:tabs>
        <w:spacing w:line="244" w:lineRule="auto" w:before="5" w:after="0"/>
        <w:ind w:left="766" w:right="285" w:hanging="283"/>
        <w:jc w:val="left"/>
        <w:rPr>
          <w:sz w:val="20"/>
        </w:rPr>
      </w:pPr>
      <w:r>
        <w:rPr>
          <w:i/>
          <w:color w:val="231F20"/>
          <w:sz w:val="20"/>
        </w:rPr>
        <w:t>Тип</w:t>
      </w:r>
      <w:r>
        <w:rPr>
          <w:i/>
          <w:color w:val="231F20"/>
          <w:spacing w:val="23"/>
          <w:sz w:val="20"/>
        </w:rPr>
        <w:t> </w:t>
      </w:r>
      <w:r>
        <w:rPr>
          <w:i/>
          <w:color w:val="231F20"/>
          <w:sz w:val="20"/>
        </w:rPr>
        <w:t>Б</w:t>
      </w:r>
      <w:r>
        <w:rPr>
          <w:i/>
          <w:color w:val="231F20"/>
          <w:spacing w:val="2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внедрение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подделки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виде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чтения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либо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установки </w:t>
      </w:r>
      <w:r>
        <w:rPr>
          <w:color w:val="231F20"/>
          <w:spacing w:val="-2"/>
          <w:sz w:val="20"/>
        </w:rPr>
        <w:t>свойства.</w:t>
      </w:r>
    </w:p>
    <w:p>
      <w:pPr>
        <w:pStyle w:val="ListParagraph"/>
        <w:numPr>
          <w:ilvl w:val="0"/>
          <w:numId w:val="38"/>
        </w:numPr>
        <w:tabs>
          <w:tab w:pos="766" w:val="left" w:leader="none"/>
        </w:tabs>
        <w:spacing w:line="244" w:lineRule="auto" w:before="2" w:after="0"/>
        <w:ind w:left="766" w:right="285" w:hanging="283"/>
        <w:jc w:val="left"/>
        <w:rPr>
          <w:sz w:val="20"/>
        </w:rPr>
      </w:pPr>
      <w:r>
        <w:rPr>
          <w:i/>
          <w:color w:val="231F20"/>
          <w:sz w:val="20"/>
        </w:rPr>
        <w:t>Тип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Б</w:t>
      </w:r>
      <w:r>
        <w:rPr>
          <w:i/>
          <w:color w:val="231F20"/>
          <w:spacing w:val="-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внедрение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подделки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непосредственно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перед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вызовом </w:t>
      </w:r>
      <w:r>
        <w:rPr>
          <w:color w:val="231F20"/>
          <w:spacing w:val="-2"/>
          <w:w w:val="105"/>
          <w:sz w:val="20"/>
        </w:rPr>
        <w:t>метода.</w:t>
      </w:r>
    </w:p>
    <w:p>
      <w:pPr>
        <w:pStyle w:val="BodyText"/>
        <w:spacing w:before="58"/>
        <w:ind w:left="369"/>
        <w:jc w:val="left"/>
      </w:pPr>
      <w:r>
        <w:rPr>
          <w:color w:val="231F20"/>
        </w:rPr>
        <w:t>Рассмотрим</w:t>
      </w:r>
      <w:r>
        <w:rPr>
          <w:color w:val="231F20"/>
          <w:spacing w:val="-6"/>
        </w:rPr>
        <w:t> </w:t>
      </w:r>
      <w:r>
        <w:rPr>
          <w:color w:val="231F20"/>
        </w:rPr>
        <w:t>все</w:t>
      </w:r>
      <w:r>
        <w:rPr>
          <w:color w:val="231F20"/>
          <w:spacing w:val="-5"/>
        </w:rPr>
        <w:t> </w:t>
      </w:r>
      <w:r>
        <w:rPr>
          <w:color w:val="231F20"/>
        </w:rPr>
        <w:t>эти</w:t>
      </w:r>
      <w:r>
        <w:rPr>
          <w:color w:val="231F20"/>
          <w:spacing w:val="-5"/>
        </w:rPr>
        <w:t> </w:t>
      </w:r>
      <w:r>
        <w:rPr>
          <w:color w:val="231F20"/>
        </w:rPr>
        <w:t>способы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поочередно.</w:t>
      </w:r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35"/>
        </w:numPr>
        <w:tabs>
          <w:tab w:pos="1075" w:val="left" w:leader="none"/>
        </w:tabs>
        <w:spacing w:line="249" w:lineRule="auto" w:before="0" w:after="0"/>
        <w:ind w:left="142" w:right="842" w:firstLine="0"/>
        <w:jc w:val="left"/>
      </w:pPr>
      <w:bookmarkStart w:name="_TOC_250194" w:id="94"/>
      <w:bookmarkStart w:name="3.4.1. Выделение интерфейса с целью подм" w:id="95"/>
      <w:r>
        <w:rPr>
          <w:b w:val="0"/>
          <w:i w:val="0"/>
        </w:rPr>
      </w:r>
      <w:r>
        <w:rPr>
          <w:color w:val="231F20"/>
        </w:rPr>
        <w:t>Выделение интерфейса с </w:t>
      </w:r>
      <w:r>
        <w:rPr>
          <w:color w:val="231F20"/>
        </w:rPr>
        <w:t>целью </w:t>
      </w:r>
      <w:r>
        <w:rPr>
          <w:color w:val="231F20"/>
          <w:w w:val="105"/>
        </w:rPr>
        <w:t>подмены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истинной</w:t>
      </w:r>
      <w:r>
        <w:rPr>
          <w:color w:val="231F20"/>
          <w:spacing w:val="-2"/>
          <w:w w:val="105"/>
        </w:rPr>
        <w:t> </w:t>
      </w:r>
      <w:bookmarkEnd w:id="94"/>
      <w:r>
        <w:rPr>
          <w:color w:val="231F20"/>
          <w:w w:val="105"/>
        </w:rPr>
        <w:t>реализации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таком</w:t>
      </w:r>
      <w:r>
        <w:rPr>
          <w:color w:val="231F20"/>
          <w:spacing w:val="-11"/>
        </w:rPr>
        <w:t> </w:t>
      </w:r>
      <w:r>
        <w:rPr>
          <w:color w:val="231F20"/>
        </w:rPr>
        <w:t>подходе</w:t>
      </w:r>
      <w:r>
        <w:rPr>
          <w:color w:val="231F20"/>
          <w:spacing w:val="-11"/>
        </w:rPr>
        <w:t> </w:t>
      </w:r>
      <w:r>
        <w:rPr>
          <w:color w:val="231F20"/>
        </w:rPr>
        <w:t>необходимо</w:t>
      </w:r>
      <w:r>
        <w:rPr>
          <w:color w:val="231F20"/>
          <w:spacing w:val="-11"/>
        </w:rPr>
        <w:t> </w:t>
      </w:r>
      <w:r>
        <w:rPr>
          <w:color w:val="231F20"/>
        </w:rPr>
        <w:t>вынести</w:t>
      </w:r>
      <w:r>
        <w:rPr>
          <w:color w:val="231F20"/>
          <w:spacing w:val="-11"/>
        </w:rPr>
        <w:t> </w:t>
      </w:r>
      <w:r>
        <w:rPr>
          <w:color w:val="231F20"/>
        </w:rPr>
        <w:t>весь</w:t>
      </w:r>
      <w:r>
        <w:rPr>
          <w:color w:val="231F20"/>
          <w:spacing w:val="-11"/>
        </w:rPr>
        <w:t> </w:t>
      </w:r>
      <w:r>
        <w:rPr>
          <w:color w:val="231F20"/>
        </w:rPr>
        <w:t>код,</w:t>
      </w:r>
      <w:r>
        <w:rPr>
          <w:color w:val="231F20"/>
          <w:spacing w:val="-11"/>
        </w:rPr>
        <w:t> </w:t>
      </w:r>
      <w:r>
        <w:rPr>
          <w:color w:val="231F20"/>
        </w:rPr>
        <w:t>относящийся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ра- боте</w:t>
      </w:r>
      <w:r>
        <w:rPr>
          <w:color w:val="231F20"/>
          <w:spacing w:val="-12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файловой</w:t>
      </w:r>
      <w:r>
        <w:rPr>
          <w:color w:val="231F20"/>
          <w:spacing w:val="-11"/>
        </w:rPr>
        <w:t> </w:t>
      </w:r>
      <w:r>
        <w:rPr>
          <w:color w:val="231F20"/>
        </w:rPr>
        <w:t>системой,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отдельный</w:t>
      </w:r>
      <w:r>
        <w:rPr>
          <w:color w:val="231F20"/>
          <w:spacing w:val="-11"/>
        </w:rPr>
        <w:t> </w:t>
      </w:r>
      <w:r>
        <w:rPr>
          <w:color w:val="231F20"/>
        </w:rPr>
        <w:t>класс.</w:t>
      </w:r>
      <w:r>
        <w:rPr>
          <w:color w:val="231F20"/>
          <w:spacing w:val="-11"/>
        </w:rPr>
        <w:t> </w:t>
      </w:r>
      <w:r>
        <w:rPr>
          <w:color w:val="231F20"/>
        </w:rPr>
        <w:t>Тогда</w:t>
      </w:r>
      <w:r>
        <w:rPr>
          <w:color w:val="231F20"/>
          <w:spacing w:val="-11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будет </w:t>
      </w:r>
      <w:r>
        <w:rPr>
          <w:color w:val="231F20"/>
          <w:spacing w:val="-2"/>
        </w:rPr>
        <w:t>легко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обособить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впоследствии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подменить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обращении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 (как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было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показано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рис.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3.3).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следующем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листинге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показаны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мес- </w:t>
      </w:r>
      <w:r>
        <w:rPr>
          <w:color w:val="231F20"/>
        </w:rPr>
        <w:t>та кода, которые нужно изменить.</w:t>
      </w:r>
    </w:p>
    <w:p>
      <w:pPr>
        <w:pStyle w:val="BodyText"/>
        <w:spacing w:after="0" w:line="244" w:lineRule="auto"/>
        <w:sectPr>
          <w:headerReference w:type="default" r:id="rId129"/>
          <w:pgSz w:w="7940" w:h="11620"/>
          <w:pgMar w:header="0" w:footer="0" w:top="580" w:bottom="280" w:left="708" w:right="566"/>
        </w:sectPr>
      </w:pPr>
    </w:p>
    <w:p>
      <w:pPr>
        <w:spacing w:before="70"/>
        <w:ind w:left="142" w:right="0" w:firstLine="0"/>
        <w:jc w:val="left"/>
        <w:rPr>
          <w:rFonts w:ascii="Trebuchet MS" w:hAnsi="Trebuchet MS"/>
          <w:sz w:val="18"/>
        </w:rPr>
      </w:pPr>
      <w:r>
        <w:rPr>
          <w:rFonts w:ascii="Times New Roman" w:hAnsi="Times New Roman"/>
          <w:color w:val="FFFFFF"/>
          <w:spacing w:val="79"/>
          <w:position w:val="2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pacing w:val="-2"/>
          <w:w w:val="85"/>
          <w:position w:val="2"/>
          <w:sz w:val="20"/>
          <w:shd w:fill="231F20" w:color="auto" w:val="clear"/>
        </w:rPr>
        <w:t>94</w:t>
      </w:r>
      <w:r>
        <w:rPr>
          <w:rFonts w:ascii="Roboto" w:hAnsi="Roboto"/>
          <w:color w:val="FFFFFF"/>
          <w:spacing w:val="61"/>
          <w:w w:val="150"/>
          <w:position w:val="2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pacing w:val="-46"/>
          <w:w w:val="150"/>
          <w:position w:val="2"/>
          <w:sz w:val="20"/>
        </w:rPr>
        <w:t> </w:t>
      </w:r>
      <w:r>
        <w:rPr>
          <w:rFonts w:ascii="Roboto" w:hAnsi="Roboto"/>
          <w:color w:val="FFFFFF"/>
          <w:spacing w:val="-21"/>
          <w:position w:val="-3"/>
          <w:sz w:val="20"/>
        </w:rPr>
        <w:drawing>
          <wp:inline distT="0" distB="0" distL="0" distR="0">
            <wp:extent cx="956297" cy="161925"/>
            <wp:effectExtent l="0" t="0" r="0" b="0"/>
            <wp:docPr id="827" name="Image 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7" name="Image 82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FFFFFF"/>
          <w:spacing w:val="-21"/>
          <w:position w:val="-3"/>
          <w:sz w:val="20"/>
        </w:rPr>
      </w:r>
      <w:r>
        <w:rPr>
          <w:rFonts w:ascii="Times New Roman" w:hAnsi="Times New Roman"/>
          <w:color w:val="FFFFFF"/>
          <w:spacing w:val="10"/>
          <w:sz w:val="20"/>
        </w:rPr>
        <w:t> </w:t>
      </w:r>
      <w:r>
        <w:rPr>
          <w:rFonts w:ascii="Trebuchet MS" w:hAnsi="Trebuchet MS"/>
          <w:color w:val="231F20"/>
          <w:spacing w:val="-2"/>
          <w:w w:val="85"/>
          <w:sz w:val="18"/>
        </w:rPr>
        <w:t>Глава</w:t>
      </w:r>
      <w:r>
        <w:rPr>
          <w:rFonts w:ascii="Trebuchet MS" w:hAnsi="Trebuchet MS"/>
          <w:color w:val="231F20"/>
          <w:spacing w:val="-17"/>
          <w:w w:val="85"/>
          <w:sz w:val="18"/>
        </w:rPr>
        <w:t> </w:t>
      </w:r>
      <w:r>
        <w:rPr>
          <w:rFonts w:ascii="Trebuchet MS" w:hAnsi="Trebuchet MS"/>
          <w:color w:val="231F20"/>
          <w:spacing w:val="-2"/>
          <w:w w:val="85"/>
          <w:sz w:val="18"/>
        </w:rPr>
        <w:t>3.</w:t>
      </w:r>
      <w:r>
        <w:rPr>
          <w:rFonts w:ascii="Trebuchet MS" w:hAnsi="Trebuchet MS"/>
          <w:color w:val="231F20"/>
          <w:spacing w:val="-17"/>
          <w:w w:val="85"/>
          <w:sz w:val="18"/>
        </w:rPr>
        <w:t> </w:t>
      </w:r>
      <w:r>
        <w:rPr>
          <w:rFonts w:ascii="Trebuchet MS" w:hAnsi="Trebuchet MS"/>
          <w:color w:val="231F20"/>
          <w:spacing w:val="-2"/>
          <w:w w:val="85"/>
          <w:sz w:val="18"/>
        </w:rPr>
        <w:t>Использование</w:t>
      </w:r>
      <w:r>
        <w:rPr>
          <w:rFonts w:ascii="Trebuchet MS" w:hAnsi="Trebuchet MS"/>
          <w:color w:val="231F20"/>
          <w:spacing w:val="-17"/>
          <w:w w:val="85"/>
          <w:sz w:val="18"/>
        </w:rPr>
        <w:t> </w:t>
      </w:r>
      <w:r>
        <w:rPr>
          <w:rFonts w:ascii="Trebuchet MS" w:hAnsi="Trebuchet MS"/>
          <w:color w:val="231F20"/>
          <w:spacing w:val="-2"/>
          <w:w w:val="85"/>
          <w:sz w:val="18"/>
        </w:rPr>
        <w:t>заглушек</w:t>
      </w:r>
      <w:r>
        <w:rPr>
          <w:rFonts w:ascii="Trebuchet MS" w:hAnsi="Trebuchet MS"/>
          <w:color w:val="231F20"/>
          <w:spacing w:val="-17"/>
          <w:w w:val="85"/>
          <w:sz w:val="18"/>
        </w:rPr>
        <w:t> </w:t>
      </w:r>
      <w:r>
        <w:rPr>
          <w:rFonts w:ascii="Trebuchet MS" w:hAnsi="Trebuchet MS"/>
          <w:color w:val="231F20"/>
          <w:spacing w:val="-2"/>
          <w:w w:val="85"/>
          <w:sz w:val="18"/>
        </w:rPr>
        <w:t>для</w:t>
      </w:r>
      <w:r>
        <w:rPr>
          <w:rFonts w:ascii="Trebuchet MS" w:hAnsi="Trebuchet MS"/>
          <w:color w:val="231F20"/>
          <w:spacing w:val="-17"/>
          <w:w w:val="85"/>
          <w:sz w:val="18"/>
        </w:rPr>
        <w:t> </w:t>
      </w:r>
      <w:r>
        <w:rPr>
          <w:rFonts w:ascii="Trebuchet MS" w:hAnsi="Trebuchet MS"/>
          <w:color w:val="231F20"/>
          <w:spacing w:val="-2"/>
          <w:w w:val="85"/>
          <w:sz w:val="18"/>
        </w:rPr>
        <w:t>разрыва</w:t>
      </w:r>
      <w:r>
        <w:rPr>
          <w:rFonts w:ascii="Trebuchet MS" w:hAnsi="Trebuchet MS"/>
          <w:color w:val="231F20"/>
          <w:spacing w:val="-17"/>
          <w:w w:val="85"/>
          <w:sz w:val="18"/>
        </w:rPr>
        <w:t> </w:t>
      </w:r>
      <w:r>
        <w:rPr>
          <w:rFonts w:ascii="Trebuchet MS" w:hAnsi="Trebuchet MS"/>
          <w:color w:val="231F20"/>
          <w:spacing w:val="-2"/>
          <w:w w:val="85"/>
          <w:sz w:val="18"/>
        </w:rPr>
        <w:t>зависимостей</w:t>
      </w:r>
    </w:p>
    <w:p>
      <w:pPr>
        <w:pStyle w:val="BodyText"/>
        <w:ind w:left="0"/>
        <w:jc w:val="left"/>
        <w:rPr>
          <w:rFonts w:ascii="Trebuchet MS"/>
          <w:sz w:val="17"/>
        </w:rPr>
      </w:pP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539991</wp:posOffset>
                </wp:positionH>
                <wp:positionV relativeFrom="paragraph">
                  <wp:posOffset>140931</wp:posOffset>
                </wp:positionV>
                <wp:extent cx="3960495" cy="358140"/>
                <wp:effectExtent l="0" t="0" r="0" b="0"/>
                <wp:wrapTopAndBottom/>
                <wp:docPr id="828" name="Textbox 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8" name="Textbox 828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3.1.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Выделение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класса,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содержащего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операции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файловой системой, и обращение к нему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1.097pt;width:311.850pt;height:28.2pt;mso-position-horizontal-relative:page;mso-position-vertical-relative:paragraph;z-index:-15664640;mso-wrap-distance-left:0;mso-wrap-distance-right:0" type="#_x0000_t202" id="docshape792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3.1.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Выделение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класса,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содержащего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операции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файловой системой, и обращение к нему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IsValidLogFileName(string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068096">
                <wp:simplePos x="0" y="0"/>
                <wp:positionH relativeFrom="page">
                  <wp:posOffset>3123615</wp:posOffset>
                </wp:positionH>
                <wp:positionV relativeFrom="paragraph">
                  <wp:posOffset>202704</wp:posOffset>
                </wp:positionV>
                <wp:extent cx="114935" cy="146050"/>
                <wp:effectExtent l="0" t="0" r="0" b="0"/>
                <wp:wrapNone/>
                <wp:docPr id="829" name="Group 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9" name="Group 829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830" name="Graphic 830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953995pt;margin-top:15.961pt;width:9.050pt;height:11.5pt;mso-position-horizontal-relative:page;mso-position-vertical-relative:paragraph;z-index:-23248384" id="docshapegroup793" coordorigin="4919,319" coordsize="181,230">
                <v:line style="position:absolute" from="5089,322" to="5089,549" stroked="true" strokeweight="1pt" strokecolor="#231f20">
                  <v:stroke dashstyle="solid"/>
                </v:line>
                <v:line style="position:absolute" from="5089,329" to="4919,329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FileExtensionManager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mgr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FileExtensionManager();</w:t>
      </w:r>
    </w:p>
    <w:p>
      <w:pPr>
        <w:spacing w:after="0"/>
        <w:jc w:val="left"/>
        <w:rPr>
          <w:rFonts w:ascii="Courier New"/>
          <w:sz w:val="16"/>
        </w:rPr>
        <w:sectPr>
          <w:headerReference w:type="even" r:id="rId131"/>
          <w:pgSz w:w="7940" w:h="11620"/>
          <w:pgMar w:header="0" w:footer="0" w:top="580" w:bottom="280" w:left="708" w:right="566"/>
        </w:sectPr>
      </w:pP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mgr.IsValid(fileName);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tabs>
          <w:tab w:pos="729" w:val="left" w:leader="none"/>
        </w:tabs>
        <w:spacing w:line="206" w:lineRule="auto" w:before="47"/>
        <w:ind w:left="729" w:right="685" w:hanging="361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Arial MT" w:hAnsi="Arial MT"/>
          <w:color w:val="231F20"/>
          <w:spacing w:val="-10"/>
          <w:w w:val="105"/>
          <w:position w:val="1"/>
          <w:sz w:val="18"/>
        </w:rPr>
        <w:t>D</w:t>
      </w:r>
      <w:r>
        <w:rPr>
          <w:rFonts w:ascii="Arial MT" w:hAnsi="Arial MT"/>
          <w:color w:val="231F20"/>
          <w:position w:val="1"/>
          <w:sz w:val="18"/>
        </w:rPr>
        <w:tab/>
      </w:r>
      <w:r>
        <w:rPr>
          <w:rFonts w:ascii="Trebuchet MS" w:hAnsi="Trebuchet MS"/>
          <w:b/>
          <w:color w:val="231F20"/>
          <w:spacing w:val="-2"/>
          <w:w w:val="105"/>
          <w:sz w:val="16"/>
        </w:rPr>
        <w:t>Использование </w:t>
      </w:r>
      <w:r>
        <w:rPr>
          <w:rFonts w:ascii="Trebuchet MS" w:hAnsi="Trebuchet MS"/>
          <w:b/>
          <w:color w:val="231F20"/>
          <w:spacing w:val="-4"/>
          <w:sz w:val="16"/>
        </w:rPr>
        <w:t>выделенного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класс</w:t>
      </w:r>
      <w:r>
        <w:rPr>
          <w:rFonts w:ascii="Trebuchet MS" w:hAnsi="Trebuchet MS"/>
          <w:b/>
          <w:color w:val="231F20"/>
          <w:spacing w:val="-4"/>
          <w:sz w:val="16"/>
        </w:rPr>
        <w:t>а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3296" w:space="406"/>
            <w:col w:w="2964"/>
          </w:cols>
        </w:sectPr>
      </w:pPr>
    </w:p>
    <w:p>
      <w:pPr>
        <w:pStyle w:val="BodyText"/>
        <w:spacing w:before="8"/>
        <w:ind w:left="0"/>
        <w:jc w:val="left"/>
        <w:rPr>
          <w:rFonts w:ascii="Trebuchet MS"/>
          <w:b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3030880</wp:posOffset>
                </wp:positionH>
                <wp:positionV relativeFrom="paragraph">
                  <wp:posOffset>52088</wp:posOffset>
                </wp:positionV>
                <wp:extent cx="1270" cy="756285"/>
                <wp:effectExtent l="0" t="0" r="0" b="0"/>
                <wp:wrapNone/>
                <wp:docPr id="832" name="Graphic 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2" name="Graphic 832"/>
                      <wps:cNvSpPr/>
                      <wps:spPr>
                        <a:xfrm>
                          <a:off x="0" y="0"/>
                          <a:ext cx="1270" cy="756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56285">
                              <a:moveTo>
                                <a:pt x="0" y="0"/>
                              </a:moveTo>
                              <a:lnTo>
                                <a:pt x="0" y="75598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4688" from="238.651993pt,4.101482pt" to="238.651993pt,63.627482pt" stroked="true" strokeweight="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FileExtensionManager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IsValid(string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fileName)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здесь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uитается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файл</w:t>
      </w:r>
    </w:p>
    <w:p>
      <w:pPr>
        <w:spacing w:line="206" w:lineRule="auto" w:before="51"/>
        <w:ind w:left="222" w:right="926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Определение </w:t>
      </w:r>
      <w:r>
        <w:rPr>
          <w:rFonts w:ascii="Trebuchet MS" w:hAnsi="Trebuchet MS"/>
          <w:b/>
          <w:color w:val="231F20"/>
          <w:spacing w:val="-4"/>
          <w:sz w:val="16"/>
        </w:rPr>
        <w:t>выделенного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класса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3928" w:space="40"/>
            <w:col w:w="2698"/>
          </w:cols>
        </w:sectPr>
      </w:pP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172"/>
        <w:ind w:right="285" w:firstLine="226"/>
      </w:pPr>
      <w:r>
        <w:rPr>
          <w:color w:val="231F20"/>
        </w:rPr>
        <w:t>Затем мы можем изменить тестируемый класс, так чтобы </w:t>
      </w:r>
      <w:r>
        <w:rPr>
          <w:color w:val="231F20"/>
        </w:rPr>
        <w:t>вместо </w:t>
      </w:r>
      <w:r>
        <w:rPr>
          <w:color w:val="231F20"/>
          <w:spacing w:val="-2"/>
        </w:rPr>
        <w:t>конкретного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класса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FileExtensionManager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использовалась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какая-то </w:t>
      </w:r>
      <w:r>
        <w:rPr>
          <w:color w:val="231F20"/>
        </w:rPr>
        <w:t>форма </w:t>
      </w:r>
      <w:r>
        <w:rPr>
          <w:rFonts w:ascii="Courier New" w:hAnsi="Courier New"/>
          <w:color w:val="231F20"/>
          <w:sz w:val="18"/>
        </w:rPr>
        <w:t>ExtensionManager</w:t>
      </w:r>
      <w:r>
        <w:rPr>
          <w:color w:val="231F20"/>
        </w:rPr>
        <w:t>, о конкретной реализации которой класс ничего не знает. В .NET для этого применяется базовый класс или интерфейс, которому наследует </w:t>
      </w:r>
      <w:r>
        <w:rPr>
          <w:rFonts w:ascii="Courier New" w:hAnsi="Courier New"/>
          <w:color w:val="231F20"/>
          <w:sz w:val="18"/>
        </w:rPr>
        <w:t>FileExtensionManager</w:t>
      </w:r>
      <w:r>
        <w:rPr>
          <w:color w:val="231F20"/>
        </w:rPr>
        <w:t>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следующем</w:t>
      </w:r>
      <w:r>
        <w:rPr>
          <w:color w:val="231F20"/>
          <w:spacing w:val="-1"/>
        </w:rPr>
        <w:t> </w:t>
      </w:r>
      <w:r>
        <w:rPr>
          <w:color w:val="231F20"/>
        </w:rPr>
        <w:t>листинге</w:t>
      </w:r>
      <w:r>
        <w:rPr>
          <w:color w:val="231F20"/>
          <w:spacing w:val="-1"/>
        </w:rPr>
        <w:t> </w:t>
      </w:r>
      <w:r>
        <w:rPr>
          <w:color w:val="231F20"/>
        </w:rPr>
        <w:t>показано,</w:t>
      </w:r>
      <w:r>
        <w:rPr>
          <w:color w:val="231F20"/>
          <w:spacing w:val="-1"/>
        </w:rPr>
        <w:t> </w:t>
      </w:r>
      <w:r>
        <w:rPr>
          <w:color w:val="231F20"/>
        </w:rPr>
        <w:t>как</w:t>
      </w:r>
      <w:r>
        <w:rPr>
          <w:color w:val="231F20"/>
          <w:spacing w:val="-1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1"/>
        </w:rPr>
        <w:t> </w:t>
      </w:r>
      <w:r>
        <w:rPr>
          <w:color w:val="231F20"/>
        </w:rPr>
        <w:t>новый</w:t>
      </w:r>
      <w:r>
        <w:rPr>
          <w:color w:val="231F20"/>
          <w:spacing w:val="-1"/>
        </w:rPr>
        <w:t> </w:t>
      </w:r>
      <w:r>
        <w:rPr>
          <w:color w:val="231F20"/>
        </w:rPr>
        <w:t>интер- фейс, чтобы сделать класс более тестопригодным. Структура такой реализации показана на рис. 3.4.</w:t>
      </w:r>
    </w:p>
    <w:p>
      <w:pPr>
        <w:pStyle w:val="BodyText"/>
        <w:spacing w:before="2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539991</wp:posOffset>
                </wp:positionH>
                <wp:positionV relativeFrom="paragraph">
                  <wp:posOffset>54160</wp:posOffset>
                </wp:positionV>
                <wp:extent cx="3960495" cy="236220"/>
                <wp:effectExtent l="0" t="0" r="0" b="0"/>
                <wp:wrapTopAndBottom/>
                <wp:docPr id="833" name="Textbox 8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3" name="Textbox 833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6"/>
                              </w:rPr>
                              <w:t>3.2.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Extracting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an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interface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known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class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264631pt;width:311.850pt;height:18.6pt;mso-position-horizontal-relative:page;mso-position-vertical-relative:paragraph;z-index:-15664128;mso-wrap-distance-left:0;mso-wrap-distance-right:0" type="#_x0000_t202" id="docshape794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z w:val="16"/>
                        </w:rPr>
                        <w:t>3.2.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Extracting</w:t>
                      </w:r>
                      <w:r>
                        <w:rPr>
                          <w:rFonts w:ascii="Trebuchet MS" w:hAnsi="Trebuchet MS"/>
                          <w:color w:val="231F20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an</w:t>
                      </w:r>
                      <w:r>
                        <w:rPr>
                          <w:rFonts w:ascii="Trebuchet MS" w:hAnsi="Trebuchet MS"/>
                          <w:color w:val="231F20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interface</w:t>
                      </w:r>
                      <w:r>
                        <w:rPr>
                          <w:rFonts w:ascii="Trebuchet MS" w:hAnsi="Trebuchet MS"/>
                          <w:color w:val="231F20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from</w:t>
                      </w:r>
                      <w:r>
                        <w:rPr>
                          <w:rFonts w:ascii="Trebuchet MS" w:hAnsi="Trebuchet MS"/>
                          <w:color w:val="231F20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a</w:t>
                      </w:r>
                      <w:r>
                        <w:rPr>
                          <w:rFonts w:ascii="Trebuchet MS" w:hAnsi="Trebuchet MS"/>
                          <w:color w:val="231F20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known</w:t>
                      </w:r>
                      <w:r>
                        <w:rPr>
                          <w:rFonts w:ascii="Trebuchet MS" w:hAnsi="Trebuchet MS"/>
                          <w:color w:val="231F20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class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67"/>
        <w:ind w:left="369" w:right="0" w:firstLine="0"/>
        <w:jc w:val="left"/>
        <w:rPr>
          <w:rFonts w:ascii="Arial MT"/>
          <w:sz w:val="18"/>
        </w:rPr>
      </w:pPr>
      <w:r>
        <w:rPr>
          <w:rFonts w:ascii="Courier New"/>
          <w:color w:val="231F20"/>
          <w:position w:val="2"/>
          <w:sz w:val="16"/>
        </w:rPr>
        <w:t>public</w:t>
      </w:r>
      <w:r>
        <w:rPr>
          <w:rFonts w:ascii="Courier New"/>
          <w:color w:val="231F20"/>
          <w:spacing w:val="-10"/>
          <w:position w:val="2"/>
          <w:sz w:val="16"/>
        </w:rPr>
        <w:t> </w:t>
      </w:r>
      <w:r>
        <w:rPr>
          <w:rFonts w:ascii="Courier New"/>
          <w:color w:val="231F20"/>
          <w:position w:val="2"/>
          <w:sz w:val="16"/>
        </w:rPr>
        <w:t>class</w:t>
      </w:r>
      <w:r>
        <w:rPr>
          <w:rFonts w:ascii="Courier New"/>
          <w:color w:val="231F20"/>
          <w:spacing w:val="-9"/>
          <w:position w:val="2"/>
          <w:sz w:val="16"/>
        </w:rPr>
        <w:t> </w:t>
      </w:r>
      <w:r>
        <w:rPr>
          <w:rFonts w:ascii="Courier New"/>
          <w:color w:val="231F20"/>
          <w:position w:val="2"/>
          <w:sz w:val="16"/>
        </w:rPr>
        <w:t>FileExtensionManager</w:t>
      </w:r>
      <w:r>
        <w:rPr>
          <w:rFonts w:ascii="Courier New"/>
          <w:color w:val="231F20"/>
          <w:spacing w:val="-10"/>
          <w:position w:val="2"/>
          <w:sz w:val="16"/>
        </w:rPr>
        <w:t> </w:t>
      </w:r>
      <w:r>
        <w:rPr>
          <w:rFonts w:ascii="Courier New"/>
          <w:color w:val="231F20"/>
          <w:position w:val="2"/>
          <w:sz w:val="16"/>
        </w:rPr>
        <w:t>:</w:t>
      </w:r>
      <w:r>
        <w:rPr>
          <w:rFonts w:ascii="Courier New"/>
          <w:color w:val="231F20"/>
          <w:spacing w:val="-9"/>
          <w:position w:val="2"/>
          <w:sz w:val="16"/>
        </w:rPr>
        <w:t> </w:t>
      </w:r>
      <w:r>
        <w:rPr>
          <w:rFonts w:ascii="Courier New"/>
          <w:color w:val="231F20"/>
          <w:position w:val="2"/>
          <w:sz w:val="16"/>
        </w:rPr>
        <w:t>IExtensionManager</w:t>
      </w:r>
      <w:r>
        <w:rPr>
          <w:rFonts w:ascii="Courier New"/>
          <w:color w:val="231F20"/>
          <w:spacing w:val="37"/>
          <w:position w:val="2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line="129" w:lineRule="exact" w:before="3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4097553</wp:posOffset>
                </wp:positionH>
                <wp:positionV relativeFrom="paragraph">
                  <wp:posOffset>-64581</wp:posOffset>
                </wp:positionV>
                <wp:extent cx="114935" cy="146050"/>
                <wp:effectExtent l="0" t="0" r="0" b="0"/>
                <wp:wrapNone/>
                <wp:docPr id="834" name="Group 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4" name="Group 834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835" name="Graphic 835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2.641998pt;margin-top:-5.085121pt;width:9.050pt;height:11.5pt;mso-position-horizontal-relative:page;mso-position-vertical-relative:paragraph;z-index:15794176" id="docshapegroup795" coordorigin="6453,-102" coordsize="181,230">
                <v:line style="position:absolute" from="6623,-98" to="6623,128" stroked="true" strokeweight="1pt" strokecolor="#231f20">
                  <v:stroke dashstyle="solid"/>
                </v:line>
                <v:line style="position:absolute" from="6623,-92" to="6453,-92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 w:line="129" w:lineRule="exact"/>
        <w:jc w:val="left"/>
        <w:rPr>
          <w:rFonts w:ascii="Courier New"/>
          <w:sz w:val="16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spacing w:before="63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IsValid(string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fileName)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70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line="206" w:lineRule="auto" w:before="18"/>
        <w:ind w:left="567" w:right="404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Реализуем </w:t>
      </w:r>
      <w:r>
        <w:rPr>
          <w:rFonts w:ascii="Trebuchet MS" w:hAnsi="Trebuchet MS"/>
          <w:b/>
          <w:color w:val="231F20"/>
          <w:spacing w:val="-6"/>
          <w:sz w:val="16"/>
        </w:rPr>
        <w:t>интерфейс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3968" w:space="902"/>
            <w:col w:w="1796"/>
          </w:cols>
        </w:sectPr>
      </w:pP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ind w:left="0"/>
        <w:jc w:val="left"/>
        <w:rPr>
          <w:rFonts w:ascii="Courier New"/>
          <w:sz w:val="10"/>
        </w:rPr>
      </w:pPr>
    </w:p>
    <w:p>
      <w:pPr>
        <w:pStyle w:val="BodyText"/>
        <w:spacing w:after="0"/>
        <w:jc w:val="left"/>
        <w:rPr>
          <w:rFonts w:ascii="Courier New"/>
          <w:sz w:val="10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spacing w:before="9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interface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IExtensionManager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IsValid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(string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fileName);</w:t>
      </w:r>
    </w:p>
    <w:p>
      <w:pPr>
        <w:spacing w:line="240" w:lineRule="auto" w:before="23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206" w:lineRule="auto" w:before="0"/>
        <w:ind w:left="281" w:right="1247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Определяем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новый </w:t>
      </w:r>
      <w:r>
        <w:rPr>
          <w:rFonts w:ascii="Trebuchet MS" w:hAnsi="Trebuchet MS"/>
          <w:b/>
          <w:color w:val="231F20"/>
          <w:spacing w:val="-2"/>
          <w:sz w:val="16"/>
        </w:rPr>
        <w:t>интерфейс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3634" w:space="40"/>
            <w:col w:w="2992"/>
          </w:cols>
        </w:sectPr>
      </w:pP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2903486</wp:posOffset>
                </wp:positionH>
                <wp:positionV relativeFrom="paragraph">
                  <wp:posOffset>-334916</wp:posOffset>
                </wp:positionV>
                <wp:extent cx="1270" cy="324485"/>
                <wp:effectExtent l="0" t="0" r="0" b="0"/>
                <wp:wrapNone/>
                <wp:docPr id="837" name="Graphic 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7" name="Graphic 837"/>
                      <wps:cNvSpPr/>
                      <wps:spPr>
                        <a:xfrm>
                          <a:off x="0" y="0"/>
                          <a:ext cx="1270" cy="324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4485">
                              <a:moveTo>
                                <a:pt x="0" y="0"/>
                              </a:moveTo>
                              <a:lnTo>
                                <a:pt x="0" y="32398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5200" from="228.621002pt,-26.371412pt" to="228.621002pt,-.860412pt" stroked="true" strokeweight="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тестируемая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единица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работы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IsValidLogFileName(string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line="172" w:lineRule="exact"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05" w:lineRule="exact" w:before="0"/>
        <w:ind w:left="567" w:right="0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4093692</wp:posOffset>
                </wp:positionH>
                <wp:positionV relativeFrom="paragraph">
                  <wp:posOffset>65763</wp:posOffset>
                </wp:positionV>
                <wp:extent cx="114935" cy="146050"/>
                <wp:effectExtent l="0" t="0" r="0" b="0"/>
                <wp:wrapNone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2.338013pt;margin-top:5.178193pt;width:9.050pt;height:11.5pt;mso-position-horizontal-relative:page;mso-position-vertical-relative:paragraph;z-index:15795712" id="docshapegroup796" coordorigin="6447,104" coordsize="181,230">
                <v:line style="position:absolute" from="6617,107" to="6617,334" stroked="true" strokeweight="1pt" strokecolor="#231f20">
                  <v:stroke dashstyle="solid"/>
                </v:line>
                <v:line style="position:absolute" from="6617,114" to="6447,114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position w:val="1"/>
          <w:sz w:val="16"/>
        </w:rPr>
        <w:t>IExtensionManager</w:t>
      </w:r>
      <w:r>
        <w:rPr>
          <w:rFonts w:ascii="Courier New"/>
          <w:color w:val="231F20"/>
          <w:spacing w:val="-10"/>
          <w:position w:val="1"/>
          <w:sz w:val="16"/>
        </w:rPr>
        <w:t> </w:t>
      </w:r>
      <w:r>
        <w:rPr>
          <w:rFonts w:ascii="Courier New"/>
          <w:color w:val="231F20"/>
          <w:position w:val="1"/>
          <w:sz w:val="16"/>
        </w:rPr>
        <w:t>mgr</w:t>
      </w:r>
      <w:r>
        <w:rPr>
          <w:rFonts w:ascii="Courier New"/>
          <w:color w:val="231F20"/>
          <w:spacing w:val="-9"/>
          <w:position w:val="1"/>
          <w:sz w:val="16"/>
        </w:rPr>
        <w:t> </w:t>
      </w:r>
      <w:r>
        <w:rPr>
          <w:rFonts w:ascii="Courier New"/>
          <w:color w:val="231F20"/>
          <w:position w:val="1"/>
          <w:sz w:val="16"/>
        </w:rPr>
        <w:t>=</w:t>
      </w:r>
      <w:r>
        <w:rPr>
          <w:rFonts w:ascii="Courier New"/>
          <w:color w:val="231F20"/>
          <w:spacing w:val="-9"/>
          <w:position w:val="1"/>
          <w:sz w:val="16"/>
        </w:rPr>
        <w:t> </w:t>
      </w:r>
      <w:r>
        <w:rPr>
          <w:rFonts w:ascii="Courier New"/>
          <w:color w:val="231F20"/>
          <w:position w:val="1"/>
          <w:sz w:val="16"/>
        </w:rPr>
        <w:t>new</w:t>
      </w:r>
      <w:r>
        <w:rPr>
          <w:rFonts w:ascii="Courier New"/>
          <w:color w:val="231F20"/>
          <w:spacing w:val="-10"/>
          <w:position w:val="1"/>
          <w:sz w:val="16"/>
        </w:rPr>
        <w:t> </w:t>
      </w:r>
      <w:r>
        <w:rPr>
          <w:rFonts w:ascii="Courier New"/>
          <w:color w:val="231F20"/>
          <w:position w:val="1"/>
          <w:sz w:val="16"/>
        </w:rPr>
        <w:t>FileExtensionManager();</w:t>
      </w:r>
      <w:r>
        <w:rPr>
          <w:rFonts w:ascii="Courier New"/>
          <w:color w:val="231F20"/>
          <w:spacing w:val="27"/>
          <w:position w:val="1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line="141" w:lineRule="exact" w:before="7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mgr.IsValid(fileName);</w:t>
      </w:r>
    </w:p>
    <w:p>
      <w:pPr>
        <w:tabs>
          <w:tab w:pos="4422" w:val="left" w:leader="none"/>
        </w:tabs>
        <w:spacing w:line="196" w:lineRule="exact" w:before="0"/>
        <w:ind w:left="369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-3"/>
          <w:sz w:val="16"/>
        </w:rPr>
        <w:t>}</w:t>
      </w:r>
      <w:r>
        <w:rPr>
          <w:rFonts w:ascii="Courier New" w:hAnsi="Courier New"/>
          <w:color w:val="231F20"/>
          <w:position w:val="-3"/>
          <w:sz w:val="16"/>
        </w:rPr>
        <w:tab/>
      </w:r>
      <w:r>
        <w:rPr>
          <w:rFonts w:ascii="Trebuchet MS" w:hAnsi="Trebuchet MS"/>
          <w:b/>
          <w:color w:val="231F20"/>
          <w:spacing w:val="-5"/>
          <w:sz w:val="16"/>
        </w:rPr>
        <w:t>Определяем</w:t>
      </w:r>
      <w:r>
        <w:rPr>
          <w:rFonts w:ascii="Trebuchet MS" w:hAnsi="Trebuchet MS"/>
          <w:b/>
          <w:color w:val="231F20"/>
          <w:spacing w:val="-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переменную</w:t>
      </w:r>
    </w:p>
    <w:p>
      <w:pPr>
        <w:spacing w:line="147" w:lineRule="exact" w:before="0"/>
        <w:ind w:left="4422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6"/>
          <w:sz w:val="16"/>
        </w:rPr>
        <w:t>типа</w:t>
      </w:r>
      <w:r>
        <w:rPr>
          <w:rFonts w:ascii="Trebuchet MS" w:hAnsi="Trebuchet MS"/>
          <w:b/>
          <w:color w:val="231F20"/>
          <w:spacing w:val="-5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интерфейса</w:t>
      </w:r>
    </w:p>
    <w:p>
      <w:pPr>
        <w:spacing w:after="0" w:line="147" w:lineRule="exact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spacing w:line="235" w:lineRule="auto" w:before="196"/>
        <w:ind w:left="142" w:right="285" w:firstLine="226"/>
        <w:jc w:val="both"/>
        <w:rPr>
          <w:rFonts w:ascii="Courier New" w:hAnsi="Courier New"/>
          <w:sz w:val="18"/>
        </w:rPr>
      </w:pPr>
      <w:r>
        <w:rPr>
          <w:color w:val="231F20"/>
          <w:sz w:val="20"/>
        </w:rPr>
        <w:t>Мы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создаем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интерфейс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одним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методом</w:t>
      </w:r>
      <w:r>
        <w:rPr>
          <w:color w:val="231F20"/>
          <w:spacing w:val="-2"/>
          <w:sz w:val="20"/>
        </w:rPr>
        <w:t> </w:t>
      </w:r>
      <w:r>
        <w:rPr>
          <w:rFonts w:ascii="Courier New" w:hAnsi="Courier New"/>
          <w:color w:val="231F20"/>
          <w:sz w:val="18"/>
        </w:rPr>
        <w:t>IsValid(string)</w:t>
      </w:r>
      <w:r>
        <w:rPr>
          <w:color w:val="231F20"/>
          <w:sz w:val="20"/>
        </w:rPr>
        <w:t>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Класс </w:t>
      </w:r>
      <w:r>
        <w:rPr>
          <w:rFonts w:ascii="Courier New" w:hAnsi="Courier New"/>
          <w:color w:val="231F20"/>
          <w:sz w:val="18"/>
        </w:rPr>
        <w:t>FileExtensionManager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реализует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этот интерфейс. Работает он так </w:t>
      </w:r>
      <w:r>
        <w:rPr>
          <w:color w:val="231F20"/>
          <w:spacing w:val="-4"/>
          <w:sz w:val="20"/>
        </w:rPr>
        <w:t>же,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как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раньше,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но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теперь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мы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можем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заменить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«настоящий»</w:t>
      </w:r>
      <w:r>
        <w:rPr>
          <w:color w:val="231F20"/>
          <w:spacing w:val="-5"/>
          <w:sz w:val="20"/>
        </w:rPr>
        <w:t> </w:t>
      </w:r>
      <w:r>
        <w:rPr>
          <w:rFonts w:ascii="Courier New" w:hAnsi="Courier New"/>
          <w:color w:val="231F20"/>
          <w:spacing w:val="-4"/>
          <w:sz w:val="18"/>
        </w:rPr>
        <w:t>Manager</w:t>
      </w:r>
    </w:p>
    <w:p>
      <w:pPr>
        <w:pStyle w:val="BodyText"/>
        <w:spacing w:line="244" w:lineRule="auto"/>
        <w:ind w:right="285"/>
      </w:pPr>
      <w:r>
        <w:rPr>
          <w:color w:val="231F20"/>
        </w:rPr>
        <w:t>«поддельным», который ниже создадим для поддержки </w:t>
      </w:r>
      <w:r>
        <w:rPr>
          <w:color w:val="231F20"/>
        </w:rPr>
        <w:t>тестирова- </w:t>
      </w:r>
      <w:r>
        <w:rPr>
          <w:color w:val="231F20"/>
          <w:spacing w:val="-4"/>
        </w:rPr>
        <w:t>ния.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Мы еще не создали класс-заглушку для диспетчера </w:t>
      </w:r>
      <w:r>
        <w:rPr>
          <w:color w:val="231F20"/>
        </w:rPr>
        <w:t>расширений, так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будем</w:t>
      </w:r>
      <w:r>
        <w:rPr>
          <w:color w:val="231F20"/>
          <w:spacing w:val="-5"/>
        </w:rPr>
        <w:t> </w:t>
      </w:r>
      <w:r>
        <w:rPr>
          <w:color w:val="231F20"/>
        </w:rPr>
        <w:t>откладывать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долгий</w:t>
      </w:r>
      <w:r>
        <w:rPr>
          <w:color w:val="231F20"/>
          <w:spacing w:val="-5"/>
        </w:rPr>
        <w:t> </w:t>
      </w:r>
      <w:r>
        <w:rPr>
          <w:color w:val="231F20"/>
        </w:rPr>
        <w:t>ящик.</w:t>
      </w:r>
      <w:r>
        <w:rPr>
          <w:color w:val="231F20"/>
          <w:spacing w:val="-5"/>
        </w:rPr>
        <w:t> </w:t>
      </w:r>
      <w:r>
        <w:rPr>
          <w:color w:val="231F20"/>
        </w:rPr>
        <w:t>Код</w:t>
      </w:r>
      <w:r>
        <w:rPr>
          <w:color w:val="231F20"/>
          <w:spacing w:val="-5"/>
        </w:rPr>
        <w:t> </w:t>
      </w:r>
      <w:r>
        <w:rPr>
          <w:color w:val="231F20"/>
        </w:rPr>
        <w:t>показан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следующем </w:t>
      </w:r>
      <w:r>
        <w:rPr>
          <w:color w:val="231F20"/>
          <w:spacing w:val="-2"/>
        </w:rPr>
        <w:t>листинге.</w:t>
      </w:r>
    </w:p>
    <w:p>
      <w:pPr>
        <w:pStyle w:val="BodyText"/>
        <w:spacing w:before="6"/>
        <w:ind w:left="0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539991</wp:posOffset>
                </wp:positionH>
                <wp:positionV relativeFrom="paragraph">
                  <wp:posOffset>49166</wp:posOffset>
                </wp:positionV>
                <wp:extent cx="3960495" cy="236220"/>
                <wp:effectExtent l="0" t="0" r="0" b="0"/>
                <wp:wrapTopAndBottom/>
                <wp:docPr id="853" name="Textbox 8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3" name="Textbox 853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3.3.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Простой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метод-заглушка,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который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всегда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возвращает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3.871374pt;width:311.850pt;height:18.6pt;mso-position-horizontal-relative:page;mso-position-vertical-relative:paragraph;z-index:-15661056;mso-wrap-distance-left:0;mso-wrap-distance-right:0" type="#_x0000_t202" id="docshape809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3.3.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Простой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метод-заглушка,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который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всегда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возвращает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spacing w:val="-4"/>
                          <w:w w:val="105"/>
                          <w:sz w:val="16"/>
                        </w:rPr>
                        <w:t>true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02" w:lineRule="exact" w:before="80"/>
        <w:ind w:left="369" w:right="0" w:firstLine="0"/>
        <w:jc w:val="left"/>
        <w:rPr>
          <w:rFonts w:ascii="Arial MT"/>
          <w:position w:val="-2"/>
          <w:sz w:val="18"/>
        </w:rPr>
      </w:pPr>
      <w:r>
        <w:rPr>
          <w:rFonts w:ascii="Courier New"/>
          <w:color w:val="231F20"/>
          <w:w w:val="90"/>
          <w:sz w:val="16"/>
        </w:rPr>
        <w:t>public</w:t>
      </w:r>
      <w:r>
        <w:rPr>
          <w:rFonts w:ascii="Courier New"/>
          <w:color w:val="231F20"/>
          <w:spacing w:val="3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class</w:t>
      </w:r>
      <w:r>
        <w:rPr>
          <w:rFonts w:ascii="Courier New"/>
          <w:color w:val="231F20"/>
          <w:spacing w:val="3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AlwaysValidFakeExtensionManager:IExtensionManager</w:t>
      </w:r>
      <w:r>
        <w:rPr>
          <w:rFonts w:ascii="Courier New"/>
          <w:color w:val="231F20"/>
          <w:spacing w:val="42"/>
          <w:sz w:val="16"/>
        </w:rPr>
        <w:t> </w:t>
      </w:r>
      <w:r>
        <w:rPr>
          <w:rFonts w:ascii="Arial MT"/>
          <w:color w:val="231F20"/>
          <w:spacing w:val="-10"/>
          <w:w w:val="90"/>
          <w:position w:val="-2"/>
          <w:sz w:val="18"/>
        </w:rPr>
        <w:t>D</w:t>
      </w:r>
    </w:p>
    <w:p>
      <w:pPr>
        <w:spacing w:line="150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4349546</wp:posOffset>
                </wp:positionH>
                <wp:positionV relativeFrom="paragraph">
                  <wp:posOffset>-63961</wp:posOffset>
                </wp:positionV>
                <wp:extent cx="114935" cy="146050"/>
                <wp:effectExtent l="0" t="0" r="0" b="0"/>
                <wp:wrapNone/>
                <wp:docPr id="854" name="Group 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4" name="Group 854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855" name="Graphic 855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484009pt;margin-top:-5.036326pt;width:9.050pt;height:11.5pt;mso-position-horizontal-relative:page;mso-position-vertical-relative:paragraph;z-index:15796736" id="docshapegroup810" coordorigin="6850,-101" coordsize="181,230">
                <v:line style="position:absolute" from="7020,-98" to="7020,129" stroked="true" strokeweight="1pt" strokecolor="#231f20">
                  <v:stroke dashstyle="solid"/>
                </v:line>
                <v:line style="position:absolute" from="7020,-91" to="6850,-91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 w:line="150" w:lineRule="exact"/>
        <w:jc w:val="left"/>
        <w:rPr>
          <w:rFonts w:ascii="Courier New"/>
          <w:sz w:val="16"/>
        </w:rPr>
        <w:sectPr>
          <w:headerReference w:type="default" r:id="rId132"/>
          <w:headerReference w:type="even" r:id="rId133"/>
          <w:pgSz w:w="7940" w:h="11620"/>
          <w:pgMar w:header="642" w:footer="0" w:top="900" w:bottom="280" w:left="708" w:right="566"/>
          <w:pgNumType w:start="95"/>
        </w:sectPr>
      </w:pPr>
    </w:p>
    <w:p>
      <w:pPr>
        <w:spacing w:before="37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IsValid(string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fileName)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true;</w:t>
      </w:r>
    </w:p>
    <w:p>
      <w:pPr>
        <w:spacing w:line="206" w:lineRule="auto" w:before="17"/>
        <w:ind w:left="567" w:right="285" w:firstLine="652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6"/>
          <w:sz w:val="16"/>
        </w:rPr>
        <w:t>Реализует </w:t>
      </w:r>
      <w:r>
        <w:rPr>
          <w:rFonts w:ascii="Trebuchet MS" w:hAnsi="Trebuchet MS"/>
          <w:b/>
          <w:color w:val="231F20"/>
          <w:spacing w:val="-2"/>
          <w:sz w:val="16"/>
        </w:rPr>
        <w:t>IExtensionManager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3968" w:space="426"/>
            <w:col w:w="2272"/>
          </w:cols>
        </w:sectPr>
      </w:pP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42" w:lineRule="auto" w:before="116"/>
        <w:ind w:left="142" w:right="285" w:firstLine="226"/>
        <w:jc w:val="both"/>
        <w:rPr>
          <w:sz w:val="20"/>
        </w:rPr>
      </w:pPr>
      <w:r>
        <w:rPr>
          <w:color w:val="231F20"/>
          <w:sz w:val="20"/>
        </w:rPr>
        <w:t>Прежде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всего,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обратите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внимание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имя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класса.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Оно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очень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важно. Не </w:t>
      </w:r>
      <w:r>
        <w:rPr>
          <w:rFonts w:ascii="Courier New" w:hAnsi="Courier New"/>
          <w:color w:val="231F20"/>
          <w:sz w:val="18"/>
        </w:rPr>
        <w:t>StubExtensionManager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и не</w:t>
      </w:r>
      <w:r>
        <w:rPr>
          <w:color w:val="231F20"/>
          <w:spacing w:val="40"/>
          <w:sz w:val="20"/>
        </w:rPr>
        <w:t> </w:t>
      </w:r>
      <w:r>
        <w:rPr>
          <w:rFonts w:ascii="Courier New" w:hAnsi="Courier New"/>
          <w:color w:val="231F20"/>
          <w:sz w:val="18"/>
        </w:rPr>
        <w:t>MockExtensionManager</w:t>
      </w:r>
      <w:r>
        <w:rPr>
          <w:color w:val="231F20"/>
          <w:sz w:val="20"/>
        </w:rPr>
        <w:t>, а именно </w:t>
      </w:r>
      <w:r>
        <w:rPr>
          <w:rFonts w:ascii="Courier New" w:hAnsi="Courier New"/>
          <w:color w:val="231F20"/>
          <w:sz w:val="18"/>
        </w:rPr>
        <w:t>FakeExtensionManager</w:t>
      </w:r>
      <w:r>
        <w:rPr>
          <w:color w:val="231F20"/>
          <w:sz w:val="20"/>
        </w:rPr>
        <w:t>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Слово</w:t>
      </w:r>
      <w:r>
        <w:rPr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fake</w:t>
      </w:r>
      <w:r>
        <w:rPr>
          <w:i/>
          <w:color w:val="231F20"/>
          <w:spacing w:val="-6"/>
          <w:sz w:val="20"/>
        </w:rPr>
        <w:t> </w:t>
      </w:r>
      <w:r>
        <w:rPr>
          <w:color w:val="231F20"/>
          <w:sz w:val="20"/>
        </w:rPr>
        <w:t>(поддельный)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означает,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объ- ект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выглядит,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другой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объект,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использоваться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под- ставка </w:t>
      </w:r>
      <w:r>
        <w:rPr>
          <w:color w:val="231F20"/>
          <w:sz w:val="20"/>
        </w:rPr>
        <w:t>или </w:t>
      </w:r>
      <w:r>
        <w:rPr>
          <w:i/>
          <w:color w:val="231F20"/>
          <w:sz w:val="20"/>
        </w:rPr>
        <w:t>заглушка </w:t>
      </w:r>
      <w:r>
        <w:rPr>
          <w:color w:val="231F20"/>
          <w:sz w:val="20"/>
        </w:rPr>
        <w:t>(подставным объектам посвящена следующая </w:t>
      </w:r>
      <w:r>
        <w:rPr>
          <w:color w:val="231F20"/>
          <w:spacing w:val="-2"/>
          <w:sz w:val="20"/>
        </w:rPr>
        <w:t>глава).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2"/>
        </w:rPr>
        <w:t>Говоря,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переменная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является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подделкой,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откла- </w:t>
      </w:r>
      <w:r>
        <w:rPr>
          <w:color w:val="231F20"/>
          <w:spacing w:val="-4"/>
        </w:rPr>
        <w:t>дываем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решение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том,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назвать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этот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объект-имитацию,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избегаем</w:t>
      </w:r>
      <w:r>
        <w:rPr>
          <w:color w:val="231F20"/>
          <w:spacing w:val="-2"/>
        </w:rPr>
        <w:t> путаницы,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которая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могла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возникнуть,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назвали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дис- </w:t>
      </w:r>
      <w:r>
        <w:rPr>
          <w:color w:val="231F20"/>
        </w:rPr>
        <w:t>петчером-подставкой или диспетчером-заглушкой.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Услышав слово «подставка» или «заглушка», человек </w:t>
      </w:r>
      <w:r>
        <w:rPr>
          <w:color w:val="231F20"/>
        </w:rPr>
        <w:t>ожидает определенное поведение, которое мы обсудим позже. Мы не хотим уточнять</w:t>
      </w:r>
      <w:r>
        <w:rPr>
          <w:color w:val="231F20"/>
          <w:spacing w:val="-7"/>
        </w:rPr>
        <w:t> </w:t>
      </w:r>
      <w:r>
        <w:rPr>
          <w:color w:val="231F20"/>
        </w:rPr>
        <w:t>имя</w:t>
      </w:r>
      <w:r>
        <w:rPr>
          <w:color w:val="231F20"/>
          <w:spacing w:val="-7"/>
        </w:rPr>
        <w:t> </w:t>
      </w:r>
      <w:r>
        <w:rPr>
          <w:color w:val="231F20"/>
        </w:rPr>
        <w:t>этого</w:t>
      </w:r>
      <w:r>
        <w:rPr>
          <w:color w:val="231F20"/>
          <w:spacing w:val="-7"/>
        </w:rPr>
        <w:t> </w:t>
      </w:r>
      <w:r>
        <w:rPr>
          <w:color w:val="231F20"/>
        </w:rPr>
        <w:t>класса,</w:t>
      </w:r>
      <w:r>
        <w:rPr>
          <w:color w:val="231F20"/>
          <w:spacing w:val="-7"/>
        </w:rPr>
        <w:t> </w:t>
      </w:r>
      <w:r>
        <w:rPr>
          <w:color w:val="231F20"/>
        </w:rPr>
        <w:t>потому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он</w:t>
      </w:r>
      <w:r>
        <w:rPr>
          <w:color w:val="231F20"/>
          <w:spacing w:val="-7"/>
        </w:rPr>
        <w:t> </w:t>
      </w:r>
      <w:r>
        <w:rPr>
          <w:color w:val="231F20"/>
        </w:rPr>
        <w:t>создан</w:t>
      </w:r>
      <w:r>
        <w:rPr>
          <w:color w:val="231F20"/>
          <w:spacing w:val="-7"/>
        </w:rPr>
        <w:t> </w:t>
      </w:r>
      <w:r>
        <w:rPr>
          <w:color w:val="231F20"/>
        </w:rPr>
        <w:t>таким</w:t>
      </w:r>
      <w:r>
        <w:rPr>
          <w:color w:val="231F20"/>
          <w:spacing w:val="-7"/>
        </w:rPr>
        <w:t> </w:t>
      </w:r>
      <w:r>
        <w:rPr>
          <w:color w:val="231F20"/>
        </w:rPr>
        <w:t>образом,</w:t>
      </w:r>
      <w:r>
        <w:rPr>
          <w:color w:val="231F20"/>
          <w:spacing w:val="-7"/>
        </w:rPr>
        <w:t> </w:t>
      </w:r>
      <w:r>
        <w:rPr>
          <w:color w:val="231F20"/>
        </w:rPr>
        <w:t>что может выступать в обеих ролях, чтобы в будущем его можно было использовать в разных тестах.</w:t>
      </w:r>
    </w:p>
    <w:p>
      <w:pPr>
        <w:pStyle w:val="BodyText"/>
        <w:spacing w:before="4"/>
        <w:ind w:right="285" w:firstLine="226"/>
      </w:pPr>
      <w:r>
        <w:rPr>
          <w:color w:val="231F20"/>
        </w:rPr>
        <w:t>Этот</w:t>
      </w:r>
      <w:r>
        <w:rPr>
          <w:color w:val="231F20"/>
          <w:spacing w:val="-12"/>
        </w:rPr>
        <w:t> </w:t>
      </w:r>
      <w:r>
        <w:rPr>
          <w:color w:val="231F20"/>
        </w:rPr>
        <w:t>поддельный</w:t>
      </w:r>
      <w:r>
        <w:rPr>
          <w:color w:val="231F20"/>
          <w:spacing w:val="-11"/>
        </w:rPr>
        <w:t> </w:t>
      </w:r>
      <w:r>
        <w:rPr>
          <w:color w:val="231F20"/>
        </w:rPr>
        <w:t>диспетчер</w:t>
      </w:r>
      <w:r>
        <w:rPr>
          <w:color w:val="231F20"/>
          <w:spacing w:val="-11"/>
        </w:rPr>
        <w:t> </w:t>
      </w:r>
      <w:r>
        <w:rPr>
          <w:color w:val="231F20"/>
        </w:rPr>
        <w:t>расширений</w:t>
      </w:r>
      <w:r>
        <w:rPr>
          <w:color w:val="231F20"/>
          <w:spacing w:val="-11"/>
        </w:rPr>
        <w:t> </w:t>
      </w:r>
      <w:r>
        <w:rPr>
          <w:color w:val="231F20"/>
        </w:rPr>
        <w:t>всегда</w:t>
      </w:r>
      <w:r>
        <w:rPr>
          <w:color w:val="231F20"/>
          <w:spacing w:val="-11"/>
        </w:rPr>
        <w:t> </w:t>
      </w:r>
      <w:r>
        <w:rPr>
          <w:color w:val="231F20"/>
        </w:rPr>
        <w:t>возвращает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true</w:t>
      </w:r>
      <w:r>
        <w:rPr>
          <w:color w:val="231F20"/>
        </w:rPr>
        <w:t>, поэтому</w:t>
      </w:r>
      <w:r>
        <w:rPr>
          <w:color w:val="231F20"/>
          <w:spacing w:val="-12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назвали</w:t>
      </w:r>
      <w:r>
        <w:rPr>
          <w:color w:val="231F20"/>
          <w:spacing w:val="-11"/>
        </w:rPr>
        <w:t> </w:t>
      </w:r>
      <w:r>
        <w:rPr>
          <w:color w:val="231F20"/>
        </w:rPr>
        <w:t>класс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AlwaysValidFakeExtensionManager</w:t>
      </w:r>
      <w:r>
        <w:rPr>
          <w:color w:val="231F20"/>
        </w:rPr>
        <w:t>,</w:t>
      </w:r>
      <w:r>
        <w:rPr>
          <w:color w:val="231F20"/>
          <w:spacing w:val="-11"/>
        </w:rPr>
        <w:t> </w:t>
      </w:r>
      <w:r>
        <w:rPr>
          <w:color w:val="231F20"/>
        </w:rPr>
        <w:t>что- бы</w:t>
      </w:r>
      <w:r>
        <w:rPr>
          <w:color w:val="231F20"/>
          <w:spacing w:val="-12"/>
        </w:rPr>
        <w:t> </w:t>
      </w:r>
      <w:r>
        <w:rPr>
          <w:color w:val="231F20"/>
        </w:rPr>
        <w:t>читатель</w:t>
      </w:r>
      <w:r>
        <w:rPr>
          <w:color w:val="231F20"/>
          <w:spacing w:val="-11"/>
        </w:rPr>
        <w:t> </w:t>
      </w:r>
      <w:r>
        <w:rPr>
          <w:color w:val="231F20"/>
        </w:rPr>
        <w:t>будущего</w:t>
      </w:r>
      <w:r>
        <w:rPr>
          <w:color w:val="231F20"/>
          <w:spacing w:val="-11"/>
        </w:rPr>
        <w:t> </w:t>
      </w:r>
      <w:r>
        <w:rPr>
          <w:color w:val="231F20"/>
        </w:rPr>
        <w:t>теста,</w:t>
      </w:r>
      <w:r>
        <w:rPr>
          <w:color w:val="231F20"/>
          <w:spacing w:val="-11"/>
        </w:rPr>
        <w:t> </w:t>
      </w:r>
      <w:r>
        <w:rPr>
          <w:color w:val="231F20"/>
        </w:rPr>
        <w:t>даже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заглядывая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исходный</w:t>
      </w:r>
      <w:r>
        <w:rPr>
          <w:color w:val="231F20"/>
          <w:spacing w:val="-11"/>
        </w:rPr>
        <w:t> </w:t>
      </w:r>
      <w:r>
        <w:rPr>
          <w:color w:val="231F20"/>
        </w:rPr>
        <w:t>код,</w:t>
      </w:r>
      <w:r>
        <w:rPr>
          <w:color w:val="231F20"/>
          <w:spacing w:val="-11"/>
        </w:rPr>
        <w:t> </w:t>
      </w:r>
      <w:r>
        <w:rPr>
          <w:color w:val="231F20"/>
        </w:rPr>
        <w:t>по- нимал, какого поведения ожидать от поддельного объекта.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Это лишь одно из возможных решений, и оно может привести </w:t>
      </w:r>
      <w:r>
        <w:rPr>
          <w:color w:val="231F20"/>
        </w:rPr>
        <w:t>к лавинообразному</w:t>
      </w:r>
      <w:r>
        <w:rPr>
          <w:color w:val="231F20"/>
          <w:spacing w:val="-9"/>
        </w:rPr>
        <w:t> </w:t>
      </w:r>
      <w:r>
        <w:rPr>
          <w:color w:val="231F20"/>
        </w:rPr>
        <w:t>росту</w:t>
      </w:r>
      <w:r>
        <w:rPr>
          <w:color w:val="231F20"/>
          <w:spacing w:val="-9"/>
        </w:rPr>
        <w:t> </w:t>
      </w:r>
      <w:r>
        <w:rPr>
          <w:color w:val="231F20"/>
        </w:rPr>
        <w:t>числа</w:t>
      </w:r>
      <w:r>
        <w:rPr>
          <w:color w:val="231F20"/>
          <w:spacing w:val="-9"/>
        </w:rPr>
        <w:t> </w:t>
      </w:r>
      <w:r>
        <w:rPr>
          <w:color w:val="231F20"/>
        </w:rPr>
        <w:t>таких</w:t>
      </w:r>
      <w:r>
        <w:rPr>
          <w:color w:val="231F20"/>
          <w:spacing w:val="-9"/>
        </w:rPr>
        <w:t> </w:t>
      </w:r>
      <w:r>
        <w:rPr>
          <w:color w:val="231F20"/>
        </w:rPr>
        <w:t>«рукописных»</w:t>
      </w:r>
      <w:r>
        <w:rPr>
          <w:color w:val="231F20"/>
          <w:spacing w:val="-9"/>
        </w:rPr>
        <w:t> </w:t>
      </w:r>
      <w:r>
        <w:rPr>
          <w:color w:val="231F20"/>
        </w:rPr>
        <w:t>подделок.</w:t>
      </w:r>
      <w:r>
        <w:rPr>
          <w:color w:val="231F20"/>
          <w:spacing w:val="-9"/>
        </w:rPr>
        <w:t> </w:t>
      </w:r>
      <w:r>
        <w:rPr>
          <w:color w:val="231F20"/>
        </w:rPr>
        <w:t>«Руко- писными»</w:t>
      </w:r>
      <w:r>
        <w:rPr>
          <w:color w:val="231F20"/>
          <w:spacing w:val="-12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называем</w:t>
      </w:r>
      <w:r>
        <w:rPr>
          <w:color w:val="231F20"/>
          <w:spacing w:val="-11"/>
        </w:rPr>
        <w:t> </w:t>
      </w:r>
      <w:r>
        <w:rPr>
          <w:color w:val="231F20"/>
        </w:rPr>
        <w:t>подделки,</w:t>
      </w:r>
      <w:r>
        <w:rPr>
          <w:color w:val="231F20"/>
          <w:spacing w:val="-11"/>
        </w:rPr>
        <w:t> </w:t>
      </w:r>
      <w:r>
        <w:rPr>
          <w:color w:val="231F20"/>
        </w:rPr>
        <w:t>написанные</w:t>
      </w:r>
      <w:r>
        <w:rPr>
          <w:color w:val="231F20"/>
          <w:spacing w:val="-11"/>
        </w:rPr>
        <w:t> </w:t>
      </w:r>
      <w:r>
        <w:rPr>
          <w:color w:val="231F20"/>
        </w:rPr>
        <w:t>вручную,</w:t>
      </w:r>
      <w:r>
        <w:rPr>
          <w:color w:val="231F20"/>
          <w:spacing w:val="-11"/>
        </w:rPr>
        <w:t> </w:t>
      </w:r>
      <w:r>
        <w:rPr>
          <w:color w:val="231F20"/>
        </w:rPr>
        <w:t>без</w:t>
      </w:r>
      <w:r>
        <w:rPr>
          <w:color w:val="231F20"/>
          <w:spacing w:val="-11"/>
        </w:rPr>
        <w:t> </w:t>
      </w:r>
      <w:r>
        <w:rPr>
          <w:color w:val="231F20"/>
        </w:rPr>
        <w:t>исполь- зования</w:t>
      </w:r>
      <w:r>
        <w:rPr>
          <w:color w:val="231F20"/>
          <w:spacing w:val="-3"/>
        </w:rPr>
        <w:t> </w:t>
      </w:r>
      <w:r>
        <w:rPr>
          <w:color w:val="231F20"/>
        </w:rPr>
        <w:t>порождающего</w:t>
      </w:r>
      <w:r>
        <w:rPr>
          <w:color w:val="231F20"/>
          <w:spacing w:val="-3"/>
        </w:rPr>
        <w:t> </w:t>
      </w:r>
      <w:r>
        <w:rPr>
          <w:color w:val="231F20"/>
        </w:rPr>
        <w:t>каркаса.</w:t>
      </w:r>
      <w:r>
        <w:rPr>
          <w:color w:val="231F20"/>
          <w:spacing w:val="-3"/>
        </w:rPr>
        <w:t> </w:t>
      </w:r>
      <w:r>
        <w:rPr>
          <w:color w:val="231F20"/>
        </w:rPr>
        <w:t>Ниже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этой</w:t>
      </w:r>
      <w:r>
        <w:rPr>
          <w:color w:val="231F20"/>
          <w:spacing w:val="-3"/>
        </w:rPr>
        <w:t> </w:t>
      </w:r>
      <w:r>
        <w:rPr>
          <w:color w:val="231F20"/>
        </w:rPr>
        <w:t>главе</w:t>
      </w:r>
      <w:r>
        <w:rPr>
          <w:color w:val="231F20"/>
          <w:spacing w:val="-3"/>
        </w:rPr>
        <w:t> </w:t>
      </w:r>
      <w:r>
        <w:rPr>
          <w:color w:val="231F20"/>
        </w:rPr>
        <w:t>я</w:t>
      </w:r>
      <w:r>
        <w:rPr>
          <w:color w:val="231F20"/>
          <w:spacing w:val="-3"/>
        </w:rPr>
        <w:t> </w:t>
      </w:r>
      <w:r>
        <w:rPr>
          <w:color w:val="231F20"/>
        </w:rPr>
        <w:t>покажу</w:t>
      </w:r>
      <w:r>
        <w:rPr>
          <w:color w:val="231F20"/>
          <w:spacing w:val="-3"/>
        </w:rPr>
        <w:t> </w:t>
      </w:r>
      <w:r>
        <w:rPr>
          <w:color w:val="231F20"/>
        </w:rPr>
        <w:t>другой способ конфигурирования подделок.</w:t>
      </w:r>
    </w:p>
    <w:p>
      <w:pPr>
        <w:pStyle w:val="BodyText"/>
        <w:spacing w:after="0" w:line="244" w:lineRule="auto"/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BodyText"/>
        <w:spacing w:line="244" w:lineRule="auto" w:before="186"/>
        <w:ind w:right="285" w:firstLine="226"/>
      </w:pPr>
      <w:r>
        <w:rPr>
          <w:color w:val="231F20"/>
        </w:rPr>
        <w:t>Эту подделку можно и в таком виде использовать в тестах, </w:t>
      </w:r>
      <w:r>
        <w:rPr>
          <w:color w:val="231F20"/>
        </w:rPr>
        <w:t>устра- нив тем самым зависимость от файловой системы, но можно также </w:t>
      </w:r>
      <w:r>
        <w:rPr>
          <w:color w:val="231F20"/>
          <w:spacing w:val="-2"/>
        </w:rPr>
        <w:t>добавить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позволит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имитировать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возбуждение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лю- </w:t>
      </w:r>
      <w:r>
        <w:rPr>
          <w:color w:val="231F20"/>
        </w:rPr>
        <w:t>бого исключения. Об этом тоже чуть ниже.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Итак, у нас есть интерфейс и два реализующих его класса, однако тестируемый</w:t>
      </w:r>
      <w:r>
        <w:rPr>
          <w:color w:val="231F20"/>
          <w:spacing w:val="-8"/>
        </w:rPr>
        <w:t> </w:t>
      </w:r>
      <w:r>
        <w:rPr>
          <w:color w:val="231F20"/>
        </w:rPr>
        <w:t>метод</w:t>
      </w:r>
      <w:r>
        <w:rPr>
          <w:color w:val="231F20"/>
          <w:spacing w:val="-8"/>
        </w:rPr>
        <w:t> </w:t>
      </w:r>
      <w:r>
        <w:rPr>
          <w:color w:val="231F20"/>
        </w:rPr>
        <w:t>по-прежнему</w:t>
      </w:r>
      <w:r>
        <w:rPr>
          <w:color w:val="231F20"/>
          <w:spacing w:val="-8"/>
        </w:rPr>
        <w:t> </w:t>
      </w:r>
      <w:r>
        <w:rPr>
          <w:color w:val="231F20"/>
        </w:rPr>
        <w:t>вызывает</w:t>
      </w:r>
      <w:r>
        <w:rPr>
          <w:color w:val="231F20"/>
          <w:spacing w:val="-8"/>
        </w:rPr>
        <w:t> </w:t>
      </w:r>
      <w:r>
        <w:rPr>
          <w:color w:val="231F20"/>
        </w:rPr>
        <w:t>настоящую</w:t>
      </w:r>
      <w:r>
        <w:rPr>
          <w:color w:val="231F20"/>
          <w:spacing w:val="-8"/>
        </w:rPr>
        <w:t> </w:t>
      </w:r>
      <w:r>
        <w:rPr>
          <w:color w:val="231F20"/>
        </w:rPr>
        <w:t>реализацию </w:t>
      </w:r>
      <w:r>
        <w:rPr>
          <w:color w:val="231F20"/>
          <w:spacing w:val="-2"/>
        </w:rPr>
        <w:t>напрямую:</w:t>
      </w:r>
    </w:p>
    <w:p>
      <w:pPr>
        <w:spacing w:before="17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IsValidLogFileName(string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567" w:right="793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IExtensionManager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mgr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FileExtensionManager(); return mgr. IsValid (fileName);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172"/>
        <w:ind w:right="285" w:firstLine="226"/>
      </w:pPr>
      <w:r>
        <w:rPr>
          <w:color w:val="231F20"/>
        </w:rPr>
        <w:t>Нужно</w:t>
      </w:r>
      <w:r>
        <w:rPr>
          <w:color w:val="231F20"/>
          <w:spacing w:val="-12"/>
        </w:rPr>
        <w:t> </w:t>
      </w:r>
      <w:r>
        <w:rPr>
          <w:color w:val="231F20"/>
        </w:rPr>
        <w:t>как-то</w:t>
      </w:r>
      <w:r>
        <w:rPr>
          <w:color w:val="231F20"/>
          <w:spacing w:val="-11"/>
        </w:rPr>
        <w:t> </w:t>
      </w:r>
      <w:r>
        <w:rPr>
          <w:color w:val="231F20"/>
        </w:rPr>
        <w:t>сказать</w:t>
      </w:r>
      <w:r>
        <w:rPr>
          <w:color w:val="231F20"/>
          <w:spacing w:val="-11"/>
        </w:rPr>
        <w:t> </w:t>
      </w:r>
      <w:r>
        <w:rPr>
          <w:color w:val="231F20"/>
        </w:rPr>
        <w:t>этому</w:t>
      </w:r>
      <w:r>
        <w:rPr>
          <w:color w:val="231F20"/>
          <w:spacing w:val="-11"/>
        </w:rPr>
        <w:t> </w:t>
      </w:r>
      <w:r>
        <w:rPr>
          <w:color w:val="231F20"/>
        </w:rPr>
        <w:t>методу,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он</w:t>
      </w:r>
      <w:r>
        <w:rPr>
          <w:color w:val="231F20"/>
          <w:spacing w:val="-11"/>
        </w:rPr>
        <w:t> </w:t>
      </w:r>
      <w:r>
        <w:rPr>
          <w:color w:val="231F20"/>
        </w:rPr>
        <w:t>использовал</w:t>
      </w:r>
      <w:r>
        <w:rPr>
          <w:color w:val="231F20"/>
          <w:spacing w:val="-11"/>
        </w:rPr>
        <w:t> </w:t>
      </w:r>
      <w:r>
        <w:rPr>
          <w:color w:val="231F20"/>
        </w:rPr>
        <w:t>нашу,</w:t>
      </w:r>
      <w:r>
        <w:rPr>
          <w:color w:val="231F20"/>
          <w:spacing w:val="-11"/>
        </w:rPr>
        <w:t> </w:t>
      </w:r>
      <w:r>
        <w:rPr>
          <w:color w:val="231F20"/>
        </w:rPr>
        <w:t>а не</w:t>
      </w:r>
      <w:r>
        <w:rPr>
          <w:color w:val="231F20"/>
          <w:spacing w:val="-1"/>
        </w:rPr>
        <w:t> </w:t>
      </w:r>
      <w:r>
        <w:rPr>
          <w:color w:val="231F20"/>
        </w:rPr>
        <w:t>исходную</w:t>
      </w:r>
      <w:r>
        <w:rPr>
          <w:color w:val="231F20"/>
          <w:spacing w:val="-1"/>
        </w:rPr>
        <w:t> </w:t>
      </w:r>
      <w:r>
        <w:rPr>
          <w:color w:val="231F20"/>
        </w:rPr>
        <w:t>реализацию</w:t>
      </w:r>
      <w:r>
        <w:rPr>
          <w:color w:val="231F20"/>
          <w:spacing w:val="-1"/>
        </w:rPr>
        <w:t> </w:t>
      </w:r>
      <w:r>
        <w:rPr>
          <w:rFonts w:ascii="Courier New" w:hAnsi="Courier New"/>
          <w:color w:val="231F20"/>
          <w:sz w:val="18"/>
        </w:rPr>
        <w:t>IExtensionManager</w:t>
      </w:r>
      <w:r>
        <w:rPr>
          <w:color w:val="231F20"/>
        </w:rPr>
        <w:t>.</w:t>
      </w:r>
      <w:r>
        <w:rPr>
          <w:color w:val="231F20"/>
          <w:spacing w:val="-1"/>
        </w:rPr>
        <w:t> </w:t>
      </w:r>
      <w:r>
        <w:rPr>
          <w:color w:val="231F20"/>
        </w:rPr>
        <w:t>Необходимо</w:t>
      </w:r>
      <w:r>
        <w:rPr>
          <w:color w:val="231F20"/>
          <w:spacing w:val="-1"/>
        </w:rPr>
        <w:t> </w:t>
      </w:r>
      <w:r>
        <w:rPr>
          <w:color w:val="231F20"/>
        </w:rPr>
        <w:t>ввести</w:t>
      </w:r>
      <w:r>
        <w:rPr>
          <w:color w:val="231F20"/>
          <w:spacing w:val="-1"/>
        </w:rPr>
        <w:t> </w:t>
      </w:r>
      <w:r>
        <w:rPr>
          <w:color w:val="231F20"/>
        </w:rPr>
        <w:t>в код </w:t>
      </w:r>
      <w:r>
        <w:rPr>
          <w:i/>
          <w:color w:val="231F20"/>
        </w:rPr>
        <w:t>зазор</w:t>
      </w:r>
      <w:r>
        <w:rPr>
          <w:color w:val="231F20"/>
        </w:rPr>
        <w:t>, в который можно будет вставить нашу заглушку.</w:t>
      </w:r>
    </w:p>
    <w:p>
      <w:pPr>
        <w:pStyle w:val="BodyText"/>
        <w:spacing w:before="27"/>
        <w:ind w:left="0"/>
        <w:jc w:val="left"/>
      </w:pPr>
    </w:p>
    <w:p>
      <w:pPr>
        <w:pStyle w:val="Heading7"/>
        <w:numPr>
          <w:ilvl w:val="2"/>
          <w:numId w:val="35"/>
        </w:numPr>
        <w:tabs>
          <w:tab w:pos="1073" w:val="left" w:leader="none"/>
        </w:tabs>
        <w:spacing w:line="254" w:lineRule="auto" w:before="0" w:after="0"/>
        <w:ind w:left="142" w:right="1295" w:firstLine="0"/>
        <w:jc w:val="left"/>
      </w:pPr>
      <w:bookmarkStart w:name="3.4.2. Внедрение зависимости: внедрение " w:id="96"/>
      <w:bookmarkEnd w:id="96"/>
      <w:r>
        <w:rPr>
          <w:b w:val="0"/>
          <w:i w:val="0"/>
        </w:rPr>
      </w:r>
      <w:r>
        <w:rPr>
          <w:color w:val="231F20"/>
        </w:rPr>
        <w:t>Внедрение зависимости: внедрение поддельной </w:t>
      </w:r>
      <w:r>
        <w:rPr>
          <w:color w:val="231F20"/>
        </w:rPr>
        <w:t>реализации</w:t>
      </w:r>
      <w:r>
        <w:rPr>
          <w:color w:val="231F20"/>
          <w:spacing w:val="40"/>
        </w:rPr>
        <w:t> </w:t>
      </w:r>
      <w:r>
        <w:rPr>
          <w:color w:val="231F20"/>
        </w:rPr>
        <w:t>в</w:t>
      </w:r>
      <w:r>
        <w:rPr>
          <w:color w:val="231F20"/>
          <w:spacing w:val="-18"/>
        </w:rPr>
        <w:t> </w:t>
      </w:r>
      <w:r>
        <w:rPr>
          <w:color w:val="231F20"/>
        </w:rPr>
        <w:t>тестируемую</w:t>
      </w:r>
      <w:r>
        <w:rPr>
          <w:color w:val="231F20"/>
          <w:spacing w:val="-18"/>
        </w:rPr>
        <w:t> </w:t>
      </w:r>
      <w:r>
        <w:rPr>
          <w:color w:val="231F20"/>
        </w:rPr>
        <w:t>единицу</w:t>
      </w:r>
      <w:r>
        <w:rPr>
          <w:color w:val="231F20"/>
          <w:spacing w:val="-18"/>
        </w:rPr>
        <w:t> </w:t>
      </w:r>
      <w:r>
        <w:rPr>
          <w:color w:val="231F20"/>
        </w:rPr>
        <w:t>работы</w:t>
      </w:r>
    </w:p>
    <w:p>
      <w:pPr>
        <w:pStyle w:val="BodyText"/>
        <w:spacing w:line="244" w:lineRule="auto" w:before="25"/>
        <w:ind w:right="285"/>
      </w:pPr>
      <w:r>
        <w:rPr>
          <w:color w:val="231F20"/>
        </w:rPr>
        <w:t>Существует несколько проверенных способов создания зазоров </w:t>
      </w:r>
      <w:r>
        <w:rPr>
          <w:color w:val="231F20"/>
        </w:rPr>
        <w:t>на </w:t>
      </w:r>
      <w:r>
        <w:rPr>
          <w:color w:val="231F20"/>
          <w:spacing w:val="-2"/>
        </w:rPr>
        <w:t>основе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интерфейсов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мест,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куда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внедрить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реализацию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интер- </w:t>
      </w:r>
      <w:r>
        <w:rPr>
          <w:color w:val="231F20"/>
        </w:rPr>
        <w:t>фейса,</w:t>
      </w:r>
      <w:r>
        <w:rPr>
          <w:color w:val="231F20"/>
          <w:spacing w:val="-6"/>
        </w:rPr>
        <w:t> </w:t>
      </w:r>
      <w:r>
        <w:rPr>
          <w:color w:val="231F20"/>
        </w:rPr>
        <w:t>чтобы</w:t>
      </w:r>
      <w:r>
        <w:rPr>
          <w:color w:val="231F20"/>
          <w:spacing w:val="-6"/>
        </w:rPr>
        <w:t> </w:t>
      </w:r>
      <w:r>
        <w:rPr>
          <w:color w:val="231F20"/>
        </w:rPr>
        <w:t>ей</w:t>
      </w:r>
      <w:r>
        <w:rPr>
          <w:color w:val="231F20"/>
          <w:spacing w:val="-6"/>
        </w:rPr>
        <w:t> </w:t>
      </w:r>
      <w:r>
        <w:rPr>
          <w:color w:val="231F20"/>
        </w:rPr>
        <w:t>пользовались</w:t>
      </w:r>
      <w:r>
        <w:rPr>
          <w:color w:val="231F20"/>
          <w:spacing w:val="-6"/>
        </w:rPr>
        <w:t> </w:t>
      </w:r>
      <w:r>
        <w:rPr>
          <w:color w:val="231F20"/>
        </w:rPr>
        <w:t>методы</w:t>
      </w:r>
      <w:r>
        <w:rPr>
          <w:color w:val="231F20"/>
          <w:spacing w:val="-6"/>
        </w:rPr>
        <w:t> </w:t>
      </w:r>
      <w:r>
        <w:rPr>
          <w:color w:val="231F20"/>
        </w:rPr>
        <w:t>класса.</w:t>
      </w:r>
      <w:r>
        <w:rPr>
          <w:color w:val="231F20"/>
          <w:spacing w:val="-6"/>
        </w:rPr>
        <w:t> </w:t>
      </w:r>
      <w:r>
        <w:rPr>
          <w:color w:val="231F20"/>
        </w:rPr>
        <w:t>Перечислим</w:t>
      </w:r>
      <w:r>
        <w:rPr>
          <w:color w:val="231F20"/>
          <w:spacing w:val="-6"/>
        </w:rPr>
        <w:t> </w:t>
      </w:r>
      <w:r>
        <w:rPr>
          <w:color w:val="231F20"/>
        </w:rPr>
        <w:t>наиболее </w:t>
      </w:r>
      <w:r>
        <w:rPr>
          <w:color w:val="231F20"/>
          <w:spacing w:val="-2"/>
        </w:rPr>
        <w:t>распространенные:</w:t>
      </w:r>
    </w:p>
    <w:p>
      <w:pPr>
        <w:pStyle w:val="ListParagraph"/>
        <w:numPr>
          <w:ilvl w:val="3"/>
          <w:numId w:val="35"/>
        </w:numPr>
        <w:tabs>
          <w:tab w:pos="766" w:val="left" w:leader="none"/>
        </w:tabs>
        <w:spacing w:line="244" w:lineRule="auto" w:before="60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получить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интерфейс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конструкторе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сохранить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его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поле для последующего использования;</w:t>
      </w:r>
    </w:p>
    <w:p>
      <w:pPr>
        <w:pStyle w:val="ListParagraph"/>
        <w:numPr>
          <w:ilvl w:val="3"/>
          <w:numId w:val="35"/>
        </w:numPr>
        <w:tabs>
          <w:tab w:pos="766" w:val="left" w:leader="none"/>
        </w:tabs>
        <w:spacing w:line="244" w:lineRule="auto" w:before="2" w:after="0"/>
        <w:ind w:left="766" w:right="285" w:hanging="283"/>
        <w:jc w:val="left"/>
        <w:rPr>
          <w:sz w:val="20"/>
        </w:rPr>
      </w:pPr>
      <w:r>
        <w:rPr>
          <w:color w:val="231F20"/>
          <w:spacing w:val="-2"/>
          <w:sz w:val="20"/>
        </w:rPr>
        <w:t>получить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интерфейс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свойстве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сохранить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его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поле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для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пос- </w:t>
      </w:r>
      <w:r>
        <w:rPr>
          <w:color w:val="231F20"/>
          <w:sz w:val="20"/>
        </w:rPr>
        <w:t>ледующего использования;</w:t>
      </w:r>
    </w:p>
    <w:p>
      <w:pPr>
        <w:pStyle w:val="ListParagraph"/>
        <w:numPr>
          <w:ilvl w:val="3"/>
          <w:numId w:val="35"/>
        </w:numPr>
        <w:tabs>
          <w:tab w:pos="766" w:val="left" w:leader="none"/>
        </w:tabs>
        <w:spacing w:line="244" w:lineRule="auto" w:before="2" w:after="0"/>
        <w:ind w:left="766" w:right="285" w:hanging="283"/>
        <w:jc w:val="left"/>
        <w:rPr>
          <w:sz w:val="20"/>
        </w:rPr>
      </w:pPr>
      <w:r>
        <w:rPr>
          <w:color w:val="231F20"/>
          <w:spacing w:val="-2"/>
          <w:sz w:val="20"/>
        </w:rPr>
        <w:t>получить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интерфейс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непосредственно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перед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вызовом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тести- </w:t>
      </w:r>
      <w:r>
        <w:rPr>
          <w:color w:val="231F20"/>
          <w:sz w:val="20"/>
        </w:rPr>
        <w:t>руемом методе одним из следующих способов:</w:t>
      </w:r>
    </w:p>
    <w:p>
      <w:pPr>
        <w:pStyle w:val="ListParagraph"/>
        <w:numPr>
          <w:ilvl w:val="4"/>
          <w:numId w:val="35"/>
        </w:numPr>
        <w:tabs>
          <w:tab w:pos="1048" w:val="left" w:leader="none"/>
        </w:tabs>
        <w:spacing w:line="240" w:lineRule="auto" w:before="1" w:after="0"/>
        <w:ind w:left="1048" w:right="0" w:hanging="226"/>
        <w:jc w:val="left"/>
        <w:rPr>
          <w:sz w:val="20"/>
        </w:rPr>
      </w:pPr>
      <w:r>
        <w:rPr>
          <w:color w:val="231F20"/>
          <w:spacing w:val="-2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виде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параметра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метода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(</w:t>
      </w:r>
      <w:r>
        <w:rPr>
          <w:i/>
          <w:color w:val="231F20"/>
          <w:spacing w:val="-2"/>
          <w:sz w:val="20"/>
        </w:rPr>
        <w:t>внедрение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2"/>
          <w:sz w:val="20"/>
        </w:rPr>
        <w:t>через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2"/>
          <w:sz w:val="20"/>
        </w:rPr>
        <w:t>параметр</w:t>
      </w:r>
      <w:r>
        <w:rPr>
          <w:color w:val="231F20"/>
          <w:spacing w:val="-2"/>
          <w:sz w:val="20"/>
        </w:rPr>
        <w:t>);</w:t>
      </w:r>
    </w:p>
    <w:p>
      <w:pPr>
        <w:pStyle w:val="ListParagraph"/>
        <w:numPr>
          <w:ilvl w:val="4"/>
          <w:numId w:val="35"/>
        </w:numPr>
        <w:tabs>
          <w:tab w:pos="1048" w:val="left" w:leader="none"/>
        </w:tabs>
        <w:spacing w:line="240" w:lineRule="auto" w:before="6" w:after="0"/>
        <w:ind w:left="1048" w:right="0" w:hanging="226"/>
        <w:jc w:val="left"/>
        <w:rPr>
          <w:sz w:val="20"/>
        </w:rPr>
      </w:pPr>
      <w:r>
        <w:rPr>
          <w:color w:val="231F20"/>
          <w:sz w:val="20"/>
        </w:rPr>
        <w:t>с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помощью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фабричного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класса;</w:t>
      </w:r>
    </w:p>
    <w:p>
      <w:pPr>
        <w:pStyle w:val="ListParagraph"/>
        <w:numPr>
          <w:ilvl w:val="4"/>
          <w:numId w:val="35"/>
        </w:numPr>
        <w:tabs>
          <w:tab w:pos="1048" w:val="left" w:leader="none"/>
        </w:tabs>
        <w:spacing w:line="240" w:lineRule="auto" w:before="6" w:after="0"/>
        <w:ind w:left="1048" w:right="0" w:hanging="226"/>
        <w:jc w:val="left"/>
        <w:rPr>
          <w:sz w:val="20"/>
        </w:rPr>
      </w:pPr>
      <w:r>
        <w:rPr>
          <w:color w:val="231F20"/>
          <w:spacing w:val="-2"/>
          <w:sz w:val="20"/>
        </w:rPr>
        <w:t>с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помощью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локального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фабричного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метода;</w:t>
      </w:r>
    </w:p>
    <w:p>
      <w:pPr>
        <w:pStyle w:val="ListParagraph"/>
        <w:numPr>
          <w:ilvl w:val="4"/>
          <w:numId w:val="35"/>
        </w:numPr>
        <w:tabs>
          <w:tab w:pos="1048" w:val="left" w:leader="none"/>
        </w:tabs>
        <w:spacing w:line="240" w:lineRule="auto" w:before="5" w:after="0"/>
        <w:ind w:left="1048" w:right="0" w:hanging="226"/>
        <w:jc w:val="left"/>
        <w:rPr>
          <w:sz w:val="20"/>
        </w:rPr>
      </w:pPr>
      <w:r>
        <w:rPr>
          <w:color w:val="231F20"/>
          <w:spacing w:val="-4"/>
          <w:sz w:val="20"/>
        </w:rPr>
        <w:t>варианты</w:t>
      </w:r>
      <w:r>
        <w:rPr>
          <w:color w:val="231F20"/>
          <w:spacing w:val="11"/>
          <w:sz w:val="20"/>
        </w:rPr>
        <w:t> </w:t>
      </w:r>
      <w:r>
        <w:rPr>
          <w:color w:val="231F20"/>
          <w:spacing w:val="-4"/>
          <w:sz w:val="20"/>
        </w:rPr>
        <w:t>вышеупомянутых</w:t>
      </w:r>
      <w:r>
        <w:rPr>
          <w:color w:val="231F20"/>
          <w:spacing w:val="12"/>
          <w:sz w:val="20"/>
        </w:rPr>
        <w:t> </w:t>
      </w:r>
      <w:r>
        <w:rPr>
          <w:color w:val="231F20"/>
          <w:spacing w:val="-4"/>
          <w:sz w:val="20"/>
        </w:rPr>
        <w:t>способов.</w:t>
      </w:r>
    </w:p>
    <w:p>
      <w:pPr>
        <w:pStyle w:val="BodyText"/>
        <w:spacing w:line="244" w:lineRule="auto" w:before="62"/>
        <w:ind w:right="285" w:firstLine="226"/>
      </w:pPr>
      <w:r>
        <w:rPr>
          <w:color w:val="231F20"/>
        </w:rPr>
        <w:t>Метод</w:t>
      </w:r>
      <w:r>
        <w:rPr>
          <w:color w:val="231F20"/>
          <w:spacing w:val="-12"/>
        </w:rPr>
        <w:t> </w:t>
      </w:r>
      <w:r>
        <w:rPr>
          <w:color w:val="231F20"/>
        </w:rPr>
        <w:t>внедрения</w:t>
      </w:r>
      <w:r>
        <w:rPr>
          <w:color w:val="231F20"/>
          <w:spacing w:val="-11"/>
        </w:rPr>
        <w:t> </w:t>
      </w:r>
      <w:r>
        <w:rPr>
          <w:color w:val="231F20"/>
        </w:rPr>
        <w:t>через</w:t>
      </w:r>
      <w:r>
        <w:rPr>
          <w:color w:val="231F20"/>
          <w:spacing w:val="-11"/>
        </w:rPr>
        <w:t> </w:t>
      </w:r>
      <w:r>
        <w:rPr>
          <w:color w:val="231F20"/>
        </w:rPr>
        <w:t>параметр</w:t>
      </w:r>
      <w:r>
        <w:rPr>
          <w:color w:val="231F20"/>
          <w:spacing w:val="-11"/>
        </w:rPr>
        <w:t> </w:t>
      </w:r>
      <w:r>
        <w:rPr>
          <w:color w:val="231F20"/>
        </w:rPr>
        <w:t>тривиален:</w:t>
      </w:r>
      <w:r>
        <w:rPr>
          <w:color w:val="231F20"/>
          <w:spacing w:val="-11"/>
        </w:rPr>
        <w:t> </w:t>
      </w:r>
      <w:r>
        <w:rPr>
          <w:color w:val="231F20"/>
        </w:rPr>
        <w:t>передаем</w:t>
      </w:r>
      <w:r>
        <w:rPr>
          <w:color w:val="231F20"/>
          <w:spacing w:val="-11"/>
        </w:rPr>
        <w:t> </w:t>
      </w:r>
      <w:r>
        <w:rPr>
          <w:color w:val="231F20"/>
        </w:rPr>
        <w:t>экземпляр (поддельной)</w:t>
      </w:r>
      <w:r>
        <w:rPr>
          <w:color w:val="231F20"/>
          <w:spacing w:val="-9"/>
        </w:rPr>
        <w:t> </w:t>
      </w:r>
      <w:r>
        <w:rPr>
          <w:color w:val="231F20"/>
        </w:rPr>
        <w:t>зависимости</w:t>
      </w:r>
      <w:r>
        <w:rPr>
          <w:color w:val="231F20"/>
          <w:spacing w:val="-9"/>
        </w:rPr>
        <w:t> </w:t>
      </w:r>
      <w:r>
        <w:rPr>
          <w:color w:val="231F20"/>
        </w:rPr>
        <w:t>рассматриваемому</w:t>
      </w:r>
      <w:r>
        <w:rPr>
          <w:color w:val="231F20"/>
          <w:spacing w:val="-9"/>
        </w:rPr>
        <w:t> </w:t>
      </w:r>
      <w:r>
        <w:rPr>
          <w:color w:val="231F20"/>
        </w:rPr>
        <w:t>методу,</w:t>
      </w:r>
      <w:r>
        <w:rPr>
          <w:color w:val="231F20"/>
          <w:spacing w:val="-9"/>
        </w:rPr>
        <w:t> </w:t>
      </w:r>
      <w:r>
        <w:rPr>
          <w:color w:val="231F20"/>
        </w:rPr>
        <w:t>добавив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его сигнатуру дополнительный параметр.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Рассмотрим остальные решения и подумаем, когда какое </w:t>
      </w:r>
      <w:r>
        <w:rPr>
          <w:color w:val="231F20"/>
        </w:rPr>
        <w:t>приме- </w:t>
      </w:r>
      <w:r>
        <w:rPr>
          <w:color w:val="231F20"/>
          <w:spacing w:val="-2"/>
        </w:rPr>
        <w:t>нять.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Heading7"/>
        <w:numPr>
          <w:ilvl w:val="2"/>
          <w:numId w:val="35"/>
        </w:numPr>
        <w:tabs>
          <w:tab w:pos="1074" w:val="left" w:leader="none"/>
        </w:tabs>
        <w:spacing w:line="249" w:lineRule="auto" w:before="181" w:after="0"/>
        <w:ind w:left="142" w:right="1000" w:firstLine="0"/>
        <w:jc w:val="left"/>
      </w:pPr>
      <w:bookmarkStart w:name="3.4.3. Внедрение подделки на уровне конс" w:id="97"/>
      <w:bookmarkEnd w:id="97"/>
      <w:r>
        <w:rPr>
          <w:b w:val="0"/>
          <w:i w:val="0"/>
        </w:rPr>
      </w:r>
      <w:r>
        <w:rPr>
          <w:color w:val="231F20"/>
          <w:w w:val="105"/>
        </w:rPr>
        <w:t>Внедрение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подделки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уровне </w:t>
      </w:r>
      <w:r>
        <w:rPr>
          <w:color w:val="231F20"/>
          <w:spacing w:val="-2"/>
          <w:w w:val="105"/>
        </w:rPr>
        <w:t>конструктора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2"/>
          <w:w w:val="105"/>
        </w:rPr>
        <w:t>(внедрение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2"/>
          <w:w w:val="105"/>
        </w:rPr>
        <w:t>через </w:t>
      </w:r>
      <w:r>
        <w:rPr>
          <w:color w:val="231F20"/>
          <w:spacing w:val="-2"/>
        </w:rPr>
        <w:t>конструктор)</w:t>
      </w:r>
    </w:p>
    <w:p>
      <w:pPr>
        <w:pStyle w:val="BodyText"/>
        <w:spacing w:line="244" w:lineRule="auto" w:before="37"/>
        <w:ind w:right="285"/>
      </w:pP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этом</w:t>
      </w:r>
      <w:r>
        <w:rPr>
          <w:color w:val="231F20"/>
          <w:spacing w:val="-8"/>
        </w:rPr>
        <w:t> </w:t>
      </w:r>
      <w:r>
        <w:rPr>
          <w:color w:val="231F20"/>
        </w:rPr>
        <w:t>случае</w:t>
      </w:r>
      <w:r>
        <w:rPr>
          <w:color w:val="231F20"/>
          <w:spacing w:val="-8"/>
        </w:rPr>
        <w:t> </w:t>
      </w:r>
      <w:r>
        <w:rPr>
          <w:color w:val="231F20"/>
        </w:rPr>
        <w:t>мы</w:t>
      </w:r>
      <w:r>
        <w:rPr>
          <w:color w:val="231F20"/>
          <w:spacing w:val="-8"/>
        </w:rPr>
        <w:t> </w:t>
      </w:r>
      <w:r>
        <w:rPr>
          <w:color w:val="231F20"/>
        </w:rPr>
        <w:t>добавляем</w:t>
      </w:r>
      <w:r>
        <w:rPr>
          <w:color w:val="231F20"/>
          <w:spacing w:val="-8"/>
        </w:rPr>
        <w:t> </w:t>
      </w:r>
      <w:r>
        <w:rPr>
          <w:color w:val="231F20"/>
        </w:rPr>
        <w:t>новый</w:t>
      </w:r>
      <w:r>
        <w:rPr>
          <w:color w:val="231F20"/>
          <w:spacing w:val="-8"/>
        </w:rPr>
        <w:t> </w:t>
      </w:r>
      <w:r>
        <w:rPr>
          <w:color w:val="231F20"/>
        </w:rPr>
        <w:t>конструктор</w:t>
      </w:r>
      <w:r>
        <w:rPr>
          <w:color w:val="231F20"/>
          <w:spacing w:val="-8"/>
        </w:rPr>
        <w:t> </w:t>
      </w:r>
      <w:r>
        <w:rPr>
          <w:color w:val="231F20"/>
        </w:rPr>
        <w:t>(или</w:t>
      </w:r>
      <w:r>
        <w:rPr>
          <w:color w:val="231F20"/>
          <w:spacing w:val="-8"/>
        </w:rPr>
        <w:t> </w:t>
      </w:r>
      <w:r>
        <w:rPr>
          <w:color w:val="231F20"/>
        </w:rPr>
        <w:t>параметр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су- </w:t>
      </w:r>
      <w:r>
        <w:rPr>
          <w:color w:val="231F20"/>
          <w:spacing w:val="-4"/>
        </w:rPr>
        <w:t>ществующий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конструктор),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который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будет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принимать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объект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типа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со-</w:t>
      </w:r>
      <w:r>
        <w:rPr>
          <w:color w:val="231F20"/>
        </w:rPr>
        <w:t> зданного</w:t>
      </w:r>
      <w:r>
        <w:rPr>
          <w:color w:val="231F20"/>
          <w:spacing w:val="-12"/>
        </w:rPr>
        <w:t> </w:t>
      </w:r>
      <w:r>
        <w:rPr>
          <w:color w:val="231F20"/>
        </w:rPr>
        <w:t>ранее</w:t>
      </w:r>
      <w:r>
        <w:rPr>
          <w:color w:val="231F20"/>
          <w:spacing w:val="-11"/>
        </w:rPr>
        <w:t> </w:t>
      </w:r>
      <w:r>
        <w:rPr>
          <w:color w:val="231F20"/>
        </w:rPr>
        <w:t>интерфейса</w:t>
      </w:r>
      <w:r>
        <w:rPr>
          <w:color w:val="231F20"/>
          <w:spacing w:val="-11"/>
        </w:rPr>
        <w:t> </w:t>
      </w:r>
      <w:r>
        <w:rPr>
          <w:color w:val="231F20"/>
        </w:rPr>
        <w:t>(</w:t>
      </w:r>
      <w:r>
        <w:rPr>
          <w:rFonts w:ascii="Courier New" w:hAnsi="Courier New"/>
          <w:color w:val="231F20"/>
          <w:sz w:val="18"/>
        </w:rPr>
        <w:t>IExtensionManager</w:t>
      </w:r>
      <w:r>
        <w:rPr>
          <w:color w:val="231F20"/>
        </w:rPr>
        <w:t>).</w:t>
      </w:r>
      <w:r>
        <w:rPr>
          <w:color w:val="231F20"/>
          <w:spacing w:val="-11"/>
        </w:rPr>
        <w:t> </w:t>
      </w:r>
      <w:r>
        <w:rPr>
          <w:color w:val="231F20"/>
        </w:rPr>
        <w:t>Этот</w:t>
      </w:r>
      <w:r>
        <w:rPr>
          <w:color w:val="231F20"/>
          <w:spacing w:val="-11"/>
        </w:rPr>
        <w:t> </w:t>
      </w:r>
      <w:r>
        <w:rPr>
          <w:color w:val="231F20"/>
        </w:rPr>
        <w:t>конструктор </w:t>
      </w:r>
      <w:r>
        <w:rPr>
          <w:color w:val="231F20"/>
          <w:spacing w:val="-2"/>
        </w:rPr>
        <w:t>инициализирует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поле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типа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интерфейса,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впоследствии </w:t>
      </w:r>
      <w:r>
        <w:rPr>
          <w:color w:val="231F20"/>
        </w:rPr>
        <w:t>сможет использовать наш или любой другой метод. На рис. 3.5 показана схема внедрения заглушки.</w:t>
      </w:r>
    </w:p>
    <w:p>
      <w:pPr>
        <w:pStyle w:val="BodyText"/>
        <w:ind w:left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1250099</wp:posOffset>
            </wp:positionH>
            <wp:positionV relativeFrom="paragraph">
              <wp:posOffset>60235</wp:posOffset>
            </wp:positionV>
            <wp:extent cx="2545211" cy="2279904"/>
            <wp:effectExtent l="0" t="0" r="0" b="0"/>
            <wp:wrapTopAndBottom/>
            <wp:docPr id="857" name="Image 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7" name="Image 857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211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6"/>
        <w:ind w:left="0" w:right="143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sz w:val="18"/>
        </w:rPr>
        <w:t>Рис.</w:t>
      </w:r>
      <w:r>
        <w:rPr>
          <w:rFonts w:ascii="Arial" w:hAnsi="Arial"/>
          <w:b/>
          <w:color w:val="231F20"/>
          <w:spacing w:val="29"/>
          <w:sz w:val="18"/>
        </w:rPr>
        <w:t> </w:t>
      </w:r>
      <w:r>
        <w:rPr>
          <w:rFonts w:ascii="Arial" w:hAnsi="Arial"/>
          <w:b/>
          <w:color w:val="231F20"/>
          <w:sz w:val="18"/>
        </w:rPr>
        <w:t>3.5.</w:t>
      </w:r>
      <w:r>
        <w:rPr>
          <w:rFonts w:ascii="Arial" w:hAnsi="Arial"/>
          <w:b/>
          <w:color w:val="231F20"/>
          <w:spacing w:val="30"/>
          <w:sz w:val="18"/>
        </w:rPr>
        <w:t> </w:t>
      </w:r>
      <w:r>
        <w:rPr>
          <w:rFonts w:ascii="Trebuchet MS" w:hAnsi="Trebuchet MS"/>
          <w:color w:val="231F20"/>
          <w:sz w:val="18"/>
        </w:rPr>
        <w:t>Схема</w:t>
      </w:r>
      <w:r>
        <w:rPr>
          <w:rFonts w:ascii="Trebuchet MS" w:hAnsi="Trebuchet MS"/>
          <w:color w:val="231F20"/>
          <w:spacing w:val="26"/>
          <w:sz w:val="18"/>
        </w:rPr>
        <w:t> </w:t>
      </w:r>
      <w:r>
        <w:rPr>
          <w:rFonts w:ascii="Trebuchet MS" w:hAnsi="Trebuchet MS"/>
          <w:color w:val="231F20"/>
          <w:sz w:val="18"/>
        </w:rPr>
        <w:t>внедрения</w:t>
      </w:r>
      <w:r>
        <w:rPr>
          <w:rFonts w:ascii="Trebuchet MS" w:hAnsi="Trebuchet MS"/>
          <w:color w:val="231F20"/>
          <w:spacing w:val="25"/>
          <w:sz w:val="18"/>
        </w:rPr>
        <w:t> </w:t>
      </w:r>
      <w:r>
        <w:rPr>
          <w:rFonts w:ascii="Trebuchet MS" w:hAnsi="Trebuchet MS"/>
          <w:color w:val="231F20"/>
          <w:sz w:val="18"/>
        </w:rPr>
        <w:t>через</w:t>
      </w:r>
      <w:r>
        <w:rPr>
          <w:rFonts w:ascii="Trebuchet MS" w:hAnsi="Trebuchet MS"/>
          <w:color w:val="231F20"/>
          <w:spacing w:val="26"/>
          <w:sz w:val="18"/>
        </w:rPr>
        <w:t> </w:t>
      </w:r>
      <w:r>
        <w:rPr>
          <w:rFonts w:ascii="Trebuchet MS" w:hAnsi="Trebuchet MS"/>
          <w:color w:val="231F20"/>
          <w:spacing w:val="-2"/>
          <w:sz w:val="18"/>
        </w:rPr>
        <w:t>конструктор</w:t>
      </w:r>
    </w:p>
    <w:p>
      <w:pPr>
        <w:pStyle w:val="BodyText"/>
        <w:spacing w:before="123"/>
        <w:ind w:left="0" w:right="285"/>
        <w:jc w:val="right"/>
      </w:pPr>
      <w:r>
        <w:rPr>
          <w:color w:val="231F20"/>
          <w:spacing w:val="-4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листинге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ниже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показано,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было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бы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написать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тест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класса</w:t>
      </w:r>
    </w:p>
    <w:p>
      <w:pPr>
        <w:pStyle w:val="BodyText"/>
        <w:spacing w:before="5"/>
        <w:ind w:left="0" w:right="379"/>
        <w:jc w:val="right"/>
      </w:pPr>
      <w:r>
        <w:rPr>
          <w:rFonts w:ascii="Courier New" w:hAnsi="Courier New"/>
          <w:color w:val="231F20"/>
          <w:spacing w:val="-2"/>
          <w:sz w:val="18"/>
        </w:rPr>
        <w:t>LogAnalyzer</w:t>
      </w:r>
      <w:r>
        <w:rPr>
          <w:rFonts w:ascii="Courier New" w:hAnsi="Courier New"/>
          <w:color w:val="231F20"/>
          <w:spacing w:val="-62"/>
          <w:sz w:val="18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применением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техники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внедрения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через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конструктор.</w:t>
      </w:r>
    </w:p>
    <w:p>
      <w:pPr>
        <w:pStyle w:val="BodyText"/>
        <w:spacing w:before="8"/>
        <w:ind w:left="0"/>
        <w:jc w:val="left"/>
        <w:rPr>
          <w:sz w:val="11"/>
        </w:rPr>
      </w:pPr>
    </w:p>
    <w:p>
      <w:pPr>
        <w:pStyle w:val="BodyText"/>
        <w:jc w:val="left"/>
      </w:pPr>
      <w:r>
        <w:rPr/>
        <mc:AlternateContent>
          <mc:Choice Requires="wps">
            <w:drawing>
              <wp:inline distT="0" distB="0" distL="0" distR="0">
                <wp:extent cx="3960495" cy="236220"/>
                <wp:effectExtent l="0" t="0" r="0" b="0"/>
                <wp:docPr id="858" name="Textbox 8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8" name="Textbox 858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3.4.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Внедрение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заглушки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через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конструктор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18.6pt;mso-position-horizontal-relative:char;mso-position-vertical-relative:line" type="#_x0000_t202" id="docshape811" filled="true" fillcolor="#bbbdc0" stroked="false">
                <w10:anchorlock/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3.4.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Внедрение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заглушки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через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конструктор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after="0"/>
        <w:jc w:val="left"/>
        <w:sectPr>
          <w:pgSz w:w="7940" w:h="11620"/>
          <w:pgMar w:header="642" w:footer="0" w:top="900" w:bottom="280" w:left="708" w:right="566"/>
        </w:sectPr>
      </w:pPr>
    </w:p>
    <w:p>
      <w:pPr>
        <w:spacing w:before="67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tabs>
          <w:tab w:pos="749" w:val="left" w:leader="none"/>
        </w:tabs>
        <w:spacing w:before="44"/>
        <w:ind w:left="369" w:right="0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Arial MT" w:hAnsi="Arial MT"/>
          <w:color w:val="231F20"/>
          <w:spacing w:val="-10"/>
          <w:position w:val="7"/>
          <w:sz w:val="18"/>
        </w:rPr>
        <w:t>D</w:t>
      </w:r>
      <w:r>
        <w:rPr>
          <w:rFonts w:ascii="Arial MT" w:hAnsi="Arial MT"/>
          <w:color w:val="231F20"/>
          <w:position w:val="7"/>
          <w:sz w:val="18"/>
        </w:rPr>
        <w:tab/>
      </w:r>
      <w:r>
        <w:rPr>
          <w:rFonts w:ascii="Trebuchet MS" w:hAnsi="Trebuchet MS"/>
          <w:b/>
          <w:color w:val="231F20"/>
          <w:spacing w:val="-4"/>
          <w:sz w:val="16"/>
        </w:rPr>
        <w:t>Продуктовый</w:t>
      </w:r>
      <w:r>
        <w:rPr>
          <w:rFonts w:ascii="Trebuchet MS" w:hAnsi="Trebuchet MS"/>
          <w:b/>
          <w:color w:val="231F20"/>
          <w:spacing w:val="1"/>
          <w:sz w:val="16"/>
        </w:rPr>
        <w:t> </w:t>
      </w:r>
      <w:r>
        <w:rPr>
          <w:rFonts w:ascii="Trebuchet MS" w:hAnsi="Trebuchet MS"/>
          <w:b/>
          <w:color w:val="231F20"/>
          <w:spacing w:val="-5"/>
          <w:sz w:val="16"/>
        </w:rPr>
        <w:t>код</w:t>
      </w:r>
    </w:p>
    <w:p>
      <w:pPr>
        <w:spacing w:after="0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2714" w:space="901"/>
            <w:col w:w="3051"/>
          </w:cols>
        </w:sectPr>
      </w:pP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072704">
                <wp:simplePos x="0" y="0"/>
                <wp:positionH relativeFrom="page">
                  <wp:posOffset>3067723</wp:posOffset>
                </wp:positionH>
                <wp:positionV relativeFrom="paragraph">
                  <wp:posOffset>-185788</wp:posOffset>
                </wp:positionV>
                <wp:extent cx="114935" cy="146050"/>
                <wp:effectExtent l="0" t="0" r="0" b="0"/>
                <wp:wrapNone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860" name="Graphic 860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552994pt;margin-top:-14.629pt;width:9.050pt;height:11.5pt;mso-position-horizontal-relative:page;mso-position-vertical-relative:paragraph;z-index:-23243776" id="docshapegroup812" coordorigin="4831,-293" coordsize="181,230">
                <v:line style="position:absolute" from="5001,-289" to="5001,-63" stroked="true" strokeweight="1pt" strokecolor="#231f20">
                  <v:stroke dashstyle="solid"/>
                </v:line>
                <v:line style="position:absolute" from="5001,-283" to="4831,-283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IExtensionManager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manager;</w:t>
      </w:r>
    </w:p>
    <w:p>
      <w:pPr>
        <w:pStyle w:val="BodyText"/>
        <w:spacing w:before="16"/>
        <w:ind w:left="0"/>
        <w:jc w:val="left"/>
        <w:rPr>
          <w:rFonts w:ascii="Courier New"/>
          <w:sz w:val="16"/>
        </w:rPr>
      </w:pPr>
    </w:p>
    <w:p>
      <w:pPr>
        <w:spacing w:line="202" w:lineRule="exact" w:before="0"/>
        <w:ind w:left="567" w:right="0" w:firstLine="0"/>
        <w:jc w:val="left"/>
        <w:rPr>
          <w:rFonts w:ascii="Arial MT"/>
          <w:position w:val="-2"/>
          <w:sz w:val="18"/>
        </w:rPr>
      </w:pPr>
      <w:r>
        <w:rPr>
          <w:rFonts w:ascii="Arial MT"/>
          <w:position w:val="-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3487102</wp:posOffset>
                </wp:positionH>
                <wp:positionV relativeFrom="paragraph">
                  <wp:posOffset>64096</wp:posOffset>
                </wp:positionV>
                <wp:extent cx="114935" cy="146050"/>
                <wp:effectExtent l="0" t="0" r="0" b="0"/>
                <wp:wrapNone/>
                <wp:docPr id="862" name="Group 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2" name="Group 862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575012pt;margin-top:5.047pt;width:9.050pt;height:11.5pt;mso-position-horizontal-relative:page;mso-position-vertical-relative:paragraph;z-index:15798784" id="docshapegroup813" coordorigin="5492,101" coordsize="181,230">
                <v:line style="position:absolute" from="5662,104" to="5662,331" stroked="true" strokeweight="1pt" strokecolor="#231f20">
                  <v:stroke dashstyle="solid"/>
                </v:line>
                <v:line style="position:absolute" from="5662,111" to="5492,111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LogAnalyzer(IExtensionManager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mgr)</w:t>
      </w:r>
      <w:r>
        <w:rPr>
          <w:rFonts w:ascii="Courier New"/>
          <w:color w:val="231F20"/>
          <w:spacing w:val="28"/>
          <w:sz w:val="16"/>
        </w:rPr>
        <w:t> </w:t>
      </w:r>
      <w:r>
        <w:rPr>
          <w:rFonts w:ascii="Arial MT"/>
          <w:color w:val="231F20"/>
          <w:spacing w:val="-10"/>
          <w:position w:val="-2"/>
          <w:sz w:val="18"/>
        </w:rPr>
        <w:t>D</w:t>
      </w:r>
    </w:p>
    <w:p>
      <w:pPr>
        <w:spacing w:line="177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manager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mgr;</w:t>
      </w:r>
    </w:p>
    <w:p>
      <w:pPr>
        <w:spacing w:line="240" w:lineRule="auto" w:before="1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206" w:lineRule="auto" w:before="0"/>
        <w:ind w:left="181" w:right="447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Определяем конструктор, </w:t>
      </w:r>
      <w:r>
        <w:rPr>
          <w:rFonts w:ascii="Trebuchet MS" w:hAnsi="Trebuchet MS"/>
          <w:b/>
          <w:color w:val="231F20"/>
          <w:spacing w:val="-4"/>
          <w:sz w:val="16"/>
        </w:rPr>
        <w:t>который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можно </w:t>
      </w:r>
      <w:r>
        <w:rPr>
          <w:rFonts w:ascii="Trebuchet MS" w:hAnsi="Trebuchet MS"/>
          <w:b/>
          <w:color w:val="231F20"/>
          <w:sz w:val="16"/>
        </w:rPr>
        <w:t>вызывать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из </w:t>
      </w:r>
      <w:r>
        <w:rPr>
          <w:rFonts w:ascii="Trebuchet MS" w:hAnsi="Trebuchet MS"/>
          <w:b/>
          <w:color w:val="231F20"/>
          <w:spacing w:val="-2"/>
          <w:sz w:val="16"/>
        </w:rPr>
        <w:t>тестов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4802" w:space="40"/>
            <w:col w:w="1824"/>
          </w:cols>
        </w:sectPr>
      </w:pPr>
    </w:p>
    <w:p>
      <w:pPr>
        <w:spacing w:line="17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IsValidLogFileName(string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BodyText"/>
        <w:spacing w:before="5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manager.IsValid(fileName);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interface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IExtensionManager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IsValid(string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2609942</wp:posOffset>
                </wp:positionH>
                <wp:positionV relativeFrom="paragraph">
                  <wp:posOffset>4188</wp:posOffset>
                </wp:positionV>
                <wp:extent cx="447040" cy="212090"/>
                <wp:effectExtent l="0" t="0" r="0" b="0"/>
                <wp:wrapNone/>
                <wp:docPr id="865" name="Group 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5" name="Group 865"/>
                      <wpg:cNvGrpSpPr/>
                      <wpg:grpSpPr>
                        <a:xfrm>
                          <a:off x="0" y="0"/>
                          <a:ext cx="447040" cy="212090"/>
                          <a:chExt cx="447040" cy="212090"/>
                        </a:xfrm>
                      </wpg:grpSpPr>
                      <wps:wsp>
                        <wps:cNvPr id="866" name="Graphic 866"/>
                        <wps:cNvSpPr/>
                        <wps:spPr>
                          <a:xfrm>
                            <a:off x="196782" y="67646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88781" y="71939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0" y="0"/>
                            <a:ext cx="113664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31F20"/>
                                  <w:spacing w:val="-10"/>
                                  <w:w w:val="120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228696" y="83513"/>
                            <a:ext cx="21844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7"/>
                                  <w:sz w:val="16"/>
                                </w:rPr>
                                <w:t>Тест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507294pt;margin-top:.329838pt;width:35.2pt;height:16.7pt;mso-position-horizontal-relative:page;mso-position-vertical-relative:paragraph;z-index:15799296" id="docshapegroup814" coordorigin="4110,7" coordsize="704,334">
                <v:line style="position:absolute" from="4420,113" to="4420,340" stroked="true" strokeweight="1pt" strokecolor="#231f20">
                  <v:stroke dashstyle="solid"/>
                </v:line>
                <v:line style="position:absolute" from="4420,120" to="4250,120" stroked="true" strokeweight="1pt" strokecolor="#231f20">
                  <v:stroke dashstyle="solid"/>
                </v:line>
                <v:shape style="position:absolute;left:4110;top:6;width:179;height:206" type="#_x0000_t202" id="docshape815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31F20"/>
                            <w:spacing w:val="-10"/>
                            <w:w w:val="120"/>
                            <w:sz w:val="1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4470;top:138;width:344;height:183" type="#_x0000_t202" id="docshape816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7"/>
                            <w:sz w:val="16"/>
                          </w:rPr>
                          <w:t>Тест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LogAnalyzerTests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567" w:right="4978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 </w:t>
      </w: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IsValidFileName_NameSupportedExtension_ReturnsTrue()</w:t>
      </w:r>
    </w:p>
    <w:p>
      <w:pPr>
        <w:spacing w:line="137" w:lineRule="exact"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3390277</wp:posOffset>
                </wp:positionH>
                <wp:positionV relativeFrom="paragraph">
                  <wp:posOffset>112888</wp:posOffset>
                </wp:positionV>
                <wp:extent cx="1270" cy="324485"/>
                <wp:effectExtent l="0" t="0" r="0" b="0"/>
                <wp:wrapNone/>
                <wp:docPr id="870" name="Graphic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Graphic 870"/>
                      <wps:cNvSpPr/>
                      <wps:spPr>
                        <a:xfrm>
                          <a:off x="0" y="0"/>
                          <a:ext cx="1270" cy="324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4485">
                              <a:moveTo>
                                <a:pt x="0" y="0"/>
                              </a:moveTo>
                              <a:lnTo>
                                <a:pt x="0" y="32398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9808" from="266.950989pt,8.888828pt" to="266.950989pt,34.399828pt" stroked="true" strokeweight="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 w:line="137" w:lineRule="exact"/>
        <w:jc w:val="left"/>
        <w:rPr>
          <w:rFonts w:asci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spacing w:line="254" w:lineRule="auto" w:before="55"/>
        <w:ind w:left="1843" w:right="0" w:hanging="994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FakeExtensionManager myFakeManager = new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FakeExtensionManager();</w:t>
      </w:r>
    </w:p>
    <w:p>
      <w:pPr>
        <w:spacing w:line="181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myFakeManager.WillBeValid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true;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175" w:lineRule="exact" w:before="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log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=</w:t>
      </w:r>
    </w:p>
    <w:p>
      <w:pPr>
        <w:spacing w:line="201" w:lineRule="exact" w:before="0"/>
        <w:ind w:left="1134" w:right="0" w:firstLine="0"/>
        <w:jc w:val="left"/>
        <w:rPr>
          <w:rFonts w:ascii="Arial MT"/>
          <w:sz w:val="18"/>
        </w:rPr>
      </w:pPr>
      <w:r>
        <w:rPr>
          <w:rFonts w:ascii="Courier New"/>
          <w:color w:val="231F20"/>
          <w:position w:val="1"/>
          <w:sz w:val="16"/>
        </w:rPr>
        <w:t>new</w:t>
      </w:r>
      <w:r>
        <w:rPr>
          <w:rFonts w:ascii="Courier New"/>
          <w:color w:val="231F20"/>
          <w:spacing w:val="-10"/>
          <w:position w:val="1"/>
          <w:sz w:val="16"/>
        </w:rPr>
        <w:t> </w:t>
      </w:r>
      <w:r>
        <w:rPr>
          <w:rFonts w:ascii="Courier New"/>
          <w:color w:val="231F20"/>
          <w:position w:val="1"/>
          <w:sz w:val="16"/>
        </w:rPr>
        <w:t>LogAnalyzer</w:t>
      </w:r>
      <w:r>
        <w:rPr>
          <w:rFonts w:ascii="Courier New"/>
          <w:color w:val="231F20"/>
          <w:spacing w:val="-10"/>
          <w:position w:val="1"/>
          <w:sz w:val="16"/>
        </w:rPr>
        <w:t> </w:t>
      </w:r>
      <w:r>
        <w:rPr>
          <w:rFonts w:ascii="Courier New"/>
          <w:color w:val="231F20"/>
          <w:position w:val="1"/>
          <w:sz w:val="16"/>
        </w:rPr>
        <w:t>(myFakeManager);</w:t>
      </w:r>
      <w:r>
        <w:rPr>
          <w:rFonts w:ascii="Courier New"/>
          <w:color w:val="231F20"/>
          <w:spacing w:val="24"/>
          <w:position w:val="1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line="206" w:lineRule="auto" w:before="18"/>
        <w:ind w:left="164" w:right="396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Настраиваем заглушку,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так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чтобы она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возвращала</w:t>
      </w:r>
      <w:r>
        <w:rPr>
          <w:rFonts w:ascii="Trebuchet MS" w:hAnsi="Trebuchet MS"/>
          <w:b/>
          <w:color w:val="231F20"/>
          <w:spacing w:val="-7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true</w:t>
      </w:r>
    </w:p>
    <w:p>
      <w:pPr>
        <w:pStyle w:val="BodyText"/>
        <w:ind w:left="0"/>
        <w:jc w:val="left"/>
        <w:rPr>
          <w:rFonts w:ascii="Trebuchet MS"/>
          <w:b/>
          <w:sz w:val="16"/>
        </w:rPr>
      </w:pPr>
    </w:p>
    <w:p>
      <w:pPr>
        <w:pStyle w:val="BodyText"/>
        <w:ind w:left="0"/>
        <w:jc w:val="left"/>
        <w:rPr>
          <w:rFonts w:ascii="Trebuchet MS"/>
          <w:b/>
          <w:sz w:val="16"/>
        </w:rPr>
      </w:pPr>
    </w:p>
    <w:p>
      <w:pPr>
        <w:pStyle w:val="BodyText"/>
        <w:spacing w:before="46"/>
        <w:ind w:left="0"/>
        <w:jc w:val="left"/>
        <w:rPr>
          <w:rFonts w:ascii="Trebuchet MS"/>
          <w:b/>
          <w:sz w:val="16"/>
        </w:rPr>
      </w:pPr>
    </w:p>
    <w:p>
      <w:pPr>
        <w:spacing w:before="0"/>
        <w:ind w:left="184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3292716</wp:posOffset>
                </wp:positionH>
                <wp:positionV relativeFrom="paragraph">
                  <wp:posOffset>-2461</wp:posOffset>
                </wp:positionV>
                <wp:extent cx="114935" cy="146050"/>
                <wp:effectExtent l="0" t="0" r="0" b="0"/>
                <wp:wrapNone/>
                <wp:docPr id="871" name="Group 8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1" name="Group 871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872" name="Graphic 872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269012pt;margin-top:-.193813pt;width:9.050pt;height:11.5pt;mso-position-horizontal-relative:page;mso-position-vertical-relative:paragraph;z-index:15800320" id="docshapegroup817" coordorigin="5185,-4" coordsize="181,230">
                <v:line style="position:absolute" from="5355,-1" to="5355,226" stroked="true" strokeweight="1pt" strokecolor="#231f20">
                  <v:stroke dashstyle="solid"/>
                </v:line>
                <v:line style="position:absolute" from="5355,6" to="5185,6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231F20"/>
          <w:spacing w:val="-5"/>
          <w:sz w:val="16"/>
        </w:rPr>
        <w:t>Передаем</w:t>
      </w:r>
      <w:r>
        <w:rPr>
          <w:rFonts w:ascii="Trebuchet MS" w:hAnsi="Trebuchet MS"/>
          <w:b/>
          <w:color w:val="231F20"/>
          <w:spacing w:val="-3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заглушку</w:t>
      </w:r>
    </w:p>
    <w:p>
      <w:pPr>
        <w:spacing w:after="0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4496" w:space="40"/>
            <w:col w:w="2130"/>
          </w:cols>
        </w:sectPr>
      </w:pPr>
    </w:p>
    <w:p>
      <w:pPr>
        <w:spacing w:line="254" w:lineRule="auto" w:before="113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bool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result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log.IsValidLogFileName(“short.ext”); </w:t>
      </w:r>
      <w:r>
        <w:rPr>
          <w:rFonts w:ascii="Courier New" w:hAnsi="Courier New"/>
          <w:color w:val="231F20"/>
          <w:spacing w:val="-2"/>
          <w:sz w:val="16"/>
        </w:rPr>
        <w:t>Assert.True(result);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6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Arial MT"/>
          <w:position w:val="-1"/>
          <w:sz w:val="18"/>
        </w:rPr>
      </w:pPr>
      <w:r>
        <w:rPr>
          <w:rFonts w:ascii="Arial MT"/>
          <w:position w:val="-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4228693</wp:posOffset>
                </wp:positionH>
                <wp:positionV relativeFrom="paragraph">
                  <wp:posOffset>67209</wp:posOffset>
                </wp:positionV>
                <wp:extent cx="114935" cy="146050"/>
                <wp:effectExtent l="0" t="0" r="0" b="0"/>
                <wp:wrapNone/>
                <wp:docPr id="874" name="Group 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4" name="Group 874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875" name="Graphic 875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967987pt;margin-top:5.292101pt;width:9.050pt;height:11.5pt;mso-position-horizontal-relative:page;mso-position-vertical-relative:paragraph;z-index:15800832" id="docshapegroup818" coordorigin="6659,106" coordsize="181,230">
                <v:line style="position:absolute" from="6829,109" to="6829,336" stroked="true" strokeweight="1pt" strokecolor="#231f20">
                  <v:stroke dashstyle="solid"/>
                </v:line>
                <v:line style="position:absolute" from="6829,116" to="6659,116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internal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FakeExtensionManager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: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IExtensionManager</w:t>
      </w:r>
      <w:r>
        <w:rPr>
          <w:rFonts w:ascii="Courier New"/>
          <w:color w:val="231F20"/>
          <w:spacing w:val="52"/>
          <w:sz w:val="16"/>
        </w:rPr>
        <w:t> </w:t>
      </w:r>
      <w:r>
        <w:rPr>
          <w:rFonts w:ascii="Arial MT"/>
          <w:color w:val="231F20"/>
          <w:spacing w:val="-10"/>
          <w:position w:val="-1"/>
          <w:sz w:val="18"/>
        </w:rPr>
        <w:t>D</w:t>
      </w:r>
    </w:p>
    <w:p>
      <w:pPr>
        <w:spacing w:line="120" w:lineRule="exact" w:before="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 w:line="120" w:lineRule="exact"/>
        <w:jc w:val="left"/>
        <w:rPr>
          <w:rFonts w:ascii="Courier New"/>
          <w:sz w:val="16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before="7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WillBeValid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false;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IsValid(string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fileName)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06" w:lineRule="auto" w:before="17"/>
        <w:ind w:left="567" w:right="285" w:firstLine="491"/>
        <w:jc w:val="righ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6"/>
          <w:sz w:val="16"/>
        </w:rPr>
        <w:t>Определяем </w:t>
      </w:r>
      <w:r>
        <w:rPr>
          <w:rFonts w:ascii="Trebuchet MS" w:hAnsi="Trebuchet MS"/>
          <w:b/>
          <w:color w:val="231F20"/>
          <w:sz w:val="16"/>
        </w:rPr>
        <w:t>заглушку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самым </w:t>
      </w:r>
      <w:r>
        <w:rPr>
          <w:rFonts w:ascii="Trebuchet MS" w:hAnsi="Trebuchet MS"/>
          <w:b/>
          <w:color w:val="231F20"/>
          <w:spacing w:val="-4"/>
          <w:sz w:val="16"/>
        </w:rPr>
        <w:t>простым </w:t>
      </w:r>
      <w:r>
        <w:rPr>
          <w:rFonts w:ascii="Trebuchet MS" w:hAnsi="Trebuchet MS"/>
          <w:b/>
          <w:color w:val="231F20"/>
          <w:spacing w:val="-2"/>
          <w:sz w:val="16"/>
        </w:rPr>
        <w:t>способом</w:t>
      </w:r>
    </w:p>
    <w:p>
      <w:pPr>
        <w:spacing w:after="0" w:line="206" w:lineRule="auto"/>
        <w:jc w:val="righ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3968" w:space="412"/>
            <w:col w:w="2286"/>
          </w:cols>
        </w:sectPr>
      </w:pPr>
    </w:p>
    <w:p>
      <w:pPr>
        <w:spacing w:before="10"/>
        <w:ind w:left="70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WillBeValid;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152"/>
        <w:ind w:left="0"/>
        <w:jc w:val="left"/>
        <w:rPr>
          <w:rFonts w:ascii="Courier New"/>
          <w:sz w:val="16"/>
        </w:rPr>
      </w:pPr>
    </w:p>
    <w:p>
      <w:pPr>
        <w:spacing w:line="247" w:lineRule="auto" w:before="1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Примечание.</w:t>
      </w:r>
      <w:r>
        <w:rPr>
          <w:rFonts w:ascii="Arial" w:hAnsi="Arial"/>
          <w:b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Поддельный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диспетчер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расширений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находится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том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же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фай- ле,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что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тестовый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код,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потому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что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данный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момент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подделка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используется только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этом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тестовом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классе.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Если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рукописная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подделка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находится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том же файле, то найти, прочитать и сопровождать ее будет гораздо проще. Но если впоследствии эта подделка понадобится еще в каком-то классе, то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мы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сможем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вынести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ее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отдельный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файл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помощью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инструмента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типа ReSharper (который я горячо рекомендую). См. приложение.</w:t>
      </w:r>
    </w:p>
    <w:p>
      <w:pPr>
        <w:pStyle w:val="BodyText"/>
        <w:spacing w:line="244" w:lineRule="auto" w:before="182"/>
        <w:ind w:right="285" w:firstLine="226"/>
        <w:jc w:val="left"/>
      </w:pPr>
      <w:r>
        <w:rPr>
          <w:color w:val="231F20"/>
          <w:spacing w:val="-2"/>
        </w:rPr>
        <w:t>Отметим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также,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поддельный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объект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листинге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3.4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отличается </w:t>
      </w:r>
      <w:r>
        <w:rPr>
          <w:color w:val="231F20"/>
        </w:rPr>
        <w:t>от</w:t>
      </w:r>
      <w:r>
        <w:rPr>
          <w:color w:val="231F20"/>
          <w:spacing w:val="-6"/>
        </w:rPr>
        <w:t> </w:t>
      </w:r>
      <w:r>
        <w:rPr>
          <w:color w:val="231F20"/>
        </w:rPr>
        <w:t>того,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мы</w:t>
      </w:r>
      <w:r>
        <w:rPr>
          <w:color w:val="231F20"/>
          <w:spacing w:val="-5"/>
        </w:rPr>
        <w:t> </w:t>
      </w:r>
      <w:r>
        <w:rPr>
          <w:color w:val="231F20"/>
        </w:rPr>
        <w:t>видели</w:t>
      </w:r>
      <w:r>
        <w:rPr>
          <w:color w:val="231F20"/>
          <w:spacing w:val="-5"/>
        </w:rPr>
        <w:t> </w:t>
      </w:r>
      <w:r>
        <w:rPr>
          <w:color w:val="231F20"/>
        </w:rPr>
        <w:t>раньше.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тесте</w:t>
      </w:r>
      <w:r>
        <w:rPr>
          <w:color w:val="231F20"/>
          <w:spacing w:val="-5"/>
        </w:rPr>
        <w:t> </w:t>
      </w:r>
      <w:r>
        <w:rPr>
          <w:color w:val="231F20"/>
        </w:rPr>
        <w:t>его</w:t>
      </w:r>
      <w:r>
        <w:rPr>
          <w:color w:val="231F20"/>
          <w:spacing w:val="-5"/>
        </w:rPr>
        <w:t> </w:t>
      </w:r>
      <w:r>
        <w:rPr>
          <w:color w:val="231F20"/>
        </w:rPr>
        <w:t>можно</w:t>
      </w:r>
      <w:r>
        <w:rPr>
          <w:color w:val="231F20"/>
          <w:spacing w:val="-6"/>
        </w:rPr>
        <w:t> </w:t>
      </w:r>
      <w:r>
        <w:rPr>
          <w:color w:val="231F20"/>
        </w:rPr>
        <w:t>настроить,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указав,</w:t>
      </w:r>
    </w:p>
    <w:p>
      <w:pPr>
        <w:pStyle w:val="BodyText"/>
        <w:spacing w:after="0" w:line="244" w:lineRule="auto"/>
        <w:jc w:val="left"/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какое</w:t>
      </w:r>
      <w:r>
        <w:rPr>
          <w:color w:val="231F20"/>
          <w:spacing w:val="-2"/>
        </w:rPr>
        <w:t> </w:t>
      </w:r>
      <w:r>
        <w:rPr>
          <w:color w:val="231F20"/>
        </w:rPr>
        <w:t>булево</w:t>
      </w:r>
      <w:r>
        <w:rPr>
          <w:color w:val="231F20"/>
          <w:spacing w:val="-2"/>
        </w:rPr>
        <w:t> </w:t>
      </w:r>
      <w:r>
        <w:rPr>
          <w:color w:val="231F20"/>
        </w:rPr>
        <w:t>значение</w:t>
      </w:r>
      <w:r>
        <w:rPr>
          <w:color w:val="231F20"/>
          <w:spacing w:val="-2"/>
        </w:rPr>
        <w:t> </w:t>
      </w:r>
      <w:r>
        <w:rPr>
          <w:color w:val="231F20"/>
        </w:rPr>
        <w:t>следует</w:t>
      </w:r>
      <w:r>
        <w:rPr>
          <w:color w:val="231F20"/>
          <w:spacing w:val="-2"/>
        </w:rPr>
        <w:t> </w:t>
      </w:r>
      <w:r>
        <w:rPr>
          <w:color w:val="231F20"/>
        </w:rPr>
        <w:t>возвращать</w:t>
      </w:r>
      <w:r>
        <w:rPr>
          <w:color w:val="231F20"/>
          <w:spacing w:val="-2"/>
        </w:rPr>
        <w:t> </w:t>
      </w:r>
      <w:r>
        <w:rPr>
          <w:color w:val="231F20"/>
        </w:rPr>
        <w:t>при</w:t>
      </w:r>
      <w:r>
        <w:rPr>
          <w:color w:val="231F20"/>
          <w:spacing w:val="-2"/>
        </w:rPr>
        <w:t> </w:t>
      </w:r>
      <w:r>
        <w:rPr>
          <w:color w:val="231F20"/>
        </w:rPr>
        <w:t>вызове</w:t>
      </w:r>
      <w:r>
        <w:rPr>
          <w:color w:val="231F20"/>
          <w:spacing w:val="-2"/>
        </w:rPr>
        <w:t> </w:t>
      </w:r>
      <w:r>
        <w:rPr>
          <w:color w:val="231F20"/>
        </w:rPr>
        <w:t>метода.</w:t>
      </w:r>
      <w:r>
        <w:rPr>
          <w:color w:val="231F20"/>
          <w:spacing w:val="-2"/>
        </w:rPr>
        <w:t> </w:t>
      </w:r>
      <w:r>
        <w:rPr>
          <w:color w:val="231F20"/>
        </w:rPr>
        <w:t>Бла- годаря возможности настройки мы сможем использовать класс за- глушки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нескольких</w:t>
      </w:r>
      <w:r>
        <w:rPr>
          <w:color w:val="231F20"/>
          <w:spacing w:val="-1"/>
        </w:rPr>
        <w:t> </w:t>
      </w:r>
      <w:r>
        <w:rPr>
          <w:color w:val="231F20"/>
        </w:rPr>
        <w:t>тестах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тесту</w:t>
      </w:r>
      <w:r>
        <w:rPr>
          <w:color w:val="231F20"/>
          <w:spacing w:val="-1"/>
        </w:rPr>
        <w:t> </w:t>
      </w:r>
      <w:r>
        <w:rPr>
          <w:color w:val="231F20"/>
        </w:rPr>
        <w:t>нужно</w:t>
      </w:r>
      <w:r>
        <w:rPr>
          <w:color w:val="231F20"/>
          <w:spacing w:val="-1"/>
        </w:rPr>
        <w:t> </w:t>
      </w:r>
      <w:r>
        <w:rPr>
          <w:color w:val="231F20"/>
        </w:rPr>
        <w:t>будет</w:t>
      </w:r>
      <w:r>
        <w:rPr>
          <w:color w:val="231F20"/>
          <w:spacing w:val="-1"/>
        </w:rPr>
        <w:t> </w:t>
      </w:r>
      <w:r>
        <w:rPr>
          <w:color w:val="231F20"/>
        </w:rPr>
        <w:t>сконфигурировать </w:t>
      </w:r>
      <w:r>
        <w:rPr>
          <w:color w:val="231F20"/>
          <w:spacing w:val="-4"/>
        </w:rPr>
        <w:t>заглушку, перед тем как передавать тестируемому объекту. Это также</w:t>
      </w:r>
      <w:r>
        <w:rPr>
          <w:color w:val="231F20"/>
        </w:rPr>
        <w:t> </w:t>
      </w:r>
      <w:r>
        <w:rPr>
          <w:color w:val="231F20"/>
          <w:spacing w:val="-4"/>
        </w:rPr>
        <w:t>делает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код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более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понятным,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потому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читатель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находит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не-</w:t>
      </w:r>
      <w:r>
        <w:rPr>
          <w:color w:val="231F20"/>
          <w:spacing w:val="-2"/>
        </w:rPr>
        <w:t> обходимое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одном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месте.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Удобочитаемость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важная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характеристика </w:t>
      </w:r>
      <w:r>
        <w:rPr>
          <w:color w:val="231F20"/>
        </w:rPr>
        <w:t>автономных тестов, о которой мы будем подробно говорить позже, особенно в главе 8.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Еще следует отметить, что, используя параметры конструктора,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существу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намеренно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делаем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обязательными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зависимостями </w:t>
      </w:r>
      <w:r>
        <w:rPr>
          <w:color w:val="231F20"/>
        </w:rPr>
        <w:t>(в</w:t>
      </w:r>
      <w:r>
        <w:rPr>
          <w:color w:val="231F20"/>
          <w:spacing w:val="-10"/>
        </w:rPr>
        <w:t> </w:t>
      </w:r>
      <w:r>
        <w:rPr>
          <w:color w:val="231F20"/>
        </w:rPr>
        <w:t>предположении, что это единственный конструктор). Пользова- тель этого типа будет обязан задать в аргументах все необходимые ему конкретные зависимости.</w:t>
      </w:r>
    </w:p>
    <w:p>
      <w:pPr>
        <w:pStyle w:val="Heading9"/>
        <w:spacing w:before="187"/>
      </w:pPr>
      <w:r>
        <w:rPr>
          <w:color w:val="231F20"/>
          <w:w w:val="105"/>
        </w:rPr>
        <w:t>Недостатки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внедрения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конструктор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  <w:spacing w:val="-2"/>
        </w:rPr>
        <w:t>Использование конструкторов для внедрения зависимостей </w:t>
      </w:r>
      <w:r>
        <w:rPr>
          <w:color w:val="231F20"/>
          <w:spacing w:val="-2"/>
        </w:rPr>
        <w:t>иног- </w:t>
      </w:r>
      <w:r>
        <w:rPr>
          <w:color w:val="231F20"/>
        </w:rPr>
        <w:t>да чревато неприятностями. Если тестируемому коду для коррект- </w:t>
      </w:r>
      <w:r>
        <w:rPr>
          <w:color w:val="231F20"/>
          <w:spacing w:val="-2"/>
        </w:rPr>
        <w:t>ной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работы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без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зависимостей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необходимо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заглушек,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до- </w:t>
      </w:r>
      <w:r>
        <w:rPr>
          <w:color w:val="231F20"/>
        </w:rPr>
        <w:t>бавление</w:t>
      </w:r>
      <w:r>
        <w:rPr>
          <w:color w:val="231F20"/>
          <w:spacing w:val="-2"/>
        </w:rPr>
        <w:t> </w:t>
      </w:r>
      <w:r>
        <w:rPr>
          <w:color w:val="231F20"/>
        </w:rPr>
        <w:t>все</w:t>
      </w:r>
      <w:r>
        <w:rPr>
          <w:color w:val="231F20"/>
          <w:spacing w:val="-2"/>
        </w:rPr>
        <w:t> </w:t>
      </w:r>
      <w:r>
        <w:rPr>
          <w:color w:val="231F20"/>
        </w:rPr>
        <w:t>новых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новых</w:t>
      </w:r>
      <w:r>
        <w:rPr>
          <w:color w:val="231F20"/>
          <w:spacing w:val="-2"/>
        </w:rPr>
        <w:t> </w:t>
      </w:r>
      <w:r>
        <w:rPr>
          <w:color w:val="231F20"/>
        </w:rPr>
        <w:t>конструкторов</w:t>
      </w:r>
      <w:r>
        <w:rPr>
          <w:color w:val="231F20"/>
          <w:spacing w:val="-2"/>
        </w:rPr>
        <w:t> </w:t>
      </w:r>
      <w:r>
        <w:rPr>
          <w:color w:val="231F20"/>
        </w:rPr>
        <w:t>(или</w:t>
      </w:r>
      <w:r>
        <w:rPr>
          <w:color w:val="231F20"/>
          <w:spacing w:val="-2"/>
        </w:rPr>
        <w:t> </w:t>
      </w:r>
      <w:r>
        <w:rPr>
          <w:color w:val="231F20"/>
        </w:rPr>
        <w:t>новых</w:t>
      </w:r>
      <w:r>
        <w:rPr>
          <w:color w:val="231F20"/>
          <w:spacing w:val="-2"/>
        </w:rPr>
        <w:t> </w:t>
      </w:r>
      <w:r>
        <w:rPr>
          <w:color w:val="231F20"/>
        </w:rPr>
        <w:t>параметров конструктора) может стать проблемой. Код даже может оказаться неудобочитаемым или плохо сопровождаемым.</w:t>
      </w:r>
    </w:p>
    <w:p>
      <w:pPr>
        <w:pStyle w:val="BodyText"/>
        <w:spacing w:before="5"/>
        <w:ind w:right="285" w:firstLine="226"/>
      </w:pPr>
      <w:r>
        <w:rPr>
          <w:color w:val="231F20"/>
          <w:spacing w:val="-2"/>
        </w:rPr>
        <w:t>Допустим,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LogAnalyzer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зависит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диспетчера расширений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файлов,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веб-службы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службы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протоколирова- </w:t>
      </w:r>
      <w:r>
        <w:rPr>
          <w:color w:val="231F20"/>
        </w:rPr>
        <w:t>ния. Тогда конструктор может выглядеть следующим образом:</w:t>
      </w:r>
    </w:p>
    <w:p>
      <w:pPr>
        <w:spacing w:before="176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8"/>
          <w:w w:val="90"/>
          <w:sz w:val="16"/>
        </w:rPr>
        <w:t>public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pacing w:val="-8"/>
          <w:w w:val="90"/>
          <w:sz w:val="16"/>
        </w:rPr>
        <w:t>LogAnalyzer(IExtensionManager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pacing w:val="-8"/>
          <w:w w:val="90"/>
          <w:sz w:val="16"/>
        </w:rPr>
        <w:t>mgr,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pacing w:val="-8"/>
          <w:w w:val="90"/>
          <w:sz w:val="16"/>
        </w:rPr>
        <w:t>ILog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pacing w:val="-8"/>
          <w:w w:val="90"/>
          <w:sz w:val="16"/>
        </w:rPr>
        <w:t>logger,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pacing w:val="-8"/>
          <w:w w:val="90"/>
          <w:sz w:val="16"/>
        </w:rPr>
        <w:t>IWebService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pacing w:val="-8"/>
          <w:w w:val="90"/>
          <w:sz w:val="16"/>
        </w:rPr>
        <w:t>service)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567" w:right="136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этот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конструктор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будет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вызываться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из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тестов manager = mgr;</w:t>
      </w:r>
    </w:p>
    <w:p>
      <w:pPr>
        <w:spacing w:line="254" w:lineRule="auto" w:before="0"/>
        <w:ind w:left="567" w:right="4719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log= logger; svc=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service;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Для решения проблемы можно было бы создать </w:t>
      </w:r>
      <w:r>
        <w:rPr>
          <w:color w:val="231F20"/>
        </w:rPr>
        <w:t>специальный класс, содержащий все необходимое для инициализации данного </w:t>
      </w:r>
      <w:r>
        <w:rPr>
          <w:color w:val="231F20"/>
          <w:spacing w:val="-2"/>
        </w:rPr>
        <w:t>класса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передавать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конструктору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параметр: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это- го класса. Этот подход иногда называют </w:t>
      </w:r>
      <w:r>
        <w:rPr>
          <w:i/>
          <w:color w:val="231F20"/>
          <w:spacing w:val="-2"/>
        </w:rPr>
        <w:t>рефакторингом параметри- </w:t>
      </w:r>
      <w:r>
        <w:rPr>
          <w:i/>
          <w:color w:val="231F20"/>
        </w:rPr>
        <w:t>ческого объекта</w:t>
      </w:r>
      <w:r>
        <w:rPr>
          <w:color w:val="231F20"/>
        </w:rPr>
        <w:t>. Правда, если у такого объекта окажется несколько десятков</w:t>
      </w:r>
      <w:r>
        <w:rPr>
          <w:color w:val="231F20"/>
          <w:spacing w:val="-11"/>
        </w:rPr>
        <w:t> </w:t>
      </w:r>
      <w:r>
        <w:rPr>
          <w:color w:val="231F20"/>
        </w:rPr>
        <w:t>свойств,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целесообразность</w:t>
      </w:r>
      <w:r>
        <w:rPr>
          <w:color w:val="231F20"/>
          <w:spacing w:val="-11"/>
        </w:rPr>
        <w:t> </w:t>
      </w:r>
      <w:r>
        <w:rPr>
          <w:color w:val="231F20"/>
        </w:rPr>
        <w:t>решения</w:t>
      </w:r>
      <w:r>
        <w:rPr>
          <w:color w:val="231F20"/>
          <w:spacing w:val="-11"/>
        </w:rPr>
        <w:t> </w:t>
      </w:r>
      <w:r>
        <w:rPr>
          <w:color w:val="231F20"/>
        </w:rPr>
        <w:t>будет</w:t>
      </w:r>
      <w:r>
        <w:rPr>
          <w:color w:val="231F20"/>
          <w:spacing w:val="-11"/>
        </w:rPr>
        <w:t> </w:t>
      </w:r>
      <w:r>
        <w:rPr>
          <w:color w:val="231F20"/>
        </w:rPr>
        <w:t>сомнительна, но тем не менее так поступить можно.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  <w:spacing w:val="-2"/>
        </w:rPr>
        <w:t>Другое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решение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воспользоваться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контейнерами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инверсии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управ- </w:t>
      </w:r>
      <w:r>
        <w:rPr>
          <w:color w:val="231F20"/>
        </w:rPr>
        <w:t>ления</w:t>
      </w:r>
      <w:r>
        <w:rPr>
          <w:color w:val="231F20"/>
          <w:spacing w:val="25"/>
        </w:rPr>
        <w:t> </w:t>
      </w:r>
      <w:r>
        <w:rPr>
          <w:color w:val="231F20"/>
        </w:rPr>
        <w:t>(inversion</w:t>
      </w:r>
      <w:r>
        <w:rPr>
          <w:color w:val="231F20"/>
          <w:spacing w:val="25"/>
        </w:rPr>
        <w:t> </w:t>
      </w:r>
      <w:r>
        <w:rPr>
          <w:color w:val="231F20"/>
        </w:rPr>
        <w:t>of</w:t>
      </w:r>
      <w:r>
        <w:rPr>
          <w:color w:val="231F20"/>
          <w:spacing w:val="25"/>
        </w:rPr>
        <w:t> </w:t>
      </w:r>
      <w:r>
        <w:rPr>
          <w:color w:val="231F20"/>
        </w:rPr>
        <w:t>control</w:t>
      </w:r>
      <w:r>
        <w:rPr>
          <w:color w:val="231F20"/>
          <w:spacing w:val="25"/>
        </w:rPr>
        <w:t> </w:t>
      </w:r>
      <w:r>
        <w:rPr>
          <w:color w:val="231F20"/>
        </w:rPr>
        <w:t>–</w:t>
      </w:r>
      <w:r>
        <w:rPr>
          <w:color w:val="231F20"/>
          <w:spacing w:val="25"/>
        </w:rPr>
        <w:t> </w:t>
      </w:r>
      <w:r>
        <w:rPr>
          <w:color w:val="231F20"/>
        </w:rPr>
        <w:t>IoC).</w:t>
      </w:r>
      <w:r>
        <w:rPr>
          <w:color w:val="231F20"/>
          <w:spacing w:val="25"/>
        </w:rPr>
        <w:t> </w:t>
      </w:r>
      <w:r>
        <w:rPr>
          <w:color w:val="231F20"/>
        </w:rPr>
        <w:t>IoC-контейнер</w:t>
      </w:r>
      <w:r>
        <w:rPr>
          <w:color w:val="231F20"/>
          <w:spacing w:val="25"/>
        </w:rPr>
        <w:t> </w:t>
      </w:r>
      <w:r>
        <w:rPr>
          <w:color w:val="231F20"/>
        </w:rPr>
        <w:t>можно</w:t>
      </w:r>
      <w:r>
        <w:rPr>
          <w:color w:val="231F20"/>
          <w:spacing w:val="25"/>
        </w:rPr>
        <w:t> </w:t>
      </w:r>
      <w:r>
        <w:rPr>
          <w:color w:val="231F20"/>
          <w:spacing w:val="-2"/>
        </w:rPr>
        <w:t>рассматри-</w:t>
      </w:r>
    </w:p>
    <w:p>
      <w:pPr>
        <w:pStyle w:val="BodyText"/>
        <w:spacing w:after="0" w:line="244" w:lineRule="auto"/>
        <w:sectPr>
          <w:headerReference w:type="default" r:id="rId135"/>
          <w:headerReference w:type="even" r:id="rId136"/>
          <w:pgSz w:w="7940" w:h="11620"/>
          <w:pgMar w:header="642" w:footer="0" w:top="900" w:bottom="280" w:left="708" w:right="566"/>
          <w:pgNumType w:start="99"/>
        </w:sectPr>
      </w:pPr>
    </w:p>
    <w:p>
      <w:pPr>
        <w:pStyle w:val="BodyText"/>
        <w:spacing w:line="244" w:lineRule="auto" w:before="186"/>
        <w:ind w:right="285"/>
      </w:pPr>
      <w:r>
        <w:rPr>
          <w:color w:val="231F20"/>
        </w:rPr>
        <w:t>вать как «умную фабрику» объектов (хотя это далеко не все, на </w:t>
      </w:r>
      <w:r>
        <w:rPr>
          <w:color w:val="231F20"/>
        </w:rPr>
        <w:t>что они способны). Из популярных контейнеров такого рода упомянем Microsoft Unity, StructureMap и Castle Windsor. Они предоставляют </w:t>
      </w:r>
      <w:r>
        <w:rPr>
          <w:color w:val="231F20"/>
          <w:spacing w:val="-2"/>
        </w:rPr>
        <w:t>специальные фабричные методы, которые принимают тип создавае- мого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объекта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необходимые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ему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зависимости,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после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чего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иници- </w:t>
      </w:r>
      <w:r>
        <w:rPr>
          <w:color w:val="231F20"/>
        </w:rPr>
        <w:t>ализируют</w:t>
      </w:r>
      <w:r>
        <w:rPr>
          <w:color w:val="231F20"/>
          <w:spacing w:val="-8"/>
        </w:rPr>
        <w:t> </w:t>
      </w:r>
      <w:r>
        <w:rPr>
          <w:color w:val="231F20"/>
        </w:rPr>
        <w:t>объект,</w:t>
      </w:r>
      <w:r>
        <w:rPr>
          <w:color w:val="231F20"/>
          <w:spacing w:val="-8"/>
        </w:rPr>
        <w:t> </w:t>
      </w:r>
      <w:r>
        <w:rPr>
          <w:color w:val="231F20"/>
        </w:rPr>
        <w:t>применяя</w:t>
      </w:r>
      <w:r>
        <w:rPr>
          <w:color w:val="231F20"/>
          <w:spacing w:val="-8"/>
        </w:rPr>
        <w:t> </w:t>
      </w:r>
      <w:r>
        <w:rPr>
          <w:color w:val="231F20"/>
        </w:rPr>
        <w:t>специальные</w:t>
      </w:r>
      <w:r>
        <w:rPr>
          <w:color w:val="231F20"/>
          <w:spacing w:val="-8"/>
        </w:rPr>
        <w:t> </w:t>
      </w:r>
      <w:r>
        <w:rPr>
          <w:color w:val="231F20"/>
        </w:rPr>
        <w:t>настраиваемые</w:t>
      </w:r>
      <w:r>
        <w:rPr>
          <w:color w:val="231F20"/>
          <w:spacing w:val="-8"/>
        </w:rPr>
        <w:t> </w:t>
      </w:r>
      <w:r>
        <w:rPr>
          <w:color w:val="231F20"/>
        </w:rPr>
        <w:t>правила, например: какой конструктор вызывать, какие свойства устанав- ливать и в каком порядке и т.</w:t>
      </w:r>
      <w:r>
        <w:rPr>
          <w:color w:val="231F20"/>
          <w:spacing w:val="-6"/>
        </w:rPr>
        <w:t> </w:t>
      </w:r>
      <w:r>
        <w:rPr>
          <w:color w:val="231F20"/>
        </w:rPr>
        <w:t>д. Они умеют работать со сложными иерархиями</w:t>
      </w:r>
      <w:r>
        <w:rPr>
          <w:color w:val="231F20"/>
          <w:spacing w:val="-12"/>
        </w:rPr>
        <w:t> </w:t>
      </w:r>
      <w:r>
        <w:rPr>
          <w:color w:val="231F20"/>
        </w:rPr>
        <w:t>объектов,</w:t>
      </w:r>
      <w:r>
        <w:rPr>
          <w:color w:val="231F20"/>
          <w:spacing w:val="-11"/>
        </w:rPr>
        <w:t> </w:t>
      </w:r>
      <w:r>
        <w:rPr>
          <w:color w:val="231F20"/>
        </w:rPr>
        <w:t>когда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создания</w:t>
      </w:r>
      <w:r>
        <w:rPr>
          <w:color w:val="231F20"/>
          <w:spacing w:val="-11"/>
        </w:rPr>
        <w:t> </w:t>
      </w:r>
      <w:r>
        <w:rPr>
          <w:color w:val="231F20"/>
        </w:rPr>
        <w:t>одного</w:t>
      </w:r>
      <w:r>
        <w:rPr>
          <w:color w:val="231F20"/>
          <w:spacing w:val="-11"/>
        </w:rPr>
        <w:t> </w:t>
      </w:r>
      <w:r>
        <w:rPr>
          <w:color w:val="231F20"/>
        </w:rPr>
        <w:t>объекта</w:t>
      </w:r>
      <w:r>
        <w:rPr>
          <w:color w:val="231F20"/>
          <w:spacing w:val="-11"/>
        </w:rPr>
        <w:t> </w:t>
      </w:r>
      <w:r>
        <w:rPr>
          <w:color w:val="231F20"/>
        </w:rPr>
        <w:t>требуется </w:t>
      </w:r>
      <w:r>
        <w:rPr>
          <w:color w:val="231F20"/>
          <w:spacing w:val="-2"/>
        </w:rPr>
        <w:t>создать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инициализировать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других,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лежащих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ниже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 иерархии.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Например,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конструктору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нашего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объекта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необходимо передать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интерфейс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ILogger</w:t>
      </w:r>
      <w:r>
        <w:rPr>
          <w:color w:val="231F20"/>
          <w:spacing w:val="-2"/>
        </w:rPr>
        <w:t>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контейнер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настроить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что, </w:t>
      </w:r>
      <w:r>
        <w:rPr>
          <w:color w:val="231F20"/>
        </w:rPr>
        <w:t>пытаясь</w:t>
      </w:r>
      <w:r>
        <w:rPr>
          <w:color w:val="231F20"/>
          <w:spacing w:val="-12"/>
        </w:rPr>
        <w:t> </w:t>
      </w:r>
      <w:r>
        <w:rPr>
          <w:color w:val="231F20"/>
        </w:rPr>
        <w:t>удовлетворить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требование,</w:t>
      </w:r>
      <w:r>
        <w:rPr>
          <w:color w:val="231F20"/>
          <w:spacing w:val="-11"/>
        </w:rPr>
        <w:t> </w:t>
      </w:r>
      <w:r>
        <w:rPr>
          <w:color w:val="231F20"/>
        </w:rPr>
        <w:t>он</w:t>
      </w:r>
      <w:r>
        <w:rPr>
          <w:color w:val="231F20"/>
          <w:spacing w:val="-11"/>
        </w:rPr>
        <w:t> </w:t>
      </w:r>
      <w:r>
        <w:rPr>
          <w:color w:val="231F20"/>
        </w:rPr>
        <w:t>будет</w:t>
      </w:r>
      <w:r>
        <w:rPr>
          <w:color w:val="231F20"/>
          <w:spacing w:val="-11"/>
        </w:rPr>
        <w:t> </w:t>
      </w:r>
      <w:r>
        <w:rPr>
          <w:color w:val="231F20"/>
        </w:rPr>
        <w:t>возвращать</w:t>
      </w:r>
      <w:r>
        <w:rPr>
          <w:color w:val="231F20"/>
          <w:spacing w:val="-11"/>
        </w:rPr>
        <w:t> </w:t>
      </w:r>
      <w:r>
        <w:rPr>
          <w:color w:val="231F20"/>
        </w:rPr>
        <w:t>один</w:t>
      </w:r>
      <w:r>
        <w:rPr>
          <w:color w:val="231F20"/>
          <w:spacing w:val="-11"/>
        </w:rPr>
        <w:t> </w:t>
      </w:r>
      <w:r>
        <w:rPr>
          <w:color w:val="231F20"/>
        </w:rPr>
        <w:t>и тот</w:t>
      </w:r>
      <w:r>
        <w:rPr>
          <w:color w:val="231F20"/>
          <w:spacing w:val="-4"/>
        </w:rPr>
        <w:t> </w:t>
      </w:r>
      <w:r>
        <w:rPr>
          <w:color w:val="231F20"/>
        </w:rPr>
        <w:t>же</w:t>
      </w:r>
      <w:r>
        <w:rPr>
          <w:color w:val="231F20"/>
          <w:spacing w:val="-4"/>
        </w:rPr>
        <w:t> </w:t>
      </w:r>
      <w:r>
        <w:rPr>
          <w:color w:val="231F20"/>
        </w:rPr>
        <w:t>объект</w:t>
      </w:r>
      <w:r>
        <w:rPr>
          <w:color w:val="231F20"/>
          <w:spacing w:val="-4"/>
        </w:rPr>
        <w:t> </w:t>
      </w:r>
      <w:r>
        <w:rPr>
          <w:color w:val="231F20"/>
        </w:rPr>
        <w:t>типа</w:t>
      </w:r>
      <w:r>
        <w:rPr>
          <w:color w:val="231F20"/>
          <w:spacing w:val="-4"/>
        </w:rPr>
        <w:t> </w:t>
      </w:r>
      <w:r>
        <w:rPr>
          <w:rFonts w:ascii="Courier New" w:hAnsi="Courier New"/>
          <w:color w:val="231F20"/>
          <w:sz w:val="18"/>
        </w:rPr>
        <w:t>ILogger</w:t>
      </w:r>
      <w:r>
        <w:rPr>
          <w:color w:val="231F20"/>
        </w:rPr>
        <w:t>.</w:t>
      </w:r>
      <w:r>
        <w:rPr>
          <w:color w:val="231F20"/>
          <w:spacing w:val="-4"/>
        </w:rPr>
        <w:t> </w:t>
      </w:r>
      <w:r>
        <w:rPr>
          <w:color w:val="231F20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</w:rPr>
        <w:t>правило,</w:t>
      </w:r>
      <w:r>
        <w:rPr>
          <w:color w:val="231F20"/>
          <w:spacing w:val="-4"/>
        </w:rPr>
        <w:t> </w:t>
      </w:r>
      <w:r>
        <w:rPr>
          <w:color w:val="231F20"/>
        </w:rPr>
        <w:t>применение</w:t>
      </w:r>
      <w:r>
        <w:rPr>
          <w:color w:val="231F20"/>
          <w:spacing w:val="-4"/>
        </w:rPr>
        <w:t> </w:t>
      </w:r>
      <w:r>
        <w:rPr>
          <w:color w:val="231F20"/>
        </w:rPr>
        <w:t>контейнеров </w:t>
      </w:r>
      <w:r>
        <w:rPr>
          <w:color w:val="231F20"/>
          <w:spacing w:val="-2"/>
        </w:rPr>
        <w:t>упрощает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порождение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нужных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объектов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причиняет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меньше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хлопот </w:t>
      </w:r>
      <w:r>
        <w:rPr>
          <w:color w:val="231F20"/>
        </w:rPr>
        <w:t>в части зависимостей и сопровождения конструкторов.</w:t>
      </w:r>
    </w:p>
    <w:p>
      <w:pPr>
        <w:spacing w:line="247" w:lineRule="auto" w:before="156"/>
        <w:ind w:left="312" w:right="329" w:firstLine="0"/>
        <w:jc w:val="left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z w:val="16"/>
        </w:rPr>
        <w:t>Совет.</w:t>
      </w:r>
      <w:r>
        <w:rPr>
          <w:rFonts w:ascii="Arial" w:hAnsi="Arial"/>
          <w:b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Существуют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и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другие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удачные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реализации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контейнеров,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например Autofac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или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Ninject;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обратите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на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них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внимание,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если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захотите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еще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что-то почитать</w:t>
      </w:r>
      <w:r>
        <w:rPr>
          <w:rFonts w:ascii="Trebuchet MS" w:hAnsi="Trebuchet MS"/>
          <w:color w:val="231F20"/>
          <w:spacing w:val="24"/>
          <w:sz w:val="16"/>
        </w:rPr>
        <w:t> </w:t>
      </w:r>
      <w:r>
        <w:rPr>
          <w:rFonts w:ascii="Trebuchet MS" w:hAnsi="Trebuchet MS"/>
          <w:color w:val="231F20"/>
          <w:sz w:val="16"/>
        </w:rPr>
        <w:t>на</w:t>
      </w:r>
      <w:r>
        <w:rPr>
          <w:rFonts w:ascii="Trebuchet MS" w:hAnsi="Trebuchet MS"/>
          <w:color w:val="231F20"/>
          <w:spacing w:val="24"/>
          <w:sz w:val="16"/>
        </w:rPr>
        <w:t> </w:t>
      </w:r>
      <w:r>
        <w:rPr>
          <w:rFonts w:ascii="Trebuchet MS" w:hAnsi="Trebuchet MS"/>
          <w:color w:val="231F20"/>
          <w:sz w:val="16"/>
        </w:rPr>
        <w:t>эту</w:t>
      </w:r>
      <w:r>
        <w:rPr>
          <w:rFonts w:ascii="Trebuchet MS" w:hAnsi="Trebuchet MS"/>
          <w:color w:val="231F20"/>
          <w:spacing w:val="24"/>
          <w:sz w:val="16"/>
        </w:rPr>
        <w:t> </w:t>
      </w:r>
      <w:r>
        <w:rPr>
          <w:rFonts w:ascii="Trebuchet MS" w:hAnsi="Trebuchet MS"/>
          <w:color w:val="231F20"/>
          <w:sz w:val="16"/>
        </w:rPr>
        <w:t>тему.</w:t>
      </w:r>
      <w:r>
        <w:rPr>
          <w:rFonts w:ascii="Trebuchet MS" w:hAnsi="Trebuchet MS"/>
          <w:color w:val="231F20"/>
          <w:spacing w:val="24"/>
          <w:sz w:val="16"/>
        </w:rPr>
        <w:t> </w:t>
      </w:r>
      <w:r>
        <w:rPr>
          <w:rFonts w:ascii="Trebuchet MS" w:hAnsi="Trebuchet MS"/>
          <w:color w:val="231F20"/>
          <w:sz w:val="16"/>
        </w:rPr>
        <w:t>Работа</w:t>
      </w:r>
      <w:r>
        <w:rPr>
          <w:rFonts w:ascii="Trebuchet MS" w:hAnsi="Trebuchet MS"/>
          <w:color w:val="231F20"/>
          <w:spacing w:val="24"/>
          <w:sz w:val="16"/>
        </w:rPr>
        <w:t> </w:t>
      </w:r>
      <w:r>
        <w:rPr>
          <w:rFonts w:ascii="Trebuchet MS" w:hAnsi="Trebuchet MS"/>
          <w:color w:val="231F20"/>
          <w:sz w:val="16"/>
        </w:rPr>
        <w:t>с</w:t>
      </w:r>
      <w:r>
        <w:rPr>
          <w:rFonts w:ascii="Trebuchet MS" w:hAnsi="Trebuchet MS"/>
          <w:color w:val="231F20"/>
          <w:spacing w:val="24"/>
          <w:sz w:val="16"/>
        </w:rPr>
        <w:t> </w:t>
      </w:r>
      <w:r>
        <w:rPr>
          <w:rFonts w:ascii="Trebuchet MS" w:hAnsi="Trebuchet MS"/>
          <w:color w:val="231F20"/>
          <w:sz w:val="16"/>
        </w:rPr>
        <w:t>контейнерами</w:t>
      </w:r>
      <w:r>
        <w:rPr>
          <w:rFonts w:ascii="Trebuchet MS" w:hAnsi="Trebuchet MS"/>
          <w:color w:val="231F20"/>
          <w:spacing w:val="24"/>
          <w:sz w:val="16"/>
        </w:rPr>
        <w:t> </w:t>
      </w:r>
      <w:r>
        <w:rPr>
          <w:rFonts w:ascii="Trebuchet MS" w:hAnsi="Trebuchet MS"/>
          <w:color w:val="231F20"/>
          <w:sz w:val="16"/>
        </w:rPr>
        <w:t>выходит</w:t>
      </w:r>
      <w:r>
        <w:rPr>
          <w:rFonts w:ascii="Trebuchet MS" w:hAnsi="Trebuchet MS"/>
          <w:color w:val="231F20"/>
          <w:spacing w:val="24"/>
          <w:sz w:val="16"/>
        </w:rPr>
        <w:t> </w:t>
      </w:r>
      <w:r>
        <w:rPr>
          <w:rFonts w:ascii="Trebuchet MS" w:hAnsi="Trebuchet MS"/>
          <w:color w:val="231F20"/>
          <w:sz w:val="16"/>
        </w:rPr>
        <w:t>за</w:t>
      </w:r>
      <w:r>
        <w:rPr>
          <w:rFonts w:ascii="Trebuchet MS" w:hAnsi="Trebuchet MS"/>
          <w:color w:val="231F20"/>
          <w:spacing w:val="24"/>
          <w:sz w:val="16"/>
        </w:rPr>
        <w:t> </w:t>
      </w:r>
      <w:r>
        <w:rPr>
          <w:rFonts w:ascii="Trebuchet MS" w:hAnsi="Trebuchet MS"/>
          <w:color w:val="231F20"/>
          <w:sz w:val="16"/>
        </w:rPr>
        <w:t>рамки</w:t>
      </w:r>
      <w:r>
        <w:rPr>
          <w:rFonts w:ascii="Trebuchet MS" w:hAnsi="Trebuchet MS"/>
          <w:color w:val="231F20"/>
          <w:spacing w:val="24"/>
          <w:sz w:val="16"/>
        </w:rPr>
        <w:t> </w:t>
      </w:r>
      <w:r>
        <w:rPr>
          <w:rFonts w:ascii="Trebuchet MS" w:hAnsi="Trebuchet MS"/>
          <w:color w:val="231F20"/>
          <w:sz w:val="16"/>
        </w:rPr>
        <w:t>этой</w:t>
      </w:r>
      <w:r>
        <w:rPr>
          <w:rFonts w:ascii="Trebuchet MS" w:hAnsi="Trebuchet MS"/>
          <w:color w:val="231F20"/>
          <w:spacing w:val="24"/>
          <w:sz w:val="16"/>
        </w:rPr>
        <w:t> </w:t>
      </w:r>
      <w:r>
        <w:rPr>
          <w:rFonts w:ascii="Trebuchet MS" w:hAnsi="Trebuchet MS"/>
          <w:color w:val="231F20"/>
          <w:sz w:val="16"/>
        </w:rPr>
        <w:t>книги, но начать их изучение стоит со списка, который Скотт Ханселманн опубли-</w:t>
      </w:r>
      <w:r>
        <w:rPr>
          <w:rFonts w:ascii="Trebuchet MS" w:hAnsi="Trebuchet MS"/>
          <w:color w:val="231F20"/>
          <w:spacing w:val="80"/>
          <w:sz w:val="16"/>
        </w:rPr>
        <w:t> </w:t>
      </w:r>
      <w:r>
        <w:rPr>
          <w:rFonts w:ascii="Trebuchet MS" w:hAnsi="Trebuchet MS"/>
          <w:color w:val="231F20"/>
          <w:sz w:val="16"/>
        </w:rPr>
        <w:t>ковал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на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странице</w:t>
      </w:r>
      <w:r>
        <w:rPr>
          <w:rFonts w:ascii="Trebuchet MS" w:hAnsi="Trebuchet MS"/>
          <w:color w:val="231F20"/>
          <w:spacing w:val="40"/>
          <w:sz w:val="16"/>
        </w:rPr>
        <w:t> </w:t>
      </w:r>
      <w:hyperlink r:id="rId137">
        <w:r>
          <w:rPr>
            <w:rFonts w:ascii="Trebuchet MS" w:hAnsi="Trebuchet MS"/>
            <w:color w:val="231F20"/>
            <w:sz w:val="16"/>
            <w:u w:val="single" w:color="231F20"/>
          </w:rPr>
          <w:t>www.hanselman.com/blog/ListOfNETDependencyInjection</w:t>
        </w:r>
        <w:r>
          <w:rPr>
            <w:rFonts w:ascii="Trebuchet MS" w:hAnsi="Trebuchet MS"/>
            <w:color w:val="231F20"/>
            <w:spacing w:val="40"/>
            <w:sz w:val="16"/>
            <w:u w:val="single" w:color="231F20"/>
          </w:rPr>
          <w:t> </w:t>
        </w:r>
      </w:hyperlink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  <w:u w:val="single" w:color="231F20"/>
        </w:rPr>
        <w:t>ContainersIOC.aspx</w:t>
      </w:r>
      <w:r>
        <w:rPr>
          <w:rFonts w:ascii="Trebuchet MS" w:hAnsi="Trebuchet MS"/>
          <w:color w:val="231F20"/>
          <w:sz w:val="16"/>
        </w:rPr>
        <w:t>.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Если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же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вы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желаете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по-настоящему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глубоко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исследо- вать</w:t>
      </w:r>
      <w:r>
        <w:rPr>
          <w:rFonts w:ascii="Trebuchet MS" w:hAnsi="Trebuchet MS"/>
          <w:color w:val="231F20"/>
          <w:spacing w:val="20"/>
          <w:sz w:val="16"/>
        </w:rPr>
        <w:t> </w:t>
      </w:r>
      <w:r>
        <w:rPr>
          <w:rFonts w:ascii="Trebuchet MS" w:hAnsi="Trebuchet MS"/>
          <w:color w:val="231F20"/>
          <w:sz w:val="16"/>
        </w:rPr>
        <w:t>этот</w:t>
      </w:r>
      <w:r>
        <w:rPr>
          <w:rFonts w:ascii="Trebuchet MS" w:hAnsi="Trebuchet MS"/>
          <w:color w:val="231F20"/>
          <w:spacing w:val="20"/>
          <w:sz w:val="16"/>
        </w:rPr>
        <w:t> </w:t>
      </w:r>
      <w:r>
        <w:rPr>
          <w:rFonts w:ascii="Trebuchet MS" w:hAnsi="Trebuchet MS"/>
          <w:color w:val="231F20"/>
          <w:sz w:val="16"/>
        </w:rPr>
        <w:t>вопрос,</w:t>
      </w:r>
      <w:r>
        <w:rPr>
          <w:rFonts w:ascii="Trebuchet MS" w:hAnsi="Trebuchet MS"/>
          <w:color w:val="231F20"/>
          <w:spacing w:val="20"/>
          <w:sz w:val="16"/>
        </w:rPr>
        <w:t> </w:t>
      </w:r>
      <w:r>
        <w:rPr>
          <w:rFonts w:ascii="Trebuchet MS" w:hAnsi="Trebuchet MS"/>
          <w:color w:val="231F20"/>
          <w:sz w:val="16"/>
        </w:rPr>
        <w:t>то</w:t>
      </w:r>
      <w:r>
        <w:rPr>
          <w:rFonts w:ascii="Trebuchet MS" w:hAnsi="Trebuchet MS"/>
          <w:color w:val="231F20"/>
          <w:spacing w:val="20"/>
          <w:sz w:val="16"/>
        </w:rPr>
        <w:t> </w:t>
      </w:r>
      <w:r>
        <w:rPr>
          <w:rFonts w:ascii="Trebuchet MS" w:hAnsi="Trebuchet MS"/>
          <w:color w:val="231F20"/>
          <w:sz w:val="16"/>
        </w:rPr>
        <w:t>я</w:t>
      </w:r>
      <w:r>
        <w:rPr>
          <w:rFonts w:ascii="Trebuchet MS" w:hAnsi="Trebuchet MS"/>
          <w:color w:val="231F20"/>
          <w:spacing w:val="20"/>
          <w:sz w:val="16"/>
        </w:rPr>
        <w:t> </w:t>
      </w:r>
      <w:r>
        <w:rPr>
          <w:rFonts w:ascii="Trebuchet MS" w:hAnsi="Trebuchet MS"/>
          <w:color w:val="231F20"/>
          <w:sz w:val="16"/>
        </w:rPr>
        <w:t>рекомендую</w:t>
      </w:r>
      <w:r>
        <w:rPr>
          <w:rFonts w:ascii="Trebuchet MS" w:hAnsi="Trebuchet MS"/>
          <w:color w:val="231F20"/>
          <w:spacing w:val="20"/>
          <w:sz w:val="16"/>
        </w:rPr>
        <w:t> </w:t>
      </w:r>
      <w:r>
        <w:rPr>
          <w:rFonts w:ascii="Trebuchet MS" w:hAnsi="Trebuchet MS"/>
          <w:color w:val="231F20"/>
          <w:sz w:val="16"/>
        </w:rPr>
        <w:t>книгу</w:t>
      </w:r>
      <w:r>
        <w:rPr>
          <w:rFonts w:ascii="Trebuchet MS" w:hAnsi="Trebuchet MS"/>
          <w:color w:val="231F20"/>
          <w:spacing w:val="20"/>
          <w:sz w:val="16"/>
        </w:rPr>
        <w:t> </w:t>
      </w:r>
      <w:r>
        <w:rPr>
          <w:rFonts w:ascii="Trebuchet MS" w:hAnsi="Trebuchet MS"/>
          <w:color w:val="231F20"/>
          <w:sz w:val="16"/>
        </w:rPr>
        <w:t>Mark</w:t>
      </w:r>
      <w:r>
        <w:rPr>
          <w:rFonts w:ascii="Trebuchet MS" w:hAnsi="Trebuchet MS"/>
          <w:color w:val="231F20"/>
          <w:spacing w:val="20"/>
          <w:sz w:val="16"/>
        </w:rPr>
        <w:t> </w:t>
      </w:r>
      <w:r>
        <w:rPr>
          <w:rFonts w:ascii="Trebuchet MS" w:hAnsi="Trebuchet MS"/>
          <w:color w:val="231F20"/>
          <w:sz w:val="16"/>
        </w:rPr>
        <w:t>Seeman</w:t>
      </w:r>
      <w:r>
        <w:rPr>
          <w:rFonts w:ascii="Trebuchet MS" w:hAnsi="Trebuchet MS"/>
          <w:color w:val="231F20"/>
          <w:spacing w:val="20"/>
          <w:sz w:val="16"/>
        </w:rPr>
        <w:t> </w:t>
      </w:r>
      <w:r>
        <w:rPr>
          <w:rFonts w:ascii="Trebuchet MS" w:hAnsi="Trebuchet MS"/>
          <w:color w:val="231F20"/>
          <w:sz w:val="16"/>
        </w:rPr>
        <w:t>«Dependency</w:t>
      </w:r>
      <w:r>
        <w:rPr>
          <w:rFonts w:ascii="Trebuchet MS" w:hAnsi="Trebuchet MS"/>
          <w:color w:val="231F20"/>
          <w:spacing w:val="20"/>
          <w:sz w:val="16"/>
        </w:rPr>
        <w:t> </w:t>
      </w:r>
      <w:r>
        <w:rPr>
          <w:rFonts w:ascii="Trebuchet MS" w:hAnsi="Trebuchet MS"/>
          <w:color w:val="231F20"/>
          <w:sz w:val="16"/>
        </w:rPr>
        <w:t>Injection in .NET»</w:t>
      </w:r>
      <w:r>
        <w:rPr>
          <w:rFonts w:ascii="Trebuchet MS" w:hAnsi="Trebuchet MS"/>
          <w:color w:val="231F20"/>
          <w:position w:val="5"/>
          <w:sz w:val="9"/>
        </w:rPr>
        <w:t>4</w:t>
      </w:r>
      <w:r>
        <w:rPr>
          <w:rFonts w:ascii="Trebuchet MS" w:hAnsi="Trebuchet MS"/>
          <w:color w:val="231F20"/>
          <w:spacing w:val="27"/>
          <w:position w:val="5"/>
          <w:sz w:val="9"/>
        </w:rPr>
        <w:t> </w:t>
      </w:r>
      <w:r>
        <w:rPr>
          <w:rFonts w:ascii="Trebuchet MS" w:hAnsi="Trebuchet MS"/>
          <w:color w:val="231F20"/>
          <w:sz w:val="16"/>
        </w:rPr>
        <w:t>(Manning Publications, 2011). Прочитав ее, вы сможете создать собс- твенный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контейнер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с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нуля.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Я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редко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пользуюсь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контейнерами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в</w:t>
      </w:r>
      <w:r>
        <w:rPr>
          <w:rFonts w:ascii="Trebuchet MS" w:hAnsi="Trebuchet MS"/>
          <w:color w:val="231F20"/>
          <w:spacing w:val="40"/>
          <w:sz w:val="16"/>
        </w:rPr>
        <w:t> </w:t>
      </w:r>
      <w:r>
        <w:rPr>
          <w:rFonts w:ascii="Trebuchet MS" w:hAnsi="Trebuchet MS"/>
          <w:color w:val="231F20"/>
          <w:sz w:val="16"/>
        </w:rPr>
        <w:t>реальном коде, так как считаю, что они обычно лишь усложняют структуру и делают код неудобочитаемым. Если вы испытываете нужду в контейнере, может быть,</w:t>
      </w:r>
      <w:r>
        <w:rPr>
          <w:rFonts w:ascii="Trebuchet MS" w:hAnsi="Trebuchet MS"/>
          <w:color w:val="231F20"/>
          <w:spacing w:val="80"/>
          <w:sz w:val="16"/>
        </w:rPr>
        <w:t> </w:t>
      </w:r>
      <w:r>
        <w:rPr>
          <w:rFonts w:ascii="Trebuchet MS" w:hAnsi="Trebuchet MS"/>
          <w:color w:val="231F20"/>
          <w:sz w:val="16"/>
        </w:rPr>
        <w:t>имеет смысл пересмотреть дизайн? Как вы думаете?</w:t>
      </w:r>
    </w:p>
    <w:p>
      <w:pPr>
        <w:pStyle w:val="BodyText"/>
        <w:spacing w:before="70"/>
        <w:ind w:left="0"/>
        <w:jc w:val="left"/>
        <w:rPr>
          <w:rFonts w:ascii="Trebuchet MS"/>
          <w:sz w:val="16"/>
        </w:rPr>
      </w:pPr>
    </w:p>
    <w:p>
      <w:pPr>
        <w:pStyle w:val="Heading9"/>
        <w:spacing w:line="249" w:lineRule="auto" w:before="0"/>
        <w:ind w:right="285"/>
      </w:pPr>
      <w:r>
        <w:rPr>
          <w:color w:val="231F20"/>
          <w:spacing w:val="-2"/>
          <w:w w:val="105"/>
        </w:rPr>
        <w:t>Когда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использовать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внедрение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через конструктор</w:t>
      </w:r>
    </w:p>
    <w:p>
      <w:pPr>
        <w:pStyle w:val="BodyText"/>
        <w:spacing w:line="244" w:lineRule="auto" w:before="46"/>
        <w:ind w:right="285" w:firstLine="226"/>
      </w:pPr>
      <w:r>
        <w:rPr>
          <w:color w:val="231F20"/>
          <w:spacing w:val="-2"/>
        </w:rPr>
        <w:t>Мой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опыт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показывает,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использование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аргументов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конструкто- </w:t>
      </w:r>
      <w:r>
        <w:rPr>
          <w:color w:val="231F20"/>
        </w:rPr>
        <w:t>ра</w:t>
      </w:r>
      <w:r>
        <w:rPr>
          <w:color w:val="231F20"/>
          <w:spacing w:val="-2"/>
        </w:rPr>
        <w:t> </w:t>
      </w:r>
      <w:r>
        <w:rPr>
          <w:color w:val="231F20"/>
        </w:rPr>
        <w:t>для</w:t>
      </w:r>
      <w:r>
        <w:rPr>
          <w:color w:val="231F20"/>
          <w:spacing w:val="-2"/>
        </w:rPr>
        <w:t> </w:t>
      </w:r>
      <w:r>
        <w:rPr>
          <w:color w:val="231F20"/>
        </w:rPr>
        <w:t>инициализации</w:t>
      </w:r>
      <w:r>
        <w:rPr>
          <w:color w:val="231F20"/>
          <w:spacing w:val="-2"/>
        </w:rPr>
        <w:t> </w:t>
      </w:r>
      <w:r>
        <w:rPr>
          <w:color w:val="231F20"/>
        </w:rPr>
        <w:t>объектов</w:t>
      </w:r>
      <w:r>
        <w:rPr>
          <w:color w:val="231F20"/>
          <w:spacing w:val="-2"/>
        </w:rPr>
        <w:t> </w:t>
      </w:r>
      <w:r>
        <w:rPr>
          <w:color w:val="231F20"/>
        </w:rPr>
        <w:t>может</w:t>
      </w:r>
      <w:r>
        <w:rPr>
          <w:color w:val="231F20"/>
          <w:spacing w:val="-2"/>
        </w:rPr>
        <w:t> </w:t>
      </w:r>
      <w:r>
        <w:rPr>
          <w:color w:val="231F20"/>
        </w:rPr>
        <w:t>сделать</w:t>
      </w:r>
      <w:r>
        <w:rPr>
          <w:color w:val="231F20"/>
          <w:spacing w:val="-2"/>
        </w:rPr>
        <w:t> </w:t>
      </w:r>
      <w:r>
        <w:rPr>
          <w:color w:val="231F20"/>
        </w:rPr>
        <w:t>тестовый</w:t>
      </w:r>
      <w:r>
        <w:rPr>
          <w:color w:val="231F20"/>
          <w:spacing w:val="-2"/>
        </w:rPr>
        <w:t> </w:t>
      </w:r>
      <w:r>
        <w:rPr>
          <w:color w:val="231F20"/>
        </w:rPr>
        <w:t>код</w:t>
      </w:r>
      <w:r>
        <w:rPr>
          <w:color w:val="231F20"/>
          <w:spacing w:val="-2"/>
        </w:rPr>
        <w:t> </w:t>
      </w:r>
      <w:r>
        <w:rPr>
          <w:color w:val="231F20"/>
        </w:rPr>
        <w:t>более громоздким,</w:t>
      </w:r>
      <w:r>
        <w:rPr>
          <w:color w:val="231F20"/>
          <w:spacing w:val="-8"/>
        </w:rPr>
        <w:t> </w:t>
      </w:r>
      <w:r>
        <w:rPr>
          <w:color w:val="231F20"/>
        </w:rPr>
        <w:t>если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пользоваться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создания</w:t>
      </w:r>
      <w:r>
        <w:rPr>
          <w:color w:val="231F20"/>
          <w:spacing w:val="-8"/>
        </w:rPr>
        <w:t> </w:t>
      </w:r>
      <w:r>
        <w:rPr>
          <w:color w:val="231F20"/>
        </w:rPr>
        <w:t>объектов</w:t>
      </w:r>
      <w:r>
        <w:rPr>
          <w:color w:val="231F20"/>
          <w:spacing w:val="-8"/>
        </w:rPr>
        <w:t> </w:t>
      </w:r>
      <w:r>
        <w:rPr>
          <w:color w:val="231F20"/>
        </w:rPr>
        <w:t>вспомога- тельными каркасами типа IoC-контейнеров. Но все же я предпочи- таю именно этот способ, потому что это наименьшее из зол в плане понятности и удобочитаемости API.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Кроме того, использование параметров конструктора – </w:t>
      </w:r>
      <w:r>
        <w:rPr>
          <w:color w:val="231F20"/>
        </w:rPr>
        <w:t>лучший способ дать понять пользователю API, что параметры обязательны. Их необходимо задать, чтобы получить объект.</w:t>
      </w:r>
    </w:p>
    <w:p>
      <w:pPr>
        <w:pStyle w:val="BodyText"/>
        <w:spacing w:before="7"/>
        <w:ind w:left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539991</wp:posOffset>
                </wp:positionH>
                <wp:positionV relativeFrom="paragraph">
                  <wp:posOffset>64552</wp:posOffset>
                </wp:positionV>
                <wp:extent cx="914400" cy="1270"/>
                <wp:effectExtent l="0" t="0" r="0" b="0"/>
                <wp:wrapTopAndBottom/>
                <wp:docPr id="891" name="Graphic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Graphic 891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37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5.082864pt;width:72pt;height:.1pt;mso-position-horizontal-relative:page;mso-position-vertical-relative:paragraph;z-index:-15655936;mso-wrap-distance-left:0;mso-wrap-distance-right:0" id="docshape833" coordorigin="850,102" coordsize="1440,0" path="m850,102l2290,102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06" w:val="left" w:leader="none"/>
        </w:tabs>
        <w:spacing w:before="78"/>
        <w:ind w:left="142" w:right="0" w:firstLine="0"/>
        <w:jc w:val="left"/>
        <w:rPr>
          <w:i/>
          <w:sz w:val="16"/>
        </w:rPr>
      </w:pPr>
      <w:r>
        <w:rPr>
          <w:color w:val="231F20"/>
          <w:spacing w:val="-10"/>
          <w:sz w:val="16"/>
          <w:vertAlign w:val="superscript"/>
        </w:rPr>
        <w:t>4</w:t>
      </w:r>
      <w:r>
        <w:rPr>
          <w:color w:val="231F20"/>
          <w:sz w:val="16"/>
          <w:vertAlign w:val="baseline"/>
        </w:rPr>
        <w:tab/>
        <w:t>Марк</w:t>
      </w:r>
      <w:r>
        <w:rPr>
          <w:color w:val="231F20"/>
          <w:spacing w:val="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Симан</w:t>
      </w:r>
      <w:r>
        <w:rPr>
          <w:color w:val="231F20"/>
          <w:spacing w:val="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«Внедрение</w:t>
      </w:r>
      <w:r>
        <w:rPr>
          <w:color w:val="231F20"/>
          <w:spacing w:val="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зависимостей</w:t>
      </w:r>
      <w:r>
        <w:rPr>
          <w:color w:val="231F20"/>
          <w:spacing w:val="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в</w:t>
      </w:r>
      <w:r>
        <w:rPr>
          <w:color w:val="231F20"/>
          <w:spacing w:val="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.NET».</w:t>
      </w:r>
      <w:r>
        <w:rPr>
          <w:color w:val="231F20"/>
          <w:spacing w:val="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Питер,</w:t>
      </w:r>
      <w:r>
        <w:rPr>
          <w:color w:val="231F20"/>
          <w:spacing w:val="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2013.</w:t>
      </w:r>
      <w:r>
        <w:rPr>
          <w:color w:val="231F20"/>
          <w:spacing w:val="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–</w:t>
      </w:r>
      <w:r>
        <w:rPr>
          <w:color w:val="231F20"/>
          <w:spacing w:val="7"/>
          <w:sz w:val="16"/>
          <w:vertAlign w:val="baseline"/>
        </w:rPr>
        <w:t> </w:t>
      </w:r>
      <w:r>
        <w:rPr>
          <w:i/>
          <w:color w:val="231F20"/>
          <w:sz w:val="16"/>
          <w:vertAlign w:val="baseline"/>
        </w:rPr>
        <w:t>Прим.</w:t>
      </w:r>
      <w:r>
        <w:rPr>
          <w:i/>
          <w:color w:val="231F20"/>
          <w:spacing w:val="9"/>
          <w:sz w:val="16"/>
          <w:vertAlign w:val="baseline"/>
        </w:rPr>
        <w:t> </w:t>
      </w:r>
      <w:r>
        <w:rPr>
          <w:i/>
          <w:color w:val="231F20"/>
          <w:spacing w:val="-2"/>
          <w:sz w:val="16"/>
          <w:vertAlign w:val="baseline"/>
        </w:rPr>
        <w:t>перев.</w:t>
      </w:r>
    </w:p>
    <w:p>
      <w:pPr>
        <w:spacing w:after="0"/>
        <w:jc w:val="left"/>
        <w:rPr>
          <w:i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82"/>
        <w:ind w:right="285" w:firstLine="226"/>
      </w:pPr>
      <w:r>
        <w:rPr>
          <w:color w:val="231F20"/>
        </w:rPr>
        <w:t>Если</w:t>
      </w:r>
      <w:r>
        <w:rPr>
          <w:color w:val="231F20"/>
          <w:spacing w:val="-12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хотите,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зависимости</w:t>
      </w:r>
      <w:r>
        <w:rPr>
          <w:color w:val="231F20"/>
          <w:spacing w:val="-11"/>
        </w:rPr>
        <w:t> </w:t>
      </w:r>
      <w:r>
        <w:rPr>
          <w:color w:val="231F20"/>
        </w:rPr>
        <w:t>были</w:t>
      </w:r>
      <w:r>
        <w:rPr>
          <w:color w:val="231F20"/>
          <w:spacing w:val="-11"/>
        </w:rPr>
        <w:t> </w:t>
      </w:r>
      <w:r>
        <w:rPr>
          <w:color w:val="231F20"/>
        </w:rPr>
        <w:t>необязательными,</w:t>
      </w:r>
      <w:r>
        <w:rPr>
          <w:color w:val="231F20"/>
          <w:spacing w:val="-11"/>
        </w:rPr>
        <w:t> </w:t>
      </w:r>
      <w:r>
        <w:rPr>
          <w:color w:val="231F20"/>
        </w:rPr>
        <w:t>обра- титесь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7"/>
        </w:rPr>
        <w:t> </w:t>
      </w:r>
      <w:r>
        <w:rPr>
          <w:color w:val="231F20"/>
        </w:rPr>
        <w:t>разделу</w:t>
      </w:r>
      <w:r>
        <w:rPr>
          <w:color w:val="231F20"/>
          <w:spacing w:val="-7"/>
        </w:rPr>
        <w:t> </w:t>
      </w:r>
      <w:r>
        <w:rPr>
          <w:color w:val="231F20"/>
        </w:rPr>
        <w:t>3.4.5.</w:t>
      </w:r>
      <w:r>
        <w:rPr>
          <w:color w:val="231F20"/>
          <w:spacing w:val="-7"/>
        </w:rPr>
        <w:t> </w:t>
      </w:r>
      <w:r>
        <w:rPr>
          <w:color w:val="231F20"/>
        </w:rPr>
        <w:t>Там</w:t>
      </w:r>
      <w:r>
        <w:rPr>
          <w:color w:val="231F20"/>
          <w:spacing w:val="-7"/>
        </w:rPr>
        <w:t> </w:t>
      </w:r>
      <w:r>
        <w:rPr>
          <w:color w:val="231F20"/>
        </w:rPr>
        <w:t>обсуждаются</w:t>
      </w:r>
      <w:r>
        <w:rPr>
          <w:color w:val="231F20"/>
          <w:spacing w:val="-7"/>
        </w:rPr>
        <w:t> </w:t>
      </w:r>
      <w:r>
        <w:rPr>
          <w:color w:val="231F20"/>
        </w:rPr>
        <w:t>методы</w:t>
      </w:r>
      <w:r>
        <w:rPr>
          <w:color w:val="231F20"/>
          <w:spacing w:val="-7"/>
        </w:rPr>
        <w:t> </w:t>
      </w:r>
      <w:r>
        <w:rPr>
          <w:color w:val="231F20"/>
        </w:rPr>
        <w:t>чтения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установки свойств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способ</w:t>
      </w:r>
      <w:r>
        <w:rPr>
          <w:color w:val="231F20"/>
          <w:spacing w:val="-11"/>
        </w:rPr>
        <w:t> </w:t>
      </w:r>
      <w:r>
        <w:rPr>
          <w:color w:val="231F20"/>
        </w:rPr>
        <w:t>задания</w:t>
      </w:r>
      <w:r>
        <w:rPr>
          <w:color w:val="231F20"/>
          <w:spacing w:val="-11"/>
        </w:rPr>
        <w:t> </w:t>
      </w:r>
      <w:r>
        <w:rPr>
          <w:color w:val="231F20"/>
        </w:rPr>
        <w:t>необязательных</w:t>
      </w:r>
      <w:r>
        <w:rPr>
          <w:color w:val="231F20"/>
          <w:spacing w:val="-11"/>
        </w:rPr>
        <w:t> </w:t>
      </w:r>
      <w:r>
        <w:rPr>
          <w:color w:val="231F20"/>
        </w:rPr>
        <w:t>зависимостей,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столь</w:t>
      </w:r>
      <w:r>
        <w:rPr>
          <w:color w:val="231F20"/>
          <w:spacing w:val="-11"/>
        </w:rPr>
        <w:t> </w:t>
      </w:r>
      <w:r>
        <w:rPr>
          <w:color w:val="231F20"/>
        </w:rPr>
        <w:t>су- ровый, как, скажем, добавление в класс конструкторов для каждой </w:t>
      </w:r>
      <w:r>
        <w:rPr>
          <w:color w:val="231F20"/>
          <w:spacing w:val="-2"/>
        </w:rPr>
        <w:t>зависимости.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  <w:w w:val="105"/>
        </w:rPr>
        <w:t>Это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книга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не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по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проектированию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и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не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по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TDD.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Тем,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кто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хочет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по- </w:t>
      </w:r>
      <w:r>
        <w:rPr>
          <w:color w:val="231F20"/>
          <w:spacing w:val="-2"/>
        </w:rPr>
        <w:t>нять,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использовать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параметры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конструктора,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раз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рекомен- </w:t>
      </w:r>
      <w:r>
        <w:rPr>
          <w:color w:val="231F20"/>
          <w:spacing w:val="-2"/>
          <w:w w:val="105"/>
        </w:rPr>
        <w:t>дую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прочитать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книгу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«Чистый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код»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Боба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Мартина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–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но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либо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после </w:t>
      </w:r>
      <w:r>
        <w:rPr>
          <w:color w:val="231F20"/>
        </w:rPr>
        <w:t>того, как вы уверенно овладеете автономным тестированием, либо еще</w:t>
      </w:r>
      <w:r>
        <w:rPr>
          <w:color w:val="231F20"/>
          <w:spacing w:val="-4"/>
        </w:rPr>
        <w:t> </w:t>
      </w:r>
      <w:r>
        <w:rPr>
          <w:color w:val="231F20"/>
        </w:rPr>
        <w:t>до</w:t>
      </w:r>
      <w:r>
        <w:rPr>
          <w:color w:val="231F20"/>
          <w:spacing w:val="-4"/>
        </w:rPr>
        <w:t> </w:t>
      </w:r>
      <w:r>
        <w:rPr>
          <w:color w:val="231F20"/>
        </w:rPr>
        <w:t>начала</w:t>
      </w:r>
      <w:r>
        <w:rPr>
          <w:color w:val="231F20"/>
          <w:spacing w:val="-4"/>
        </w:rPr>
        <w:t> </w:t>
      </w:r>
      <w:r>
        <w:rPr>
          <w:color w:val="231F20"/>
        </w:rPr>
        <w:t>изучения</w:t>
      </w:r>
      <w:r>
        <w:rPr>
          <w:color w:val="231F20"/>
          <w:spacing w:val="-4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4"/>
        </w:rPr>
        <w:t> </w:t>
      </w:r>
      <w:r>
        <w:rPr>
          <w:color w:val="231F20"/>
        </w:rPr>
        <w:t>тестирования.</w:t>
      </w:r>
      <w:r>
        <w:rPr>
          <w:color w:val="231F20"/>
          <w:spacing w:val="-4"/>
        </w:rPr>
        <w:t> </w:t>
      </w:r>
      <w:r>
        <w:rPr>
          <w:color w:val="231F20"/>
        </w:rPr>
        <w:t>Изучение</w:t>
      </w:r>
      <w:r>
        <w:rPr>
          <w:color w:val="231F20"/>
          <w:spacing w:val="-4"/>
        </w:rPr>
        <w:t> </w:t>
      </w:r>
      <w:r>
        <w:rPr>
          <w:color w:val="231F20"/>
        </w:rPr>
        <w:t>сразу двух или более дисциплин, таких серьезных, как TDD, проектирова- </w:t>
      </w:r>
      <w:r>
        <w:rPr>
          <w:color w:val="231F20"/>
          <w:spacing w:val="-2"/>
        </w:rPr>
        <w:t>ние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автономное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тестирование,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затруднит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процесс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обучения. </w:t>
      </w:r>
      <w:r>
        <w:rPr>
          <w:color w:val="231F20"/>
        </w:rPr>
        <w:t>Изучайте каждую тему отдельно – и тогда точно все усвоите.</w:t>
      </w:r>
    </w:p>
    <w:p>
      <w:pPr>
        <w:pStyle w:val="BodyText"/>
        <w:spacing w:before="94"/>
        <w:ind w:left="0"/>
        <w:jc w:val="left"/>
      </w:pPr>
    </w:p>
    <w:p>
      <w:pPr>
        <w:spacing w:line="247" w:lineRule="auto" w:before="0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Совет. </w:t>
      </w:r>
      <w:r>
        <w:rPr>
          <w:rFonts w:ascii="Trebuchet MS" w:hAnsi="Trebuchet MS"/>
          <w:color w:val="231F20"/>
          <w:w w:val="105"/>
          <w:sz w:val="16"/>
        </w:rPr>
        <w:t>Скоро вы поймете, что вопрос о том, какую технику или подход к </w:t>
      </w:r>
      <w:r>
        <w:rPr>
          <w:rFonts w:ascii="Trebuchet MS" w:hAnsi="Trebuchet MS"/>
          <w:color w:val="231F20"/>
          <w:sz w:val="16"/>
        </w:rPr>
        <w:t>проектированию выбрать в конкретной ситуации, возникает в мире </w:t>
      </w:r>
      <w:r>
        <w:rPr>
          <w:rFonts w:ascii="Trebuchet MS" w:hAnsi="Trebuchet MS"/>
          <w:color w:val="231F20"/>
          <w:sz w:val="16"/>
        </w:rPr>
        <w:t>автоном- </w:t>
      </w:r>
      <w:r>
        <w:rPr>
          <w:rFonts w:ascii="Trebuchet MS" w:hAnsi="Trebuchet MS"/>
          <w:color w:val="231F20"/>
          <w:w w:val="105"/>
          <w:sz w:val="16"/>
        </w:rPr>
        <w:t>ного тестирования на каждом шагу. И это прекрасно. Всегда подвергайте сомнению свои предположения, так можно узнать что-то новое.</w:t>
      </w:r>
    </w:p>
    <w:p>
      <w:pPr>
        <w:pStyle w:val="BodyText"/>
        <w:spacing w:line="244" w:lineRule="auto" w:before="181"/>
        <w:ind w:right="285" w:firstLine="226"/>
      </w:pPr>
      <w:r>
        <w:rPr>
          <w:color w:val="231F20"/>
          <w:spacing w:val="-6"/>
        </w:rPr>
        <w:t>Если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вы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остановитесь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на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внедрении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через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конструктор,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то,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наверное,</w:t>
      </w:r>
      <w:r>
        <w:rPr>
          <w:color w:val="231F20"/>
        </w:rPr>
        <w:t> захотите</w:t>
      </w:r>
      <w:r>
        <w:rPr>
          <w:color w:val="231F20"/>
          <w:spacing w:val="-12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11"/>
        </w:rPr>
        <w:t> </w:t>
      </w:r>
      <w:r>
        <w:rPr>
          <w:color w:val="231F20"/>
        </w:rPr>
        <w:t>IoC-контейнер.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решение</w:t>
      </w:r>
      <w:r>
        <w:rPr>
          <w:color w:val="231F20"/>
          <w:spacing w:val="-11"/>
        </w:rPr>
        <w:t> </w:t>
      </w:r>
      <w:r>
        <w:rPr>
          <w:color w:val="231F20"/>
        </w:rPr>
        <w:t>было</w:t>
      </w:r>
      <w:r>
        <w:rPr>
          <w:color w:val="231F20"/>
          <w:spacing w:val="-11"/>
        </w:rPr>
        <w:t> </w:t>
      </w:r>
      <w:r>
        <w:rPr>
          <w:color w:val="231F20"/>
        </w:rPr>
        <w:t>бы</w:t>
      </w:r>
      <w:r>
        <w:rPr>
          <w:color w:val="231F20"/>
          <w:spacing w:val="-11"/>
        </w:rPr>
        <w:t> </w:t>
      </w:r>
      <w:r>
        <w:rPr>
          <w:color w:val="231F20"/>
        </w:rPr>
        <w:t>замеча- </w:t>
      </w:r>
      <w:r>
        <w:rPr>
          <w:color w:val="231F20"/>
          <w:spacing w:val="-2"/>
        </w:rPr>
        <w:t>тельно,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программы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мире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пользовались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IoC-контейнера- </w:t>
      </w:r>
      <w:r>
        <w:rPr>
          <w:color w:val="231F20"/>
          <w:spacing w:val="-4"/>
        </w:rPr>
        <w:t>ми, однако большинство людей ничего не знают о принципе инверсии</w:t>
      </w:r>
      <w:r>
        <w:rPr>
          <w:color w:val="231F20"/>
          <w:spacing w:val="-2"/>
        </w:rPr>
        <w:t> управления,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говоря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инструментах,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позволяющих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воплотить его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жизнь.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будущем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автономное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тестирование,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наверное,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чаще </w:t>
      </w:r>
      <w:r>
        <w:rPr>
          <w:color w:val="231F20"/>
        </w:rPr>
        <w:t>будет опираться на такие каркасы. И тогда появятся более ясные и четкие</w:t>
      </w:r>
      <w:r>
        <w:rPr>
          <w:color w:val="231F20"/>
          <w:spacing w:val="-9"/>
        </w:rPr>
        <w:t> </w:t>
      </w:r>
      <w:r>
        <w:rPr>
          <w:color w:val="231F20"/>
        </w:rPr>
        <w:t>рекомендации</w:t>
      </w:r>
      <w:r>
        <w:rPr>
          <w:color w:val="231F20"/>
          <w:spacing w:val="-9"/>
        </w:rPr>
        <w:t> </w:t>
      </w:r>
      <w:r>
        <w:rPr>
          <w:color w:val="231F20"/>
        </w:rPr>
        <w:t>по</w:t>
      </w:r>
      <w:r>
        <w:rPr>
          <w:color w:val="231F20"/>
          <w:spacing w:val="-9"/>
        </w:rPr>
        <w:t> </w:t>
      </w:r>
      <w:r>
        <w:rPr>
          <w:color w:val="231F20"/>
        </w:rPr>
        <w:t>проектированию</w:t>
      </w:r>
      <w:r>
        <w:rPr>
          <w:color w:val="231F20"/>
          <w:spacing w:val="-9"/>
        </w:rPr>
        <w:t> </w:t>
      </w:r>
      <w:r>
        <w:rPr>
          <w:color w:val="231F20"/>
        </w:rPr>
        <w:t>классов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зависимостями. </w:t>
      </w:r>
      <w:r>
        <w:rPr>
          <w:color w:val="231F20"/>
          <w:spacing w:val="-2"/>
        </w:rPr>
        <w:t>Либо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увидим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инструменты,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решают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проблему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внедрения </w:t>
      </w:r>
      <w:r>
        <w:rPr>
          <w:color w:val="231F20"/>
        </w:rPr>
        <w:t>зависимости вообще без конструкторов.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</w:rPr>
        <w:t>Как бы то ни было, параметры конструктора – лишь одно из </w:t>
      </w:r>
      <w:r>
        <w:rPr>
          <w:color w:val="231F20"/>
        </w:rPr>
        <w:t>воз- можных решений. Не менее часто используются и свойства.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35"/>
        </w:numPr>
        <w:tabs>
          <w:tab w:pos="1074" w:val="left" w:leader="none"/>
        </w:tabs>
        <w:spacing w:line="240" w:lineRule="auto" w:before="0" w:after="0"/>
        <w:ind w:left="1074" w:right="0" w:hanging="932"/>
        <w:jc w:val="left"/>
      </w:pPr>
      <w:bookmarkStart w:name="_TOC_250193" w:id="98"/>
      <w:bookmarkStart w:name="3.4.4. Имитация исключений от подделок" w:id="99"/>
      <w:r>
        <w:rPr>
          <w:b w:val="0"/>
          <w:i w:val="0"/>
        </w:rPr>
      </w:r>
      <w:r>
        <w:rPr>
          <w:color w:val="231F20"/>
          <w:spacing w:val="-6"/>
        </w:rPr>
        <w:t>Имитация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исключений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от</w:t>
      </w:r>
      <w:r>
        <w:rPr>
          <w:color w:val="231F20"/>
          <w:spacing w:val="-10"/>
        </w:rPr>
        <w:t> </w:t>
      </w:r>
      <w:bookmarkEnd w:id="98"/>
      <w:r>
        <w:rPr>
          <w:color w:val="231F20"/>
          <w:spacing w:val="-6"/>
        </w:rPr>
        <w:t>подделок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Ниже приведен простой пример того, как сделать класс-</w:t>
      </w:r>
      <w:r>
        <w:rPr>
          <w:color w:val="231F20"/>
        </w:rPr>
        <w:t>подделку настраиваемым,</w:t>
      </w:r>
      <w:r>
        <w:rPr>
          <w:color w:val="231F20"/>
          <w:spacing w:val="-4"/>
        </w:rPr>
        <w:t> </w:t>
      </w:r>
      <w:r>
        <w:rPr>
          <w:color w:val="231F20"/>
        </w:rPr>
        <w:t>чтобы</w:t>
      </w:r>
      <w:r>
        <w:rPr>
          <w:color w:val="231F20"/>
          <w:spacing w:val="-4"/>
        </w:rPr>
        <w:t> </w:t>
      </w:r>
      <w:r>
        <w:rPr>
          <w:color w:val="231F20"/>
        </w:rPr>
        <w:t>вызванный</w:t>
      </w:r>
      <w:r>
        <w:rPr>
          <w:color w:val="231F20"/>
          <w:spacing w:val="-4"/>
        </w:rPr>
        <w:t> </w:t>
      </w:r>
      <w:r>
        <w:rPr>
          <w:color w:val="231F20"/>
        </w:rPr>
        <w:t>метод</w:t>
      </w:r>
      <w:r>
        <w:rPr>
          <w:color w:val="231F20"/>
          <w:spacing w:val="-4"/>
        </w:rPr>
        <w:t> </w:t>
      </w:r>
      <w:r>
        <w:rPr>
          <w:color w:val="231F20"/>
        </w:rPr>
        <w:t>мог</w:t>
      </w:r>
      <w:r>
        <w:rPr>
          <w:color w:val="231F20"/>
          <w:spacing w:val="-4"/>
        </w:rPr>
        <w:t> </w:t>
      </w:r>
      <w:r>
        <w:rPr>
          <w:color w:val="231F20"/>
        </w:rPr>
        <w:t>возбуждать</w:t>
      </w:r>
      <w:r>
        <w:rPr>
          <w:color w:val="231F20"/>
          <w:spacing w:val="-4"/>
        </w:rPr>
        <w:t> </w:t>
      </w:r>
      <w:r>
        <w:rPr>
          <w:color w:val="231F20"/>
        </w:rPr>
        <w:t>любое</w:t>
      </w:r>
      <w:r>
        <w:rPr>
          <w:color w:val="231F20"/>
          <w:spacing w:val="-4"/>
        </w:rPr>
        <w:t> </w:t>
      </w:r>
      <w:r>
        <w:rPr>
          <w:color w:val="231F20"/>
        </w:rPr>
        <w:t>ис- ключение. Для определенности предположим, что тестируется сле- </w:t>
      </w:r>
      <w:r>
        <w:rPr>
          <w:color w:val="231F20"/>
          <w:spacing w:val="-2"/>
        </w:rPr>
        <w:t>дующее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требование: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диспетчер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расширений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файлов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возбуждает </w:t>
      </w:r>
      <w:r>
        <w:rPr>
          <w:color w:val="231F20"/>
        </w:rPr>
        <w:t>исключение,</w:t>
      </w:r>
      <w:r>
        <w:rPr>
          <w:color w:val="231F20"/>
          <w:spacing w:val="-12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нужно</w:t>
      </w:r>
      <w:r>
        <w:rPr>
          <w:color w:val="231F20"/>
          <w:spacing w:val="-11"/>
        </w:rPr>
        <w:t> </w:t>
      </w:r>
      <w:r>
        <w:rPr>
          <w:color w:val="231F20"/>
        </w:rPr>
        <w:t>вернуть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false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воспрепятствовать</w:t>
      </w:r>
      <w:r>
        <w:rPr>
          <w:color w:val="231F20"/>
          <w:spacing w:val="-11"/>
        </w:rPr>
        <w:t> </w:t>
      </w:r>
      <w:r>
        <w:rPr>
          <w:color w:val="231F20"/>
        </w:rPr>
        <w:t>дальней- шему распространению исключения (да, в реальной программе так делать не следует, но не ругайте меня – это всего лишь пример).</w:t>
      </w:r>
    </w:p>
    <w:p>
      <w:pPr>
        <w:pStyle w:val="BodyText"/>
        <w:spacing w:after="0" w:line="244" w:lineRule="auto"/>
        <w:sectPr>
          <w:pgSz w:w="7940" w:h="11620"/>
          <w:pgMar w:header="642" w:footer="0" w:top="900" w:bottom="280" w:left="708" w:right="566"/>
        </w:sectPr>
      </w:pPr>
    </w:p>
    <w:p>
      <w:pPr>
        <w:spacing w:line="254" w:lineRule="auto" w:before="186"/>
        <w:ind w:left="369" w:right="5176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 </w:t>
      </w: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IsValidFileName_ExtManagerThrowsException_ReturnsFalse()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6"/>
          <w:sz w:val="16"/>
        </w:rPr>
        <w:t>FakeExtensionManager myFakeManager = new </w:t>
      </w:r>
      <w:r>
        <w:rPr>
          <w:rFonts w:ascii="Courier New" w:hAnsi="Courier New"/>
          <w:color w:val="231F20"/>
          <w:spacing w:val="-6"/>
          <w:sz w:val="16"/>
        </w:rPr>
        <w:t>FakeExtensionManager(); </w:t>
      </w:r>
      <w:r>
        <w:rPr>
          <w:rFonts w:ascii="Courier New" w:hAnsi="Courier New"/>
          <w:color w:val="231F20"/>
          <w:sz w:val="16"/>
        </w:rPr>
        <w:t>myFakeManager.WillThrow = new Exception(“это подделка”);</w:t>
      </w:r>
    </w:p>
    <w:p>
      <w:pPr>
        <w:pStyle w:val="BodyText"/>
        <w:spacing w:before="1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log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(myFakeManager);</w:t>
      </w:r>
    </w:p>
    <w:p>
      <w:pPr>
        <w:spacing w:line="254" w:lineRule="auto"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4"/>
          <w:sz w:val="16"/>
        </w:rPr>
        <w:t>bool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result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=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log.IsValidLogFileName(“anything.anyextension”); </w:t>
      </w:r>
      <w:r>
        <w:rPr>
          <w:rFonts w:ascii="Courier New" w:hAnsi="Courier New"/>
          <w:color w:val="231F20"/>
          <w:spacing w:val="-2"/>
          <w:sz w:val="16"/>
        </w:rPr>
        <w:t>Assert.False(result);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567" w:right="453" w:hanging="199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internal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FakeExtensionManager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: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IExtensionManager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{ public bool WillBeValid = false;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Exception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WillThrow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null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IsValid(string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1230" w:right="3280" w:hanging="379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if(WillThrow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!=null)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{ throw WillThrow;</w:t>
      </w:r>
    </w:p>
    <w:p>
      <w:pPr>
        <w:spacing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WillBeValid;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172"/>
        <w:ind w:right="285" w:firstLine="226"/>
      </w:pPr>
      <w:r>
        <w:rPr>
          <w:color w:val="231F20"/>
        </w:rPr>
        <w:t>Чтобы этот тест прошел, мы должны написать код, который </w:t>
      </w:r>
      <w:r>
        <w:rPr>
          <w:color w:val="231F20"/>
        </w:rPr>
        <w:t>вы- </w:t>
      </w:r>
      <w:r>
        <w:rPr>
          <w:color w:val="231F20"/>
          <w:spacing w:val="-4"/>
        </w:rPr>
        <w:t>зывает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диспетчер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расширений внутри</w:t>
      </w:r>
      <w:r>
        <w:rPr>
          <w:color w:val="231F20"/>
        </w:rPr>
        <w:t> </w:t>
      </w:r>
      <w:r>
        <w:rPr>
          <w:color w:val="231F20"/>
          <w:spacing w:val="-4"/>
        </w:rPr>
        <w:t>блока</w:t>
      </w:r>
      <w:r>
        <w:rPr>
          <w:color w:val="231F20"/>
        </w:rPr>
        <w:t> </w:t>
      </w:r>
      <w:r>
        <w:rPr>
          <w:rFonts w:ascii="Courier New" w:hAnsi="Courier New"/>
          <w:color w:val="231F20"/>
          <w:spacing w:val="-4"/>
          <w:sz w:val="18"/>
        </w:rPr>
        <w:t>try-catch</w:t>
      </w:r>
      <w:r>
        <w:rPr>
          <w:rFonts w:ascii="Courier New" w:hAnsi="Courier New"/>
          <w:color w:val="231F20"/>
          <w:spacing w:val="-23"/>
          <w:sz w:val="18"/>
        </w:rPr>
        <w:t> </w:t>
      </w:r>
      <w:r>
        <w:rPr>
          <w:color w:val="231F20"/>
          <w:spacing w:val="-4"/>
        </w:rPr>
        <w:t>и</w:t>
      </w:r>
      <w:r>
        <w:rPr>
          <w:color w:val="231F20"/>
        </w:rPr>
        <w:t> </w:t>
      </w:r>
      <w:r>
        <w:rPr>
          <w:color w:val="231F20"/>
          <w:spacing w:val="-4"/>
        </w:rPr>
        <w:t>возвращает</w:t>
      </w:r>
      <w:r>
        <w:rPr>
          <w:color w:val="231F20"/>
        </w:rPr>
        <w:t> </w:t>
      </w:r>
      <w:r>
        <w:rPr>
          <w:rFonts w:ascii="Courier New" w:hAnsi="Courier New"/>
          <w:color w:val="231F20"/>
          <w:sz w:val="18"/>
        </w:rPr>
        <w:t>false</w:t>
      </w:r>
      <w:r>
        <w:rPr>
          <w:color w:val="231F20"/>
        </w:rPr>
        <w:t>, если мы попали в </w:t>
      </w:r>
      <w:r>
        <w:rPr>
          <w:rFonts w:ascii="Courier New" w:hAnsi="Courier New"/>
          <w:color w:val="231F20"/>
          <w:sz w:val="18"/>
        </w:rPr>
        <w:t>catch</w:t>
      </w:r>
      <w:r>
        <w:rPr>
          <w:color w:val="231F20"/>
        </w:rPr>
        <w:t>.</w:t>
      </w:r>
    </w:p>
    <w:p>
      <w:pPr>
        <w:pStyle w:val="BodyText"/>
        <w:spacing w:before="13"/>
        <w:ind w:left="0"/>
        <w:jc w:val="left"/>
      </w:pPr>
    </w:p>
    <w:p>
      <w:pPr>
        <w:pStyle w:val="Heading7"/>
        <w:numPr>
          <w:ilvl w:val="2"/>
          <w:numId w:val="35"/>
        </w:numPr>
        <w:tabs>
          <w:tab w:pos="1074" w:val="left" w:leader="none"/>
        </w:tabs>
        <w:spacing w:line="249" w:lineRule="auto" w:before="0" w:after="0"/>
        <w:ind w:left="142" w:right="1578" w:firstLine="0"/>
        <w:jc w:val="left"/>
      </w:pPr>
      <w:bookmarkStart w:name="_TOC_250192" w:id="100"/>
      <w:bookmarkStart w:name="3.4.5. Внедрение подделки через установк" w:id="101"/>
      <w:r>
        <w:rPr>
          <w:b w:val="0"/>
          <w:i w:val="0"/>
        </w:rPr>
      </w:r>
      <w:r>
        <w:rPr>
          <w:color w:val="231F20"/>
          <w:w w:val="105"/>
        </w:rPr>
        <w:t>Внедрение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подделки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через </w:t>
      </w:r>
      <w:bookmarkEnd w:id="100"/>
      <w:r>
        <w:rPr>
          <w:color w:val="231F20"/>
        </w:rPr>
        <w:t>установку свойства</w:t>
      </w:r>
    </w:p>
    <w:p>
      <w:pPr>
        <w:pStyle w:val="BodyText"/>
        <w:spacing w:line="244" w:lineRule="auto" w:before="35"/>
        <w:ind w:right="285"/>
      </w:pPr>
      <w:r>
        <w:rPr>
          <w:color w:val="231F20"/>
        </w:rPr>
        <w:t>В этом случае мы устанавливаем свойство с методами get и set для каждой зависимости, которую хотим внедрить. Затем </w:t>
      </w:r>
      <w:r>
        <w:rPr>
          <w:color w:val="231F20"/>
        </w:rPr>
        <w:t>тестируемый код использует эту зависимость, когда она ему понадобится. На</w:t>
      </w:r>
      <w:r>
        <w:rPr>
          <w:color w:val="231F20"/>
          <w:spacing w:val="80"/>
        </w:rPr>
        <w:t> </w:t>
      </w:r>
      <w:r>
        <w:rPr>
          <w:color w:val="231F20"/>
        </w:rPr>
        <w:t>рис. 3.6 показана схема внедрения с помощью свойств.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Тестовый код, в котором применяется эта техника (она тоже </w:t>
      </w:r>
      <w:r>
        <w:rPr>
          <w:color w:val="231F20"/>
        </w:rPr>
        <w:t>на- зывается</w:t>
      </w:r>
      <w:r>
        <w:rPr>
          <w:color w:val="231F20"/>
          <w:spacing w:val="-12"/>
        </w:rPr>
        <w:t> </w:t>
      </w:r>
      <w:r>
        <w:rPr>
          <w:color w:val="231F20"/>
        </w:rPr>
        <w:t>внедрением</w:t>
      </w:r>
      <w:r>
        <w:rPr>
          <w:color w:val="231F20"/>
          <w:spacing w:val="-11"/>
        </w:rPr>
        <w:t> </w:t>
      </w:r>
      <w:r>
        <w:rPr>
          <w:color w:val="231F20"/>
        </w:rPr>
        <w:t>зависимости,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остальные</w:t>
      </w:r>
      <w:r>
        <w:rPr>
          <w:color w:val="231F20"/>
          <w:spacing w:val="-11"/>
        </w:rPr>
        <w:t> </w:t>
      </w:r>
      <w:r>
        <w:rPr>
          <w:color w:val="231F20"/>
        </w:rPr>
        <w:t>описанные</w:t>
      </w:r>
      <w:r>
        <w:rPr>
          <w:color w:val="231F20"/>
          <w:spacing w:val="-11"/>
        </w:rPr>
        <w:t> </w:t>
      </w:r>
      <w:r>
        <w:rPr>
          <w:color w:val="231F20"/>
        </w:rPr>
        <w:t>в </w:t>
      </w:r>
      <w:r>
        <w:rPr>
          <w:color w:val="231F20"/>
          <w:spacing w:val="-2"/>
        </w:rPr>
        <w:t>этой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приемы),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выглядеть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почти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же,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приведенный 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разделе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3.4.3,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где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зависимость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внедрялась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через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конструктор.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Одна- </w:t>
      </w:r>
      <w:r>
        <w:rPr>
          <w:color w:val="231F20"/>
        </w:rPr>
        <w:t>ко этот код (см. листинг ниже) проще писать и читать.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4"/>
        <w:ind w:left="0"/>
        <w:jc w:val="left"/>
        <w:rPr>
          <w:sz w:val="19"/>
        </w:rPr>
      </w:pPr>
    </w:p>
    <w:p>
      <w:pPr>
        <w:pStyle w:val="BodyText"/>
        <w:ind w:left="1280"/>
        <w:jc w:val="left"/>
      </w:pPr>
      <w:r>
        <w:rPr/>
        <w:drawing>
          <wp:inline distT="0" distB="0" distL="0" distR="0">
            <wp:extent cx="2514593" cy="2243328"/>
            <wp:effectExtent l="0" t="0" r="0" b="0"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593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03"/>
        <w:ind w:left="272" w:right="415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4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3.6.</w:t>
      </w:r>
      <w:r>
        <w:rPr>
          <w:rFonts w:ascii="Arial" w:hAnsi="Arial"/>
          <w:b/>
          <w:color w:val="231F20"/>
          <w:spacing w:val="7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Внедрение</w:t>
      </w:r>
      <w:r>
        <w:rPr>
          <w:rFonts w:ascii="Trebuchet MS" w:hAnsi="Trebuchet MS"/>
          <w:color w:val="231F20"/>
          <w:spacing w:val="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зависимостей</w:t>
      </w:r>
      <w:r>
        <w:rPr>
          <w:rFonts w:ascii="Trebuchet MS" w:hAnsi="Trebuchet MS"/>
          <w:color w:val="231F20"/>
          <w:spacing w:val="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с</w:t>
      </w:r>
      <w:r>
        <w:rPr>
          <w:rFonts w:ascii="Trebuchet MS" w:hAnsi="Trebuchet MS"/>
          <w:color w:val="231F20"/>
          <w:spacing w:val="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помощью</w:t>
      </w:r>
      <w:r>
        <w:rPr>
          <w:rFonts w:ascii="Trebuchet MS" w:hAnsi="Trebuchet MS"/>
          <w:color w:val="231F20"/>
          <w:spacing w:val="3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свойств.</w:t>
      </w:r>
    </w:p>
    <w:p>
      <w:pPr>
        <w:spacing w:line="247" w:lineRule="auto" w:before="7"/>
        <w:ind w:left="959" w:right="1102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w w:val="105"/>
          <w:sz w:val="18"/>
        </w:rPr>
        <w:t>Это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гораздо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проще,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чем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использовать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конструктор, потому что каждый тест может устанавливать только те свойства, которые ему нужны</w:t>
      </w:r>
    </w:p>
    <w:p>
      <w:pPr>
        <w:pStyle w:val="BodyText"/>
        <w:spacing w:before="4"/>
        <w:ind w:left="0"/>
        <w:jc w:val="left"/>
        <w:rPr>
          <w:rFonts w:ascii="Trebuchet MS"/>
          <w:sz w:val="15"/>
        </w:rPr>
      </w:pP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539991</wp:posOffset>
                </wp:positionH>
                <wp:positionV relativeFrom="paragraph">
                  <wp:posOffset>128698</wp:posOffset>
                </wp:positionV>
                <wp:extent cx="3960495" cy="358140"/>
                <wp:effectExtent l="0" t="0" r="0" b="0"/>
                <wp:wrapTopAndBottom/>
                <wp:docPr id="905" name="Textbox 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5" name="Textbox 905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309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3.5.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Внедрение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подделки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путем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добавления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установщиков свойств в тестируемый класс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0.133701pt;width:311.850pt;height:28.2pt;mso-position-horizontal-relative:page;mso-position-vertical-relative:paragraph;z-index:-15655424;mso-wrap-distance-left:0;mso-wrap-distance-right:0" type="#_x0000_t202" id="docshape846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309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3.5.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Внедрение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подделки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путем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добавления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установщиков свойств в тестируемый класс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IExtensionManager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manager;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manager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FileExtensionManager();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1"/>
        <w:ind w:left="0"/>
        <w:jc w:val="left"/>
        <w:rPr>
          <w:rFonts w:ascii="Courier New"/>
          <w:sz w:val="10"/>
        </w:rPr>
      </w:pPr>
    </w:p>
    <w:p>
      <w:pPr>
        <w:pStyle w:val="BodyText"/>
        <w:spacing w:after="0"/>
        <w:jc w:val="left"/>
        <w:rPr>
          <w:rFonts w:ascii="Courier New"/>
          <w:sz w:val="10"/>
        </w:rPr>
        <w:sectPr>
          <w:headerReference w:type="default" r:id="rId138"/>
          <w:headerReference w:type="even" r:id="rId139"/>
          <w:pgSz w:w="7940" w:h="11620"/>
          <w:pgMar w:header="642" w:footer="0" w:top="900" w:bottom="280" w:left="708" w:right="566"/>
          <w:pgNumType w:start="103"/>
        </w:sectPr>
      </w:pPr>
    </w:p>
    <w:p>
      <w:pPr>
        <w:spacing w:before="89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3449573</wp:posOffset>
                </wp:positionH>
                <wp:positionV relativeFrom="paragraph">
                  <wp:posOffset>100329</wp:posOffset>
                </wp:positionV>
                <wp:extent cx="1270" cy="540385"/>
                <wp:effectExtent l="0" t="0" r="0" b="0"/>
                <wp:wrapNone/>
                <wp:docPr id="906" name="Graphic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Graphic 906"/>
                      <wps:cNvSpPr/>
                      <wps:spPr>
                        <a:xfrm>
                          <a:off x="0" y="0"/>
                          <a:ext cx="1270" cy="540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40385">
                              <a:moveTo>
                                <a:pt x="0" y="0"/>
                              </a:moveTo>
                              <a:lnTo>
                                <a:pt x="0" y="539991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2368" from="271.619995pt,7.899938pt" to="271.619995pt,50.418938pt" stroked="true" strokeweight="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IExtensionManager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ExtensionManager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850" w:right="1177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get { return manager; } set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{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manager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value;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}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40" w:lineRule="auto" w:before="75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206" w:lineRule="auto" w:before="0"/>
        <w:ind w:left="270" w:right="704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Допускается задание зависимости </w:t>
      </w:r>
      <w:r>
        <w:rPr>
          <w:rFonts w:ascii="Trebuchet MS" w:hAnsi="Trebuchet MS"/>
          <w:b/>
          <w:color w:val="231F20"/>
          <w:spacing w:val="-4"/>
          <w:sz w:val="16"/>
        </w:rPr>
        <w:t>через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свойство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4504" w:space="40"/>
            <w:col w:w="2122"/>
          </w:cols>
        </w:sectPr>
      </w:pPr>
    </w:p>
    <w:p>
      <w:pPr>
        <w:pStyle w:val="BodyText"/>
        <w:spacing w:before="17"/>
        <w:ind w:left="0"/>
        <w:jc w:val="left"/>
        <w:rPr>
          <w:rFonts w:ascii="Trebuchet MS"/>
          <w:b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IsValidLogFileName(string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manager.IsValid(fileName);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BodyText"/>
        <w:spacing w:before="5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IsValidFileName_SupportedExtension_ReturnsTrue()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//</w:t>
      </w:r>
      <w:r>
        <w:rPr>
          <w:rFonts w:ascii="Courier New" w:hAnsi="Courier New"/>
          <w:color w:val="231F20"/>
          <w:spacing w:val="-1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задать</w:t>
      </w:r>
      <w:r>
        <w:rPr>
          <w:rFonts w:ascii="Courier New" w:hAnsi="Courier New"/>
          <w:color w:val="231F20"/>
          <w:spacing w:val="-1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используемую</w:t>
      </w:r>
      <w:r>
        <w:rPr>
          <w:rFonts w:ascii="Courier New" w:hAnsi="Courier New"/>
          <w:color w:val="231F20"/>
          <w:spacing w:val="-1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заглушку,</w:t>
      </w:r>
      <w:r>
        <w:rPr>
          <w:rFonts w:ascii="Courier New" w:hAnsi="Courier New"/>
          <w:color w:val="231F20"/>
          <w:spacing w:val="-1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настроить</w:t>
      </w:r>
      <w:r>
        <w:rPr>
          <w:rFonts w:ascii="Courier New" w:hAnsi="Courier New"/>
          <w:color w:val="231F20"/>
          <w:spacing w:val="-1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ее</w:t>
      </w:r>
      <w:r>
        <w:rPr>
          <w:rFonts w:ascii="Courier New" w:hAnsi="Courier New"/>
          <w:color w:val="231F20"/>
          <w:spacing w:val="-1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на</w:t>
      </w:r>
      <w:r>
        <w:rPr>
          <w:rFonts w:ascii="Courier New" w:hAnsi="Courier New"/>
          <w:color w:val="231F20"/>
          <w:spacing w:val="-1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возврат</w:t>
      </w:r>
      <w:r>
        <w:rPr>
          <w:rFonts w:ascii="Courier New" w:hAnsi="Courier New"/>
          <w:color w:val="231F20"/>
          <w:spacing w:val="-15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true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spacing w:line="254" w:lineRule="auto" w:before="178"/>
        <w:ind w:left="567" w:right="38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4059288</wp:posOffset>
                </wp:positionH>
                <wp:positionV relativeFrom="paragraph">
                  <wp:posOffset>284928</wp:posOffset>
                </wp:positionV>
                <wp:extent cx="108585" cy="144145"/>
                <wp:effectExtent l="0" t="0" r="0" b="0"/>
                <wp:wrapNone/>
                <wp:docPr id="907" name="Graphic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Graphic 907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628998pt;margin-top:22.435352pt;width:8.550pt;height:11.35pt;mso-position-horizontal-relative:page;mso-position-vertical-relative:paragraph;z-index:15802880" id="docshape847" coordorigin="6393,449" coordsize="171,227" path="m6563,449l6563,675,6393,675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создать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анализатор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и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внедрить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заглушку LogAnalyzer log = new LogAnalyzer ();</w:t>
      </w:r>
    </w:p>
    <w:p>
      <w:pPr>
        <w:spacing w:line="206" w:lineRule="auto" w:before="89"/>
        <w:ind w:left="567" w:right="464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Внедряем </w:t>
      </w:r>
      <w:r>
        <w:rPr>
          <w:rFonts w:ascii="Trebuchet MS" w:hAnsi="Trebuchet MS"/>
          <w:b/>
          <w:color w:val="231F20"/>
          <w:spacing w:val="-2"/>
          <w:sz w:val="16"/>
        </w:rPr>
        <w:t>заглушку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4544" w:space="331"/>
            <w:col w:w="1791"/>
          </w:cols>
        </w:sectPr>
      </w:pPr>
    </w:p>
    <w:p>
      <w:pPr>
        <w:spacing w:line="205" w:lineRule="exact" w:before="0"/>
        <w:ind w:left="567" w:right="0" w:firstLine="0"/>
        <w:jc w:val="left"/>
        <w:rPr>
          <w:rFonts w:ascii="Arial MT"/>
          <w:sz w:val="18"/>
        </w:rPr>
      </w:pPr>
      <w:r>
        <w:rPr>
          <w:rFonts w:ascii="Courier New"/>
          <w:color w:val="231F20"/>
          <w:spacing w:val="-2"/>
          <w:position w:val="1"/>
          <w:sz w:val="16"/>
        </w:rPr>
        <w:t>log.ExtensionManager=someFakeManagerCreatedEarlier;</w:t>
      </w:r>
      <w:r>
        <w:rPr>
          <w:rFonts w:ascii="Courier New"/>
          <w:color w:val="231F20"/>
          <w:spacing w:val="38"/>
          <w:position w:val="1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pStyle w:val="BodyText"/>
        <w:spacing w:before="19"/>
        <w:ind w:left="0"/>
        <w:jc w:val="left"/>
        <w:rPr>
          <w:rFonts w:ascii="Arial MT"/>
          <w:sz w:val="16"/>
        </w:rPr>
      </w:pPr>
    </w:p>
    <w:p>
      <w:pPr>
        <w:spacing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85"/>
          <w:sz w:val="16"/>
        </w:rPr>
        <w:t>//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сделать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утверждение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в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предположении,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uто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расширение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pacing w:val="-2"/>
          <w:w w:val="85"/>
          <w:sz w:val="16"/>
        </w:rPr>
        <w:t>поддерживается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Внедрение</w:t>
      </w:r>
      <w:r>
        <w:rPr>
          <w:color w:val="231F20"/>
          <w:spacing w:val="-7"/>
        </w:rPr>
        <w:t> </w:t>
      </w:r>
      <w:r>
        <w:rPr>
          <w:color w:val="231F20"/>
        </w:rPr>
        <w:t>через</w:t>
      </w:r>
      <w:r>
        <w:rPr>
          <w:color w:val="231F20"/>
          <w:spacing w:val="-7"/>
        </w:rPr>
        <w:t> </w:t>
      </w:r>
      <w:r>
        <w:rPr>
          <w:color w:val="231F20"/>
        </w:rPr>
        <w:t>свойства,</w:t>
      </w:r>
      <w:r>
        <w:rPr>
          <w:color w:val="231F20"/>
          <w:spacing w:val="-7"/>
        </w:rPr>
        <w:t> </w:t>
      </w:r>
      <w:r>
        <w:rPr>
          <w:color w:val="231F20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через</w:t>
      </w:r>
      <w:r>
        <w:rPr>
          <w:color w:val="231F20"/>
          <w:spacing w:val="-7"/>
        </w:rPr>
        <w:t> </w:t>
      </w:r>
      <w:r>
        <w:rPr>
          <w:color w:val="231F20"/>
        </w:rPr>
        <w:t>конструктор,</w:t>
      </w:r>
      <w:r>
        <w:rPr>
          <w:color w:val="231F20"/>
          <w:spacing w:val="-7"/>
        </w:rPr>
        <w:t> </w:t>
      </w:r>
      <w:r>
        <w:rPr>
          <w:color w:val="231F20"/>
        </w:rPr>
        <w:t>влияет</w:t>
      </w:r>
      <w:r>
        <w:rPr>
          <w:color w:val="231F20"/>
          <w:spacing w:val="-7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ди- зайн</w:t>
      </w:r>
      <w:r>
        <w:rPr>
          <w:color w:val="231F20"/>
          <w:spacing w:val="-12"/>
        </w:rPr>
        <w:t> </w:t>
      </w:r>
      <w:r>
        <w:rPr>
          <w:color w:val="231F20"/>
        </w:rPr>
        <w:t>API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плане</w:t>
      </w:r>
      <w:r>
        <w:rPr>
          <w:color w:val="231F20"/>
          <w:spacing w:val="-11"/>
        </w:rPr>
        <w:t> </w:t>
      </w:r>
      <w:r>
        <w:rPr>
          <w:color w:val="231F20"/>
        </w:rPr>
        <w:t>решения,</w:t>
      </w:r>
      <w:r>
        <w:rPr>
          <w:color w:val="231F20"/>
          <w:spacing w:val="-11"/>
        </w:rPr>
        <w:t> </w:t>
      </w:r>
      <w:r>
        <w:rPr>
          <w:color w:val="231F20"/>
        </w:rPr>
        <w:t>какие</w:t>
      </w:r>
      <w:r>
        <w:rPr>
          <w:color w:val="231F20"/>
          <w:spacing w:val="-11"/>
        </w:rPr>
        <w:t> </w:t>
      </w:r>
      <w:r>
        <w:rPr>
          <w:color w:val="231F20"/>
        </w:rPr>
        <w:t>зависимости</w:t>
      </w:r>
      <w:r>
        <w:rPr>
          <w:color w:val="231F20"/>
          <w:spacing w:val="-11"/>
        </w:rPr>
        <w:t> </w:t>
      </w:r>
      <w:r>
        <w:rPr>
          <w:color w:val="231F20"/>
        </w:rPr>
        <w:t>обязательны,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какие</w:t>
      </w:r>
      <w:r>
        <w:rPr>
          <w:color w:val="231F20"/>
          <w:spacing w:val="-11"/>
        </w:rPr>
        <w:t> </w:t>
      </w:r>
      <w:r>
        <w:rPr>
          <w:color w:val="231F20"/>
        </w:rPr>
        <w:t>– нет.</w:t>
      </w:r>
      <w:r>
        <w:rPr>
          <w:color w:val="231F20"/>
          <w:spacing w:val="-12"/>
        </w:rPr>
        <w:t> </w:t>
      </w:r>
      <w:r>
        <w:rPr>
          <w:color w:val="231F20"/>
        </w:rPr>
        <w:t>Использование</w:t>
      </w:r>
      <w:r>
        <w:rPr>
          <w:color w:val="231F20"/>
          <w:spacing w:val="-11"/>
        </w:rPr>
        <w:t> </w:t>
      </w:r>
      <w:r>
        <w:rPr>
          <w:color w:val="231F20"/>
        </w:rPr>
        <w:t>свойств</w:t>
      </w:r>
      <w:r>
        <w:rPr>
          <w:color w:val="231F20"/>
          <w:spacing w:val="-11"/>
        </w:rPr>
        <w:t> </w:t>
      </w:r>
      <w:r>
        <w:rPr>
          <w:color w:val="231F20"/>
        </w:rPr>
        <w:t>означает,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зависимость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обязатель- </w:t>
      </w:r>
      <w:r>
        <w:rPr>
          <w:color w:val="231F20"/>
          <w:w w:val="105"/>
        </w:rPr>
        <w:t>на для работы типа.</w:t>
      </w:r>
    </w:p>
    <w:p>
      <w:pPr>
        <w:pStyle w:val="Heading9"/>
        <w:spacing w:before="186"/>
      </w:pPr>
      <w:r>
        <w:rPr>
          <w:color w:val="231F20"/>
        </w:rPr>
        <w:t>Когда</w:t>
      </w:r>
      <w:r>
        <w:rPr>
          <w:color w:val="231F20"/>
          <w:spacing w:val="30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31"/>
        </w:rPr>
        <w:t> </w:t>
      </w:r>
      <w:r>
        <w:rPr>
          <w:color w:val="231F20"/>
        </w:rPr>
        <w:t>внедрение</w:t>
      </w:r>
      <w:r>
        <w:rPr>
          <w:color w:val="231F20"/>
          <w:spacing w:val="31"/>
        </w:rPr>
        <w:t> </w:t>
      </w:r>
      <w:r>
        <w:rPr>
          <w:color w:val="231F20"/>
        </w:rPr>
        <w:t>через</w:t>
      </w:r>
      <w:r>
        <w:rPr>
          <w:color w:val="231F20"/>
          <w:spacing w:val="31"/>
        </w:rPr>
        <w:t> </w:t>
      </w:r>
      <w:r>
        <w:rPr>
          <w:color w:val="231F20"/>
          <w:spacing w:val="-2"/>
        </w:rPr>
        <w:t>свойство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Эта техника применяется, чтобы подчеркнуть, что </w:t>
      </w:r>
      <w:r>
        <w:rPr>
          <w:color w:val="231F20"/>
        </w:rPr>
        <w:t>зависимость </w:t>
      </w:r>
      <w:r>
        <w:rPr>
          <w:color w:val="231F20"/>
          <w:spacing w:val="-2"/>
        </w:rPr>
        <w:t>тестируемого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класса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необязательна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создана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умол- </w:t>
      </w:r>
      <w:r>
        <w:rPr>
          <w:color w:val="231F20"/>
        </w:rPr>
        <w:t>чанию, не порождая проблем во время тестирования.</w:t>
      </w:r>
    </w:p>
    <w:p>
      <w:pPr>
        <w:pStyle w:val="Heading7"/>
        <w:numPr>
          <w:ilvl w:val="2"/>
          <w:numId w:val="35"/>
        </w:numPr>
        <w:tabs>
          <w:tab w:pos="1075" w:val="left" w:leader="none"/>
        </w:tabs>
        <w:spacing w:line="254" w:lineRule="auto" w:before="200" w:after="0"/>
        <w:ind w:left="142" w:right="496" w:firstLine="0"/>
        <w:jc w:val="left"/>
      </w:pPr>
      <w:bookmarkStart w:name="3.4.6. Внедрение подделки непосредственн" w:id="102"/>
      <w:bookmarkEnd w:id="102"/>
      <w:r>
        <w:rPr>
          <w:b w:val="0"/>
          <w:i w:val="0"/>
        </w:rPr>
      </w:r>
      <w:r>
        <w:rPr>
          <w:color w:val="231F20"/>
        </w:rPr>
        <w:t>Внедрение подделки непосредственно</w:t>
      </w:r>
      <w:r>
        <w:rPr>
          <w:color w:val="231F20"/>
          <w:spacing w:val="-5"/>
        </w:rPr>
        <w:t> </w:t>
      </w:r>
      <w:r>
        <w:rPr>
          <w:color w:val="231F20"/>
        </w:rPr>
        <w:t>перед</w:t>
      </w:r>
      <w:r>
        <w:rPr>
          <w:color w:val="231F20"/>
          <w:spacing w:val="-5"/>
        </w:rPr>
        <w:t> </w:t>
      </w:r>
      <w:r>
        <w:rPr>
          <w:color w:val="231F20"/>
        </w:rPr>
        <w:t>вызовом</w:t>
      </w:r>
      <w:r>
        <w:rPr>
          <w:color w:val="231F20"/>
          <w:spacing w:val="-5"/>
        </w:rPr>
        <w:t> </w:t>
      </w:r>
      <w:r>
        <w:rPr>
          <w:color w:val="231F20"/>
        </w:rPr>
        <w:t>метода</w:t>
      </w:r>
    </w:p>
    <w:p>
      <w:pPr>
        <w:pStyle w:val="BodyText"/>
        <w:spacing w:line="244" w:lineRule="auto" w:before="27"/>
        <w:ind w:right="285"/>
      </w:pPr>
      <w:r>
        <w:rPr>
          <w:color w:val="231F20"/>
          <w:spacing w:val="-4"/>
        </w:rPr>
        <w:t>В этом разделе мы рассмотрим случай получения объекта </w:t>
      </w:r>
      <w:r>
        <w:rPr>
          <w:color w:val="231F20"/>
          <w:spacing w:val="-4"/>
        </w:rPr>
        <w:t>непосредст-</w:t>
      </w:r>
      <w:r>
        <w:rPr>
          <w:color w:val="231F20"/>
        </w:rPr>
        <w:t> венно перед началом операций с ним, а не через конструктор или свойство. Разница в том, что запрос заглушки инициирует тестиру- емый</w:t>
      </w:r>
      <w:r>
        <w:rPr>
          <w:color w:val="231F20"/>
          <w:spacing w:val="-8"/>
        </w:rPr>
        <w:t> </w:t>
      </w:r>
      <w:r>
        <w:rPr>
          <w:color w:val="231F20"/>
        </w:rPr>
        <w:t>код,</w:t>
      </w:r>
      <w:r>
        <w:rPr>
          <w:color w:val="231F20"/>
          <w:spacing w:val="-8"/>
        </w:rPr>
        <w:t> </w:t>
      </w:r>
      <w:r>
        <w:rPr>
          <w:color w:val="231F20"/>
        </w:rPr>
        <w:t>тогда</w:t>
      </w:r>
      <w:r>
        <w:rPr>
          <w:color w:val="231F20"/>
          <w:spacing w:val="-8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предыдущих</w:t>
      </w:r>
      <w:r>
        <w:rPr>
          <w:color w:val="231F20"/>
          <w:spacing w:val="-8"/>
        </w:rPr>
        <w:t> </w:t>
      </w:r>
      <w:r>
        <w:rPr>
          <w:color w:val="231F20"/>
        </w:rPr>
        <w:t>разделах</w:t>
      </w:r>
      <w:r>
        <w:rPr>
          <w:color w:val="231F20"/>
          <w:spacing w:val="-8"/>
        </w:rPr>
        <w:t> </w:t>
      </w:r>
      <w:r>
        <w:rPr>
          <w:color w:val="231F20"/>
        </w:rPr>
        <w:t>объект-подделка</w:t>
      </w:r>
      <w:r>
        <w:rPr>
          <w:color w:val="231F20"/>
          <w:spacing w:val="-8"/>
        </w:rPr>
        <w:t> </w:t>
      </w:r>
      <w:r>
        <w:rPr>
          <w:color w:val="231F20"/>
        </w:rPr>
        <w:t>созда- вался вне тестируемого кода до начала тестирования.</w:t>
      </w:r>
    </w:p>
    <w:p>
      <w:pPr>
        <w:pStyle w:val="Heading9"/>
        <w:spacing w:before="187"/>
      </w:pPr>
      <w:r>
        <w:rPr>
          <w:color w:val="231F20"/>
        </w:rPr>
        <w:t>Использование</w:t>
      </w:r>
      <w:r>
        <w:rPr>
          <w:color w:val="231F20"/>
          <w:spacing w:val="39"/>
        </w:rPr>
        <w:t> </w:t>
      </w:r>
      <w:r>
        <w:rPr>
          <w:color w:val="231F20"/>
        </w:rPr>
        <w:t>фабричного</w:t>
      </w:r>
      <w:r>
        <w:rPr>
          <w:color w:val="231F20"/>
          <w:spacing w:val="39"/>
        </w:rPr>
        <w:t> </w:t>
      </w:r>
      <w:r>
        <w:rPr>
          <w:color w:val="231F20"/>
          <w:spacing w:val="-2"/>
        </w:rPr>
        <w:t>класса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случае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возвращаемся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исходному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варианту,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класс инициализирует диспетчер в своем конструкторе, однако экземпляр </w:t>
      </w:r>
      <w:r>
        <w:rPr>
          <w:color w:val="231F20"/>
        </w:rPr>
        <w:t>получаем от фабричного класса. Паттерн проектирования «Фабри- ка»</w:t>
      </w:r>
      <w:r>
        <w:rPr>
          <w:color w:val="231F20"/>
          <w:spacing w:val="-5"/>
        </w:rPr>
        <w:t> </w:t>
      </w:r>
      <w:r>
        <w:rPr>
          <w:color w:val="231F20"/>
        </w:rPr>
        <w:t>(Factory)</w:t>
      </w:r>
      <w:r>
        <w:rPr>
          <w:color w:val="231F20"/>
          <w:spacing w:val="-5"/>
        </w:rPr>
        <w:t> </w:t>
      </w:r>
      <w:r>
        <w:rPr>
          <w:color w:val="231F20"/>
        </w:rPr>
        <w:t>описывает</w:t>
      </w:r>
      <w:r>
        <w:rPr>
          <w:color w:val="231F20"/>
          <w:spacing w:val="-5"/>
        </w:rPr>
        <w:t> </w:t>
      </w:r>
      <w:r>
        <w:rPr>
          <w:color w:val="231F20"/>
        </w:rPr>
        <w:t>ситуацию,</w:t>
      </w:r>
      <w:r>
        <w:rPr>
          <w:color w:val="231F20"/>
          <w:spacing w:val="-5"/>
        </w:rPr>
        <w:t> </w:t>
      </w:r>
      <w:r>
        <w:rPr>
          <w:color w:val="231F20"/>
        </w:rPr>
        <w:t>когда</w:t>
      </w:r>
      <w:r>
        <w:rPr>
          <w:color w:val="231F20"/>
          <w:spacing w:val="-5"/>
        </w:rPr>
        <w:t> </w:t>
      </w:r>
      <w:r>
        <w:rPr>
          <w:color w:val="231F20"/>
        </w:rPr>
        <w:t>за</w:t>
      </w:r>
      <w:r>
        <w:rPr>
          <w:color w:val="231F20"/>
          <w:spacing w:val="-5"/>
        </w:rPr>
        <w:t> </w:t>
      </w:r>
      <w:r>
        <w:rPr>
          <w:color w:val="231F20"/>
        </w:rPr>
        <w:t>создание</w:t>
      </w:r>
      <w:r>
        <w:rPr>
          <w:color w:val="231F20"/>
          <w:spacing w:val="-5"/>
        </w:rPr>
        <w:t> </w:t>
      </w:r>
      <w:r>
        <w:rPr>
          <w:color w:val="231F20"/>
        </w:rPr>
        <w:t>объектов</w:t>
      </w:r>
      <w:r>
        <w:rPr>
          <w:color w:val="231F20"/>
          <w:spacing w:val="-5"/>
        </w:rPr>
        <w:t> </w:t>
      </w:r>
      <w:r>
        <w:rPr>
          <w:color w:val="231F20"/>
        </w:rPr>
        <w:t>отве- чает отдельный класс.</w:t>
      </w:r>
    </w:p>
    <w:p>
      <w:pPr>
        <w:pStyle w:val="BodyText"/>
        <w:spacing w:line="242" w:lineRule="auto" w:before="4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тестах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необходимо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сконфигурировать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фабричный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класс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(в </w:t>
      </w:r>
      <w:r>
        <w:rPr>
          <w:color w:val="231F20"/>
        </w:rPr>
        <w:t>данном</w:t>
      </w:r>
      <w:r>
        <w:rPr>
          <w:color w:val="231F20"/>
          <w:spacing w:val="-7"/>
        </w:rPr>
        <w:t> </w:t>
      </w:r>
      <w:r>
        <w:rPr>
          <w:color w:val="231F20"/>
        </w:rPr>
        <w:t>случае</w:t>
      </w:r>
      <w:r>
        <w:rPr>
          <w:color w:val="231F20"/>
          <w:spacing w:val="-7"/>
        </w:rPr>
        <w:t> </w:t>
      </w:r>
      <w:r>
        <w:rPr>
          <w:color w:val="231F20"/>
        </w:rPr>
        <w:t>он</w:t>
      </w:r>
      <w:r>
        <w:rPr>
          <w:color w:val="231F20"/>
          <w:spacing w:val="-7"/>
        </w:rPr>
        <w:t> </w:t>
      </w:r>
      <w:r>
        <w:rPr>
          <w:color w:val="231F20"/>
        </w:rPr>
        <w:t>будет</w:t>
      </w:r>
      <w:r>
        <w:rPr>
          <w:color w:val="231F20"/>
          <w:spacing w:val="-7"/>
        </w:rPr>
        <w:t> </w:t>
      </w:r>
      <w:r>
        <w:rPr>
          <w:color w:val="231F20"/>
        </w:rPr>
        <w:t>содержать</w:t>
      </w:r>
      <w:r>
        <w:rPr>
          <w:color w:val="231F20"/>
          <w:spacing w:val="-7"/>
        </w:rPr>
        <w:t> </w:t>
      </w:r>
      <w:r>
        <w:rPr>
          <w:color w:val="231F20"/>
        </w:rPr>
        <w:t>статический</w:t>
      </w:r>
      <w:r>
        <w:rPr>
          <w:color w:val="231F20"/>
          <w:spacing w:val="-7"/>
        </w:rPr>
        <w:t> </w:t>
      </w:r>
      <w:r>
        <w:rPr>
          <w:color w:val="231F20"/>
        </w:rPr>
        <w:t>метод,</w:t>
      </w:r>
      <w:r>
        <w:rPr>
          <w:color w:val="231F20"/>
          <w:spacing w:val="-7"/>
        </w:rPr>
        <w:t> </w:t>
      </w:r>
      <w:r>
        <w:rPr>
          <w:color w:val="231F20"/>
        </w:rPr>
        <w:t>который</w:t>
      </w:r>
      <w:r>
        <w:rPr>
          <w:color w:val="231F20"/>
          <w:spacing w:val="-7"/>
        </w:rPr>
        <w:t> </w:t>
      </w:r>
      <w:r>
        <w:rPr>
          <w:color w:val="231F20"/>
        </w:rPr>
        <w:t>воз- вращает</w:t>
      </w:r>
      <w:r>
        <w:rPr>
          <w:color w:val="231F20"/>
          <w:spacing w:val="-2"/>
        </w:rPr>
        <w:t> </w:t>
      </w:r>
      <w:r>
        <w:rPr>
          <w:color w:val="231F20"/>
        </w:rPr>
        <w:t>объект,</w:t>
      </w:r>
      <w:r>
        <w:rPr>
          <w:color w:val="231F20"/>
          <w:spacing w:val="-2"/>
        </w:rPr>
        <w:t> </w:t>
      </w:r>
      <w:r>
        <w:rPr>
          <w:color w:val="231F20"/>
        </w:rPr>
        <w:t>реализующий</w:t>
      </w:r>
      <w:r>
        <w:rPr>
          <w:color w:val="231F20"/>
          <w:spacing w:val="-2"/>
        </w:rPr>
        <w:t> </w:t>
      </w:r>
      <w:r>
        <w:rPr>
          <w:color w:val="231F20"/>
        </w:rPr>
        <w:t>интерфейс</w:t>
      </w:r>
      <w:r>
        <w:rPr>
          <w:color w:val="231F20"/>
          <w:spacing w:val="-2"/>
        </w:rPr>
        <w:t> </w:t>
      </w:r>
      <w:r>
        <w:rPr>
          <w:rFonts w:ascii="Courier New" w:hAnsi="Courier New"/>
          <w:color w:val="231F20"/>
          <w:sz w:val="18"/>
        </w:rPr>
        <w:t>IExtensionManager</w:t>
      </w:r>
      <w:r>
        <w:rPr>
          <w:color w:val="231F20"/>
        </w:rPr>
        <w:t>),</w:t>
      </w:r>
      <w:r>
        <w:rPr>
          <w:color w:val="231F20"/>
          <w:spacing w:val="-2"/>
        </w:rPr>
        <w:t> </w:t>
      </w:r>
      <w:r>
        <w:rPr>
          <w:color w:val="231F20"/>
        </w:rPr>
        <w:t>так чтобы он возвращал заглушку вместо настоящей реализации. Эта схема показана на рис. 3.7.</w:t>
      </w:r>
    </w:p>
    <w:p>
      <w:pPr>
        <w:pStyle w:val="BodyText"/>
        <w:spacing w:after="0" w:line="242" w:lineRule="auto"/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pStyle w:val="BodyText"/>
        <w:spacing w:before="4"/>
        <w:ind w:left="0"/>
        <w:jc w:val="left"/>
        <w:rPr>
          <w:sz w:val="19"/>
        </w:rPr>
      </w:pPr>
    </w:p>
    <w:p>
      <w:pPr>
        <w:pStyle w:val="BodyText"/>
        <w:ind w:left="187"/>
        <w:jc w:val="left"/>
      </w:pPr>
      <w:r>
        <w:rPr/>
        <w:drawing>
          <wp:inline distT="0" distB="0" distL="0" distR="0">
            <wp:extent cx="3904726" cy="1597152"/>
            <wp:effectExtent l="0" t="0" r="0" b="0"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726" cy="159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02"/>
        <w:ind w:left="272" w:right="415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spacing w:val="-2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1"/>
          <w:w w:val="105"/>
          <w:sz w:val="18"/>
        </w:rPr>
        <w:t> </w:t>
      </w:r>
      <w:r>
        <w:rPr>
          <w:rFonts w:ascii="Arial" w:hAnsi="Arial"/>
          <w:b/>
          <w:color w:val="231F20"/>
          <w:spacing w:val="-2"/>
          <w:w w:val="105"/>
          <w:sz w:val="18"/>
        </w:rPr>
        <w:t>3.7.</w:t>
      </w:r>
      <w:r>
        <w:rPr>
          <w:rFonts w:ascii="Arial" w:hAnsi="Arial"/>
          <w:b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Тест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настраивает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фабричный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класс,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так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чтобы</w:t>
      </w:r>
    </w:p>
    <w:p>
      <w:pPr>
        <w:spacing w:line="247" w:lineRule="auto" w:before="7"/>
        <w:ind w:left="446" w:right="589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pacing w:val="-2"/>
          <w:w w:val="105"/>
          <w:sz w:val="18"/>
        </w:rPr>
        <w:t>тот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возвращал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объект-заглушку.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Тестируемый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класс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обращается </w:t>
      </w:r>
      <w:r>
        <w:rPr>
          <w:rFonts w:ascii="Trebuchet MS" w:hAnsi="Trebuchet MS"/>
          <w:color w:val="231F20"/>
          <w:w w:val="105"/>
          <w:sz w:val="18"/>
        </w:rPr>
        <w:t>к фабрике за экземпляром и в продуктовом коде получит настоящий объект, а не заглушку.</w:t>
      </w:r>
    </w:p>
    <w:p>
      <w:pPr>
        <w:pStyle w:val="BodyText"/>
        <w:spacing w:line="244" w:lineRule="auto" w:before="118"/>
        <w:ind w:right="285" w:firstLine="226"/>
      </w:pPr>
      <w:r>
        <w:rPr>
          <w:color w:val="231F20"/>
        </w:rPr>
        <w:t>Дизайн</w:t>
      </w:r>
      <w:r>
        <w:rPr>
          <w:color w:val="231F20"/>
          <w:spacing w:val="-12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основе</w:t>
      </w:r>
      <w:r>
        <w:rPr>
          <w:color w:val="231F20"/>
          <w:spacing w:val="-11"/>
        </w:rPr>
        <w:t> </w:t>
      </w:r>
      <w:r>
        <w:rPr>
          <w:color w:val="231F20"/>
        </w:rPr>
        <w:t>фабричных</w:t>
      </w:r>
      <w:r>
        <w:rPr>
          <w:color w:val="231F20"/>
          <w:spacing w:val="-11"/>
        </w:rPr>
        <w:t> </w:t>
      </w:r>
      <w:r>
        <w:rPr>
          <w:color w:val="231F20"/>
        </w:rPr>
        <w:t>классов</w:t>
      </w:r>
      <w:r>
        <w:rPr>
          <w:color w:val="231F20"/>
          <w:spacing w:val="-11"/>
        </w:rPr>
        <w:t> </w:t>
      </w:r>
      <w:r>
        <w:rPr>
          <w:color w:val="231F20"/>
        </w:rPr>
        <w:t>отличается</w:t>
      </w:r>
      <w:r>
        <w:rPr>
          <w:color w:val="231F20"/>
          <w:spacing w:val="-11"/>
        </w:rPr>
        <w:t> </w:t>
      </w:r>
      <w:r>
        <w:rPr>
          <w:color w:val="231F20"/>
        </w:rPr>
        <w:t>чистотой,</w:t>
      </w:r>
      <w:r>
        <w:rPr>
          <w:color w:val="231F20"/>
          <w:spacing w:val="-11"/>
        </w:rPr>
        <w:t> </w:t>
      </w:r>
      <w:r>
        <w:rPr>
          <w:color w:val="231F20"/>
        </w:rPr>
        <w:t>поэто- му</w:t>
      </w:r>
      <w:r>
        <w:rPr>
          <w:color w:val="231F20"/>
          <w:spacing w:val="-4"/>
        </w:rPr>
        <w:t> </w:t>
      </w:r>
      <w:r>
        <w:rPr>
          <w:color w:val="231F20"/>
        </w:rPr>
        <w:t>во</w:t>
      </w:r>
      <w:r>
        <w:rPr>
          <w:color w:val="231F20"/>
          <w:spacing w:val="-4"/>
        </w:rPr>
        <w:t> </w:t>
      </w:r>
      <w:r>
        <w:rPr>
          <w:color w:val="231F20"/>
        </w:rPr>
        <w:t>многих</w:t>
      </w:r>
      <w:r>
        <w:rPr>
          <w:color w:val="231F20"/>
          <w:spacing w:val="-4"/>
        </w:rPr>
        <w:t> </w:t>
      </w:r>
      <w:r>
        <w:rPr>
          <w:color w:val="231F20"/>
        </w:rPr>
        <w:t>объектно-ориентированных</w:t>
      </w:r>
      <w:r>
        <w:rPr>
          <w:color w:val="231F20"/>
          <w:spacing w:val="-4"/>
        </w:rPr>
        <w:t> </w:t>
      </w:r>
      <w:r>
        <w:rPr>
          <w:color w:val="231F20"/>
        </w:rPr>
        <w:t>системах</w:t>
      </w:r>
      <w:r>
        <w:rPr>
          <w:color w:val="231F20"/>
          <w:spacing w:val="-4"/>
        </w:rPr>
        <w:t> </w:t>
      </w:r>
      <w:r>
        <w:rPr>
          <w:color w:val="231F20"/>
        </w:rPr>
        <w:t>он</w:t>
      </w:r>
      <w:r>
        <w:rPr>
          <w:color w:val="231F20"/>
          <w:spacing w:val="-4"/>
        </w:rPr>
        <w:t> </w:t>
      </w:r>
      <w:r>
        <w:rPr>
          <w:color w:val="231F20"/>
        </w:rPr>
        <w:t>применяется </w:t>
      </w:r>
      <w:r>
        <w:rPr>
          <w:color w:val="231F20"/>
          <w:spacing w:val="-2"/>
        </w:rPr>
        <w:t>для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порождения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объектов.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большинстве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систем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никто,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кроме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са- </w:t>
      </w:r>
      <w:r>
        <w:rPr>
          <w:color w:val="231F20"/>
        </w:rPr>
        <w:t>мого</w:t>
      </w:r>
      <w:r>
        <w:rPr>
          <w:color w:val="231F20"/>
          <w:spacing w:val="-3"/>
        </w:rPr>
        <w:t> </w:t>
      </w:r>
      <w:r>
        <w:rPr>
          <w:color w:val="231F20"/>
        </w:rPr>
        <w:t>фабричного</w:t>
      </w:r>
      <w:r>
        <w:rPr>
          <w:color w:val="231F20"/>
          <w:spacing w:val="-3"/>
        </w:rPr>
        <w:t> </w:t>
      </w:r>
      <w:r>
        <w:rPr>
          <w:color w:val="231F20"/>
        </w:rPr>
        <w:t>класса,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может</w:t>
      </w:r>
      <w:r>
        <w:rPr>
          <w:color w:val="231F20"/>
          <w:spacing w:val="-3"/>
        </w:rPr>
        <w:t> </w:t>
      </w:r>
      <w:r>
        <w:rPr>
          <w:color w:val="231F20"/>
        </w:rPr>
        <w:t>решать,</w:t>
      </w:r>
      <w:r>
        <w:rPr>
          <w:color w:val="231F20"/>
          <w:spacing w:val="-3"/>
        </w:rPr>
        <w:t> </w:t>
      </w:r>
      <w:r>
        <w:rPr>
          <w:color w:val="231F20"/>
        </w:rPr>
        <w:t>какой</w:t>
      </w:r>
      <w:r>
        <w:rPr>
          <w:color w:val="231F20"/>
          <w:spacing w:val="-3"/>
        </w:rPr>
        <w:t> </w:t>
      </w:r>
      <w:r>
        <w:rPr>
          <w:color w:val="231F20"/>
        </w:rPr>
        <w:t>экземпляр</w:t>
      </w:r>
      <w:r>
        <w:rPr>
          <w:color w:val="231F20"/>
          <w:spacing w:val="-3"/>
        </w:rPr>
        <w:t> </w:t>
      </w:r>
      <w:r>
        <w:rPr>
          <w:color w:val="231F20"/>
        </w:rPr>
        <w:t>возвра- щать, чтобы не нарушать инкапсуляцию фабрики.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Однако в данном случае я добавил в фабричный класс метод </w:t>
      </w:r>
      <w:r>
        <w:rPr>
          <w:color w:val="231F20"/>
        </w:rPr>
        <w:t>ус- тановки</w:t>
      </w:r>
      <w:r>
        <w:rPr>
          <w:color w:val="231F20"/>
          <w:spacing w:val="-12"/>
        </w:rPr>
        <w:t> </w:t>
      </w:r>
      <w:r>
        <w:rPr>
          <w:color w:val="231F20"/>
        </w:rPr>
        <w:t>(еще</w:t>
      </w:r>
      <w:r>
        <w:rPr>
          <w:color w:val="231F20"/>
          <w:spacing w:val="-11"/>
        </w:rPr>
        <w:t> </w:t>
      </w:r>
      <w:r>
        <w:rPr>
          <w:color w:val="231F20"/>
        </w:rPr>
        <w:t>один</w:t>
      </w:r>
      <w:r>
        <w:rPr>
          <w:color w:val="231F20"/>
          <w:spacing w:val="-11"/>
        </w:rPr>
        <w:t> </w:t>
      </w:r>
      <w:r>
        <w:rPr>
          <w:color w:val="231F20"/>
        </w:rPr>
        <w:t>зазор),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у</w:t>
      </w:r>
      <w:r>
        <w:rPr>
          <w:color w:val="231F20"/>
          <w:spacing w:val="-11"/>
        </w:rPr>
        <w:t> </w:t>
      </w:r>
      <w:r>
        <w:rPr>
          <w:color w:val="231F20"/>
        </w:rPr>
        <w:t>тестов</w:t>
      </w:r>
      <w:r>
        <w:rPr>
          <w:color w:val="231F20"/>
          <w:spacing w:val="-11"/>
        </w:rPr>
        <w:t> </w:t>
      </w:r>
      <w:r>
        <w:rPr>
          <w:color w:val="231F20"/>
        </w:rPr>
        <w:t>было</w:t>
      </w:r>
      <w:r>
        <w:rPr>
          <w:color w:val="231F20"/>
          <w:spacing w:val="-11"/>
        </w:rPr>
        <w:t> </w:t>
      </w:r>
      <w:r>
        <w:rPr>
          <w:color w:val="231F20"/>
        </w:rPr>
        <w:t>больше</w:t>
      </w:r>
      <w:r>
        <w:rPr>
          <w:color w:val="231F20"/>
          <w:spacing w:val="-11"/>
        </w:rPr>
        <w:t> </w:t>
      </w:r>
      <w:r>
        <w:rPr>
          <w:color w:val="231F20"/>
        </w:rPr>
        <w:t>контроля</w:t>
      </w:r>
      <w:r>
        <w:rPr>
          <w:color w:val="231F20"/>
          <w:spacing w:val="-11"/>
        </w:rPr>
        <w:t> </w:t>
      </w:r>
      <w:r>
        <w:rPr>
          <w:color w:val="231F20"/>
        </w:rPr>
        <w:t>над тем, что возвращает фабрика. Коль скоро в тестах появились стати- ческие данные, вероятно, понадобится восстанавливать начальное состояние фабрики до или после выполнения каждого теста, чтобы избежать влияния на последующие.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При таком подходе получается тест, код которого легко читать, </w:t>
      </w:r>
      <w:r>
        <w:rPr>
          <w:color w:val="231F20"/>
        </w:rPr>
        <w:t>а обязанности</w:t>
      </w:r>
      <w:r>
        <w:rPr>
          <w:color w:val="231F20"/>
          <w:spacing w:val="-1"/>
        </w:rPr>
        <w:t> </w:t>
      </w:r>
      <w:r>
        <w:rPr>
          <w:color w:val="231F20"/>
        </w:rPr>
        <w:t>четко</w:t>
      </w:r>
      <w:r>
        <w:rPr>
          <w:color w:val="231F20"/>
          <w:spacing w:val="-1"/>
        </w:rPr>
        <w:t> </w:t>
      </w:r>
      <w:r>
        <w:rPr>
          <w:color w:val="231F20"/>
        </w:rPr>
        <w:t>разделены</w:t>
      </w:r>
      <w:r>
        <w:rPr>
          <w:color w:val="231F20"/>
          <w:spacing w:val="-1"/>
        </w:rPr>
        <w:t> </w:t>
      </w:r>
      <w:r>
        <w:rPr>
          <w:color w:val="231F20"/>
        </w:rPr>
        <w:t>между</w:t>
      </w:r>
      <w:r>
        <w:rPr>
          <w:color w:val="231F20"/>
          <w:spacing w:val="-1"/>
        </w:rPr>
        <w:t> </w:t>
      </w:r>
      <w:r>
        <w:rPr>
          <w:color w:val="231F20"/>
        </w:rPr>
        <w:t>классами.</w:t>
      </w:r>
      <w:r>
        <w:rPr>
          <w:color w:val="231F20"/>
          <w:spacing w:val="-1"/>
        </w:rPr>
        <w:t> </w:t>
      </w:r>
      <w:r>
        <w:rPr>
          <w:color w:val="231F20"/>
        </w:rPr>
        <w:t>Каждый</w:t>
      </w:r>
      <w:r>
        <w:rPr>
          <w:color w:val="231F20"/>
          <w:spacing w:val="-1"/>
        </w:rPr>
        <w:t> </w:t>
      </w:r>
      <w:r>
        <w:rPr>
          <w:color w:val="231F20"/>
        </w:rPr>
        <w:t>отвечает</w:t>
      </w:r>
      <w:r>
        <w:rPr>
          <w:color w:val="231F20"/>
          <w:spacing w:val="-1"/>
        </w:rPr>
        <w:t> </w:t>
      </w:r>
      <w:r>
        <w:rPr>
          <w:color w:val="231F20"/>
        </w:rPr>
        <w:t>за свое действие.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следующем</w:t>
      </w:r>
      <w:r>
        <w:rPr>
          <w:color w:val="231F20"/>
          <w:spacing w:val="-11"/>
        </w:rPr>
        <w:t> </w:t>
      </w:r>
      <w:r>
        <w:rPr>
          <w:color w:val="231F20"/>
        </w:rPr>
        <w:t>листинге</w:t>
      </w:r>
      <w:r>
        <w:rPr>
          <w:color w:val="231F20"/>
          <w:spacing w:val="-11"/>
        </w:rPr>
        <w:t> </w:t>
      </w:r>
      <w:r>
        <w:rPr>
          <w:color w:val="231F20"/>
        </w:rPr>
        <w:t>показано</w:t>
      </w:r>
      <w:r>
        <w:rPr>
          <w:color w:val="231F20"/>
          <w:spacing w:val="-11"/>
        </w:rPr>
        <w:t> </w:t>
      </w:r>
      <w:r>
        <w:rPr>
          <w:color w:val="231F20"/>
        </w:rPr>
        <w:t>использование</w:t>
      </w:r>
      <w:r>
        <w:rPr>
          <w:color w:val="231F20"/>
          <w:spacing w:val="-11"/>
        </w:rPr>
        <w:t> </w:t>
      </w:r>
      <w:r>
        <w:rPr>
          <w:color w:val="231F20"/>
        </w:rPr>
        <w:t>фабричного</w:t>
      </w:r>
      <w:r>
        <w:rPr>
          <w:color w:val="231F20"/>
          <w:spacing w:val="-11"/>
        </w:rPr>
        <w:t> </w:t>
      </w:r>
      <w:r>
        <w:rPr>
          <w:color w:val="231F20"/>
        </w:rPr>
        <w:t>клас- са в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rFonts w:ascii="Courier New" w:hAnsi="Courier New"/>
          <w:color w:val="231F20"/>
          <w:spacing w:val="-37"/>
          <w:sz w:val="18"/>
        </w:rPr>
        <w:t> </w:t>
      </w:r>
      <w:r>
        <w:rPr>
          <w:color w:val="231F20"/>
        </w:rPr>
        <w:t>(тест тоже включен).</w:t>
      </w:r>
    </w:p>
    <w:p>
      <w:pPr>
        <w:pStyle w:val="BodyText"/>
        <w:spacing w:before="4"/>
        <w:ind w:left="0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539991</wp:posOffset>
                </wp:positionH>
                <wp:positionV relativeFrom="paragraph">
                  <wp:posOffset>48171</wp:posOffset>
                </wp:positionV>
                <wp:extent cx="3960495" cy="358140"/>
                <wp:effectExtent l="0" t="0" r="0" b="0"/>
                <wp:wrapTopAndBottom/>
                <wp:docPr id="909" name="Textbox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Textbox 909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3.6.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Настройка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фабричного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класса,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так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чтобы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тот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возвращал заглушку при вызове из теста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3.793057pt;width:311.850pt;height:28.2pt;mso-position-horizontal-relative:page;mso-position-vertical-relative:paragraph;z-index:-15653888;mso-wrap-distance-left:0;mso-wrap-distance-right:0" type="#_x0000_t202" id="docshape848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3.6.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Настройка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фабричного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класса,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так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чтобы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тот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возвращал заглушку при вызове из теста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42" w:footer="0" w:top="900" w:bottom="280" w:left="708" w:right="566"/>
        </w:sectPr>
      </w:pP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IExtensionManager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manager;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40" w:lineRule="auto" w:before="127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206" w:lineRule="auto" w:before="0"/>
        <w:ind w:left="567" w:right="338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Используем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фабрику </w:t>
      </w:r>
      <w:r>
        <w:rPr>
          <w:rFonts w:ascii="Trebuchet MS" w:hAnsi="Trebuchet MS"/>
          <w:b/>
          <w:color w:val="231F20"/>
          <w:sz w:val="16"/>
        </w:rPr>
        <w:t>в</w:t>
      </w:r>
      <w:r>
        <w:rPr>
          <w:rFonts w:ascii="Trebuchet MS" w:hAnsi="Trebuchet MS"/>
          <w:b/>
          <w:color w:val="231F20"/>
          <w:spacing w:val="-1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продуктовом</w:t>
      </w:r>
      <w:r>
        <w:rPr>
          <w:rFonts w:ascii="Trebuchet MS" w:hAnsi="Trebuchet MS"/>
          <w:b/>
          <w:color w:val="231F20"/>
          <w:spacing w:val="-1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коде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3872" w:space="281"/>
            <w:col w:w="2513"/>
          </w:cols>
        </w:sectPr>
      </w:pPr>
    </w:p>
    <w:p>
      <w:pPr>
        <w:spacing w:before="5"/>
        <w:ind w:left="850" w:right="0" w:firstLine="0"/>
        <w:jc w:val="left"/>
        <w:rPr>
          <w:rFonts w:ascii="Arial MT"/>
          <w:position w:val="-2"/>
          <w:sz w:val="18"/>
        </w:rPr>
      </w:pPr>
      <w:r>
        <w:rPr>
          <w:rFonts w:ascii="Arial MT"/>
          <w:position w:val="-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3775405</wp:posOffset>
                </wp:positionH>
                <wp:positionV relativeFrom="paragraph">
                  <wp:posOffset>-66509</wp:posOffset>
                </wp:positionV>
                <wp:extent cx="108585" cy="144145"/>
                <wp:effectExtent l="0" t="0" r="0" b="0"/>
                <wp:wrapNone/>
                <wp:docPr id="910" name="Graphic 9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0" name="Graphic 910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276001pt;margin-top:-5.237pt;width:8.550pt;height:11.35pt;mso-position-horizontal-relative:page;mso-position-vertical-relative:paragraph;z-index:15803904" id="docshape849" coordorigin="5946,-105" coordsize="171,227" path="m6116,-105l6116,122,5946,122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sz w:val="16"/>
        </w:rPr>
        <w:t>manager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ExtensionManagerFactory.Create();</w:t>
      </w:r>
      <w:r>
        <w:rPr>
          <w:rFonts w:ascii="Courier New"/>
          <w:color w:val="231F20"/>
          <w:spacing w:val="8"/>
          <w:sz w:val="16"/>
        </w:rPr>
        <w:t> </w:t>
      </w:r>
      <w:r>
        <w:rPr>
          <w:rFonts w:ascii="Arial MT"/>
          <w:color w:val="231F20"/>
          <w:spacing w:val="-10"/>
          <w:position w:val="-2"/>
          <w:sz w:val="18"/>
        </w:rPr>
        <w:t>D</w:t>
      </w:r>
    </w:p>
    <w:p>
      <w:pPr>
        <w:spacing w:after="0"/>
        <w:jc w:val="left"/>
        <w:rPr>
          <w:rFonts w:ascii="Arial MT"/>
          <w:position w:val="-2"/>
          <w:sz w:val="18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BodyText"/>
        <w:spacing w:before="2"/>
        <w:ind w:left="0"/>
        <w:jc w:val="left"/>
        <w:rPr>
          <w:rFonts w:ascii="Arial MT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IsValidLogFileName(string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manager.IsValid(fileName)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&amp;&amp;</w:t>
      </w:r>
      <w:r>
        <w:rPr>
          <w:rFonts w:ascii="Courier New"/>
          <w:color w:val="231F20"/>
          <w:spacing w:val="-2"/>
          <w:sz w:val="16"/>
        </w:rPr>
        <w:t> Path.GetFileNameWithoutExtension(fileName).Length&gt;5;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IsValidFileName_SupportedExtension_ReturnsTrue()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21"/>
          <w:sz w:val="16"/>
        </w:rPr>
        <w:t> </w:t>
      </w:r>
      <w:r>
        <w:rPr>
          <w:rFonts w:ascii="Courier New" w:hAnsi="Courier New"/>
          <w:color w:val="231F20"/>
          <w:sz w:val="16"/>
        </w:rPr>
        <w:t>задать</w:t>
      </w:r>
      <w:r>
        <w:rPr>
          <w:rFonts w:ascii="Courier New" w:hAnsi="Courier New"/>
          <w:color w:val="231F20"/>
          <w:spacing w:val="-20"/>
          <w:sz w:val="16"/>
        </w:rPr>
        <w:t> </w:t>
      </w:r>
      <w:r>
        <w:rPr>
          <w:rFonts w:ascii="Courier New" w:hAnsi="Courier New"/>
          <w:color w:val="231F20"/>
          <w:sz w:val="16"/>
        </w:rPr>
        <w:t>используемую</w:t>
      </w:r>
      <w:r>
        <w:rPr>
          <w:rFonts w:ascii="Courier New" w:hAnsi="Courier New"/>
          <w:color w:val="231F20"/>
          <w:spacing w:val="-20"/>
          <w:sz w:val="16"/>
        </w:rPr>
        <w:t> </w:t>
      </w:r>
      <w:r>
        <w:rPr>
          <w:rFonts w:ascii="Courier New" w:hAnsi="Courier New"/>
          <w:color w:val="231F20"/>
          <w:sz w:val="16"/>
        </w:rPr>
        <w:t>заглушку,</w:t>
      </w:r>
      <w:r>
        <w:rPr>
          <w:rFonts w:ascii="Courier New" w:hAnsi="Courier New"/>
          <w:color w:val="231F20"/>
          <w:spacing w:val="-20"/>
          <w:sz w:val="16"/>
        </w:rPr>
        <w:t> </w:t>
      </w:r>
      <w:r>
        <w:rPr>
          <w:rFonts w:ascii="Courier New" w:hAnsi="Courier New"/>
          <w:color w:val="231F20"/>
          <w:sz w:val="16"/>
        </w:rPr>
        <w:t>настроить</w:t>
      </w:r>
      <w:r>
        <w:rPr>
          <w:rFonts w:ascii="Courier New" w:hAnsi="Courier New"/>
          <w:color w:val="231F20"/>
          <w:spacing w:val="-20"/>
          <w:sz w:val="16"/>
        </w:rPr>
        <w:t> </w:t>
      </w:r>
      <w:r>
        <w:rPr>
          <w:rFonts w:ascii="Courier New" w:hAnsi="Courier New"/>
          <w:color w:val="231F20"/>
          <w:sz w:val="16"/>
        </w:rPr>
        <w:t>ее</w:t>
      </w:r>
      <w:r>
        <w:rPr>
          <w:rFonts w:ascii="Courier New" w:hAnsi="Courier New"/>
          <w:color w:val="231F20"/>
          <w:spacing w:val="-20"/>
          <w:sz w:val="16"/>
        </w:rPr>
        <w:t> </w:t>
      </w:r>
      <w:r>
        <w:rPr>
          <w:rFonts w:ascii="Courier New" w:hAnsi="Courier New"/>
          <w:color w:val="231F20"/>
          <w:sz w:val="16"/>
        </w:rPr>
        <w:t>на</w:t>
      </w:r>
      <w:r>
        <w:rPr>
          <w:rFonts w:ascii="Courier New" w:hAnsi="Courier New"/>
          <w:color w:val="231F20"/>
          <w:spacing w:val="-20"/>
          <w:sz w:val="16"/>
        </w:rPr>
        <w:t> </w:t>
      </w:r>
      <w:r>
        <w:rPr>
          <w:rFonts w:ascii="Courier New" w:hAnsi="Courier New"/>
          <w:color w:val="231F20"/>
          <w:sz w:val="16"/>
        </w:rPr>
        <w:t>возврат</w:t>
      </w:r>
      <w:r>
        <w:rPr>
          <w:rFonts w:ascii="Courier New" w:hAnsi="Courier New"/>
          <w:color w:val="231F20"/>
          <w:spacing w:val="-21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true</w:t>
      </w:r>
    </w:p>
    <w:p>
      <w:pPr>
        <w:spacing w:line="177" w:lineRule="exact"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line="202" w:lineRule="exact" w:before="0"/>
        <w:ind w:left="567" w:right="0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4005503</wp:posOffset>
                </wp:positionH>
                <wp:positionV relativeFrom="paragraph">
                  <wp:posOffset>63825</wp:posOffset>
                </wp:positionV>
                <wp:extent cx="114935" cy="146050"/>
                <wp:effectExtent l="0" t="0" r="0" b="0"/>
                <wp:wrapNone/>
                <wp:docPr id="911" name="Group 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1" name="Group 911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912" name="Graphic 912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94012pt;margin-top:5.025653pt;width:9.050pt;height:11.5pt;mso-position-horizontal-relative:page;mso-position-vertical-relative:paragraph;z-index:15804928" id="docshapegroup850" coordorigin="6308,101" coordsize="181,230">
                <v:line style="position:absolute" from="6478,104" to="6478,331" stroked="true" strokeweight="1pt" strokecolor="#231f20">
                  <v:stroke dashstyle="solid"/>
                </v:line>
                <v:line style="position:absolute" from="6478,111" to="6308,111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pacing w:val="-2"/>
          <w:position w:val="2"/>
          <w:sz w:val="16"/>
        </w:rPr>
        <w:t>ExtensionManagerFactory.SetManager(myFakeManager);</w:t>
      </w:r>
      <w:r>
        <w:rPr>
          <w:rFonts w:ascii="Courier New"/>
          <w:color w:val="231F20"/>
          <w:spacing w:val="46"/>
          <w:position w:val="2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after="0" w:line="202" w:lineRule="exact"/>
        <w:jc w:val="left"/>
        <w:rPr>
          <w:rFonts w:ascii="Arial MT"/>
          <w:sz w:val="18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12"/>
        <w:ind w:left="0"/>
        <w:jc w:val="left"/>
        <w:rPr>
          <w:rFonts w:ascii="Arial MT"/>
          <w:sz w:val="16"/>
        </w:rPr>
      </w:pPr>
    </w:p>
    <w:p>
      <w:pPr>
        <w:spacing w:line="254" w:lineRule="auto" w:before="1"/>
        <w:ind w:left="567" w:right="0" w:hanging="1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создать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анализатор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и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внедрить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заглушку LogAnalyzer log = new LogAnalyzer ();</w:t>
      </w:r>
    </w:p>
    <w:p>
      <w:pPr>
        <w:spacing w:line="206" w:lineRule="auto" w:before="109"/>
        <w:ind w:left="169" w:right="285" w:firstLine="744"/>
        <w:jc w:val="righ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6"/>
          <w:sz w:val="16"/>
        </w:rPr>
        <w:t>В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этом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тесте </w:t>
      </w:r>
      <w:r>
        <w:rPr>
          <w:rFonts w:ascii="Trebuchet MS" w:hAnsi="Trebuchet MS"/>
          <w:b/>
          <w:color w:val="231F20"/>
          <w:spacing w:val="-4"/>
          <w:sz w:val="16"/>
        </w:rPr>
        <w:t>настраиваем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фабрику </w:t>
      </w:r>
      <w:r>
        <w:rPr>
          <w:rFonts w:ascii="Trebuchet MS" w:hAnsi="Trebuchet MS"/>
          <w:b/>
          <w:color w:val="231F20"/>
          <w:sz w:val="16"/>
        </w:rPr>
        <w:t>на возврат заглушки</w:t>
      </w:r>
    </w:p>
    <w:p>
      <w:pPr>
        <w:spacing w:after="0" w:line="206" w:lineRule="auto"/>
        <w:jc w:val="righ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4504" w:space="40"/>
            <w:col w:w="2122"/>
          </w:cols>
        </w:sectPr>
      </w:pPr>
    </w:p>
    <w:p>
      <w:pPr>
        <w:spacing w:before="184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85"/>
          <w:sz w:val="16"/>
        </w:rPr>
        <w:t>//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сделать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утверждение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в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предположении,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uто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расширение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pacing w:val="-2"/>
          <w:w w:val="85"/>
          <w:sz w:val="16"/>
        </w:rPr>
        <w:t>поддерживается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ExtensionManagerFactory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IExtensionManager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customManager=null;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IExtensionManager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Create()</w:t>
      </w:r>
    </w:p>
    <w:p>
      <w:pPr>
        <w:spacing w:line="166" w:lineRule="exact"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3192272</wp:posOffset>
                </wp:positionH>
                <wp:positionV relativeFrom="paragraph">
                  <wp:posOffset>112627</wp:posOffset>
                </wp:positionV>
                <wp:extent cx="1270" cy="432434"/>
                <wp:effectExtent l="0" t="0" r="0" b="0"/>
                <wp:wrapNone/>
                <wp:docPr id="914" name="Graphic 9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4" name="Graphic 914"/>
                      <wps:cNvSpPr/>
                      <wps:spPr>
                        <a:xfrm>
                          <a:off x="0" y="0"/>
                          <a:ext cx="1270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2434">
                              <a:moveTo>
                                <a:pt x="0" y="0"/>
                              </a:moveTo>
                              <a:lnTo>
                                <a:pt x="0" y="43199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5440" from="251.360001pt,8.868270pt" to="251.360001pt,42.88327pt" stroked="true" strokeweight="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 w:line="166" w:lineRule="exact"/>
        <w:jc w:val="left"/>
        <w:rPr>
          <w:rFonts w:ascii="Courier New"/>
          <w:sz w:val="16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line="254" w:lineRule="auto" w:before="26"/>
        <w:ind w:left="993" w:right="546" w:hanging="143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if(customManager!=null) </w:t>
      </w:r>
      <w:r>
        <w:rPr>
          <w:rFonts w:ascii="Courier New"/>
          <w:color w:val="231F20"/>
          <w:sz w:val="16"/>
        </w:rPr>
        <w:t>return customManager;</w:t>
      </w:r>
    </w:p>
    <w:p>
      <w:pPr>
        <w:spacing w:line="181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FileExtensionManager();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06" w:lineRule="auto" w:before="18"/>
        <w:ind w:left="254" w:right="331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z w:val="16"/>
        </w:rPr>
        <w:t>Определяем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фабрику, которая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умеет </w:t>
      </w:r>
      <w:r>
        <w:rPr>
          <w:rFonts w:ascii="Trebuchet MS" w:hAnsi="Trebuchet MS"/>
          <w:b/>
          <w:color w:val="231F20"/>
          <w:spacing w:val="-4"/>
          <w:sz w:val="16"/>
        </w:rPr>
        <w:t>возвращать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специальный </w:t>
      </w:r>
      <w:r>
        <w:rPr>
          <w:rFonts w:ascii="Trebuchet MS" w:hAnsi="Trebuchet MS"/>
          <w:b/>
          <w:color w:val="231F20"/>
          <w:spacing w:val="-2"/>
          <w:sz w:val="16"/>
        </w:rPr>
        <w:t>диспетчер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4115" w:space="40"/>
            <w:col w:w="2511"/>
          </w:cols>
        </w:sectPr>
      </w:pPr>
    </w:p>
    <w:p>
      <w:pPr>
        <w:pStyle w:val="BodyText"/>
        <w:spacing w:before="17"/>
        <w:ind w:left="0"/>
        <w:jc w:val="left"/>
        <w:rPr>
          <w:rFonts w:ascii="Trebuchet MS"/>
          <w:b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SetManager(IExtensionManager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mgr)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customManager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mgr;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15"/>
        <w:ind w:right="285" w:firstLin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539991</wp:posOffset>
                </wp:positionH>
                <wp:positionV relativeFrom="paragraph">
                  <wp:posOffset>998053</wp:posOffset>
                </wp:positionV>
                <wp:extent cx="914400" cy="1270"/>
                <wp:effectExtent l="0" t="0" r="0" b="0"/>
                <wp:wrapTopAndBottom/>
                <wp:docPr id="915" name="Graphic 9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5" name="Graphic 915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37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78.586922pt;width:72pt;height:.1pt;mso-position-horizontal-relative:page;mso-position-vertical-relative:paragraph;z-index:-15652864;mso-wrap-distance-left:0;mso-wrap-distance-right:0" id="docshape851" coordorigin="850,1572" coordsize="1440,0" path="m850,1572l2290,1572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31F20"/>
        </w:rPr>
        <w:t>Существует много различных реализаций фабрики, в этой </w:t>
      </w:r>
      <w:r>
        <w:rPr>
          <w:color w:val="231F20"/>
        </w:rPr>
        <w:t>книге </w:t>
      </w:r>
      <w:r>
        <w:rPr>
          <w:color w:val="231F20"/>
          <w:spacing w:val="-2"/>
        </w:rPr>
        <w:t>показана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лишь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простейшая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иллюстрация.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других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примерах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читайте главы, посвященные паттернам «Фабричный метод» и «Абстрактная </w:t>
      </w:r>
      <w:r>
        <w:rPr>
          <w:color w:val="231F20"/>
        </w:rPr>
        <w:t>фабрика», в классической книге «Design Patterns» «банды четырех» (Addison-Wesley, 1994) (Erich Gamma, Richard Helm, Ralph Johnson, John M. Vlissides)</w:t>
      </w:r>
      <w:r>
        <w:rPr>
          <w:color w:val="231F20"/>
          <w:position w:val="7"/>
          <w:sz w:val="11"/>
        </w:rPr>
        <w:t>5</w:t>
      </w:r>
      <w:r>
        <w:rPr>
          <w:color w:val="231F20"/>
        </w:rPr>
        <w:t>.</w:t>
      </w:r>
    </w:p>
    <w:p>
      <w:pPr>
        <w:spacing w:line="244" w:lineRule="auto" w:before="78"/>
        <w:ind w:left="369" w:right="285" w:hanging="227"/>
        <w:jc w:val="both"/>
        <w:rPr>
          <w:i/>
          <w:sz w:val="16"/>
        </w:rPr>
      </w:pPr>
      <w:r>
        <w:rPr>
          <w:color w:val="231F20"/>
          <w:w w:val="105"/>
          <w:sz w:val="16"/>
          <w:vertAlign w:val="superscript"/>
        </w:rPr>
        <w:t>5</w:t>
      </w:r>
      <w:r>
        <w:rPr>
          <w:color w:val="231F20"/>
          <w:spacing w:val="79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Эрих</w:t>
      </w:r>
      <w:r>
        <w:rPr>
          <w:color w:val="231F20"/>
          <w:spacing w:val="-6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Гамма,</w:t>
      </w:r>
      <w:r>
        <w:rPr>
          <w:color w:val="231F20"/>
          <w:spacing w:val="-10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Ричард</w:t>
      </w:r>
      <w:r>
        <w:rPr>
          <w:color w:val="231F20"/>
          <w:spacing w:val="-5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Хелм,</w:t>
      </w:r>
      <w:r>
        <w:rPr>
          <w:color w:val="231F20"/>
          <w:spacing w:val="-10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Ральф</w:t>
      </w:r>
      <w:r>
        <w:rPr>
          <w:color w:val="231F20"/>
          <w:spacing w:val="-5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Джонсон,</w:t>
      </w:r>
      <w:r>
        <w:rPr>
          <w:color w:val="231F20"/>
          <w:spacing w:val="-10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Джон</w:t>
      </w:r>
      <w:r>
        <w:rPr>
          <w:color w:val="231F20"/>
          <w:spacing w:val="-5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Влиссидес</w:t>
      </w:r>
      <w:r>
        <w:rPr>
          <w:color w:val="231F20"/>
          <w:spacing w:val="-6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«Приемы</w:t>
      </w:r>
      <w:r>
        <w:rPr>
          <w:color w:val="231F20"/>
          <w:spacing w:val="-6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объектно-</w:t>
      </w:r>
      <w:r>
        <w:rPr>
          <w:color w:val="231F20"/>
          <w:spacing w:val="40"/>
          <w:w w:val="10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ориентированного проектирования. Паттерны проектирования». ДМК Пресс, Пи-</w:t>
      </w:r>
      <w:r>
        <w:rPr>
          <w:color w:val="231F20"/>
          <w:spacing w:val="40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тер, 2013. – </w:t>
      </w:r>
      <w:r>
        <w:rPr>
          <w:i/>
          <w:color w:val="231F20"/>
          <w:w w:val="105"/>
          <w:sz w:val="16"/>
          <w:vertAlign w:val="baseline"/>
        </w:rPr>
        <w:t>Прим. перев.</w:t>
      </w:r>
    </w:p>
    <w:p>
      <w:pPr>
        <w:spacing w:after="0" w:line="244" w:lineRule="auto"/>
        <w:jc w:val="both"/>
        <w:rPr>
          <w:i/>
          <w:sz w:val="16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pStyle w:val="BodyText"/>
        <w:spacing w:line="244" w:lineRule="auto" w:before="182"/>
        <w:ind w:right="285" w:firstLine="226"/>
      </w:pPr>
      <w:r>
        <w:rPr>
          <w:color w:val="231F20"/>
        </w:rPr>
        <w:t>Единственное,</w:t>
      </w:r>
      <w:r>
        <w:rPr>
          <w:color w:val="231F20"/>
          <w:spacing w:val="-9"/>
        </w:rPr>
        <w:t> </w:t>
      </w:r>
      <w:r>
        <w:rPr>
          <w:color w:val="231F20"/>
        </w:rPr>
        <w:t>о</w:t>
      </w:r>
      <w:r>
        <w:rPr>
          <w:color w:val="231F20"/>
          <w:spacing w:val="-9"/>
        </w:rPr>
        <w:t> </w:t>
      </w:r>
      <w:r>
        <w:rPr>
          <w:color w:val="231F20"/>
        </w:rPr>
        <w:t>чем</w:t>
      </w:r>
      <w:r>
        <w:rPr>
          <w:color w:val="231F20"/>
          <w:spacing w:val="-9"/>
        </w:rPr>
        <w:t> </w:t>
      </w:r>
      <w:r>
        <w:rPr>
          <w:color w:val="231F20"/>
        </w:rPr>
        <w:t>нужно</w:t>
      </w:r>
      <w:r>
        <w:rPr>
          <w:color w:val="231F20"/>
          <w:spacing w:val="-9"/>
        </w:rPr>
        <w:t> </w:t>
      </w:r>
      <w:r>
        <w:rPr>
          <w:color w:val="231F20"/>
        </w:rPr>
        <w:t>помнить</w:t>
      </w:r>
      <w:r>
        <w:rPr>
          <w:color w:val="231F20"/>
          <w:spacing w:val="-9"/>
        </w:rPr>
        <w:t> </w:t>
      </w:r>
      <w:r>
        <w:rPr>
          <w:color w:val="231F20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</w:rPr>
        <w:t>использовании</w:t>
      </w:r>
      <w:r>
        <w:rPr>
          <w:color w:val="231F20"/>
          <w:spacing w:val="-9"/>
        </w:rPr>
        <w:t> </w:t>
      </w:r>
      <w:r>
        <w:rPr>
          <w:color w:val="231F20"/>
        </w:rPr>
        <w:t>этих</w:t>
      </w:r>
      <w:r>
        <w:rPr>
          <w:color w:val="231F20"/>
          <w:spacing w:val="-9"/>
        </w:rPr>
        <w:t> </w:t>
      </w:r>
      <w:r>
        <w:rPr>
          <w:color w:val="231F20"/>
        </w:rPr>
        <w:t>пат- тернов, – необходимость добавить зазор, чтобы фабрика могла воз- вращать заглушку вместо настоящей реализации. Во многих систе- мах</w:t>
      </w:r>
      <w:r>
        <w:rPr>
          <w:color w:val="231F20"/>
          <w:spacing w:val="-12"/>
        </w:rPr>
        <w:t> </w:t>
      </w:r>
      <w:r>
        <w:rPr>
          <w:color w:val="231F20"/>
        </w:rPr>
        <w:t>имеется</w:t>
      </w:r>
      <w:r>
        <w:rPr>
          <w:color w:val="231F20"/>
          <w:spacing w:val="-11"/>
        </w:rPr>
        <w:t> </w:t>
      </w:r>
      <w:r>
        <w:rPr>
          <w:color w:val="231F20"/>
        </w:rPr>
        <w:t>глобальный</w:t>
      </w:r>
      <w:r>
        <w:rPr>
          <w:color w:val="231F20"/>
          <w:spacing w:val="-4"/>
        </w:rPr>
        <w:t> </w:t>
      </w:r>
      <w:r>
        <w:rPr>
          <w:color w:val="231F20"/>
        </w:rPr>
        <w:t>переключатель </w:t>
      </w:r>
      <w:r>
        <w:rPr>
          <w:rFonts w:ascii="Courier New" w:hAnsi="Courier New"/>
          <w:color w:val="231F20"/>
          <w:sz w:val="18"/>
        </w:rPr>
        <w:t>#debug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– если он включен, то в зазоры автоматически вставляются поддельные или тестопри- </w:t>
      </w:r>
      <w:r>
        <w:rPr>
          <w:color w:val="231F20"/>
          <w:spacing w:val="-2"/>
        </w:rPr>
        <w:t>годные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объекты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вместо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реализаций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умолчанию.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Соответствующая </w:t>
      </w:r>
      <w:r>
        <w:rPr>
          <w:color w:val="231F20"/>
        </w:rPr>
        <w:t>настройка может оказаться муторным делом, но затраты окупятся сторицей, когда придет время тестировать систему.</w:t>
      </w:r>
    </w:p>
    <w:p>
      <w:pPr>
        <w:pStyle w:val="Heading9"/>
        <w:spacing w:before="181"/>
      </w:pPr>
      <w:r>
        <w:rPr>
          <w:color w:val="231F20"/>
        </w:rPr>
        <w:t>Сокрытие</w:t>
      </w:r>
      <w:r>
        <w:rPr>
          <w:color w:val="231F20"/>
          <w:spacing w:val="14"/>
        </w:rPr>
        <w:t> </w:t>
      </w:r>
      <w:r>
        <w:rPr>
          <w:color w:val="231F20"/>
        </w:rPr>
        <w:t>зазоров</w:t>
      </w:r>
      <w:r>
        <w:rPr>
          <w:color w:val="231F20"/>
          <w:spacing w:val="15"/>
        </w:rPr>
        <w:t> </w:t>
      </w:r>
      <w:r>
        <w:rPr>
          <w:color w:val="231F20"/>
        </w:rPr>
        <w:t>в</w:t>
      </w:r>
      <w:r>
        <w:rPr>
          <w:color w:val="231F20"/>
          <w:spacing w:val="15"/>
        </w:rPr>
        <w:t> </w:t>
      </w:r>
      <w:r>
        <w:rPr>
          <w:color w:val="231F20"/>
        </w:rPr>
        <w:t>выпускном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режиме</w:t>
      </w:r>
    </w:p>
    <w:p>
      <w:pPr>
        <w:pStyle w:val="BodyText"/>
        <w:spacing w:line="244" w:lineRule="auto" w:before="55"/>
        <w:ind w:right="284" w:firstLine="226"/>
      </w:pPr>
      <w:r>
        <w:rPr>
          <w:color w:val="231F20"/>
        </w:rPr>
        <w:t>Что, если вы не хотите показывать зазоры в выпускном </w:t>
      </w:r>
      <w:r>
        <w:rPr>
          <w:color w:val="231F20"/>
        </w:rPr>
        <w:t>режиме? Есть</w:t>
      </w:r>
      <w:r>
        <w:rPr>
          <w:color w:val="231F20"/>
          <w:spacing w:val="-11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11"/>
        </w:rPr>
        <w:t> </w:t>
      </w:r>
      <w:r>
        <w:rPr>
          <w:color w:val="231F20"/>
        </w:rPr>
        <w:t>способов</w:t>
      </w:r>
      <w:r>
        <w:rPr>
          <w:color w:val="231F20"/>
          <w:spacing w:val="-11"/>
        </w:rPr>
        <w:t> </w:t>
      </w:r>
      <w:r>
        <w:rPr>
          <w:color w:val="231F20"/>
        </w:rPr>
        <w:t>решить</w:t>
      </w:r>
      <w:r>
        <w:rPr>
          <w:color w:val="231F20"/>
          <w:spacing w:val="-11"/>
        </w:rPr>
        <w:t> </w:t>
      </w:r>
      <w:r>
        <w:rPr>
          <w:color w:val="231F20"/>
        </w:rPr>
        <w:t>эту</w:t>
      </w:r>
      <w:r>
        <w:rPr>
          <w:color w:val="231F20"/>
          <w:spacing w:val="-11"/>
        </w:rPr>
        <w:t> </w:t>
      </w:r>
      <w:r>
        <w:rPr>
          <w:color w:val="231F20"/>
        </w:rPr>
        <w:t>задачу.</w:t>
      </w:r>
      <w:r>
        <w:rPr>
          <w:color w:val="231F20"/>
          <w:spacing w:val="-11"/>
        </w:rPr>
        <w:t> </w:t>
      </w:r>
      <w:r>
        <w:rPr>
          <w:color w:val="231F20"/>
        </w:rPr>
        <w:t>Например,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.NET</w:t>
      </w:r>
      <w:r>
        <w:rPr>
          <w:color w:val="231F20"/>
          <w:spacing w:val="-11"/>
        </w:rPr>
        <w:t> </w:t>
      </w:r>
      <w:r>
        <w:rPr>
          <w:color w:val="231F20"/>
        </w:rPr>
        <w:t>можно поместить относящийся к зазорам код (дополнительный конструк- тор,</w:t>
      </w:r>
      <w:r>
        <w:rPr>
          <w:color w:val="231F20"/>
          <w:spacing w:val="-11"/>
        </w:rPr>
        <w:t> </w:t>
      </w:r>
      <w:r>
        <w:rPr>
          <w:color w:val="231F20"/>
        </w:rPr>
        <w:t>установщик</w:t>
      </w:r>
      <w:r>
        <w:rPr>
          <w:color w:val="231F20"/>
          <w:spacing w:val="-11"/>
        </w:rPr>
        <w:t> </w:t>
      </w:r>
      <w:r>
        <w:rPr>
          <w:color w:val="231F20"/>
        </w:rPr>
        <w:t>свойства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настройку</w:t>
      </w:r>
      <w:r>
        <w:rPr>
          <w:color w:val="231F20"/>
          <w:spacing w:val="-11"/>
        </w:rPr>
        <w:t> </w:t>
      </w:r>
      <w:r>
        <w:rPr>
          <w:color w:val="231F20"/>
        </w:rPr>
        <w:t>фабрики)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условно</w:t>
      </w:r>
      <w:r>
        <w:rPr>
          <w:color w:val="231F20"/>
          <w:spacing w:val="-11"/>
        </w:rPr>
        <w:t> </w:t>
      </w:r>
      <w:r>
        <w:rPr>
          <w:color w:val="231F20"/>
        </w:rPr>
        <w:t>компи- лируемую секцию. Я расскажу об этом в разделе 3.6.2.</w:t>
      </w:r>
    </w:p>
    <w:p>
      <w:pPr>
        <w:pStyle w:val="Heading9"/>
        <w:spacing w:before="187"/>
      </w:pPr>
      <w:r>
        <w:rPr>
          <w:color w:val="231F20"/>
        </w:rPr>
        <w:t>Различные</w:t>
      </w:r>
      <w:r>
        <w:rPr>
          <w:color w:val="231F20"/>
          <w:spacing w:val="13"/>
        </w:rPr>
        <w:t> </w:t>
      </w:r>
      <w:r>
        <w:rPr>
          <w:color w:val="231F20"/>
        </w:rPr>
        <w:t>уровни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косвенности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В этом разделе мы имеем дело с более глубокой иерархией </w:t>
      </w:r>
      <w:r>
        <w:rPr>
          <w:color w:val="231F20"/>
        </w:rPr>
        <w:t>уров- ней,</w:t>
      </w:r>
      <w:r>
        <w:rPr>
          <w:color w:val="231F20"/>
          <w:spacing w:val="-5"/>
        </w:rPr>
        <w:t> </w:t>
      </w:r>
      <w:r>
        <w:rPr>
          <w:color w:val="231F20"/>
        </w:rPr>
        <w:t>чем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предыдущих.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каждом</w:t>
      </w:r>
      <w:r>
        <w:rPr>
          <w:color w:val="231F20"/>
          <w:spacing w:val="-5"/>
        </w:rPr>
        <w:t> </w:t>
      </w:r>
      <w:r>
        <w:rPr>
          <w:color w:val="231F20"/>
        </w:rPr>
        <w:t>уровне</w:t>
      </w:r>
      <w:r>
        <w:rPr>
          <w:color w:val="231F20"/>
          <w:spacing w:val="-5"/>
        </w:rPr>
        <w:t> </w:t>
      </w:r>
      <w:r>
        <w:rPr>
          <w:color w:val="231F20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</w:rPr>
        <w:t>подделывать</w:t>
      </w:r>
      <w:r>
        <w:rPr>
          <w:color w:val="231F20"/>
          <w:spacing w:val="-5"/>
        </w:rPr>
        <w:t> </w:t>
      </w:r>
      <w:r>
        <w:rPr>
          <w:color w:val="231F20"/>
        </w:rPr>
        <w:t>(или </w:t>
      </w:r>
      <w:r>
        <w:rPr>
          <w:color w:val="231F20"/>
          <w:spacing w:val="-2"/>
        </w:rPr>
        <w:t>заглушать)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различные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объекты.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табл.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3.1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показаны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три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уровня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про- </w:t>
      </w:r>
      <w:r>
        <w:rPr>
          <w:color w:val="231F20"/>
        </w:rPr>
        <w:t>граммы, на которых можно возвращать заглушки.</w:t>
      </w:r>
    </w:p>
    <w:p>
      <w:pPr>
        <w:spacing w:before="114"/>
        <w:ind w:left="142" w:right="0" w:firstLine="0"/>
        <w:jc w:val="left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sz w:val="18"/>
        </w:rPr>
        <w:t>Таблица</w:t>
      </w:r>
      <w:r>
        <w:rPr>
          <w:rFonts w:ascii="Arial" w:hAnsi="Arial"/>
          <w:b/>
          <w:color w:val="231F20"/>
          <w:spacing w:val="16"/>
          <w:sz w:val="18"/>
        </w:rPr>
        <w:t> </w:t>
      </w:r>
      <w:r>
        <w:rPr>
          <w:rFonts w:ascii="Arial" w:hAnsi="Arial"/>
          <w:b/>
          <w:color w:val="231F20"/>
          <w:sz w:val="18"/>
        </w:rPr>
        <w:t>3.1.</w:t>
      </w:r>
      <w:r>
        <w:rPr>
          <w:rFonts w:ascii="Arial" w:hAnsi="Arial"/>
          <w:b/>
          <w:color w:val="231F20"/>
          <w:spacing w:val="16"/>
          <w:sz w:val="18"/>
        </w:rPr>
        <w:t> </w:t>
      </w:r>
      <w:r>
        <w:rPr>
          <w:rFonts w:ascii="Trebuchet MS" w:hAnsi="Trebuchet MS"/>
          <w:color w:val="231F20"/>
          <w:sz w:val="18"/>
        </w:rPr>
        <w:t>Уровни</w:t>
      </w:r>
      <w:r>
        <w:rPr>
          <w:rFonts w:ascii="Trebuchet MS" w:hAnsi="Trebuchet MS"/>
          <w:color w:val="231F20"/>
          <w:spacing w:val="12"/>
          <w:sz w:val="18"/>
        </w:rPr>
        <w:t> </w:t>
      </w:r>
      <w:r>
        <w:rPr>
          <w:rFonts w:ascii="Trebuchet MS" w:hAnsi="Trebuchet MS"/>
          <w:color w:val="231F20"/>
          <w:sz w:val="18"/>
        </w:rPr>
        <w:t>кода,</w:t>
      </w:r>
      <w:r>
        <w:rPr>
          <w:rFonts w:ascii="Trebuchet MS" w:hAnsi="Trebuchet MS"/>
          <w:color w:val="231F20"/>
          <w:spacing w:val="12"/>
          <w:sz w:val="18"/>
        </w:rPr>
        <w:t> </w:t>
      </w:r>
      <w:r>
        <w:rPr>
          <w:rFonts w:ascii="Trebuchet MS" w:hAnsi="Trebuchet MS"/>
          <w:color w:val="231F20"/>
          <w:sz w:val="18"/>
        </w:rPr>
        <w:t>на</w:t>
      </w:r>
      <w:r>
        <w:rPr>
          <w:rFonts w:ascii="Trebuchet MS" w:hAnsi="Trebuchet MS"/>
          <w:color w:val="231F20"/>
          <w:spacing w:val="13"/>
          <w:sz w:val="18"/>
        </w:rPr>
        <w:t> </w:t>
      </w:r>
      <w:r>
        <w:rPr>
          <w:rFonts w:ascii="Trebuchet MS" w:hAnsi="Trebuchet MS"/>
          <w:color w:val="231F20"/>
          <w:sz w:val="18"/>
        </w:rPr>
        <w:t>которых</w:t>
      </w:r>
      <w:r>
        <w:rPr>
          <w:rFonts w:ascii="Trebuchet MS" w:hAnsi="Trebuchet MS"/>
          <w:color w:val="231F20"/>
          <w:spacing w:val="12"/>
          <w:sz w:val="18"/>
        </w:rPr>
        <w:t> </w:t>
      </w:r>
      <w:r>
        <w:rPr>
          <w:rFonts w:ascii="Trebuchet MS" w:hAnsi="Trebuchet MS"/>
          <w:color w:val="231F20"/>
          <w:sz w:val="18"/>
        </w:rPr>
        <w:t>возможна</w:t>
      </w:r>
      <w:r>
        <w:rPr>
          <w:rFonts w:ascii="Trebuchet MS" w:hAnsi="Trebuchet MS"/>
          <w:color w:val="231F20"/>
          <w:spacing w:val="12"/>
          <w:sz w:val="18"/>
        </w:rPr>
        <w:t> </w:t>
      </w:r>
      <w:r>
        <w:rPr>
          <w:rFonts w:ascii="Trebuchet MS" w:hAnsi="Trebuchet MS"/>
          <w:color w:val="231F20"/>
          <w:sz w:val="18"/>
        </w:rPr>
        <w:t>подделка</w:t>
      </w:r>
      <w:r>
        <w:rPr>
          <w:rFonts w:ascii="Trebuchet MS" w:hAnsi="Trebuchet MS"/>
          <w:color w:val="231F20"/>
          <w:spacing w:val="13"/>
          <w:sz w:val="18"/>
        </w:rPr>
        <w:t> </w:t>
      </w:r>
      <w:r>
        <w:rPr>
          <w:rFonts w:ascii="Trebuchet MS" w:hAnsi="Trebuchet MS"/>
          <w:color w:val="231F20"/>
          <w:spacing w:val="-2"/>
          <w:sz w:val="18"/>
        </w:rPr>
        <w:t>объектов</w:t>
      </w:r>
    </w:p>
    <w:p>
      <w:pPr>
        <w:pStyle w:val="BodyText"/>
        <w:spacing w:before="4"/>
        <w:ind w:left="0"/>
        <w:jc w:val="left"/>
        <w:rPr>
          <w:rFonts w:ascii="Trebuchet MS"/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3905"/>
      </w:tblGrid>
      <w:tr>
        <w:trPr>
          <w:trHeight w:val="340" w:hRule="atLeast"/>
        </w:trPr>
        <w:tc>
          <w:tcPr>
            <w:tcW w:w="2326" w:type="dxa"/>
            <w:tcBorders>
              <w:left w:val="nil"/>
            </w:tcBorders>
            <w:shd w:val="clear" w:color="auto" w:fill="D1D3D4"/>
          </w:tcPr>
          <w:p>
            <w:pPr>
              <w:pStyle w:val="TableParagraph"/>
              <w:spacing w:before="82"/>
              <w:ind w:left="5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z w:val="16"/>
              </w:rPr>
              <w:t>Тестируемый</w:t>
            </w:r>
            <w:r>
              <w:rPr>
                <w:rFonts w:ascii="Arial" w:hAnsi="Arial"/>
                <w:b/>
                <w:color w:val="231F20"/>
                <w:spacing w:val="23"/>
                <w:sz w:val="16"/>
              </w:rPr>
              <w:t> </w:t>
            </w:r>
            <w:r>
              <w:rPr>
                <w:rFonts w:ascii="Arial" w:hAnsi="Arial"/>
                <w:b/>
                <w:color w:val="231F20"/>
                <w:spacing w:val="-5"/>
                <w:sz w:val="16"/>
              </w:rPr>
              <w:t>код</w:t>
            </w:r>
          </w:p>
        </w:tc>
        <w:tc>
          <w:tcPr>
            <w:tcW w:w="3905" w:type="dxa"/>
            <w:tcBorders>
              <w:right w:val="nil"/>
            </w:tcBorders>
            <w:shd w:val="clear" w:color="auto" w:fill="D1D3D4"/>
          </w:tcPr>
          <w:p>
            <w:pPr>
              <w:pStyle w:val="TableParagraph"/>
              <w:spacing w:before="8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w w:val="105"/>
                <w:sz w:val="16"/>
              </w:rPr>
              <w:t>Возможное</w:t>
            </w: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 действие</w:t>
            </w:r>
          </w:p>
        </w:tc>
      </w:tr>
      <w:tr>
        <w:trPr>
          <w:trHeight w:val="860" w:hRule="atLeast"/>
        </w:trPr>
        <w:tc>
          <w:tcPr>
            <w:tcW w:w="2326" w:type="dxa"/>
            <w:tcBorders>
              <w:left w:val="nil"/>
            </w:tcBorders>
          </w:tcPr>
          <w:p>
            <w:pPr>
              <w:pStyle w:val="TableParagraph"/>
              <w:spacing w:line="252" w:lineRule="auto"/>
              <w:ind w:left="56"/>
              <w:rPr>
                <w:sz w:val="16"/>
              </w:rPr>
            </w:pPr>
            <w:r>
              <w:rPr>
                <w:rFonts w:ascii="Arial" w:hAnsi="Arial"/>
                <w:i/>
                <w:color w:val="231F20"/>
                <w:sz w:val="16"/>
              </w:rPr>
              <w:t>Уровень 1</w:t>
            </w:r>
            <w:r>
              <w:rPr>
                <w:color w:val="231F20"/>
                <w:sz w:val="16"/>
              </w:rPr>
              <w:t>: переменная </w:t>
            </w:r>
            <w:r>
              <w:rPr>
                <w:color w:val="231F20"/>
                <w:sz w:val="16"/>
              </w:rPr>
              <w:t>типа </w:t>
            </w:r>
            <w:r>
              <w:rPr>
                <w:rFonts w:ascii="Courier New" w:hAnsi="Courier New"/>
                <w:color w:val="231F20"/>
                <w:spacing w:val="-2"/>
                <w:sz w:val="16"/>
              </w:rPr>
              <w:t>FileExtensionManager </w:t>
            </w:r>
            <w:r>
              <w:rPr>
                <w:color w:val="231F20"/>
                <w:sz w:val="16"/>
              </w:rPr>
              <w:t>внутри</w:t>
            </w:r>
            <w:r>
              <w:rPr>
                <w:color w:val="231F20"/>
                <w:spacing w:val="-13"/>
                <w:sz w:val="16"/>
              </w:rPr>
              <w:t> </w:t>
            </w:r>
            <w:r>
              <w:rPr>
                <w:color w:val="231F20"/>
                <w:sz w:val="16"/>
              </w:rPr>
              <w:t>класса</w:t>
            </w:r>
          </w:p>
        </w:tc>
        <w:tc>
          <w:tcPr>
            <w:tcW w:w="3905" w:type="dxa"/>
            <w:tcBorders>
              <w:right w:val="nil"/>
            </w:tcBorders>
          </w:tcPr>
          <w:p>
            <w:pPr>
              <w:pStyle w:val="TableParagraph"/>
              <w:spacing w:line="247" w:lineRule="auto"/>
              <w:ind w:right="54"/>
              <w:jc w:val="both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Добавить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в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конструктор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аргумент,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который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будет </w:t>
            </w:r>
            <w:r>
              <w:rPr>
                <w:color w:val="231F20"/>
                <w:w w:val="105"/>
                <w:sz w:val="16"/>
              </w:rPr>
              <w:t>использоваться для передачи зависимости. Те- </w:t>
            </w:r>
            <w:r>
              <w:rPr>
                <w:color w:val="231F20"/>
                <w:sz w:val="16"/>
              </w:rPr>
              <w:t>перь член тестируемого класса – подделка, боль- </w:t>
            </w:r>
            <w:r>
              <w:rPr>
                <w:color w:val="231F20"/>
                <w:w w:val="105"/>
                <w:sz w:val="16"/>
              </w:rPr>
              <w:t>ше ничего не меняется.</w:t>
            </w:r>
          </w:p>
        </w:tc>
      </w:tr>
      <w:tr>
        <w:trPr>
          <w:trHeight w:val="1052" w:hRule="atLeast"/>
        </w:trPr>
        <w:tc>
          <w:tcPr>
            <w:tcW w:w="2326" w:type="dxa"/>
            <w:tcBorders>
              <w:left w:val="nil"/>
            </w:tcBorders>
          </w:tcPr>
          <w:p>
            <w:pPr>
              <w:pStyle w:val="TableParagraph"/>
              <w:spacing w:line="247" w:lineRule="auto"/>
              <w:ind w:left="56"/>
              <w:rPr>
                <w:sz w:val="16"/>
              </w:rPr>
            </w:pPr>
            <w:r>
              <w:rPr>
                <w:rFonts w:ascii="Arial" w:hAnsi="Arial"/>
                <w:i/>
                <w:color w:val="231F20"/>
                <w:w w:val="105"/>
                <w:sz w:val="16"/>
              </w:rPr>
              <w:t>Уровень 2</w:t>
            </w:r>
            <w:r>
              <w:rPr>
                <w:color w:val="231F20"/>
                <w:w w:val="105"/>
                <w:sz w:val="16"/>
              </w:rPr>
              <w:t>: тестируемый </w:t>
            </w:r>
            <w:r>
              <w:rPr>
                <w:color w:val="231F20"/>
                <w:spacing w:val="-2"/>
                <w:w w:val="105"/>
                <w:sz w:val="16"/>
              </w:rPr>
              <w:t>класс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получает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зависимость </w:t>
            </w:r>
            <w:r>
              <w:rPr>
                <w:color w:val="231F20"/>
                <w:w w:val="105"/>
                <w:sz w:val="16"/>
              </w:rPr>
              <w:t>от фабричного класса</w:t>
            </w:r>
          </w:p>
        </w:tc>
        <w:tc>
          <w:tcPr>
            <w:tcW w:w="3905" w:type="dxa"/>
            <w:tcBorders>
              <w:right w:val="nil"/>
            </w:tcBorders>
          </w:tcPr>
          <w:p>
            <w:pPr>
              <w:pStyle w:val="TableParagraph"/>
              <w:spacing w:line="247" w:lineRule="auto"/>
              <w:ind w:right="54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С помощью установки некоторого свойства </w:t>
            </w:r>
            <w:r>
              <w:rPr>
                <w:color w:val="231F20"/>
                <w:w w:val="105"/>
                <w:sz w:val="16"/>
              </w:rPr>
              <w:t>со- общить</w:t>
            </w:r>
            <w:r>
              <w:rPr>
                <w:color w:val="231F20"/>
                <w:w w:val="105"/>
                <w:sz w:val="16"/>
              </w:rPr>
              <w:t> фабричному</w:t>
            </w:r>
            <w:r>
              <w:rPr>
                <w:color w:val="231F20"/>
                <w:w w:val="105"/>
                <w:sz w:val="16"/>
              </w:rPr>
              <w:t> классу</w:t>
            </w:r>
            <w:r>
              <w:rPr>
                <w:color w:val="231F20"/>
                <w:w w:val="105"/>
                <w:sz w:val="16"/>
              </w:rPr>
              <w:t> о</w:t>
            </w:r>
            <w:r>
              <w:rPr>
                <w:color w:val="231F20"/>
                <w:w w:val="105"/>
                <w:sz w:val="16"/>
              </w:rPr>
              <w:t> необходимости возвращать</w:t>
            </w:r>
            <w:r>
              <w:rPr>
                <w:color w:val="231F20"/>
                <w:w w:val="105"/>
                <w:sz w:val="16"/>
              </w:rPr>
              <w:t> зависимость.</w:t>
            </w:r>
            <w:r>
              <w:rPr>
                <w:color w:val="231F20"/>
                <w:w w:val="105"/>
                <w:sz w:val="16"/>
              </w:rPr>
              <w:t> Подделкой</w:t>
            </w:r>
            <w:r>
              <w:rPr>
                <w:color w:val="231F20"/>
                <w:w w:val="105"/>
                <w:sz w:val="16"/>
              </w:rPr>
              <w:t> является </w:t>
            </w:r>
            <w:r>
              <w:rPr>
                <w:color w:val="231F20"/>
                <w:sz w:val="16"/>
              </w:rPr>
              <w:t>член фабричного класса, а в тестируемом классе </w:t>
            </w:r>
            <w:r>
              <w:rPr>
                <w:color w:val="231F20"/>
                <w:w w:val="105"/>
                <w:sz w:val="16"/>
              </w:rPr>
              <w:t>ничего не меняется.</w:t>
            </w:r>
          </w:p>
        </w:tc>
      </w:tr>
      <w:tr>
        <w:trPr>
          <w:trHeight w:val="1052" w:hRule="atLeast"/>
        </w:trPr>
        <w:tc>
          <w:tcPr>
            <w:tcW w:w="2326" w:type="dxa"/>
            <w:tcBorders>
              <w:left w:val="nil"/>
            </w:tcBorders>
          </w:tcPr>
          <w:p>
            <w:pPr>
              <w:pStyle w:val="TableParagraph"/>
              <w:spacing w:line="247" w:lineRule="auto"/>
              <w:ind w:left="56"/>
              <w:rPr>
                <w:sz w:val="16"/>
              </w:rPr>
            </w:pPr>
            <w:r>
              <w:rPr>
                <w:rFonts w:ascii="Arial" w:hAnsi="Arial"/>
                <w:i/>
                <w:color w:val="231F20"/>
                <w:w w:val="105"/>
                <w:sz w:val="16"/>
              </w:rPr>
              <w:t>Уровень 3</w:t>
            </w:r>
            <w:r>
              <w:rPr>
                <w:color w:val="231F20"/>
                <w:w w:val="105"/>
                <w:sz w:val="16"/>
              </w:rPr>
              <w:t>: фабричный </w:t>
            </w:r>
            <w:r>
              <w:rPr>
                <w:color w:val="231F20"/>
                <w:spacing w:val="-2"/>
                <w:w w:val="105"/>
                <w:sz w:val="16"/>
              </w:rPr>
              <w:t>класс,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который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возвращает зависимость</w:t>
            </w:r>
          </w:p>
        </w:tc>
        <w:tc>
          <w:tcPr>
            <w:tcW w:w="3905" w:type="dxa"/>
            <w:tcBorders>
              <w:right w:val="nil"/>
            </w:tcBorders>
          </w:tcPr>
          <w:p>
            <w:pPr>
              <w:pStyle w:val="TableParagraph"/>
              <w:spacing w:line="247" w:lineRule="auto"/>
              <w:ind w:right="54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Подменить</w:t>
            </w:r>
            <w:r>
              <w:rPr>
                <w:color w:val="231F20"/>
                <w:w w:val="105"/>
                <w:sz w:val="16"/>
              </w:rPr>
              <w:t> экземпляр</w:t>
            </w:r>
            <w:r>
              <w:rPr>
                <w:color w:val="231F20"/>
                <w:w w:val="105"/>
                <w:sz w:val="16"/>
              </w:rPr>
              <w:t> фабричного</w:t>
            </w:r>
            <w:r>
              <w:rPr>
                <w:color w:val="231F20"/>
                <w:w w:val="105"/>
                <w:sz w:val="16"/>
              </w:rPr>
              <w:t> класса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под- дельной фабрикой, которая возвращает подде- льную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зависимость.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Подделкой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является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фабри- </w:t>
            </w:r>
            <w:r>
              <w:rPr>
                <w:color w:val="231F20"/>
                <w:sz w:val="16"/>
              </w:rPr>
              <w:t>ка, которая возвращает подделку; в тестируемом </w:t>
            </w:r>
            <w:r>
              <w:rPr>
                <w:color w:val="231F20"/>
                <w:w w:val="105"/>
                <w:sz w:val="16"/>
              </w:rPr>
              <w:t>классе ничего не меняется.</w:t>
            </w:r>
          </w:p>
        </w:tc>
      </w:tr>
    </w:tbl>
    <w:p>
      <w:pPr>
        <w:pStyle w:val="BodyText"/>
        <w:spacing w:line="244" w:lineRule="auto" w:before="84"/>
        <w:ind w:right="285" w:firstLine="226"/>
      </w:pPr>
      <w:r>
        <w:rPr>
          <w:color w:val="231F20"/>
          <w:spacing w:val="-2"/>
        </w:rPr>
        <w:t>Говоря об уровнях косвенности, следует понимать, что чем глубже </w:t>
      </w:r>
      <w:r>
        <w:rPr>
          <w:color w:val="231F20"/>
        </w:rPr>
        <w:t>мы спускаемся по кроличьей норе (то бишь по стеку вызовов в про- грамме),</w:t>
      </w:r>
      <w:r>
        <w:rPr>
          <w:color w:val="231F20"/>
          <w:spacing w:val="17"/>
        </w:rPr>
        <w:t> </w:t>
      </w:r>
      <w:r>
        <w:rPr>
          <w:color w:val="231F20"/>
        </w:rPr>
        <w:t>тем</w:t>
      </w:r>
      <w:r>
        <w:rPr>
          <w:color w:val="231F20"/>
          <w:spacing w:val="17"/>
        </w:rPr>
        <w:t> </w:t>
      </w:r>
      <w:r>
        <w:rPr>
          <w:color w:val="231F20"/>
        </w:rPr>
        <w:t>больше</w:t>
      </w:r>
      <w:r>
        <w:rPr>
          <w:color w:val="231F20"/>
          <w:spacing w:val="17"/>
        </w:rPr>
        <w:t> </w:t>
      </w:r>
      <w:r>
        <w:rPr>
          <w:color w:val="231F20"/>
        </w:rPr>
        <w:t>возможностей</w:t>
      </w:r>
      <w:r>
        <w:rPr>
          <w:color w:val="231F20"/>
          <w:spacing w:val="17"/>
        </w:rPr>
        <w:t> </w:t>
      </w:r>
      <w:r>
        <w:rPr>
          <w:color w:val="231F20"/>
        </w:rPr>
        <w:t>манипулировать</w:t>
      </w:r>
      <w:r>
        <w:rPr>
          <w:color w:val="231F20"/>
          <w:spacing w:val="17"/>
        </w:rPr>
        <w:t> </w:t>
      </w:r>
      <w:r>
        <w:rPr>
          <w:color w:val="231F20"/>
        </w:rPr>
        <w:t>тестируемым</w:t>
      </w:r>
    </w:p>
    <w:p>
      <w:pPr>
        <w:pStyle w:val="BodyText"/>
        <w:spacing w:after="0" w:line="244" w:lineRule="auto"/>
        <w:sectPr>
          <w:pgSz w:w="7940" w:h="11620"/>
          <w:pgMar w:header="642" w:footer="0" w:top="900" w:bottom="280" w:left="708" w:right="566"/>
        </w:sectPr>
      </w:pPr>
    </w:p>
    <w:p>
      <w:pPr>
        <w:pStyle w:val="BodyText"/>
        <w:spacing w:line="244" w:lineRule="auto" w:before="186"/>
        <w:ind w:right="284"/>
      </w:pPr>
      <w:r>
        <w:rPr>
          <w:color w:val="231F20"/>
        </w:rPr>
        <w:t>кодом,</w:t>
      </w:r>
      <w:r>
        <w:rPr>
          <w:color w:val="231F20"/>
          <w:spacing w:val="-12"/>
        </w:rPr>
        <w:t> </w:t>
      </w:r>
      <w:r>
        <w:rPr>
          <w:color w:val="231F20"/>
        </w:rPr>
        <w:t>поскольку</w:t>
      </w:r>
      <w:r>
        <w:rPr>
          <w:color w:val="231F20"/>
          <w:spacing w:val="-11"/>
        </w:rPr>
        <w:t> </w:t>
      </w:r>
      <w:r>
        <w:rPr>
          <w:color w:val="231F20"/>
        </w:rPr>
        <w:t>создаваемые</w:t>
      </w:r>
      <w:r>
        <w:rPr>
          <w:color w:val="231F20"/>
          <w:spacing w:val="-11"/>
        </w:rPr>
        <w:t> </w:t>
      </w:r>
      <w:r>
        <w:rPr>
          <w:color w:val="231F20"/>
        </w:rPr>
        <w:t>заглушки</w:t>
      </w:r>
      <w:r>
        <w:rPr>
          <w:color w:val="231F20"/>
          <w:spacing w:val="-11"/>
        </w:rPr>
        <w:t> </w:t>
      </w:r>
      <w:r>
        <w:rPr>
          <w:color w:val="231F20"/>
        </w:rPr>
        <w:t>имеют</w:t>
      </w:r>
      <w:r>
        <w:rPr>
          <w:color w:val="231F20"/>
          <w:spacing w:val="-11"/>
        </w:rPr>
        <w:t> </w:t>
      </w:r>
      <w:r>
        <w:rPr>
          <w:color w:val="231F20"/>
        </w:rPr>
        <w:t>более</w:t>
      </w:r>
      <w:r>
        <w:rPr>
          <w:color w:val="231F20"/>
          <w:spacing w:val="-11"/>
        </w:rPr>
        <w:t> </w:t>
      </w:r>
      <w:r>
        <w:rPr>
          <w:color w:val="231F20"/>
        </w:rPr>
        <w:t>широкую</w:t>
      </w:r>
      <w:r>
        <w:rPr>
          <w:color w:val="231F20"/>
          <w:spacing w:val="-11"/>
        </w:rPr>
        <w:t> </w:t>
      </w:r>
      <w:r>
        <w:rPr>
          <w:color w:val="231F20"/>
        </w:rPr>
        <w:t>сфе- ру ответственности. Но у такого подхода есть и обратная сторона: чем глубже уровень, тем труднее понять тест и тем сложнее найти подходящее</w:t>
      </w:r>
      <w:r>
        <w:rPr>
          <w:color w:val="231F20"/>
          <w:spacing w:val="-1"/>
        </w:rPr>
        <w:t> </w:t>
      </w:r>
      <w:r>
        <w:rPr>
          <w:color w:val="231F20"/>
        </w:rPr>
        <w:t>место</w:t>
      </w:r>
      <w:r>
        <w:rPr>
          <w:color w:val="231F20"/>
          <w:spacing w:val="-1"/>
        </w:rPr>
        <w:t> </w:t>
      </w:r>
      <w:r>
        <w:rPr>
          <w:color w:val="231F20"/>
        </w:rPr>
        <w:t>для</w:t>
      </w:r>
      <w:r>
        <w:rPr>
          <w:color w:val="231F20"/>
          <w:spacing w:val="-1"/>
        </w:rPr>
        <w:t> </w:t>
      </w:r>
      <w:r>
        <w:rPr>
          <w:color w:val="231F20"/>
        </w:rPr>
        <w:t>зазора.</w:t>
      </w:r>
      <w:r>
        <w:rPr>
          <w:color w:val="231F20"/>
          <w:spacing w:val="-1"/>
        </w:rPr>
        <w:t> </w:t>
      </w:r>
      <w:r>
        <w:rPr>
          <w:color w:val="231F20"/>
        </w:rPr>
        <w:t>Искусство</w:t>
      </w:r>
      <w:r>
        <w:rPr>
          <w:color w:val="231F20"/>
          <w:spacing w:val="-1"/>
        </w:rPr>
        <w:t> </w:t>
      </w:r>
      <w:r>
        <w:rPr>
          <w:color w:val="231F20"/>
        </w:rPr>
        <w:t>состоит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том,</w:t>
      </w:r>
      <w:r>
        <w:rPr>
          <w:color w:val="231F20"/>
          <w:spacing w:val="-1"/>
        </w:rPr>
        <w:t> </w:t>
      </w:r>
      <w:r>
        <w:rPr>
          <w:color w:val="231F20"/>
        </w:rPr>
        <w:t>чтобы</w:t>
      </w:r>
      <w:r>
        <w:rPr>
          <w:color w:val="231F20"/>
          <w:spacing w:val="-1"/>
        </w:rPr>
        <w:t> </w:t>
      </w:r>
      <w:r>
        <w:rPr>
          <w:color w:val="231F20"/>
        </w:rPr>
        <w:t>отыс- кать</w:t>
      </w:r>
      <w:r>
        <w:rPr>
          <w:color w:val="231F20"/>
          <w:spacing w:val="-12"/>
        </w:rPr>
        <w:t> </w:t>
      </w:r>
      <w:r>
        <w:rPr>
          <w:color w:val="231F20"/>
        </w:rPr>
        <w:t>разумный</w:t>
      </w:r>
      <w:r>
        <w:rPr>
          <w:color w:val="231F20"/>
          <w:spacing w:val="-11"/>
        </w:rPr>
        <w:t> </w:t>
      </w:r>
      <w:r>
        <w:rPr>
          <w:color w:val="231F20"/>
        </w:rPr>
        <w:t>баланс</w:t>
      </w:r>
      <w:r>
        <w:rPr>
          <w:color w:val="231F20"/>
          <w:spacing w:val="-11"/>
        </w:rPr>
        <w:t> </w:t>
      </w:r>
      <w:r>
        <w:rPr>
          <w:color w:val="231F20"/>
        </w:rPr>
        <w:t>между</w:t>
      </w:r>
      <w:r>
        <w:rPr>
          <w:color w:val="231F20"/>
          <w:spacing w:val="-11"/>
        </w:rPr>
        <w:t> </w:t>
      </w:r>
      <w:r>
        <w:rPr>
          <w:color w:val="231F20"/>
        </w:rPr>
        <w:t>сложностью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разнообразием</w:t>
      </w:r>
      <w:r>
        <w:rPr>
          <w:color w:val="231F20"/>
          <w:spacing w:val="-11"/>
        </w:rPr>
        <w:t> </w:t>
      </w:r>
      <w:r>
        <w:rPr>
          <w:color w:val="231F20"/>
        </w:rPr>
        <w:t>способов манипулирования,</w:t>
      </w:r>
      <w:r>
        <w:rPr>
          <w:color w:val="231F20"/>
          <w:spacing w:val="-12"/>
        </w:rPr>
        <w:t> </w:t>
      </w:r>
      <w:r>
        <w:rPr>
          <w:color w:val="231F20"/>
        </w:rPr>
        <w:t>так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оставались</w:t>
      </w:r>
      <w:r>
        <w:rPr>
          <w:color w:val="231F20"/>
          <w:spacing w:val="-11"/>
        </w:rPr>
        <w:t> </w:t>
      </w:r>
      <w:r>
        <w:rPr>
          <w:color w:val="231F20"/>
        </w:rPr>
        <w:t>удобочитаемыми,</w:t>
      </w:r>
      <w:r>
        <w:rPr>
          <w:color w:val="231F20"/>
          <w:spacing w:val="-11"/>
        </w:rPr>
        <w:t> </w:t>
      </w:r>
      <w:r>
        <w:rPr>
          <w:color w:val="231F20"/>
        </w:rPr>
        <w:t>но мы при этом полностью контролировали ситуацию в тестируемом </w:t>
      </w:r>
      <w:r>
        <w:rPr>
          <w:color w:val="231F20"/>
          <w:spacing w:val="-2"/>
        </w:rPr>
        <w:t>коде.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случая,</w:t>
      </w:r>
      <w:r>
        <w:rPr>
          <w:color w:val="231F20"/>
          <w:spacing w:val="-10"/>
        </w:rPr>
        <w:t> </w:t>
      </w:r>
      <w:r>
        <w:rPr>
          <w:color w:val="231F20"/>
        </w:rPr>
        <w:t>показанного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листинге</w:t>
      </w:r>
      <w:r>
        <w:rPr>
          <w:color w:val="231F20"/>
          <w:spacing w:val="-10"/>
        </w:rPr>
        <w:t> </w:t>
      </w:r>
      <w:r>
        <w:rPr>
          <w:color w:val="231F20"/>
        </w:rPr>
        <w:t>3.6</w:t>
      </w:r>
      <w:r>
        <w:rPr>
          <w:color w:val="231F20"/>
          <w:spacing w:val="-10"/>
        </w:rPr>
        <w:t> </w:t>
      </w:r>
      <w:r>
        <w:rPr>
          <w:color w:val="231F20"/>
        </w:rPr>
        <w:t>(использование</w:t>
      </w:r>
      <w:r>
        <w:rPr>
          <w:color w:val="231F20"/>
          <w:spacing w:val="-10"/>
        </w:rPr>
        <w:t> </w:t>
      </w:r>
      <w:r>
        <w:rPr>
          <w:color w:val="231F20"/>
        </w:rPr>
        <w:t>фабрики), </w:t>
      </w:r>
      <w:r>
        <w:rPr>
          <w:color w:val="231F20"/>
          <w:spacing w:val="-2"/>
        </w:rPr>
        <w:t>добавление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аргумента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конструктор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усложнило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код,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ко- </w:t>
      </w:r>
      <w:r>
        <w:rPr>
          <w:color w:val="231F20"/>
        </w:rPr>
        <w:t>тором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так</w:t>
      </w:r>
      <w:r>
        <w:rPr>
          <w:color w:val="231F20"/>
          <w:spacing w:val="-4"/>
        </w:rPr>
        <w:t> </w:t>
      </w:r>
      <w:r>
        <w:rPr>
          <w:color w:val="231F20"/>
        </w:rPr>
        <w:t>есть</w:t>
      </w:r>
      <w:r>
        <w:rPr>
          <w:color w:val="231F20"/>
          <w:spacing w:val="-4"/>
        </w:rPr>
        <w:t> </w:t>
      </w:r>
      <w:r>
        <w:rPr>
          <w:color w:val="231F20"/>
        </w:rPr>
        <w:t>вполне</w:t>
      </w:r>
      <w:r>
        <w:rPr>
          <w:color w:val="231F20"/>
          <w:spacing w:val="-4"/>
        </w:rPr>
        <w:t> </w:t>
      </w:r>
      <w:r>
        <w:rPr>
          <w:color w:val="231F20"/>
        </w:rPr>
        <w:t>подходящий</w:t>
      </w:r>
      <w:r>
        <w:rPr>
          <w:color w:val="231F20"/>
          <w:spacing w:val="-4"/>
        </w:rPr>
        <w:t> </w:t>
      </w:r>
      <w:r>
        <w:rPr>
          <w:color w:val="231F20"/>
        </w:rPr>
        <w:t>уровень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размещения</w:t>
      </w:r>
      <w:r>
        <w:rPr>
          <w:color w:val="231F20"/>
          <w:spacing w:val="-4"/>
        </w:rPr>
        <w:t> </w:t>
      </w:r>
      <w:r>
        <w:rPr>
          <w:color w:val="231F20"/>
        </w:rPr>
        <w:t>зазо- ра</w:t>
      </w:r>
      <w:r>
        <w:rPr>
          <w:color w:val="231F20"/>
          <w:spacing w:val="-5"/>
        </w:rPr>
        <w:t> </w:t>
      </w:r>
      <w:r>
        <w:rPr>
          <w:color w:val="231F20"/>
        </w:rPr>
        <w:t>– фабрика на уровне 2. Здесь воспользоваться уровнем 2 проще всего, так как это требует минимального изменения кода.</w:t>
      </w:r>
    </w:p>
    <w:p>
      <w:pPr>
        <w:pStyle w:val="ListParagraph"/>
        <w:numPr>
          <w:ilvl w:val="0"/>
          <w:numId w:val="39"/>
        </w:numPr>
        <w:tabs>
          <w:tab w:pos="766" w:val="left" w:leader="none"/>
        </w:tabs>
        <w:spacing w:line="244" w:lineRule="auto" w:before="61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2"/>
          <w:sz w:val="20"/>
        </w:rPr>
        <w:t>Уровень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1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(подделка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члена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тестируемого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класса)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потребуется добавить конструктор, инициализировать член класса в </w:t>
      </w:r>
      <w:r>
        <w:rPr>
          <w:color w:val="231F20"/>
          <w:spacing w:val="-2"/>
          <w:sz w:val="20"/>
        </w:rPr>
        <w:t>конс- </w:t>
      </w:r>
      <w:r>
        <w:rPr>
          <w:color w:val="231F20"/>
          <w:sz w:val="20"/>
        </w:rPr>
        <w:t>трукторе,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задать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параметры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конструктора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тесте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думать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о будущем использовании этого API в продуктовом коде. При таком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подходе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изменяется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семантика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работы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тестируемым классом,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этого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лучше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избегать,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основательной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при- </w:t>
      </w:r>
      <w:r>
        <w:rPr>
          <w:color w:val="231F20"/>
          <w:spacing w:val="-2"/>
          <w:sz w:val="20"/>
        </w:rPr>
        <w:t>чины.</w:t>
      </w:r>
    </w:p>
    <w:p>
      <w:pPr>
        <w:pStyle w:val="ListParagraph"/>
        <w:numPr>
          <w:ilvl w:val="0"/>
          <w:numId w:val="39"/>
        </w:numPr>
        <w:tabs>
          <w:tab w:pos="766" w:val="left" w:leader="none"/>
        </w:tabs>
        <w:spacing w:line="244" w:lineRule="auto" w:before="6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2"/>
          <w:sz w:val="20"/>
        </w:rPr>
        <w:t>Уровень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2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(подделка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члена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фабричного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класса)</w:t>
      </w:r>
      <w:r>
        <w:rPr>
          <w:i/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здесь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все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прос- </w:t>
      </w:r>
      <w:r>
        <w:rPr>
          <w:color w:val="231F20"/>
          <w:sz w:val="20"/>
        </w:rPr>
        <w:t>то. Нужно лишь добавить установщик свойства в фабрику и записать в это свойство желаемую поддельную зависимость. </w:t>
      </w:r>
      <w:r>
        <w:rPr>
          <w:color w:val="231F20"/>
          <w:spacing w:val="-2"/>
          <w:sz w:val="20"/>
        </w:rPr>
        <w:t>Семантика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продуктового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кода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изменяется,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все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остается,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как </w:t>
      </w:r>
      <w:r>
        <w:rPr>
          <w:color w:val="231F20"/>
          <w:sz w:val="20"/>
        </w:rPr>
        <w:t>было,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прост,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правда.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Единственный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минус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состоит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 </w:t>
      </w:r>
      <w:r>
        <w:rPr>
          <w:color w:val="231F20"/>
          <w:spacing w:val="-2"/>
          <w:sz w:val="20"/>
        </w:rPr>
        <w:t>том,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мы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должны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понимать,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когда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вызывает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фабрику, </w:t>
      </w:r>
      <w:r>
        <w:rPr>
          <w:color w:val="231F20"/>
          <w:spacing w:val="-4"/>
          <w:sz w:val="20"/>
        </w:rPr>
        <w:t>а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это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значит,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что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до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начала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реализации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нужно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провести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некото-</w:t>
      </w:r>
      <w:r>
        <w:rPr>
          <w:color w:val="231F20"/>
          <w:sz w:val="20"/>
        </w:rPr>
        <w:t> рые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изыскания.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Разобраться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продуктовом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коде,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который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 раньше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глаза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видели,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задача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простых,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равно этот вариант представляется лучше прочих.</w:t>
      </w:r>
    </w:p>
    <w:p>
      <w:pPr>
        <w:pStyle w:val="ListParagraph"/>
        <w:numPr>
          <w:ilvl w:val="0"/>
          <w:numId w:val="39"/>
        </w:numPr>
        <w:tabs>
          <w:tab w:pos="766" w:val="left" w:leader="none"/>
        </w:tabs>
        <w:spacing w:line="244" w:lineRule="auto" w:before="8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Уровень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3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(подделка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фабричного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класса)</w:t>
      </w:r>
      <w:r>
        <w:rPr>
          <w:i/>
          <w:color w:val="231F20"/>
          <w:spacing w:val="-6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мы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должны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создать </w:t>
      </w:r>
      <w:r>
        <w:rPr>
          <w:color w:val="231F20"/>
          <w:spacing w:val="-2"/>
          <w:sz w:val="20"/>
        </w:rPr>
        <w:t>собственный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вариант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фабричного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класса,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для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которого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может </w:t>
      </w:r>
      <w:r>
        <w:rPr>
          <w:color w:val="231F20"/>
          <w:sz w:val="20"/>
        </w:rPr>
        <w:t>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быть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интерфейса.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таком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случае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придется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создать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ин- терфейс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тоже.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После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этого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предстоит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создать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экземпляр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под- </w:t>
      </w:r>
      <w:r>
        <w:rPr>
          <w:color w:val="231F20"/>
          <w:spacing w:val="-4"/>
          <w:sz w:val="20"/>
        </w:rPr>
        <w:t>дельной фабрики, которая будет возвращать класс поддельной</w:t>
      </w:r>
      <w:r>
        <w:rPr>
          <w:color w:val="231F20"/>
          <w:sz w:val="20"/>
        </w:rPr>
        <w:t> зависимости (подделка возвращает подделку – супер!), и на- строить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поддельный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фабричный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класс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тестируемом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классе. Идея подделки, возвращающей подделку, вообще плохо ук- ладывается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голове,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поэтому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такого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подхода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лучше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избегать, если мы хотим, чтобы тест оставался понятным.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Heading9"/>
        <w:spacing w:line="249" w:lineRule="auto" w:before="178"/>
        <w:ind w:right="1360"/>
      </w:pPr>
      <w:r>
        <w:rPr>
          <w:color w:val="231F20"/>
          <w:spacing w:val="-2"/>
          <w:w w:val="105"/>
        </w:rPr>
        <w:t>Поддельный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</w:rPr>
        <w:t>метод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–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</w:rPr>
        <w:t>использование </w:t>
      </w:r>
      <w:r>
        <w:rPr>
          <w:color w:val="231F20"/>
          <w:w w:val="105"/>
        </w:rPr>
        <w:t>локального фабричного метода (выделить и переопределить)</w:t>
      </w:r>
    </w:p>
    <w:p>
      <w:pPr>
        <w:pStyle w:val="BodyText"/>
        <w:spacing w:line="244" w:lineRule="auto" w:before="47"/>
        <w:ind w:right="285" w:firstLine="226"/>
      </w:pPr>
      <w:r>
        <w:rPr>
          <w:color w:val="231F20"/>
        </w:rPr>
        <w:t>Этого</w:t>
      </w:r>
      <w:r>
        <w:rPr>
          <w:color w:val="231F20"/>
          <w:spacing w:val="-12"/>
        </w:rPr>
        <w:t> </w:t>
      </w:r>
      <w:r>
        <w:rPr>
          <w:color w:val="231F20"/>
        </w:rPr>
        <w:t>способа</w:t>
      </w:r>
      <w:r>
        <w:rPr>
          <w:color w:val="231F20"/>
          <w:spacing w:val="-11"/>
        </w:rPr>
        <w:t> </w:t>
      </w:r>
      <w:r>
        <w:rPr>
          <w:color w:val="231F20"/>
        </w:rPr>
        <w:t>нет</w:t>
      </w:r>
      <w:r>
        <w:rPr>
          <w:color w:val="231F20"/>
          <w:spacing w:val="-11"/>
        </w:rPr>
        <w:t> </w:t>
      </w:r>
      <w:r>
        <w:rPr>
          <w:color w:val="231F20"/>
        </w:rPr>
        <w:t>ни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одном</w:t>
      </w:r>
      <w:r>
        <w:rPr>
          <w:color w:val="231F20"/>
          <w:spacing w:val="-11"/>
        </w:rPr>
        <w:t> </w:t>
      </w:r>
      <w:r>
        <w:rPr>
          <w:color w:val="231F20"/>
        </w:rPr>
        <w:t>уровне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табл.</w:t>
      </w:r>
      <w:r>
        <w:rPr>
          <w:color w:val="231F20"/>
          <w:spacing w:val="-11"/>
        </w:rPr>
        <w:t> </w:t>
      </w:r>
      <w:r>
        <w:rPr>
          <w:color w:val="231F20"/>
        </w:rPr>
        <w:t>3.1;</w:t>
      </w:r>
      <w:r>
        <w:rPr>
          <w:color w:val="231F20"/>
          <w:spacing w:val="-11"/>
        </w:rPr>
        <w:t> </w:t>
      </w:r>
      <w:r>
        <w:rPr>
          <w:color w:val="231F20"/>
        </w:rPr>
        <w:t>он</w:t>
      </w:r>
      <w:r>
        <w:rPr>
          <w:color w:val="231F20"/>
          <w:spacing w:val="-11"/>
        </w:rPr>
        <w:t> </w:t>
      </w:r>
      <w:r>
        <w:rPr>
          <w:color w:val="231F20"/>
        </w:rPr>
        <w:t>создает</w:t>
      </w:r>
      <w:r>
        <w:rPr>
          <w:color w:val="231F20"/>
          <w:spacing w:val="-11"/>
        </w:rPr>
        <w:t> </w:t>
      </w:r>
      <w:r>
        <w:rPr>
          <w:color w:val="231F20"/>
        </w:rPr>
        <w:t>совер- шенно новый уровень косвенности близко к поверхности тестируе- мого</w:t>
      </w:r>
      <w:r>
        <w:rPr>
          <w:color w:val="231F20"/>
          <w:spacing w:val="-7"/>
        </w:rPr>
        <w:t> </w:t>
      </w:r>
      <w:r>
        <w:rPr>
          <w:color w:val="231F20"/>
        </w:rPr>
        <w:t>кода.</w:t>
      </w:r>
      <w:r>
        <w:rPr>
          <w:color w:val="231F20"/>
          <w:spacing w:val="-7"/>
        </w:rPr>
        <w:t> </w:t>
      </w:r>
      <w:r>
        <w:rPr>
          <w:color w:val="231F20"/>
        </w:rPr>
        <w:t>Чем</w:t>
      </w:r>
      <w:r>
        <w:rPr>
          <w:color w:val="231F20"/>
          <w:spacing w:val="-7"/>
        </w:rPr>
        <w:t> </w:t>
      </w:r>
      <w:r>
        <w:rPr>
          <w:color w:val="231F20"/>
        </w:rPr>
        <w:t>ближе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7"/>
        </w:rPr>
        <w:t> </w:t>
      </w:r>
      <w:r>
        <w:rPr>
          <w:color w:val="231F20"/>
        </w:rPr>
        <w:t>поверхности,</w:t>
      </w:r>
      <w:r>
        <w:rPr>
          <w:color w:val="231F20"/>
          <w:spacing w:val="-7"/>
        </w:rPr>
        <w:t> </w:t>
      </w:r>
      <w:r>
        <w:rPr>
          <w:color w:val="231F20"/>
        </w:rPr>
        <w:t>тем</w:t>
      </w:r>
      <w:r>
        <w:rPr>
          <w:color w:val="231F20"/>
          <w:spacing w:val="-7"/>
        </w:rPr>
        <w:t> </w:t>
      </w:r>
      <w:r>
        <w:rPr>
          <w:color w:val="231F20"/>
        </w:rPr>
        <w:t>меньше</w:t>
      </w:r>
      <w:r>
        <w:rPr>
          <w:color w:val="231F20"/>
          <w:spacing w:val="-7"/>
        </w:rPr>
        <w:t> </w:t>
      </w:r>
      <w:r>
        <w:rPr>
          <w:color w:val="231F20"/>
        </w:rPr>
        <w:t>придется</w:t>
      </w:r>
      <w:r>
        <w:rPr>
          <w:color w:val="231F20"/>
          <w:spacing w:val="-7"/>
        </w:rPr>
        <w:t> </w:t>
      </w:r>
      <w:r>
        <w:rPr>
          <w:color w:val="231F20"/>
        </w:rPr>
        <w:t>возиться с</w:t>
      </w:r>
      <w:r>
        <w:rPr>
          <w:color w:val="231F20"/>
          <w:spacing w:val="-12"/>
        </w:rPr>
        <w:t> </w:t>
      </w:r>
      <w:r>
        <w:rPr>
          <w:color w:val="231F20"/>
        </w:rPr>
        <w:t>изменением</w:t>
      </w:r>
      <w:r>
        <w:rPr>
          <w:color w:val="231F20"/>
          <w:spacing w:val="-11"/>
        </w:rPr>
        <w:t> </w:t>
      </w:r>
      <w:r>
        <w:rPr>
          <w:color w:val="231F20"/>
        </w:rPr>
        <w:t>зависимостей.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данном</w:t>
      </w:r>
      <w:r>
        <w:rPr>
          <w:color w:val="231F20"/>
          <w:spacing w:val="-11"/>
        </w:rPr>
        <w:t> </w:t>
      </w:r>
      <w:r>
        <w:rPr>
          <w:color w:val="231F20"/>
        </w:rPr>
        <w:t>случае</w:t>
      </w:r>
      <w:r>
        <w:rPr>
          <w:color w:val="231F20"/>
          <w:spacing w:val="-11"/>
        </w:rPr>
        <w:t> </w:t>
      </w:r>
      <w:r>
        <w:rPr>
          <w:color w:val="231F20"/>
        </w:rPr>
        <w:t>тестируемый</w:t>
      </w:r>
      <w:r>
        <w:rPr>
          <w:color w:val="231F20"/>
          <w:spacing w:val="-11"/>
        </w:rPr>
        <w:t> </w:t>
      </w:r>
      <w:r>
        <w:rPr>
          <w:color w:val="231F20"/>
        </w:rPr>
        <w:t>класс</w:t>
      </w:r>
      <w:r>
        <w:rPr>
          <w:color w:val="231F20"/>
          <w:spacing w:val="-11"/>
        </w:rPr>
        <w:t> </w:t>
      </w:r>
      <w:r>
        <w:rPr>
          <w:color w:val="231F20"/>
        </w:rPr>
        <w:t>сам является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некотором</w:t>
      </w:r>
      <w:r>
        <w:rPr>
          <w:color w:val="231F20"/>
          <w:spacing w:val="-1"/>
        </w:rPr>
        <w:t> </w:t>
      </w:r>
      <w:r>
        <w:rPr>
          <w:color w:val="231F20"/>
        </w:rPr>
        <w:t>роде</w:t>
      </w:r>
      <w:r>
        <w:rPr>
          <w:color w:val="231F20"/>
          <w:spacing w:val="-1"/>
        </w:rPr>
        <w:t> </w:t>
      </w:r>
      <w:r>
        <w:rPr>
          <w:color w:val="231F20"/>
        </w:rPr>
        <w:t>зависимостью,</w:t>
      </w:r>
      <w:r>
        <w:rPr>
          <w:color w:val="231F20"/>
          <w:spacing w:val="-1"/>
        </w:rPr>
        <w:t> </w:t>
      </w:r>
      <w:r>
        <w:rPr>
          <w:color w:val="231F20"/>
        </w:rPr>
        <w:t>которой</w:t>
      </w:r>
      <w:r>
        <w:rPr>
          <w:color w:val="231F20"/>
          <w:spacing w:val="-1"/>
        </w:rPr>
        <w:t> </w:t>
      </w:r>
      <w:r>
        <w:rPr>
          <w:color w:val="231F20"/>
        </w:rPr>
        <w:t>требуется</w:t>
      </w:r>
      <w:r>
        <w:rPr>
          <w:color w:val="231F20"/>
          <w:spacing w:val="-1"/>
        </w:rPr>
        <w:t> </w:t>
      </w:r>
      <w:r>
        <w:rPr>
          <w:color w:val="231F20"/>
        </w:rPr>
        <w:t>мани- </w:t>
      </w:r>
      <w:r>
        <w:rPr>
          <w:color w:val="231F20"/>
          <w:spacing w:val="-2"/>
        </w:rPr>
        <w:t>пулировать.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таком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подходе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используем</w:t>
      </w:r>
      <w:r>
        <w:rPr>
          <w:color w:val="231F20"/>
          <w:spacing w:val="-6"/>
        </w:rPr>
        <w:t> </w:t>
      </w:r>
      <w:r>
        <w:rPr>
          <w:i/>
          <w:color w:val="231F20"/>
          <w:spacing w:val="-2"/>
        </w:rPr>
        <w:t>виртуальный</w:t>
      </w:r>
      <w:r>
        <w:rPr>
          <w:i/>
          <w:color w:val="231F20"/>
          <w:spacing w:val="-6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самого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тес- </w:t>
      </w:r>
      <w:r>
        <w:rPr>
          <w:color w:val="231F20"/>
        </w:rPr>
        <w:t>тируемого класса как фабрику, которая возвращает экземпляр дис- </w:t>
      </w:r>
      <w:r>
        <w:rPr>
          <w:color w:val="231F20"/>
          <w:spacing w:val="-2"/>
        </w:rPr>
        <w:t>петчера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расширений.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Поскольку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виртуальный,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пере- </w:t>
      </w:r>
      <w:r>
        <w:rPr>
          <w:color w:val="231F20"/>
          <w:spacing w:val="-4"/>
        </w:rPr>
        <w:t>определить в производном классе, создав тем самым зазор. Внедрение</w:t>
      </w:r>
      <w:r>
        <w:rPr>
          <w:color w:val="231F20"/>
        </w:rPr>
        <w:t> в</w:t>
      </w:r>
      <w:r>
        <w:rPr>
          <w:color w:val="231F20"/>
          <w:spacing w:val="-12"/>
        </w:rPr>
        <w:t> </w:t>
      </w:r>
      <w:r>
        <w:rPr>
          <w:color w:val="231F20"/>
        </w:rPr>
        <w:t>класс</w:t>
      </w:r>
      <w:r>
        <w:rPr>
          <w:color w:val="231F20"/>
          <w:spacing w:val="-11"/>
        </w:rPr>
        <w:t> </w:t>
      </w:r>
      <w:r>
        <w:rPr>
          <w:color w:val="231F20"/>
        </w:rPr>
        <w:t>заглушки</w:t>
      </w:r>
      <w:r>
        <w:rPr>
          <w:color w:val="231F20"/>
          <w:spacing w:val="-11"/>
        </w:rPr>
        <w:t> </w:t>
      </w:r>
      <w:r>
        <w:rPr>
          <w:color w:val="231F20"/>
        </w:rPr>
        <w:t>сводится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наследованию</w:t>
      </w:r>
      <w:r>
        <w:rPr>
          <w:i/>
          <w:color w:val="231F20"/>
          <w:spacing w:val="-11"/>
        </w:rPr>
        <w:t> </w:t>
      </w:r>
      <w:r>
        <w:rPr>
          <w:color w:val="231F20"/>
        </w:rPr>
        <w:t>тестируемого</w:t>
      </w:r>
      <w:r>
        <w:rPr>
          <w:color w:val="231F20"/>
          <w:spacing w:val="-11"/>
        </w:rPr>
        <w:t> </w:t>
      </w:r>
      <w:r>
        <w:rPr>
          <w:color w:val="231F20"/>
        </w:rPr>
        <w:t>класса</w:t>
      </w:r>
      <w:r>
        <w:rPr>
          <w:color w:val="231F20"/>
          <w:spacing w:val="-11"/>
        </w:rPr>
        <w:t> </w:t>
      </w:r>
      <w:r>
        <w:rPr>
          <w:color w:val="231F20"/>
        </w:rPr>
        <w:t>ради </w:t>
      </w:r>
      <w:r>
        <w:rPr>
          <w:i/>
          <w:color w:val="231F20"/>
          <w:spacing w:val="-2"/>
        </w:rPr>
        <w:t>переопределения</w:t>
      </w:r>
      <w:r>
        <w:rPr>
          <w:i/>
          <w:color w:val="231F20"/>
          <w:spacing w:val="-10"/>
        </w:rPr>
        <w:t> </w:t>
      </w:r>
      <w:r>
        <w:rPr>
          <w:color w:val="231F20"/>
          <w:spacing w:val="-2"/>
        </w:rPr>
        <w:t>виртуального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фабричного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метода.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Тестированию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за- </w:t>
      </w:r>
      <w:r>
        <w:rPr>
          <w:color w:val="231F20"/>
        </w:rPr>
        <w:t>тем</w:t>
      </w:r>
      <w:r>
        <w:rPr>
          <w:color w:val="231F20"/>
          <w:spacing w:val="-5"/>
        </w:rPr>
        <w:t> </w:t>
      </w:r>
      <w:r>
        <w:rPr>
          <w:color w:val="231F20"/>
        </w:rPr>
        <w:t>подвергается</w:t>
      </w:r>
      <w:r>
        <w:rPr>
          <w:color w:val="231F20"/>
          <w:spacing w:val="-5"/>
        </w:rPr>
        <w:t> </w:t>
      </w:r>
      <w:r>
        <w:rPr>
          <w:color w:val="231F20"/>
        </w:rPr>
        <w:t>производный</w:t>
      </w:r>
      <w:r>
        <w:rPr>
          <w:color w:val="231F20"/>
          <w:spacing w:val="-5"/>
        </w:rPr>
        <w:t> </w:t>
      </w:r>
      <w:r>
        <w:rPr>
          <w:color w:val="231F20"/>
        </w:rPr>
        <w:t>класс.</w:t>
      </w:r>
      <w:r>
        <w:rPr>
          <w:color w:val="231F20"/>
          <w:spacing w:val="-5"/>
        </w:rPr>
        <w:t> </w:t>
      </w:r>
      <w:r>
        <w:rPr>
          <w:color w:val="231F20"/>
        </w:rPr>
        <w:t>Фабричный</w:t>
      </w:r>
      <w:r>
        <w:rPr>
          <w:color w:val="231F20"/>
          <w:spacing w:val="-5"/>
        </w:rPr>
        <w:t> </w:t>
      </w:r>
      <w:r>
        <w:rPr>
          <w:color w:val="231F20"/>
        </w:rPr>
        <w:t>метод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этом</w:t>
      </w:r>
      <w:r>
        <w:rPr>
          <w:color w:val="231F20"/>
          <w:spacing w:val="-5"/>
        </w:rPr>
        <w:t> </w:t>
      </w:r>
      <w:r>
        <w:rPr>
          <w:color w:val="231F20"/>
        </w:rPr>
        <w:t>слу- чае можно также назвать методом-заглушкой, который возвращает объект-заглушку.</w:t>
      </w:r>
      <w:r>
        <w:rPr>
          <w:color w:val="231F20"/>
          <w:spacing w:val="-12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рис.</w:t>
      </w:r>
      <w:r>
        <w:rPr>
          <w:color w:val="231F20"/>
          <w:spacing w:val="-11"/>
        </w:rPr>
        <w:t> </w:t>
      </w:r>
      <w:r>
        <w:rPr>
          <w:color w:val="231F20"/>
        </w:rPr>
        <w:t>3.8</w:t>
      </w:r>
      <w:r>
        <w:rPr>
          <w:color w:val="231F20"/>
          <w:spacing w:val="-11"/>
        </w:rPr>
        <w:t> </w:t>
      </w:r>
      <w:r>
        <w:rPr>
          <w:color w:val="231F20"/>
        </w:rPr>
        <w:t>показана</w:t>
      </w:r>
      <w:r>
        <w:rPr>
          <w:color w:val="231F20"/>
          <w:spacing w:val="-11"/>
        </w:rPr>
        <w:t> </w:t>
      </w:r>
      <w:r>
        <w:rPr>
          <w:color w:val="231F20"/>
        </w:rPr>
        <w:t>соответствующая</w:t>
      </w:r>
      <w:r>
        <w:rPr>
          <w:color w:val="231F20"/>
          <w:spacing w:val="-11"/>
        </w:rPr>
        <w:t> </w:t>
      </w:r>
      <w:r>
        <w:rPr>
          <w:color w:val="231F20"/>
        </w:rPr>
        <w:t>схема</w:t>
      </w:r>
      <w:r>
        <w:rPr>
          <w:color w:val="231F20"/>
          <w:spacing w:val="-11"/>
        </w:rPr>
        <w:t> </w:t>
      </w:r>
      <w:r>
        <w:rPr>
          <w:color w:val="231F20"/>
        </w:rPr>
        <w:t>созда- ния объектов.</w:t>
      </w:r>
    </w:p>
    <w:p>
      <w:pPr>
        <w:pStyle w:val="BodyText"/>
        <w:spacing w:before="1"/>
        <w:ind w:left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543407</wp:posOffset>
                </wp:positionH>
                <wp:positionV relativeFrom="paragraph">
                  <wp:posOffset>68392</wp:posOffset>
                </wp:positionV>
                <wp:extent cx="3953510" cy="1416050"/>
                <wp:effectExtent l="0" t="0" r="0" b="0"/>
                <wp:wrapTopAndBottom/>
                <wp:docPr id="916" name="Group 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6" name="Group 916"/>
                      <wpg:cNvGrpSpPr/>
                      <wpg:grpSpPr>
                        <a:xfrm>
                          <a:off x="0" y="0"/>
                          <a:ext cx="3953510" cy="1416050"/>
                          <a:chExt cx="3953510" cy="1416050"/>
                        </a:xfrm>
                      </wpg:grpSpPr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065" cy="1415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8" name="Textbox 918"/>
                        <wps:cNvSpPr txBox="1"/>
                        <wps:spPr>
                          <a:xfrm>
                            <a:off x="118977" y="212861"/>
                            <a:ext cx="255904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  <w:shd w:fill="FFFFFF" w:color="auto" w:val="clear"/>
                                </w:rPr>
                                <w:t>Тест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8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2016231" y="101167"/>
                            <a:ext cx="36004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11"/>
                                <w:ind w:left="0" w:right="12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shd w:fill="FFFFFF" w:color="auto" w:val="clear"/>
                                </w:rPr>
                                <w:t>Произ-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  <w:shd w:fill="FFFFFF" w:color="auto" w:val="clear"/>
                                </w:rPr>
                                <w:t>водный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87998pt;margin-top:5.385221pt;width:311.3pt;height:111.5pt;mso-position-horizontal-relative:page;mso-position-vertical-relative:paragraph;z-index:-15651328;mso-wrap-distance-left:0;mso-wrap-distance-right:0" id="docshapegroup852" coordorigin="856,108" coordsize="6226,2230">
                <v:shape style="position:absolute;left:855;top:107;width:6226;height:2230" type="#_x0000_t75" id="docshape853" stroked="false">
                  <v:imagedata r:id="rId142" o:title=""/>
                </v:shape>
                <v:shape style="position:absolute;left:1043;top:442;width:403;height:176" type="#_x0000_t202" id="docshape854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  <w:shd w:fill="FFFFFF" w:color="auto" w:val="clear"/>
                          </w:rPr>
                          <w:t>Тест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8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030;top:267;width:567;height:336" type="#_x0000_t202" id="docshape855" filled="false" stroked="false">
                  <v:textbox inset="0,0,0,0">
                    <w:txbxContent>
                      <w:p>
                        <w:pPr>
                          <w:spacing w:line="206" w:lineRule="auto" w:before="11"/>
                          <w:ind w:left="0" w:right="12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shd w:fill="FFFFFF" w:color="auto" w:val="clear"/>
                          </w:rPr>
                          <w:t>Произ-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  <w:shd w:fill="FFFFFF" w:color="auto" w:val="clear"/>
                          </w:rPr>
                          <w:t>водный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7" w:lineRule="auto" w:before="103"/>
        <w:ind w:left="306" w:right="449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5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3.8.</w:t>
      </w:r>
      <w:r>
        <w:rPr>
          <w:rFonts w:ascii="Arial" w:hAnsi="Arial"/>
          <w:b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Мы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наследуем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тестируемому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классу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переопределяем его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виртуальный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метод,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возвращая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из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него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нужный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нам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объект, который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реализует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интерфейс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Courier New" w:hAnsi="Courier New"/>
          <w:color w:val="231F20"/>
          <w:w w:val="105"/>
          <w:sz w:val="18"/>
        </w:rPr>
        <w:t>IExtensionManager</w:t>
      </w:r>
      <w:r>
        <w:rPr>
          <w:rFonts w:ascii="Trebuchet MS" w:hAnsi="Trebuchet MS"/>
          <w:color w:val="231F20"/>
          <w:w w:val="105"/>
          <w:sz w:val="18"/>
        </w:rPr>
        <w:t>.</w:t>
      </w:r>
    </w:p>
    <w:p>
      <w:pPr>
        <w:spacing w:line="197" w:lineRule="exact" w:before="0"/>
        <w:ind w:left="272" w:right="415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w w:val="105"/>
          <w:sz w:val="18"/>
        </w:rPr>
        <w:t>Затем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тестированию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подвергается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производный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класс</w:t>
      </w:r>
    </w:p>
    <w:p>
      <w:pPr>
        <w:pStyle w:val="BodyText"/>
        <w:spacing w:line="244" w:lineRule="auto" w:before="124"/>
        <w:ind w:firstLine="226"/>
        <w:jc w:val="left"/>
      </w:pPr>
      <w:r>
        <w:rPr>
          <w:color w:val="231F20"/>
        </w:rPr>
        <w:t>Ниже</w:t>
      </w:r>
      <w:r>
        <w:rPr>
          <w:color w:val="231F20"/>
          <w:spacing w:val="11"/>
        </w:rPr>
        <w:t> </w:t>
      </w:r>
      <w:r>
        <w:rPr>
          <w:color w:val="231F20"/>
        </w:rPr>
        <w:t>перечислены</w:t>
      </w:r>
      <w:r>
        <w:rPr>
          <w:color w:val="231F20"/>
          <w:spacing w:val="11"/>
        </w:rPr>
        <w:t> </w:t>
      </w:r>
      <w:r>
        <w:rPr>
          <w:color w:val="231F20"/>
        </w:rPr>
        <w:t>шаги</w:t>
      </w:r>
      <w:r>
        <w:rPr>
          <w:color w:val="231F20"/>
          <w:spacing w:val="11"/>
        </w:rPr>
        <w:t> </w:t>
      </w:r>
      <w:r>
        <w:rPr>
          <w:color w:val="231F20"/>
        </w:rPr>
        <w:t>использования</w:t>
      </w:r>
      <w:r>
        <w:rPr>
          <w:color w:val="231F20"/>
          <w:spacing w:val="11"/>
        </w:rPr>
        <w:t> </w:t>
      </w:r>
      <w:r>
        <w:rPr>
          <w:color w:val="231F20"/>
        </w:rPr>
        <w:t>фабричного</w:t>
      </w:r>
      <w:r>
        <w:rPr>
          <w:color w:val="231F20"/>
          <w:spacing w:val="11"/>
        </w:rPr>
        <w:t> </w:t>
      </w:r>
      <w:r>
        <w:rPr>
          <w:color w:val="231F20"/>
        </w:rPr>
        <w:t>метода</w:t>
      </w:r>
      <w:r>
        <w:rPr>
          <w:color w:val="231F20"/>
          <w:spacing w:val="11"/>
        </w:rPr>
        <w:t> </w:t>
      </w:r>
      <w:r>
        <w:rPr>
          <w:color w:val="231F20"/>
        </w:rPr>
        <w:t>при </w:t>
      </w:r>
      <w:r>
        <w:rPr>
          <w:color w:val="231F20"/>
          <w:spacing w:val="-2"/>
        </w:rPr>
        <w:t>тестировании.</w:t>
      </w:r>
    </w:p>
    <w:p>
      <w:pPr>
        <w:pStyle w:val="ListParagraph"/>
        <w:numPr>
          <w:ilvl w:val="0"/>
          <w:numId w:val="39"/>
        </w:numPr>
        <w:tabs>
          <w:tab w:pos="765" w:val="left" w:leader="none"/>
        </w:tabs>
        <w:spacing w:line="240" w:lineRule="auto" w:before="58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тестируемом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классе:</w:t>
      </w:r>
    </w:p>
    <w:p>
      <w:pPr>
        <w:pStyle w:val="ListParagraph"/>
        <w:numPr>
          <w:ilvl w:val="1"/>
          <w:numId w:val="39"/>
        </w:numPr>
        <w:tabs>
          <w:tab w:pos="964" w:val="left" w:leader="none"/>
          <w:tab w:pos="1049" w:val="left" w:leader="none"/>
        </w:tabs>
        <w:spacing w:line="244" w:lineRule="auto" w:before="6" w:after="0"/>
        <w:ind w:left="1049" w:right="285" w:hanging="227"/>
        <w:jc w:val="left"/>
        <w:rPr>
          <w:sz w:val="20"/>
        </w:rPr>
      </w:pPr>
      <w:r>
        <w:rPr>
          <w:color w:val="231F20"/>
          <w:spacing w:val="-2"/>
          <w:sz w:val="20"/>
        </w:rPr>
        <w:t>добавить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виртуальный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фабричный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метод,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который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возвра- </w:t>
      </w:r>
      <w:r>
        <w:rPr>
          <w:color w:val="231F20"/>
          <w:sz w:val="20"/>
        </w:rPr>
        <w:t>щает настоящий экземпляр;</w:t>
      </w:r>
    </w:p>
    <w:p>
      <w:pPr>
        <w:pStyle w:val="ListParagraph"/>
        <w:numPr>
          <w:ilvl w:val="1"/>
          <w:numId w:val="39"/>
        </w:numPr>
        <w:tabs>
          <w:tab w:pos="1048" w:val="left" w:leader="none"/>
        </w:tabs>
        <w:spacing w:line="240" w:lineRule="auto" w:before="1" w:after="0"/>
        <w:ind w:left="1048" w:right="0" w:hanging="226"/>
        <w:jc w:val="left"/>
        <w:rPr>
          <w:sz w:val="20"/>
        </w:rPr>
      </w:pPr>
      <w:r>
        <w:rPr>
          <w:color w:val="231F20"/>
          <w:spacing w:val="-2"/>
          <w:sz w:val="20"/>
        </w:rPr>
        <w:t>воспользоваться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этим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фабричным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методом,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как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обычно.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7940" w:h="11620"/>
          <w:pgMar w:header="642" w:footer="0" w:top="900" w:bottom="280" w:left="708" w:right="566"/>
        </w:sectPr>
      </w:pPr>
    </w:p>
    <w:p>
      <w:pPr>
        <w:spacing w:before="70"/>
        <w:ind w:left="142" w:right="0" w:firstLine="0"/>
        <w:jc w:val="left"/>
        <w:rPr>
          <w:rFonts w:ascii="Trebuchet MS" w:hAnsi="Trebuchet MS"/>
          <w:sz w:val="18"/>
        </w:rPr>
      </w:pPr>
      <w:r>
        <w:rPr>
          <w:rFonts w:ascii="Times New Roman" w:hAnsi="Times New Roman"/>
          <w:color w:val="FFFFFF"/>
          <w:spacing w:val="35"/>
          <w:position w:val="2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pacing w:val="-2"/>
          <w:w w:val="85"/>
          <w:position w:val="2"/>
          <w:sz w:val="20"/>
          <w:shd w:fill="231F20" w:color="auto" w:val="clear"/>
        </w:rPr>
        <w:t>110</w:t>
      </w:r>
      <w:r>
        <w:rPr>
          <w:rFonts w:ascii="Roboto" w:hAnsi="Roboto"/>
          <w:color w:val="FFFFFF"/>
          <w:spacing w:val="33"/>
          <w:position w:val="2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pacing w:val="-21"/>
          <w:position w:val="2"/>
          <w:sz w:val="20"/>
        </w:rPr>
        <w:t> </w:t>
      </w:r>
      <w:r>
        <w:rPr>
          <w:rFonts w:ascii="Roboto" w:hAnsi="Roboto"/>
          <w:color w:val="FFFFFF"/>
          <w:spacing w:val="-21"/>
          <w:position w:val="-3"/>
          <w:sz w:val="20"/>
        </w:rPr>
        <w:drawing>
          <wp:inline distT="0" distB="0" distL="0" distR="0">
            <wp:extent cx="956297" cy="161925"/>
            <wp:effectExtent l="0" t="0" r="0" b="0"/>
            <wp:docPr id="920" name="Image 9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0" name="Image 92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FFFFFF"/>
          <w:spacing w:val="-21"/>
          <w:position w:val="-3"/>
          <w:sz w:val="20"/>
        </w:rPr>
      </w:r>
      <w:r>
        <w:rPr>
          <w:rFonts w:ascii="Times New Roman" w:hAnsi="Times New Roman"/>
          <w:color w:val="FFFFFF"/>
          <w:spacing w:val="12"/>
          <w:sz w:val="20"/>
        </w:rPr>
        <w:t> </w:t>
      </w:r>
      <w:r>
        <w:rPr>
          <w:rFonts w:ascii="Trebuchet MS" w:hAnsi="Trebuchet MS"/>
          <w:color w:val="231F20"/>
          <w:spacing w:val="-2"/>
          <w:w w:val="85"/>
          <w:sz w:val="18"/>
        </w:rPr>
        <w:t>Глава</w:t>
      </w:r>
      <w:r>
        <w:rPr>
          <w:rFonts w:ascii="Trebuchet MS" w:hAnsi="Trebuchet MS"/>
          <w:color w:val="231F20"/>
          <w:spacing w:val="-17"/>
          <w:w w:val="85"/>
          <w:sz w:val="18"/>
        </w:rPr>
        <w:t> </w:t>
      </w:r>
      <w:r>
        <w:rPr>
          <w:rFonts w:ascii="Trebuchet MS" w:hAnsi="Trebuchet MS"/>
          <w:color w:val="231F20"/>
          <w:spacing w:val="-2"/>
          <w:w w:val="85"/>
          <w:sz w:val="18"/>
        </w:rPr>
        <w:t>3.</w:t>
      </w:r>
      <w:r>
        <w:rPr>
          <w:rFonts w:ascii="Trebuchet MS" w:hAnsi="Trebuchet MS"/>
          <w:color w:val="231F20"/>
          <w:spacing w:val="-17"/>
          <w:w w:val="85"/>
          <w:sz w:val="18"/>
        </w:rPr>
        <w:t> </w:t>
      </w:r>
      <w:r>
        <w:rPr>
          <w:rFonts w:ascii="Trebuchet MS" w:hAnsi="Trebuchet MS"/>
          <w:color w:val="231F20"/>
          <w:spacing w:val="-2"/>
          <w:w w:val="85"/>
          <w:sz w:val="18"/>
        </w:rPr>
        <w:t>Использование</w:t>
      </w:r>
      <w:r>
        <w:rPr>
          <w:rFonts w:ascii="Trebuchet MS" w:hAnsi="Trebuchet MS"/>
          <w:color w:val="231F20"/>
          <w:spacing w:val="-16"/>
          <w:w w:val="85"/>
          <w:sz w:val="18"/>
        </w:rPr>
        <w:t> </w:t>
      </w:r>
      <w:r>
        <w:rPr>
          <w:rFonts w:ascii="Trebuchet MS" w:hAnsi="Trebuchet MS"/>
          <w:color w:val="231F20"/>
          <w:spacing w:val="-2"/>
          <w:w w:val="85"/>
          <w:sz w:val="18"/>
        </w:rPr>
        <w:t>заглушек</w:t>
      </w:r>
      <w:r>
        <w:rPr>
          <w:rFonts w:ascii="Trebuchet MS" w:hAnsi="Trebuchet MS"/>
          <w:color w:val="231F20"/>
          <w:spacing w:val="-17"/>
          <w:w w:val="85"/>
          <w:sz w:val="18"/>
        </w:rPr>
        <w:t> </w:t>
      </w:r>
      <w:r>
        <w:rPr>
          <w:rFonts w:ascii="Trebuchet MS" w:hAnsi="Trebuchet MS"/>
          <w:color w:val="231F20"/>
          <w:spacing w:val="-2"/>
          <w:w w:val="85"/>
          <w:sz w:val="18"/>
        </w:rPr>
        <w:t>для</w:t>
      </w:r>
      <w:r>
        <w:rPr>
          <w:rFonts w:ascii="Trebuchet MS" w:hAnsi="Trebuchet MS"/>
          <w:color w:val="231F20"/>
          <w:spacing w:val="-17"/>
          <w:w w:val="85"/>
          <w:sz w:val="18"/>
        </w:rPr>
        <w:t> </w:t>
      </w:r>
      <w:r>
        <w:rPr>
          <w:rFonts w:ascii="Trebuchet MS" w:hAnsi="Trebuchet MS"/>
          <w:color w:val="231F20"/>
          <w:spacing w:val="-2"/>
          <w:w w:val="85"/>
          <w:sz w:val="18"/>
        </w:rPr>
        <w:t>разрыва</w:t>
      </w:r>
      <w:r>
        <w:rPr>
          <w:rFonts w:ascii="Trebuchet MS" w:hAnsi="Trebuchet MS"/>
          <w:color w:val="231F20"/>
          <w:spacing w:val="-17"/>
          <w:w w:val="85"/>
          <w:sz w:val="18"/>
        </w:rPr>
        <w:t> </w:t>
      </w:r>
      <w:r>
        <w:rPr>
          <w:rFonts w:ascii="Trebuchet MS" w:hAnsi="Trebuchet MS"/>
          <w:color w:val="231F20"/>
          <w:spacing w:val="-2"/>
          <w:w w:val="85"/>
          <w:sz w:val="18"/>
        </w:rPr>
        <w:t>зависимостей</w:t>
      </w:r>
    </w:p>
    <w:p>
      <w:pPr>
        <w:pStyle w:val="ListParagraph"/>
        <w:numPr>
          <w:ilvl w:val="0"/>
          <w:numId w:val="39"/>
        </w:numPr>
        <w:tabs>
          <w:tab w:pos="765" w:val="left" w:leader="none"/>
        </w:tabs>
        <w:spacing w:line="240" w:lineRule="auto" w:before="192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тестовом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проекте:</w:t>
      </w:r>
    </w:p>
    <w:p>
      <w:pPr>
        <w:pStyle w:val="ListParagraph"/>
        <w:numPr>
          <w:ilvl w:val="1"/>
          <w:numId w:val="39"/>
        </w:numPr>
        <w:tabs>
          <w:tab w:pos="1048" w:val="left" w:leader="none"/>
        </w:tabs>
        <w:spacing w:line="240" w:lineRule="auto" w:before="5" w:after="0"/>
        <w:ind w:left="1048" w:right="0" w:hanging="226"/>
        <w:jc w:val="both"/>
        <w:rPr>
          <w:sz w:val="20"/>
        </w:rPr>
      </w:pPr>
      <w:r>
        <w:rPr>
          <w:color w:val="231F20"/>
          <w:spacing w:val="-4"/>
          <w:sz w:val="20"/>
        </w:rPr>
        <w:t>создать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4"/>
          <w:sz w:val="20"/>
        </w:rPr>
        <w:t>новый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класс;</w:t>
      </w:r>
    </w:p>
    <w:p>
      <w:pPr>
        <w:pStyle w:val="ListParagraph"/>
        <w:numPr>
          <w:ilvl w:val="1"/>
          <w:numId w:val="39"/>
        </w:numPr>
        <w:tabs>
          <w:tab w:pos="1048" w:val="left" w:leader="none"/>
        </w:tabs>
        <w:spacing w:line="240" w:lineRule="auto" w:before="6" w:after="0"/>
        <w:ind w:left="1048" w:right="0" w:hanging="226"/>
        <w:jc w:val="both"/>
        <w:rPr>
          <w:sz w:val="20"/>
        </w:rPr>
      </w:pPr>
      <w:r>
        <w:rPr>
          <w:color w:val="231F20"/>
          <w:spacing w:val="-2"/>
          <w:sz w:val="20"/>
        </w:rPr>
        <w:t>унаследовать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новый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класс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от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тестируемого;</w:t>
      </w:r>
    </w:p>
    <w:p>
      <w:pPr>
        <w:pStyle w:val="ListParagraph"/>
        <w:numPr>
          <w:ilvl w:val="1"/>
          <w:numId w:val="39"/>
        </w:numPr>
        <w:tabs>
          <w:tab w:pos="1049" w:val="left" w:leader="none"/>
        </w:tabs>
        <w:spacing w:line="244" w:lineRule="auto" w:before="5" w:after="0"/>
        <w:ind w:left="1049" w:right="287" w:hanging="227"/>
        <w:jc w:val="both"/>
        <w:rPr>
          <w:sz w:val="20"/>
        </w:rPr>
      </w:pPr>
      <w:r>
        <w:rPr>
          <w:color w:val="231F20"/>
          <w:spacing w:val="-6"/>
          <w:sz w:val="20"/>
        </w:rPr>
        <w:t>создать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открытое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поле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(необязательно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делать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его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свойством,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допускающим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чтение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и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установку)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типа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интерфейса,</w:t>
      </w:r>
      <w:r>
        <w:rPr>
          <w:color w:val="231F20"/>
          <w:sz w:val="20"/>
        </w:rPr>
        <w:t> </w:t>
      </w:r>
      <w:r>
        <w:rPr>
          <w:color w:val="231F20"/>
          <w:spacing w:val="-8"/>
          <w:sz w:val="20"/>
        </w:rPr>
        <w:t>который</w:t>
      </w:r>
      <w:r>
        <w:rPr>
          <w:color w:val="231F20"/>
          <w:sz w:val="20"/>
        </w:rPr>
        <w:t> должна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реализовывать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подделка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</w:t>
      </w:r>
      <w:r>
        <w:rPr>
          <w:rFonts w:ascii="Courier New" w:hAnsi="Courier New"/>
          <w:color w:val="231F20"/>
          <w:sz w:val="18"/>
        </w:rPr>
        <w:t>IExtensionManager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1"/>
          <w:numId w:val="39"/>
        </w:numPr>
        <w:tabs>
          <w:tab w:pos="1048" w:val="left" w:leader="none"/>
        </w:tabs>
        <w:spacing w:line="227" w:lineRule="exact" w:before="0" w:after="0"/>
        <w:ind w:left="1048" w:right="0" w:hanging="226"/>
        <w:jc w:val="both"/>
        <w:rPr>
          <w:sz w:val="20"/>
        </w:rPr>
      </w:pPr>
      <w:r>
        <w:rPr>
          <w:color w:val="231F20"/>
          <w:spacing w:val="-4"/>
          <w:sz w:val="20"/>
        </w:rPr>
        <w:t>переопределить</w:t>
      </w:r>
      <w:r>
        <w:rPr>
          <w:color w:val="231F20"/>
          <w:spacing w:val="8"/>
          <w:sz w:val="20"/>
        </w:rPr>
        <w:t> </w:t>
      </w:r>
      <w:r>
        <w:rPr>
          <w:color w:val="231F20"/>
          <w:spacing w:val="-4"/>
          <w:sz w:val="20"/>
        </w:rPr>
        <w:t>виртуальный</w:t>
      </w:r>
      <w:r>
        <w:rPr>
          <w:color w:val="231F20"/>
          <w:spacing w:val="8"/>
          <w:sz w:val="20"/>
        </w:rPr>
        <w:t> </w:t>
      </w:r>
      <w:r>
        <w:rPr>
          <w:color w:val="231F20"/>
          <w:spacing w:val="-4"/>
          <w:sz w:val="20"/>
        </w:rPr>
        <w:t>фабричный</w:t>
      </w:r>
      <w:r>
        <w:rPr>
          <w:color w:val="231F20"/>
          <w:spacing w:val="8"/>
          <w:sz w:val="20"/>
        </w:rPr>
        <w:t> </w:t>
      </w:r>
      <w:r>
        <w:rPr>
          <w:color w:val="231F20"/>
          <w:spacing w:val="-4"/>
          <w:sz w:val="20"/>
        </w:rPr>
        <w:t>метод;</w:t>
      </w:r>
    </w:p>
    <w:p>
      <w:pPr>
        <w:pStyle w:val="ListParagraph"/>
        <w:numPr>
          <w:ilvl w:val="1"/>
          <w:numId w:val="39"/>
        </w:numPr>
        <w:tabs>
          <w:tab w:pos="1048" w:val="left" w:leader="none"/>
        </w:tabs>
        <w:spacing w:line="240" w:lineRule="auto" w:before="6" w:after="0"/>
        <w:ind w:left="1048" w:right="0" w:hanging="226"/>
        <w:jc w:val="both"/>
        <w:rPr>
          <w:sz w:val="20"/>
        </w:rPr>
      </w:pPr>
      <w:r>
        <w:rPr>
          <w:color w:val="231F20"/>
          <w:spacing w:val="-4"/>
          <w:sz w:val="20"/>
        </w:rPr>
        <w:t>вернуть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открытое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поле.</w:t>
      </w:r>
    </w:p>
    <w:p>
      <w:pPr>
        <w:pStyle w:val="ListParagraph"/>
        <w:numPr>
          <w:ilvl w:val="0"/>
          <w:numId w:val="39"/>
        </w:numPr>
        <w:tabs>
          <w:tab w:pos="765" w:val="left" w:leader="none"/>
        </w:tabs>
        <w:spacing w:line="240" w:lineRule="auto" w:before="5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В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коде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2"/>
          <w:sz w:val="20"/>
        </w:rPr>
        <w:t>теста:</w:t>
      </w:r>
    </w:p>
    <w:p>
      <w:pPr>
        <w:pStyle w:val="ListParagraph"/>
        <w:numPr>
          <w:ilvl w:val="1"/>
          <w:numId w:val="39"/>
        </w:numPr>
        <w:tabs>
          <w:tab w:pos="1049" w:val="left" w:leader="none"/>
        </w:tabs>
        <w:spacing w:line="244" w:lineRule="auto" w:before="6" w:after="0"/>
        <w:ind w:left="1049" w:right="285" w:hanging="227"/>
        <w:jc w:val="left"/>
        <w:rPr>
          <w:sz w:val="20"/>
        </w:rPr>
      </w:pPr>
      <w:r>
        <w:rPr>
          <w:color w:val="231F20"/>
          <w:sz w:val="20"/>
        </w:rPr>
        <w:t>создать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экземпляр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класса-заглушки,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который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реализует требуемый интерфейс (</w:t>
      </w:r>
      <w:r>
        <w:rPr>
          <w:rFonts w:ascii="Courier New" w:hAnsi="Courier New"/>
          <w:color w:val="231F20"/>
          <w:sz w:val="18"/>
        </w:rPr>
        <w:t>IExtensionManager</w:t>
      </w:r>
      <w:r>
        <w:rPr>
          <w:color w:val="231F20"/>
          <w:sz w:val="20"/>
        </w:rPr>
        <w:t>);</w:t>
      </w:r>
    </w:p>
    <w:p>
      <w:pPr>
        <w:pStyle w:val="ListParagraph"/>
        <w:numPr>
          <w:ilvl w:val="1"/>
          <w:numId w:val="39"/>
        </w:numPr>
        <w:tabs>
          <w:tab w:pos="1049" w:val="left" w:leader="none"/>
        </w:tabs>
        <w:spacing w:line="244" w:lineRule="auto" w:before="0" w:after="0"/>
        <w:ind w:left="1049" w:right="285" w:hanging="227"/>
        <w:jc w:val="left"/>
        <w:rPr>
          <w:sz w:val="20"/>
        </w:rPr>
      </w:pPr>
      <w:r>
        <w:rPr>
          <w:color w:val="231F20"/>
          <w:sz w:val="20"/>
        </w:rPr>
        <w:t>создать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экземпляр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производного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класса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вместо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тестируе- </w:t>
      </w:r>
      <w:r>
        <w:rPr>
          <w:color w:val="231F20"/>
          <w:spacing w:val="-2"/>
          <w:sz w:val="20"/>
        </w:rPr>
        <w:t>мого;</w:t>
      </w:r>
    </w:p>
    <w:p>
      <w:pPr>
        <w:pStyle w:val="ListParagraph"/>
        <w:numPr>
          <w:ilvl w:val="1"/>
          <w:numId w:val="39"/>
        </w:numPr>
        <w:tabs>
          <w:tab w:pos="1049" w:val="left" w:leader="none"/>
        </w:tabs>
        <w:spacing w:line="244" w:lineRule="auto" w:before="0" w:after="0"/>
        <w:ind w:left="1049" w:right="285" w:hanging="227"/>
        <w:jc w:val="left"/>
        <w:rPr>
          <w:sz w:val="20"/>
        </w:rPr>
      </w:pPr>
      <w:r>
        <w:rPr>
          <w:color w:val="231F20"/>
          <w:sz w:val="20"/>
        </w:rPr>
        <w:t>записать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вышеупомянутое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открытое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поле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этого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экземп- ляра ссылку на созданный экземпляр класса-заглушки.</w:t>
      </w:r>
    </w:p>
    <w:p>
      <w:pPr>
        <w:pStyle w:val="BodyText"/>
        <w:spacing w:line="244" w:lineRule="auto" w:before="52"/>
        <w:ind w:firstLine="226"/>
        <w:jc w:val="left"/>
      </w:pPr>
      <w:r>
        <w:rPr>
          <w:color w:val="231F20"/>
          <w:spacing w:val="-4"/>
        </w:rPr>
        <w:t>Теперь благодаря переопределенному фабричному методу при </w:t>
      </w:r>
      <w:r>
        <w:rPr>
          <w:color w:val="231F20"/>
          <w:spacing w:val="-4"/>
        </w:rPr>
        <w:t>тес-</w:t>
      </w:r>
      <w:r>
        <w:rPr>
          <w:color w:val="231F20"/>
        </w:rPr>
        <w:t> тировании продуктового класса будет использоваться подделка.</w:t>
      </w:r>
    </w:p>
    <w:p>
      <w:pPr>
        <w:pStyle w:val="BodyText"/>
        <w:spacing w:line="244" w:lineRule="auto" w:before="2"/>
        <w:ind w:firstLine="226"/>
        <w:jc w:val="left"/>
      </w:pPr>
      <w:r>
        <w:rPr>
          <w:color w:val="231F20"/>
        </w:rPr>
        <w:t>Вот</w:t>
      </w:r>
      <w:r>
        <w:rPr>
          <w:color w:val="231F20"/>
          <w:spacing w:val="-7"/>
        </w:rPr>
        <w:t> </w:t>
      </w: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может</w:t>
      </w:r>
      <w:r>
        <w:rPr>
          <w:color w:val="231F20"/>
          <w:spacing w:val="-6"/>
        </w:rPr>
        <w:t> </w:t>
      </w:r>
      <w:r>
        <w:rPr>
          <w:color w:val="231F20"/>
        </w:rPr>
        <w:t>выглядеть</w:t>
      </w:r>
      <w:r>
        <w:rPr>
          <w:color w:val="231F20"/>
          <w:spacing w:val="-6"/>
        </w:rPr>
        <w:t> </w:t>
      </w:r>
      <w:r>
        <w:rPr>
          <w:color w:val="231F20"/>
        </w:rPr>
        <w:t>код,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котором</w:t>
      </w:r>
      <w:r>
        <w:rPr>
          <w:color w:val="231F20"/>
          <w:spacing w:val="-6"/>
        </w:rPr>
        <w:t> </w:t>
      </w:r>
      <w:r>
        <w:rPr>
          <w:color w:val="231F20"/>
        </w:rPr>
        <w:t>применяется</w:t>
      </w:r>
      <w:r>
        <w:rPr>
          <w:color w:val="231F20"/>
          <w:spacing w:val="-6"/>
        </w:rPr>
        <w:t> </w:t>
      </w:r>
      <w:r>
        <w:rPr>
          <w:color w:val="231F20"/>
        </w:rPr>
        <w:t>описанный </w:t>
      </w:r>
      <w:r>
        <w:rPr>
          <w:color w:val="231F20"/>
          <w:spacing w:val="-2"/>
        </w:rPr>
        <w:t>способ.</w:t>
      </w:r>
    </w:p>
    <w:p>
      <w:pPr>
        <w:pStyle w:val="BodyText"/>
        <w:spacing w:before="2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539991</wp:posOffset>
                </wp:positionH>
                <wp:positionV relativeFrom="paragraph">
                  <wp:posOffset>54211</wp:posOffset>
                </wp:positionV>
                <wp:extent cx="3960495" cy="236220"/>
                <wp:effectExtent l="0" t="0" r="0" b="0"/>
                <wp:wrapTopAndBottom/>
                <wp:docPr id="921" name="Textbox 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1" name="Textbox 921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3.7.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Подделка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фабричного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метода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268626pt;width:311.850pt;height:18.6pt;mso-position-horizontal-relative:page;mso-position-vertical-relative:paragraph;z-index:-15650816;mso-wrap-distance-left:0;mso-wrap-distance-right:0" type="#_x0000_t202" id="docshape856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3.7.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Подделка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фабричного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метода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181" w:lineRule="exact" w:before="73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LogAnalyzerUsingFactoryMethod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IsValidLogFileName(string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after="0" w:line="181" w:lineRule="exact"/>
        <w:jc w:val="left"/>
        <w:rPr>
          <w:rFonts w:ascii="Courier New"/>
          <w:sz w:val="16"/>
        </w:rPr>
        <w:sectPr>
          <w:headerReference w:type="even" r:id="rId143"/>
          <w:pgSz w:w="7940" w:h="11620"/>
          <w:pgMar w:header="0" w:footer="0" w:top="580" w:bottom="280" w:left="708" w:right="566"/>
        </w:sectPr>
      </w:pPr>
    </w:p>
    <w:p>
      <w:pPr>
        <w:spacing w:line="179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75" w:lineRule="auto" w:before="27"/>
        <w:ind w:left="850" w:right="0" w:firstLine="0"/>
        <w:jc w:val="left"/>
        <w:rPr>
          <w:rFonts w:ascii="Arial MT"/>
          <w:position w:val="-5"/>
          <w:sz w:val="18"/>
        </w:rPr>
      </w:pPr>
      <w:r>
        <w:rPr>
          <w:rFonts w:ascii="Arial MT"/>
          <w:position w:val="-5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3393516</wp:posOffset>
                </wp:positionH>
                <wp:positionV relativeFrom="paragraph">
                  <wp:posOffset>79668</wp:posOffset>
                </wp:positionV>
                <wp:extent cx="114935" cy="146050"/>
                <wp:effectExtent l="0" t="0" r="0" b="0"/>
                <wp:wrapNone/>
                <wp:docPr id="922" name="Group 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2" name="Group 922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923" name="Graphic 923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205994pt;margin-top:6.273127pt;width:9.050pt;height:11.5pt;mso-position-horizontal-relative:page;mso-position-vertical-relative:paragraph;z-index:15806976" id="docshapegroup857" coordorigin="5344,125" coordsize="181,230">
                <v:line style="position:absolute" from="5514,129" to="5514,355" stroked="true" strokeweight="1pt" strokecolor="#231f20">
                  <v:stroke dashstyle="solid"/>
                </v:line>
                <v:line style="position:absolute" from="5514,135" to="5344,135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pacing w:val="-4"/>
          <w:sz w:val="16"/>
        </w:rPr>
        <w:t>return</w:t>
      </w:r>
      <w:r>
        <w:rPr>
          <w:rFonts w:ascii="Courier New"/>
          <w:color w:val="231F20"/>
          <w:spacing w:val="12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GetManager().IsValid(fileName);</w:t>
      </w:r>
      <w:r>
        <w:rPr>
          <w:rFonts w:ascii="Courier New"/>
          <w:color w:val="231F20"/>
          <w:spacing w:val="9"/>
          <w:sz w:val="16"/>
        </w:rPr>
        <w:t> </w:t>
      </w:r>
      <w:r>
        <w:rPr>
          <w:rFonts w:ascii="Arial MT"/>
          <w:color w:val="231F20"/>
          <w:spacing w:val="-10"/>
          <w:position w:val="-5"/>
          <w:sz w:val="18"/>
        </w:rPr>
        <w:t>D</w:t>
      </w:r>
    </w:p>
    <w:p>
      <w:pPr>
        <w:spacing w:line="155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06" w:lineRule="auto" w:before="125"/>
        <w:ind w:left="189" w:right="318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Используется </w:t>
      </w:r>
      <w:r>
        <w:rPr>
          <w:rFonts w:ascii="Trebuchet MS" w:hAnsi="Trebuchet MS"/>
          <w:b/>
          <w:color w:val="231F20"/>
          <w:spacing w:val="-6"/>
          <w:sz w:val="16"/>
        </w:rPr>
        <w:t>виртуальный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метод </w:t>
      </w:r>
      <w:r>
        <w:rPr>
          <w:rFonts w:ascii="Trebuchet MS" w:hAnsi="Trebuchet MS"/>
          <w:b/>
          <w:color w:val="231F20"/>
          <w:spacing w:val="-2"/>
          <w:sz w:val="16"/>
        </w:rPr>
        <w:t>GetManager()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4655" w:space="40"/>
            <w:col w:w="1971"/>
          </w:cols>
        </w:sectPr>
      </w:pPr>
    </w:p>
    <w:p>
      <w:pPr>
        <w:spacing w:line="181" w:lineRule="exact" w:before="114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protected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virtual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IExtensionManager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GetManager()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 w:line="181" w:lineRule="exact"/>
        <w:jc w:val="left"/>
        <w:rPr>
          <w:rFonts w:ascii="Courier New"/>
          <w:sz w:val="16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spacing w:line="195" w:lineRule="exact" w:before="0"/>
        <w:ind w:left="850" w:right="0" w:firstLine="0"/>
        <w:jc w:val="left"/>
        <w:rPr>
          <w:rFonts w:ascii="Arial MT"/>
          <w:position w:val="-3"/>
          <w:sz w:val="18"/>
        </w:rPr>
      </w:pPr>
      <w:r>
        <w:rPr>
          <w:rFonts w:ascii="Arial MT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3204514</wp:posOffset>
                </wp:positionH>
                <wp:positionV relativeFrom="paragraph">
                  <wp:posOffset>69234</wp:posOffset>
                </wp:positionV>
                <wp:extent cx="114935" cy="146050"/>
                <wp:effectExtent l="0" t="0" r="0" b="0"/>
                <wp:wrapNone/>
                <wp:docPr id="925" name="Group 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5" name="Group 925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926" name="Graphic 926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324005pt;margin-top:5.451497pt;width:9.050pt;height:11.5pt;mso-position-horizontal-relative:page;mso-position-vertical-relative:paragraph;z-index:15807488" id="docshapegroup858" coordorigin="5046,109" coordsize="181,230">
                <v:line style="position:absolute" from="5217,112" to="5217,339" stroked="true" strokeweight="1pt" strokecolor="#231f20">
                  <v:stroke dashstyle="solid"/>
                </v:line>
                <v:line style="position:absolute" from="5217,119" to="5046,119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FileExtensionManager();</w:t>
      </w:r>
      <w:r>
        <w:rPr>
          <w:rFonts w:ascii="Courier New"/>
          <w:color w:val="231F20"/>
          <w:spacing w:val="-21"/>
          <w:sz w:val="16"/>
        </w:rPr>
        <w:t> </w:t>
      </w:r>
      <w:r>
        <w:rPr>
          <w:rFonts w:ascii="Arial MT"/>
          <w:color w:val="231F20"/>
          <w:spacing w:val="-10"/>
          <w:position w:val="-3"/>
          <w:sz w:val="18"/>
        </w:rPr>
        <w:t>D</w:t>
      </w:r>
    </w:p>
    <w:p>
      <w:pPr>
        <w:spacing w:line="165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06" w:lineRule="auto" w:before="43"/>
        <w:ind w:left="187" w:right="708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Возвращается </w:t>
      </w:r>
      <w:r>
        <w:rPr>
          <w:rFonts w:ascii="Trebuchet MS" w:hAnsi="Trebuchet MS"/>
          <w:b/>
          <w:color w:val="231F20"/>
          <w:spacing w:val="-4"/>
          <w:sz w:val="16"/>
        </w:rPr>
        <w:t>зашитое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значение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4357" w:space="40"/>
            <w:col w:w="2269"/>
          </w:cols>
        </w:sectPr>
      </w:pPr>
    </w:p>
    <w:p>
      <w:pPr>
        <w:spacing w:line="181" w:lineRule="exact" w:before="178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line="180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LogAnalyzerTests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overrideTest()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3372268</wp:posOffset>
                </wp:positionH>
                <wp:positionV relativeFrom="paragraph">
                  <wp:posOffset>351309</wp:posOffset>
                </wp:positionV>
                <wp:extent cx="1270" cy="252095"/>
                <wp:effectExtent l="0" t="0" r="0" b="0"/>
                <wp:wrapNone/>
                <wp:docPr id="928" name="Graphic 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8" name="Graphic 928"/>
                      <wps:cNvSpPr/>
                      <wps:spPr>
                        <a:xfrm>
                          <a:off x="0" y="0"/>
                          <a:ext cx="127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52095">
                              <a:moveTo>
                                <a:pt x="0" y="0"/>
                              </a:moveTo>
                              <a:lnTo>
                                <a:pt x="0" y="252006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8000" from="265.53299pt,27.662142pt" to="265.53299pt,47.505142pt" stroked="true" strokeweight="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231F20"/>
          <w:sz w:val="16"/>
        </w:rPr>
        <w:t>FakeExtensionManager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stub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FakeExtensionManager(); stub.WillBeValid = true;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spacing w:line="181" w:lineRule="exact" w:before="176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TestableLogAnalyzer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=</w:t>
      </w:r>
    </w:p>
    <w:p>
      <w:pPr>
        <w:spacing w:line="181" w:lineRule="exact" w:before="0"/>
        <w:ind w:left="155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TestableLogAnalyzer(stub);</w:t>
      </w:r>
    </w:p>
    <w:p>
      <w:pPr>
        <w:spacing w:line="206" w:lineRule="auto" w:before="143"/>
        <w:ind w:left="262" w:right="309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z w:val="16"/>
        </w:rPr>
        <w:t>Создаем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экземпляр </w:t>
      </w:r>
      <w:r>
        <w:rPr>
          <w:rFonts w:ascii="Trebuchet MS" w:hAnsi="Trebuchet MS"/>
          <w:b/>
          <w:color w:val="231F20"/>
          <w:spacing w:val="-4"/>
          <w:sz w:val="16"/>
        </w:rPr>
        <w:t>класса,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производного </w:t>
      </w:r>
      <w:r>
        <w:rPr>
          <w:rFonts w:ascii="Trebuchet MS" w:hAnsi="Trebuchet MS"/>
          <w:b/>
          <w:color w:val="231F20"/>
          <w:sz w:val="16"/>
        </w:rPr>
        <w:t>от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тестируемого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4391" w:space="40"/>
            <w:col w:w="2235"/>
          </w:cols>
        </w:sectPr>
      </w:pPr>
    </w:p>
    <w:p>
      <w:pPr>
        <w:spacing w:before="118"/>
        <w:ind w:left="164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3201352</wp:posOffset>
                </wp:positionH>
                <wp:positionV relativeFrom="paragraph">
                  <wp:posOffset>39458</wp:posOffset>
                </wp:positionV>
                <wp:extent cx="956310" cy="161925"/>
                <wp:effectExtent l="0" t="0" r="0" b="0"/>
                <wp:wrapNone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07pt;width:75.3pt;height:12.75pt;mso-position-horizontal-relative:page;mso-position-vertical-relative:paragraph;z-index:15808512" id="docshapegroup859" coordorigin="5041,62" coordsize="1506,255">
                <v:shape style="position:absolute;left:5782;top:62;width:765;height:255" type="#_x0000_t75" id="docshape860" stroked="false">
                  <v:imagedata r:id="rId63" o:title=""/>
                </v:shape>
                <v:shape style="position:absolute;left:5041;top:62;width:709;height:255" type="#_x0000_t75" id="docshape861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4182402</wp:posOffset>
                </wp:positionH>
                <wp:positionV relativeFrom="paragraph">
                  <wp:posOffset>45808</wp:posOffset>
                </wp:positionV>
                <wp:extent cx="311150" cy="149225"/>
                <wp:effectExtent l="0" t="0" r="0" b="0"/>
                <wp:wrapNone/>
                <wp:docPr id="932" name="Textbox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Textbox 932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111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07pt;width:24.5pt;height:11.75pt;mso-position-horizontal-relative:page;mso-position-vertical-relative:paragraph;z-index:15809536" type="#_x0000_t202" id="docshape862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111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Рефакторинг</w:t>
      </w:r>
      <w:r>
        <w:rPr>
          <w:rFonts w:ascii="Trebuchet MS" w:hAnsi="Trebuchet MS"/>
          <w:color w:val="231F20"/>
          <w:spacing w:val="3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проекта</w:t>
      </w:r>
      <w:r>
        <w:rPr>
          <w:rFonts w:ascii="Trebuchet MS" w:hAnsi="Trebuchet MS"/>
          <w:color w:val="231F20"/>
          <w:spacing w:val="3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</w:t>
      </w:r>
      <w:r>
        <w:rPr>
          <w:rFonts w:ascii="Trebuchet MS" w:hAnsi="Trebuchet MS"/>
          <w:color w:val="231F20"/>
          <w:spacing w:val="4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целью</w:t>
      </w:r>
      <w:r>
        <w:rPr>
          <w:rFonts w:ascii="Trebuchet MS" w:hAnsi="Trebuchet MS"/>
          <w:color w:val="231F20"/>
          <w:spacing w:val="3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повышения</w:t>
      </w:r>
      <w:r>
        <w:rPr>
          <w:rFonts w:ascii="Trebuchet MS" w:hAnsi="Trebuchet MS"/>
          <w:color w:val="231F20"/>
          <w:spacing w:val="4"/>
          <w:sz w:val="18"/>
        </w:rPr>
        <w:t> </w:t>
      </w:r>
      <w:r>
        <w:rPr>
          <w:rFonts w:ascii="Trebuchet MS" w:hAnsi="Trebuchet MS"/>
          <w:color w:val="231F20"/>
          <w:spacing w:val="-5"/>
          <w:w w:val="90"/>
          <w:sz w:val="18"/>
        </w:rPr>
        <w:t>...</w:t>
      </w:r>
    </w:p>
    <w:p>
      <w:pPr>
        <w:pStyle w:val="BodyText"/>
        <w:spacing w:before="3"/>
        <w:ind w:left="0"/>
        <w:jc w:val="left"/>
        <w:rPr>
          <w:rFonts w:ascii="Trebuchet MS"/>
          <w:sz w:val="16"/>
        </w:rPr>
      </w:pPr>
    </w:p>
    <w:p>
      <w:pPr>
        <w:spacing w:line="254" w:lineRule="auto" w:before="1"/>
        <w:ind w:left="850" w:right="0" w:hanging="1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bool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result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logan.IsValidLogFileName(“file.ext”); Assert.True(result);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TestableLogAnalyzer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: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LogAnalyzerUsingFactoryMethod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22"/>
          <w:sz w:val="16"/>
        </w:rPr>
        <w:t> </w:t>
      </w:r>
      <w:r>
        <w:rPr>
          <w:rFonts w:ascii="Courier New"/>
          <w:color w:val="231F20"/>
          <w:sz w:val="16"/>
        </w:rPr>
        <w:t>TestableLogAnalyzer(IExtensionManager</w:t>
      </w:r>
      <w:r>
        <w:rPr>
          <w:rFonts w:ascii="Courier New"/>
          <w:color w:val="231F20"/>
          <w:spacing w:val="-22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mgr)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Manager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mgr;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IExtensionManager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Manager;</w:t>
      </w:r>
    </w:p>
    <w:p>
      <w:pPr>
        <w:pStyle w:val="BodyText"/>
        <w:ind w:left="0"/>
        <w:jc w:val="left"/>
        <w:rPr>
          <w:rFonts w:ascii="Courier New"/>
          <w:sz w:val="10"/>
        </w:rPr>
      </w:pPr>
    </w:p>
    <w:p>
      <w:pPr>
        <w:pStyle w:val="BodyText"/>
        <w:spacing w:after="0"/>
        <w:jc w:val="left"/>
        <w:rPr>
          <w:rFonts w:ascii="Courier New"/>
          <w:sz w:val="10"/>
        </w:rPr>
        <w:sectPr>
          <w:headerReference w:type="default" r:id="rId144"/>
          <w:pgSz w:w="7940" w:h="11620"/>
          <w:pgMar w:header="0" w:footer="0" w:top="580" w:bottom="280" w:left="708" w:right="566"/>
        </w:sectPr>
      </w:pPr>
    </w:p>
    <w:p>
      <w:pPr>
        <w:spacing w:before="9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protected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override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IExtensionManager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GetManager()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3759860</wp:posOffset>
                </wp:positionH>
                <wp:positionV relativeFrom="paragraph">
                  <wp:posOffset>21464</wp:posOffset>
                </wp:positionV>
                <wp:extent cx="1270" cy="324485"/>
                <wp:effectExtent l="0" t="0" r="0" b="0"/>
                <wp:wrapNone/>
                <wp:docPr id="933" name="Graphic 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3" name="Graphic 933"/>
                      <wps:cNvSpPr/>
                      <wps:spPr>
                        <a:xfrm>
                          <a:off x="0" y="0"/>
                          <a:ext cx="1270" cy="324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4485">
                              <a:moveTo>
                                <a:pt x="0" y="0"/>
                              </a:moveTo>
                              <a:lnTo>
                                <a:pt x="0" y="32398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9024" from="296.052002pt,1.690125pt" to="296.052002pt,27.201125pt" stroked="true" strokeweight="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Manager;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40" w:lineRule="auto" w:before="136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206" w:lineRule="auto" w:before="0"/>
        <w:ind w:left="0" w:right="324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Возвращает </w:t>
      </w:r>
      <w:r>
        <w:rPr>
          <w:rFonts w:ascii="Trebuchet MS" w:hAnsi="Trebuchet MS"/>
          <w:b/>
          <w:color w:val="231F20"/>
          <w:sz w:val="16"/>
        </w:rPr>
        <w:t>то, что ему </w:t>
      </w:r>
      <w:r>
        <w:rPr>
          <w:rFonts w:ascii="Trebuchet MS" w:hAnsi="Trebuchet MS"/>
          <w:b/>
          <w:color w:val="231F20"/>
          <w:spacing w:val="-2"/>
          <w:sz w:val="16"/>
        </w:rPr>
        <w:t>было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сказано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5272" w:space="31"/>
            <w:col w:w="1363"/>
          </w:cols>
        </w:sectPr>
      </w:pPr>
    </w:p>
    <w:p>
      <w:pPr>
        <w:pStyle w:val="BodyText"/>
        <w:spacing w:before="16"/>
        <w:ind w:left="0"/>
        <w:jc w:val="left"/>
        <w:rPr>
          <w:rFonts w:ascii="Trebuchet MS"/>
          <w:b/>
          <w:sz w:val="16"/>
        </w:rPr>
      </w:pPr>
    </w:p>
    <w:p>
      <w:pPr>
        <w:spacing w:before="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internal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FakeExtensionManager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: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IExtensionManager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то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z w:val="16"/>
        </w:rPr>
        <w:t>же,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uто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z w:val="16"/>
        </w:rPr>
        <w:t>в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z w:val="16"/>
        </w:rPr>
        <w:t>предыдущих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примерах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16"/>
        <w:ind w:right="285" w:firstLine="226"/>
      </w:pPr>
      <w:r>
        <w:rPr>
          <w:color w:val="231F20"/>
          <w:spacing w:val="-2"/>
        </w:rPr>
        <w:t>Описанная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техника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называется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«</w:t>
      </w:r>
      <w:r>
        <w:rPr>
          <w:i/>
          <w:color w:val="231F20"/>
          <w:spacing w:val="-2"/>
        </w:rPr>
        <w:t>выделить</w:t>
      </w:r>
      <w:r>
        <w:rPr>
          <w:i/>
          <w:color w:val="231F20"/>
          <w:spacing w:val="-9"/>
        </w:rPr>
        <w:t> </w:t>
      </w:r>
      <w:r>
        <w:rPr>
          <w:i/>
          <w:color w:val="231F20"/>
          <w:spacing w:val="-2"/>
        </w:rPr>
        <w:t>и</w:t>
      </w:r>
      <w:r>
        <w:rPr>
          <w:i/>
          <w:color w:val="231F20"/>
          <w:spacing w:val="-9"/>
        </w:rPr>
        <w:t> </w:t>
      </w:r>
      <w:r>
        <w:rPr>
          <w:i/>
          <w:color w:val="231F20"/>
          <w:spacing w:val="-2"/>
        </w:rPr>
        <w:t>переопределить</w:t>
      </w:r>
      <w:r>
        <w:rPr>
          <w:color w:val="231F20"/>
          <w:spacing w:val="-2"/>
        </w:rPr>
        <w:t>»;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вос- пользовавшись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пару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раз,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поймете,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насколько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просто.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этой </w:t>
      </w:r>
      <w:r>
        <w:rPr>
          <w:color w:val="231F20"/>
        </w:rPr>
        <w:t>книге я буду применять ее и для других целей.</w:t>
      </w:r>
    </w:p>
    <w:p>
      <w:pPr>
        <w:spacing w:line="247" w:lineRule="auto" w:before="164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Совет.</w:t>
      </w:r>
      <w:r>
        <w:rPr>
          <w:rFonts w:ascii="Arial" w:hAnsi="Arial"/>
          <w:b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Об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этом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других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способах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разрыва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зависимостей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можно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прочитать в книге Майкла Фэзерса «Эффективная работа с унаследованным кодом», которую я ценю на вес золота.</w:t>
      </w:r>
    </w:p>
    <w:p>
      <w:pPr>
        <w:pStyle w:val="BodyText"/>
        <w:spacing w:line="244" w:lineRule="auto" w:before="180"/>
        <w:ind w:right="285" w:firstLine="226"/>
      </w:pPr>
      <w:r>
        <w:rPr>
          <w:color w:val="231F20"/>
          <w:spacing w:val="-2"/>
        </w:rPr>
        <w:t>Мощь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техники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выделения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переопределения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проистекает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того, что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она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позволяет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непосредственно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подменить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зависимость,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спус- </w:t>
      </w:r>
      <w:r>
        <w:rPr>
          <w:color w:val="231F20"/>
        </w:rPr>
        <w:t>каясь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кроличью</w:t>
      </w:r>
      <w:r>
        <w:rPr>
          <w:color w:val="231F20"/>
          <w:spacing w:val="-1"/>
        </w:rPr>
        <w:t> </w:t>
      </w:r>
      <w:r>
        <w:rPr>
          <w:color w:val="231F20"/>
        </w:rPr>
        <w:t>нору</w:t>
      </w:r>
      <w:r>
        <w:rPr>
          <w:color w:val="231F20"/>
          <w:spacing w:val="-1"/>
        </w:rPr>
        <w:t> </w:t>
      </w:r>
      <w:r>
        <w:rPr>
          <w:color w:val="231F20"/>
        </w:rPr>
        <w:t>(то</w:t>
      </w:r>
      <w:r>
        <w:rPr>
          <w:color w:val="231F20"/>
          <w:spacing w:val="-1"/>
        </w:rPr>
        <w:t> </w:t>
      </w:r>
      <w:r>
        <w:rPr>
          <w:color w:val="231F20"/>
        </w:rPr>
        <w:t>есть</w:t>
      </w:r>
      <w:r>
        <w:rPr>
          <w:color w:val="231F20"/>
          <w:spacing w:val="-1"/>
        </w:rPr>
        <w:t> </w:t>
      </w:r>
      <w:r>
        <w:rPr>
          <w:color w:val="231F20"/>
        </w:rPr>
        <w:t>без</w:t>
      </w:r>
      <w:r>
        <w:rPr>
          <w:color w:val="231F20"/>
          <w:spacing w:val="-1"/>
        </w:rPr>
        <w:t> </w:t>
      </w:r>
      <w:r>
        <w:rPr>
          <w:color w:val="231F20"/>
        </w:rPr>
        <w:t>подмены</w:t>
      </w:r>
      <w:r>
        <w:rPr>
          <w:color w:val="231F20"/>
          <w:spacing w:val="-1"/>
        </w:rPr>
        <w:t> </w:t>
      </w:r>
      <w:r>
        <w:rPr>
          <w:color w:val="231F20"/>
        </w:rPr>
        <w:t>зависимости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глубоко вложенном коде). Поэтому ее можно реализовать быстро и чисто, </w:t>
      </w:r>
      <w:r>
        <w:rPr>
          <w:color w:val="231F20"/>
          <w:spacing w:val="-2"/>
        </w:rPr>
        <w:t>хотя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прийтись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вкусу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объектно-ориентированному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эс- </w:t>
      </w:r>
      <w:r>
        <w:rPr>
          <w:color w:val="231F20"/>
        </w:rPr>
        <w:t>тету,</w:t>
      </w:r>
      <w:r>
        <w:rPr>
          <w:color w:val="231F20"/>
          <w:spacing w:val="-12"/>
        </w:rPr>
        <w:t> </w:t>
      </w:r>
      <w:r>
        <w:rPr>
          <w:color w:val="231F20"/>
        </w:rPr>
        <w:t>т.</w:t>
      </w:r>
      <w:r>
        <w:rPr>
          <w:color w:val="231F20"/>
          <w:spacing w:val="-11"/>
        </w:rPr>
        <w:t> </w:t>
      </w:r>
      <w:r>
        <w:rPr>
          <w:color w:val="231F20"/>
        </w:rPr>
        <w:t>к.</w:t>
      </w:r>
      <w:r>
        <w:rPr>
          <w:color w:val="231F20"/>
          <w:spacing w:val="-11"/>
        </w:rPr>
        <w:t> </w:t>
      </w:r>
      <w:r>
        <w:rPr>
          <w:color w:val="231F20"/>
        </w:rPr>
        <w:t>получается</w:t>
      </w:r>
      <w:r>
        <w:rPr>
          <w:color w:val="231F20"/>
          <w:spacing w:val="-11"/>
        </w:rPr>
        <w:t> </w:t>
      </w:r>
      <w:r>
        <w:rPr>
          <w:color w:val="231F20"/>
        </w:rPr>
        <w:t>код,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котором</w:t>
      </w:r>
      <w:r>
        <w:rPr>
          <w:color w:val="231F20"/>
          <w:spacing w:val="-11"/>
        </w:rPr>
        <w:t> </w:t>
      </w:r>
      <w:r>
        <w:rPr>
          <w:color w:val="231F20"/>
        </w:rPr>
        <w:t>меньше</w:t>
      </w:r>
      <w:r>
        <w:rPr>
          <w:color w:val="231F20"/>
          <w:spacing w:val="-11"/>
        </w:rPr>
        <w:t> </w:t>
      </w:r>
      <w:r>
        <w:rPr>
          <w:color w:val="231F20"/>
        </w:rPr>
        <w:t>интерфейсов,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больше виртуальных</w:t>
      </w:r>
      <w:r>
        <w:rPr>
          <w:color w:val="231F20"/>
          <w:spacing w:val="-4"/>
        </w:rPr>
        <w:t> </w:t>
      </w:r>
      <w:r>
        <w:rPr>
          <w:color w:val="231F20"/>
        </w:rPr>
        <w:t>методов.</w:t>
      </w:r>
      <w:r>
        <w:rPr>
          <w:color w:val="231F20"/>
          <w:spacing w:val="-4"/>
        </w:rPr>
        <w:t> </w:t>
      </w:r>
      <w:r>
        <w:rPr>
          <w:color w:val="231F20"/>
        </w:rPr>
        <w:t>Я</w:t>
      </w:r>
      <w:r>
        <w:rPr>
          <w:color w:val="231F20"/>
          <w:spacing w:val="-4"/>
        </w:rPr>
        <w:t> </w:t>
      </w:r>
      <w:r>
        <w:rPr>
          <w:color w:val="231F20"/>
        </w:rPr>
        <w:t>люблю</w:t>
      </w:r>
      <w:r>
        <w:rPr>
          <w:color w:val="231F20"/>
          <w:spacing w:val="-4"/>
        </w:rPr>
        <w:t> </w:t>
      </w:r>
      <w:r>
        <w:rPr>
          <w:color w:val="231F20"/>
        </w:rPr>
        <w:t>называть</w:t>
      </w:r>
      <w:r>
        <w:rPr>
          <w:color w:val="231F20"/>
          <w:spacing w:val="-4"/>
        </w:rPr>
        <w:t> </w:t>
      </w:r>
      <w:r>
        <w:rPr>
          <w:color w:val="231F20"/>
        </w:rPr>
        <w:t>этот</w:t>
      </w:r>
      <w:r>
        <w:rPr>
          <w:color w:val="231F20"/>
          <w:spacing w:val="-4"/>
        </w:rPr>
        <w:t> </w:t>
      </w:r>
      <w:r>
        <w:rPr>
          <w:color w:val="231F20"/>
        </w:rPr>
        <w:t>способ</w:t>
      </w:r>
      <w:r>
        <w:rPr>
          <w:color w:val="231F20"/>
          <w:spacing w:val="-4"/>
        </w:rPr>
        <w:t> </w:t>
      </w:r>
      <w:r>
        <w:rPr>
          <w:color w:val="231F20"/>
        </w:rPr>
        <w:t>«выдернуть</w:t>
      </w:r>
      <w:r>
        <w:rPr>
          <w:color w:val="231F20"/>
          <w:spacing w:val="-4"/>
        </w:rPr>
        <w:t> </w:t>
      </w:r>
      <w:r>
        <w:rPr>
          <w:color w:val="231F20"/>
        </w:rPr>
        <w:t>и </w:t>
      </w:r>
      <w:r>
        <w:rPr>
          <w:color w:val="231F20"/>
          <w:spacing w:val="-2"/>
        </w:rPr>
        <w:t>переопределить»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(ex-crack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override),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считаю,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приобретя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эту </w:t>
      </w:r>
      <w:r>
        <w:rPr>
          <w:color w:val="231F20"/>
        </w:rPr>
        <w:t>привычку, от нее уже трудно избавиться.</w:t>
      </w:r>
    </w:p>
    <w:p>
      <w:pPr>
        <w:pStyle w:val="Heading9"/>
        <w:spacing w:before="191"/>
        <w:jc w:val="both"/>
      </w:pPr>
      <w:r>
        <w:rPr>
          <w:color w:val="231F20"/>
        </w:rPr>
        <w:t>Когда</w:t>
      </w:r>
      <w:r>
        <w:rPr>
          <w:color w:val="231F20"/>
          <w:spacing w:val="11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12"/>
        </w:rPr>
        <w:t> </w:t>
      </w:r>
      <w:r>
        <w:rPr>
          <w:color w:val="231F20"/>
        </w:rPr>
        <w:t>эту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технику</w:t>
      </w:r>
    </w:p>
    <w:p>
      <w:pPr>
        <w:pStyle w:val="BodyText"/>
        <w:spacing w:before="56"/>
        <w:ind w:left="0" w:right="285"/>
        <w:jc w:val="right"/>
      </w:pPr>
      <w:r>
        <w:rPr>
          <w:color w:val="231F20"/>
          <w:spacing w:val="-4"/>
        </w:rPr>
        <w:t>Техника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«выделить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переопределить»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хороша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при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моделировании</w:t>
      </w:r>
    </w:p>
    <w:p>
      <w:pPr>
        <w:spacing w:before="5"/>
        <w:ind w:left="0" w:right="285" w:firstLine="0"/>
        <w:jc w:val="right"/>
        <w:rPr>
          <w:sz w:val="20"/>
        </w:rPr>
      </w:pPr>
      <w:r>
        <w:rPr>
          <w:i/>
          <w:color w:val="231F20"/>
          <w:sz w:val="20"/>
        </w:rPr>
        <w:t>входных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данных</w:t>
      </w:r>
      <w:r>
        <w:rPr>
          <w:i/>
          <w:color w:val="231F20"/>
          <w:spacing w:val="-3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тестируемого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кода,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оказывается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громоздкой,</w:t>
      </w:r>
    </w:p>
    <w:p>
      <w:pPr>
        <w:spacing w:after="0"/>
        <w:jc w:val="right"/>
        <w:rPr>
          <w:sz w:val="20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spacing w:before="70"/>
        <w:ind w:left="681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546341</wp:posOffset>
                </wp:positionH>
                <wp:positionV relativeFrom="paragraph">
                  <wp:posOffset>50812</wp:posOffset>
                </wp:positionV>
                <wp:extent cx="311150" cy="149225"/>
                <wp:effectExtent l="0" t="0" r="0" b="0"/>
                <wp:wrapNone/>
                <wp:docPr id="934" name="Textbox 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4" name="Textbox 934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5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112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19001pt;margin-top:4.0010pt;width:24.5pt;height:11.75pt;mso-position-horizontal-relative:page;mso-position-vertical-relative:paragraph;z-index:15810048" type="#_x0000_t202" id="docshape863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5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112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956297" cy="161925"/>
            <wp:effectExtent l="0" t="0" r="0" b="0"/>
            <wp:docPr id="935" name="Image 9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5" name="Image 93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rebuchet MS" w:hAnsi="Trebuchet MS"/>
          <w:color w:val="231F20"/>
          <w:spacing w:val="-4"/>
          <w:w w:val="85"/>
          <w:sz w:val="18"/>
        </w:rPr>
        <w:t>Глава</w:t>
      </w:r>
      <w:r>
        <w:rPr>
          <w:rFonts w:ascii="Trebuchet MS" w:hAnsi="Trebuchet MS"/>
          <w:color w:val="231F20"/>
          <w:spacing w:val="-14"/>
          <w:w w:val="85"/>
          <w:sz w:val="18"/>
        </w:rPr>
        <w:t> </w:t>
      </w:r>
      <w:r>
        <w:rPr>
          <w:rFonts w:ascii="Trebuchet MS" w:hAnsi="Trebuchet MS"/>
          <w:color w:val="231F20"/>
          <w:spacing w:val="-4"/>
          <w:w w:val="85"/>
          <w:sz w:val="18"/>
        </w:rPr>
        <w:t>3.</w:t>
      </w:r>
      <w:r>
        <w:rPr>
          <w:rFonts w:ascii="Trebuchet MS" w:hAnsi="Trebuchet MS"/>
          <w:color w:val="231F20"/>
          <w:spacing w:val="-15"/>
          <w:w w:val="85"/>
          <w:sz w:val="18"/>
        </w:rPr>
        <w:t> </w:t>
      </w:r>
      <w:r>
        <w:rPr>
          <w:rFonts w:ascii="Trebuchet MS" w:hAnsi="Trebuchet MS"/>
          <w:color w:val="231F20"/>
          <w:spacing w:val="-4"/>
          <w:w w:val="85"/>
          <w:sz w:val="18"/>
        </w:rPr>
        <w:t>Использование</w:t>
      </w:r>
      <w:r>
        <w:rPr>
          <w:rFonts w:ascii="Trebuchet MS" w:hAnsi="Trebuchet MS"/>
          <w:color w:val="231F20"/>
          <w:spacing w:val="-14"/>
          <w:w w:val="85"/>
          <w:sz w:val="18"/>
        </w:rPr>
        <w:t> </w:t>
      </w:r>
      <w:r>
        <w:rPr>
          <w:rFonts w:ascii="Trebuchet MS" w:hAnsi="Trebuchet MS"/>
          <w:color w:val="231F20"/>
          <w:spacing w:val="-4"/>
          <w:w w:val="85"/>
          <w:sz w:val="18"/>
        </w:rPr>
        <w:t>заглушек</w:t>
      </w:r>
      <w:r>
        <w:rPr>
          <w:rFonts w:ascii="Trebuchet MS" w:hAnsi="Trebuchet MS"/>
          <w:color w:val="231F20"/>
          <w:spacing w:val="-15"/>
          <w:w w:val="85"/>
          <w:sz w:val="18"/>
        </w:rPr>
        <w:t> </w:t>
      </w:r>
      <w:r>
        <w:rPr>
          <w:rFonts w:ascii="Trebuchet MS" w:hAnsi="Trebuchet MS"/>
          <w:color w:val="231F20"/>
          <w:spacing w:val="-4"/>
          <w:w w:val="85"/>
          <w:sz w:val="18"/>
        </w:rPr>
        <w:t>для</w:t>
      </w:r>
      <w:r>
        <w:rPr>
          <w:rFonts w:ascii="Trebuchet MS" w:hAnsi="Trebuchet MS"/>
          <w:color w:val="231F20"/>
          <w:spacing w:val="-14"/>
          <w:w w:val="85"/>
          <w:sz w:val="18"/>
        </w:rPr>
        <w:t> </w:t>
      </w:r>
      <w:r>
        <w:rPr>
          <w:rFonts w:ascii="Trebuchet MS" w:hAnsi="Trebuchet MS"/>
          <w:color w:val="231F20"/>
          <w:spacing w:val="-4"/>
          <w:w w:val="85"/>
          <w:sz w:val="18"/>
        </w:rPr>
        <w:t>разрыва</w:t>
      </w:r>
      <w:r>
        <w:rPr>
          <w:rFonts w:ascii="Trebuchet MS" w:hAnsi="Trebuchet MS"/>
          <w:color w:val="231F20"/>
          <w:spacing w:val="-15"/>
          <w:w w:val="85"/>
          <w:sz w:val="18"/>
        </w:rPr>
        <w:t> </w:t>
      </w:r>
      <w:r>
        <w:rPr>
          <w:rFonts w:ascii="Trebuchet MS" w:hAnsi="Trebuchet MS"/>
          <w:color w:val="231F20"/>
          <w:spacing w:val="-4"/>
          <w:w w:val="85"/>
          <w:sz w:val="18"/>
        </w:rPr>
        <w:t>зависимостей</w:t>
      </w: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если</w:t>
      </w:r>
      <w:r>
        <w:rPr>
          <w:color w:val="231F20"/>
          <w:spacing w:val="-12"/>
        </w:rPr>
        <w:t> </w:t>
      </w:r>
      <w:r>
        <w:rPr>
          <w:color w:val="231F20"/>
        </w:rPr>
        <w:t>требуется</w:t>
      </w:r>
      <w:r>
        <w:rPr>
          <w:color w:val="231F20"/>
          <w:spacing w:val="-11"/>
        </w:rPr>
        <w:t> </w:t>
      </w:r>
      <w:r>
        <w:rPr>
          <w:color w:val="231F20"/>
        </w:rPr>
        <w:t>проверить,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зависимость</w:t>
      </w:r>
      <w:r>
        <w:rPr>
          <w:color w:val="231F20"/>
          <w:spacing w:val="-11"/>
        </w:rPr>
        <w:t> </w:t>
      </w:r>
      <w:r>
        <w:rPr>
          <w:color w:val="231F20"/>
        </w:rPr>
        <w:t>реагирует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данные,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ис- ходящие </w:t>
      </w:r>
      <w:r>
        <w:rPr>
          <w:color w:val="231F20"/>
        </w:rPr>
        <w:t>из тестируемого кода.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</w:rPr>
        <w:t>Например, она очень удобна, если код обращается к веб-</w:t>
      </w:r>
      <w:r>
        <w:rPr>
          <w:color w:val="231F20"/>
        </w:rPr>
        <w:t>службе, получает от нее </w:t>
      </w:r>
      <w:r>
        <w:rPr>
          <w:i/>
          <w:color w:val="231F20"/>
        </w:rPr>
        <w:t>возвращаемое значение</w:t>
      </w:r>
      <w:r>
        <w:rPr>
          <w:color w:val="231F20"/>
        </w:rPr>
        <w:t>, а мы хотим смоделировать эту ситуацию, вернув значение сами. Но все становится куда хуже, если мы хотим проверить, правильно ли код </w:t>
      </w:r>
      <w:r>
        <w:rPr>
          <w:i/>
          <w:color w:val="231F20"/>
        </w:rPr>
        <w:t>отвечает </w:t>
      </w:r>
      <w:r>
        <w:rPr>
          <w:color w:val="231F20"/>
        </w:rPr>
        <w:t>на запрос к веб-службе.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этом</w:t>
      </w:r>
      <w:r>
        <w:rPr>
          <w:color w:val="231F20"/>
          <w:spacing w:val="-4"/>
        </w:rPr>
        <w:t> </w:t>
      </w:r>
      <w:r>
        <w:rPr>
          <w:color w:val="231F20"/>
        </w:rPr>
        <w:t>случае</w:t>
      </w:r>
      <w:r>
        <w:rPr>
          <w:color w:val="231F20"/>
          <w:spacing w:val="-4"/>
        </w:rPr>
        <w:t> </w:t>
      </w:r>
      <w:r>
        <w:rPr>
          <w:color w:val="231F20"/>
        </w:rPr>
        <w:t>потребуется</w:t>
      </w:r>
      <w:r>
        <w:rPr>
          <w:color w:val="231F20"/>
          <w:spacing w:val="-4"/>
        </w:rPr>
        <w:t> </w:t>
      </w:r>
      <w:r>
        <w:rPr>
          <w:color w:val="231F20"/>
        </w:rPr>
        <w:t>многое</w:t>
      </w:r>
      <w:r>
        <w:rPr>
          <w:color w:val="231F20"/>
          <w:spacing w:val="-4"/>
        </w:rPr>
        <w:t> </w:t>
      </w:r>
      <w:r>
        <w:rPr>
          <w:color w:val="231F20"/>
        </w:rPr>
        <w:t>кодировать</w:t>
      </w:r>
      <w:r>
        <w:rPr>
          <w:color w:val="231F20"/>
          <w:spacing w:val="-4"/>
        </w:rPr>
        <w:t> </w:t>
      </w:r>
      <w:r>
        <w:rPr>
          <w:color w:val="231F20"/>
        </w:rPr>
        <w:t>вручную, и для таких задач больше подходят изолирующие каркасы (как мы </w:t>
      </w:r>
      <w:r>
        <w:rPr>
          <w:color w:val="231F20"/>
          <w:spacing w:val="-2"/>
        </w:rPr>
        <w:t>убедимся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следующей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главе).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Техника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«выделить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переопределить» </w:t>
      </w:r>
      <w:r>
        <w:rPr>
          <w:color w:val="231F20"/>
        </w:rPr>
        <w:t>хороша, когда требуется имитировать возврат значений или целых интерфейсов,</w:t>
      </w:r>
      <w:r>
        <w:rPr>
          <w:color w:val="231F20"/>
          <w:spacing w:val="-1"/>
        </w:rPr>
        <w:t> </w:t>
      </w:r>
      <w:r>
        <w:rPr>
          <w:color w:val="231F20"/>
        </w:rPr>
        <w:t>возвращающих</w:t>
      </w:r>
      <w:r>
        <w:rPr>
          <w:color w:val="231F20"/>
          <w:spacing w:val="-1"/>
        </w:rPr>
        <w:t> </w:t>
      </w:r>
      <w:r>
        <w:rPr>
          <w:color w:val="231F20"/>
        </w:rPr>
        <w:t>значения,</w:t>
      </w:r>
      <w:r>
        <w:rPr>
          <w:color w:val="231F20"/>
          <w:spacing w:val="-1"/>
        </w:rPr>
        <w:t> </w:t>
      </w:r>
      <w:r>
        <w:rPr>
          <w:color w:val="231F20"/>
        </w:rPr>
        <w:t>но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годится</w:t>
      </w:r>
      <w:r>
        <w:rPr>
          <w:color w:val="231F20"/>
          <w:spacing w:val="-1"/>
        </w:rPr>
        <w:t> </w:t>
      </w:r>
      <w:r>
        <w:rPr>
          <w:color w:val="231F20"/>
        </w:rPr>
        <w:t>для</w:t>
      </w:r>
      <w:r>
        <w:rPr>
          <w:color w:val="231F20"/>
          <w:spacing w:val="-1"/>
        </w:rPr>
        <w:t> </w:t>
      </w:r>
      <w:r>
        <w:rPr>
          <w:color w:val="231F20"/>
        </w:rPr>
        <w:t>проверки взаимодействий между объектами.</w:t>
      </w:r>
    </w:p>
    <w:p>
      <w:pPr>
        <w:pStyle w:val="BodyText"/>
        <w:spacing w:line="244" w:lineRule="auto" w:before="9"/>
        <w:ind w:right="285" w:firstLine="226"/>
      </w:pPr>
      <w:r>
        <w:rPr>
          <w:color w:val="231F20"/>
        </w:rPr>
        <w:t>Я часто применяю эту технику, когда хочу имитировать </w:t>
      </w:r>
      <w:r>
        <w:rPr>
          <w:color w:val="231F20"/>
        </w:rPr>
        <w:t>входные данные</w:t>
      </w:r>
      <w:r>
        <w:rPr>
          <w:color w:val="231F20"/>
          <w:spacing w:val="-1"/>
        </w:rPr>
        <w:t> </w:t>
      </w:r>
      <w:r>
        <w:rPr>
          <w:color w:val="231F20"/>
        </w:rPr>
        <w:t>для</w:t>
      </w:r>
      <w:r>
        <w:rPr>
          <w:color w:val="231F20"/>
          <w:spacing w:val="-1"/>
        </w:rPr>
        <w:t> </w:t>
      </w:r>
      <w:r>
        <w:rPr>
          <w:color w:val="231F20"/>
        </w:rPr>
        <w:t>тестируемого</w:t>
      </w:r>
      <w:r>
        <w:rPr>
          <w:color w:val="231F20"/>
          <w:spacing w:val="-1"/>
        </w:rPr>
        <w:t> </w:t>
      </w:r>
      <w:r>
        <w:rPr>
          <w:color w:val="231F20"/>
        </w:rPr>
        <w:t>кода,</w:t>
      </w:r>
      <w:r>
        <w:rPr>
          <w:color w:val="231F20"/>
          <w:spacing w:val="-1"/>
        </w:rPr>
        <w:t> </w:t>
      </w:r>
      <w:r>
        <w:rPr>
          <w:color w:val="231F20"/>
        </w:rPr>
        <w:t>поскольку</w:t>
      </w:r>
      <w:r>
        <w:rPr>
          <w:color w:val="231F20"/>
          <w:spacing w:val="-1"/>
        </w:rPr>
        <w:t> </w:t>
      </w:r>
      <w:r>
        <w:rPr>
          <w:color w:val="231F20"/>
        </w:rPr>
        <w:t>она</w:t>
      </w:r>
      <w:r>
        <w:rPr>
          <w:color w:val="231F20"/>
          <w:spacing w:val="-1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1"/>
        </w:rPr>
        <w:t> </w:t>
      </w:r>
      <w:r>
        <w:rPr>
          <w:color w:val="231F20"/>
        </w:rPr>
        <w:t>несколько уменьшить количество изменений в семантике продуктового кода </w:t>
      </w:r>
      <w:r>
        <w:rPr>
          <w:color w:val="231F20"/>
          <w:spacing w:val="-2"/>
        </w:rPr>
        <w:t>(добавление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интерфейсов,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конструкторов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д.),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необходимых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толь- </w:t>
      </w:r>
      <w:r>
        <w:rPr>
          <w:color w:val="231F20"/>
        </w:rPr>
        <w:t>ко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того,</w:t>
      </w:r>
      <w:r>
        <w:rPr>
          <w:color w:val="231F20"/>
          <w:spacing w:val="-4"/>
        </w:rPr>
        <w:t> </w:t>
      </w:r>
      <w:r>
        <w:rPr>
          <w:color w:val="231F20"/>
        </w:rPr>
        <w:t>чтобы</w:t>
      </w:r>
      <w:r>
        <w:rPr>
          <w:color w:val="231F20"/>
          <w:spacing w:val="-4"/>
        </w:rPr>
        <w:t> </w:t>
      </w:r>
      <w:r>
        <w:rPr>
          <w:color w:val="231F20"/>
        </w:rPr>
        <w:t>сделать</w:t>
      </w:r>
      <w:r>
        <w:rPr>
          <w:color w:val="231F20"/>
          <w:spacing w:val="-4"/>
        </w:rPr>
        <w:t> </w:t>
      </w:r>
      <w:r>
        <w:rPr>
          <w:color w:val="231F20"/>
        </w:rPr>
        <w:t>его</w:t>
      </w:r>
      <w:r>
        <w:rPr>
          <w:color w:val="231F20"/>
          <w:spacing w:val="-4"/>
        </w:rPr>
        <w:t> </w:t>
      </w:r>
      <w:r>
        <w:rPr>
          <w:color w:val="231F20"/>
        </w:rPr>
        <w:t>тестопригодным.</w:t>
      </w:r>
      <w:r>
        <w:rPr>
          <w:color w:val="231F20"/>
          <w:spacing w:val="-4"/>
        </w:rPr>
        <w:t> </w:t>
      </w:r>
      <w:r>
        <w:rPr>
          <w:color w:val="231F20"/>
        </w:rPr>
        <w:t>А</w:t>
      </w:r>
      <w:r>
        <w:rPr>
          <w:color w:val="231F20"/>
          <w:spacing w:val="-4"/>
        </w:rPr>
        <w:t> </w:t>
      </w:r>
      <w:r>
        <w:rPr>
          <w:color w:val="231F20"/>
        </w:rPr>
        <w:t>отказываюсь</w:t>
      </w:r>
      <w:r>
        <w:rPr>
          <w:color w:val="231F20"/>
          <w:spacing w:val="-4"/>
        </w:rPr>
        <w:t> </w:t>
      </w:r>
      <w:r>
        <w:rPr>
          <w:color w:val="231F20"/>
        </w:rPr>
        <w:t>я</w:t>
      </w:r>
      <w:r>
        <w:rPr>
          <w:color w:val="231F20"/>
          <w:spacing w:val="-4"/>
        </w:rPr>
        <w:t> </w:t>
      </w:r>
      <w:r>
        <w:rPr>
          <w:color w:val="231F20"/>
        </w:rPr>
        <w:t>от </w:t>
      </w:r>
      <w:r>
        <w:rPr>
          <w:color w:val="231F20"/>
          <w:spacing w:val="-2"/>
        </w:rPr>
        <w:t>нее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единственном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случае,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продуктовом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коде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уже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проло- жен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меня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очевидный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путь: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существует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интерфейс,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толь- ко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ждет,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подделали,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есть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место,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куда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внедрить </w:t>
      </w:r>
      <w:r>
        <w:rPr>
          <w:color w:val="231F20"/>
        </w:rPr>
        <w:t>зазор.</w:t>
      </w:r>
      <w:r>
        <w:rPr>
          <w:color w:val="231F20"/>
          <w:spacing w:val="-12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ничего</w:t>
      </w:r>
      <w:r>
        <w:rPr>
          <w:color w:val="231F20"/>
          <w:spacing w:val="-11"/>
        </w:rPr>
        <w:t> </w:t>
      </w:r>
      <w:r>
        <w:rPr>
          <w:color w:val="231F20"/>
        </w:rPr>
        <w:t>такого</w:t>
      </w:r>
      <w:r>
        <w:rPr>
          <w:color w:val="231F20"/>
          <w:spacing w:val="-11"/>
        </w:rPr>
        <w:t> </w:t>
      </w:r>
      <w:r>
        <w:rPr>
          <w:color w:val="231F20"/>
        </w:rPr>
        <w:t>нет,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сам</w:t>
      </w:r>
      <w:r>
        <w:rPr>
          <w:color w:val="231F20"/>
          <w:spacing w:val="-11"/>
        </w:rPr>
        <w:t> </w:t>
      </w:r>
      <w:r>
        <w:rPr>
          <w:color w:val="231F20"/>
        </w:rPr>
        <w:t>класс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является</w:t>
      </w:r>
      <w:r>
        <w:rPr>
          <w:color w:val="231F20"/>
          <w:spacing w:val="-11"/>
        </w:rPr>
        <w:t> </w:t>
      </w:r>
      <w:r>
        <w:rPr>
          <w:color w:val="231F20"/>
        </w:rPr>
        <w:t>запечатанным (или его можно сделать таковым, не вызывая гнева у коллег), то я первым</w:t>
      </w:r>
      <w:r>
        <w:rPr>
          <w:color w:val="231F20"/>
          <w:spacing w:val="-11"/>
        </w:rPr>
        <w:t> </w:t>
      </w:r>
      <w:r>
        <w:rPr>
          <w:color w:val="231F20"/>
        </w:rPr>
        <w:t>делом</w:t>
      </w:r>
      <w:r>
        <w:rPr>
          <w:color w:val="231F20"/>
          <w:spacing w:val="-11"/>
        </w:rPr>
        <w:t> </w:t>
      </w:r>
      <w:r>
        <w:rPr>
          <w:color w:val="231F20"/>
        </w:rPr>
        <w:t>изучаю</w:t>
      </w:r>
      <w:r>
        <w:rPr>
          <w:color w:val="231F20"/>
          <w:spacing w:val="-11"/>
        </w:rPr>
        <w:t> </w:t>
      </w:r>
      <w:r>
        <w:rPr>
          <w:color w:val="231F20"/>
        </w:rPr>
        <w:t>возможность</w:t>
      </w:r>
      <w:r>
        <w:rPr>
          <w:color w:val="231F20"/>
          <w:spacing w:val="-11"/>
        </w:rPr>
        <w:t> </w:t>
      </w:r>
      <w:r>
        <w:rPr>
          <w:color w:val="231F20"/>
        </w:rPr>
        <w:t>применения</w:t>
      </w:r>
      <w:r>
        <w:rPr>
          <w:color w:val="231F20"/>
          <w:spacing w:val="-11"/>
        </w:rPr>
        <w:t> </w:t>
      </w:r>
      <w:r>
        <w:rPr>
          <w:color w:val="231F20"/>
        </w:rPr>
        <w:t>этой</w:t>
      </w:r>
      <w:r>
        <w:rPr>
          <w:color w:val="231F20"/>
          <w:spacing w:val="-11"/>
        </w:rPr>
        <w:t> </w:t>
      </w:r>
      <w:r>
        <w:rPr>
          <w:color w:val="231F20"/>
        </w:rPr>
        <w:t>техники,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уже потом перехожу к более сложным альтернативам.</w:t>
      </w:r>
    </w:p>
    <w:p>
      <w:pPr>
        <w:pStyle w:val="BodyText"/>
        <w:spacing w:before="164"/>
        <w:ind w:left="0"/>
        <w:jc w:val="left"/>
      </w:pPr>
    </w:p>
    <w:p>
      <w:pPr>
        <w:pStyle w:val="Heading6"/>
        <w:numPr>
          <w:ilvl w:val="1"/>
          <w:numId w:val="35"/>
        </w:numPr>
        <w:tabs>
          <w:tab w:pos="968" w:val="left" w:leader="none"/>
        </w:tabs>
        <w:spacing w:line="240" w:lineRule="auto" w:before="0" w:after="0"/>
        <w:ind w:left="968" w:right="0" w:hanging="826"/>
        <w:jc w:val="left"/>
      </w:pPr>
      <w:bookmarkStart w:name="_TOC_250191" w:id="103"/>
      <w:bookmarkStart w:name="3.5. Варианты рефакторинга" w:id="104"/>
      <w:r>
        <w:rPr>
          <w:b w:val="0"/>
        </w:rPr>
      </w:r>
      <w:r>
        <w:rPr>
          <w:color w:val="231F20"/>
        </w:rPr>
        <w:t>Варианты</w:t>
      </w:r>
      <w:r>
        <w:rPr>
          <w:color w:val="231F20"/>
          <w:spacing w:val="19"/>
        </w:rPr>
        <w:t> </w:t>
      </w:r>
      <w:bookmarkEnd w:id="103"/>
      <w:r>
        <w:rPr>
          <w:color w:val="231F20"/>
          <w:spacing w:val="-2"/>
        </w:rPr>
        <w:t>рефакторинга</w:t>
      </w:r>
    </w:p>
    <w:p>
      <w:pPr>
        <w:pStyle w:val="BodyText"/>
        <w:spacing w:line="244" w:lineRule="auto" w:before="88"/>
        <w:ind w:right="285"/>
      </w:pPr>
      <w:r>
        <w:rPr>
          <w:color w:val="231F20"/>
        </w:rPr>
        <w:t>У описанных выше простых методик введения </w:t>
      </w:r>
      <w:r>
        <w:rPr>
          <w:i/>
          <w:color w:val="231F20"/>
        </w:rPr>
        <w:t>зазоров </w:t>
      </w:r>
      <w:r>
        <w:rPr>
          <w:color w:val="231F20"/>
        </w:rPr>
        <w:t>в </w:t>
      </w:r>
      <w:r>
        <w:rPr>
          <w:color w:val="231F20"/>
        </w:rPr>
        <w:t>исходный код существует много вариантов. Например, параметр можно до- бавлять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конструктор,</w:t>
      </w:r>
      <w:r>
        <w:rPr>
          <w:color w:val="231F20"/>
          <w:spacing w:val="-1"/>
        </w:rPr>
        <w:t> </w:t>
      </w:r>
      <w:r>
        <w:rPr>
          <w:color w:val="231F20"/>
        </w:rPr>
        <w:t>а</w:t>
      </w:r>
      <w:r>
        <w:rPr>
          <w:color w:val="231F20"/>
          <w:spacing w:val="-1"/>
        </w:rPr>
        <w:t> </w:t>
      </w:r>
      <w:r>
        <w:rPr>
          <w:color w:val="231F20"/>
        </w:rPr>
        <w:t>непосредственно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тестируемый</w:t>
      </w:r>
      <w:r>
        <w:rPr>
          <w:color w:val="231F20"/>
          <w:spacing w:val="-1"/>
        </w:rPr>
        <w:t> </w:t>
      </w:r>
      <w:r>
        <w:rPr>
          <w:color w:val="231F20"/>
        </w:rPr>
        <w:t>метод. </w:t>
      </w:r>
      <w:r>
        <w:rPr>
          <w:color w:val="231F20"/>
          <w:spacing w:val="-2"/>
        </w:rPr>
        <w:t>Вместо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передачи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интерфейса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передавать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базовый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класс.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так </w:t>
      </w:r>
      <w:r>
        <w:rPr>
          <w:color w:val="231F20"/>
        </w:rPr>
        <w:t>далее. У каждого варианта есть свои плюсы и минусы.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Но использовать базовый класс вместо интерфейса не всегда </w:t>
      </w:r>
      <w:r>
        <w:rPr>
          <w:color w:val="231F20"/>
        </w:rPr>
        <w:t>же- </w:t>
      </w:r>
      <w:r>
        <w:rPr>
          <w:color w:val="231F20"/>
          <w:spacing w:val="-2"/>
        </w:rPr>
        <w:t>лательно,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частности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потому,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продуктовом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коде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базовый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класс, </w:t>
      </w:r>
      <w:r>
        <w:rPr>
          <w:color w:val="231F20"/>
        </w:rPr>
        <w:t>возможно,</w:t>
      </w:r>
      <w:r>
        <w:rPr>
          <w:color w:val="231F20"/>
          <w:spacing w:val="-9"/>
        </w:rPr>
        <w:t> </w:t>
      </w:r>
      <w:r>
        <w:rPr>
          <w:color w:val="231F20"/>
        </w:rPr>
        <w:t>уже</w:t>
      </w:r>
      <w:r>
        <w:rPr>
          <w:color w:val="231F20"/>
          <w:spacing w:val="-9"/>
        </w:rPr>
        <w:t> </w:t>
      </w:r>
      <w:r>
        <w:rPr>
          <w:color w:val="231F20"/>
        </w:rPr>
        <w:t>имеет</w:t>
      </w:r>
      <w:r>
        <w:rPr>
          <w:color w:val="231F20"/>
          <w:spacing w:val="-9"/>
        </w:rPr>
        <w:t> </w:t>
      </w:r>
      <w:r>
        <w:rPr>
          <w:color w:val="231F20"/>
        </w:rPr>
        <w:t>зависимости,</w:t>
      </w:r>
      <w:r>
        <w:rPr>
          <w:color w:val="231F20"/>
          <w:spacing w:val="-9"/>
        </w:rPr>
        <w:t> </w:t>
      </w:r>
      <w:r>
        <w:rPr>
          <w:color w:val="231F20"/>
        </w:rPr>
        <w:t>о</w:t>
      </w:r>
      <w:r>
        <w:rPr>
          <w:color w:val="231F20"/>
          <w:spacing w:val="-9"/>
        </w:rPr>
        <w:t> </w:t>
      </w:r>
      <w:r>
        <w:rPr>
          <w:color w:val="231F20"/>
        </w:rPr>
        <w:t>которых</w:t>
      </w:r>
      <w:r>
        <w:rPr>
          <w:color w:val="231F20"/>
          <w:spacing w:val="-9"/>
        </w:rPr>
        <w:t> </w:t>
      </w:r>
      <w:r>
        <w:rPr>
          <w:color w:val="231F20"/>
        </w:rPr>
        <w:t>вы</w:t>
      </w:r>
      <w:r>
        <w:rPr>
          <w:color w:val="231F20"/>
          <w:spacing w:val="-9"/>
        </w:rPr>
        <w:t> </w:t>
      </w:r>
      <w:r>
        <w:rPr>
          <w:color w:val="231F20"/>
        </w:rPr>
        <w:t>должны</w:t>
      </w:r>
      <w:r>
        <w:rPr>
          <w:color w:val="231F20"/>
          <w:spacing w:val="-9"/>
        </w:rPr>
        <w:t> </w:t>
      </w:r>
      <w:r>
        <w:rPr>
          <w:color w:val="231F20"/>
        </w:rPr>
        <w:t>знать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ко- </w:t>
      </w:r>
      <w:r>
        <w:rPr>
          <w:color w:val="231F20"/>
          <w:spacing w:val="-2"/>
        </w:rPr>
        <w:t>торые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должны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подменить.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Поэтому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реализовывать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тестирования </w:t>
      </w:r>
      <w:r>
        <w:rPr>
          <w:color w:val="231F20"/>
        </w:rPr>
        <w:t>производные</w:t>
      </w:r>
      <w:r>
        <w:rPr>
          <w:color w:val="231F20"/>
          <w:spacing w:val="-7"/>
        </w:rPr>
        <w:t> </w:t>
      </w:r>
      <w:r>
        <w:rPr>
          <w:color w:val="231F20"/>
        </w:rPr>
        <w:t>классы</w:t>
      </w:r>
      <w:r>
        <w:rPr>
          <w:color w:val="231F20"/>
          <w:spacing w:val="-7"/>
        </w:rPr>
        <w:t> </w:t>
      </w:r>
      <w:r>
        <w:rPr>
          <w:color w:val="231F20"/>
        </w:rPr>
        <w:t>сложнее,</w:t>
      </w:r>
      <w:r>
        <w:rPr>
          <w:color w:val="231F20"/>
          <w:spacing w:val="-7"/>
        </w:rPr>
        <w:t> </w:t>
      </w:r>
      <w:r>
        <w:rPr>
          <w:color w:val="231F20"/>
        </w:rPr>
        <w:t>чем</w:t>
      </w:r>
      <w:r>
        <w:rPr>
          <w:color w:val="231F20"/>
          <w:spacing w:val="-7"/>
        </w:rPr>
        <w:t> </w:t>
      </w:r>
      <w:r>
        <w:rPr>
          <w:color w:val="231F20"/>
        </w:rPr>
        <w:t>интерфейсы,</w:t>
      </w:r>
      <w:r>
        <w:rPr>
          <w:color w:val="231F20"/>
          <w:spacing w:val="-7"/>
        </w:rPr>
        <w:t> </w:t>
      </w:r>
      <w:r>
        <w:rPr>
          <w:color w:val="231F20"/>
        </w:rPr>
        <w:t>так</w:t>
      </w:r>
      <w:r>
        <w:rPr>
          <w:color w:val="231F20"/>
          <w:spacing w:val="-7"/>
        </w:rPr>
        <w:t> </w:t>
      </w:r>
      <w:r>
        <w:rPr>
          <w:color w:val="231F20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последнем </w:t>
      </w:r>
      <w:r>
        <w:rPr>
          <w:color w:val="231F20"/>
          <w:spacing w:val="-2"/>
        </w:rPr>
        <w:t>случае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точно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знаем,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представляет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собой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истинная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реализация, </w:t>
      </w:r>
      <w:r>
        <w:rPr>
          <w:color w:val="231F20"/>
        </w:rPr>
        <w:t>и имеем полный контроль над ней.</w:t>
      </w:r>
    </w:p>
    <w:p>
      <w:pPr>
        <w:pStyle w:val="BodyText"/>
        <w:spacing w:after="0" w:line="244" w:lineRule="auto"/>
        <w:sectPr>
          <w:headerReference w:type="even" r:id="rId145"/>
          <w:pgSz w:w="7940" w:h="11620"/>
          <w:pgMar w:header="0" w:footer="0" w:top="580" w:bottom="280" w:left="708" w:right="566"/>
        </w:sectPr>
      </w:pPr>
    </w:p>
    <w:p>
      <w:pPr>
        <w:spacing w:before="108"/>
        <w:ind w:left="148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pacing w:val="-6"/>
          <w:sz w:val="18"/>
        </w:rPr>
        <w:t>Варианты</w:t>
      </w:r>
      <w:r>
        <w:rPr>
          <w:rFonts w:ascii="Trebuchet MS" w:hAnsi="Trebuchet MS"/>
          <w:color w:val="231F20"/>
          <w:spacing w:val="-5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рефакторинга</w:t>
      </w:r>
    </w:p>
    <w:p>
      <w:pPr>
        <w:pStyle w:val="BodyText"/>
        <w:spacing w:before="65"/>
        <w:ind w:left="148"/>
        <w:jc w:val="left"/>
        <w:rPr>
          <w:rFonts w:ascii="Roboto"/>
        </w:rPr>
      </w:pPr>
      <w:r>
        <w:rPr/>
        <w:br w:type="column"/>
      </w:r>
      <w:r>
        <w:rPr>
          <w:rFonts w:ascii="Times New Roman"/>
          <w:color w:val="FFFFFF"/>
          <w:spacing w:val="34"/>
          <w:shd w:fill="231F20" w:color="auto" w:val="clear"/>
        </w:rPr>
        <w:t> </w:t>
      </w:r>
      <w:r>
        <w:rPr>
          <w:rFonts w:ascii="Roboto"/>
          <w:color w:val="FFFFFF"/>
          <w:spacing w:val="-5"/>
          <w:shd w:fill="231F20" w:color="auto" w:val="clear"/>
        </w:rPr>
        <w:t>113</w:t>
      </w:r>
      <w:r>
        <w:rPr>
          <w:rFonts w:ascii="Roboto"/>
          <w:color w:val="FFFFFF"/>
          <w:spacing w:val="80"/>
          <w:shd w:fill="231F20" w:color="auto" w:val="clear"/>
        </w:rPr>
        <w:t> </w:t>
      </w:r>
    </w:p>
    <w:p>
      <w:pPr>
        <w:pStyle w:val="BodyText"/>
        <w:spacing w:after="0"/>
        <w:jc w:val="left"/>
        <w:rPr>
          <w:rFonts w:ascii="Roboto"/>
        </w:rPr>
        <w:sectPr>
          <w:headerReference w:type="default" r:id="rId146"/>
          <w:pgSz w:w="7940" w:h="11620"/>
          <w:pgMar w:header="0" w:footer="0" w:top="580" w:bottom="280" w:left="708" w:right="566"/>
          <w:cols w:num="2" w:equalWidth="0">
            <w:col w:w="2104" w:space="3616"/>
            <w:col w:w="946"/>
          </w:cols>
        </w:sectPr>
      </w:pPr>
    </w:p>
    <w:p>
      <w:pPr>
        <w:pStyle w:val="BodyText"/>
        <w:spacing w:line="244" w:lineRule="auto" w:before="200"/>
        <w:ind w:right="285" w:firstLine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3201352</wp:posOffset>
                </wp:positionH>
                <wp:positionV relativeFrom="paragraph">
                  <wp:posOffset>-161838</wp:posOffset>
                </wp:positionV>
                <wp:extent cx="956310" cy="161925"/>
                <wp:effectExtent l="0" t="0" r="0" b="0"/>
                <wp:wrapNone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-12.743196pt;width:75.3pt;height:12.75pt;mso-position-horizontal-relative:page;mso-position-vertical-relative:paragraph;z-index:15811072" id="docshapegroup864" coordorigin="5041,-255" coordsize="1506,255">
                <v:shape style="position:absolute;left:5782;top:-255;width:765;height:255" type="#_x0000_t75" id="docshape865" stroked="false">
                  <v:imagedata r:id="rId63" o:title=""/>
                </v:shape>
                <v:shape style="position:absolute;left:5041;top:-255;width:709;height:255" type="#_x0000_t75" id="docshape866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4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увидим,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уйти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самостоятельного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написа- ния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подделок,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реализующих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интерфейсы,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прибегнув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помощи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карка- </w:t>
      </w:r>
      <w:r>
        <w:rPr>
          <w:color w:val="231F20"/>
        </w:rPr>
        <w:t>сов, которые делают это во время выполнения.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А</w:t>
      </w:r>
      <w:r>
        <w:rPr>
          <w:color w:val="231F20"/>
          <w:spacing w:val="-12"/>
        </w:rPr>
        <w:t> </w:t>
      </w:r>
      <w:r>
        <w:rPr>
          <w:color w:val="231F20"/>
        </w:rPr>
        <w:t>пока</w:t>
      </w:r>
      <w:r>
        <w:rPr>
          <w:color w:val="231F20"/>
          <w:spacing w:val="-11"/>
        </w:rPr>
        <w:t> </w:t>
      </w:r>
      <w:r>
        <w:rPr>
          <w:color w:val="231F20"/>
        </w:rPr>
        <w:t>рассмотрим</w:t>
      </w:r>
      <w:r>
        <w:rPr>
          <w:color w:val="231F20"/>
          <w:spacing w:val="-11"/>
        </w:rPr>
        <w:t> </w:t>
      </w:r>
      <w:r>
        <w:rPr>
          <w:color w:val="231F20"/>
        </w:rPr>
        <w:t>другой</w:t>
      </w:r>
      <w:r>
        <w:rPr>
          <w:color w:val="231F20"/>
          <w:spacing w:val="-11"/>
        </w:rPr>
        <w:t> </w:t>
      </w:r>
      <w:r>
        <w:rPr>
          <w:color w:val="231F20"/>
        </w:rPr>
        <w:t>способ</w:t>
      </w:r>
      <w:r>
        <w:rPr>
          <w:color w:val="231F20"/>
          <w:spacing w:val="-11"/>
        </w:rPr>
        <w:t> </w:t>
      </w:r>
      <w:r>
        <w:rPr>
          <w:color w:val="231F20"/>
        </w:rPr>
        <w:t>получить</w:t>
      </w:r>
      <w:r>
        <w:rPr>
          <w:color w:val="231F20"/>
          <w:spacing w:val="-11"/>
        </w:rPr>
        <w:t> </w:t>
      </w:r>
      <w:r>
        <w:rPr>
          <w:color w:val="231F20"/>
        </w:rPr>
        <w:t>контроль</w:t>
      </w:r>
      <w:r>
        <w:rPr>
          <w:color w:val="231F20"/>
          <w:spacing w:val="-11"/>
        </w:rPr>
        <w:t> </w:t>
      </w:r>
      <w:r>
        <w:rPr>
          <w:color w:val="231F20"/>
        </w:rPr>
        <w:t>над</w:t>
      </w:r>
      <w:r>
        <w:rPr>
          <w:color w:val="231F20"/>
          <w:spacing w:val="-11"/>
        </w:rPr>
        <w:t> </w:t>
      </w:r>
      <w:r>
        <w:rPr>
          <w:color w:val="231F20"/>
        </w:rPr>
        <w:t>тестиру- емым</w:t>
      </w:r>
      <w:r>
        <w:rPr>
          <w:color w:val="231F20"/>
          <w:spacing w:val="-8"/>
        </w:rPr>
        <w:t> </w:t>
      </w:r>
      <w:r>
        <w:rPr>
          <w:color w:val="231F20"/>
        </w:rPr>
        <w:t>кодом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без</w:t>
      </w:r>
      <w:r>
        <w:rPr>
          <w:i/>
          <w:color w:val="231F20"/>
          <w:spacing w:val="-8"/>
        </w:rPr>
        <w:t> </w:t>
      </w:r>
      <w:r>
        <w:rPr>
          <w:color w:val="231F20"/>
        </w:rPr>
        <w:t>использования</w:t>
      </w:r>
      <w:r>
        <w:rPr>
          <w:color w:val="231F20"/>
          <w:spacing w:val="-8"/>
        </w:rPr>
        <w:t> </w:t>
      </w:r>
      <w:r>
        <w:rPr>
          <w:color w:val="231F20"/>
        </w:rPr>
        <w:t>интерфейсов.</w:t>
      </w:r>
      <w:r>
        <w:rPr>
          <w:color w:val="231F20"/>
          <w:spacing w:val="-8"/>
        </w:rPr>
        <w:t> </w:t>
      </w:r>
      <w:r>
        <w:rPr>
          <w:color w:val="231F20"/>
        </w:rPr>
        <w:t>Выше</w:t>
      </w:r>
      <w:r>
        <w:rPr>
          <w:color w:val="231F20"/>
          <w:spacing w:val="-8"/>
        </w:rPr>
        <w:t> </w:t>
      </w:r>
      <w:r>
        <w:rPr>
          <w:color w:val="231F20"/>
        </w:rPr>
        <w:t>мы</w:t>
      </w:r>
      <w:r>
        <w:rPr>
          <w:color w:val="231F20"/>
          <w:spacing w:val="-8"/>
        </w:rPr>
        <w:t> </w:t>
      </w:r>
      <w:r>
        <w:rPr>
          <w:color w:val="231F20"/>
        </w:rPr>
        <w:t>уже</w:t>
      </w:r>
      <w:r>
        <w:rPr>
          <w:color w:val="231F20"/>
          <w:spacing w:val="-8"/>
        </w:rPr>
        <w:t> </w:t>
      </w:r>
      <w:r>
        <w:rPr>
          <w:color w:val="231F20"/>
        </w:rPr>
        <w:t>встреча- лись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подобным</w:t>
      </w:r>
      <w:r>
        <w:rPr>
          <w:color w:val="231F20"/>
          <w:spacing w:val="-9"/>
        </w:rPr>
        <w:t> </w:t>
      </w:r>
      <w:r>
        <w:rPr>
          <w:color w:val="231F20"/>
        </w:rPr>
        <w:t>примером,</w:t>
      </w:r>
      <w:r>
        <w:rPr>
          <w:color w:val="231F20"/>
          <w:spacing w:val="-9"/>
        </w:rPr>
        <w:t> </w:t>
      </w:r>
      <w:r>
        <w:rPr>
          <w:color w:val="231F20"/>
        </w:rPr>
        <w:t>но</w:t>
      </w:r>
      <w:r>
        <w:rPr>
          <w:color w:val="231F20"/>
          <w:spacing w:val="-9"/>
        </w:rPr>
        <w:t> </w:t>
      </w:r>
      <w:r>
        <w:rPr>
          <w:color w:val="231F20"/>
        </w:rPr>
        <w:t>эта</w:t>
      </w:r>
      <w:r>
        <w:rPr>
          <w:color w:val="231F20"/>
          <w:spacing w:val="-9"/>
        </w:rPr>
        <w:t> </w:t>
      </w:r>
      <w:r>
        <w:rPr>
          <w:color w:val="231F20"/>
        </w:rPr>
        <w:t>методика</w:t>
      </w:r>
      <w:r>
        <w:rPr>
          <w:color w:val="231F20"/>
          <w:spacing w:val="-9"/>
        </w:rPr>
        <w:t> </w:t>
      </w:r>
      <w:r>
        <w:rPr>
          <w:color w:val="231F20"/>
        </w:rPr>
        <w:t>настолько</w:t>
      </w:r>
      <w:r>
        <w:rPr>
          <w:color w:val="231F20"/>
          <w:spacing w:val="-9"/>
        </w:rPr>
        <w:t> </w:t>
      </w:r>
      <w:r>
        <w:rPr>
          <w:color w:val="231F20"/>
        </w:rPr>
        <w:t>эффективна, что заслуживает отдельного обсуждения.</w:t>
      </w:r>
    </w:p>
    <w:p>
      <w:pPr>
        <w:pStyle w:val="BodyText"/>
        <w:spacing w:before="8"/>
        <w:ind w:left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548627</wp:posOffset>
                </wp:positionH>
                <wp:positionV relativeFrom="paragraph">
                  <wp:posOffset>65609</wp:posOffset>
                </wp:positionV>
                <wp:extent cx="3942715" cy="1417320"/>
                <wp:effectExtent l="0" t="0" r="0" b="0"/>
                <wp:wrapTopAndBottom/>
                <wp:docPr id="939" name="Group 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9" name="Group 939"/>
                      <wpg:cNvGrpSpPr/>
                      <wpg:grpSpPr>
                        <a:xfrm>
                          <a:off x="0" y="0"/>
                          <a:ext cx="3942715" cy="1417320"/>
                          <a:chExt cx="3942715" cy="1417320"/>
                        </a:xfrm>
                      </wpg:grpSpPr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626" cy="1416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" name="Textbox 941"/>
                        <wps:cNvSpPr txBox="1"/>
                        <wps:spPr>
                          <a:xfrm>
                            <a:off x="113757" y="226622"/>
                            <a:ext cx="255904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  <w:shd w:fill="FFFFFF" w:color="auto" w:val="clear"/>
                                </w:rPr>
                                <w:t>Тест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8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1998311" y="102215"/>
                            <a:ext cx="36004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11"/>
                                <w:ind w:left="0" w:right="12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shd w:fill="FFFFFF" w:color="auto" w:val="clear"/>
                                </w:rPr>
                                <w:t>Произ-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  <w:shd w:fill="FFFFFF" w:color="auto" w:val="clear"/>
                                </w:rPr>
                                <w:t>водный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199001pt;margin-top:5.166066pt;width:310.45pt;height:111.6pt;mso-position-horizontal-relative:page;mso-position-vertical-relative:paragraph;z-index:-15646720;mso-wrap-distance-left:0;mso-wrap-distance-right:0" id="docshapegroup867" coordorigin="864,103" coordsize="6209,2232">
                <v:shape style="position:absolute;left:863;top:103;width:6209;height:2232" type="#_x0000_t75" id="docshape868" stroked="false">
                  <v:imagedata r:id="rId147" o:title=""/>
                </v:shape>
                <v:shape style="position:absolute;left:1043;top:460;width:403;height:176" type="#_x0000_t202" id="docshape869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  <w:shd w:fill="FFFFFF" w:color="auto" w:val="clear"/>
                          </w:rPr>
                          <w:t>Тест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8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010;top:264;width:567;height:336" type="#_x0000_t202" id="docshape870" filled="false" stroked="false">
                  <v:textbox inset="0,0,0,0">
                    <w:txbxContent>
                      <w:p>
                        <w:pPr>
                          <w:spacing w:line="206" w:lineRule="auto" w:before="11"/>
                          <w:ind w:left="0" w:right="12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shd w:fill="FFFFFF" w:color="auto" w:val="clear"/>
                          </w:rPr>
                          <w:t>Произ-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  <w:shd w:fill="FFFFFF" w:color="auto" w:val="clear"/>
                          </w:rPr>
                          <w:t>водный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7" w:lineRule="auto" w:before="103"/>
        <w:ind w:left="371" w:right="514" w:hanging="1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 3.9. </w:t>
      </w:r>
      <w:r>
        <w:rPr>
          <w:rFonts w:ascii="Trebuchet MS" w:hAnsi="Trebuchet MS"/>
          <w:color w:val="231F20"/>
          <w:w w:val="105"/>
          <w:sz w:val="18"/>
        </w:rPr>
        <w:t>Использование техники выделения и переопределения </w:t>
      </w:r>
      <w:r>
        <w:rPr>
          <w:rFonts w:ascii="Trebuchet MS" w:hAnsi="Trebuchet MS"/>
          <w:color w:val="231F20"/>
          <w:spacing w:val="-2"/>
          <w:w w:val="105"/>
          <w:sz w:val="18"/>
        </w:rPr>
        <w:t>для</w:t>
      </w:r>
      <w:r>
        <w:rPr>
          <w:rFonts w:ascii="Trebuchet MS" w:hAnsi="Trebuchet MS"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возврата</w:t>
      </w:r>
      <w:r>
        <w:rPr>
          <w:rFonts w:ascii="Trebuchet MS" w:hAnsi="Trebuchet MS"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логического</w:t>
      </w:r>
      <w:r>
        <w:rPr>
          <w:rFonts w:ascii="Trebuchet MS" w:hAnsi="Trebuchet MS"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результата</w:t>
      </w:r>
      <w:r>
        <w:rPr>
          <w:rFonts w:ascii="Trebuchet MS" w:hAnsi="Trebuchet MS"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вместо</w:t>
      </w:r>
      <w:r>
        <w:rPr>
          <w:rFonts w:ascii="Trebuchet MS" w:hAnsi="Trebuchet MS"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фактического</w:t>
      </w:r>
      <w:r>
        <w:rPr>
          <w:rFonts w:ascii="Trebuchet MS" w:hAnsi="Trebuchet MS"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вызова </w:t>
      </w:r>
      <w:r>
        <w:rPr>
          <w:rFonts w:ascii="Trebuchet MS" w:hAnsi="Trebuchet MS"/>
          <w:color w:val="231F20"/>
          <w:w w:val="105"/>
          <w:sz w:val="18"/>
        </w:rPr>
        <w:t>зависимости. Здесь вместо вызова заглушки просто отдается поддельный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результат</w:t>
      </w:r>
    </w:p>
    <w:p>
      <w:pPr>
        <w:pStyle w:val="BodyText"/>
        <w:spacing w:before="71"/>
        <w:ind w:left="0"/>
        <w:jc w:val="left"/>
        <w:rPr>
          <w:rFonts w:ascii="Trebuchet MS"/>
          <w:sz w:val="18"/>
        </w:rPr>
      </w:pPr>
    </w:p>
    <w:p>
      <w:pPr>
        <w:pStyle w:val="Heading7"/>
        <w:numPr>
          <w:ilvl w:val="2"/>
          <w:numId w:val="35"/>
        </w:numPr>
        <w:tabs>
          <w:tab w:pos="1075" w:val="left" w:leader="none"/>
        </w:tabs>
        <w:spacing w:line="268" w:lineRule="auto" w:before="0" w:after="0"/>
        <w:ind w:left="142" w:right="1600" w:firstLine="0"/>
        <w:jc w:val="both"/>
      </w:pPr>
      <w:bookmarkStart w:name="3.5.1. Использование выделения и переопр" w:id="105"/>
      <w:bookmarkEnd w:id="105"/>
      <w:r>
        <w:rPr>
          <w:b w:val="0"/>
          <w:i w:val="0"/>
        </w:rPr>
      </w:r>
      <w:r>
        <w:rPr>
          <w:color w:val="231F20"/>
        </w:rPr>
        <w:t>Использование выделения и переопределения для </w:t>
      </w:r>
      <w:r>
        <w:rPr>
          <w:color w:val="231F20"/>
        </w:rPr>
        <w:t>создания поддельных результатов</w:t>
      </w:r>
    </w:p>
    <w:p>
      <w:pPr>
        <w:pStyle w:val="BodyText"/>
        <w:spacing w:line="244" w:lineRule="auto" w:before="8"/>
        <w:ind w:right="285"/>
      </w:pPr>
      <w:r>
        <w:rPr>
          <w:color w:val="231F20"/>
          <w:spacing w:val="-2"/>
        </w:rPr>
        <w:t>Мы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уже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видели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пример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выделения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переопределения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разделе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3.4.5. </w:t>
      </w:r>
      <w:r>
        <w:rPr>
          <w:color w:val="231F20"/>
        </w:rPr>
        <w:t>Идея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том,</w:t>
      </w:r>
      <w:r>
        <w:rPr>
          <w:color w:val="231F20"/>
          <w:spacing w:val="-5"/>
        </w:rPr>
        <w:t> </w:t>
      </w:r>
      <w:r>
        <w:rPr>
          <w:color w:val="231F20"/>
        </w:rPr>
        <w:t>чтобы</w:t>
      </w:r>
      <w:r>
        <w:rPr>
          <w:color w:val="231F20"/>
          <w:spacing w:val="-5"/>
        </w:rPr>
        <w:t> </w:t>
      </w:r>
      <w:r>
        <w:rPr>
          <w:color w:val="231F20"/>
        </w:rPr>
        <w:t>унаследовать</w:t>
      </w:r>
      <w:r>
        <w:rPr>
          <w:color w:val="231F20"/>
          <w:spacing w:val="-5"/>
        </w:rPr>
        <w:t> </w:t>
      </w:r>
      <w:r>
        <w:rPr>
          <w:color w:val="231F20"/>
        </w:rPr>
        <w:t>тестируемому</w:t>
      </w:r>
      <w:r>
        <w:rPr>
          <w:color w:val="231F20"/>
          <w:spacing w:val="-5"/>
        </w:rPr>
        <w:t> </w:t>
      </w:r>
      <w:r>
        <w:rPr>
          <w:color w:val="231F20"/>
        </w:rPr>
        <w:t>классу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переопреде- </w:t>
      </w:r>
      <w:r>
        <w:rPr>
          <w:color w:val="231F20"/>
          <w:spacing w:val="-4"/>
        </w:rPr>
        <w:t>лить в нем виртуальный метод, так чтобы он возвращал нашу заглуш-</w:t>
      </w:r>
      <w:r>
        <w:rPr>
          <w:color w:val="231F20"/>
        </w:rPr>
        <w:t> </w:t>
      </w:r>
      <w:r>
        <w:rPr>
          <w:color w:val="231F20"/>
          <w:spacing w:val="-4"/>
        </w:rPr>
        <w:t>ку.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Но почему надо на этом останавливаться? Что, если мы не </w:t>
      </w:r>
      <w:r>
        <w:rPr>
          <w:color w:val="231F20"/>
        </w:rPr>
        <w:t>можем или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хотим</w:t>
      </w:r>
      <w:r>
        <w:rPr>
          <w:color w:val="231F20"/>
          <w:spacing w:val="-8"/>
        </w:rPr>
        <w:t> </w:t>
      </w:r>
      <w:r>
        <w:rPr>
          <w:color w:val="231F20"/>
        </w:rPr>
        <w:t>добавлять</w:t>
      </w:r>
      <w:r>
        <w:rPr>
          <w:color w:val="231F20"/>
          <w:spacing w:val="-8"/>
        </w:rPr>
        <w:t> </w:t>
      </w:r>
      <w:r>
        <w:rPr>
          <w:color w:val="231F20"/>
        </w:rPr>
        <w:t>новый</w:t>
      </w:r>
      <w:r>
        <w:rPr>
          <w:color w:val="231F20"/>
          <w:spacing w:val="-8"/>
        </w:rPr>
        <w:t> </w:t>
      </w:r>
      <w:r>
        <w:rPr>
          <w:color w:val="231F20"/>
        </w:rPr>
        <w:t>интерфейс,</w:t>
      </w:r>
      <w:r>
        <w:rPr>
          <w:color w:val="231F20"/>
          <w:spacing w:val="-8"/>
        </w:rPr>
        <w:t> </w:t>
      </w:r>
      <w:r>
        <w:rPr>
          <w:color w:val="231F20"/>
        </w:rPr>
        <w:t>всякий</w:t>
      </w:r>
      <w:r>
        <w:rPr>
          <w:color w:val="231F20"/>
          <w:spacing w:val="-8"/>
        </w:rPr>
        <w:t> </w:t>
      </w:r>
      <w:r>
        <w:rPr>
          <w:color w:val="231F20"/>
        </w:rPr>
        <w:t>раз</w:t>
      </w:r>
      <w:r>
        <w:rPr>
          <w:color w:val="231F20"/>
          <w:spacing w:val="-8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требуется получить контроль над каким-то поведением тестируемого класса? </w:t>
      </w:r>
      <w:r>
        <w:rPr>
          <w:color w:val="231F20"/>
          <w:spacing w:val="-2"/>
        </w:rPr>
        <w:t>В таких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случаях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техника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выделения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переопределения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упрос- </w:t>
      </w:r>
      <w:r>
        <w:rPr>
          <w:color w:val="231F20"/>
        </w:rPr>
        <w:t>тить дело, потому что не требует добавления новых интерфейсов</w:t>
      </w:r>
      <w:r>
        <w:rPr>
          <w:color w:val="231F20"/>
          <w:spacing w:val="-11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достаточно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унаследовать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тестируемому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классу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переопределить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его поведение.</w:t>
      </w:r>
    </w:p>
    <w:p>
      <w:pPr>
        <w:pStyle w:val="BodyText"/>
        <w:spacing w:before="6"/>
        <w:ind w:right="285" w:firstLine="226"/>
      </w:pPr>
      <w:r>
        <w:rPr>
          <w:color w:val="231F20"/>
        </w:rPr>
        <w:t>На рис. 3.9 показан еще один способ заставить тестируемый </w:t>
      </w:r>
      <w:r>
        <w:rPr>
          <w:color w:val="231F20"/>
        </w:rPr>
        <w:t>код всегда</w:t>
      </w:r>
      <w:r>
        <w:rPr>
          <w:color w:val="231F20"/>
          <w:spacing w:val="-12"/>
        </w:rPr>
        <w:t> </w:t>
      </w:r>
      <w:r>
        <w:rPr>
          <w:color w:val="231F20"/>
        </w:rPr>
        <w:t>возвращать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true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ответ</w:t>
      </w:r>
      <w:r>
        <w:rPr>
          <w:color w:val="231F20"/>
          <w:spacing w:val="-7"/>
        </w:rPr>
        <w:t> </w:t>
      </w:r>
      <w:r>
        <w:rPr>
          <w:color w:val="231F20"/>
        </w:rPr>
        <w:t>на вопрос</w:t>
      </w:r>
      <w:r>
        <w:rPr>
          <w:color w:val="231F20"/>
          <w:spacing w:val="-1"/>
        </w:rPr>
        <w:t> </w:t>
      </w:r>
      <w:r>
        <w:rPr>
          <w:color w:val="231F20"/>
        </w:rPr>
        <w:t>о</w:t>
      </w:r>
      <w:r>
        <w:rPr>
          <w:color w:val="231F20"/>
          <w:spacing w:val="-1"/>
        </w:rPr>
        <w:t> </w:t>
      </w:r>
      <w:r>
        <w:rPr>
          <w:color w:val="231F20"/>
        </w:rPr>
        <w:t>допустимости</w:t>
      </w:r>
      <w:r>
        <w:rPr>
          <w:color w:val="231F20"/>
          <w:spacing w:val="-1"/>
        </w:rPr>
        <w:t> </w:t>
      </w:r>
      <w:r>
        <w:rPr>
          <w:color w:val="231F20"/>
        </w:rPr>
        <w:t>расшире- ния файла.</w:t>
      </w:r>
    </w:p>
    <w:p>
      <w:pPr>
        <w:pStyle w:val="BodyText"/>
        <w:spacing w:after="0"/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pStyle w:val="BodyText"/>
        <w:spacing w:line="244" w:lineRule="auto" w:before="186"/>
        <w:ind w:right="285" w:firstLine="226"/>
      </w:pPr>
      <w:r>
        <w:rPr>
          <w:color w:val="231F20"/>
        </w:rPr>
        <w:t>В тестируемом классе </w:t>
      </w:r>
      <w:r>
        <w:rPr>
          <w:i/>
          <w:color w:val="231F20"/>
        </w:rPr>
        <w:t>виртуализируется </w:t>
      </w:r>
      <w:r>
        <w:rPr>
          <w:color w:val="231F20"/>
        </w:rPr>
        <w:t>не фабричный метод, </w:t>
      </w:r>
      <w:r>
        <w:rPr>
          <w:color w:val="231F20"/>
        </w:rPr>
        <w:t>а </w:t>
      </w:r>
      <w:r>
        <w:rPr>
          <w:color w:val="231F20"/>
          <w:spacing w:val="-2"/>
        </w:rPr>
        <w:t>результат вычисления. Это означает, что в производном классе пере- определенный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возвращает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нужное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значение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без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необходи- </w:t>
      </w:r>
      <w:r>
        <w:rPr>
          <w:color w:val="231F20"/>
        </w:rPr>
        <w:t>мости создавать интерфейс или новую заглушку.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листинге</w:t>
      </w:r>
      <w:r>
        <w:rPr>
          <w:color w:val="231F20"/>
          <w:spacing w:val="-11"/>
        </w:rPr>
        <w:t> </w:t>
      </w:r>
      <w:r>
        <w:rPr>
          <w:color w:val="231F20"/>
        </w:rPr>
        <w:t>ниже</w:t>
      </w:r>
      <w:r>
        <w:rPr>
          <w:color w:val="231F20"/>
          <w:spacing w:val="-11"/>
        </w:rPr>
        <w:t> </w:t>
      </w:r>
      <w:r>
        <w:rPr>
          <w:color w:val="231F20"/>
        </w:rPr>
        <w:t>продемонстрировано</w:t>
      </w:r>
      <w:r>
        <w:rPr>
          <w:color w:val="231F20"/>
          <w:spacing w:val="-11"/>
        </w:rPr>
        <w:t> </w:t>
      </w:r>
      <w:r>
        <w:rPr>
          <w:color w:val="231F20"/>
        </w:rPr>
        <w:t>использование</w:t>
      </w:r>
      <w:r>
        <w:rPr>
          <w:color w:val="231F20"/>
          <w:spacing w:val="-11"/>
        </w:rPr>
        <w:t> </w:t>
      </w:r>
      <w:r>
        <w:rPr>
          <w:color w:val="231F20"/>
        </w:rPr>
        <w:t>этой</w:t>
      </w:r>
      <w:r>
        <w:rPr>
          <w:color w:val="231F20"/>
          <w:spacing w:val="-11"/>
        </w:rPr>
        <w:t> </w:t>
      </w:r>
      <w:r>
        <w:rPr>
          <w:color w:val="231F20"/>
        </w:rPr>
        <w:t>техни- </w:t>
      </w:r>
      <w:r>
        <w:rPr>
          <w:color w:val="231F20"/>
          <w:spacing w:val="-4"/>
        </w:rPr>
        <w:t>ки.</w:t>
      </w:r>
    </w:p>
    <w:p>
      <w:pPr>
        <w:pStyle w:val="BodyText"/>
        <w:spacing w:before="2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539991</wp:posOffset>
                </wp:positionH>
                <wp:positionV relativeFrom="paragraph">
                  <wp:posOffset>54206</wp:posOffset>
                </wp:positionV>
                <wp:extent cx="3960495" cy="358140"/>
                <wp:effectExtent l="0" t="0" r="0" b="0"/>
                <wp:wrapTopAndBottom/>
                <wp:docPr id="948" name="Textbox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Textbox 948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151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3.8.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Выделенный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возвращает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результат, а не объект-заглушку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268219pt;width:311.850pt;height:28.2pt;mso-position-horizontal-relative:page;mso-position-vertical-relative:paragraph;z-index:-15645696;mso-wrap-distance-left:0;mso-wrap-distance-right:0" type="#_x0000_t202" id="docshape876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151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3.8.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Выделенный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возвращает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результат, а не объект-заглушку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LogAnalyzerUsingFactoryMethod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IsValidLogFileName(string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1" w:lineRule="exact"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this.IsValid(fileName);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179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protected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virtual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IsValid(string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61" w:lineRule="exact" w:before="0"/>
        <w:ind w:left="218" w:right="0" w:firstLine="0"/>
        <w:jc w:val="center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FileExtensionManager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mgr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FileExtensionManager();</w:t>
      </w:r>
    </w:p>
    <w:p>
      <w:pPr>
        <w:spacing w:after="0" w:line="161" w:lineRule="exact"/>
        <w:jc w:val="center"/>
        <w:rPr>
          <w:rFonts w:ascii="Courier New"/>
          <w:sz w:val="16"/>
        </w:rPr>
        <w:sectPr>
          <w:headerReference w:type="even" r:id="rId148"/>
          <w:pgSz w:w="7940" w:h="11620"/>
          <w:pgMar w:header="650" w:footer="0" w:top="900" w:bottom="280" w:left="708" w:right="566"/>
          <w:pgNumType w:start="114"/>
        </w:sectPr>
      </w:pPr>
    </w:p>
    <w:p>
      <w:pPr>
        <w:spacing w:line="202" w:lineRule="exact" w:before="0"/>
        <w:ind w:left="850" w:right="0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2860725</wp:posOffset>
                </wp:positionH>
                <wp:positionV relativeFrom="paragraph">
                  <wp:posOffset>65594</wp:posOffset>
                </wp:positionV>
                <wp:extent cx="114935" cy="146050"/>
                <wp:effectExtent l="0" t="0" r="0" b="0"/>
                <wp:wrapNone/>
                <wp:docPr id="949" name="Group 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9" name="Group 949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950" name="Graphic 950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253998pt;margin-top:5.164914pt;width:9.050pt;height:11.5pt;mso-position-horizontal-relative:page;mso-position-vertical-relative:paragraph;z-index:15812096" id="docshapegroup877" coordorigin="4505,103" coordsize="181,230">
                <v:line style="position:absolute" from="4675,107" to="4675,333" stroked="true" strokeweight="1pt" strokecolor="#231f20">
                  <v:stroke dashstyle="solid"/>
                </v:line>
                <v:line style="position:absolute" from="4675,113" to="4505,113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pacing w:val="-4"/>
          <w:position w:val="2"/>
          <w:sz w:val="16"/>
        </w:rPr>
        <w:t>return</w:t>
      </w:r>
      <w:r>
        <w:rPr>
          <w:rFonts w:ascii="Courier New"/>
          <w:color w:val="231F20"/>
          <w:spacing w:val="-5"/>
          <w:position w:val="2"/>
          <w:sz w:val="16"/>
        </w:rPr>
        <w:t> </w:t>
      </w:r>
      <w:r>
        <w:rPr>
          <w:rFonts w:ascii="Courier New"/>
          <w:color w:val="231F20"/>
          <w:spacing w:val="-4"/>
          <w:position w:val="2"/>
          <w:sz w:val="16"/>
        </w:rPr>
        <w:t>mgr.IsValid(fileName);</w:t>
      </w:r>
      <w:r>
        <w:rPr>
          <w:rFonts w:ascii="Courier New"/>
          <w:color w:val="231F20"/>
          <w:spacing w:val="18"/>
          <w:position w:val="2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line="177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06" w:lineRule="auto" w:before="56"/>
        <w:ind w:left="198" w:right="85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Возвращается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результат </w:t>
      </w:r>
      <w:r>
        <w:rPr>
          <w:rFonts w:ascii="Trebuchet MS" w:hAnsi="Trebuchet MS"/>
          <w:b/>
          <w:color w:val="231F20"/>
          <w:sz w:val="16"/>
        </w:rPr>
        <w:t>истинной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зависимости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3816" w:space="40"/>
            <w:col w:w="2810"/>
          </w:cols>
        </w:sectPr>
      </w:pPr>
    </w:p>
    <w:p>
      <w:pPr>
        <w:spacing w:before="178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overrideTestWithoutStub()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TestableLogAnalyzer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logan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TestableLogAnalyzer();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before="5"/>
        <w:ind w:left="567" w:right="0" w:firstLine="0"/>
        <w:jc w:val="left"/>
        <w:rPr>
          <w:rFonts w:ascii="Arial MT"/>
          <w:position w:val="-2"/>
          <w:sz w:val="18"/>
        </w:rPr>
      </w:pPr>
      <w:r>
        <w:rPr>
          <w:rFonts w:ascii="Arial MT"/>
          <w:position w:val="-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2545727</wp:posOffset>
                </wp:positionH>
                <wp:positionV relativeFrom="paragraph">
                  <wp:posOffset>69880</wp:posOffset>
                </wp:positionV>
                <wp:extent cx="114935" cy="146050"/>
                <wp:effectExtent l="0" t="0" r="0" b="0"/>
                <wp:wrapNone/>
                <wp:docPr id="952" name="Group 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2" name="Group 952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953" name="Graphic 953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451004pt;margin-top:5.502405pt;width:9.050pt;height:11.5pt;mso-position-horizontal-relative:page;mso-position-vertical-relative:paragraph;z-index:15812608" id="docshapegroup878" coordorigin="4009,110" coordsize="181,230">
                <v:line style="position:absolute" from="4179,113" to="4179,340" stroked="true" strokeweight="1pt" strokecolor="#231f20">
                  <v:stroke dashstyle="solid"/>
                </v:line>
                <v:line style="position:absolute" from="4179,120" to="4009,120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logan.IsSupported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true;</w:t>
      </w:r>
      <w:r>
        <w:rPr>
          <w:rFonts w:ascii="Courier New"/>
          <w:color w:val="231F20"/>
          <w:spacing w:val="37"/>
          <w:w w:val="150"/>
          <w:sz w:val="16"/>
        </w:rPr>
        <w:t> </w:t>
      </w:r>
      <w:r>
        <w:rPr>
          <w:rFonts w:ascii="Arial MT"/>
          <w:color w:val="231F20"/>
          <w:spacing w:val="-10"/>
          <w:position w:val="-2"/>
          <w:sz w:val="18"/>
        </w:rPr>
        <w:t>D</w:t>
      </w:r>
    </w:p>
    <w:p>
      <w:pPr>
        <w:spacing w:line="206" w:lineRule="auto" w:before="54"/>
        <w:ind w:left="198" w:right="798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Задаем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значение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поддельного </w:t>
      </w:r>
      <w:r>
        <w:rPr>
          <w:rFonts w:ascii="Trebuchet MS" w:hAnsi="Trebuchet MS"/>
          <w:b/>
          <w:color w:val="231F20"/>
          <w:spacing w:val="-2"/>
          <w:sz w:val="16"/>
        </w:rPr>
        <w:t>результата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3320" w:space="40"/>
            <w:col w:w="3306"/>
          </w:cols>
        </w:sectPr>
      </w:pPr>
    </w:p>
    <w:p>
      <w:pPr>
        <w:spacing w:line="254" w:lineRule="auto" w:before="2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bool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result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logan.IsValidLogFileName(“file.ext”); Assert.True(result,”...”);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z w:val="16"/>
        </w:rPr>
        <w:t>TestableLogAnalyzer: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LogAnalyzerUsingFactoryMethod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IsSupported;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protected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override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IsValid(string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IsSupported;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73" w:lineRule="exact" w:before="34"/>
        <w:ind w:left="0" w:right="1358" w:firstLine="0"/>
        <w:jc w:val="righ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Возвращается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поддельное</w:t>
      </w:r>
    </w:p>
    <w:p>
      <w:pPr>
        <w:tabs>
          <w:tab w:pos="387" w:val="left" w:leader="none"/>
        </w:tabs>
        <w:spacing w:line="205" w:lineRule="exact" w:before="0"/>
        <w:ind w:left="0" w:right="1324" w:firstLine="0"/>
        <w:jc w:val="righ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087552">
                <wp:simplePos x="0" y="0"/>
                <wp:positionH relativeFrom="page">
                  <wp:posOffset>2383980</wp:posOffset>
                </wp:positionH>
                <wp:positionV relativeFrom="paragraph">
                  <wp:posOffset>-70767</wp:posOffset>
                </wp:positionV>
                <wp:extent cx="108585" cy="144145"/>
                <wp:effectExtent l="0" t="0" r="0" b="0"/>
                <wp:wrapNone/>
                <wp:docPr id="955" name="Graphic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Graphic 955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3992"/>
                              </a:lnTo>
                              <a:lnTo>
                                <a:pt x="0" y="14399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714996pt;margin-top:-5.572223pt;width:8.550pt;height:11.35pt;mso-position-horizontal-relative:page;mso-position-vertical-relative:paragraph;z-index:-23228928" id="docshape879" coordorigin="3754,-111" coordsize="171,227" path="m3924,-111l3924,115,3754,115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 w:hAnsi="Arial MT"/>
          <w:color w:val="231F20"/>
          <w:spacing w:val="-10"/>
          <w:position w:val="-2"/>
          <w:sz w:val="18"/>
        </w:rPr>
        <w:t>D</w:t>
      </w:r>
      <w:r>
        <w:rPr>
          <w:rFonts w:ascii="Arial MT" w:hAnsi="Arial MT"/>
          <w:color w:val="231F20"/>
          <w:position w:val="-2"/>
          <w:sz w:val="18"/>
        </w:rPr>
        <w:tab/>
      </w:r>
      <w:r>
        <w:rPr>
          <w:rFonts w:ascii="Trebuchet MS" w:hAnsi="Trebuchet MS"/>
          <w:b/>
          <w:color w:val="231F20"/>
          <w:spacing w:val="-4"/>
          <w:sz w:val="16"/>
        </w:rPr>
        <w:t>значение,</w:t>
      </w:r>
      <w:r>
        <w:rPr>
          <w:rFonts w:ascii="Trebuchet MS" w:hAnsi="Trebuchet MS"/>
          <w:b/>
          <w:color w:val="231F20"/>
          <w:spacing w:val="-6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заданное</w:t>
      </w:r>
      <w:r>
        <w:rPr>
          <w:rFonts w:ascii="Trebuchet MS" w:hAnsi="Trebuchet MS"/>
          <w:b/>
          <w:color w:val="231F20"/>
          <w:spacing w:val="-5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в</w:t>
      </w:r>
      <w:r>
        <w:rPr>
          <w:rFonts w:ascii="Trebuchet MS" w:hAnsi="Trebuchet MS"/>
          <w:b/>
          <w:color w:val="231F20"/>
          <w:spacing w:val="-6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тесте</w:t>
      </w:r>
    </w:p>
    <w:p>
      <w:pPr>
        <w:spacing w:after="0" w:line="205" w:lineRule="exact"/>
        <w:jc w:val="righ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2675" w:space="40"/>
            <w:col w:w="3951"/>
          </w:cols>
        </w:sectPr>
      </w:pPr>
    </w:p>
    <w:p>
      <w:pPr>
        <w:pStyle w:val="Heading9"/>
        <w:spacing w:line="249" w:lineRule="auto"/>
        <w:ind w:right="1311"/>
      </w:pPr>
      <w:r>
        <w:rPr>
          <w:color w:val="231F20"/>
        </w:rPr>
        <w:t>Когда использовать технику </w:t>
      </w:r>
      <w:r>
        <w:rPr>
          <w:color w:val="231F20"/>
        </w:rPr>
        <w:t>выделения </w:t>
      </w:r>
      <w:r>
        <w:rPr>
          <w:color w:val="231F20"/>
          <w:w w:val="105"/>
        </w:rPr>
        <w:t>и переопределения</w:t>
      </w:r>
    </w:p>
    <w:p>
      <w:pPr>
        <w:pStyle w:val="BodyText"/>
        <w:spacing w:line="244" w:lineRule="auto" w:before="46"/>
        <w:ind w:right="279" w:firstLine="226"/>
        <w:jc w:val="left"/>
      </w:pPr>
      <w:r>
        <w:rPr>
          <w:color w:val="231F20"/>
        </w:rPr>
        <w:t>Основной</w:t>
      </w:r>
      <w:r>
        <w:rPr>
          <w:color w:val="231F20"/>
          <w:spacing w:val="-9"/>
        </w:rPr>
        <w:t> </w:t>
      </w:r>
      <w:r>
        <w:rPr>
          <w:color w:val="231F20"/>
        </w:rPr>
        <w:t>побудительный</w:t>
      </w:r>
      <w:r>
        <w:rPr>
          <w:color w:val="231F20"/>
          <w:spacing w:val="-8"/>
        </w:rPr>
        <w:t> </w:t>
      </w:r>
      <w:r>
        <w:rPr>
          <w:color w:val="231F20"/>
        </w:rPr>
        <w:t>мотив</w:t>
      </w:r>
      <w:r>
        <w:rPr>
          <w:color w:val="231F20"/>
          <w:spacing w:val="-8"/>
        </w:rPr>
        <w:t> </w:t>
      </w:r>
      <w:r>
        <w:rPr>
          <w:color w:val="231F20"/>
        </w:rPr>
        <w:t>использования</w:t>
      </w:r>
      <w:r>
        <w:rPr>
          <w:color w:val="231F20"/>
          <w:spacing w:val="-9"/>
        </w:rPr>
        <w:t> </w:t>
      </w:r>
      <w:r>
        <w:rPr>
          <w:color w:val="231F20"/>
        </w:rPr>
        <w:t>этой</w:t>
      </w:r>
      <w:r>
        <w:rPr>
          <w:color w:val="231F20"/>
          <w:spacing w:val="-8"/>
        </w:rPr>
        <w:t> </w:t>
      </w:r>
      <w:r>
        <w:rPr>
          <w:color w:val="231F20"/>
        </w:rPr>
        <w:t>техники</w:t>
      </w:r>
      <w:r>
        <w:rPr>
          <w:color w:val="231F20"/>
          <w:spacing w:val="-8"/>
        </w:rPr>
        <w:t> </w:t>
      </w:r>
      <w:r>
        <w:rPr>
          <w:color w:val="231F20"/>
        </w:rPr>
        <w:t>тот же,</w:t>
      </w:r>
      <w:r>
        <w:rPr>
          <w:color w:val="231F20"/>
          <w:spacing w:val="13"/>
        </w:rPr>
        <w:t> </w:t>
      </w:r>
      <w:r>
        <w:rPr>
          <w:color w:val="231F20"/>
        </w:rPr>
        <w:t>что</w:t>
      </w:r>
      <w:r>
        <w:rPr>
          <w:color w:val="231F20"/>
          <w:spacing w:val="13"/>
        </w:rPr>
        <w:t> </w:t>
      </w:r>
      <w:r>
        <w:rPr>
          <w:color w:val="231F20"/>
        </w:rPr>
        <w:t>в</w:t>
      </w:r>
      <w:r>
        <w:rPr>
          <w:color w:val="231F20"/>
          <w:spacing w:val="13"/>
        </w:rPr>
        <w:t> </w:t>
      </w:r>
      <w:r>
        <w:rPr>
          <w:color w:val="231F20"/>
        </w:rPr>
        <w:t>случае</w:t>
      </w:r>
      <w:r>
        <w:rPr>
          <w:color w:val="231F20"/>
          <w:spacing w:val="13"/>
        </w:rPr>
        <w:t> </w:t>
      </w:r>
      <w:r>
        <w:rPr>
          <w:color w:val="231F20"/>
        </w:rPr>
        <w:t>способа,</w:t>
      </w:r>
      <w:r>
        <w:rPr>
          <w:color w:val="231F20"/>
          <w:spacing w:val="13"/>
        </w:rPr>
        <w:t> </w:t>
      </w:r>
      <w:r>
        <w:rPr>
          <w:color w:val="231F20"/>
        </w:rPr>
        <w:t>обсуждавшегося</w:t>
      </w:r>
      <w:r>
        <w:rPr>
          <w:color w:val="231F20"/>
          <w:spacing w:val="13"/>
        </w:rPr>
        <w:t> </w:t>
      </w:r>
      <w:r>
        <w:rPr>
          <w:color w:val="231F20"/>
        </w:rPr>
        <w:t>в</w:t>
      </w:r>
      <w:r>
        <w:rPr>
          <w:color w:val="231F20"/>
          <w:spacing w:val="13"/>
        </w:rPr>
        <w:t> </w:t>
      </w:r>
      <w:r>
        <w:rPr>
          <w:color w:val="231F20"/>
        </w:rPr>
        <w:t>разделе</w:t>
      </w:r>
      <w:r>
        <w:rPr>
          <w:color w:val="231F20"/>
          <w:spacing w:val="13"/>
        </w:rPr>
        <w:t> </w:t>
      </w:r>
      <w:r>
        <w:rPr>
          <w:color w:val="231F20"/>
        </w:rPr>
        <w:t>3.4.5.</w:t>
      </w:r>
      <w:r>
        <w:rPr>
          <w:color w:val="231F20"/>
          <w:spacing w:val="13"/>
        </w:rPr>
        <w:t> </w:t>
      </w:r>
      <w:r>
        <w:rPr>
          <w:color w:val="231F20"/>
        </w:rPr>
        <w:t>Если</w:t>
      </w:r>
      <w:r>
        <w:rPr>
          <w:color w:val="231F20"/>
          <w:spacing w:val="13"/>
        </w:rPr>
        <w:t> </w:t>
      </w:r>
      <w:r>
        <w:rPr>
          <w:color w:val="231F20"/>
          <w:spacing w:val="-4"/>
        </w:rPr>
        <w:t>есть</w:t>
      </w:r>
    </w:p>
    <w:p>
      <w:pPr>
        <w:pStyle w:val="BodyText"/>
        <w:spacing w:after="0" w:line="244" w:lineRule="auto"/>
        <w:jc w:val="left"/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before="62"/>
        <w:ind w:left="160" w:right="0" w:firstLine="0"/>
        <w:jc w:val="both"/>
        <w:rPr>
          <w:rFonts w:ascii="Trebuchet MS" w:hAnsi="Trebuchet MS"/>
          <w:position w:val="-3"/>
          <w:sz w:val="18"/>
        </w:rPr>
      </w:pPr>
      <w:r>
        <w:rPr>
          <w:rFonts w:ascii="Trebuchet MS" w:hAnsi="Trebuchet MS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4182402</wp:posOffset>
                </wp:positionH>
                <wp:positionV relativeFrom="paragraph">
                  <wp:posOffset>45808</wp:posOffset>
                </wp:positionV>
                <wp:extent cx="311150" cy="149225"/>
                <wp:effectExtent l="0" t="0" r="0" b="0"/>
                <wp:wrapNone/>
                <wp:docPr id="956" name="Textbox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Textbox 956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115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07pt;width:24.5pt;height:11.75pt;mso-position-horizontal-relative:page;mso-position-vertical-relative:paragraph;z-index:15813632" type="#_x0000_t202" id="docshape880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115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spacing w:val="2"/>
          <w:w w:val="90"/>
          <w:sz w:val="18"/>
        </w:rPr>
        <w:t>Преодоление проблемы нарушения </w:t>
      </w:r>
      <w:r>
        <w:rPr>
          <w:rFonts w:ascii="Trebuchet MS" w:hAnsi="Trebuchet MS"/>
          <w:color w:val="231F20"/>
          <w:w w:val="90"/>
          <w:sz w:val="18"/>
        </w:rPr>
        <w:t>инкапсуляции</w:t>
      </w:r>
      <w:r>
        <w:rPr>
          <w:rFonts w:ascii="Trebuchet MS" w:hAnsi="Trebuchet MS"/>
          <w:color w:val="231F20"/>
          <w:spacing w:val="80"/>
          <w:sz w:val="18"/>
        </w:rPr>
        <w:t>  </w:t>
      </w:r>
      <w:r>
        <w:rPr>
          <w:rFonts w:ascii="Trebuchet MS" w:hAnsi="Trebuchet MS"/>
          <w:color w:val="231F20"/>
          <w:spacing w:val="-23"/>
          <w:position w:val="-3"/>
          <w:sz w:val="18"/>
        </w:rPr>
        <w:drawing>
          <wp:inline distT="0" distB="0" distL="0" distR="0">
            <wp:extent cx="956297" cy="161925"/>
            <wp:effectExtent l="0" t="0" r="0" b="0"/>
            <wp:docPr id="957" name="Image 9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7" name="Image 957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-23"/>
          <w:position w:val="-3"/>
          <w:sz w:val="18"/>
        </w:rPr>
      </w:r>
    </w:p>
    <w:p>
      <w:pPr>
        <w:pStyle w:val="BodyText"/>
        <w:spacing w:line="244" w:lineRule="auto" w:before="199"/>
        <w:ind w:right="285"/>
      </w:pPr>
      <w:r>
        <w:rPr>
          <w:color w:val="231F20"/>
        </w:rPr>
        <w:t>возможность,</w:t>
      </w:r>
      <w:r>
        <w:rPr>
          <w:color w:val="231F20"/>
          <w:spacing w:val="-12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использую</w:t>
      </w:r>
      <w:r>
        <w:rPr>
          <w:color w:val="231F20"/>
          <w:spacing w:val="-11"/>
        </w:rPr>
        <w:t> </w:t>
      </w:r>
      <w:r>
        <w:rPr>
          <w:color w:val="231F20"/>
        </w:rPr>
        <w:t>именно</w:t>
      </w:r>
      <w:r>
        <w:rPr>
          <w:color w:val="231F20"/>
          <w:spacing w:val="-11"/>
        </w:rPr>
        <w:t> </w:t>
      </w:r>
      <w:r>
        <w:rPr>
          <w:color w:val="231F20"/>
        </w:rPr>
        <w:t>эту</w:t>
      </w:r>
      <w:r>
        <w:rPr>
          <w:color w:val="231F20"/>
          <w:spacing w:val="-11"/>
        </w:rPr>
        <w:t> </w:t>
      </w:r>
      <w:r>
        <w:rPr>
          <w:color w:val="231F20"/>
        </w:rPr>
        <w:t>технику,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она</w:t>
      </w:r>
      <w:r>
        <w:rPr>
          <w:color w:val="231F20"/>
          <w:spacing w:val="-11"/>
        </w:rPr>
        <w:t> </w:t>
      </w:r>
      <w:r>
        <w:rPr>
          <w:color w:val="231F20"/>
        </w:rPr>
        <w:t>го- раздо проще.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Наверное,</w:t>
      </w:r>
      <w:r>
        <w:rPr>
          <w:color w:val="231F20"/>
          <w:spacing w:val="-2"/>
        </w:rPr>
        <w:t> </w:t>
      </w:r>
      <w:r>
        <w:rPr>
          <w:color w:val="231F20"/>
        </w:rPr>
        <w:t>сейчас</w:t>
      </w:r>
      <w:r>
        <w:rPr>
          <w:color w:val="231F20"/>
          <w:spacing w:val="-2"/>
        </w:rPr>
        <w:t> </w:t>
      </w:r>
      <w:r>
        <w:rPr>
          <w:color w:val="231F20"/>
        </w:rPr>
        <w:t>вы</w:t>
      </w:r>
      <w:r>
        <w:rPr>
          <w:color w:val="231F20"/>
          <w:spacing w:val="-2"/>
        </w:rPr>
        <w:t> </w:t>
      </w:r>
      <w:r>
        <w:rPr>
          <w:color w:val="231F20"/>
        </w:rPr>
        <w:t>думаете,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добавление</w:t>
      </w:r>
      <w:r>
        <w:rPr>
          <w:color w:val="231F20"/>
          <w:spacing w:val="-2"/>
        </w:rPr>
        <w:t> </w:t>
      </w:r>
      <w:r>
        <w:rPr>
          <w:color w:val="231F20"/>
        </w:rPr>
        <w:t>всех</w:t>
      </w:r>
      <w:r>
        <w:rPr>
          <w:color w:val="231F20"/>
          <w:spacing w:val="-2"/>
        </w:rPr>
        <w:t> </w:t>
      </w:r>
      <w:r>
        <w:rPr>
          <w:color w:val="231F20"/>
        </w:rPr>
        <w:t>этих</w:t>
      </w:r>
      <w:r>
        <w:rPr>
          <w:color w:val="231F20"/>
          <w:spacing w:val="-2"/>
        </w:rPr>
        <w:t> </w:t>
      </w:r>
      <w:r>
        <w:rPr>
          <w:color w:val="231F20"/>
        </w:rPr>
        <w:t>конструк- </w:t>
      </w:r>
      <w:r>
        <w:rPr>
          <w:color w:val="231F20"/>
          <w:spacing w:val="-2"/>
        </w:rPr>
        <w:t>торов,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установщиков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свойств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фабрик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ради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удобства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тестирования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– </w:t>
      </w:r>
      <w:r>
        <w:rPr>
          <w:color w:val="231F20"/>
        </w:rPr>
        <w:t>решение спорное. Тем самым мы нарушаем некоторые фундамен- </w:t>
      </w:r>
      <w:r>
        <w:rPr>
          <w:color w:val="231F20"/>
          <w:spacing w:val="-4"/>
        </w:rPr>
        <w:t>тальные принципы объектно-ориентированного проектирования и, в</w:t>
      </w:r>
      <w:r>
        <w:rPr>
          <w:color w:val="231F20"/>
        </w:rPr>
        <w:t> первую</w:t>
      </w:r>
      <w:r>
        <w:rPr>
          <w:color w:val="231F20"/>
          <w:spacing w:val="-7"/>
        </w:rPr>
        <w:t> </w:t>
      </w:r>
      <w:r>
        <w:rPr>
          <w:color w:val="231F20"/>
        </w:rPr>
        <w:t>очередь,</w:t>
      </w:r>
      <w:r>
        <w:rPr>
          <w:color w:val="231F20"/>
          <w:spacing w:val="-7"/>
        </w:rPr>
        <w:t> </w:t>
      </w:r>
      <w:r>
        <w:rPr>
          <w:color w:val="231F20"/>
        </w:rPr>
        <w:t>принцип</w:t>
      </w:r>
      <w:r>
        <w:rPr>
          <w:color w:val="231F20"/>
          <w:spacing w:val="-7"/>
        </w:rPr>
        <w:t> </w:t>
      </w:r>
      <w:r>
        <w:rPr>
          <w:color w:val="231F20"/>
        </w:rPr>
        <w:t>инкапсуляции,</w:t>
      </w:r>
      <w:r>
        <w:rPr>
          <w:color w:val="231F20"/>
          <w:spacing w:val="-7"/>
        </w:rPr>
        <w:t> </w:t>
      </w:r>
      <w:r>
        <w:rPr>
          <w:color w:val="231F20"/>
        </w:rPr>
        <w:t>который</w:t>
      </w:r>
      <w:r>
        <w:rPr>
          <w:color w:val="231F20"/>
          <w:spacing w:val="-7"/>
        </w:rPr>
        <w:t> </w:t>
      </w:r>
      <w:r>
        <w:rPr>
          <w:color w:val="231F20"/>
        </w:rPr>
        <w:t>гласит:</w:t>
      </w:r>
      <w:r>
        <w:rPr>
          <w:color w:val="231F20"/>
          <w:spacing w:val="-7"/>
        </w:rPr>
        <w:t> </w:t>
      </w:r>
      <w:r>
        <w:rPr>
          <w:color w:val="231F20"/>
        </w:rPr>
        <w:t>«Скрывай все,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пользователю</w:t>
      </w:r>
      <w:r>
        <w:rPr>
          <w:color w:val="231F20"/>
          <w:spacing w:val="-10"/>
        </w:rPr>
        <w:t> </w:t>
      </w:r>
      <w:r>
        <w:rPr>
          <w:color w:val="231F20"/>
        </w:rPr>
        <w:t>классу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нужно</w:t>
      </w:r>
      <w:r>
        <w:rPr>
          <w:color w:val="231F20"/>
          <w:spacing w:val="-10"/>
        </w:rPr>
        <w:t> </w:t>
      </w:r>
      <w:r>
        <w:rPr>
          <w:color w:val="231F20"/>
        </w:rPr>
        <w:t>видеть».</w:t>
      </w:r>
      <w:r>
        <w:rPr>
          <w:color w:val="231F20"/>
          <w:spacing w:val="-10"/>
        </w:rPr>
        <w:t> </w:t>
      </w:r>
      <w:r>
        <w:rPr>
          <w:color w:val="231F20"/>
        </w:rPr>
        <w:t>Этим</w:t>
      </w:r>
      <w:r>
        <w:rPr>
          <w:color w:val="231F20"/>
          <w:spacing w:val="-10"/>
        </w:rPr>
        <w:t> </w:t>
      </w:r>
      <w:r>
        <w:rPr>
          <w:color w:val="231F20"/>
        </w:rPr>
        <w:t>вопросом</w:t>
      </w:r>
      <w:r>
        <w:rPr>
          <w:color w:val="231F20"/>
          <w:spacing w:val="-10"/>
        </w:rPr>
        <w:t> </w:t>
      </w:r>
      <w:r>
        <w:rPr>
          <w:color w:val="231F20"/>
        </w:rPr>
        <w:t>мы</w:t>
      </w:r>
      <w:r>
        <w:rPr>
          <w:color w:val="231F20"/>
          <w:spacing w:val="-10"/>
        </w:rPr>
        <w:t> </w:t>
      </w:r>
      <w:r>
        <w:rPr>
          <w:color w:val="231F20"/>
        </w:rPr>
        <w:t>и </w:t>
      </w:r>
      <w:r>
        <w:rPr>
          <w:color w:val="231F20"/>
          <w:spacing w:val="-2"/>
        </w:rPr>
        <w:t>займемся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далее.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11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обсуждается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связь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тестопригоднос- </w:t>
      </w:r>
      <w:r>
        <w:rPr>
          <w:color w:val="231F20"/>
        </w:rPr>
        <w:t>ти с проектированием.)</w:t>
      </w:r>
    </w:p>
    <w:p>
      <w:pPr>
        <w:pStyle w:val="BodyText"/>
        <w:spacing w:before="132"/>
        <w:ind w:left="0"/>
        <w:jc w:val="left"/>
      </w:pPr>
    </w:p>
    <w:p>
      <w:pPr>
        <w:pStyle w:val="Heading6"/>
        <w:numPr>
          <w:ilvl w:val="1"/>
          <w:numId w:val="35"/>
        </w:numPr>
        <w:tabs>
          <w:tab w:pos="969" w:val="left" w:leader="none"/>
        </w:tabs>
        <w:spacing w:line="220" w:lineRule="auto" w:before="0" w:after="0"/>
        <w:ind w:left="142" w:right="1116" w:firstLine="0"/>
        <w:jc w:val="left"/>
      </w:pPr>
      <w:bookmarkStart w:name="_TOC_250190" w:id="106"/>
      <w:bookmarkStart w:name="3.6. Преодоление проблемы нарушения инка" w:id="107"/>
      <w:r>
        <w:rPr>
          <w:b w:val="0"/>
        </w:rPr>
      </w:r>
      <w:r>
        <w:rPr>
          <w:color w:val="231F20"/>
          <w:spacing w:val="-2"/>
          <w:w w:val="105"/>
        </w:rPr>
        <w:t>Преодоление</w:t>
      </w:r>
      <w:r>
        <w:rPr>
          <w:color w:val="231F20"/>
          <w:spacing w:val="-25"/>
          <w:w w:val="105"/>
        </w:rPr>
        <w:t> </w:t>
      </w:r>
      <w:r>
        <w:rPr>
          <w:color w:val="231F20"/>
          <w:spacing w:val="-2"/>
          <w:w w:val="105"/>
        </w:rPr>
        <w:t>проблемы </w:t>
      </w:r>
      <w:bookmarkEnd w:id="106"/>
      <w:r>
        <w:rPr>
          <w:color w:val="231F20"/>
          <w:w w:val="105"/>
        </w:rPr>
        <w:t>нарушения инкапсуляции</w:t>
      </w:r>
    </w:p>
    <w:p>
      <w:pPr>
        <w:pStyle w:val="BodyText"/>
        <w:spacing w:line="244" w:lineRule="auto" w:before="92"/>
        <w:ind w:right="285"/>
      </w:pPr>
      <w:r>
        <w:rPr>
          <w:color w:val="231F20"/>
          <w:spacing w:val="-2"/>
        </w:rPr>
        <w:t>Некоторые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полагают,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приоткрывать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внутреннюю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структуру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кода ради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удобства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тестирования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плохо,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нарушаются принципыобъектно-ориентированногопроектирования.Совсейопре- деленностью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могу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сказать: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«Не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валяйте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дурака».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Объектно-ориен- </w:t>
      </w:r>
      <w:r>
        <w:rPr>
          <w:color w:val="231F20"/>
          <w:spacing w:val="-6"/>
        </w:rPr>
        <w:t>тированные</w:t>
      </w:r>
      <w:r>
        <w:rPr>
          <w:color w:val="231F20"/>
        </w:rPr>
        <w:t> </w:t>
      </w:r>
      <w:r>
        <w:rPr>
          <w:color w:val="231F20"/>
          <w:spacing w:val="-6"/>
        </w:rPr>
        <w:t>методики</w:t>
      </w:r>
      <w:r>
        <w:rPr>
          <w:color w:val="231F20"/>
        </w:rPr>
        <w:t> </w:t>
      </w:r>
      <w:r>
        <w:rPr>
          <w:color w:val="231F20"/>
          <w:spacing w:val="-6"/>
        </w:rPr>
        <w:t>придуманы,</w:t>
      </w:r>
      <w:r>
        <w:rPr>
          <w:color w:val="231F20"/>
        </w:rPr>
        <w:t> </w:t>
      </w:r>
      <w:r>
        <w:rPr>
          <w:color w:val="231F20"/>
          <w:spacing w:val="-6"/>
        </w:rPr>
        <w:t>для</w:t>
      </w:r>
      <w:r>
        <w:rPr>
          <w:color w:val="231F20"/>
        </w:rPr>
        <w:t> </w:t>
      </w:r>
      <w:r>
        <w:rPr>
          <w:color w:val="231F20"/>
          <w:spacing w:val="-6"/>
        </w:rPr>
        <w:t>того</w:t>
      </w:r>
      <w:r>
        <w:rPr>
          <w:color w:val="231F20"/>
        </w:rPr>
        <w:t> </w:t>
      </w:r>
      <w:r>
        <w:rPr>
          <w:color w:val="231F20"/>
          <w:spacing w:val="-6"/>
        </w:rPr>
        <w:t>чтобы</w:t>
      </w:r>
      <w:r>
        <w:rPr>
          <w:color w:val="231F20"/>
        </w:rPr>
        <w:t> </w:t>
      </w:r>
      <w:r>
        <w:rPr>
          <w:color w:val="231F20"/>
          <w:spacing w:val="-6"/>
        </w:rPr>
        <w:t>наложить</w:t>
      </w:r>
      <w:r>
        <w:rPr>
          <w:color w:val="231F20"/>
        </w:rPr>
        <w:t> </w:t>
      </w:r>
      <w:r>
        <w:rPr>
          <w:color w:val="231F20"/>
          <w:spacing w:val="-6"/>
        </w:rPr>
        <w:t>ограниче-</w:t>
      </w:r>
      <w:r>
        <w:rPr>
          <w:color w:val="231F20"/>
          <w:spacing w:val="-2"/>
        </w:rPr>
        <w:t> ния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конечного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пользователя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API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(каковым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является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программист, </w:t>
      </w:r>
      <w:r>
        <w:rPr>
          <w:color w:val="231F20"/>
        </w:rPr>
        <w:t>пользующийся вашей объектной моделью) и защитить объектную модель от неправильного и непредусмотренного использования. </w:t>
      </w:r>
      <w:r>
        <w:rPr>
          <w:color w:val="231F20"/>
          <w:spacing w:val="-2"/>
        </w:rPr>
        <w:t>Объектнаяориентацияподразумеваеттакжеповторноеиспользование </w:t>
      </w:r>
      <w:r>
        <w:rPr>
          <w:color w:val="231F20"/>
        </w:rPr>
        <w:t>кода и принцип единственной обязанности (требующий, чтобы у каждого класса была только одна обязанность).</w:t>
      </w:r>
    </w:p>
    <w:p>
      <w:pPr>
        <w:pStyle w:val="BodyText"/>
        <w:spacing w:line="244" w:lineRule="auto" w:before="9"/>
        <w:ind w:right="285" w:firstLine="226"/>
      </w:pPr>
      <w:r>
        <w:rPr>
          <w:color w:val="231F20"/>
        </w:rPr>
        <w:t>Разрабатывая автономные тесты для своего кода, вы </w:t>
      </w:r>
      <w:r>
        <w:rPr>
          <w:color w:val="231F20"/>
        </w:rPr>
        <w:t>добавляете еще одного пользователя объектной модели (тест). Этот пользова- </w:t>
      </w:r>
      <w:r>
        <w:rPr>
          <w:color w:val="231F20"/>
          <w:spacing w:val="-4"/>
        </w:rPr>
        <w:t>тель не менее важен, чем первоначальный, но у него другие цели. Тест</w:t>
      </w:r>
      <w:r>
        <w:rPr>
          <w:color w:val="231F20"/>
        </w:rPr>
        <w:t> предъявляет к объектной модели требования, которые, на первый </w:t>
      </w:r>
      <w:r>
        <w:rPr>
          <w:color w:val="231F20"/>
          <w:spacing w:val="-2"/>
        </w:rPr>
        <w:t>взгляд,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вступают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противоречие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несколькими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принципами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объект- </w:t>
      </w:r>
      <w:r>
        <w:rPr>
          <w:color w:val="231F20"/>
        </w:rPr>
        <w:t>но-ориентированного проектирования и, прежде всего, с инкапсу- ляцией. Инкапсуляция внешних зависимостей без возможности их изменять,</w:t>
      </w:r>
      <w:r>
        <w:rPr>
          <w:color w:val="231F20"/>
          <w:spacing w:val="-3"/>
        </w:rPr>
        <w:t> </w:t>
      </w:r>
      <w:r>
        <w:rPr>
          <w:color w:val="231F20"/>
        </w:rPr>
        <w:t>наличие</w:t>
      </w:r>
      <w:r>
        <w:rPr>
          <w:color w:val="231F20"/>
          <w:spacing w:val="-3"/>
        </w:rPr>
        <w:t> </w:t>
      </w:r>
      <w:r>
        <w:rPr>
          <w:color w:val="231F20"/>
        </w:rPr>
        <w:t>закрытых</w:t>
      </w:r>
      <w:r>
        <w:rPr>
          <w:color w:val="231F20"/>
          <w:spacing w:val="-3"/>
        </w:rPr>
        <w:t> </w:t>
      </w:r>
      <w:r>
        <w:rPr>
          <w:color w:val="231F20"/>
        </w:rPr>
        <w:t>конструкторов,</w:t>
      </w:r>
      <w:r>
        <w:rPr>
          <w:color w:val="231F20"/>
          <w:spacing w:val="-3"/>
        </w:rPr>
        <w:t> </w:t>
      </w:r>
      <w:r>
        <w:rPr>
          <w:color w:val="231F20"/>
        </w:rPr>
        <w:t>запечатанных</w:t>
      </w:r>
      <w:r>
        <w:rPr>
          <w:color w:val="231F20"/>
          <w:spacing w:val="-3"/>
        </w:rPr>
        <w:t> </w:t>
      </w:r>
      <w:r>
        <w:rPr>
          <w:color w:val="231F20"/>
        </w:rPr>
        <w:t>классов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невиртуальных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методов,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нельзя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переопределить,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это </w:t>
      </w:r>
      <w:r>
        <w:rPr>
          <w:color w:val="231F20"/>
        </w:rPr>
        <w:t>классические признаки перестраховочного дизайна (вопросы безо- </w:t>
      </w:r>
      <w:r>
        <w:rPr>
          <w:color w:val="231F20"/>
          <w:w w:val="105"/>
        </w:rPr>
        <w:t>пасности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особая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статья,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тут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я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возражаю).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Проблема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том, что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второму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пользователю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API,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тесту,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эти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зависимости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нужны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не </w:t>
      </w:r>
      <w:r>
        <w:rPr>
          <w:color w:val="231F20"/>
        </w:rPr>
        <w:t>меньше, чем полезные функции кода. Я называю проектирование с учетом</w:t>
      </w:r>
      <w:r>
        <w:rPr>
          <w:color w:val="231F20"/>
          <w:spacing w:val="43"/>
        </w:rPr>
        <w:t> </w:t>
      </w:r>
      <w:r>
        <w:rPr>
          <w:color w:val="231F20"/>
        </w:rPr>
        <w:t>необходимости</w:t>
      </w:r>
      <w:r>
        <w:rPr>
          <w:color w:val="231F20"/>
          <w:spacing w:val="43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43"/>
        </w:rPr>
        <w:t> </w:t>
      </w:r>
      <w:r>
        <w:rPr>
          <w:color w:val="231F20"/>
        </w:rPr>
        <w:t>«тестопригодным</w:t>
      </w:r>
      <w:r>
        <w:rPr>
          <w:color w:val="231F20"/>
          <w:spacing w:val="43"/>
        </w:rPr>
        <w:t> </w:t>
      </w:r>
      <w:r>
        <w:rPr>
          <w:color w:val="231F20"/>
          <w:spacing w:val="-5"/>
        </w:rPr>
        <w:t>объектно-</w:t>
      </w:r>
    </w:p>
    <w:p>
      <w:pPr>
        <w:pStyle w:val="BodyText"/>
        <w:spacing w:after="0" w:line="244" w:lineRule="auto"/>
        <w:sectPr>
          <w:headerReference w:type="default" r:id="rId149"/>
          <w:pgSz w:w="7940" w:h="11620"/>
          <w:pgMar w:header="0" w:footer="0" w:top="580" w:bottom="280" w:left="708" w:right="566"/>
        </w:sectPr>
      </w:pPr>
    </w:p>
    <w:p>
      <w:pPr>
        <w:pStyle w:val="BodyText"/>
        <w:spacing w:line="244" w:lineRule="auto" w:before="186"/>
        <w:ind w:right="285"/>
      </w:pPr>
      <w:r>
        <w:rPr>
          <w:color w:val="231F20"/>
        </w:rPr>
        <w:t>ориентированным проектированием» (ТООП). Мы еще вернемся </w:t>
      </w:r>
      <w:r>
        <w:rPr>
          <w:color w:val="231F20"/>
        </w:rPr>
        <w:t>к ТООП в главе 11.</w:t>
      </w:r>
    </w:p>
    <w:p>
      <w:pPr>
        <w:pStyle w:val="BodyText"/>
        <w:spacing w:line="244" w:lineRule="auto" w:before="2"/>
        <w:ind w:right="288" w:firstLine="226"/>
      </w:pPr>
      <w:r>
        <w:rPr>
          <w:color w:val="231F20"/>
          <w:spacing w:val="-4"/>
        </w:rPr>
        <w:t>Идея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тестопригодного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проектирования,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мнению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некоторых,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про-</w:t>
      </w:r>
      <w:r>
        <w:rPr>
          <w:color w:val="231F20"/>
        </w:rPr>
        <w:t> тиворечит идее объектно-ориентированного проектирования. Для </w:t>
      </w:r>
      <w:r>
        <w:rPr>
          <w:color w:val="231F20"/>
          <w:spacing w:val="-2"/>
        </w:rPr>
        <w:t>тех,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просто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жизненно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необходимо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примирить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мира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рыбку </w:t>
      </w:r>
      <w:r>
        <w:rPr>
          <w:color w:val="231F20"/>
          <w:spacing w:val="-6"/>
        </w:rPr>
        <w:t>съесть,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и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косточкой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не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подавиться),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я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опишу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несколько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приемов,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позво-</w:t>
      </w:r>
      <w:r>
        <w:rPr>
          <w:color w:val="231F20"/>
        </w:rPr>
        <w:t> </w:t>
      </w:r>
      <w:r>
        <w:rPr>
          <w:color w:val="231F20"/>
          <w:spacing w:val="-8"/>
        </w:rPr>
        <w:t>ляющих</w:t>
      </w:r>
      <w:r>
        <w:rPr>
          <w:color w:val="231F20"/>
        </w:rPr>
        <w:t> </w:t>
      </w:r>
      <w:r>
        <w:rPr>
          <w:color w:val="231F20"/>
          <w:spacing w:val="-8"/>
        </w:rPr>
        <w:t>скрыть</w:t>
      </w:r>
      <w:r>
        <w:rPr>
          <w:color w:val="231F20"/>
        </w:rPr>
        <w:t> </w:t>
      </w:r>
      <w:r>
        <w:rPr>
          <w:color w:val="231F20"/>
          <w:spacing w:val="-8"/>
        </w:rPr>
        <w:t>дополнительные</w:t>
      </w:r>
      <w:r>
        <w:rPr>
          <w:color w:val="231F20"/>
        </w:rPr>
        <w:t> </w:t>
      </w:r>
      <w:r>
        <w:rPr>
          <w:color w:val="231F20"/>
          <w:spacing w:val="-8"/>
        </w:rPr>
        <w:t>конструкторы</w:t>
      </w:r>
      <w:r>
        <w:rPr>
          <w:color w:val="231F20"/>
        </w:rPr>
        <w:t> </w:t>
      </w:r>
      <w:r>
        <w:rPr>
          <w:color w:val="231F20"/>
          <w:spacing w:val="-8"/>
        </w:rPr>
        <w:t>и</w:t>
      </w:r>
      <w:r>
        <w:rPr>
          <w:color w:val="231F20"/>
        </w:rPr>
        <w:t> </w:t>
      </w:r>
      <w:r>
        <w:rPr>
          <w:color w:val="231F20"/>
          <w:spacing w:val="-8"/>
        </w:rPr>
        <w:t>установщики</w:t>
      </w:r>
      <w:r>
        <w:rPr>
          <w:color w:val="231F20"/>
        </w:rPr>
        <w:t> </w:t>
      </w:r>
      <w:r>
        <w:rPr>
          <w:color w:val="231F20"/>
          <w:spacing w:val="-8"/>
        </w:rPr>
        <w:t>свойств</w:t>
      </w:r>
      <w:r>
        <w:rPr>
          <w:color w:val="231F20"/>
          <w:spacing w:val="-2"/>
        </w:rPr>
        <w:t> 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выпускной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версии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или,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крайней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мере,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уменьшить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значимость.</w:t>
      </w:r>
    </w:p>
    <w:p>
      <w:pPr>
        <w:spacing w:line="247" w:lineRule="auto" w:before="167"/>
        <w:ind w:left="312" w:right="453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pacing w:val="-2"/>
          <w:w w:val="105"/>
          <w:sz w:val="16"/>
        </w:rPr>
        <w:t>Совет. </w:t>
      </w:r>
      <w:r>
        <w:rPr>
          <w:rFonts w:ascii="Trebuchet MS" w:hAnsi="Trebuchet MS"/>
          <w:color w:val="231F20"/>
          <w:spacing w:val="-2"/>
          <w:w w:val="105"/>
          <w:sz w:val="16"/>
        </w:rPr>
        <w:t>Познакомиться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со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взглядом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на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цели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проектирования,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который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более </w:t>
      </w:r>
      <w:r>
        <w:rPr>
          <w:rFonts w:ascii="Trebuchet MS" w:hAnsi="Trebuchet MS"/>
          <w:color w:val="231F20"/>
          <w:sz w:val="16"/>
        </w:rPr>
        <w:t>привержен идее тестпригодного дизайна, можно в книге «Чистый код» Боба </w:t>
      </w:r>
      <w:r>
        <w:rPr>
          <w:rFonts w:ascii="Trebuchet MS" w:hAnsi="Trebuchet MS"/>
          <w:color w:val="231F20"/>
          <w:spacing w:val="-2"/>
          <w:w w:val="105"/>
          <w:sz w:val="16"/>
        </w:rPr>
        <w:t>Мартина.</w:t>
      </w:r>
    </w:p>
    <w:p>
      <w:pPr>
        <w:pStyle w:val="BodyText"/>
        <w:spacing w:before="131"/>
        <w:ind w:left="0"/>
        <w:jc w:val="left"/>
        <w:rPr>
          <w:rFonts w:ascii="Trebuchet MS"/>
          <w:sz w:val="16"/>
        </w:rPr>
      </w:pPr>
    </w:p>
    <w:p>
      <w:pPr>
        <w:pStyle w:val="Heading7"/>
        <w:numPr>
          <w:ilvl w:val="2"/>
          <w:numId w:val="35"/>
        </w:numPr>
        <w:tabs>
          <w:tab w:pos="1076" w:val="left" w:leader="none"/>
        </w:tabs>
        <w:spacing w:line="240" w:lineRule="auto" w:before="0" w:after="0"/>
        <w:ind w:left="1076" w:right="0" w:hanging="934"/>
        <w:jc w:val="left"/>
      </w:pPr>
      <w:bookmarkStart w:name="_TOC_250189" w:id="108"/>
      <w:bookmarkStart w:name="3.6.1. internal и [InternalsVisibleTo]" w:id="109"/>
      <w:r>
        <w:rPr>
          <w:b w:val="0"/>
          <w:i w:val="0"/>
        </w:rPr>
      </w:r>
      <w:r>
        <w:rPr>
          <w:color w:val="231F20"/>
          <w:w w:val="105"/>
        </w:rPr>
        <w:t>internal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7"/>
          <w:w w:val="105"/>
        </w:rPr>
        <w:t> </w:t>
      </w:r>
      <w:bookmarkEnd w:id="108"/>
      <w:r>
        <w:rPr>
          <w:color w:val="231F20"/>
          <w:spacing w:val="-2"/>
          <w:w w:val="105"/>
        </w:rPr>
        <w:t>[InternalsVisibleTo]</w:t>
      </w:r>
    </w:p>
    <w:p>
      <w:pPr>
        <w:pStyle w:val="BodyText"/>
        <w:spacing w:line="237" w:lineRule="auto" w:before="49"/>
        <w:ind w:right="285"/>
      </w:pPr>
      <w:r>
        <w:rPr>
          <w:color w:val="231F20"/>
        </w:rPr>
        <w:t>Если вам не нравится, что все пользователи класса могут </w:t>
      </w:r>
      <w:r>
        <w:rPr>
          <w:color w:val="231F20"/>
        </w:rPr>
        <w:t>видеть открытый конструктор, поставьте модификатор </w:t>
      </w:r>
      <w:r>
        <w:rPr>
          <w:rFonts w:ascii="Courier New" w:hAnsi="Courier New"/>
          <w:color w:val="231F20"/>
          <w:sz w:val="18"/>
        </w:rPr>
        <w:t>internal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вместо </w:t>
      </w:r>
      <w:r>
        <w:rPr>
          <w:rFonts w:ascii="Courier New" w:hAnsi="Courier New"/>
          <w:color w:val="231F20"/>
          <w:sz w:val="18"/>
        </w:rPr>
        <w:t>public</w:t>
      </w:r>
      <w:r>
        <w:rPr>
          <w:color w:val="231F20"/>
        </w:rPr>
        <w:t>.</w:t>
      </w:r>
      <w:r>
        <w:rPr>
          <w:color w:val="231F20"/>
          <w:spacing w:val="-5"/>
        </w:rPr>
        <w:t> </w:t>
      </w:r>
      <w:r>
        <w:rPr>
          <w:color w:val="231F20"/>
        </w:rPr>
        <w:t>Затем</w:t>
      </w:r>
      <w:r>
        <w:rPr>
          <w:color w:val="231F20"/>
          <w:spacing w:val="-5"/>
        </w:rPr>
        <w:t> </w:t>
      </w:r>
      <w:r>
        <w:rPr>
          <w:color w:val="231F20"/>
        </w:rPr>
        <w:t>все</w:t>
      </w:r>
      <w:r>
        <w:rPr>
          <w:color w:val="231F20"/>
          <w:spacing w:val="-5"/>
        </w:rPr>
        <w:t> </w:t>
      </w:r>
      <w:r>
        <w:rPr>
          <w:color w:val="231F20"/>
        </w:rPr>
        <w:t>внутренние</w:t>
      </w:r>
      <w:r>
        <w:rPr>
          <w:color w:val="231F20"/>
          <w:spacing w:val="-5"/>
        </w:rPr>
        <w:t> </w:t>
      </w:r>
      <w:r>
        <w:rPr>
          <w:color w:val="231F20"/>
        </w:rPr>
        <w:t>члены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методы</w:t>
      </w:r>
      <w:r>
        <w:rPr>
          <w:color w:val="231F20"/>
          <w:spacing w:val="-5"/>
        </w:rPr>
        <w:t> </w:t>
      </w:r>
      <w:r>
        <w:rPr>
          <w:color w:val="231F20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</w:rPr>
        <w:t>сделать</w:t>
      </w:r>
      <w:r>
        <w:rPr>
          <w:color w:val="231F20"/>
          <w:spacing w:val="-5"/>
        </w:rPr>
        <w:t> </w:t>
      </w:r>
      <w:r>
        <w:rPr>
          <w:color w:val="231F20"/>
        </w:rPr>
        <w:t>види- мыми</w:t>
      </w:r>
      <w:r>
        <w:rPr>
          <w:color w:val="231F20"/>
          <w:spacing w:val="-12"/>
        </w:rPr>
        <w:t> </w:t>
      </w:r>
      <w:r>
        <w:rPr>
          <w:color w:val="231F20"/>
        </w:rPr>
        <w:t>тестовой</w:t>
      </w:r>
      <w:r>
        <w:rPr>
          <w:color w:val="231F20"/>
          <w:spacing w:val="-3"/>
        </w:rPr>
        <w:t> </w:t>
      </w:r>
      <w:r>
        <w:rPr>
          <w:color w:val="231F20"/>
        </w:rPr>
        <w:t>сборке, добавив атрибут </w:t>
      </w:r>
      <w:r>
        <w:rPr>
          <w:rFonts w:ascii="Courier New" w:hAnsi="Courier New"/>
          <w:color w:val="231F20"/>
          <w:sz w:val="18"/>
        </w:rPr>
        <w:t>[InternalsVisibleTo]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на уровне сборки. Детали показаны в следующем листинге.</w:t>
      </w:r>
    </w:p>
    <w:p>
      <w:pPr>
        <w:pStyle w:val="BodyText"/>
        <w:spacing w:before="10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539991</wp:posOffset>
                </wp:positionH>
                <wp:positionV relativeFrom="paragraph">
                  <wp:posOffset>58982</wp:posOffset>
                </wp:positionV>
                <wp:extent cx="3960495" cy="236220"/>
                <wp:effectExtent l="0" t="0" r="0" b="0"/>
                <wp:wrapTopAndBottom/>
                <wp:docPr id="963" name="Textbox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Textbox 963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3.9.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Раскрытие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внутренних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членов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тестовой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сборке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644257pt;width:311.850pt;height:18.6pt;mso-position-horizontal-relative:page;mso-position-vertical-relative:paragraph;z-index:-15643136;mso-wrap-distance-left:0;mso-wrap-distance-right:0" type="#_x0000_t202" id="docshape886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3.9.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Раскрытие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внутренних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членов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тестовой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сборке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internal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(IExtensionManager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extentionMgr)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manager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extentionMgr;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using System.Runtime.CompilerServices; </w:t>
      </w:r>
      <w:r>
        <w:rPr>
          <w:rFonts w:ascii="Courier New" w:hAnsi="Courier New"/>
          <w:color w:val="231F20"/>
          <w:spacing w:val="-2"/>
          <w:sz w:val="16"/>
        </w:rPr>
        <w:t>[assembly:InternalsVisibleTo(“AOUT.CH3.Logan.Tests”)]</w:t>
      </w:r>
    </w:p>
    <w:p>
      <w:pPr>
        <w:pStyle w:val="BodyText"/>
        <w:spacing w:before="161"/>
        <w:ind w:right="285" w:firstLine="226"/>
      </w:pPr>
      <w:r>
        <w:rPr>
          <w:color w:val="231F20"/>
        </w:rPr>
        <w:t>Такой код обычно помещается в файл AssemblyInfo.cs. </w:t>
      </w:r>
      <w:r>
        <w:rPr>
          <w:color w:val="231F20"/>
        </w:rPr>
        <w:t>Использо- </w:t>
      </w:r>
      <w:r>
        <w:rPr>
          <w:color w:val="231F20"/>
          <w:spacing w:val="-2"/>
        </w:rPr>
        <w:t>вание</w:t>
      </w:r>
      <w:r>
        <w:rPr>
          <w:color w:val="231F20"/>
          <w:spacing w:val="-10"/>
        </w:rPr>
        <w:t> </w:t>
      </w:r>
      <w:r>
        <w:rPr>
          <w:rFonts w:ascii="Courier New" w:hAnsi="Courier New"/>
          <w:color w:val="231F20"/>
          <w:spacing w:val="-2"/>
          <w:sz w:val="18"/>
        </w:rPr>
        <w:t>internal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—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хорошее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решение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тех случаях, когда нет другого </w:t>
      </w:r>
      <w:r>
        <w:rPr>
          <w:color w:val="231F20"/>
        </w:rPr>
        <w:t>способа открыть внутреннюю структуру класса тестовому коду.</w:t>
      </w:r>
    </w:p>
    <w:p>
      <w:pPr>
        <w:pStyle w:val="BodyText"/>
        <w:spacing w:before="22"/>
        <w:ind w:left="0"/>
        <w:jc w:val="left"/>
      </w:pPr>
    </w:p>
    <w:p>
      <w:pPr>
        <w:pStyle w:val="Heading7"/>
        <w:numPr>
          <w:ilvl w:val="2"/>
          <w:numId w:val="35"/>
        </w:numPr>
        <w:tabs>
          <w:tab w:pos="1074" w:val="left" w:leader="none"/>
        </w:tabs>
        <w:spacing w:line="240" w:lineRule="auto" w:before="0" w:after="0"/>
        <w:ind w:left="1074" w:right="0" w:hanging="932"/>
        <w:jc w:val="left"/>
      </w:pPr>
      <w:bookmarkStart w:name="_TOC_250188" w:id="110"/>
      <w:bookmarkStart w:name="3.6.2. Атрибут [Conditional]" w:id="111"/>
      <w:r>
        <w:rPr>
          <w:b w:val="0"/>
          <w:i w:val="0"/>
        </w:rPr>
      </w:r>
      <w:r>
        <w:rPr>
          <w:color w:val="231F20"/>
          <w:w w:val="80"/>
        </w:rPr>
        <w:t>Атрибут</w:t>
      </w:r>
      <w:r>
        <w:rPr>
          <w:color w:val="231F20"/>
          <w:spacing w:val="45"/>
        </w:rPr>
        <w:t> </w:t>
      </w:r>
      <w:bookmarkEnd w:id="110"/>
      <w:r>
        <w:rPr>
          <w:color w:val="231F20"/>
          <w:spacing w:val="-2"/>
        </w:rPr>
        <w:t>[Conditional]</w:t>
      </w:r>
    </w:p>
    <w:p>
      <w:pPr>
        <w:spacing w:line="240" w:lineRule="auto" w:before="48"/>
        <w:ind w:left="142" w:right="285" w:firstLine="0"/>
        <w:jc w:val="both"/>
        <w:rPr>
          <w:sz w:val="20"/>
        </w:rPr>
      </w:pPr>
      <w:r>
        <w:rPr>
          <w:color w:val="231F20"/>
          <w:spacing w:val="-2"/>
          <w:sz w:val="20"/>
        </w:rPr>
        <w:t>Атрибут</w:t>
      </w:r>
      <w:r>
        <w:rPr>
          <w:color w:val="231F20"/>
          <w:spacing w:val="8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System.Diagnostics.ConditionalAttribute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  <w:sz w:val="20"/>
        </w:rPr>
        <w:t>печально</w:t>
      </w:r>
      <w:r>
        <w:rPr>
          <w:color w:val="231F20"/>
          <w:spacing w:val="23"/>
          <w:sz w:val="20"/>
        </w:rPr>
        <w:t> </w:t>
      </w:r>
      <w:r>
        <w:rPr>
          <w:color w:val="231F20"/>
          <w:spacing w:val="-2"/>
          <w:sz w:val="20"/>
        </w:rPr>
        <w:t>из- вестен своим интуитивно неочевидным поведением. Если этот атри- бут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добавляется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к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методу,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его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аргументом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служит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строка,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содержа-</w:t>
      </w:r>
    </w:p>
    <w:p>
      <w:pPr>
        <w:spacing w:after="0" w:line="240" w:lineRule="auto"/>
        <w:jc w:val="both"/>
        <w:rPr>
          <w:sz w:val="20"/>
        </w:rPr>
        <w:sectPr>
          <w:headerReference w:type="even" r:id="rId150"/>
          <w:pgSz w:w="7940" w:h="11620"/>
          <w:pgMar w:header="650" w:footer="0" w:top="900" w:bottom="280" w:left="708" w:right="566"/>
          <w:pgNumType w:start="116"/>
        </w:sectPr>
      </w:pPr>
    </w:p>
    <w:p>
      <w:pPr>
        <w:spacing w:before="108"/>
        <w:ind w:left="160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pacing w:val="2"/>
          <w:w w:val="90"/>
          <w:sz w:val="18"/>
        </w:rPr>
        <w:t>Преодоление</w:t>
      </w:r>
      <w:r>
        <w:rPr>
          <w:rFonts w:ascii="Trebuchet MS" w:hAnsi="Trebuchet MS"/>
          <w:color w:val="231F20"/>
          <w:spacing w:val="10"/>
          <w:sz w:val="18"/>
        </w:rPr>
        <w:t> </w:t>
      </w:r>
      <w:r>
        <w:rPr>
          <w:rFonts w:ascii="Trebuchet MS" w:hAnsi="Trebuchet MS"/>
          <w:color w:val="231F20"/>
          <w:spacing w:val="2"/>
          <w:w w:val="90"/>
          <w:sz w:val="18"/>
        </w:rPr>
        <w:t>проблемы</w:t>
      </w:r>
      <w:r>
        <w:rPr>
          <w:rFonts w:ascii="Trebuchet MS" w:hAnsi="Trebuchet MS"/>
          <w:color w:val="231F20"/>
          <w:spacing w:val="11"/>
          <w:sz w:val="18"/>
        </w:rPr>
        <w:t> </w:t>
      </w:r>
      <w:r>
        <w:rPr>
          <w:rFonts w:ascii="Trebuchet MS" w:hAnsi="Trebuchet MS"/>
          <w:color w:val="231F20"/>
          <w:spacing w:val="2"/>
          <w:w w:val="90"/>
          <w:sz w:val="18"/>
        </w:rPr>
        <w:t>нарушения</w:t>
      </w:r>
      <w:r>
        <w:rPr>
          <w:rFonts w:ascii="Trebuchet MS" w:hAnsi="Trebuchet MS"/>
          <w:color w:val="231F20"/>
          <w:spacing w:val="10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инкапсуляции</w:t>
      </w:r>
    </w:p>
    <w:p>
      <w:pPr>
        <w:pStyle w:val="BodyText"/>
        <w:spacing w:before="65"/>
        <w:ind w:left="160"/>
        <w:jc w:val="left"/>
        <w:rPr>
          <w:rFonts w:ascii="Roboto"/>
        </w:rPr>
      </w:pPr>
      <w:r>
        <w:rPr/>
        <w:br w:type="column"/>
      </w:r>
      <w:r>
        <w:rPr>
          <w:rFonts w:ascii="Times New Roman"/>
          <w:color w:val="FFFFFF"/>
          <w:spacing w:val="34"/>
          <w:shd w:fill="231F20" w:color="auto" w:val="clear"/>
        </w:rPr>
        <w:t> </w:t>
      </w:r>
      <w:r>
        <w:rPr>
          <w:rFonts w:ascii="Roboto"/>
          <w:color w:val="FFFFFF"/>
          <w:spacing w:val="-5"/>
          <w:shd w:fill="231F20" w:color="auto" w:val="clear"/>
        </w:rPr>
        <w:t>117</w:t>
      </w:r>
      <w:r>
        <w:rPr>
          <w:rFonts w:ascii="Roboto"/>
          <w:color w:val="FFFFFF"/>
          <w:spacing w:val="80"/>
          <w:shd w:fill="231F20" w:color="auto" w:val="clear"/>
        </w:rPr>
        <w:t> </w:t>
      </w:r>
    </w:p>
    <w:p>
      <w:pPr>
        <w:pStyle w:val="BodyText"/>
        <w:spacing w:after="0"/>
        <w:jc w:val="left"/>
        <w:rPr>
          <w:rFonts w:ascii="Roboto"/>
        </w:rPr>
        <w:sectPr>
          <w:headerReference w:type="default" r:id="rId151"/>
          <w:pgSz w:w="7940" w:h="11620"/>
          <w:pgMar w:header="0" w:footer="0" w:top="580" w:bottom="280" w:left="708" w:right="566"/>
          <w:cols w:num="2" w:equalWidth="0">
            <w:col w:w="4126" w:space="1582"/>
            <w:col w:w="958"/>
          </w:cols>
        </w:sectPr>
      </w:pPr>
    </w:p>
    <w:p>
      <w:pPr>
        <w:pStyle w:val="BodyText"/>
        <w:spacing w:line="242" w:lineRule="auto" w:before="200"/>
        <w:ind w:right="2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3201352</wp:posOffset>
                </wp:positionH>
                <wp:positionV relativeFrom="paragraph">
                  <wp:posOffset>-161838</wp:posOffset>
                </wp:positionV>
                <wp:extent cx="956310" cy="161925"/>
                <wp:effectExtent l="0" t="0" r="0" b="0"/>
                <wp:wrapNone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6" name="Image 96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-12.743196pt;width:75.3pt;height:12.75pt;mso-position-horizontal-relative:page;mso-position-vertical-relative:paragraph;z-index:15815680" id="docshapegroup887" coordorigin="5041,-255" coordsize="1506,255">
                <v:shape style="position:absolute;left:5782;top:-255;width:765;height:255" type="#_x0000_t75" id="docshape888" stroked="false">
                  <v:imagedata r:id="rId63" o:title=""/>
                </v:shape>
                <v:shape style="position:absolute;left:5041;top:-255;width:709;height:255" type="#_x0000_t75" id="docshape889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щая</w:t>
      </w:r>
      <w:r>
        <w:rPr>
          <w:color w:val="231F20"/>
          <w:spacing w:val="-11"/>
        </w:rPr>
        <w:t> </w:t>
      </w:r>
      <w:r>
        <w:rPr>
          <w:color w:val="231F20"/>
        </w:rPr>
        <w:t>имя</w:t>
      </w:r>
      <w:r>
        <w:rPr>
          <w:color w:val="231F20"/>
          <w:spacing w:val="-11"/>
        </w:rPr>
        <w:t> </w:t>
      </w:r>
      <w:r>
        <w:rPr>
          <w:color w:val="231F20"/>
        </w:rPr>
        <w:t>условного</w:t>
      </w:r>
      <w:r>
        <w:rPr>
          <w:color w:val="231F20"/>
          <w:spacing w:val="-11"/>
        </w:rPr>
        <w:t> </w:t>
      </w:r>
      <w:r>
        <w:rPr>
          <w:color w:val="231F20"/>
        </w:rPr>
        <w:t>параметра,</w:t>
      </w:r>
      <w:r>
        <w:rPr>
          <w:color w:val="231F20"/>
          <w:spacing w:val="-11"/>
        </w:rPr>
        <w:t> </w:t>
      </w:r>
      <w:r>
        <w:rPr>
          <w:color w:val="231F20"/>
        </w:rPr>
        <w:t>передаваемого</w:t>
      </w:r>
      <w:r>
        <w:rPr>
          <w:color w:val="231F20"/>
          <w:spacing w:val="-11"/>
        </w:rPr>
        <w:t> </w:t>
      </w:r>
      <w:r>
        <w:rPr>
          <w:color w:val="231F20"/>
        </w:rPr>
        <w:t>компилятору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этапе сборки</w:t>
      </w:r>
      <w:r>
        <w:rPr>
          <w:color w:val="231F20"/>
          <w:spacing w:val="-12"/>
        </w:rPr>
        <w:t> </w:t>
      </w:r>
      <w:r>
        <w:rPr>
          <w:color w:val="231F20"/>
        </w:rPr>
        <w:t>(наиболее</w:t>
      </w:r>
      <w:r>
        <w:rPr>
          <w:color w:val="231F20"/>
          <w:spacing w:val="-7"/>
        </w:rPr>
        <w:t> </w:t>
      </w:r>
      <w:r>
        <w:rPr>
          <w:color w:val="231F20"/>
        </w:rPr>
        <w:t>известны параметры </w:t>
      </w:r>
      <w:r>
        <w:rPr>
          <w:rFonts w:ascii="Courier New" w:hAnsi="Courier New"/>
          <w:color w:val="231F20"/>
          <w:sz w:val="18"/>
        </w:rPr>
        <w:t>DEBUG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 </w:t>
      </w:r>
      <w:r>
        <w:rPr>
          <w:rFonts w:ascii="Courier New" w:hAnsi="Courier New"/>
          <w:color w:val="231F20"/>
          <w:sz w:val="18"/>
        </w:rPr>
        <w:t>RELEASE</w:t>
      </w:r>
      <w:r>
        <w:rPr>
          <w:color w:val="231F20"/>
        </w:rPr>
        <w:t>, которые в Visual Studio используются по умолчанию в соответствии с типом </w:t>
      </w:r>
      <w:r>
        <w:rPr>
          <w:color w:val="231F20"/>
          <w:spacing w:val="-2"/>
        </w:rPr>
        <w:t>сборки).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Если на этапе сборки соответствующий параметр </w:t>
      </w:r>
      <w:r>
        <w:rPr>
          <w:i/>
          <w:color w:val="231F20"/>
        </w:rPr>
        <w:t>не </w:t>
      </w:r>
      <w:r>
        <w:rPr>
          <w:color w:val="231F20"/>
        </w:rPr>
        <w:t>задан, </w:t>
      </w:r>
      <w:r>
        <w:rPr>
          <w:color w:val="231F20"/>
        </w:rPr>
        <w:t>то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все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вызовы</w:t>
      </w:r>
      <w:r>
        <w:rPr>
          <w:i/>
          <w:color w:val="231F20"/>
          <w:spacing w:val="-8"/>
        </w:rPr>
        <w:t> </w:t>
      </w:r>
      <w:r>
        <w:rPr>
          <w:color w:val="231F20"/>
        </w:rPr>
        <w:t>аннотированного</w:t>
      </w:r>
      <w:r>
        <w:rPr>
          <w:color w:val="231F20"/>
          <w:spacing w:val="-8"/>
        </w:rPr>
        <w:t> </w:t>
      </w:r>
      <w:r>
        <w:rPr>
          <w:color w:val="231F20"/>
        </w:rPr>
        <w:t>метода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включаются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исполняемый </w:t>
      </w:r>
      <w:r>
        <w:rPr>
          <w:color w:val="231F20"/>
          <w:spacing w:val="-2"/>
        </w:rPr>
        <w:t>файл.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Например,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наличии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программе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показанного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ниже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метода </w:t>
      </w:r>
      <w:r>
        <w:rPr>
          <w:color w:val="231F20"/>
        </w:rPr>
        <w:t>все обращения к нему удаляются из выпускной версии</w:t>
      </w:r>
      <w:r>
        <w:rPr>
          <w:color w:val="231F20"/>
          <w:position w:val="7"/>
          <w:sz w:val="11"/>
        </w:rPr>
        <w:t>6</w:t>
      </w:r>
      <w:r>
        <w:rPr>
          <w:color w:val="231F20"/>
        </w:rPr>
        <w:t>, но сам этот метод в ней остается.</w:t>
      </w:r>
    </w:p>
    <w:p>
      <w:pPr>
        <w:spacing w:line="254" w:lineRule="auto" w:before="173"/>
        <w:ind w:left="369" w:right="3532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[Conditional (“DEBUG”)] public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z w:val="16"/>
        </w:rPr>
        <w:t>void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z w:val="16"/>
        </w:rPr>
        <w:t>DoSomething()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Этот атрибут можно применять к методам (но не к конструкто- рам),</w:t>
      </w:r>
      <w:r>
        <w:rPr>
          <w:color w:val="231F20"/>
          <w:spacing w:val="-5"/>
        </w:rPr>
        <w:t> </w:t>
      </w:r>
      <w:r>
        <w:rPr>
          <w:color w:val="231F20"/>
        </w:rPr>
        <w:t>которые</w:t>
      </w:r>
      <w:r>
        <w:rPr>
          <w:color w:val="231F20"/>
          <w:spacing w:val="-5"/>
        </w:rPr>
        <w:t> </w:t>
      </w:r>
      <w:r>
        <w:rPr>
          <w:color w:val="231F20"/>
        </w:rPr>
        <w:t>должны</w:t>
      </w:r>
      <w:r>
        <w:rPr>
          <w:color w:val="231F20"/>
          <w:spacing w:val="-5"/>
        </w:rPr>
        <w:t> </w:t>
      </w:r>
      <w:r>
        <w:rPr>
          <w:color w:val="231F20"/>
        </w:rPr>
        <w:t>вызываться</w:t>
      </w:r>
      <w:r>
        <w:rPr>
          <w:color w:val="231F20"/>
          <w:spacing w:val="-5"/>
        </w:rPr>
        <w:t> </w:t>
      </w:r>
      <w:r>
        <w:rPr>
          <w:color w:val="231F20"/>
        </w:rPr>
        <w:t>только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некоторых</w:t>
      </w:r>
      <w:r>
        <w:rPr>
          <w:color w:val="231F20"/>
          <w:spacing w:val="-5"/>
        </w:rPr>
        <w:t> </w:t>
      </w:r>
      <w:r>
        <w:rPr>
          <w:color w:val="231F20"/>
        </w:rPr>
        <w:t>отладочных </w:t>
      </w:r>
      <w:r>
        <w:rPr>
          <w:color w:val="231F20"/>
          <w:spacing w:val="-2"/>
        </w:rPr>
        <w:t>режимах.</w:t>
      </w:r>
    </w:p>
    <w:p>
      <w:pPr>
        <w:spacing w:line="247" w:lineRule="auto" w:before="164"/>
        <w:ind w:left="312" w:right="453" w:firstLine="0"/>
        <w:jc w:val="left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z w:val="16"/>
        </w:rPr>
        <w:t>Примечание. </w:t>
      </w:r>
      <w:r>
        <w:rPr>
          <w:rFonts w:ascii="Trebuchet MS" w:hAnsi="Trebuchet MS"/>
          <w:color w:val="231F20"/>
          <w:sz w:val="16"/>
        </w:rPr>
        <w:t>Сами аннотированные методы по-прежнему видны в </w:t>
      </w:r>
      <w:r>
        <w:rPr>
          <w:rFonts w:ascii="Trebuchet MS" w:hAnsi="Trebuchet MS"/>
          <w:color w:val="231F20"/>
          <w:sz w:val="16"/>
        </w:rPr>
        <w:t>продук-</w:t>
      </w:r>
      <w:r>
        <w:rPr>
          <w:rFonts w:ascii="Trebuchet MS" w:hAnsi="Trebuchet MS"/>
          <w:color w:val="231F20"/>
          <w:spacing w:val="80"/>
          <w:sz w:val="16"/>
        </w:rPr>
        <w:t> </w:t>
      </w:r>
      <w:r>
        <w:rPr>
          <w:rFonts w:ascii="Trebuchet MS" w:hAnsi="Trebuchet MS"/>
          <w:color w:val="231F20"/>
          <w:sz w:val="16"/>
        </w:rPr>
        <w:t>товом коде – в отличие от приема, обсуждаемого ниже.</w:t>
      </w:r>
    </w:p>
    <w:p>
      <w:pPr>
        <w:pStyle w:val="BodyText"/>
        <w:spacing w:line="244" w:lineRule="auto" w:before="179"/>
        <w:ind w:right="285" w:firstLine="226"/>
      </w:pPr>
      <w:r>
        <w:rPr>
          <w:color w:val="231F20"/>
        </w:rPr>
        <w:t>Важно</w:t>
      </w:r>
      <w:r>
        <w:rPr>
          <w:color w:val="231F20"/>
          <w:spacing w:val="-3"/>
        </w:rPr>
        <w:t> </w:t>
      </w:r>
      <w:r>
        <w:rPr>
          <w:color w:val="231F20"/>
        </w:rPr>
        <w:t>отметить,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использование</w:t>
      </w:r>
      <w:r>
        <w:rPr>
          <w:color w:val="231F20"/>
          <w:spacing w:val="-3"/>
        </w:rPr>
        <w:t> </w:t>
      </w:r>
      <w:r>
        <w:rPr>
          <w:color w:val="231F20"/>
        </w:rPr>
        <w:t>условной</w:t>
      </w:r>
      <w:r>
        <w:rPr>
          <w:color w:val="231F20"/>
          <w:spacing w:val="-3"/>
        </w:rPr>
        <w:t> </w:t>
      </w:r>
      <w:r>
        <w:rPr>
          <w:color w:val="231F20"/>
        </w:rPr>
        <w:t>компиляции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про- </w:t>
      </w:r>
      <w:r>
        <w:rPr>
          <w:color w:val="231F20"/>
          <w:spacing w:val="-2"/>
        </w:rPr>
        <w:t>дуктовом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коде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делает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менее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понятным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повышает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степень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«спа- </w:t>
      </w:r>
      <w:r>
        <w:rPr>
          <w:color w:val="231F20"/>
        </w:rPr>
        <w:t>геттиподобия». Остерегайтесь!</w:t>
      </w:r>
    </w:p>
    <w:p>
      <w:pPr>
        <w:pStyle w:val="BodyText"/>
        <w:spacing w:before="75"/>
        <w:ind w:left="0"/>
        <w:jc w:val="left"/>
      </w:pPr>
    </w:p>
    <w:p>
      <w:pPr>
        <w:pStyle w:val="Heading7"/>
        <w:numPr>
          <w:ilvl w:val="2"/>
          <w:numId w:val="35"/>
        </w:numPr>
        <w:tabs>
          <w:tab w:pos="1075" w:val="left" w:leader="none"/>
        </w:tabs>
        <w:spacing w:line="240" w:lineRule="auto" w:before="0" w:after="0"/>
        <w:ind w:left="1075" w:right="0" w:hanging="933"/>
        <w:jc w:val="left"/>
      </w:pPr>
      <w:bookmarkStart w:name="3.6.3. Использование директив #if и #end" w:id="112"/>
      <w:bookmarkEnd w:id="112"/>
      <w:r>
        <w:rPr>
          <w:b w:val="0"/>
          <w:i w:val="0"/>
        </w:rPr>
      </w:r>
      <w:r>
        <w:rPr>
          <w:color w:val="231F20"/>
          <w:spacing w:val="2"/>
        </w:rPr>
        <w:t>Использование</w:t>
      </w:r>
      <w:r>
        <w:rPr>
          <w:color w:val="231F20"/>
          <w:spacing w:val="26"/>
        </w:rPr>
        <w:t> </w:t>
      </w:r>
      <w:r>
        <w:rPr>
          <w:color w:val="231F20"/>
          <w:spacing w:val="-2"/>
        </w:rPr>
        <w:t>директив</w:t>
      </w:r>
    </w:p>
    <w:p>
      <w:pPr>
        <w:spacing w:before="14"/>
        <w:ind w:left="142" w:right="0" w:firstLine="0"/>
        <w:jc w:val="both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color w:val="231F20"/>
          <w:w w:val="105"/>
          <w:sz w:val="28"/>
        </w:rPr>
        <w:t>#if</w:t>
      </w:r>
      <w:r>
        <w:rPr>
          <w:rFonts w:ascii="Arial" w:hAnsi="Arial"/>
          <w:b/>
          <w:i/>
          <w:color w:val="231F20"/>
          <w:spacing w:val="57"/>
          <w:w w:val="105"/>
          <w:sz w:val="28"/>
        </w:rPr>
        <w:t> </w:t>
      </w:r>
      <w:r>
        <w:rPr>
          <w:rFonts w:ascii="Arial" w:hAnsi="Arial"/>
          <w:b/>
          <w:i/>
          <w:color w:val="231F20"/>
          <w:w w:val="105"/>
          <w:sz w:val="28"/>
        </w:rPr>
        <w:t>и</w:t>
      </w:r>
      <w:r>
        <w:rPr>
          <w:rFonts w:ascii="Arial" w:hAnsi="Arial"/>
          <w:b/>
          <w:i/>
          <w:color w:val="231F20"/>
          <w:spacing w:val="58"/>
          <w:w w:val="105"/>
          <w:sz w:val="28"/>
        </w:rPr>
        <w:t> </w:t>
      </w:r>
      <w:r>
        <w:rPr>
          <w:rFonts w:ascii="Arial" w:hAnsi="Arial"/>
          <w:b/>
          <w:i/>
          <w:color w:val="231F20"/>
          <w:w w:val="105"/>
          <w:sz w:val="28"/>
        </w:rPr>
        <w:t>#endif</w:t>
      </w:r>
      <w:r>
        <w:rPr>
          <w:rFonts w:ascii="Arial" w:hAnsi="Arial"/>
          <w:b/>
          <w:i/>
          <w:color w:val="231F20"/>
          <w:spacing w:val="-12"/>
          <w:w w:val="105"/>
          <w:sz w:val="28"/>
        </w:rPr>
        <w:t> </w:t>
      </w:r>
      <w:r>
        <w:rPr>
          <w:rFonts w:ascii="Arial" w:hAnsi="Arial"/>
          <w:b/>
          <w:i/>
          <w:color w:val="231F20"/>
          <w:w w:val="105"/>
          <w:sz w:val="28"/>
        </w:rPr>
        <w:t>для</w:t>
      </w:r>
      <w:r>
        <w:rPr>
          <w:rFonts w:ascii="Arial" w:hAnsi="Arial"/>
          <w:b/>
          <w:i/>
          <w:color w:val="231F20"/>
          <w:spacing w:val="-12"/>
          <w:w w:val="105"/>
          <w:sz w:val="28"/>
        </w:rPr>
        <w:t> </w:t>
      </w:r>
      <w:r>
        <w:rPr>
          <w:rFonts w:ascii="Arial" w:hAnsi="Arial"/>
          <w:b/>
          <w:i/>
          <w:color w:val="231F20"/>
          <w:w w:val="105"/>
          <w:sz w:val="28"/>
        </w:rPr>
        <w:t>условной</w:t>
      </w:r>
      <w:r>
        <w:rPr>
          <w:rFonts w:ascii="Arial" w:hAnsi="Arial"/>
          <w:b/>
          <w:i/>
          <w:color w:val="231F20"/>
          <w:spacing w:val="-11"/>
          <w:w w:val="105"/>
          <w:sz w:val="28"/>
        </w:rPr>
        <w:t> </w:t>
      </w:r>
      <w:r>
        <w:rPr>
          <w:rFonts w:ascii="Arial" w:hAnsi="Arial"/>
          <w:b/>
          <w:i/>
          <w:color w:val="231F20"/>
          <w:spacing w:val="-2"/>
          <w:w w:val="105"/>
          <w:sz w:val="28"/>
        </w:rPr>
        <w:t>компиляции</w:t>
      </w:r>
    </w:p>
    <w:p>
      <w:pPr>
        <w:pStyle w:val="BodyText"/>
        <w:spacing w:line="242" w:lineRule="auto" w:before="48"/>
        <w:ind w:right="285"/>
      </w:pPr>
      <w:r>
        <w:rPr>
          <w:color w:val="231F20"/>
          <w:spacing w:val="-2"/>
        </w:rPr>
        <w:t>Если поместить методы или специальные конструкторы, </w:t>
      </w:r>
      <w:r>
        <w:rPr>
          <w:color w:val="231F20"/>
          <w:spacing w:val="-2"/>
        </w:rPr>
        <w:t>предназна- </w:t>
      </w:r>
      <w:r>
        <w:rPr>
          <w:color w:val="231F20"/>
        </w:rPr>
        <w:t>ченные</w:t>
      </w:r>
      <w:r>
        <w:rPr>
          <w:color w:val="231F20"/>
          <w:spacing w:val="-12"/>
        </w:rPr>
        <w:t> </w:t>
      </w:r>
      <w:r>
        <w:rPr>
          <w:color w:val="231F20"/>
        </w:rPr>
        <w:t>только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тестирования,</w:t>
      </w:r>
      <w:r>
        <w:rPr>
          <w:color w:val="231F20"/>
          <w:spacing w:val="-11"/>
        </w:rPr>
        <w:t> </w:t>
      </w:r>
      <w:r>
        <w:rPr>
          <w:color w:val="231F20"/>
        </w:rPr>
        <w:t>между</w:t>
      </w:r>
      <w:r>
        <w:rPr>
          <w:color w:val="231F20"/>
          <w:spacing w:val="-11"/>
        </w:rPr>
        <w:t> </w:t>
      </w:r>
      <w:r>
        <w:rPr>
          <w:color w:val="231F20"/>
        </w:rPr>
        <w:t>директивами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#if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#endif</w:t>
      </w:r>
      <w:r>
        <w:rPr>
          <w:color w:val="231F20"/>
        </w:rPr>
        <w:t>, то</w:t>
      </w:r>
      <w:r>
        <w:rPr>
          <w:color w:val="231F20"/>
          <w:spacing w:val="-5"/>
        </w:rPr>
        <w:t> </w:t>
      </w:r>
      <w:r>
        <w:rPr>
          <w:color w:val="231F20"/>
        </w:rPr>
        <w:t>они</w:t>
      </w:r>
      <w:r>
        <w:rPr>
          <w:color w:val="231F20"/>
          <w:spacing w:val="-5"/>
        </w:rPr>
        <w:t> </w:t>
      </w:r>
      <w:r>
        <w:rPr>
          <w:color w:val="231F20"/>
        </w:rPr>
        <w:t>будут</w:t>
      </w:r>
      <w:r>
        <w:rPr>
          <w:color w:val="231F20"/>
          <w:spacing w:val="-5"/>
        </w:rPr>
        <w:t> </w:t>
      </w:r>
      <w:r>
        <w:rPr>
          <w:color w:val="231F20"/>
        </w:rPr>
        <w:t>компилироваться,</w:t>
      </w:r>
      <w:r>
        <w:rPr>
          <w:color w:val="231F20"/>
          <w:spacing w:val="-5"/>
        </w:rPr>
        <w:t> </w:t>
      </w:r>
      <w:r>
        <w:rPr>
          <w:color w:val="231F20"/>
        </w:rPr>
        <w:t>только</w:t>
      </w:r>
      <w:r>
        <w:rPr>
          <w:color w:val="231F20"/>
          <w:spacing w:val="-5"/>
        </w:rPr>
        <w:t> </w:t>
      </w:r>
      <w:r>
        <w:rPr>
          <w:color w:val="231F20"/>
        </w:rPr>
        <w:t>когда</w:t>
      </w:r>
      <w:r>
        <w:rPr>
          <w:color w:val="231F20"/>
          <w:spacing w:val="-5"/>
        </w:rPr>
        <w:t> </w:t>
      </w:r>
      <w:r>
        <w:rPr>
          <w:color w:val="231F20"/>
        </w:rPr>
        <w:t>при</w:t>
      </w:r>
      <w:r>
        <w:rPr>
          <w:color w:val="231F20"/>
          <w:spacing w:val="-5"/>
        </w:rPr>
        <w:t> </w:t>
      </w:r>
      <w:r>
        <w:rPr>
          <w:color w:val="231F20"/>
        </w:rPr>
        <w:t>сборке</w:t>
      </w:r>
      <w:r>
        <w:rPr>
          <w:color w:val="231F20"/>
          <w:spacing w:val="-5"/>
        </w:rPr>
        <w:t> </w:t>
      </w:r>
      <w:r>
        <w:rPr>
          <w:color w:val="231F20"/>
        </w:rPr>
        <w:t>задан</w:t>
      </w:r>
      <w:r>
        <w:rPr>
          <w:color w:val="231F20"/>
          <w:spacing w:val="-5"/>
        </w:rPr>
        <w:t> </w:t>
      </w:r>
      <w:r>
        <w:rPr>
          <w:color w:val="231F20"/>
        </w:rPr>
        <w:t>соот- ветствующий флаг.</w:t>
      </w:r>
    </w:p>
    <w:p>
      <w:pPr>
        <w:pStyle w:val="BodyText"/>
        <w:spacing w:before="2"/>
        <w:ind w:left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539991</wp:posOffset>
                </wp:positionH>
                <wp:positionV relativeFrom="paragraph">
                  <wp:posOffset>91159</wp:posOffset>
                </wp:positionV>
                <wp:extent cx="3960495" cy="236220"/>
                <wp:effectExtent l="0" t="0" r="0" b="0"/>
                <wp:wrapTopAndBottom/>
                <wp:docPr id="967" name="Textbox 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7" name="Textbox 967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3.10.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Использование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специальных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флагов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сборке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7.177917pt;width:311.850pt;height:18.6pt;mso-position-horizontal-relative:page;mso-position-vertical-relative:paragraph;z-index:-15642624;mso-wrap-distance-left:0;mso-wrap-distance-right:0" type="#_x0000_t202" id="docshape890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3.10.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Использование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специальных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флагов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при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сборке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#if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DEBUG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(IExtensionManager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extensionMgr)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manager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extensionMgr;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4"/>
        <w:ind w:left="0"/>
        <w:jc w:val="left"/>
        <w:rPr>
          <w:rFonts w:ascii="Courier New"/>
          <w:sz w:val="7"/>
        </w:rPr>
      </w:pPr>
      <w:r>
        <w:rPr>
          <w:rFonts w:ascii="Courier New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539991</wp:posOffset>
                </wp:positionH>
                <wp:positionV relativeFrom="paragraph">
                  <wp:posOffset>68472</wp:posOffset>
                </wp:positionV>
                <wp:extent cx="914400" cy="1270"/>
                <wp:effectExtent l="0" t="0" r="0" b="0"/>
                <wp:wrapTopAndBottom/>
                <wp:docPr id="968" name="Graphic 9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8" name="Graphic 968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37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5.3915pt;width:72pt;height:.1pt;mso-position-horizontal-relative:page;mso-position-vertical-relative:paragraph;z-index:-15642112;mso-wrap-distance-left:0;mso-wrap-distance-right:0" id="docshape891" coordorigin="850,108" coordsize="1440,0" path="m850,108l2290,108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0" w:lineRule="auto" w:before="83"/>
        <w:ind w:left="369" w:right="285" w:hanging="227"/>
        <w:jc w:val="both"/>
        <w:rPr>
          <w:i/>
          <w:sz w:val="16"/>
        </w:rPr>
      </w:pPr>
      <w:r>
        <w:rPr>
          <w:color w:val="231F20"/>
          <w:sz w:val="16"/>
          <w:vertAlign w:val="superscript"/>
        </w:rPr>
        <w:t>6</w:t>
      </w:r>
      <w:r>
        <w:rPr>
          <w:color w:val="231F20"/>
          <w:spacing w:val="7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Одно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из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ограничений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атрибута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rFonts w:ascii="Courier New" w:hAnsi="Courier New"/>
          <w:color w:val="231F20"/>
          <w:sz w:val="16"/>
          <w:vertAlign w:val="baseline"/>
        </w:rPr>
        <w:t>Conditional</w:t>
      </w:r>
      <w:r>
        <w:rPr>
          <w:rFonts w:ascii="Courier New" w:hAnsi="Courier New"/>
          <w:color w:val="231F20"/>
          <w:spacing w:val="-2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состоит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в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том,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что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метод,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к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которому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он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применяется,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должен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возвращать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rFonts w:ascii="Courier New" w:hAnsi="Courier New"/>
          <w:color w:val="231F20"/>
          <w:sz w:val="16"/>
          <w:vertAlign w:val="baseline"/>
        </w:rPr>
        <w:t>void</w:t>
      </w:r>
      <w:r>
        <w:rPr>
          <w:rFonts w:ascii="Courier New" w:hAnsi="Courier New"/>
          <w:color w:val="231F20"/>
          <w:spacing w:val="-2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(иначе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было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бы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невозможно</w:t>
      </w:r>
      <w:r>
        <w:rPr>
          <w:color w:val="231F20"/>
          <w:spacing w:val="-9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корректно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удалить все обращения). – </w:t>
      </w:r>
      <w:r>
        <w:rPr>
          <w:i/>
          <w:color w:val="231F20"/>
          <w:sz w:val="16"/>
          <w:vertAlign w:val="baseline"/>
        </w:rPr>
        <w:t>Прим. перев.</w:t>
      </w:r>
    </w:p>
    <w:p>
      <w:pPr>
        <w:spacing w:after="0" w:line="230" w:lineRule="auto"/>
        <w:jc w:val="both"/>
        <w:rPr>
          <w:i/>
          <w:sz w:val="16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spacing w:before="70"/>
        <w:ind w:left="681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546341</wp:posOffset>
                </wp:positionH>
                <wp:positionV relativeFrom="paragraph">
                  <wp:posOffset>50812</wp:posOffset>
                </wp:positionV>
                <wp:extent cx="311150" cy="149225"/>
                <wp:effectExtent l="0" t="0" r="0" b="0"/>
                <wp:wrapNone/>
                <wp:docPr id="969" name="Textbox 9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9" name="Textbox 969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5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118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19001pt;margin-top:4.0010pt;width:24.5pt;height:11.75pt;mso-position-horizontal-relative:page;mso-position-vertical-relative:paragraph;z-index:15816192" type="#_x0000_t202" id="docshape892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5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118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956297" cy="161925"/>
            <wp:effectExtent l="0" t="0" r="0" b="0"/>
            <wp:docPr id="970" name="Image 9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0" name="Image 97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rebuchet MS" w:hAnsi="Trebuchet MS"/>
          <w:color w:val="231F20"/>
          <w:spacing w:val="-4"/>
          <w:w w:val="85"/>
          <w:sz w:val="18"/>
        </w:rPr>
        <w:t>Глава</w:t>
      </w:r>
      <w:r>
        <w:rPr>
          <w:rFonts w:ascii="Trebuchet MS" w:hAnsi="Trebuchet MS"/>
          <w:color w:val="231F20"/>
          <w:spacing w:val="-14"/>
          <w:w w:val="85"/>
          <w:sz w:val="18"/>
        </w:rPr>
        <w:t> </w:t>
      </w:r>
      <w:r>
        <w:rPr>
          <w:rFonts w:ascii="Trebuchet MS" w:hAnsi="Trebuchet MS"/>
          <w:color w:val="231F20"/>
          <w:spacing w:val="-4"/>
          <w:w w:val="85"/>
          <w:sz w:val="18"/>
        </w:rPr>
        <w:t>3.</w:t>
      </w:r>
      <w:r>
        <w:rPr>
          <w:rFonts w:ascii="Trebuchet MS" w:hAnsi="Trebuchet MS"/>
          <w:color w:val="231F20"/>
          <w:spacing w:val="-15"/>
          <w:w w:val="85"/>
          <w:sz w:val="18"/>
        </w:rPr>
        <w:t> </w:t>
      </w:r>
      <w:r>
        <w:rPr>
          <w:rFonts w:ascii="Trebuchet MS" w:hAnsi="Trebuchet MS"/>
          <w:color w:val="231F20"/>
          <w:spacing w:val="-4"/>
          <w:w w:val="85"/>
          <w:sz w:val="18"/>
        </w:rPr>
        <w:t>Использование</w:t>
      </w:r>
      <w:r>
        <w:rPr>
          <w:rFonts w:ascii="Trebuchet MS" w:hAnsi="Trebuchet MS"/>
          <w:color w:val="231F20"/>
          <w:spacing w:val="-14"/>
          <w:w w:val="85"/>
          <w:sz w:val="18"/>
        </w:rPr>
        <w:t> </w:t>
      </w:r>
      <w:r>
        <w:rPr>
          <w:rFonts w:ascii="Trebuchet MS" w:hAnsi="Trebuchet MS"/>
          <w:color w:val="231F20"/>
          <w:spacing w:val="-4"/>
          <w:w w:val="85"/>
          <w:sz w:val="18"/>
        </w:rPr>
        <w:t>заглушек</w:t>
      </w:r>
      <w:r>
        <w:rPr>
          <w:rFonts w:ascii="Trebuchet MS" w:hAnsi="Trebuchet MS"/>
          <w:color w:val="231F20"/>
          <w:spacing w:val="-15"/>
          <w:w w:val="85"/>
          <w:sz w:val="18"/>
        </w:rPr>
        <w:t> </w:t>
      </w:r>
      <w:r>
        <w:rPr>
          <w:rFonts w:ascii="Trebuchet MS" w:hAnsi="Trebuchet MS"/>
          <w:color w:val="231F20"/>
          <w:spacing w:val="-4"/>
          <w:w w:val="85"/>
          <w:sz w:val="18"/>
        </w:rPr>
        <w:t>для</w:t>
      </w:r>
      <w:r>
        <w:rPr>
          <w:rFonts w:ascii="Trebuchet MS" w:hAnsi="Trebuchet MS"/>
          <w:color w:val="231F20"/>
          <w:spacing w:val="-14"/>
          <w:w w:val="85"/>
          <w:sz w:val="18"/>
        </w:rPr>
        <w:t> </w:t>
      </w:r>
      <w:r>
        <w:rPr>
          <w:rFonts w:ascii="Trebuchet MS" w:hAnsi="Trebuchet MS"/>
          <w:color w:val="231F20"/>
          <w:spacing w:val="-4"/>
          <w:w w:val="85"/>
          <w:sz w:val="18"/>
        </w:rPr>
        <w:t>разрыва</w:t>
      </w:r>
      <w:r>
        <w:rPr>
          <w:rFonts w:ascii="Trebuchet MS" w:hAnsi="Trebuchet MS"/>
          <w:color w:val="231F20"/>
          <w:spacing w:val="-15"/>
          <w:w w:val="85"/>
          <w:sz w:val="18"/>
        </w:rPr>
        <w:t> </w:t>
      </w:r>
      <w:r>
        <w:rPr>
          <w:rFonts w:ascii="Trebuchet MS" w:hAnsi="Trebuchet MS"/>
          <w:color w:val="231F20"/>
          <w:spacing w:val="-4"/>
          <w:w w:val="85"/>
          <w:sz w:val="18"/>
        </w:rPr>
        <w:t>зависимостей</w:t>
      </w:r>
    </w:p>
    <w:p>
      <w:pPr>
        <w:spacing w:before="19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#endif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#if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DEBUG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IsValidFileName_SupportedExtension_True()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line="254" w:lineRule="auto" w:before="11"/>
        <w:ind w:left="567" w:right="1126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 создать анализатор и внедрить заглушку LogAnalyzer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log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LogAnalyzer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(myFakeManager);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#endif</w:t>
      </w:r>
    </w:p>
    <w:p>
      <w:pPr>
        <w:pStyle w:val="BodyText"/>
        <w:spacing w:line="244" w:lineRule="auto" w:before="115"/>
        <w:ind w:right="285" w:firstLine="226"/>
      </w:pPr>
      <w:r>
        <w:rPr>
          <w:color w:val="231F20"/>
          <w:spacing w:val="-2"/>
        </w:rPr>
        <w:t>Этот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применяется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часто,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неумеренном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употреблении приводит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неразборчивому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коду.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Подумайте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использовании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атри- </w:t>
      </w:r>
      <w:r>
        <w:rPr>
          <w:color w:val="231F20"/>
        </w:rPr>
        <w:t>бута </w:t>
      </w:r>
      <w:r>
        <w:rPr>
          <w:rFonts w:ascii="Courier New" w:hAnsi="Courier New"/>
          <w:color w:val="231F20"/>
          <w:sz w:val="18"/>
        </w:rPr>
        <w:t>[InternalsVisibleTo]</w:t>
      </w:r>
      <w:r>
        <w:rPr>
          <w:color w:val="231F20"/>
        </w:rPr>
        <w:t>, так код станет яснее.</w:t>
      </w:r>
    </w:p>
    <w:p>
      <w:pPr>
        <w:pStyle w:val="BodyText"/>
        <w:spacing w:before="148"/>
        <w:ind w:left="0"/>
        <w:jc w:val="left"/>
      </w:pPr>
    </w:p>
    <w:p>
      <w:pPr>
        <w:pStyle w:val="Heading6"/>
        <w:numPr>
          <w:ilvl w:val="1"/>
          <w:numId w:val="35"/>
        </w:numPr>
        <w:tabs>
          <w:tab w:pos="968" w:val="left" w:leader="none"/>
        </w:tabs>
        <w:spacing w:line="240" w:lineRule="auto" w:before="0" w:after="0"/>
        <w:ind w:left="968" w:right="0" w:hanging="826"/>
        <w:jc w:val="left"/>
      </w:pPr>
      <w:bookmarkStart w:name="_TOC_250187" w:id="113"/>
      <w:bookmarkStart w:name="3.7. Резюме" w:id="114"/>
      <w:r>
        <w:rPr>
          <w:b w:val="0"/>
        </w:rPr>
      </w:r>
      <w:bookmarkEnd w:id="113"/>
      <w:r>
        <w:rPr>
          <w:color w:val="231F20"/>
          <w:spacing w:val="-2"/>
          <w:w w:val="110"/>
        </w:rPr>
        <w:t>Резюме</w:t>
      </w:r>
    </w:p>
    <w:p>
      <w:pPr>
        <w:pStyle w:val="BodyText"/>
        <w:spacing w:line="244" w:lineRule="auto" w:before="87"/>
        <w:ind w:right="285"/>
      </w:pPr>
      <w:r>
        <w:rPr>
          <w:color w:val="231F20"/>
        </w:rPr>
        <w:t>В первых двух главах мы начали с написания простых тестов, но в них были зависимости, которые нужно было как-то обойти. В </w:t>
      </w:r>
      <w:r>
        <w:rPr>
          <w:color w:val="231F20"/>
        </w:rPr>
        <w:t>этой главе</w:t>
      </w:r>
      <w:r>
        <w:rPr>
          <w:color w:val="231F20"/>
          <w:spacing w:val="-3"/>
        </w:rPr>
        <w:t> </w:t>
      </w:r>
      <w:r>
        <w:rPr>
          <w:color w:val="231F20"/>
        </w:rPr>
        <w:t>мы</w:t>
      </w:r>
      <w:r>
        <w:rPr>
          <w:color w:val="231F20"/>
          <w:spacing w:val="-3"/>
        </w:rPr>
        <w:t> </w:t>
      </w:r>
      <w:r>
        <w:rPr>
          <w:color w:val="231F20"/>
        </w:rPr>
        <w:t>научились</w:t>
      </w:r>
      <w:r>
        <w:rPr>
          <w:color w:val="231F20"/>
          <w:spacing w:val="-3"/>
        </w:rPr>
        <w:t> </w:t>
      </w:r>
      <w:r>
        <w:rPr>
          <w:color w:val="231F20"/>
        </w:rPr>
        <w:t>заглушать</w:t>
      </w:r>
      <w:r>
        <w:rPr>
          <w:color w:val="231F20"/>
          <w:spacing w:val="-3"/>
        </w:rPr>
        <w:t> </w:t>
      </w:r>
      <w:r>
        <w:rPr>
          <w:color w:val="231F20"/>
        </w:rPr>
        <w:t>зависимости,</w:t>
      </w:r>
      <w:r>
        <w:rPr>
          <w:color w:val="231F20"/>
          <w:spacing w:val="-3"/>
        </w:rPr>
        <w:t> </w:t>
      </w:r>
      <w:r>
        <w:rPr>
          <w:color w:val="231F20"/>
        </w:rPr>
        <w:t>применяя</w:t>
      </w:r>
      <w:r>
        <w:rPr>
          <w:color w:val="231F20"/>
          <w:spacing w:val="-3"/>
        </w:rPr>
        <w:t> </w:t>
      </w:r>
      <w:r>
        <w:rPr>
          <w:color w:val="231F20"/>
        </w:rPr>
        <w:t>интерфейсы и наследование.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Заглушку можно внедрить в код разными способами. Хитрость </w:t>
      </w:r>
      <w:r>
        <w:rPr>
          <w:color w:val="231F20"/>
        </w:rPr>
        <w:t>в </w:t>
      </w:r>
      <w:r>
        <w:rPr>
          <w:color w:val="231F20"/>
          <w:spacing w:val="-2"/>
        </w:rPr>
        <w:t>том,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найти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создать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правильный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уровень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косвенности,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за- </w:t>
      </w:r>
      <w:r>
        <w:rPr>
          <w:color w:val="231F20"/>
          <w:spacing w:val="-4"/>
        </w:rPr>
        <w:t>тем использовать его как </w:t>
      </w:r>
      <w:r>
        <w:rPr>
          <w:i/>
          <w:color w:val="231F20"/>
          <w:spacing w:val="-4"/>
        </w:rPr>
        <w:t>зазор</w:t>
      </w:r>
      <w:r>
        <w:rPr>
          <w:color w:val="231F20"/>
          <w:spacing w:val="-4"/>
        </w:rPr>
        <w:t>, позволяющий вставить в работающий</w:t>
      </w:r>
      <w:r>
        <w:rPr>
          <w:color w:val="231F20"/>
        </w:rPr>
        <w:t> код заглушку.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Мы</w:t>
      </w:r>
      <w:r>
        <w:rPr>
          <w:color w:val="231F20"/>
          <w:spacing w:val="-10"/>
        </w:rPr>
        <w:t> </w:t>
      </w:r>
      <w:r>
        <w:rPr>
          <w:color w:val="231F20"/>
        </w:rPr>
        <w:t>называем</w:t>
      </w:r>
      <w:r>
        <w:rPr>
          <w:color w:val="231F20"/>
          <w:spacing w:val="-10"/>
        </w:rPr>
        <w:t> </w:t>
      </w:r>
      <w:r>
        <w:rPr>
          <w:color w:val="231F20"/>
        </w:rPr>
        <w:t>такие</w:t>
      </w:r>
      <w:r>
        <w:rPr>
          <w:color w:val="231F20"/>
          <w:spacing w:val="-10"/>
        </w:rPr>
        <w:t> </w:t>
      </w:r>
      <w:r>
        <w:rPr>
          <w:color w:val="231F20"/>
        </w:rPr>
        <w:t>классы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подделками</w:t>
      </w:r>
      <w:r>
        <w:rPr>
          <w:color w:val="231F20"/>
        </w:rPr>
        <w:t>,</w:t>
      </w:r>
      <w:r>
        <w:rPr>
          <w:color w:val="231F20"/>
          <w:spacing w:val="-10"/>
        </w:rPr>
        <w:t> </w:t>
      </w:r>
      <w:r>
        <w:rPr>
          <w:color w:val="231F20"/>
        </w:rPr>
        <w:t>поскольку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хотим</w:t>
      </w:r>
      <w:r>
        <w:rPr>
          <w:color w:val="231F20"/>
          <w:spacing w:val="-10"/>
        </w:rPr>
        <w:t> </w:t>
      </w:r>
      <w:r>
        <w:rPr>
          <w:color w:val="231F20"/>
        </w:rPr>
        <w:t>пору- чать им только роль заглушек или подставок.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  <w:spacing w:val="-2"/>
        </w:rPr>
        <w:t>Чем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глубже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уровень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взаимодействия,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труднее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понять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сам </w:t>
      </w:r>
      <w:r>
        <w:rPr>
          <w:color w:val="231F20"/>
        </w:rPr>
        <w:t>тестируемый код и его взаимодействия с другими объектами. Чем ближе</w:t>
      </w:r>
      <w:r>
        <w:rPr>
          <w:color w:val="231F20"/>
          <w:spacing w:val="-6"/>
        </w:rPr>
        <w:t> </w:t>
      </w:r>
      <w:r>
        <w:rPr>
          <w:color w:val="231F20"/>
        </w:rPr>
        <w:t>к</w:t>
      </w:r>
      <w:r>
        <w:rPr>
          <w:color w:val="231F20"/>
          <w:spacing w:val="-6"/>
        </w:rPr>
        <w:t> </w:t>
      </w:r>
      <w:r>
        <w:rPr>
          <w:color w:val="231F20"/>
        </w:rPr>
        <w:t>поверхности</w:t>
      </w:r>
      <w:r>
        <w:rPr>
          <w:color w:val="231F20"/>
          <w:spacing w:val="-6"/>
        </w:rPr>
        <w:t> </w:t>
      </w:r>
      <w:r>
        <w:rPr>
          <w:color w:val="231F20"/>
        </w:rPr>
        <w:t>тестируемого</w:t>
      </w:r>
      <w:r>
        <w:rPr>
          <w:color w:val="231F20"/>
          <w:spacing w:val="-7"/>
        </w:rPr>
        <w:t> </w:t>
      </w:r>
      <w:r>
        <w:rPr>
          <w:color w:val="231F20"/>
        </w:rPr>
        <w:t>объекта,</w:t>
      </w:r>
      <w:r>
        <w:rPr>
          <w:color w:val="231F20"/>
          <w:spacing w:val="-6"/>
        </w:rPr>
        <w:t> </w:t>
      </w:r>
      <w:r>
        <w:rPr>
          <w:color w:val="231F20"/>
        </w:rPr>
        <w:t>тем</w:t>
      </w:r>
      <w:r>
        <w:rPr>
          <w:color w:val="231F20"/>
          <w:spacing w:val="-6"/>
        </w:rPr>
        <w:t> </w:t>
      </w:r>
      <w:r>
        <w:rPr>
          <w:color w:val="231F20"/>
        </w:rPr>
        <w:t>проще</w:t>
      </w:r>
      <w:r>
        <w:rPr>
          <w:color w:val="231F20"/>
          <w:spacing w:val="-6"/>
        </w:rPr>
        <w:t> </w:t>
      </w:r>
      <w:r>
        <w:rPr>
          <w:color w:val="231F20"/>
        </w:rPr>
        <w:t>разобраться </w:t>
      </w:r>
      <w:r>
        <w:rPr>
          <w:color w:val="231F20"/>
          <w:spacing w:val="-2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тесте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настроить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его,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возможно,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придется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отказаться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некото- </w:t>
      </w:r>
      <w:r>
        <w:rPr>
          <w:color w:val="231F20"/>
        </w:rPr>
        <w:t>рых средств контроля над окружением тестируемого объекта.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Изучайте</w:t>
      </w:r>
      <w:r>
        <w:rPr>
          <w:color w:val="231F20"/>
          <w:spacing w:val="-12"/>
        </w:rPr>
        <w:t> </w:t>
      </w:r>
      <w:r>
        <w:rPr>
          <w:color w:val="231F20"/>
        </w:rPr>
        <w:t>различные</w:t>
      </w:r>
      <w:r>
        <w:rPr>
          <w:color w:val="231F20"/>
          <w:spacing w:val="-11"/>
        </w:rPr>
        <w:t> </w:t>
      </w:r>
      <w:r>
        <w:rPr>
          <w:color w:val="231F20"/>
        </w:rPr>
        <w:t>пути</w:t>
      </w:r>
      <w:r>
        <w:rPr>
          <w:color w:val="231F20"/>
          <w:spacing w:val="-11"/>
        </w:rPr>
        <w:t> </w:t>
      </w:r>
      <w:r>
        <w:rPr>
          <w:color w:val="231F20"/>
        </w:rPr>
        <w:t>внедрения</w:t>
      </w:r>
      <w:r>
        <w:rPr>
          <w:color w:val="231F20"/>
          <w:spacing w:val="-11"/>
        </w:rPr>
        <w:t> </w:t>
      </w:r>
      <w:r>
        <w:rPr>
          <w:color w:val="231F20"/>
        </w:rPr>
        <w:t>заглушек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код.</w:t>
      </w:r>
      <w:r>
        <w:rPr>
          <w:color w:val="231F20"/>
          <w:spacing w:val="-11"/>
        </w:rPr>
        <w:t> </w:t>
      </w:r>
      <w:r>
        <w:rPr>
          <w:color w:val="231F20"/>
        </w:rPr>
        <w:t>Овладев</w:t>
      </w:r>
      <w:r>
        <w:rPr>
          <w:color w:val="231F20"/>
          <w:spacing w:val="-11"/>
        </w:rPr>
        <w:t> </w:t>
      </w:r>
      <w:r>
        <w:rPr>
          <w:color w:val="231F20"/>
        </w:rPr>
        <w:t>ими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совершенстве,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сумеете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большей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уверенностью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выбрать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наибо- </w:t>
      </w:r>
      <w:r>
        <w:rPr>
          <w:color w:val="231F20"/>
        </w:rPr>
        <w:t>лее подходящий метод из арсенала имеющихся.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2"/>
        </w:rPr>
        <w:t>Техника «выделить и переопределить» прекрасно подходит, </w:t>
      </w:r>
      <w:r>
        <w:rPr>
          <w:color w:val="231F20"/>
          <w:spacing w:val="-2"/>
        </w:rPr>
        <w:t>когда </w:t>
      </w:r>
      <w:r>
        <w:rPr>
          <w:color w:val="231F20"/>
        </w:rPr>
        <w:t>нужно</w:t>
      </w:r>
      <w:r>
        <w:rPr>
          <w:color w:val="231F20"/>
          <w:spacing w:val="-12"/>
        </w:rPr>
        <w:t> </w:t>
      </w:r>
      <w:r>
        <w:rPr>
          <w:color w:val="231F20"/>
        </w:rPr>
        <w:t>имитировать</w:t>
      </w:r>
      <w:r>
        <w:rPr>
          <w:color w:val="231F20"/>
          <w:spacing w:val="-11"/>
        </w:rPr>
        <w:t> </w:t>
      </w:r>
      <w:r>
        <w:rPr>
          <w:color w:val="231F20"/>
        </w:rPr>
        <w:t>входные</w:t>
      </w:r>
      <w:r>
        <w:rPr>
          <w:color w:val="231F20"/>
          <w:spacing w:val="-11"/>
        </w:rPr>
        <w:t> </w:t>
      </w:r>
      <w:r>
        <w:rPr>
          <w:color w:val="231F20"/>
        </w:rPr>
        <w:t>данные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тестируемого</w:t>
      </w:r>
      <w:r>
        <w:rPr>
          <w:color w:val="231F20"/>
          <w:spacing w:val="-11"/>
        </w:rPr>
        <w:t> </w:t>
      </w:r>
      <w:r>
        <w:rPr>
          <w:color w:val="231F20"/>
        </w:rPr>
        <w:t>кода,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если требуется</w:t>
      </w:r>
      <w:r>
        <w:rPr>
          <w:color w:val="231F20"/>
          <w:spacing w:val="-6"/>
        </w:rPr>
        <w:t> </w:t>
      </w:r>
      <w:r>
        <w:rPr>
          <w:color w:val="231F20"/>
        </w:rPr>
        <w:t>также</w:t>
      </w:r>
      <w:r>
        <w:rPr>
          <w:color w:val="231F20"/>
          <w:spacing w:val="-6"/>
        </w:rPr>
        <w:t> </w:t>
      </w:r>
      <w:r>
        <w:rPr>
          <w:color w:val="231F20"/>
        </w:rPr>
        <w:t>протестировать</w:t>
      </w:r>
      <w:r>
        <w:rPr>
          <w:color w:val="231F20"/>
          <w:spacing w:val="-6"/>
        </w:rPr>
        <w:t> </w:t>
      </w:r>
      <w:r>
        <w:rPr>
          <w:color w:val="231F20"/>
        </w:rPr>
        <w:t>взаимодействия</w:t>
      </w:r>
      <w:r>
        <w:rPr>
          <w:color w:val="231F20"/>
          <w:spacing w:val="-6"/>
        </w:rPr>
        <w:t> </w:t>
      </w:r>
      <w:r>
        <w:rPr>
          <w:color w:val="231F20"/>
        </w:rPr>
        <w:t>между</w:t>
      </w:r>
      <w:r>
        <w:rPr>
          <w:color w:val="231F20"/>
          <w:spacing w:val="-6"/>
        </w:rPr>
        <w:t> </w:t>
      </w:r>
      <w:r>
        <w:rPr>
          <w:color w:val="231F20"/>
        </w:rPr>
        <w:t>объектами </w:t>
      </w:r>
      <w:r>
        <w:rPr>
          <w:color w:val="231F20"/>
          <w:spacing w:val="-2"/>
        </w:rPr>
        <w:t>(тема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следующей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главы),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возвращайте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интерфейс,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просто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зна- </w:t>
      </w:r>
      <w:r>
        <w:rPr>
          <w:color w:val="231F20"/>
        </w:rPr>
        <w:t>чение. Так вы упростите себе жизнь.</w:t>
      </w:r>
    </w:p>
    <w:p>
      <w:pPr>
        <w:pStyle w:val="BodyText"/>
        <w:spacing w:after="0" w:line="244" w:lineRule="auto"/>
        <w:sectPr>
          <w:headerReference w:type="even" r:id="rId152"/>
          <w:pgSz w:w="7940" w:h="11620"/>
          <w:pgMar w:header="0" w:footer="0" w:top="580" w:bottom="280" w:left="708" w:right="566"/>
        </w:sectPr>
      </w:pPr>
    </w:p>
    <w:p>
      <w:pPr>
        <w:spacing w:before="97"/>
        <w:ind w:left="160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3201352</wp:posOffset>
                </wp:positionH>
                <wp:positionV relativeFrom="paragraph">
                  <wp:posOffset>39458</wp:posOffset>
                </wp:positionV>
                <wp:extent cx="956310" cy="161925"/>
                <wp:effectExtent l="0" t="0" r="0" b="0"/>
                <wp:wrapNone/>
                <wp:docPr id="971" name="Group 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1" name="Group 971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07pt;width:75.3pt;height:12.75pt;mso-position-horizontal-relative:page;mso-position-vertical-relative:paragraph;z-index:15816704" id="docshapegroup893" coordorigin="5041,62" coordsize="1506,255">
                <v:shape style="position:absolute;left:5782;top:62;width:765;height:255" type="#_x0000_t75" id="docshape894" stroked="false">
                  <v:imagedata r:id="rId63" o:title=""/>
                </v:shape>
                <v:shape style="position:absolute;left:5041;top:62;width:709;height:255" type="#_x0000_t75" id="docshape895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4182402</wp:posOffset>
                </wp:positionH>
                <wp:positionV relativeFrom="paragraph">
                  <wp:posOffset>45808</wp:posOffset>
                </wp:positionV>
                <wp:extent cx="311150" cy="149225"/>
                <wp:effectExtent l="0" t="0" r="0" b="0"/>
                <wp:wrapNone/>
                <wp:docPr id="974" name="Textbox 9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4" name="Textbox 974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07pt;width:24.5pt;height:11.75pt;mso-position-horizontal-relative:page;mso-position-vertical-relative:paragraph;z-index:15817216" type="#_x0000_t202" id="docshape896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119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spacing w:val="-2"/>
          <w:sz w:val="18"/>
        </w:rPr>
        <w:t>Резюме</w:t>
      </w:r>
    </w:p>
    <w:p>
      <w:pPr>
        <w:pStyle w:val="BodyText"/>
        <w:spacing w:before="2"/>
        <w:ind w:left="0"/>
        <w:jc w:val="left"/>
        <w:rPr>
          <w:rFonts w:ascii="Trebuchet MS"/>
          <w:sz w:val="18"/>
        </w:rPr>
      </w:pP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ТООП обладает рядом интересных преимуществ по сравнению </w:t>
      </w:r>
      <w:r>
        <w:rPr>
          <w:color w:val="231F20"/>
        </w:rPr>
        <w:t>с </w:t>
      </w:r>
      <w:r>
        <w:rPr>
          <w:color w:val="231F20"/>
          <w:spacing w:val="-2"/>
        </w:rPr>
        <w:t>классическим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объектно-ориентированным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проектированием,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напри- мер, оно обеспечивает удобство сопровождения, не ограничивая воз- </w:t>
      </w:r>
      <w:r>
        <w:rPr>
          <w:color w:val="231F20"/>
        </w:rPr>
        <w:t>можность писать тесты продуктового кода.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4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рассмотрим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другие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проблемы,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связанные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зависимос- </w:t>
      </w:r>
      <w:r>
        <w:rPr>
          <w:color w:val="231F20"/>
        </w:rPr>
        <w:t>тями, и покажем, как они решаются; обсудим, как уйти от рукопис- </w:t>
      </w:r>
      <w:r>
        <w:rPr>
          <w:color w:val="231F20"/>
          <w:spacing w:val="-2"/>
        </w:rPr>
        <w:t>ных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подделок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интерфейсов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взаимодействия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между </w:t>
      </w:r>
      <w:r>
        <w:rPr>
          <w:color w:val="231F20"/>
        </w:rPr>
        <w:t>объектами в автономных тестах.</w:t>
      </w:r>
    </w:p>
    <w:p>
      <w:pPr>
        <w:pStyle w:val="BodyText"/>
        <w:spacing w:after="0" w:line="244" w:lineRule="auto"/>
        <w:sectPr>
          <w:headerReference w:type="default" r:id="rId153"/>
          <w:pgSz w:w="7940" w:h="11620"/>
          <w:pgMar w:header="0" w:footer="0" w:top="580" w:bottom="280" w:left="708" w:right="566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bookmarkStart w:name="Глава 4. Тестирование взаимодействий с п" w:id="115"/>
      <w:bookmarkEnd w:id="115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975" name="Group 9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5" name="Group 975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976" name="Graphic 976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897" coordorigin="0,0" coordsize="1369,255">
                <v:rect style="position:absolute;left:10;top:10;width:1349;height:235" id="docshape898" filled="true" fillcolor="#231f20" stroked="false">
                  <v:fill type="solid"/>
                </v:rect>
                <v:rect style="position:absolute;left:10;top:10;width:1349;height:235" id="docshape899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978" name="Group 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8" name="Group 978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979" name="Graphic 979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900" coordorigin="0,0" coordsize="1066,255">
                <v:rect style="position:absolute;left:10;top:10;width:1046;height:235" id="docshape901" filled="true" fillcolor="#404041" stroked="false">
                  <v:fill type="solid"/>
                </v:rect>
                <v:rect style="position:absolute;left:10;top:10;width:1046;height:235" id="docshape902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9"/>
          <w:sz w:val="20"/>
        </w:rPr>
        <w:t> </w:t>
      </w:r>
      <w:r>
        <w:rPr>
          <w:spacing w:val="9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981" name="Group 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1" name="Group 981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982" name="Graphic 982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903" coordorigin="0,0" coordsize="913,255">
                <v:rect style="position:absolute;left:10;top:10;width:893;height:235" id="docshape904" filled="true" fillcolor="#58595b" stroked="false">
                  <v:fill type="solid"/>
                </v:rect>
                <v:rect style="position:absolute;left:10;top:10;width:893;height:235" id="docshape905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9"/>
          <w:sz w:val="20"/>
        </w:rPr>
      </w:r>
      <w:r>
        <w:rPr>
          <w:rFonts w:ascii="Times New Roman"/>
          <w:spacing w:val="24"/>
          <w:sz w:val="20"/>
        </w:rPr>
        <w:t> </w:t>
      </w:r>
      <w:r>
        <w:rPr>
          <w:spacing w:val="24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984" name="Group 9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4" name="Group 984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985" name="Graphic 985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906" coordorigin="0,0" coordsize="684,255">
                <v:rect style="position:absolute;left:10;top:10;width:664;height:235" id="docshape907" filled="true" fillcolor="#6d6e70" stroked="false">
                  <v:fill type="solid"/>
                </v:rect>
                <v:rect style="position:absolute;left:10;top:10;width:664;height:235" id="docshape908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24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987" name="Group 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7" name="Group 987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988" name="Graphic 988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909" coordorigin="0,0" coordsize="532,255">
                <v:rect style="position:absolute;left:10;top:10;width:512;height:235" id="docshape910" filled="true" fillcolor="#808285" stroked="false">
                  <v:fill type="solid"/>
                </v:rect>
                <v:rect style="position:absolute;left:10;top:10;width:512;height:235" id="docshape911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9"/>
          <w:sz w:val="20"/>
        </w:rPr>
        <w:t> </w:t>
      </w:r>
      <w:r>
        <w:rPr>
          <w:spacing w:val="19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990" name="Group 9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0" name="Group 990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991" name="Graphic 991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912" coordorigin="0,0" coordsize="381,255">
                <v:rect style="position:absolute;left:10;top:10;width:361;height:235" id="docshape913" filled="true" fillcolor="#939598" stroked="false">
                  <v:fill type="solid"/>
                </v:rect>
                <v:rect style="position:absolute;left:10;top:10;width:361;height:235" id="docshape914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9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993" name="Group 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3" name="Group 993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994" name="Graphic 994"/>
                        <wps:cNvSpPr/>
                        <wps:spPr>
                          <a:xfrm>
                            <a:off x="6362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915" coordorigin="0,0" coordsize="303,255">
                <v:rect style="position:absolute;left:10;top:10;width:283;height:235" id="docshape916" filled="true" fillcolor="#a7a9ac" stroked="false">
                  <v:fill type="solid"/>
                </v:rect>
                <v:rect style="position:absolute;left:10;top:10;width:283;height:235" id="docshape917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996" name="Group 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6" name="Group 996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997" name="Graphic 997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918" coordorigin="0,0" coordsize="228,255">
                <v:rect style="position:absolute;left:10;top:10;width:208;height:235" id="docshape919" filled="true" fillcolor="#bbbdc0" stroked="false">
                  <v:fill type="solid"/>
                </v:rect>
                <v:rect style="position:absolute;left:10;top:10;width:208;height:235" id="docshape920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6348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921" coordorigin="0,0" coordsize="154,255">
                <v:rect style="position:absolute;left:10;top:10;width:134;height:235" id="docshape922" filled="true" fillcolor="#d1d3d4" stroked="false">
                  <v:fill type="solid"/>
                </v:rect>
                <v:rect style="position:absolute;left:10;top:10;width:134;height:235" id="docshape923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444"/>
        <w:ind w:left="0"/>
        <w:jc w:val="left"/>
        <w:rPr>
          <w:sz w:val="40"/>
        </w:rPr>
      </w:pPr>
    </w:p>
    <w:p>
      <w:pPr>
        <w:pStyle w:val="Heading3"/>
      </w:pPr>
      <w:r>
        <w:rPr>
          <w:color w:val="231F20"/>
          <w:w w:val="110"/>
        </w:rPr>
        <w:t>ГЛАВА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5"/>
          <w:w w:val="115"/>
        </w:rPr>
        <w:t>4.</w:t>
      </w:r>
    </w:p>
    <w:p>
      <w:pPr>
        <w:spacing w:line="249" w:lineRule="auto" w:before="20"/>
        <w:ind w:left="2897" w:right="285" w:firstLine="557"/>
        <w:jc w:val="right"/>
        <w:rPr>
          <w:rFonts w:ascii="Arial" w:hAnsi="Arial"/>
          <w:b/>
          <w:sz w:val="40"/>
        </w:rPr>
      </w:pPr>
      <w:r>
        <w:rPr>
          <w:rFonts w:ascii="Arial" w:hAnsi="Arial"/>
          <w:b/>
          <w:color w:val="231F20"/>
          <w:spacing w:val="-2"/>
          <w:sz w:val="40"/>
        </w:rPr>
        <w:t>Тестирование взаимодействий</w:t>
      </w:r>
    </w:p>
    <w:p>
      <w:pPr>
        <w:spacing w:before="4"/>
        <w:ind w:left="0" w:right="285" w:firstLine="0"/>
        <w:jc w:val="right"/>
        <w:rPr>
          <w:rFonts w:ascii="Arial" w:hAnsi="Arial"/>
          <w:b/>
          <w:sz w:val="40"/>
        </w:rPr>
      </w:pPr>
      <w:r>
        <w:rPr>
          <w:rFonts w:ascii="Arial" w:hAnsi="Arial"/>
          <w:b/>
          <w:color w:val="231F20"/>
          <w:sz w:val="40"/>
        </w:rPr>
        <w:t>с</w:t>
      </w:r>
      <w:r>
        <w:rPr>
          <w:rFonts w:ascii="Arial" w:hAnsi="Arial"/>
          <w:b/>
          <w:color w:val="231F20"/>
          <w:spacing w:val="79"/>
          <w:sz w:val="40"/>
        </w:rPr>
        <w:t> </w:t>
      </w:r>
      <w:r>
        <w:rPr>
          <w:rFonts w:ascii="Arial" w:hAnsi="Arial"/>
          <w:b/>
          <w:color w:val="231F20"/>
          <w:sz w:val="40"/>
        </w:rPr>
        <w:t>помощью</w:t>
      </w:r>
      <w:r>
        <w:rPr>
          <w:rFonts w:ascii="Arial" w:hAnsi="Arial"/>
          <w:b/>
          <w:color w:val="231F20"/>
          <w:spacing w:val="79"/>
          <w:sz w:val="40"/>
        </w:rPr>
        <w:t> </w:t>
      </w:r>
      <w:r>
        <w:rPr>
          <w:rFonts w:ascii="Arial" w:hAnsi="Arial"/>
          <w:b/>
          <w:color w:val="231F20"/>
          <w:spacing w:val="-2"/>
          <w:sz w:val="40"/>
        </w:rPr>
        <w:t>подставных</w:t>
      </w:r>
    </w:p>
    <w:p>
      <w:pPr>
        <w:spacing w:before="20"/>
        <w:ind w:left="0" w:right="285" w:firstLine="0"/>
        <w:jc w:val="right"/>
        <w:rPr>
          <w:rFonts w:ascii="Arial" w:hAnsi="Arial"/>
          <w:b/>
          <w:sz w:val="40"/>
        </w:rPr>
      </w:pPr>
      <w:r>
        <w:rPr>
          <w:rFonts w:ascii="Arial" w:hAnsi="Arial"/>
          <w:b/>
          <w:color w:val="231F20"/>
          <w:spacing w:val="-2"/>
          <w:sz w:val="40"/>
        </w:rPr>
        <w:t>объектов</w:t>
      </w:r>
    </w:p>
    <w:p>
      <w:pPr>
        <w:pStyle w:val="BodyText"/>
        <w:ind w:left="0"/>
        <w:jc w:val="left"/>
        <w:rPr>
          <w:rFonts w:ascii="Arial"/>
          <w:b/>
        </w:rPr>
      </w:pPr>
    </w:p>
    <w:p>
      <w:pPr>
        <w:pStyle w:val="BodyText"/>
        <w:spacing w:before="12"/>
        <w:ind w:left="0"/>
        <w:jc w:val="lef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539991</wp:posOffset>
                </wp:positionH>
                <wp:positionV relativeFrom="paragraph">
                  <wp:posOffset>169311</wp:posOffset>
                </wp:positionV>
                <wp:extent cx="3564254" cy="1278255"/>
                <wp:effectExtent l="0" t="0" r="0" b="0"/>
                <wp:wrapTopAndBottom/>
                <wp:docPr id="1002" name="Textbox 10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2" name="Textbox 1002"/>
                      <wps:cNvSpPr txBox="1"/>
                      <wps:spPr>
                        <a:xfrm>
                          <a:off x="0" y="0"/>
                          <a:ext cx="3564254" cy="127825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</wps:spPr>
                      <wps:txbx>
                        <w:txbxContent>
                          <w:p>
                            <w:pPr>
                              <w:spacing w:before="137"/>
                              <w:ind w:left="339" w:right="0" w:firstLine="0"/>
                              <w:jc w:val="left"/>
                              <w:rPr>
                                <w:rFonts w:ascii="Sitka Display" w:hAnsi="Sitka Display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этой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главе: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58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Что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такое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тестирование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взаимодействий.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62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Что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такое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подставные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объекты.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tabs>
                                <w:tab w:pos="623" w:val="left" w:leader="none"/>
                              </w:tabs>
                              <w:spacing w:line="244" w:lineRule="auto" w:before="63" w:after="0"/>
                              <w:ind w:left="623" w:right="948" w:hanging="28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Различия между подделками, подставками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и заглушками.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58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Рекомендации по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работе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с подставными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объектами.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3.331633pt;width:280.650pt;height:100.65pt;mso-position-horizontal-relative:page;mso-position-vertical-relative:paragraph;z-index:-15634944;mso-wrap-distance-left:0;mso-wrap-distance-right:0" type="#_x0000_t202" id="docshape924" filled="true" fillcolor="#e0e0e0" stroked="false">
                <v:textbox inset="0,0,0,0">
                  <w:txbxContent>
                    <w:p>
                      <w:pPr>
                        <w:spacing w:before="137"/>
                        <w:ind w:left="339" w:right="0" w:firstLine="0"/>
                        <w:jc w:val="left"/>
                        <w:rPr>
                          <w:rFonts w:ascii="Sitka Display" w:hAnsi="Sitka Display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В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этой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главе: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0"/>
                        </w:numPr>
                        <w:tabs>
                          <w:tab w:pos="622" w:val="left" w:leader="none"/>
                        </w:tabs>
                        <w:spacing w:line="240" w:lineRule="auto" w:before="58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Что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такое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тестирование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взаимодействий.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0"/>
                        </w:numPr>
                        <w:tabs>
                          <w:tab w:pos="622" w:val="left" w:leader="none"/>
                        </w:tabs>
                        <w:spacing w:line="240" w:lineRule="auto" w:before="62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Что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такое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подставные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объекты.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0"/>
                        </w:numPr>
                        <w:tabs>
                          <w:tab w:pos="623" w:val="left" w:leader="none"/>
                        </w:tabs>
                        <w:spacing w:line="244" w:lineRule="auto" w:before="63" w:after="0"/>
                        <w:ind w:left="623" w:right="948" w:hanging="283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Различия между подделками, подставками </w:t>
                      </w:r>
                      <w:r>
                        <w:rPr>
                          <w:color w:val="231F20"/>
                          <w:spacing w:val="-2"/>
                        </w:rPr>
                        <w:t>и заглушками.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0"/>
                        </w:numPr>
                        <w:tabs>
                          <w:tab w:pos="622" w:val="left" w:leader="none"/>
                        </w:tabs>
                        <w:spacing w:line="240" w:lineRule="auto" w:before="58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Рекомендации по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работе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с подставными</w:t>
                      </w:r>
                      <w:r>
                        <w:rPr>
                          <w:color w:val="231F20"/>
                          <w:spacing w:val="-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объектами.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  <w:ind w:left="0"/>
        <w:jc w:val="left"/>
        <w:rPr>
          <w:rFonts w:ascii="Arial"/>
          <w:b/>
        </w:rPr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В предыдущей главе мы решили проблему тестирования кода, </w:t>
      </w:r>
      <w:r>
        <w:rPr>
          <w:color w:val="231F20"/>
        </w:rPr>
        <w:t>за- висящего</w:t>
      </w:r>
      <w:r>
        <w:rPr>
          <w:color w:val="231F20"/>
          <w:spacing w:val="-1"/>
        </w:rPr>
        <w:t> </w:t>
      </w:r>
      <w:r>
        <w:rPr>
          <w:color w:val="231F20"/>
        </w:rPr>
        <w:t>от</w:t>
      </w:r>
      <w:r>
        <w:rPr>
          <w:color w:val="231F20"/>
          <w:spacing w:val="-1"/>
        </w:rPr>
        <w:t> </w:t>
      </w:r>
      <w:r>
        <w:rPr>
          <w:color w:val="231F20"/>
        </w:rPr>
        <w:t>других</w:t>
      </w:r>
      <w:r>
        <w:rPr>
          <w:color w:val="231F20"/>
          <w:spacing w:val="-1"/>
        </w:rPr>
        <w:t> </w:t>
      </w:r>
      <w:r>
        <w:rPr>
          <w:color w:val="231F20"/>
        </w:rPr>
        <w:t>объектов.</w:t>
      </w:r>
      <w:r>
        <w:rPr>
          <w:color w:val="231F20"/>
          <w:spacing w:val="-1"/>
        </w:rPr>
        <w:t> </w:t>
      </w:r>
      <w:r>
        <w:rPr>
          <w:color w:val="231F20"/>
        </w:rPr>
        <w:t>Благодаря</w:t>
      </w:r>
      <w:r>
        <w:rPr>
          <w:color w:val="231F20"/>
          <w:spacing w:val="-1"/>
        </w:rPr>
        <w:t> </w:t>
      </w:r>
      <w:r>
        <w:rPr>
          <w:color w:val="231F20"/>
        </w:rPr>
        <w:t>заглушкам</w:t>
      </w:r>
      <w:r>
        <w:rPr>
          <w:color w:val="231F20"/>
          <w:spacing w:val="-1"/>
        </w:rPr>
        <w:t> </w:t>
      </w:r>
      <w:r>
        <w:rPr>
          <w:color w:val="231F20"/>
        </w:rPr>
        <w:t>мы</w:t>
      </w:r>
      <w:r>
        <w:rPr>
          <w:color w:val="231F20"/>
          <w:spacing w:val="-1"/>
        </w:rPr>
        <w:t> </w:t>
      </w:r>
      <w:r>
        <w:rPr>
          <w:color w:val="231F20"/>
        </w:rPr>
        <w:t>обеспечили </w:t>
      </w:r>
      <w:r>
        <w:rPr>
          <w:color w:val="231F20"/>
          <w:spacing w:val="-2"/>
        </w:rPr>
        <w:t>тестируемый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нужными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ему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входными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данными,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следствие, </w:t>
      </w:r>
      <w:r>
        <w:rPr>
          <w:color w:val="231F20"/>
        </w:rPr>
        <w:t>смогли независимо протестировать его логику.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Но</w:t>
      </w:r>
      <w:r>
        <w:rPr>
          <w:color w:val="231F20"/>
          <w:spacing w:val="-12"/>
        </w:rPr>
        <w:t> </w:t>
      </w:r>
      <w:r>
        <w:rPr>
          <w:color w:val="231F20"/>
        </w:rPr>
        <w:t>до</w:t>
      </w:r>
      <w:r>
        <w:rPr>
          <w:color w:val="231F20"/>
          <w:spacing w:val="-11"/>
        </w:rPr>
        <w:t> </w:t>
      </w:r>
      <w:r>
        <w:rPr>
          <w:color w:val="231F20"/>
        </w:rPr>
        <w:t>сих</w:t>
      </w:r>
      <w:r>
        <w:rPr>
          <w:color w:val="231F20"/>
          <w:spacing w:val="-11"/>
        </w:rPr>
        <w:t> </w:t>
      </w:r>
      <w:r>
        <w:rPr>
          <w:color w:val="231F20"/>
        </w:rPr>
        <w:t>пор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писали</w:t>
      </w:r>
      <w:r>
        <w:rPr>
          <w:color w:val="231F20"/>
          <w:spacing w:val="-11"/>
        </w:rPr>
        <w:t> </w:t>
      </w:r>
      <w:r>
        <w:rPr>
          <w:color w:val="231F20"/>
        </w:rPr>
        <w:t>только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единиц</w:t>
      </w:r>
      <w:r>
        <w:rPr>
          <w:color w:val="231F20"/>
          <w:spacing w:val="-11"/>
        </w:rPr>
        <w:t> </w:t>
      </w:r>
      <w:r>
        <w:rPr>
          <w:color w:val="231F20"/>
        </w:rPr>
        <w:t>работы,</w:t>
      </w:r>
      <w:r>
        <w:rPr>
          <w:color w:val="231F20"/>
          <w:spacing w:val="-11"/>
        </w:rPr>
        <w:t> </w:t>
      </w:r>
      <w:r>
        <w:rPr>
          <w:color w:val="231F20"/>
        </w:rPr>
        <w:t>результаты </w:t>
      </w:r>
      <w:r>
        <w:rPr>
          <w:color w:val="231F20"/>
          <w:spacing w:val="-2"/>
        </w:rPr>
        <w:t>которых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относятся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первым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двум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типам: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возврат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значения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измене- </w:t>
      </w:r>
      <w:r>
        <w:rPr>
          <w:color w:val="231F20"/>
        </w:rPr>
        <w:t>ние состояния системы.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рассмотрим,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тестировать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результаты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третьего </w:t>
      </w:r>
      <w:r>
        <w:rPr>
          <w:color w:val="231F20"/>
        </w:rPr>
        <w:t>типа – обращение к стороннему объекту. Мы проверим, правильно ли</w:t>
      </w:r>
      <w:r>
        <w:rPr>
          <w:color w:val="231F20"/>
          <w:spacing w:val="-9"/>
        </w:rPr>
        <w:t> </w:t>
      </w:r>
      <w:r>
        <w:rPr>
          <w:color w:val="231F20"/>
        </w:rPr>
        <w:t>объект</w:t>
      </w:r>
      <w:r>
        <w:rPr>
          <w:color w:val="231F20"/>
          <w:spacing w:val="-9"/>
        </w:rPr>
        <w:t> </w:t>
      </w:r>
      <w:r>
        <w:rPr>
          <w:color w:val="231F20"/>
        </w:rPr>
        <w:t>вызывает</w:t>
      </w:r>
      <w:r>
        <w:rPr>
          <w:color w:val="231F20"/>
          <w:spacing w:val="-9"/>
        </w:rPr>
        <w:t> </w:t>
      </w:r>
      <w:r>
        <w:rPr>
          <w:color w:val="231F20"/>
        </w:rPr>
        <w:t>другие</w:t>
      </w:r>
      <w:r>
        <w:rPr>
          <w:color w:val="231F20"/>
          <w:spacing w:val="-9"/>
        </w:rPr>
        <w:t> </w:t>
      </w:r>
      <w:r>
        <w:rPr>
          <w:color w:val="231F20"/>
        </w:rPr>
        <w:t>объекты.</w:t>
      </w:r>
      <w:r>
        <w:rPr>
          <w:color w:val="231F20"/>
          <w:spacing w:val="-9"/>
        </w:rPr>
        <w:t> </w:t>
      </w:r>
      <w:r>
        <w:rPr>
          <w:color w:val="231F20"/>
        </w:rPr>
        <w:t>Тестируемый</w:t>
      </w:r>
      <w:r>
        <w:rPr>
          <w:color w:val="231F20"/>
          <w:spacing w:val="-9"/>
        </w:rPr>
        <w:t> </w:t>
      </w:r>
      <w:r>
        <w:rPr>
          <w:color w:val="231F20"/>
        </w:rPr>
        <w:t>объект</w:t>
      </w:r>
      <w:r>
        <w:rPr>
          <w:color w:val="231F20"/>
          <w:spacing w:val="-9"/>
        </w:rPr>
        <w:t> </w:t>
      </w:r>
      <w:r>
        <w:rPr>
          <w:color w:val="231F20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</w:rPr>
        <w:t>не возвращать значение и не сохранять состояние, но при этом иметь </w:t>
      </w:r>
      <w:r>
        <w:rPr>
          <w:color w:val="231F20"/>
          <w:spacing w:val="-4"/>
        </w:rPr>
        <w:t>сложную логику, правильное выполнение которой должно приводить</w:t>
      </w:r>
      <w:r>
        <w:rPr>
          <w:color w:val="231F20"/>
        </w:rPr>
        <w:t> к вызовам других объектов, не находящихся под вашим контролем и не являющихся частью тестируемой единицы работы. Примене- ние</w:t>
      </w:r>
      <w:r>
        <w:rPr>
          <w:color w:val="231F20"/>
          <w:spacing w:val="16"/>
        </w:rPr>
        <w:t> </w:t>
      </w:r>
      <w:r>
        <w:rPr>
          <w:color w:val="231F20"/>
        </w:rPr>
        <w:t>изученных</w:t>
      </w:r>
      <w:r>
        <w:rPr>
          <w:color w:val="231F20"/>
          <w:spacing w:val="16"/>
        </w:rPr>
        <w:t> </w:t>
      </w:r>
      <w:r>
        <w:rPr>
          <w:color w:val="231F20"/>
        </w:rPr>
        <w:t>выше</w:t>
      </w:r>
      <w:r>
        <w:rPr>
          <w:color w:val="231F20"/>
          <w:spacing w:val="16"/>
        </w:rPr>
        <w:t> </w:t>
      </w:r>
      <w:r>
        <w:rPr>
          <w:color w:val="231F20"/>
        </w:rPr>
        <w:t>приемов</w:t>
      </w:r>
      <w:r>
        <w:rPr>
          <w:color w:val="231F20"/>
          <w:spacing w:val="16"/>
        </w:rPr>
        <w:t> </w:t>
      </w:r>
      <w:r>
        <w:rPr>
          <w:color w:val="231F20"/>
        </w:rPr>
        <w:t>здесь</w:t>
      </w:r>
      <w:r>
        <w:rPr>
          <w:color w:val="231F20"/>
          <w:spacing w:val="17"/>
        </w:rPr>
        <w:t> </w:t>
      </w:r>
      <w:r>
        <w:rPr>
          <w:color w:val="231F20"/>
        </w:rPr>
        <w:t>ничего</w:t>
      </w:r>
      <w:r>
        <w:rPr>
          <w:color w:val="231F20"/>
          <w:spacing w:val="16"/>
        </w:rPr>
        <w:t> </w:t>
      </w:r>
      <w:r>
        <w:rPr>
          <w:color w:val="231F20"/>
        </w:rPr>
        <w:t>не</w:t>
      </w:r>
      <w:r>
        <w:rPr>
          <w:color w:val="231F20"/>
          <w:spacing w:val="16"/>
        </w:rPr>
        <w:t> </w:t>
      </w:r>
      <w:r>
        <w:rPr>
          <w:color w:val="231F20"/>
        </w:rPr>
        <w:t>даст,</w:t>
      </w:r>
      <w:r>
        <w:rPr>
          <w:color w:val="231F20"/>
          <w:spacing w:val="16"/>
        </w:rPr>
        <w:t> </w:t>
      </w:r>
      <w:r>
        <w:rPr>
          <w:color w:val="231F20"/>
        </w:rPr>
        <w:t>потому</w:t>
      </w:r>
      <w:r>
        <w:rPr>
          <w:color w:val="231F20"/>
          <w:spacing w:val="16"/>
        </w:rPr>
        <w:t> </w:t>
      </w:r>
      <w:r>
        <w:rPr>
          <w:color w:val="231F20"/>
        </w:rPr>
        <w:t>что</w:t>
      </w:r>
      <w:r>
        <w:rPr>
          <w:color w:val="231F20"/>
          <w:spacing w:val="17"/>
        </w:rPr>
        <w:t> </w:t>
      </w:r>
      <w:r>
        <w:rPr>
          <w:color w:val="231F20"/>
          <w:spacing w:val="-5"/>
        </w:rPr>
        <w:t>не</w:t>
      </w:r>
    </w:p>
    <w:p>
      <w:pPr>
        <w:pStyle w:val="BodyText"/>
        <w:spacing w:after="0" w:line="244" w:lineRule="auto"/>
        <w:sectPr>
          <w:headerReference w:type="even" r:id="rId154"/>
          <w:pgSz w:w="7940" w:h="11620"/>
          <w:pgMar w:header="0" w:footer="0" w:top="660" w:bottom="280" w:left="708" w:right="566"/>
        </w:sectPr>
      </w:pP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существует</w:t>
      </w:r>
      <w:r>
        <w:rPr>
          <w:color w:val="231F20"/>
          <w:spacing w:val="-3"/>
        </w:rPr>
        <w:t> </w:t>
      </w:r>
      <w:r>
        <w:rPr>
          <w:color w:val="231F20"/>
        </w:rPr>
        <w:t>никакого</w:t>
      </w:r>
      <w:r>
        <w:rPr>
          <w:color w:val="231F20"/>
          <w:spacing w:val="-3"/>
        </w:rPr>
        <w:t> </w:t>
      </w:r>
      <w:r>
        <w:rPr>
          <w:color w:val="231F20"/>
          <w:w w:val="110"/>
        </w:rPr>
        <w:t>API,</w:t>
      </w:r>
      <w:r>
        <w:rPr>
          <w:color w:val="231F20"/>
          <w:spacing w:val="-7"/>
          <w:w w:val="110"/>
        </w:rPr>
        <w:t> </w:t>
      </w:r>
      <w:r>
        <w:rPr>
          <w:color w:val="231F20"/>
        </w:rPr>
        <w:t>который</w:t>
      </w:r>
      <w:r>
        <w:rPr>
          <w:color w:val="231F20"/>
          <w:spacing w:val="-3"/>
        </w:rPr>
        <w:t> </w:t>
      </w:r>
      <w:r>
        <w:rPr>
          <w:color w:val="231F20"/>
        </w:rPr>
        <w:t>можно</w:t>
      </w:r>
      <w:r>
        <w:rPr>
          <w:color w:val="231F20"/>
          <w:spacing w:val="-3"/>
        </w:rPr>
        <w:t> </w:t>
      </w:r>
      <w:r>
        <w:rPr>
          <w:color w:val="231F20"/>
        </w:rPr>
        <w:t>было</w:t>
      </w:r>
      <w:r>
        <w:rPr>
          <w:color w:val="231F20"/>
          <w:spacing w:val="-3"/>
        </w:rPr>
        <w:t> </w:t>
      </w:r>
      <w:r>
        <w:rPr>
          <w:color w:val="231F20"/>
        </w:rPr>
        <w:t>бы</w:t>
      </w:r>
      <w:r>
        <w:rPr>
          <w:color w:val="231F20"/>
          <w:spacing w:val="-3"/>
        </w:rPr>
        <w:t> </w:t>
      </w:r>
      <w:r>
        <w:rPr>
          <w:color w:val="231F20"/>
        </w:rPr>
        <w:t>вынести</w:t>
      </w:r>
      <w:r>
        <w:rPr>
          <w:color w:val="231F20"/>
          <w:spacing w:val="-3"/>
        </w:rPr>
        <w:t> </w:t>
      </w:r>
      <w:r>
        <w:rPr>
          <w:color w:val="231F20"/>
        </w:rPr>
        <w:t>наружу и использовать для проверки изменений в состоянии тестируемого </w:t>
      </w:r>
      <w:r>
        <w:rPr>
          <w:color w:val="231F20"/>
          <w:spacing w:val="-4"/>
        </w:rPr>
        <w:t>объекта. Как убедиться, что наш объект правильно взаимодействует c</w:t>
      </w:r>
      <w:r>
        <w:rPr>
          <w:color w:val="231F20"/>
        </w:rPr>
        <w:t> другими? </w:t>
      </w:r>
      <w:r>
        <w:rPr>
          <w:color w:val="231F20"/>
          <w:w w:val="110"/>
        </w:rPr>
        <w:t>С </w:t>
      </w:r>
      <w:r>
        <w:rPr>
          <w:color w:val="231F20"/>
        </w:rPr>
        <w:t>помощью подставных объектов.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4"/>
        </w:rPr>
        <w:t>Первым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делом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следует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определить,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такое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тестирование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взаимо-</w:t>
      </w:r>
      <w:r>
        <w:rPr>
          <w:color w:val="231F20"/>
        </w:rPr>
        <w:t> </w:t>
      </w:r>
      <w:r>
        <w:rPr>
          <w:color w:val="231F20"/>
          <w:spacing w:val="-4"/>
        </w:rPr>
        <w:t>действий и чем оно отличается от уже знакомых нам видов тестирова-</w:t>
      </w:r>
      <w:r>
        <w:rPr>
          <w:color w:val="231F20"/>
        </w:rPr>
        <w:t> ния – на основе значений и состояния.</w:t>
      </w:r>
    </w:p>
    <w:p>
      <w:pPr>
        <w:pStyle w:val="BodyText"/>
        <w:spacing w:before="14"/>
        <w:ind w:left="0"/>
        <w:jc w:val="left"/>
      </w:pPr>
    </w:p>
    <w:p>
      <w:pPr>
        <w:pStyle w:val="Heading6"/>
        <w:numPr>
          <w:ilvl w:val="1"/>
          <w:numId w:val="41"/>
        </w:numPr>
        <w:tabs>
          <w:tab w:pos="971" w:val="left" w:leader="none"/>
        </w:tabs>
        <w:spacing w:line="220" w:lineRule="auto" w:before="0" w:after="0"/>
        <w:ind w:left="142" w:right="966" w:firstLine="0"/>
        <w:jc w:val="left"/>
      </w:pPr>
      <w:bookmarkStart w:name="_TOC_250186" w:id="116"/>
      <w:bookmarkStart w:name="4.1. Сравнение тестирования взаимодейств" w:id="117"/>
      <w:r>
        <w:rPr>
          <w:b w:val="0"/>
        </w:rPr>
      </w:r>
      <w:r>
        <w:rPr>
          <w:color w:val="231F20"/>
          <w:spacing w:val="-2"/>
          <w:w w:val="105"/>
        </w:rPr>
        <w:t>Сравнение</w:t>
      </w:r>
      <w:r>
        <w:rPr>
          <w:color w:val="231F20"/>
          <w:spacing w:val="-25"/>
          <w:w w:val="105"/>
        </w:rPr>
        <w:t> </w:t>
      </w:r>
      <w:bookmarkEnd w:id="116"/>
      <w:r>
        <w:rPr>
          <w:color w:val="231F20"/>
          <w:spacing w:val="-2"/>
          <w:w w:val="105"/>
        </w:rPr>
        <w:t>тестирования взаимодействий</w:t>
      </w:r>
    </w:p>
    <w:p>
      <w:pPr>
        <w:pStyle w:val="Heading6"/>
        <w:spacing w:line="220" w:lineRule="auto"/>
      </w:pPr>
      <w:bookmarkStart w:name="_TOC_250185" w:id="118"/>
      <w:r>
        <w:rPr>
          <w:color w:val="231F20"/>
          <w:w w:val="105"/>
        </w:rPr>
        <w:t>с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тестированием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26"/>
          <w:w w:val="105"/>
        </w:rPr>
        <w:t> </w:t>
      </w:r>
      <w:bookmarkEnd w:id="118"/>
      <w:r>
        <w:rPr>
          <w:color w:val="231F20"/>
          <w:w w:val="105"/>
        </w:rPr>
        <w:t>основе значений и состояния</w:t>
      </w:r>
    </w:p>
    <w:p>
      <w:pPr>
        <w:pStyle w:val="BodyText"/>
        <w:spacing w:line="244" w:lineRule="auto" w:before="91"/>
        <w:ind w:right="285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главе</w:t>
      </w:r>
      <w:r>
        <w:rPr>
          <w:color w:val="231F20"/>
          <w:spacing w:val="-11"/>
        </w:rPr>
        <w:t> </w:t>
      </w:r>
      <w:r>
        <w:rPr>
          <w:color w:val="231F20"/>
        </w:rPr>
        <w:t>1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определил</w:t>
      </w:r>
      <w:r>
        <w:rPr>
          <w:color w:val="231F20"/>
          <w:spacing w:val="-11"/>
        </w:rPr>
        <w:t> </w:t>
      </w:r>
      <w:r>
        <w:rPr>
          <w:color w:val="231F20"/>
        </w:rPr>
        <w:t>три</w:t>
      </w:r>
      <w:r>
        <w:rPr>
          <w:color w:val="231F20"/>
          <w:spacing w:val="-11"/>
        </w:rPr>
        <w:t> </w:t>
      </w:r>
      <w:r>
        <w:rPr>
          <w:color w:val="231F20"/>
        </w:rPr>
        <w:t>типа</w:t>
      </w:r>
      <w:r>
        <w:rPr>
          <w:color w:val="231F20"/>
          <w:spacing w:val="-11"/>
        </w:rPr>
        <w:t> </w:t>
      </w:r>
      <w:r>
        <w:rPr>
          <w:color w:val="231F20"/>
        </w:rPr>
        <w:t>конечных</w:t>
      </w:r>
      <w:r>
        <w:rPr>
          <w:color w:val="231F20"/>
          <w:spacing w:val="-11"/>
        </w:rPr>
        <w:t> </w:t>
      </w:r>
      <w:r>
        <w:rPr>
          <w:color w:val="231F20"/>
        </w:rPr>
        <w:t>результатов,</w:t>
      </w:r>
      <w:r>
        <w:rPr>
          <w:color w:val="231F20"/>
          <w:spacing w:val="-11"/>
        </w:rPr>
        <w:t> </w:t>
      </w:r>
      <w:r>
        <w:rPr>
          <w:color w:val="231F20"/>
        </w:rPr>
        <w:t>порождаемых </w:t>
      </w:r>
      <w:r>
        <w:rPr>
          <w:color w:val="231F20"/>
          <w:spacing w:val="-2"/>
        </w:rPr>
        <w:t>единицей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работы.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Теперь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определю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тестирование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взаимодействий, которое</w:t>
      </w:r>
      <w:r>
        <w:rPr>
          <w:color w:val="231F20"/>
          <w:spacing w:val="-2"/>
        </w:rPr>
        <w:t> имеет</w:t>
      </w:r>
      <w:r>
        <w:rPr>
          <w:color w:val="231F20"/>
          <w:spacing w:val="-2"/>
        </w:rPr>
        <w:t> непосредственное</w:t>
      </w:r>
      <w:r>
        <w:rPr>
          <w:color w:val="231F20"/>
          <w:spacing w:val="-2"/>
        </w:rPr>
        <w:t> отношение</w:t>
      </w:r>
      <w:r>
        <w:rPr>
          <w:color w:val="231F20"/>
          <w:spacing w:val="-2"/>
        </w:rPr>
        <w:t> к</w:t>
      </w:r>
      <w:r>
        <w:rPr>
          <w:color w:val="231F20"/>
          <w:spacing w:val="-2"/>
        </w:rPr>
        <w:t> результатам</w:t>
      </w:r>
      <w:r>
        <w:rPr>
          <w:color w:val="231F20"/>
          <w:spacing w:val="-2"/>
        </w:rPr>
        <w:t> третьего типа: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обращение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стороннему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компоненту.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случае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 </w:t>
      </w:r>
      <w:r>
        <w:rPr>
          <w:color w:val="231F20"/>
        </w:rPr>
        <w:t>основе значений мы проверяем значение, возвращенное функцией. В</w:t>
      </w:r>
      <w:r>
        <w:rPr>
          <w:color w:val="231F20"/>
          <w:spacing w:val="-10"/>
        </w:rPr>
        <w:t> </w:t>
      </w:r>
      <w:r>
        <w:rPr>
          <w:color w:val="231F20"/>
        </w:rPr>
        <w:t>случае тестирования на основе состояния проверяются видимые изменения в состоянии тестируемой системы – после выполнения действия, изменяющего состояние.</w:t>
      </w:r>
    </w:p>
    <w:p>
      <w:pPr>
        <w:spacing w:line="247" w:lineRule="auto" w:before="168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z w:val="16"/>
        </w:rPr>
        <w:t>Определение. </w:t>
      </w:r>
      <w:r>
        <w:rPr>
          <w:rFonts w:ascii="Arial" w:hAnsi="Arial"/>
          <w:i/>
          <w:color w:val="231F20"/>
          <w:sz w:val="16"/>
        </w:rPr>
        <w:t>Тестированием взаимодействий </w:t>
      </w:r>
      <w:r>
        <w:rPr>
          <w:rFonts w:ascii="Trebuchet MS" w:hAnsi="Trebuchet MS"/>
          <w:color w:val="231F20"/>
          <w:sz w:val="16"/>
        </w:rPr>
        <w:t>называется проверка </w:t>
      </w:r>
      <w:r>
        <w:rPr>
          <w:rFonts w:ascii="Trebuchet MS" w:hAnsi="Trebuchet MS"/>
          <w:color w:val="231F20"/>
          <w:sz w:val="16"/>
        </w:rPr>
        <w:t>того, как объект посылает сообщения другим объектам (вызывает их методы). Та- кой вид тестирования применяется, когда конечным результатом единицы работы является обращение к другому объекту.</w:t>
      </w:r>
    </w:p>
    <w:p>
      <w:pPr>
        <w:pStyle w:val="BodyText"/>
        <w:spacing w:line="244" w:lineRule="auto" w:before="181"/>
        <w:ind w:right="285" w:firstLine="226"/>
      </w:pPr>
      <w:r>
        <w:rPr>
          <w:color w:val="231F20"/>
        </w:rPr>
        <w:t>Можно считать, что тестирование взаимодействий </w:t>
      </w:r>
      <w:r>
        <w:rPr>
          <w:i/>
          <w:color w:val="231F20"/>
        </w:rPr>
        <w:t>управляется </w:t>
      </w:r>
      <w:r>
        <w:rPr>
          <w:i/>
          <w:color w:val="231F20"/>
          <w:spacing w:val="-2"/>
        </w:rPr>
        <w:t>действиями</w:t>
      </w:r>
      <w:r>
        <w:rPr>
          <w:color w:val="231F20"/>
          <w:spacing w:val="-2"/>
        </w:rPr>
        <w:t>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означает,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проверяется,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какое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действие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предпри- </w:t>
      </w:r>
      <w:r>
        <w:rPr>
          <w:color w:val="231F20"/>
        </w:rPr>
        <w:t>нимает</w:t>
      </w:r>
      <w:r>
        <w:rPr>
          <w:color w:val="231F20"/>
          <w:spacing w:val="-12"/>
        </w:rPr>
        <w:t> </w:t>
      </w:r>
      <w:r>
        <w:rPr>
          <w:color w:val="231F20"/>
        </w:rPr>
        <w:t>объект</w:t>
      </w:r>
      <w:r>
        <w:rPr>
          <w:color w:val="231F20"/>
          <w:spacing w:val="-11"/>
        </w:rPr>
        <w:t> </w:t>
      </w:r>
      <w:r>
        <w:rPr>
          <w:color w:val="231F20"/>
        </w:rPr>
        <w:t>(например,</w:t>
      </w:r>
      <w:r>
        <w:rPr>
          <w:color w:val="231F20"/>
          <w:spacing w:val="-11"/>
        </w:rPr>
        <w:t> </w:t>
      </w:r>
      <w:r>
        <w:rPr>
          <w:color w:val="231F20"/>
        </w:rPr>
        <w:t>отправляет</w:t>
      </w:r>
      <w:r>
        <w:rPr>
          <w:color w:val="231F20"/>
          <w:spacing w:val="-11"/>
        </w:rPr>
        <w:t> </w:t>
      </w:r>
      <w:r>
        <w:rPr>
          <w:color w:val="231F20"/>
        </w:rPr>
        <w:t>сообщение</w:t>
      </w:r>
      <w:r>
        <w:rPr>
          <w:color w:val="231F20"/>
          <w:spacing w:val="-11"/>
        </w:rPr>
        <w:t> </w:t>
      </w:r>
      <w:r>
        <w:rPr>
          <w:color w:val="231F20"/>
        </w:rPr>
        <w:t>другому</w:t>
      </w:r>
      <w:r>
        <w:rPr>
          <w:color w:val="231F20"/>
          <w:spacing w:val="-11"/>
        </w:rPr>
        <w:t> </w:t>
      </w:r>
      <w:r>
        <w:rPr>
          <w:color w:val="231F20"/>
        </w:rPr>
        <w:t>объекту).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Тестирование взаимодействий </w:t>
      </w:r>
      <w:r>
        <w:rPr>
          <w:i/>
          <w:color w:val="231F20"/>
        </w:rPr>
        <w:t>всегда </w:t>
      </w:r>
      <w:r>
        <w:rPr>
          <w:color w:val="231F20"/>
        </w:rPr>
        <w:t>следует оставлять на </w:t>
      </w:r>
      <w:r>
        <w:rPr>
          <w:color w:val="231F20"/>
        </w:rPr>
        <w:t>край- ний случай. Это очень важная мысль. Сначала убедитесь, что никак не можете протестировать единицу работы по результатам первых </w:t>
      </w:r>
      <w:r>
        <w:rPr>
          <w:color w:val="231F20"/>
          <w:spacing w:val="-4"/>
        </w:rPr>
        <w:t>двух типов (значение и состояние), потому что тесты взаимодействий</w:t>
      </w:r>
      <w:r>
        <w:rPr>
          <w:color w:val="231F20"/>
          <w:spacing w:val="-2"/>
        </w:rPr>
        <w:t> оказываются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многократно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сложнее.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иногда,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например,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об- ращении к стороннему средству протоколирования, взаимодействия между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объектами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являются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конечным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результатом.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таком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случае </w:t>
      </w:r>
      <w:r>
        <w:rPr>
          <w:color w:val="231F20"/>
        </w:rPr>
        <w:t>делать нечего – придется тестировать само взаимодействие.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Хочу</w:t>
      </w:r>
      <w:r>
        <w:rPr>
          <w:color w:val="231F20"/>
          <w:spacing w:val="-12"/>
        </w:rPr>
        <w:t> </w:t>
      </w:r>
      <w:r>
        <w:rPr>
          <w:color w:val="231F20"/>
        </w:rPr>
        <w:t>отметить,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согласны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тем,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подставные</w:t>
      </w:r>
      <w:r>
        <w:rPr>
          <w:color w:val="231F20"/>
          <w:spacing w:val="-11"/>
        </w:rPr>
        <w:t> </w:t>
      </w:r>
      <w:r>
        <w:rPr>
          <w:color w:val="231F20"/>
        </w:rPr>
        <w:t>объекты </w:t>
      </w:r>
      <w:r>
        <w:rPr>
          <w:color w:val="231F20"/>
          <w:spacing w:val="-4"/>
        </w:rPr>
        <w:t>следует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использовать,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только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когда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нет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никаких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других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способов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про-</w:t>
      </w:r>
    </w:p>
    <w:p>
      <w:pPr>
        <w:pStyle w:val="BodyText"/>
        <w:spacing w:after="0" w:line="244" w:lineRule="auto"/>
        <w:sectPr>
          <w:headerReference w:type="default" r:id="rId155"/>
          <w:headerReference w:type="even" r:id="rId156"/>
          <w:pgSz w:w="7940" w:h="11620"/>
          <w:pgMar w:header="642" w:footer="0" w:top="880" w:bottom="280" w:left="708" w:right="566"/>
          <w:pgNumType w:start="121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тестировать код. В книге «Growing Object-Oriented Software, </w:t>
      </w:r>
      <w:r>
        <w:rPr>
          <w:color w:val="231F20"/>
        </w:rPr>
        <w:t>Guided by Tests» ее авторы Стив Фримэн (Steve Freeman) и Нат Прайс (Nat </w:t>
      </w:r>
      <w:r>
        <w:rPr>
          <w:color w:val="231F20"/>
          <w:spacing w:val="-4"/>
        </w:rPr>
        <w:t>Pryce) пропагандируют идеологию так называемой «лондонской шко-</w:t>
      </w:r>
      <w:r>
        <w:rPr>
          <w:color w:val="231F20"/>
        </w:rPr>
        <w:t> лы TDD», в которой подставки и заглушки используются как средс- тво унификации проектирования ПО. Не то чтобы я был полностью </w:t>
      </w:r>
      <w:r>
        <w:rPr>
          <w:color w:val="231F20"/>
          <w:spacing w:val="-2"/>
        </w:rPr>
        <w:t>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согласен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таким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способом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проектирования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кода.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книга</w:t>
      </w:r>
      <w:r>
        <w:rPr>
          <w:color w:val="231F20"/>
          <w:spacing w:val="-4"/>
        </w:rPr>
        <w:t> </w:t>
      </w:r>
      <w:r>
        <w:rPr>
          <w:i/>
          <w:color w:val="231F20"/>
          <w:spacing w:val="-2"/>
        </w:rPr>
        <w:t>не</w:t>
      </w:r>
      <w:r>
        <w:rPr>
          <w:i/>
          <w:color w:val="231F20"/>
          <w:spacing w:val="-4"/>
        </w:rPr>
        <w:t> </w:t>
      </w:r>
      <w:r>
        <w:rPr>
          <w:color w:val="231F20"/>
          <w:spacing w:val="-2"/>
        </w:rPr>
        <w:t>о </w:t>
      </w:r>
      <w:r>
        <w:rPr>
          <w:color w:val="231F20"/>
          <w:spacing w:val="-4"/>
        </w:rPr>
        <w:t>проектировании, а, если говорить только об удобстве сопровождения,</w:t>
      </w:r>
      <w:r>
        <w:rPr>
          <w:color w:val="231F20"/>
        </w:rPr>
        <w:t> то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моих</w:t>
      </w:r>
      <w:r>
        <w:rPr>
          <w:color w:val="231F20"/>
          <w:spacing w:val="-3"/>
        </w:rPr>
        <w:t> </w:t>
      </w:r>
      <w:r>
        <w:rPr>
          <w:color w:val="231F20"/>
        </w:rPr>
        <w:t>тестах</w:t>
      </w:r>
      <w:r>
        <w:rPr>
          <w:color w:val="231F20"/>
          <w:spacing w:val="-3"/>
        </w:rPr>
        <w:t> </w:t>
      </w:r>
      <w:r>
        <w:rPr>
          <w:color w:val="231F20"/>
        </w:rPr>
        <w:t>использование</w:t>
      </w:r>
      <w:r>
        <w:rPr>
          <w:color w:val="231F20"/>
          <w:spacing w:val="-3"/>
        </w:rPr>
        <w:t> </w:t>
      </w:r>
      <w:r>
        <w:rPr>
          <w:color w:val="231F20"/>
        </w:rPr>
        <w:t>подставок</w:t>
      </w:r>
      <w:r>
        <w:rPr>
          <w:color w:val="231F20"/>
          <w:spacing w:val="-3"/>
        </w:rPr>
        <w:t> </w:t>
      </w:r>
      <w:r>
        <w:rPr>
          <w:color w:val="231F20"/>
        </w:rPr>
        <w:t>создает</w:t>
      </w:r>
      <w:r>
        <w:rPr>
          <w:color w:val="231F20"/>
          <w:spacing w:val="-3"/>
        </w:rPr>
        <w:t> </w:t>
      </w:r>
      <w:r>
        <w:rPr>
          <w:color w:val="231F20"/>
        </w:rPr>
        <w:t>больше</w:t>
      </w:r>
      <w:r>
        <w:rPr>
          <w:color w:val="231F20"/>
          <w:spacing w:val="-3"/>
        </w:rPr>
        <w:t> </w:t>
      </w:r>
      <w:r>
        <w:rPr>
          <w:color w:val="231F20"/>
        </w:rPr>
        <w:t>проблем, чем отказ от них. Повторяю, это мой личный опыт, но я постоянно изучаю</w:t>
      </w:r>
      <w:r>
        <w:rPr>
          <w:color w:val="231F20"/>
          <w:spacing w:val="-10"/>
        </w:rPr>
        <w:t> </w:t>
      </w:r>
      <w:r>
        <w:rPr>
          <w:color w:val="231F20"/>
        </w:rPr>
        <w:t>новые</w:t>
      </w:r>
      <w:r>
        <w:rPr>
          <w:color w:val="231F20"/>
          <w:spacing w:val="-10"/>
        </w:rPr>
        <w:t> </w:t>
      </w:r>
      <w:r>
        <w:rPr>
          <w:color w:val="231F20"/>
        </w:rPr>
        <w:t>веяния.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исключено,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следующем</w:t>
      </w:r>
      <w:r>
        <w:rPr>
          <w:color w:val="231F20"/>
          <w:spacing w:val="-10"/>
        </w:rPr>
        <w:t> </w:t>
      </w:r>
      <w:r>
        <w:rPr>
          <w:color w:val="231F20"/>
        </w:rPr>
        <w:t>издании</w:t>
      </w:r>
      <w:r>
        <w:rPr>
          <w:color w:val="231F20"/>
          <w:spacing w:val="-10"/>
        </w:rPr>
        <w:t> </w:t>
      </w:r>
      <w:r>
        <w:rPr>
          <w:color w:val="231F20"/>
        </w:rPr>
        <w:t>этой </w:t>
      </w:r>
      <w:r>
        <w:rPr>
          <w:color w:val="231F20"/>
          <w:spacing w:val="-2"/>
        </w:rPr>
        <w:t>книги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моя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точка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зрения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предмет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прямо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противополож- </w:t>
      </w:r>
      <w:r>
        <w:rPr>
          <w:color w:val="231F20"/>
          <w:spacing w:val="-4"/>
        </w:rPr>
        <w:t>ной.</w:t>
      </w:r>
    </w:p>
    <w:p>
      <w:pPr>
        <w:pStyle w:val="BodyText"/>
        <w:spacing w:line="244" w:lineRule="auto" w:before="10"/>
        <w:ind w:right="285" w:firstLine="226"/>
      </w:pPr>
      <w:r>
        <w:rPr>
          <w:color w:val="231F20"/>
        </w:rPr>
        <w:t>Тестирование</w:t>
      </w:r>
      <w:r>
        <w:rPr>
          <w:color w:val="231F20"/>
          <w:spacing w:val="-12"/>
        </w:rPr>
        <w:t> </w:t>
      </w:r>
      <w:r>
        <w:rPr>
          <w:color w:val="231F20"/>
        </w:rPr>
        <w:t>взаимодействий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том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ином</w:t>
      </w:r>
      <w:r>
        <w:rPr>
          <w:color w:val="231F20"/>
          <w:spacing w:val="-11"/>
        </w:rPr>
        <w:t> </w:t>
      </w:r>
      <w:r>
        <w:rPr>
          <w:color w:val="231F20"/>
        </w:rPr>
        <w:t>виде</w:t>
      </w:r>
      <w:r>
        <w:rPr>
          <w:color w:val="231F20"/>
          <w:spacing w:val="-11"/>
        </w:rPr>
        <w:t> </w:t>
      </w:r>
      <w:r>
        <w:rPr>
          <w:color w:val="231F20"/>
        </w:rPr>
        <w:t>существовало </w:t>
      </w:r>
      <w:r>
        <w:rPr>
          <w:color w:val="231F20"/>
          <w:spacing w:val="-4"/>
        </w:rPr>
        <w:t>с первых дней автономного тестирования. Тогда для него еще не было</w:t>
      </w:r>
      <w:r>
        <w:rPr>
          <w:color w:val="231F20"/>
        </w:rPr>
        <w:t> ни</w:t>
      </w:r>
      <w:r>
        <w:rPr>
          <w:color w:val="231F20"/>
          <w:spacing w:val="-1"/>
        </w:rPr>
        <w:t> </w:t>
      </w:r>
      <w:r>
        <w:rPr>
          <w:color w:val="231F20"/>
        </w:rPr>
        <w:t>названия,</w:t>
      </w:r>
      <w:r>
        <w:rPr>
          <w:color w:val="231F20"/>
          <w:spacing w:val="-1"/>
        </w:rPr>
        <w:t> </w:t>
      </w:r>
      <w:r>
        <w:rPr>
          <w:color w:val="231F20"/>
        </w:rPr>
        <w:t>ни</w:t>
      </w:r>
      <w:r>
        <w:rPr>
          <w:color w:val="231F20"/>
          <w:spacing w:val="-1"/>
        </w:rPr>
        <w:t> </w:t>
      </w:r>
      <w:r>
        <w:rPr>
          <w:color w:val="231F20"/>
        </w:rPr>
        <w:t>паттернов,</w:t>
      </w:r>
      <w:r>
        <w:rPr>
          <w:color w:val="231F20"/>
          <w:spacing w:val="-1"/>
        </w:rPr>
        <w:t> </w:t>
      </w:r>
      <w:r>
        <w:rPr>
          <w:color w:val="231F20"/>
        </w:rPr>
        <w:t>но</w:t>
      </w:r>
      <w:r>
        <w:rPr>
          <w:color w:val="231F20"/>
          <w:spacing w:val="-1"/>
        </w:rPr>
        <w:t> </w:t>
      </w:r>
      <w:r>
        <w:rPr>
          <w:color w:val="231F20"/>
        </w:rPr>
        <w:t>знать-то,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один</w:t>
      </w:r>
      <w:r>
        <w:rPr>
          <w:color w:val="231F20"/>
          <w:spacing w:val="-1"/>
        </w:rPr>
        <w:t> </w:t>
      </w:r>
      <w:r>
        <w:rPr>
          <w:color w:val="231F20"/>
        </w:rPr>
        <w:t>объект</w:t>
      </w:r>
      <w:r>
        <w:rPr>
          <w:color w:val="231F20"/>
          <w:spacing w:val="-1"/>
        </w:rPr>
        <w:t> </w:t>
      </w:r>
      <w:r>
        <w:rPr>
          <w:color w:val="231F20"/>
        </w:rPr>
        <w:t>правильно вызывает другой, все равно было необходимо. Однако при реализа- ции</w:t>
      </w:r>
      <w:r>
        <w:rPr>
          <w:color w:val="231F20"/>
          <w:spacing w:val="-8"/>
        </w:rPr>
        <w:t> </w:t>
      </w:r>
      <w:r>
        <w:rPr>
          <w:color w:val="231F20"/>
        </w:rPr>
        <w:t>этой</w:t>
      </w:r>
      <w:r>
        <w:rPr>
          <w:color w:val="231F20"/>
          <w:spacing w:val="-8"/>
        </w:rPr>
        <w:t> </w:t>
      </w:r>
      <w:r>
        <w:rPr>
          <w:color w:val="231F20"/>
        </w:rPr>
        <w:t>идеи</w:t>
      </w:r>
      <w:r>
        <w:rPr>
          <w:color w:val="231F20"/>
          <w:spacing w:val="-8"/>
        </w:rPr>
        <w:t> </w:t>
      </w:r>
      <w:r>
        <w:rPr>
          <w:color w:val="231F20"/>
        </w:rPr>
        <w:t>часто</w:t>
      </w:r>
      <w:r>
        <w:rPr>
          <w:color w:val="231F20"/>
          <w:spacing w:val="-8"/>
        </w:rPr>
        <w:t> </w:t>
      </w:r>
      <w:r>
        <w:rPr>
          <w:color w:val="231F20"/>
        </w:rPr>
        <w:t>либо</w:t>
      </w:r>
      <w:r>
        <w:rPr>
          <w:color w:val="231F20"/>
          <w:spacing w:val="-8"/>
        </w:rPr>
        <w:t> </w:t>
      </w:r>
      <w:r>
        <w:rPr>
          <w:color w:val="231F20"/>
        </w:rPr>
        <w:t>перебарщивали,</w:t>
      </w:r>
      <w:r>
        <w:rPr>
          <w:color w:val="231F20"/>
          <w:spacing w:val="-8"/>
        </w:rPr>
        <w:t> </w:t>
      </w:r>
      <w:r>
        <w:rPr>
          <w:color w:val="231F20"/>
        </w:rPr>
        <w:t>либо</w:t>
      </w:r>
      <w:r>
        <w:rPr>
          <w:color w:val="231F20"/>
          <w:spacing w:val="-8"/>
        </w:rPr>
        <w:t> </w:t>
      </w:r>
      <w:r>
        <w:rPr>
          <w:color w:val="231F20"/>
        </w:rPr>
        <w:t>плохо</w:t>
      </w:r>
      <w:r>
        <w:rPr>
          <w:color w:val="231F20"/>
          <w:spacing w:val="-8"/>
        </w:rPr>
        <w:t> </w:t>
      </w:r>
      <w:r>
        <w:rPr>
          <w:color w:val="231F20"/>
        </w:rPr>
        <w:t>старались,</w:t>
      </w:r>
      <w:r>
        <w:rPr>
          <w:color w:val="231F20"/>
          <w:spacing w:val="-8"/>
        </w:rPr>
        <w:t> </w:t>
      </w:r>
      <w:r>
        <w:rPr>
          <w:color w:val="231F20"/>
        </w:rPr>
        <w:t>по- этому</w:t>
      </w:r>
      <w:r>
        <w:rPr>
          <w:color w:val="231F20"/>
          <w:spacing w:val="-12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получались</w:t>
      </w:r>
      <w:r>
        <w:rPr>
          <w:color w:val="231F20"/>
          <w:spacing w:val="-11"/>
        </w:rPr>
        <w:t> </w:t>
      </w:r>
      <w:r>
        <w:rPr>
          <w:color w:val="231F20"/>
        </w:rPr>
        <w:t>несопровождаемыми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неудобочитаемыми. Потому-то</w:t>
      </w:r>
      <w:r>
        <w:rPr>
          <w:color w:val="231F20"/>
          <w:spacing w:val="-10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рекомендую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0"/>
        </w:rPr>
        <w:t> </w:t>
      </w:r>
      <w:r>
        <w:rPr>
          <w:color w:val="231F20"/>
        </w:rPr>
        <w:t>возможности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тестировать</w:t>
      </w:r>
      <w:r>
        <w:rPr>
          <w:color w:val="231F20"/>
          <w:spacing w:val="-10"/>
        </w:rPr>
        <w:t> </w:t>
      </w:r>
      <w:r>
        <w:rPr>
          <w:color w:val="231F20"/>
        </w:rPr>
        <w:t>результаты двух других типов.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Чтобы</w:t>
      </w:r>
      <w:r>
        <w:rPr>
          <w:color w:val="231F20"/>
          <w:spacing w:val="-12"/>
        </w:rPr>
        <w:t> </w:t>
      </w:r>
      <w:r>
        <w:rPr>
          <w:color w:val="231F20"/>
        </w:rPr>
        <w:t>разобраться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плюсах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минусах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11"/>
        </w:rPr>
        <w:t> </w:t>
      </w:r>
      <w:r>
        <w:rPr>
          <w:color w:val="231F20"/>
        </w:rPr>
        <w:t>взаимодейс- твий, рассмотрим пример. Допустим, имеется система орошения, и вы</w:t>
      </w:r>
      <w:r>
        <w:rPr>
          <w:color w:val="231F20"/>
          <w:spacing w:val="-12"/>
        </w:rPr>
        <w:t> </w:t>
      </w:r>
      <w:r>
        <w:rPr>
          <w:color w:val="231F20"/>
        </w:rPr>
        <w:t>настроили</w:t>
      </w:r>
      <w:r>
        <w:rPr>
          <w:color w:val="231F20"/>
          <w:spacing w:val="-11"/>
        </w:rPr>
        <w:t> </w:t>
      </w:r>
      <w:r>
        <w:rPr>
          <w:color w:val="231F20"/>
        </w:rPr>
        <w:t>время</w:t>
      </w:r>
      <w:r>
        <w:rPr>
          <w:color w:val="231F20"/>
          <w:spacing w:val="-11"/>
        </w:rPr>
        <w:t> </w:t>
      </w:r>
      <w:r>
        <w:rPr>
          <w:color w:val="231F20"/>
        </w:rPr>
        <w:t>полива</w:t>
      </w:r>
      <w:r>
        <w:rPr>
          <w:color w:val="231F20"/>
          <w:spacing w:val="-11"/>
        </w:rPr>
        <w:t> </w:t>
      </w:r>
      <w:r>
        <w:rPr>
          <w:color w:val="231F20"/>
        </w:rPr>
        <w:t>дерева</w:t>
      </w:r>
      <w:r>
        <w:rPr>
          <w:color w:val="231F20"/>
          <w:spacing w:val="-11"/>
        </w:rPr>
        <w:t> </w:t>
      </w:r>
      <w:r>
        <w:rPr>
          <w:color w:val="231F20"/>
        </w:rPr>
        <w:t>у</w:t>
      </w:r>
      <w:r>
        <w:rPr>
          <w:color w:val="231F20"/>
          <w:spacing w:val="-11"/>
        </w:rPr>
        <w:t> </w:t>
      </w:r>
      <w:r>
        <w:rPr>
          <w:color w:val="231F20"/>
        </w:rPr>
        <w:t>себя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саду:</w:t>
      </w:r>
      <w:r>
        <w:rPr>
          <w:color w:val="231F20"/>
          <w:spacing w:val="-11"/>
        </w:rPr>
        <w:t> </w:t>
      </w:r>
      <w:r>
        <w:rPr>
          <w:color w:val="231F20"/>
        </w:rPr>
        <w:t>сколько</w:t>
      </w:r>
      <w:r>
        <w:rPr>
          <w:color w:val="231F20"/>
          <w:spacing w:val="-11"/>
        </w:rPr>
        <w:t> </w:t>
      </w:r>
      <w:r>
        <w:rPr>
          <w:color w:val="231F20"/>
        </w:rPr>
        <w:t>раз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день</w:t>
      </w:r>
      <w:r>
        <w:rPr>
          <w:color w:val="231F20"/>
          <w:spacing w:val="-11"/>
        </w:rPr>
        <w:t> </w:t>
      </w:r>
      <w:r>
        <w:rPr>
          <w:color w:val="231F20"/>
        </w:rPr>
        <w:t>и каким</w:t>
      </w:r>
      <w:r>
        <w:rPr>
          <w:color w:val="231F20"/>
          <w:spacing w:val="-7"/>
        </w:rPr>
        <w:t> </w:t>
      </w:r>
      <w:r>
        <w:rPr>
          <w:color w:val="231F20"/>
        </w:rPr>
        <w:t>количеством</w:t>
      </w:r>
      <w:r>
        <w:rPr>
          <w:color w:val="231F20"/>
          <w:spacing w:val="-7"/>
        </w:rPr>
        <w:t> </w:t>
      </w:r>
      <w:r>
        <w:rPr>
          <w:color w:val="231F20"/>
        </w:rPr>
        <w:t>воды.</w:t>
      </w:r>
      <w:r>
        <w:rPr>
          <w:color w:val="231F20"/>
          <w:spacing w:val="-7"/>
        </w:rPr>
        <w:t> </w:t>
      </w:r>
      <w:r>
        <w:rPr>
          <w:color w:val="231F20"/>
        </w:rPr>
        <w:t>Есть</w:t>
      </w:r>
      <w:r>
        <w:rPr>
          <w:color w:val="231F20"/>
          <w:spacing w:val="-7"/>
        </w:rPr>
        <w:t> </w:t>
      </w:r>
      <w:r>
        <w:rPr>
          <w:color w:val="231F20"/>
        </w:rPr>
        <w:t>два</w:t>
      </w:r>
      <w:r>
        <w:rPr>
          <w:color w:val="231F20"/>
          <w:spacing w:val="-7"/>
        </w:rPr>
        <w:t> </w:t>
      </w:r>
      <w:r>
        <w:rPr>
          <w:color w:val="231F20"/>
        </w:rPr>
        <w:t>способа</w:t>
      </w:r>
      <w:r>
        <w:rPr>
          <w:color w:val="231F20"/>
          <w:spacing w:val="-7"/>
        </w:rPr>
        <w:t> </w:t>
      </w:r>
      <w:r>
        <w:rPr>
          <w:color w:val="231F20"/>
        </w:rPr>
        <w:t>проверить</w:t>
      </w:r>
      <w:r>
        <w:rPr>
          <w:color w:val="231F20"/>
          <w:spacing w:val="-7"/>
        </w:rPr>
        <w:t> </w:t>
      </w:r>
      <w:r>
        <w:rPr>
          <w:color w:val="231F20"/>
        </w:rPr>
        <w:t>правильность работы системы:</w:t>
      </w:r>
    </w:p>
    <w:p>
      <w:pPr>
        <w:pStyle w:val="ListParagraph"/>
        <w:numPr>
          <w:ilvl w:val="0"/>
          <w:numId w:val="42"/>
        </w:numPr>
        <w:tabs>
          <w:tab w:pos="766" w:val="left" w:leader="none"/>
        </w:tabs>
        <w:spacing w:line="244" w:lineRule="auto" w:before="61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Интеграционный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z w:val="20"/>
        </w:rPr>
        <w:t>тест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на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основе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состояния</w:t>
      </w:r>
      <w:r>
        <w:rPr>
          <w:i/>
          <w:color w:val="231F20"/>
          <w:spacing w:val="-11"/>
          <w:sz w:val="20"/>
        </w:rPr>
        <w:t> </w:t>
      </w:r>
      <w:r>
        <w:rPr>
          <w:color w:val="231F20"/>
          <w:sz w:val="20"/>
        </w:rPr>
        <w:t>(именно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интегра- ционный, а не автономный). Запустить систему на 12 часов,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в течение которых она должна полить дерево несколько раз. В конце периода проверить состояние политого дерева. До- статочно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ли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влажная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земля,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хорошо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ли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дерево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себя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чувствует, </w:t>
      </w:r>
      <w:r>
        <w:rPr>
          <w:color w:val="231F20"/>
          <w:spacing w:val="-2"/>
          <w:sz w:val="20"/>
        </w:rPr>
        <w:t>зеленые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листья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д.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Такой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может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оказаться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довольно </w:t>
      </w:r>
      <w:r>
        <w:rPr>
          <w:color w:val="231F20"/>
          <w:sz w:val="20"/>
        </w:rPr>
        <w:t>трудным, но если вы в состоянии его выполнить, то сможете определить, работает ли система орошения. Я называю этот тест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интеграционным,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потому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он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о-о-очень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медленный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 для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его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проведения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необходимо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окружение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системы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оро- </w:t>
      </w:r>
      <w:r>
        <w:rPr>
          <w:color w:val="231F20"/>
          <w:spacing w:val="-2"/>
          <w:sz w:val="20"/>
        </w:rPr>
        <w:t>шения.</w:t>
      </w:r>
    </w:p>
    <w:p>
      <w:pPr>
        <w:pStyle w:val="ListParagraph"/>
        <w:numPr>
          <w:ilvl w:val="0"/>
          <w:numId w:val="42"/>
        </w:numPr>
        <w:tabs>
          <w:tab w:pos="766" w:val="left" w:leader="none"/>
        </w:tabs>
        <w:spacing w:line="244" w:lineRule="auto" w:before="9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Тестирование взаимодействий</w:t>
      </w:r>
      <w:r>
        <w:rPr>
          <w:color w:val="231F20"/>
          <w:sz w:val="20"/>
        </w:rPr>
        <w:t>. На конце шланга </w:t>
      </w:r>
      <w:r>
        <w:rPr>
          <w:color w:val="231F20"/>
          <w:sz w:val="20"/>
        </w:rPr>
        <w:t>закрепить </w:t>
      </w:r>
      <w:r>
        <w:rPr>
          <w:color w:val="231F20"/>
          <w:spacing w:val="-2"/>
          <w:sz w:val="20"/>
        </w:rPr>
        <w:t>устройство, которое регистрирует время полива и количество </w:t>
      </w:r>
      <w:r>
        <w:rPr>
          <w:color w:val="231F20"/>
          <w:sz w:val="20"/>
        </w:rPr>
        <w:t>прошедшей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через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него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воды.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конце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дня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проверить,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уст- </w:t>
      </w:r>
      <w:r>
        <w:rPr>
          <w:color w:val="231F20"/>
          <w:spacing w:val="-2"/>
          <w:sz w:val="20"/>
        </w:rPr>
        <w:t>ройство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срабатывало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нужное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число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раз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всякий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раз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регистри-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92"/>
        <w:ind w:left="766" w:right="285"/>
      </w:pPr>
      <w:r>
        <w:rPr>
          <w:color w:val="231F20"/>
        </w:rPr>
        <w:t>ровало</w:t>
      </w:r>
      <w:r>
        <w:rPr>
          <w:color w:val="231F20"/>
          <w:spacing w:val="-7"/>
        </w:rPr>
        <w:t> </w:t>
      </w:r>
      <w:r>
        <w:rPr>
          <w:color w:val="231F20"/>
        </w:rPr>
        <w:t>ожидаемый</w:t>
      </w:r>
      <w:r>
        <w:rPr>
          <w:color w:val="231F20"/>
          <w:spacing w:val="-7"/>
        </w:rPr>
        <w:t> </w:t>
      </w:r>
      <w:r>
        <w:rPr>
          <w:color w:val="231F20"/>
        </w:rPr>
        <w:t>объем</w:t>
      </w:r>
      <w:r>
        <w:rPr>
          <w:color w:val="231F20"/>
          <w:spacing w:val="-7"/>
        </w:rPr>
        <w:t> </w:t>
      </w:r>
      <w:r>
        <w:rPr>
          <w:color w:val="231F20"/>
        </w:rPr>
        <w:t>воды.</w:t>
      </w:r>
      <w:r>
        <w:rPr>
          <w:color w:val="231F20"/>
          <w:spacing w:val="-7"/>
        </w:rPr>
        <w:t> </w:t>
      </w:r>
      <w:r>
        <w:rPr>
          <w:color w:val="231F20"/>
        </w:rPr>
        <w:t>А</w:t>
      </w:r>
      <w:r>
        <w:rPr>
          <w:color w:val="231F20"/>
          <w:spacing w:val="-7"/>
        </w:rPr>
        <w:t> </w:t>
      </w:r>
      <w:r>
        <w:rPr>
          <w:color w:val="231F20"/>
        </w:rPr>
        <w:t>о</w:t>
      </w:r>
      <w:r>
        <w:rPr>
          <w:color w:val="231F20"/>
          <w:spacing w:val="-7"/>
        </w:rPr>
        <w:t> </w:t>
      </w:r>
      <w:r>
        <w:rPr>
          <w:color w:val="231F20"/>
        </w:rPr>
        <w:t>дереве</w:t>
      </w:r>
      <w:r>
        <w:rPr>
          <w:color w:val="231F20"/>
          <w:spacing w:val="-7"/>
        </w:rPr>
        <w:t> </w:t>
      </w:r>
      <w:r>
        <w:rPr>
          <w:color w:val="231F20"/>
        </w:rPr>
        <w:t>вообще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думать. На самом деле, для проверки работоспособности системы дерево и не нужно. Можно пойти дальше и модифицировать синхрогенератор в блоке орошения (подставив вместо него заглушку), чтобы система думала, что время полива настало в</w:t>
      </w:r>
      <w:r>
        <w:rPr>
          <w:color w:val="231F20"/>
          <w:spacing w:val="-3"/>
        </w:rPr>
        <w:t> </w:t>
      </w:r>
      <w:r>
        <w:rPr>
          <w:color w:val="231F20"/>
        </w:rPr>
        <w:t>момент,</w:t>
      </w:r>
      <w:r>
        <w:rPr>
          <w:color w:val="231F20"/>
          <w:spacing w:val="-3"/>
        </w:rPr>
        <w:t> </w:t>
      </w:r>
      <w:r>
        <w:rPr>
          <w:color w:val="231F20"/>
        </w:rPr>
        <w:t>когда</w:t>
      </w:r>
      <w:r>
        <w:rPr>
          <w:color w:val="231F20"/>
          <w:spacing w:val="-3"/>
        </w:rPr>
        <w:t> </w:t>
      </w:r>
      <w:r>
        <w:rPr>
          <w:color w:val="231F20"/>
        </w:rPr>
        <w:t>вам</w:t>
      </w:r>
      <w:r>
        <w:rPr>
          <w:color w:val="231F20"/>
          <w:spacing w:val="-3"/>
        </w:rPr>
        <w:t> </w:t>
      </w:r>
      <w:r>
        <w:rPr>
          <w:color w:val="231F20"/>
        </w:rPr>
        <w:t>будет</w:t>
      </w:r>
      <w:r>
        <w:rPr>
          <w:color w:val="231F20"/>
          <w:spacing w:val="-3"/>
        </w:rPr>
        <w:t> </w:t>
      </w:r>
      <w:r>
        <w:rPr>
          <w:color w:val="231F20"/>
        </w:rPr>
        <w:t>удобно.</w:t>
      </w:r>
      <w:r>
        <w:rPr>
          <w:color w:val="231F20"/>
          <w:spacing w:val="-3"/>
        </w:rPr>
        <w:t> </w:t>
      </w:r>
      <w:r>
        <w:rPr>
          <w:color w:val="231F20"/>
        </w:rPr>
        <w:t>Тогда,</w:t>
      </w:r>
      <w:r>
        <w:rPr>
          <w:color w:val="231F20"/>
          <w:spacing w:val="-3"/>
        </w:rPr>
        <w:t> </w:t>
      </w:r>
      <w:r>
        <w:rPr>
          <w:color w:val="231F20"/>
        </w:rPr>
        <w:t>чтобы</w:t>
      </w:r>
      <w:r>
        <w:rPr>
          <w:color w:val="231F20"/>
          <w:spacing w:val="-3"/>
        </w:rPr>
        <w:t> </w:t>
      </w:r>
      <w:r>
        <w:rPr>
          <w:color w:val="231F20"/>
        </w:rPr>
        <w:t>проверить</w:t>
      </w:r>
      <w:r>
        <w:rPr>
          <w:color w:val="231F20"/>
          <w:spacing w:val="-3"/>
        </w:rPr>
        <w:t> </w:t>
      </w:r>
      <w:r>
        <w:rPr>
          <w:color w:val="231F20"/>
        </w:rPr>
        <w:t>ее работу, не нужно будет ждать (в данном примере 12 часов).</w:t>
      </w:r>
    </w:p>
    <w:p>
      <w:pPr>
        <w:pStyle w:val="BodyText"/>
        <w:spacing w:line="244" w:lineRule="auto" w:before="63"/>
        <w:ind w:right="285" w:firstLine="226"/>
      </w:pP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видите,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этом</w:t>
      </w:r>
      <w:r>
        <w:rPr>
          <w:color w:val="231F20"/>
          <w:spacing w:val="-11"/>
        </w:rPr>
        <w:t> </w:t>
      </w:r>
      <w:r>
        <w:rPr>
          <w:color w:val="231F20"/>
        </w:rPr>
        <w:t>случае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взаимодействия</w:t>
      </w:r>
      <w:r>
        <w:rPr>
          <w:color w:val="231F20"/>
          <w:spacing w:val="-11"/>
        </w:rPr>
        <w:t> </w:t>
      </w:r>
      <w:r>
        <w:rPr>
          <w:color w:val="231F20"/>
        </w:rPr>
        <w:t>может</w:t>
      </w:r>
      <w:r>
        <w:rPr>
          <w:color w:val="231F20"/>
          <w:spacing w:val="-11"/>
        </w:rPr>
        <w:t> </w:t>
      </w:r>
      <w:r>
        <w:rPr>
          <w:color w:val="231F20"/>
        </w:rPr>
        <w:t>заметно</w:t>
      </w:r>
      <w:r>
        <w:rPr>
          <w:color w:val="231F20"/>
          <w:spacing w:val="-11"/>
        </w:rPr>
        <w:t> </w:t>
      </w:r>
      <w:r>
        <w:rPr>
          <w:color w:val="231F20"/>
        </w:rPr>
        <w:t>уп- ростить жизнь.</w:t>
      </w:r>
    </w:p>
    <w:p>
      <w:pPr>
        <w:pStyle w:val="BodyText"/>
        <w:spacing w:line="242" w:lineRule="auto"/>
        <w:ind w:right="285" w:firstLine="226"/>
      </w:pP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иногда</w:t>
      </w:r>
      <w:r>
        <w:rPr>
          <w:color w:val="231F20"/>
          <w:spacing w:val="-11"/>
        </w:rPr>
        <w:t> </w:t>
      </w:r>
      <w:r>
        <w:rPr>
          <w:color w:val="231F20"/>
        </w:rPr>
        <w:t>лучше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тестировать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основе</w:t>
      </w:r>
      <w:r>
        <w:rPr>
          <w:color w:val="231F20"/>
          <w:spacing w:val="-11"/>
        </w:rPr>
        <w:t> </w:t>
      </w:r>
      <w:r>
        <w:rPr>
          <w:color w:val="231F20"/>
        </w:rPr>
        <w:t>состояния,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ор- ганизовать тестирование взаимодействий слишком сложно.</w:t>
      </w:r>
    </w:p>
    <w:p>
      <w:pPr>
        <w:pStyle w:val="BodyText"/>
        <w:ind w:right="285" w:firstLine="226"/>
      </w:pPr>
      <w:r>
        <w:rPr>
          <w:color w:val="231F20"/>
        </w:rPr>
        <w:t>Так обстоит дело с манекенами для аварийных испытаний: </w:t>
      </w:r>
      <w:r>
        <w:rPr>
          <w:color w:val="231F20"/>
        </w:rPr>
        <w:t>авто- мобиль</w:t>
      </w:r>
      <w:r>
        <w:rPr>
          <w:color w:val="231F20"/>
          <w:spacing w:val="-11"/>
        </w:rPr>
        <w:t> </w:t>
      </w:r>
      <w:r>
        <w:rPr>
          <w:color w:val="231F20"/>
        </w:rPr>
        <w:t>врезается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неподвижное</w:t>
      </w:r>
      <w:r>
        <w:rPr>
          <w:color w:val="231F20"/>
          <w:spacing w:val="-11"/>
        </w:rPr>
        <w:t> </w:t>
      </w:r>
      <w:r>
        <w:rPr>
          <w:color w:val="231F20"/>
        </w:rPr>
        <w:t>препятствие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определенной</w:t>
      </w:r>
      <w:r>
        <w:rPr>
          <w:color w:val="231F20"/>
          <w:spacing w:val="-11"/>
        </w:rPr>
        <w:t> </w:t>
      </w:r>
      <w:r>
        <w:rPr>
          <w:color w:val="231F20"/>
        </w:rPr>
        <w:t>ско- рости, а после столкновения результат испытания определяется по </w:t>
      </w:r>
      <w:r>
        <w:rPr>
          <w:color w:val="231F20"/>
          <w:spacing w:val="-2"/>
        </w:rPr>
        <w:t>состоянию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автомобиля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манекенов.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Проведение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такого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испытания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 лаборатории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виде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взаимодействия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оказаться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слишком </w:t>
      </w:r>
      <w:r>
        <w:rPr>
          <w:color w:val="231F20"/>
        </w:rPr>
        <w:t>сложным,</w:t>
      </w:r>
      <w:r>
        <w:rPr>
          <w:color w:val="231F20"/>
          <w:spacing w:val="-8"/>
        </w:rPr>
        <w:t> </w:t>
      </w:r>
      <w:r>
        <w:rPr>
          <w:color w:val="231F20"/>
        </w:rPr>
        <w:t>поэтому</w:t>
      </w:r>
      <w:r>
        <w:rPr>
          <w:color w:val="231F20"/>
          <w:spacing w:val="-8"/>
        </w:rPr>
        <w:t> </w:t>
      </w:r>
      <w:r>
        <w:rPr>
          <w:color w:val="231F20"/>
        </w:rPr>
        <w:t>предпочтение</w:t>
      </w:r>
      <w:r>
        <w:rPr>
          <w:color w:val="231F20"/>
          <w:spacing w:val="-8"/>
        </w:rPr>
        <w:t> </w:t>
      </w:r>
      <w:r>
        <w:rPr>
          <w:color w:val="231F20"/>
        </w:rPr>
        <w:t>отдается</w:t>
      </w:r>
      <w:r>
        <w:rPr>
          <w:color w:val="231F20"/>
          <w:spacing w:val="-8"/>
        </w:rPr>
        <w:t> </w:t>
      </w:r>
      <w:r>
        <w:rPr>
          <w:color w:val="231F20"/>
        </w:rPr>
        <w:t>физическим</w:t>
      </w:r>
      <w:r>
        <w:rPr>
          <w:color w:val="231F20"/>
          <w:spacing w:val="-8"/>
        </w:rPr>
        <w:t> </w:t>
      </w:r>
      <w:r>
        <w:rPr>
          <w:color w:val="231F20"/>
        </w:rPr>
        <w:t>испытаниям с последующей оценкой состояния. (Ученые и инженеры работают </w:t>
      </w:r>
      <w:r>
        <w:rPr>
          <w:color w:val="231F20"/>
          <w:spacing w:val="-2"/>
        </w:rPr>
        <w:t>над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компьютерными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моделями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столкновений,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пока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очень </w:t>
      </w:r>
      <w:r>
        <w:rPr>
          <w:color w:val="231F20"/>
        </w:rPr>
        <w:t>далеки от натурных испытаний.)</w:t>
      </w:r>
    </w:p>
    <w:p>
      <w:pPr>
        <w:pStyle w:val="BodyText"/>
        <w:spacing w:before="9"/>
        <w:ind w:right="285" w:firstLine="226"/>
      </w:pPr>
      <w:r>
        <w:rPr>
          <w:color w:val="231F20"/>
        </w:rPr>
        <w:t>Но вернемся к системе орошения. Что это за устройство, </w:t>
      </w:r>
      <w:r>
        <w:rPr>
          <w:color w:val="231F20"/>
        </w:rPr>
        <w:t>которое </w:t>
      </w:r>
      <w:r>
        <w:rPr>
          <w:color w:val="231F20"/>
          <w:spacing w:val="-4"/>
        </w:rPr>
        <w:t>регистрирует информацию о поливе? Это поддельный шланг, заглуш-</w:t>
      </w:r>
      <w:r>
        <w:rPr>
          <w:color w:val="231F20"/>
        </w:rPr>
        <w:t> ка, если хотите. Только это очень умная заглушка – она запоминает обращения</w:t>
      </w:r>
      <w:r>
        <w:rPr>
          <w:color w:val="231F20"/>
          <w:spacing w:val="-12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себе.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используем</w:t>
      </w:r>
      <w:r>
        <w:rPr>
          <w:color w:val="231F20"/>
          <w:spacing w:val="-11"/>
        </w:rPr>
        <w:t> </w:t>
      </w:r>
      <w:r>
        <w:rPr>
          <w:color w:val="231F20"/>
        </w:rPr>
        <w:t>ее,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понять,</w:t>
      </w:r>
      <w:r>
        <w:rPr>
          <w:color w:val="231F20"/>
          <w:spacing w:val="-11"/>
        </w:rPr>
        <w:t> </w:t>
      </w:r>
      <w:r>
        <w:rPr>
          <w:color w:val="231F20"/>
        </w:rPr>
        <w:t>прошел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или </w:t>
      </w:r>
      <w:r>
        <w:rPr>
          <w:color w:val="231F20"/>
          <w:spacing w:val="-2"/>
        </w:rPr>
        <w:t>нет.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есть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одна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характеристик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подставного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объекта.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синхро- </w:t>
      </w:r>
      <w:r>
        <w:rPr>
          <w:color w:val="231F20"/>
        </w:rPr>
        <w:t>генератор,</w:t>
      </w:r>
      <w:r>
        <w:rPr>
          <w:color w:val="231F20"/>
          <w:spacing w:val="-1"/>
        </w:rPr>
        <w:t> </w:t>
      </w:r>
      <w:r>
        <w:rPr>
          <w:color w:val="231F20"/>
        </w:rPr>
        <w:t>который</w:t>
      </w:r>
      <w:r>
        <w:rPr>
          <w:color w:val="231F20"/>
          <w:spacing w:val="-1"/>
        </w:rPr>
        <w:t> </w:t>
      </w:r>
      <w:r>
        <w:rPr>
          <w:color w:val="231F20"/>
        </w:rPr>
        <w:t>мы</w:t>
      </w:r>
      <w:r>
        <w:rPr>
          <w:color w:val="231F20"/>
          <w:spacing w:val="-1"/>
        </w:rPr>
        <w:t> </w:t>
      </w:r>
      <w:r>
        <w:rPr>
          <w:color w:val="231F20"/>
        </w:rPr>
        <w:t>заменили</w:t>
      </w:r>
      <w:r>
        <w:rPr>
          <w:color w:val="231F20"/>
          <w:spacing w:val="-1"/>
        </w:rPr>
        <w:t> </w:t>
      </w:r>
      <w:r>
        <w:rPr>
          <w:color w:val="231F20"/>
        </w:rPr>
        <w:t>подделкой?</w:t>
      </w:r>
      <w:r>
        <w:rPr>
          <w:color w:val="231F20"/>
          <w:spacing w:val="-1"/>
        </w:rPr>
        <w:t> </w:t>
      </w:r>
      <w:r>
        <w:rPr>
          <w:color w:val="231F20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</w:rPr>
        <w:t>заглушка,</w:t>
      </w:r>
      <w:r>
        <w:rPr>
          <w:color w:val="231F20"/>
          <w:spacing w:val="-1"/>
        </w:rPr>
        <w:t> </w:t>
      </w:r>
      <w:r>
        <w:rPr>
          <w:color w:val="231F20"/>
        </w:rPr>
        <w:t>потому что</w:t>
      </w:r>
      <w:r>
        <w:rPr>
          <w:color w:val="231F20"/>
          <w:spacing w:val="-7"/>
        </w:rPr>
        <w:t> </w:t>
      </w:r>
      <w:r>
        <w:rPr>
          <w:color w:val="231F20"/>
        </w:rPr>
        <w:t>всего</w:t>
      </w:r>
      <w:r>
        <w:rPr>
          <w:color w:val="231F20"/>
          <w:spacing w:val="-7"/>
        </w:rPr>
        <w:t> </w:t>
      </w:r>
      <w:r>
        <w:rPr>
          <w:color w:val="231F20"/>
        </w:rPr>
        <w:t>лишь</w:t>
      </w:r>
      <w:r>
        <w:rPr>
          <w:color w:val="231F20"/>
          <w:spacing w:val="-7"/>
        </w:rPr>
        <w:t> </w:t>
      </w:r>
      <w:r>
        <w:rPr>
          <w:color w:val="231F20"/>
        </w:rPr>
        <w:t>моделирует</w:t>
      </w:r>
      <w:r>
        <w:rPr>
          <w:color w:val="231F20"/>
          <w:spacing w:val="-7"/>
        </w:rPr>
        <w:t> </w:t>
      </w:r>
      <w:r>
        <w:rPr>
          <w:color w:val="231F20"/>
        </w:rPr>
        <w:t>время,</w:t>
      </w:r>
      <w:r>
        <w:rPr>
          <w:color w:val="231F20"/>
          <w:spacing w:val="-7"/>
        </w:rPr>
        <w:t> </w:t>
      </w:r>
      <w:r>
        <w:rPr>
          <w:color w:val="231F20"/>
        </w:rPr>
        <w:t>чтобы</w:t>
      </w:r>
      <w:r>
        <w:rPr>
          <w:color w:val="231F20"/>
          <w:spacing w:val="-7"/>
        </w:rPr>
        <w:t> </w:t>
      </w:r>
      <w:r>
        <w:rPr>
          <w:color w:val="231F20"/>
        </w:rPr>
        <w:t>было</w:t>
      </w:r>
      <w:r>
        <w:rPr>
          <w:color w:val="231F20"/>
          <w:spacing w:val="-7"/>
        </w:rPr>
        <w:t> </w:t>
      </w:r>
      <w:r>
        <w:rPr>
          <w:color w:val="231F20"/>
        </w:rPr>
        <w:t>удобнее</w:t>
      </w:r>
      <w:r>
        <w:rPr>
          <w:color w:val="231F20"/>
          <w:spacing w:val="-7"/>
        </w:rPr>
        <w:t> </w:t>
      </w:r>
      <w:r>
        <w:rPr>
          <w:color w:val="231F20"/>
        </w:rPr>
        <w:t>тестировать другую часть системы.</w:t>
      </w:r>
    </w:p>
    <w:p>
      <w:pPr>
        <w:spacing w:line="247" w:lineRule="auto" w:before="178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z w:val="16"/>
        </w:rPr>
        <w:t>Определение. </w:t>
      </w:r>
      <w:r>
        <w:rPr>
          <w:rFonts w:ascii="Arial" w:hAnsi="Arial"/>
          <w:i/>
          <w:color w:val="231F20"/>
          <w:sz w:val="16"/>
        </w:rPr>
        <w:t>Подставным объектом </w:t>
      </w:r>
      <w:r>
        <w:rPr>
          <w:rFonts w:ascii="Trebuchet MS" w:hAnsi="Trebuchet MS"/>
          <w:color w:val="231F20"/>
          <w:sz w:val="16"/>
        </w:rPr>
        <w:t>называет такой поддельный </w:t>
      </w:r>
      <w:r>
        <w:rPr>
          <w:rFonts w:ascii="Trebuchet MS" w:hAnsi="Trebuchet MS"/>
          <w:color w:val="231F20"/>
          <w:sz w:val="16"/>
        </w:rPr>
        <w:t>объект, который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определяет,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прошел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автономный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тест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или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нет.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Для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этого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он</w:t>
      </w:r>
      <w:r>
        <w:rPr>
          <w:rFonts w:ascii="Trebuchet MS" w:hAnsi="Trebuchet MS"/>
          <w:color w:val="231F20"/>
          <w:spacing w:val="-4"/>
          <w:sz w:val="16"/>
        </w:rPr>
        <w:t> </w:t>
      </w:r>
      <w:r>
        <w:rPr>
          <w:rFonts w:ascii="Trebuchet MS" w:hAnsi="Trebuchet MS"/>
          <w:color w:val="231F20"/>
          <w:sz w:val="16"/>
        </w:rPr>
        <w:t>проверя- ет,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что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тестируемый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объект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вызывал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поддельный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так,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как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ожидается.</w:t>
      </w:r>
      <w:r>
        <w:rPr>
          <w:rFonts w:ascii="Trebuchet MS" w:hAnsi="Trebuchet MS"/>
          <w:color w:val="231F20"/>
          <w:spacing w:val="-3"/>
          <w:sz w:val="16"/>
        </w:rPr>
        <w:t> </w:t>
      </w:r>
      <w:r>
        <w:rPr>
          <w:rFonts w:ascii="Trebuchet MS" w:hAnsi="Trebuchet MS"/>
          <w:color w:val="231F20"/>
          <w:sz w:val="16"/>
        </w:rPr>
        <w:t>Обычно </w:t>
      </w:r>
      <w:r>
        <w:rPr>
          <w:rFonts w:ascii="Trebuchet MS" w:hAnsi="Trebuchet MS"/>
          <w:color w:val="231F20"/>
          <w:w w:val="105"/>
          <w:sz w:val="16"/>
        </w:rPr>
        <w:t>в каждом тесте участвует не более одного подставного объекта.</w:t>
      </w:r>
    </w:p>
    <w:p>
      <w:pPr>
        <w:pStyle w:val="BodyText"/>
        <w:spacing w:line="244" w:lineRule="auto" w:before="125"/>
        <w:ind w:right="285" w:firstLine="226"/>
      </w:pPr>
      <w:r>
        <w:rPr>
          <w:color w:val="231F20"/>
        </w:rPr>
        <w:t>На первый взгляд, подставной объект не слишком отличается </w:t>
      </w:r>
      <w:r>
        <w:rPr>
          <w:color w:val="231F20"/>
        </w:rPr>
        <w:t>от заглушки, но на самом деле различия настолько велики, что заслу- живают отдельного обсуждения и даже специального синтаксиса в различных каркасах, как мы убедимся в главе 5. Мы уточним, в чем они состоят.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Сейчас, когда у вас уже есть представление о подделках, подстав- ках и заглушках, я могу привести формальное определение </w:t>
      </w:r>
      <w:r>
        <w:rPr>
          <w:color w:val="231F20"/>
        </w:rPr>
        <w:t>подде- льного объекта.</w:t>
      </w:r>
    </w:p>
    <w:p>
      <w:pPr>
        <w:pStyle w:val="BodyText"/>
        <w:spacing w:after="0" w:line="244" w:lineRule="auto"/>
        <w:sectPr>
          <w:pgSz w:w="7940" w:h="11620"/>
          <w:pgMar w:header="642" w:footer="0" w:top="900" w:bottom="280" w:left="708" w:right="566"/>
        </w:sectPr>
      </w:pPr>
    </w:p>
    <w:p>
      <w:pPr>
        <w:pStyle w:val="BodyText"/>
        <w:spacing w:before="13"/>
        <w:ind w:left="0"/>
        <w:jc w:val="left"/>
        <w:rPr>
          <w:sz w:val="16"/>
        </w:rPr>
      </w:pPr>
    </w:p>
    <w:p>
      <w:pPr>
        <w:spacing w:line="247" w:lineRule="auto" w:before="0"/>
        <w:ind w:left="312" w:right="455" w:hanging="1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Определение.</w:t>
      </w:r>
      <w:r>
        <w:rPr>
          <w:rFonts w:ascii="Arial" w:hAnsi="Arial"/>
          <w:b/>
          <w:color w:val="231F20"/>
          <w:spacing w:val="-12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Поддельный</w:t>
      </w:r>
      <w:r>
        <w:rPr>
          <w:rFonts w:ascii="Arial" w:hAnsi="Arial"/>
          <w:i/>
          <w:color w:val="231F20"/>
          <w:spacing w:val="-12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объект</w:t>
      </w:r>
      <w:r>
        <w:rPr>
          <w:rFonts w:ascii="Trebuchet MS" w:hAnsi="Trebuchet MS"/>
          <w:color w:val="231F20"/>
          <w:w w:val="105"/>
          <w:sz w:val="16"/>
        </w:rPr>
        <w:t>,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или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подделка</w:t>
      </w:r>
      <w:r>
        <w:rPr>
          <w:rFonts w:ascii="Arial" w:hAnsi="Arial"/>
          <w:i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spacing w:val="-16"/>
          <w:w w:val="13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общий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термин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для обозначения заглушек и подставок (рукописных и прочих), поскольку те и </w:t>
      </w:r>
      <w:r>
        <w:rPr>
          <w:rFonts w:ascii="Trebuchet MS" w:hAnsi="Trebuchet MS"/>
          <w:color w:val="231F20"/>
          <w:sz w:val="16"/>
        </w:rPr>
        <w:t>другие имитируют настоящий объект. Считать ли объект заглушкой или под- </w:t>
      </w:r>
      <w:r>
        <w:rPr>
          <w:rFonts w:ascii="Trebuchet MS" w:hAnsi="Trebuchet MS"/>
          <w:color w:val="231F20"/>
          <w:w w:val="105"/>
          <w:sz w:val="16"/>
        </w:rPr>
        <w:t>ставкой,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зависит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от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способа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его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использования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тесте.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Если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объект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приме- няется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для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проверки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взаимодействия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(и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относительно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него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высказывается утверждение), то это подставка. В противном случае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spacing w:val="-14"/>
          <w:w w:val="13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заглушка.</w:t>
      </w:r>
    </w:p>
    <w:p>
      <w:pPr>
        <w:pStyle w:val="BodyText"/>
        <w:spacing w:line="244" w:lineRule="auto" w:before="182"/>
        <w:ind w:firstLine="226"/>
        <w:jc w:val="left"/>
      </w:pPr>
      <w:r>
        <w:rPr>
          <w:color w:val="231F20"/>
        </w:rPr>
        <w:t>Копнем</w:t>
      </w:r>
      <w:r>
        <w:rPr>
          <w:color w:val="231F20"/>
          <w:spacing w:val="-12"/>
        </w:rPr>
        <w:t> </w:t>
      </w:r>
      <w:r>
        <w:rPr>
          <w:color w:val="231F20"/>
        </w:rPr>
        <w:t>глубже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рассмотрим</w:t>
      </w:r>
      <w:r>
        <w:rPr>
          <w:color w:val="231F20"/>
          <w:spacing w:val="-11"/>
        </w:rPr>
        <w:t> </w:t>
      </w:r>
      <w:r>
        <w:rPr>
          <w:color w:val="231F20"/>
        </w:rPr>
        <w:t>внимательнее</w:t>
      </w:r>
      <w:r>
        <w:rPr>
          <w:color w:val="231F20"/>
          <w:spacing w:val="-11"/>
        </w:rPr>
        <w:t> </w:t>
      </w:r>
      <w:r>
        <w:rPr>
          <w:color w:val="231F20"/>
        </w:rPr>
        <w:t>разницу</w:t>
      </w:r>
      <w:r>
        <w:rPr>
          <w:color w:val="231F20"/>
          <w:spacing w:val="-11"/>
        </w:rPr>
        <w:t> </w:t>
      </w:r>
      <w:r>
        <w:rPr>
          <w:color w:val="231F20"/>
        </w:rPr>
        <w:t>между</w:t>
      </w:r>
      <w:r>
        <w:rPr>
          <w:color w:val="231F20"/>
          <w:spacing w:val="-11"/>
        </w:rPr>
        <w:t> </w:t>
      </w:r>
      <w:r>
        <w:rPr>
          <w:color w:val="231F20"/>
        </w:rPr>
        <w:t>двумя типами подделок.</w:t>
      </w:r>
    </w:p>
    <w:p>
      <w:pPr>
        <w:pStyle w:val="BodyText"/>
        <w:spacing w:before="13"/>
        <w:ind w:left="0"/>
        <w:jc w:val="left"/>
      </w:pPr>
    </w:p>
    <w:p>
      <w:pPr>
        <w:pStyle w:val="Heading6"/>
        <w:numPr>
          <w:ilvl w:val="1"/>
          <w:numId w:val="41"/>
        </w:numPr>
        <w:tabs>
          <w:tab w:pos="968" w:val="left" w:leader="none"/>
        </w:tabs>
        <w:spacing w:line="220" w:lineRule="auto" w:before="0" w:after="0"/>
        <w:ind w:left="142" w:right="1394" w:firstLine="0"/>
        <w:jc w:val="left"/>
      </w:pPr>
      <w:bookmarkStart w:name="_TOC_250184" w:id="119"/>
      <w:bookmarkStart w:name="4.2. Различия между подставками и заглуш" w:id="120"/>
      <w:r>
        <w:rPr>
          <w:b w:val="0"/>
        </w:rPr>
      </w:r>
      <w:r>
        <w:rPr>
          <w:color w:val="231F20"/>
          <w:w w:val="105"/>
        </w:rPr>
        <w:t>Различия между подставками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7"/>
          <w:w w:val="105"/>
        </w:rPr>
        <w:t> </w:t>
      </w:r>
      <w:bookmarkEnd w:id="119"/>
      <w:r>
        <w:rPr>
          <w:color w:val="231F20"/>
          <w:w w:val="105"/>
        </w:rPr>
        <w:t>заглушками</w:t>
      </w:r>
    </w:p>
    <w:p>
      <w:pPr>
        <w:pStyle w:val="BodyText"/>
        <w:spacing w:line="244" w:lineRule="auto" w:before="93"/>
        <w:ind w:right="285"/>
      </w:pPr>
      <w:r>
        <w:rPr>
          <w:color w:val="231F20"/>
          <w:spacing w:val="-4"/>
        </w:rPr>
        <w:t>Заглушки подменяют объект, чтобы можно было протестировать дру-</w:t>
      </w:r>
      <w:r>
        <w:rPr>
          <w:color w:val="231F20"/>
        </w:rPr>
        <w:t> гой</w:t>
      </w:r>
      <w:r>
        <w:rPr>
          <w:color w:val="231F20"/>
          <w:spacing w:val="-8"/>
        </w:rPr>
        <w:t> </w:t>
      </w:r>
      <w:r>
        <w:rPr>
          <w:color w:val="231F20"/>
        </w:rPr>
        <w:t>объект.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рис.</w:t>
      </w:r>
      <w:r>
        <w:rPr>
          <w:color w:val="231F20"/>
          <w:spacing w:val="-8"/>
        </w:rPr>
        <w:t> </w:t>
      </w:r>
      <w:r>
        <w:rPr>
          <w:color w:val="231F20"/>
        </w:rPr>
        <w:t>4.1</w:t>
      </w:r>
      <w:r>
        <w:rPr>
          <w:color w:val="231F20"/>
          <w:spacing w:val="-8"/>
        </w:rPr>
        <w:t> </w:t>
      </w:r>
      <w:r>
        <w:rPr>
          <w:color w:val="231F20"/>
        </w:rPr>
        <w:t>показано</w:t>
      </w:r>
      <w:r>
        <w:rPr>
          <w:color w:val="231F20"/>
          <w:spacing w:val="-8"/>
        </w:rPr>
        <w:t> </w:t>
      </w:r>
      <w:r>
        <w:rPr>
          <w:color w:val="231F20"/>
        </w:rPr>
        <w:t>взаимодействие</w:t>
      </w:r>
      <w:r>
        <w:rPr>
          <w:color w:val="231F20"/>
          <w:spacing w:val="-8"/>
        </w:rPr>
        <w:t> </w:t>
      </w:r>
      <w:r>
        <w:rPr>
          <w:color w:val="231F20"/>
        </w:rPr>
        <w:t>между</w:t>
      </w:r>
      <w:r>
        <w:rPr>
          <w:color w:val="231F20"/>
          <w:spacing w:val="-8"/>
        </w:rPr>
        <w:t> </w:t>
      </w:r>
      <w:r>
        <w:rPr>
          <w:color w:val="231F20"/>
        </w:rPr>
        <w:t>заглушкой</w:t>
      </w:r>
      <w:r>
        <w:rPr>
          <w:color w:val="231F20"/>
          <w:spacing w:val="-8"/>
        </w:rPr>
        <w:t> </w:t>
      </w:r>
      <w:r>
        <w:rPr>
          <w:color w:val="231F20"/>
        </w:rPr>
        <w:t>и тестируемым классом.</w:t>
      </w:r>
    </w:p>
    <w:p>
      <w:pPr>
        <w:pStyle w:val="BodyText"/>
        <w:spacing w:before="7"/>
        <w:ind w:left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1110272</wp:posOffset>
                </wp:positionH>
                <wp:positionV relativeFrom="paragraph">
                  <wp:posOffset>64703</wp:posOffset>
                </wp:positionV>
                <wp:extent cx="2819400" cy="2075814"/>
                <wp:effectExtent l="0" t="0" r="0" b="0"/>
                <wp:wrapTopAndBottom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2819400" cy="2075814"/>
                          <a:chExt cx="2819400" cy="2075814"/>
                        </a:xfrm>
                      </wpg:grpSpPr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36" cy="2075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3" name="Graphic 1043"/>
                        <wps:cNvSpPr/>
                        <wps:spPr>
                          <a:xfrm>
                            <a:off x="1128026" y="448884"/>
                            <a:ext cx="58801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91440">
                                <a:moveTo>
                                  <a:pt x="5876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40"/>
                                </a:lnTo>
                                <a:lnTo>
                                  <a:pt x="587641" y="90840"/>
                                </a:lnTo>
                                <a:lnTo>
                                  <a:pt x="587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1048081" y="165329"/>
                            <a:ext cx="74549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6"/>
                                </w:rPr>
                                <w:t>Взаимодействие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5" name="Textbox 1045"/>
                        <wps:cNvSpPr txBox="1"/>
                        <wps:spPr>
                          <a:xfrm>
                            <a:off x="2015845" y="319935"/>
                            <a:ext cx="59817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76"/>
                                  <w:sz w:val="16"/>
                                  <w:shd w:fill="E1EBF8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E1EBF8" w:color="auto" w:val="clear"/>
                                </w:rPr>
                                <w:t>Заглушка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E1EBF8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6" name="Textbox 1046"/>
                        <wps:cNvSpPr txBox="1"/>
                        <wps:spPr>
                          <a:xfrm>
                            <a:off x="977673" y="899512"/>
                            <a:ext cx="63246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Утверждение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1121676" y="1624907"/>
                            <a:ext cx="59817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7" w:val="left" w:leader="none"/>
                                  <w:tab w:pos="921" w:val="left" w:leader="none"/>
                                </w:tabs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shd w:fill="E1EBF8" w:color="auto" w:val="clear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  <w:shd w:fill="E1EBF8" w:color="auto" w:val="clear"/>
                                </w:rPr>
                                <w:t>Тест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shd w:fill="E1EBF8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8" name="Textbox 1048"/>
                        <wps:cNvSpPr txBox="1"/>
                        <wps:spPr>
                          <a:xfrm>
                            <a:off x="142189" y="276097"/>
                            <a:ext cx="701040" cy="198120"/>
                          </a:xfrm>
                          <a:prstGeom prst="rect">
                            <a:avLst/>
                          </a:prstGeom>
                          <a:solidFill>
                            <a:srgbClr val="E1EB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6" w:lineRule="auto" w:before="0"/>
                                <w:ind w:left="356" w:right="0" w:hanging="265"/>
                                <w:jc w:val="left"/>
                                <w:rPr>
                                  <w:rFonts w:ascii="Trebuchet MS" w:hAnsi="Trebuchet M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Тестируемый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класс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422997pt;margin-top:5.094762pt;width:222pt;height:163.450pt;mso-position-horizontal-relative:page;mso-position-vertical-relative:paragraph;z-index:-15634432;mso-wrap-distance-left:0;mso-wrap-distance-right:0" id="docshapegroup963" coordorigin="1748,102" coordsize="4440,3269">
                <v:shape style="position:absolute;left:1748;top:101;width:4440;height:3269" type="#_x0000_t75" id="docshape964" stroked="false">
                  <v:imagedata r:id="rId157" o:title=""/>
                </v:shape>
                <v:rect style="position:absolute;left:3524;top:808;width:926;height:144" id="docshape965" filled="true" fillcolor="#ffffff" stroked="false">
                  <v:fill type="solid"/>
                </v:rect>
                <v:shape style="position:absolute;left:3398;top:362;width:1174;height:176" type="#_x0000_t202" id="docshape966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6"/>
                          </w:rPr>
                          <w:t>Взаимодействие</w:t>
                        </w:r>
                      </w:p>
                    </w:txbxContent>
                  </v:textbox>
                  <w10:wrap type="none"/>
                </v:shape>
                <v:shape style="position:absolute;left:4923;top:605;width:942;height:176" type="#_x0000_t202" id="docshape967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76"/>
                            <w:sz w:val="16"/>
                            <w:shd w:fill="E1EBF8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E1EBF8" w:color="auto" w:val="clear"/>
                          </w:rPr>
                          <w:t>Заглушка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E1EBF8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288;top:1518;width:996;height:176" type="#_x0000_t202" id="docshape968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Утверждение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514;top:2660;width:942;height:176" type="#_x0000_t202" id="docshape969" filled="false" stroked="false">
                  <v:textbox inset="0,0,0,0">
                    <w:txbxContent>
                      <w:p>
                        <w:pPr>
                          <w:tabs>
                            <w:tab w:pos="307" w:val="left" w:leader="none"/>
                            <w:tab w:pos="921" w:val="left" w:leader="none"/>
                          </w:tabs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shd w:fill="E1EBF8" w:color="auto" w:val="clear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  <w:shd w:fill="E1EBF8" w:color="auto" w:val="clear"/>
                          </w:rPr>
                          <w:t>Тест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shd w:fill="E1EBF8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972;top:536;width:1104;height:312" type="#_x0000_t202" id="docshape970" filled="true" fillcolor="#e1ebf8" stroked="false">
                  <v:textbox inset="0,0,0,0">
                    <w:txbxContent>
                      <w:p>
                        <w:pPr>
                          <w:spacing w:line="206" w:lineRule="auto" w:before="0"/>
                          <w:ind w:left="356" w:right="0" w:hanging="265"/>
                          <w:jc w:val="left"/>
                          <w:rPr>
                            <w:rFonts w:ascii="Trebuchet MS" w:hAnsi="Trebuchet M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Тестируемый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класс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7" w:lineRule="auto" w:before="103"/>
        <w:ind w:left="681" w:right="824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9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4.1.</w:t>
      </w:r>
      <w:r>
        <w:rPr>
          <w:rFonts w:ascii="Arial" w:hAnsi="Arial"/>
          <w:b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При</w:t>
      </w:r>
      <w:r>
        <w:rPr>
          <w:rFonts w:ascii="Trebuchet MS" w:hAnsi="Trebuchet MS"/>
          <w:color w:val="231F20"/>
          <w:spacing w:val="-1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использовании</w:t>
      </w:r>
      <w:r>
        <w:rPr>
          <w:rFonts w:ascii="Trebuchet MS" w:hAnsi="Trebuchet MS"/>
          <w:color w:val="231F20"/>
          <w:spacing w:val="-1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заглушки</w:t>
      </w:r>
      <w:r>
        <w:rPr>
          <w:rFonts w:ascii="Trebuchet MS" w:hAnsi="Trebuchet MS"/>
          <w:color w:val="231F20"/>
          <w:spacing w:val="-1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утверждение высказывается относительно тестируемого класса.</w:t>
      </w:r>
    </w:p>
    <w:p>
      <w:pPr>
        <w:spacing w:line="247" w:lineRule="auto" w:before="2"/>
        <w:ind w:left="1276" w:right="1419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z w:val="18"/>
        </w:rPr>
        <w:t>Заглушка – лишь вспомогательное </w:t>
      </w:r>
      <w:r>
        <w:rPr>
          <w:rFonts w:ascii="Trebuchet MS" w:hAnsi="Trebuchet MS"/>
          <w:color w:val="231F20"/>
          <w:sz w:val="18"/>
        </w:rPr>
        <w:t>средство </w:t>
      </w:r>
      <w:r>
        <w:rPr>
          <w:rFonts w:ascii="Trebuchet MS" w:hAnsi="Trebuchet MS"/>
          <w:color w:val="231F20"/>
          <w:w w:val="110"/>
          <w:sz w:val="18"/>
        </w:rPr>
        <w:t>для выполнения теста</w:t>
      </w:r>
    </w:p>
    <w:p>
      <w:pPr>
        <w:pStyle w:val="BodyText"/>
        <w:spacing w:line="244" w:lineRule="auto" w:before="118"/>
        <w:ind w:right="285" w:firstLine="226"/>
      </w:pPr>
      <w:r>
        <w:rPr>
          <w:color w:val="231F20"/>
        </w:rPr>
        <w:t>Различие</w:t>
      </w:r>
      <w:r>
        <w:rPr>
          <w:color w:val="231F20"/>
          <w:spacing w:val="-4"/>
        </w:rPr>
        <w:t> </w:t>
      </w:r>
      <w:r>
        <w:rPr>
          <w:color w:val="231F20"/>
        </w:rPr>
        <w:t>между</w:t>
      </w:r>
      <w:r>
        <w:rPr>
          <w:color w:val="231F20"/>
          <w:spacing w:val="-4"/>
        </w:rPr>
        <w:t> </w:t>
      </w:r>
      <w:r>
        <w:rPr>
          <w:color w:val="231F20"/>
        </w:rPr>
        <w:t>подставками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заглушками</w:t>
      </w:r>
      <w:r>
        <w:rPr>
          <w:color w:val="231F20"/>
          <w:spacing w:val="-4"/>
        </w:rPr>
        <w:t> </w:t>
      </w:r>
      <w:r>
        <w:rPr>
          <w:color w:val="231F20"/>
        </w:rPr>
        <w:t>важно,</w:t>
      </w:r>
      <w:r>
        <w:rPr>
          <w:color w:val="231F20"/>
          <w:spacing w:val="-4"/>
        </w:rPr>
        <w:t> </w:t>
      </w:r>
      <w:r>
        <w:rPr>
          <w:color w:val="231F20"/>
        </w:rPr>
        <w:t>потому</w:t>
      </w:r>
      <w:r>
        <w:rPr>
          <w:color w:val="231F20"/>
          <w:spacing w:val="-4"/>
        </w:rPr>
        <w:t> </w:t>
      </w:r>
      <w:r>
        <w:rPr>
          <w:color w:val="231F20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</w:rPr>
        <w:t>во многих современных инструментах и каркасах (а также в статьях) этими терминами обозначаются разные вещи. Важно оно и потому, что</w:t>
      </w:r>
      <w:r>
        <w:rPr>
          <w:color w:val="231F20"/>
          <w:spacing w:val="-8"/>
        </w:rPr>
        <w:t> </w:t>
      </w:r>
      <w:r>
        <w:rPr>
          <w:color w:val="231F20"/>
        </w:rPr>
        <w:t>при</w:t>
      </w:r>
      <w:r>
        <w:rPr>
          <w:color w:val="231F20"/>
          <w:spacing w:val="-8"/>
        </w:rPr>
        <w:t> </w:t>
      </w:r>
      <w:r>
        <w:rPr>
          <w:color w:val="231F20"/>
        </w:rPr>
        <w:t>изучении</w:t>
      </w:r>
      <w:r>
        <w:rPr>
          <w:color w:val="231F20"/>
          <w:spacing w:val="-8"/>
        </w:rPr>
        <w:t> </w:t>
      </w:r>
      <w:r>
        <w:rPr>
          <w:color w:val="231F20"/>
        </w:rPr>
        <w:t>тестов,</w:t>
      </w:r>
      <w:r>
        <w:rPr>
          <w:color w:val="231F20"/>
          <w:spacing w:val="-8"/>
        </w:rPr>
        <w:t> </w:t>
      </w:r>
      <w:r>
        <w:rPr>
          <w:color w:val="231F20"/>
        </w:rPr>
        <w:t>написанных</w:t>
      </w:r>
      <w:r>
        <w:rPr>
          <w:color w:val="231F20"/>
          <w:spacing w:val="-8"/>
        </w:rPr>
        <w:t> </w:t>
      </w:r>
      <w:r>
        <w:rPr>
          <w:color w:val="231F20"/>
        </w:rPr>
        <w:t>другими</w:t>
      </w:r>
      <w:r>
        <w:rPr>
          <w:color w:val="231F20"/>
          <w:spacing w:val="-8"/>
        </w:rPr>
        <w:t> </w:t>
      </w:r>
      <w:r>
        <w:rPr>
          <w:color w:val="231F20"/>
        </w:rPr>
        <w:t>людьми,</w:t>
      </w:r>
      <w:r>
        <w:rPr>
          <w:color w:val="231F20"/>
          <w:spacing w:val="-8"/>
        </w:rPr>
        <w:t> </w:t>
      </w:r>
      <w:r>
        <w:rPr>
          <w:color w:val="231F20"/>
        </w:rPr>
        <w:t>необходимо </w:t>
      </w:r>
      <w:r>
        <w:rPr>
          <w:color w:val="231F20"/>
          <w:spacing w:val="-2"/>
        </w:rPr>
        <w:t>понимать, что присутствует более одного подставного объекта, – это существенное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умение, о котором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еще будет речь ниже.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Относительно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  <w:spacing w:val="-2"/>
        </w:rPr>
        <w:t>смысла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этих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терминов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существует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путаница,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многие,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похоже,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счита- </w:t>
      </w:r>
      <w:r>
        <w:rPr>
          <w:color w:val="231F20"/>
        </w:rPr>
        <w:t>ют</w:t>
      </w:r>
      <w:r>
        <w:rPr>
          <w:color w:val="231F20"/>
          <w:spacing w:val="-6"/>
        </w:rPr>
        <w:t> </w:t>
      </w:r>
      <w:r>
        <w:rPr>
          <w:color w:val="231F20"/>
        </w:rPr>
        <w:t>их</w:t>
      </w:r>
      <w:r>
        <w:rPr>
          <w:color w:val="231F20"/>
          <w:spacing w:val="-6"/>
        </w:rPr>
        <w:t> </w:t>
      </w:r>
      <w:r>
        <w:rPr>
          <w:color w:val="231F20"/>
        </w:rPr>
        <w:t>синонимами.</w:t>
      </w:r>
      <w:r>
        <w:rPr>
          <w:color w:val="231F20"/>
          <w:spacing w:val="-6"/>
        </w:rPr>
        <w:t> </w:t>
      </w:r>
      <w:r>
        <w:rPr>
          <w:color w:val="231F20"/>
        </w:rPr>
        <w:t>Но,</w:t>
      </w:r>
      <w:r>
        <w:rPr>
          <w:color w:val="231F20"/>
          <w:spacing w:val="-6"/>
        </w:rPr>
        <w:t> </w:t>
      </w:r>
      <w:r>
        <w:rPr>
          <w:color w:val="231F20"/>
        </w:rPr>
        <w:t>поняв,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чем</w:t>
      </w:r>
      <w:r>
        <w:rPr>
          <w:color w:val="231F20"/>
          <w:spacing w:val="-6"/>
        </w:rPr>
        <w:t> </w:t>
      </w:r>
      <w:r>
        <w:rPr>
          <w:color w:val="231F20"/>
        </w:rPr>
        <w:t>разница,</w:t>
      </w:r>
      <w:r>
        <w:rPr>
          <w:color w:val="231F20"/>
          <w:spacing w:val="-6"/>
        </w:rPr>
        <w:t> </w:t>
      </w:r>
      <w:r>
        <w:rPr>
          <w:color w:val="231F20"/>
        </w:rPr>
        <w:t>вы</w:t>
      </w:r>
      <w:r>
        <w:rPr>
          <w:color w:val="231F20"/>
          <w:spacing w:val="-6"/>
        </w:rPr>
        <w:t> </w:t>
      </w:r>
      <w:r>
        <w:rPr>
          <w:color w:val="231F20"/>
        </w:rPr>
        <w:t>сможете</w:t>
      </w:r>
      <w:r>
        <w:rPr>
          <w:color w:val="231F20"/>
          <w:spacing w:val="-6"/>
        </w:rPr>
        <w:t> </w:t>
      </w:r>
      <w:r>
        <w:rPr>
          <w:color w:val="231F20"/>
        </w:rPr>
        <w:t>более</w:t>
      </w:r>
      <w:r>
        <w:rPr>
          <w:color w:val="231F20"/>
          <w:spacing w:val="-6"/>
        </w:rPr>
        <w:t> </w:t>
      </w:r>
      <w:r>
        <w:rPr>
          <w:color w:val="231F20"/>
        </w:rPr>
        <w:t>осоз- нанно</w:t>
      </w:r>
      <w:r>
        <w:rPr>
          <w:color w:val="231F20"/>
          <w:spacing w:val="-12"/>
        </w:rPr>
        <w:t> </w:t>
      </w:r>
      <w:r>
        <w:rPr>
          <w:color w:val="231F20"/>
        </w:rPr>
        <w:t>оценивать</w:t>
      </w:r>
      <w:r>
        <w:rPr>
          <w:color w:val="231F20"/>
          <w:spacing w:val="-11"/>
        </w:rPr>
        <w:t> </w:t>
      </w:r>
      <w:r>
        <w:rPr>
          <w:color w:val="231F20"/>
        </w:rPr>
        <w:t>инструменты,</w:t>
      </w:r>
      <w:r>
        <w:rPr>
          <w:color w:val="231F20"/>
          <w:spacing w:val="-11"/>
        </w:rPr>
        <w:t> </w:t>
      </w:r>
      <w:r>
        <w:rPr>
          <w:color w:val="231F20"/>
        </w:rPr>
        <w:t>каркасы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API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лучше</w:t>
      </w:r>
      <w:r>
        <w:rPr>
          <w:color w:val="231F20"/>
          <w:spacing w:val="-11"/>
        </w:rPr>
        <w:t> </w:t>
      </w:r>
      <w:r>
        <w:rPr>
          <w:color w:val="231F20"/>
        </w:rPr>
        <w:t>понимать,</w:t>
      </w:r>
      <w:r>
        <w:rPr>
          <w:color w:val="231F20"/>
          <w:spacing w:val="-11"/>
        </w:rPr>
        <w:t> </w:t>
      </w:r>
      <w:r>
        <w:rPr>
          <w:color w:val="231F20"/>
        </w:rPr>
        <w:t>что они делают.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На первый взгляд, различие между подставками и </w:t>
      </w:r>
      <w:r>
        <w:rPr>
          <w:color w:val="231F20"/>
        </w:rPr>
        <w:t>заглушками </w:t>
      </w:r>
      <w:r>
        <w:rPr>
          <w:color w:val="231F20"/>
          <w:spacing w:val="-2"/>
        </w:rPr>
        <w:t>может показаться несущественным или даже не существующим. Раз- </w:t>
      </w:r>
      <w:r>
        <w:rPr>
          <w:color w:val="231F20"/>
        </w:rPr>
        <w:t>ница тонкая, но она важна, т.</w:t>
      </w:r>
      <w:r>
        <w:rPr>
          <w:color w:val="231F20"/>
          <w:spacing w:val="-5"/>
        </w:rPr>
        <w:t> </w:t>
      </w:r>
      <w:r>
        <w:rPr>
          <w:color w:val="231F20"/>
        </w:rPr>
        <w:t>к. во многих изолирующих каркасах, с которыми мы будем иметь дело в следующих главах, эти термины употребляются для описания разных видов поведения каркаса. Ос- </w:t>
      </w:r>
      <w:r>
        <w:rPr>
          <w:color w:val="231F20"/>
          <w:spacing w:val="-2"/>
        </w:rPr>
        <w:t>новное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различие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заглушка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причиной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отказа </w:t>
      </w:r>
      <w:r>
        <w:rPr>
          <w:color w:val="231F20"/>
        </w:rPr>
        <w:t>теста. А подставка может.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  <w:spacing w:val="-2"/>
        </w:rPr>
        <w:t>Основополагающее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свойство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заглушки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факт,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она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влия- 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исход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теста.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Утверждения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высказываются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относительно </w:t>
      </w:r>
      <w:r>
        <w:rPr>
          <w:color w:val="231F20"/>
        </w:rPr>
        <w:t>тестируемого класса, но не заглушки.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4"/>
        </w:rPr>
        <w:t>С другой стороны, подставной объект анализируется, чтобы узнать,</w:t>
      </w:r>
      <w:r>
        <w:rPr>
          <w:color w:val="231F20"/>
          <w:spacing w:val="-2"/>
        </w:rPr>
        <w:t> прошел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нет.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рис.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4.2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показано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взаимодействие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между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тес- </w:t>
      </w:r>
      <w:r>
        <w:rPr>
          <w:color w:val="231F20"/>
        </w:rPr>
        <w:t>том и подставным объектом. Обратите внимание, что утверждение высказано относительно подставки.</w:t>
      </w:r>
    </w:p>
    <w:p>
      <w:pPr>
        <w:pStyle w:val="BodyText"/>
        <w:spacing w:before="8"/>
        <w:ind w:left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1110272</wp:posOffset>
                </wp:positionH>
                <wp:positionV relativeFrom="paragraph">
                  <wp:posOffset>65307</wp:posOffset>
                </wp:positionV>
                <wp:extent cx="2819400" cy="2018030"/>
                <wp:effectExtent l="0" t="0" r="0" b="0"/>
                <wp:wrapTopAndBottom/>
                <wp:docPr id="1085" name="Group 10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5" name="Group 1085"/>
                      <wpg:cNvGrpSpPr/>
                      <wpg:grpSpPr>
                        <a:xfrm>
                          <a:off x="0" y="0"/>
                          <a:ext cx="2819400" cy="2018030"/>
                          <a:chExt cx="2819400" cy="2018030"/>
                        </a:xfrm>
                      </wpg:grpSpPr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336" cy="2017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7" name="Graphic 1087"/>
                        <wps:cNvSpPr/>
                        <wps:spPr>
                          <a:xfrm>
                            <a:off x="1094676" y="456275"/>
                            <a:ext cx="6032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 h="91440">
                                <a:moveTo>
                                  <a:pt x="602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53"/>
                                </a:lnTo>
                                <a:lnTo>
                                  <a:pt x="602983" y="90853"/>
                                </a:lnTo>
                                <a:lnTo>
                                  <a:pt x="602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Textbox 1088"/>
                        <wps:cNvSpPr txBox="1"/>
                        <wps:spPr>
                          <a:xfrm>
                            <a:off x="1035381" y="158119"/>
                            <a:ext cx="74549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6"/>
                                </w:rPr>
                                <w:t>Взаимодействие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1994649" y="310211"/>
                            <a:ext cx="59817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6"/>
                                  <w:sz w:val="16"/>
                                  <w:shd w:fill="E1EBF8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E1EBF8" w:color="auto" w:val="clear"/>
                                </w:rPr>
                                <w:t>Подставка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80"/>
                                  <w:sz w:val="16"/>
                                  <w:shd w:fill="E1EBF8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889779" y="887095"/>
                            <a:ext cx="60579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  <w:shd w:fill="FFFFFF" w:color="auto" w:val="clear"/>
                                </w:rPr>
                                <w:t>Утверждение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1069276" y="1589084"/>
                            <a:ext cx="59817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7" w:val="left" w:leader="none"/>
                                  <w:tab w:pos="921" w:val="left" w:leader="none"/>
                                </w:tabs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shd w:fill="E1EBF8" w:color="auto" w:val="clear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  <w:shd w:fill="E1EBF8" w:color="auto" w:val="clear"/>
                                </w:rPr>
                                <w:t>Тест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shd w:fill="E1EBF8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140703" y="276275"/>
                            <a:ext cx="701040" cy="198120"/>
                          </a:xfrm>
                          <a:prstGeom prst="rect">
                            <a:avLst/>
                          </a:prstGeom>
                          <a:solidFill>
                            <a:srgbClr val="E1EB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6" w:lineRule="auto" w:before="0"/>
                                <w:ind w:left="356" w:right="0" w:hanging="265"/>
                                <w:jc w:val="left"/>
                                <w:rPr>
                                  <w:rFonts w:ascii="Trebuchet MS" w:hAnsi="Trebuchet M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Тестируемый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класс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422997pt;margin-top:5.142354pt;width:222pt;height:158.9pt;mso-position-horizontal-relative:page;mso-position-vertical-relative:paragraph;z-index:-15633920;mso-wrap-distance-left:0;mso-wrap-distance-right:0" id="docshapegroup1007" coordorigin="1748,103" coordsize="4440,3178">
                <v:shape style="position:absolute;left:1748;top:102;width:4440;height:3178" type="#_x0000_t75" id="docshape1008" stroked="false">
                  <v:imagedata r:id="rId160" o:title=""/>
                </v:shape>
                <v:rect style="position:absolute;left:3472;top:821;width:950;height:144" id="docshape1009" filled="true" fillcolor="#ffffff" stroked="false">
                  <v:fill type="solid"/>
                </v:rect>
                <v:shape style="position:absolute;left:3378;top:351;width:1174;height:176" type="#_x0000_t202" id="docshape1010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6"/>
                          </w:rPr>
                          <w:t>Взаимодействие</w:t>
                        </w:r>
                      </w:p>
                    </w:txbxContent>
                  </v:textbox>
                  <w10:wrap type="none"/>
                </v:shape>
                <v:shape style="position:absolute;left:4889;top:591;width:942;height:176" type="#_x0000_t202" id="docshape1011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46"/>
                            <w:sz w:val="16"/>
                            <w:shd w:fill="E1EBF8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E1EBF8" w:color="auto" w:val="clear"/>
                          </w:rPr>
                          <w:t>Подставка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80"/>
                            <w:sz w:val="16"/>
                            <w:shd w:fill="E1EBF8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149;top:1499;width:954;height:176" type="#_x0000_t202" id="docshape1012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  <w:shd w:fill="FFFFFF" w:color="auto" w:val="clear"/>
                          </w:rPr>
                          <w:t>Утверждение</w:t>
                        </w:r>
                      </w:p>
                    </w:txbxContent>
                  </v:textbox>
                  <w10:wrap type="none"/>
                </v:shape>
                <v:shape style="position:absolute;left:3432;top:2605;width:942;height:176" type="#_x0000_t202" id="docshape1013" filled="false" stroked="false">
                  <v:textbox inset="0,0,0,0">
                    <w:txbxContent>
                      <w:p>
                        <w:pPr>
                          <w:tabs>
                            <w:tab w:pos="307" w:val="left" w:leader="none"/>
                            <w:tab w:pos="921" w:val="left" w:leader="none"/>
                          </w:tabs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shd w:fill="E1EBF8" w:color="auto" w:val="clear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  <w:shd w:fill="E1EBF8" w:color="auto" w:val="clear"/>
                          </w:rPr>
                          <w:t>Тест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shd w:fill="E1EBF8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970;top:537;width:1104;height:312" type="#_x0000_t202" id="docshape1014" filled="true" fillcolor="#e1ebf8" stroked="false">
                  <v:textbox inset="0,0,0,0">
                    <w:txbxContent>
                      <w:p>
                        <w:pPr>
                          <w:spacing w:line="206" w:lineRule="auto" w:before="0"/>
                          <w:ind w:left="356" w:right="0" w:hanging="265"/>
                          <w:jc w:val="left"/>
                          <w:rPr>
                            <w:rFonts w:ascii="Trebuchet MS" w:hAnsi="Trebuchet M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Тестируемый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класс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7" w:lineRule="auto" w:before="103"/>
        <w:ind w:left="512" w:right="655" w:hanging="1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 4.2. </w:t>
      </w:r>
      <w:r>
        <w:rPr>
          <w:rFonts w:ascii="Trebuchet MS" w:hAnsi="Trebuchet MS"/>
          <w:color w:val="231F20"/>
          <w:w w:val="105"/>
          <w:sz w:val="18"/>
        </w:rPr>
        <w:t>Тестируемый класс взаимодействует с подставным </w:t>
      </w:r>
      <w:r>
        <w:rPr>
          <w:rFonts w:ascii="Trebuchet MS" w:hAnsi="Trebuchet MS"/>
          <w:color w:val="231F20"/>
          <w:sz w:val="18"/>
        </w:rPr>
        <w:t>объектом</w:t>
      </w:r>
      <w:r>
        <w:rPr>
          <w:rFonts w:ascii="Trebuchet MS" w:hAnsi="Trebuchet MS"/>
          <w:color w:val="231F20"/>
          <w:spacing w:val="21"/>
          <w:sz w:val="18"/>
        </w:rPr>
        <w:t> </w:t>
      </w:r>
      <w:r>
        <w:rPr>
          <w:rFonts w:ascii="Trebuchet MS" w:hAnsi="Trebuchet MS"/>
          <w:color w:val="231F20"/>
          <w:sz w:val="18"/>
        </w:rPr>
        <w:t>и</w:t>
      </w:r>
      <w:r>
        <w:rPr>
          <w:rFonts w:ascii="Trebuchet MS" w:hAnsi="Trebuchet MS"/>
          <w:color w:val="231F20"/>
          <w:spacing w:val="22"/>
          <w:sz w:val="18"/>
        </w:rPr>
        <w:t> </w:t>
      </w:r>
      <w:r>
        <w:rPr>
          <w:rFonts w:ascii="Trebuchet MS" w:hAnsi="Trebuchet MS"/>
          <w:color w:val="231F20"/>
          <w:sz w:val="18"/>
        </w:rPr>
        <w:t>взаимодействие</w:t>
      </w:r>
      <w:r>
        <w:rPr>
          <w:rFonts w:ascii="Trebuchet MS" w:hAnsi="Trebuchet MS"/>
          <w:color w:val="231F20"/>
          <w:spacing w:val="22"/>
          <w:sz w:val="18"/>
        </w:rPr>
        <w:t> </w:t>
      </w:r>
      <w:r>
        <w:rPr>
          <w:rFonts w:ascii="Trebuchet MS" w:hAnsi="Trebuchet MS"/>
          <w:color w:val="231F20"/>
          <w:sz w:val="18"/>
        </w:rPr>
        <w:t>регистрируется</w:t>
      </w:r>
      <w:r>
        <w:rPr>
          <w:rFonts w:ascii="Trebuchet MS" w:hAnsi="Trebuchet MS"/>
          <w:color w:val="231F20"/>
          <w:spacing w:val="21"/>
          <w:sz w:val="18"/>
        </w:rPr>
        <w:t> </w:t>
      </w:r>
      <w:r>
        <w:rPr>
          <w:rFonts w:ascii="Trebuchet MS" w:hAnsi="Trebuchet MS"/>
          <w:color w:val="231F20"/>
          <w:sz w:val="18"/>
        </w:rPr>
        <w:t>внутри</w:t>
      </w:r>
      <w:r>
        <w:rPr>
          <w:rFonts w:ascii="Trebuchet MS" w:hAnsi="Trebuchet MS"/>
          <w:color w:val="231F20"/>
          <w:spacing w:val="22"/>
          <w:sz w:val="18"/>
        </w:rPr>
        <w:t> </w:t>
      </w:r>
      <w:r>
        <w:rPr>
          <w:rFonts w:ascii="Trebuchet MS" w:hAnsi="Trebuchet MS"/>
          <w:color w:val="231F20"/>
          <w:spacing w:val="-2"/>
          <w:sz w:val="18"/>
        </w:rPr>
        <w:t>подставки.</w:t>
      </w:r>
    </w:p>
    <w:p>
      <w:pPr>
        <w:spacing w:line="247" w:lineRule="auto" w:before="2"/>
        <w:ind w:left="926" w:right="1069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z w:val="18"/>
        </w:rPr>
        <w:t>Подставной объект используется, чтобы </w:t>
      </w:r>
      <w:r>
        <w:rPr>
          <w:rFonts w:ascii="Trebuchet MS" w:hAnsi="Trebuchet MS"/>
          <w:color w:val="231F20"/>
          <w:sz w:val="18"/>
        </w:rPr>
        <w:t>узнать, </w:t>
      </w:r>
      <w:r>
        <w:rPr>
          <w:rFonts w:ascii="Trebuchet MS" w:hAnsi="Trebuchet MS"/>
          <w:color w:val="231F20"/>
          <w:w w:val="105"/>
          <w:sz w:val="18"/>
        </w:rPr>
        <w:t>прошел тест или нет</w:t>
      </w:r>
    </w:p>
    <w:p>
      <w:pPr>
        <w:pStyle w:val="BodyText"/>
        <w:spacing w:line="244" w:lineRule="auto" w:before="118"/>
        <w:ind w:right="285" w:firstLine="226"/>
      </w:pPr>
      <w:r>
        <w:rPr>
          <w:color w:val="231F20"/>
          <w:spacing w:val="-2"/>
        </w:rPr>
        <w:t>Еще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раз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повторим,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подставка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помощью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которого мы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узнаем,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прошел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нет.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Проиллюстрируем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идеи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дейст- </w:t>
      </w:r>
      <w:r>
        <w:rPr>
          <w:color w:val="231F20"/>
        </w:rPr>
        <w:t>вии, построив собственный подставной объект.</w:t>
      </w:r>
    </w:p>
    <w:p>
      <w:pPr>
        <w:pStyle w:val="BodyText"/>
        <w:spacing w:after="0" w:line="244" w:lineRule="auto"/>
        <w:sectPr>
          <w:headerReference w:type="default" r:id="rId158"/>
          <w:headerReference w:type="even" r:id="rId159"/>
          <w:pgSz w:w="7940" w:h="11620"/>
          <w:pgMar w:header="642" w:footer="0" w:top="900" w:bottom="280" w:left="708" w:right="566"/>
          <w:pgNumType w:start="125"/>
        </w:sectPr>
      </w:pPr>
    </w:p>
    <w:p>
      <w:pPr>
        <w:pStyle w:val="Heading6"/>
        <w:numPr>
          <w:ilvl w:val="1"/>
          <w:numId w:val="41"/>
        </w:numPr>
        <w:tabs>
          <w:tab w:pos="968" w:val="left" w:leader="none"/>
        </w:tabs>
        <w:spacing w:line="220" w:lineRule="auto" w:before="195" w:after="0"/>
        <w:ind w:left="142" w:right="296" w:firstLine="0"/>
        <w:jc w:val="left"/>
      </w:pPr>
      <w:bookmarkStart w:name="_TOC_250183" w:id="121"/>
      <w:bookmarkStart w:name="4.3. Пример простой рукописной подставки" w:id="122"/>
      <w:r>
        <w:rPr>
          <w:b w:val="0"/>
        </w:rPr>
      </w:r>
      <w:r>
        <w:rPr>
          <w:color w:val="231F20"/>
          <w:w w:val="105"/>
        </w:rPr>
        <w:t>Пример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простой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рукописной </w:t>
      </w:r>
      <w:bookmarkEnd w:id="121"/>
      <w:r>
        <w:rPr>
          <w:color w:val="231F20"/>
          <w:spacing w:val="-2"/>
          <w:w w:val="105"/>
        </w:rPr>
        <w:t>подставки</w:t>
      </w:r>
    </w:p>
    <w:p>
      <w:pPr>
        <w:pStyle w:val="BodyText"/>
        <w:spacing w:line="244" w:lineRule="auto" w:before="92"/>
        <w:ind w:right="285"/>
      </w:pPr>
      <w:r>
        <w:rPr>
          <w:color w:val="231F20"/>
          <w:spacing w:val="-2"/>
        </w:rPr>
        <w:t>Подставной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объект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создается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используется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практически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же,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 заглушка,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делает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чуть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побольше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заглушки: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сохраняет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исто- рию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взаимодействия,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которую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впоследствии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проверить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виде </w:t>
      </w:r>
      <w:r>
        <w:rPr>
          <w:i/>
          <w:color w:val="231F20"/>
          <w:spacing w:val="-2"/>
        </w:rPr>
        <w:t>ожиданий</w:t>
      </w:r>
      <w:r>
        <w:rPr>
          <w:color w:val="231F20"/>
          <w:spacing w:val="-2"/>
        </w:rPr>
        <w:t>.</w:t>
      </w:r>
    </w:p>
    <w:p>
      <w:pPr>
        <w:pStyle w:val="BodyText"/>
        <w:spacing w:before="3"/>
        <w:ind w:right="285" w:firstLine="226"/>
      </w:pPr>
      <w:r>
        <w:rPr>
          <w:color w:val="231F20"/>
          <w:spacing w:val="-2"/>
        </w:rPr>
        <w:t>Введем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одно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требование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классу</w:t>
      </w:r>
      <w:r>
        <w:rPr>
          <w:color w:val="231F20"/>
          <w:spacing w:val="-4"/>
        </w:rPr>
        <w:t> </w:t>
      </w:r>
      <w:r>
        <w:rPr>
          <w:rFonts w:ascii="Courier New" w:hAnsi="Courier New"/>
          <w:color w:val="231F20"/>
          <w:spacing w:val="-2"/>
          <w:sz w:val="18"/>
        </w:rPr>
        <w:t>LogAnalyzer</w:t>
      </w:r>
      <w:r>
        <w:rPr>
          <w:color w:val="231F20"/>
          <w:spacing w:val="-2"/>
        </w:rPr>
        <w:t>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Теперь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дол- </w:t>
      </w:r>
      <w:r>
        <w:rPr>
          <w:color w:val="231F20"/>
        </w:rPr>
        <w:t>жен передавать внешней веб-службе сообщение об ошибке </w:t>
      </w:r>
      <w:r>
        <w:rPr>
          <w:color w:val="231F20"/>
        </w:rPr>
        <w:t>всякий раз, как встретит слишком короткое имя файла.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К сожалению, веб-служба, взаимодействие с которой </w:t>
      </w:r>
      <w:r>
        <w:rPr>
          <w:color w:val="231F20"/>
        </w:rPr>
        <w:t>требуется протестировать,</w:t>
      </w:r>
      <w:r>
        <w:rPr>
          <w:color w:val="231F20"/>
          <w:spacing w:val="-4"/>
        </w:rPr>
        <w:t> </w:t>
      </w:r>
      <w:r>
        <w:rPr>
          <w:color w:val="231F20"/>
        </w:rPr>
        <w:t>еще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готова,</w:t>
      </w:r>
      <w:r>
        <w:rPr>
          <w:color w:val="231F20"/>
          <w:spacing w:val="-4"/>
        </w:rPr>
        <w:t> </w:t>
      </w:r>
      <w:r>
        <w:rPr>
          <w:color w:val="231F20"/>
        </w:rPr>
        <w:t>а</w:t>
      </w:r>
      <w:r>
        <w:rPr>
          <w:color w:val="231F20"/>
          <w:spacing w:val="-4"/>
        </w:rPr>
        <w:t> </w:t>
      </w:r>
      <w:r>
        <w:rPr>
          <w:color w:val="231F20"/>
        </w:rPr>
        <w:t>даже</w:t>
      </w:r>
      <w:r>
        <w:rPr>
          <w:color w:val="231F20"/>
          <w:spacing w:val="-4"/>
        </w:rPr>
        <w:t> </w:t>
      </w:r>
      <w:r>
        <w:rPr>
          <w:color w:val="231F20"/>
        </w:rPr>
        <w:t>если</w:t>
      </w:r>
      <w:r>
        <w:rPr>
          <w:color w:val="231F20"/>
          <w:spacing w:val="-4"/>
        </w:rPr>
        <w:t> </w:t>
      </w:r>
      <w:r>
        <w:rPr>
          <w:color w:val="231F20"/>
        </w:rPr>
        <w:t>бы</w:t>
      </w:r>
      <w:r>
        <w:rPr>
          <w:color w:val="231F20"/>
          <w:spacing w:val="-4"/>
        </w:rPr>
        <w:t> </w:t>
      </w:r>
      <w:r>
        <w:rPr>
          <w:color w:val="231F20"/>
        </w:rPr>
        <w:t>она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работала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пол- ном</w:t>
      </w:r>
      <w:r>
        <w:rPr>
          <w:color w:val="231F20"/>
          <w:spacing w:val="-7"/>
        </w:rPr>
        <w:t> </w:t>
      </w:r>
      <w:r>
        <w:rPr>
          <w:color w:val="231F20"/>
        </w:rPr>
        <w:t>объеме,</w:t>
      </w:r>
      <w:r>
        <w:rPr>
          <w:color w:val="231F20"/>
          <w:spacing w:val="-7"/>
        </w:rPr>
        <w:t> </w:t>
      </w:r>
      <w:r>
        <w:rPr>
          <w:color w:val="231F20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</w:rPr>
        <w:t>равно</w:t>
      </w:r>
      <w:r>
        <w:rPr>
          <w:color w:val="231F20"/>
          <w:spacing w:val="-7"/>
        </w:rPr>
        <w:t> </w:t>
      </w:r>
      <w:r>
        <w:rPr>
          <w:color w:val="231F20"/>
        </w:rPr>
        <w:t>обращаться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7"/>
        </w:rPr>
        <w:t> </w:t>
      </w:r>
      <w:r>
        <w:rPr>
          <w:color w:val="231F20"/>
        </w:rPr>
        <w:t>ней</w:t>
      </w:r>
      <w:r>
        <w:rPr>
          <w:color w:val="231F20"/>
          <w:spacing w:val="-7"/>
        </w:rPr>
        <w:t> </w:t>
      </w:r>
      <w:r>
        <w:rPr>
          <w:color w:val="231F20"/>
        </w:rPr>
        <w:t>из</w:t>
      </w:r>
      <w:r>
        <w:rPr>
          <w:color w:val="231F20"/>
          <w:spacing w:val="-7"/>
        </w:rPr>
        <w:t> </w:t>
      </w:r>
      <w:r>
        <w:rPr>
          <w:color w:val="231F20"/>
        </w:rPr>
        <w:t>тестов</w:t>
      </w:r>
      <w:r>
        <w:rPr>
          <w:color w:val="231F20"/>
          <w:spacing w:val="-7"/>
        </w:rPr>
        <w:t> </w:t>
      </w:r>
      <w:r>
        <w:rPr>
          <w:color w:val="231F20"/>
        </w:rPr>
        <w:t>было</w:t>
      </w:r>
      <w:r>
        <w:rPr>
          <w:color w:val="231F20"/>
          <w:spacing w:val="-7"/>
        </w:rPr>
        <w:t> </w:t>
      </w:r>
      <w:r>
        <w:rPr>
          <w:color w:val="231F20"/>
        </w:rPr>
        <w:t>бы</w:t>
      </w:r>
      <w:r>
        <w:rPr>
          <w:color w:val="231F20"/>
          <w:spacing w:val="-7"/>
        </w:rPr>
        <w:t> </w:t>
      </w:r>
      <w:r>
        <w:rPr>
          <w:color w:val="231F20"/>
        </w:rPr>
        <w:t>слишком долго.</w:t>
      </w:r>
      <w:r>
        <w:rPr>
          <w:color w:val="231F20"/>
          <w:spacing w:val="-9"/>
        </w:rPr>
        <w:t> </w:t>
      </w:r>
      <w:r>
        <w:rPr>
          <w:color w:val="231F20"/>
        </w:rPr>
        <w:t>Поэтому</w:t>
      </w:r>
      <w:r>
        <w:rPr>
          <w:color w:val="231F20"/>
          <w:spacing w:val="-9"/>
        </w:rPr>
        <w:t> </w:t>
      </w:r>
      <w:r>
        <w:rPr>
          <w:color w:val="231F20"/>
        </w:rPr>
        <w:t>мы</w:t>
      </w:r>
      <w:r>
        <w:rPr>
          <w:color w:val="231F20"/>
          <w:spacing w:val="-9"/>
        </w:rPr>
        <w:t> </w:t>
      </w:r>
      <w:r>
        <w:rPr>
          <w:color w:val="231F20"/>
        </w:rPr>
        <w:t>подвергнем</w:t>
      </w:r>
      <w:r>
        <w:rPr>
          <w:color w:val="231F20"/>
          <w:spacing w:val="-9"/>
        </w:rPr>
        <w:t> </w:t>
      </w:r>
      <w:r>
        <w:rPr>
          <w:color w:val="231F20"/>
        </w:rPr>
        <w:t>проект</w:t>
      </w:r>
      <w:r>
        <w:rPr>
          <w:color w:val="231F20"/>
          <w:spacing w:val="-9"/>
        </w:rPr>
        <w:t> </w:t>
      </w:r>
      <w:r>
        <w:rPr>
          <w:color w:val="231F20"/>
        </w:rPr>
        <w:t>рефакторингу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создадим</w:t>
      </w:r>
      <w:r>
        <w:rPr>
          <w:color w:val="231F20"/>
          <w:spacing w:val="-9"/>
        </w:rPr>
        <w:t> </w:t>
      </w:r>
      <w:r>
        <w:rPr>
          <w:color w:val="231F20"/>
        </w:rPr>
        <w:t>но- </w:t>
      </w:r>
      <w:r>
        <w:rPr>
          <w:color w:val="231F20"/>
          <w:spacing w:val="-2"/>
        </w:rPr>
        <w:t>вый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интерфейс,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реализации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которого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впоследствии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будет написать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подставной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интерфейсе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будут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объявлены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методы, </w:t>
      </w:r>
      <w:r>
        <w:rPr>
          <w:color w:val="231F20"/>
        </w:rPr>
        <w:t>необходимые для вызова веб-службы, и ничего более.</w:t>
      </w:r>
    </w:p>
    <w:p>
      <w:pPr>
        <w:spacing w:line="242" w:lineRule="exact" w:before="6"/>
        <w:ind w:left="369" w:right="0" w:firstLine="0"/>
        <w:jc w:val="both"/>
        <w:rPr>
          <w:rFonts w:ascii="Courier New" w:hAnsi="Courier New"/>
          <w:sz w:val="18"/>
        </w:rPr>
      </w:pPr>
      <w:r>
        <w:rPr>
          <w:color w:val="231F20"/>
          <w:sz w:val="20"/>
        </w:rPr>
        <w:t>На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рис.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4.3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показано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место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подставного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класса</w:t>
      </w:r>
      <w:r>
        <w:rPr>
          <w:color w:val="231F20"/>
          <w:spacing w:val="31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FakeWebService</w:t>
      </w:r>
    </w:p>
    <w:p>
      <w:pPr>
        <w:pStyle w:val="BodyText"/>
        <w:spacing w:line="232" w:lineRule="exact"/>
      </w:pPr>
      <w:r>
        <w:rPr>
          <w:color w:val="231F20"/>
        </w:rPr>
        <w:t>в</w:t>
      </w:r>
      <w:r>
        <w:rPr>
          <w:color w:val="231F20"/>
          <w:spacing w:val="-2"/>
        </w:rPr>
        <w:t> тесте.</w:t>
      </w:r>
    </w:p>
    <w:p>
      <w:pPr>
        <w:pStyle w:val="BodyText"/>
        <w:spacing w:before="10"/>
        <w:ind w:left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1138326</wp:posOffset>
                </wp:positionH>
                <wp:positionV relativeFrom="paragraph">
                  <wp:posOffset>66804</wp:posOffset>
                </wp:positionV>
                <wp:extent cx="2763520" cy="1969135"/>
                <wp:effectExtent l="0" t="0" r="0" b="0"/>
                <wp:wrapTopAndBottom/>
                <wp:docPr id="1093" name="Group 10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3" name="Group 1093"/>
                      <wpg:cNvGrpSpPr/>
                      <wpg:grpSpPr>
                        <a:xfrm>
                          <a:off x="0" y="0"/>
                          <a:ext cx="2763520" cy="1969135"/>
                          <a:chExt cx="2763520" cy="1969135"/>
                        </a:xfrm>
                      </wpg:grpSpPr>
                      <pic:pic>
                        <pic:nvPicPr>
                          <pic:cNvPr id="1094" name="Image 1094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227" cy="1968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5" name="Textbox 1095"/>
                        <wps:cNvSpPr txBox="1"/>
                        <wps:spPr>
                          <a:xfrm>
                            <a:off x="836325" y="863227"/>
                            <a:ext cx="63246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Утверждение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1057617" y="1510810"/>
                            <a:ext cx="59817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7" w:val="left" w:leader="none"/>
                                  <w:tab w:pos="921" w:val="left" w:leader="none"/>
                                </w:tabs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shd w:fill="E1EBF8" w:color="auto" w:val="clear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  <w:shd w:fill="E1EBF8" w:color="auto" w:val="clear"/>
                                </w:rPr>
                                <w:t>Тест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shd w:fill="E1EBF8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632004pt;margin-top:5.260227pt;width:217.6pt;height:155.050pt;mso-position-horizontal-relative:page;mso-position-vertical-relative:paragraph;z-index:-15633408;mso-wrap-distance-left:0;mso-wrap-distance-right:0" id="docshapegroup1015" coordorigin="1793,105" coordsize="4352,3101">
                <v:shape style="position:absolute;left:1792;top:105;width:4352;height:3101" type="#_x0000_t75" id="docshape1016" stroked="false">
                  <v:imagedata r:id="rId161" o:title=""/>
                </v:shape>
                <v:shape style="position:absolute;left:3109;top:1464;width:996;height:176" type="#_x0000_t202" id="docshape1017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Утверждение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458;top:2484;width:942;height:176" type="#_x0000_t202" id="docshape1018" filled="false" stroked="false">
                  <v:textbox inset="0,0,0,0">
                    <w:txbxContent>
                      <w:p>
                        <w:pPr>
                          <w:tabs>
                            <w:tab w:pos="307" w:val="left" w:leader="none"/>
                            <w:tab w:pos="921" w:val="left" w:leader="none"/>
                          </w:tabs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shd w:fill="E1EBF8" w:color="auto" w:val="clear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  <w:shd w:fill="E1EBF8" w:color="auto" w:val="clear"/>
                          </w:rPr>
                          <w:t>Тест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shd w:fill="E1EBF8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20" w:lineRule="exact" w:before="111"/>
        <w:ind w:left="272" w:right="415" w:firstLine="0"/>
        <w:jc w:val="center"/>
        <w:rPr>
          <w:rFonts w:ascii="Courier New" w:hAnsi="Courier New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1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4.3.</w:t>
      </w:r>
      <w:r>
        <w:rPr>
          <w:rFonts w:ascii="Arial" w:hAnsi="Arial"/>
          <w:b/>
          <w:color w:val="231F20"/>
          <w:spacing w:val="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В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тесте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создается</w:t>
      </w:r>
      <w:r>
        <w:rPr>
          <w:rFonts w:ascii="Trebuchet MS" w:hAnsi="Trebuchet MS"/>
          <w:color w:val="231F20"/>
          <w:spacing w:val="-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объект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Courier New" w:hAnsi="Courier New"/>
          <w:color w:val="231F20"/>
          <w:spacing w:val="-2"/>
          <w:w w:val="105"/>
          <w:sz w:val="18"/>
        </w:rPr>
        <w:t>FakeWebService</w:t>
      </w:r>
    </w:p>
    <w:p>
      <w:pPr>
        <w:spacing w:line="216" w:lineRule="exact" w:before="0"/>
        <w:ind w:left="272" w:right="415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z w:val="18"/>
        </w:rPr>
        <w:t>для</w:t>
      </w:r>
      <w:r>
        <w:rPr>
          <w:rFonts w:ascii="Trebuchet MS" w:hAnsi="Trebuchet MS"/>
          <w:color w:val="231F20"/>
          <w:spacing w:val="12"/>
          <w:sz w:val="18"/>
        </w:rPr>
        <w:t> </w:t>
      </w:r>
      <w:r>
        <w:rPr>
          <w:rFonts w:ascii="Trebuchet MS" w:hAnsi="Trebuchet MS"/>
          <w:color w:val="231F20"/>
          <w:sz w:val="18"/>
        </w:rPr>
        <w:t>регистрации</w:t>
      </w:r>
      <w:r>
        <w:rPr>
          <w:rFonts w:ascii="Trebuchet MS" w:hAnsi="Trebuchet MS"/>
          <w:color w:val="231F20"/>
          <w:spacing w:val="13"/>
          <w:sz w:val="18"/>
        </w:rPr>
        <w:t> </w:t>
      </w:r>
      <w:r>
        <w:rPr>
          <w:rFonts w:ascii="Trebuchet MS" w:hAnsi="Trebuchet MS"/>
          <w:color w:val="231F20"/>
          <w:sz w:val="18"/>
        </w:rPr>
        <w:t>сообщений,</w:t>
      </w:r>
      <w:r>
        <w:rPr>
          <w:rFonts w:ascii="Trebuchet MS" w:hAnsi="Trebuchet MS"/>
          <w:color w:val="231F20"/>
          <w:spacing w:val="13"/>
          <w:sz w:val="18"/>
        </w:rPr>
        <w:t> </w:t>
      </w:r>
      <w:r>
        <w:rPr>
          <w:rFonts w:ascii="Trebuchet MS" w:hAnsi="Trebuchet MS"/>
          <w:color w:val="231F20"/>
          <w:sz w:val="18"/>
        </w:rPr>
        <w:t>полученных</w:t>
      </w:r>
      <w:r>
        <w:rPr>
          <w:rFonts w:ascii="Trebuchet MS" w:hAnsi="Trebuchet MS"/>
          <w:color w:val="231F20"/>
          <w:spacing w:val="12"/>
          <w:sz w:val="18"/>
        </w:rPr>
        <w:t> </w:t>
      </w:r>
      <w:r>
        <w:rPr>
          <w:rFonts w:ascii="Trebuchet MS" w:hAnsi="Trebuchet MS"/>
          <w:color w:val="231F20"/>
          <w:sz w:val="18"/>
        </w:rPr>
        <w:t>от</w:t>
      </w:r>
      <w:r>
        <w:rPr>
          <w:rFonts w:ascii="Trebuchet MS" w:hAnsi="Trebuchet MS"/>
          <w:color w:val="231F20"/>
          <w:spacing w:val="13"/>
          <w:sz w:val="18"/>
        </w:rPr>
        <w:t> </w:t>
      </w:r>
      <w:r>
        <w:rPr>
          <w:rFonts w:ascii="Courier New" w:hAnsi="Courier New"/>
          <w:color w:val="231F20"/>
          <w:spacing w:val="-2"/>
          <w:sz w:val="18"/>
        </w:rPr>
        <w:t>LogAnalyzer</w:t>
      </w:r>
      <w:r>
        <w:rPr>
          <w:rFonts w:ascii="Trebuchet MS" w:hAnsi="Trebuchet MS"/>
          <w:color w:val="231F20"/>
          <w:spacing w:val="-2"/>
          <w:sz w:val="18"/>
        </w:rPr>
        <w:t>.</w:t>
      </w:r>
    </w:p>
    <w:p>
      <w:pPr>
        <w:spacing w:line="247" w:lineRule="auto" w:before="0"/>
        <w:ind w:left="926" w:right="1069" w:firstLine="0"/>
        <w:jc w:val="center"/>
        <w:rPr>
          <w:rFonts w:ascii="Courier New" w:hAnsi="Courier New"/>
          <w:sz w:val="18"/>
        </w:rPr>
      </w:pPr>
      <w:r>
        <w:rPr>
          <w:rFonts w:ascii="Trebuchet MS" w:hAnsi="Trebuchet MS"/>
          <w:color w:val="231F20"/>
          <w:spacing w:val="-2"/>
          <w:w w:val="105"/>
          <w:sz w:val="18"/>
        </w:rPr>
        <w:t>Затем</w:t>
      </w:r>
      <w:r>
        <w:rPr>
          <w:rFonts w:ascii="Trebuchet MS" w:hAnsi="Trebuchet MS"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мы</w:t>
      </w:r>
      <w:r>
        <w:rPr>
          <w:rFonts w:ascii="Trebuchet MS" w:hAnsi="Trebuchet MS"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сможем</w:t>
      </w:r>
      <w:r>
        <w:rPr>
          <w:rFonts w:ascii="Trebuchet MS" w:hAnsi="Trebuchet MS"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высказать</w:t>
      </w:r>
      <w:r>
        <w:rPr>
          <w:rFonts w:ascii="Trebuchet MS" w:hAnsi="Trebuchet MS"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утверждение </w:t>
      </w:r>
      <w:r>
        <w:rPr>
          <w:rFonts w:ascii="Trebuchet MS" w:hAnsi="Trebuchet MS"/>
          <w:color w:val="231F20"/>
          <w:w w:val="105"/>
          <w:sz w:val="18"/>
        </w:rPr>
        <w:t>относительно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Courier New" w:hAnsi="Courier New"/>
          <w:color w:val="231F20"/>
          <w:w w:val="105"/>
          <w:sz w:val="18"/>
        </w:rPr>
        <w:t>FakeWebService</w:t>
      </w:r>
    </w:p>
    <w:p>
      <w:pPr>
        <w:pStyle w:val="BodyText"/>
        <w:spacing w:line="244" w:lineRule="auto" w:before="100"/>
        <w:ind w:right="285" w:firstLine="226"/>
      </w:pPr>
      <w:r>
        <w:rPr>
          <w:color w:val="231F20"/>
        </w:rPr>
        <w:t>Первым делом выделим простой интерфейс, которым можно </w:t>
      </w:r>
      <w:r>
        <w:rPr>
          <w:color w:val="231F20"/>
        </w:rPr>
        <w:t>бу- дет</w:t>
      </w:r>
      <w:r>
        <w:rPr>
          <w:color w:val="231F20"/>
          <w:spacing w:val="-12"/>
        </w:rPr>
        <w:t> </w:t>
      </w:r>
      <w:r>
        <w:rPr>
          <w:color w:val="231F20"/>
        </w:rPr>
        <w:t>воспользоваться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тестируемом</w:t>
      </w:r>
      <w:r>
        <w:rPr>
          <w:color w:val="231F20"/>
          <w:spacing w:val="-11"/>
        </w:rPr>
        <w:t> </w:t>
      </w:r>
      <w:r>
        <w:rPr>
          <w:color w:val="231F20"/>
        </w:rPr>
        <w:t>коде</w:t>
      </w:r>
      <w:r>
        <w:rPr>
          <w:color w:val="231F20"/>
          <w:spacing w:val="-11"/>
        </w:rPr>
        <w:t> </w:t>
      </w:r>
      <w:r>
        <w:rPr>
          <w:color w:val="231F20"/>
        </w:rPr>
        <w:t>вместо</w:t>
      </w:r>
      <w:r>
        <w:rPr>
          <w:color w:val="231F20"/>
          <w:spacing w:val="-11"/>
        </w:rPr>
        <w:t> </w:t>
      </w:r>
      <w:r>
        <w:rPr>
          <w:color w:val="231F20"/>
        </w:rPr>
        <w:t>прямого</w:t>
      </w:r>
      <w:r>
        <w:rPr>
          <w:color w:val="231F20"/>
          <w:spacing w:val="-11"/>
        </w:rPr>
        <w:t> </w:t>
      </w:r>
      <w:r>
        <w:rPr>
          <w:color w:val="231F20"/>
        </w:rPr>
        <w:t>обращения к веб-службе: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4"/>
        <w:ind w:left="0"/>
        <w:jc w:val="left"/>
        <w:rPr>
          <w:sz w:val="16"/>
        </w:rPr>
      </w:pP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interface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IWebService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LogError(string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message);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Этот интерфейс пригодится и в том случае, если мы захотим </w:t>
      </w:r>
      <w:r>
        <w:rPr>
          <w:color w:val="231F20"/>
        </w:rPr>
        <w:t>со- </w:t>
      </w:r>
      <w:r>
        <w:rPr>
          <w:color w:val="231F20"/>
          <w:spacing w:val="-2"/>
        </w:rPr>
        <w:t>здавать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подставки,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заглушки.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позволяет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подменить </w:t>
      </w:r>
      <w:r>
        <w:rPr>
          <w:color w:val="231F20"/>
        </w:rPr>
        <w:t>внешнюю зависимость, которую мы не контролируем.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Затем</w:t>
      </w:r>
      <w:r>
        <w:rPr>
          <w:color w:val="231F20"/>
          <w:spacing w:val="-12"/>
        </w:rPr>
        <w:t> </w:t>
      </w:r>
      <w:r>
        <w:rPr>
          <w:color w:val="231F20"/>
        </w:rPr>
        <w:t>создаем</w:t>
      </w:r>
      <w:r>
        <w:rPr>
          <w:color w:val="231F20"/>
          <w:spacing w:val="-11"/>
        </w:rPr>
        <w:t> </w:t>
      </w:r>
      <w:r>
        <w:rPr>
          <w:color w:val="231F20"/>
        </w:rPr>
        <w:t>сам</w:t>
      </w:r>
      <w:r>
        <w:rPr>
          <w:color w:val="231F20"/>
          <w:spacing w:val="-11"/>
        </w:rPr>
        <w:t> </w:t>
      </w:r>
      <w:r>
        <w:rPr>
          <w:color w:val="231F20"/>
        </w:rPr>
        <w:t>подставной</w:t>
      </w:r>
      <w:r>
        <w:rPr>
          <w:color w:val="231F20"/>
          <w:spacing w:val="-11"/>
        </w:rPr>
        <w:t> </w:t>
      </w:r>
      <w:r>
        <w:rPr>
          <w:color w:val="231F20"/>
        </w:rPr>
        <w:t>объект.</w:t>
      </w:r>
      <w:r>
        <w:rPr>
          <w:color w:val="231F20"/>
          <w:spacing w:val="-11"/>
        </w:rPr>
        <w:t> </w:t>
      </w:r>
      <w:r>
        <w:rPr>
          <w:color w:val="231F20"/>
        </w:rPr>
        <w:t>Выглядит</w:t>
      </w:r>
      <w:r>
        <w:rPr>
          <w:color w:val="231F20"/>
          <w:spacing w:val="-11"/>
        </w:rPr>
        <w:t> </w:t>
      </w:r>
      <w:r>
        <w:rPr>
          <w:color w:val="231F20"/>
        </w:rPr>
        <w:t>он,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заглушка, но содержит дополнительный код, превращающий его в подставку:</w:t>
      </w:r>
    </w:p>
    <w:p>
      <w:pPr>
        <w:spacing w:line="181" w:lineRule="exact" w:before="169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FakeWebService:IWebService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LastError;</w:t>
      </w:r>
    </w:p>
    <w:p>
      <w:pPr>
        <w:spacing w:line="181" w:lineRule="exact" w:before="178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LogError(string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message)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LastError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message;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Этот написанный вручную класс реализует интерфейс, как и </w:t>
      </w:r>
      <w:r>
        <w:rPr>
          <w:color w:val="231F20"/>
        </w:rPr>
        <w:t>за- глушка,</w:t>
      </w:r>
      <w:r>
        <w:rPr>
          <w:color w:val="231F20"/>
          <w:spacing w:val="-12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еще</w:t>
      </w:r>
      <w:r>
        <w:rPr>
          <w:color w:val="231F20"/>
          <w:spacing w:val="-11"/>
        </w:rPr>
        <w:t> </w:t>
      </w:r>
      <w:r>
        <w:rPr>
          <w:color w:val="231F20"/>
        </w:rPr>
        <w:t>сохраняет</w:t>
      </w:r>
      <w:r>
        <w:rPr>
          <w:color w:val="231F20"/>
          <w:spacing w:val="-11"/>
        </w:rPr>
        <w:t> </w:t>
      </w:r>
      <w:r>
        <w:rPr>
          <w:color w:val="231F20"/>
        </w:rPr>
        <w:t>некоторое</w:t>
      </w:r>
      <w:r>
        <w:rPr>
          <w:color w:val="231F20"/>
          <w:spacing w:val="-11"/>
        </w:rPr>
        <w:t> </w:t>
      </w:r>
      <w:r>
        <w:rPr>
          <w:color w:val="231F20"/>
        </w:rPr>
        <w:t>состояние,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впоследствии </w:t>
      </w:r>
      <w:r>
        <w:rPr>
          <w:color w:val="231F20"/>
          <w:spacing w:val="-4"/>
        </w:rPr>
        <w:t>тест мог сделать утверждение и проверить, что подставка вызывалась</w:t>
      </w:r>
      <w:r>
        <w:rPr>
          <w:color w:val="231F20"/>
        </w:rPr>
        <w:t> правильно. Однако пока это еще не подставной объект. Таковым он станет,</w:t>
      </w:r>
      <w:r>
        <w:rPr>
          <w:color w:val="231F20"/>
          <w:spacing w:val="-5"/>
        </w:rPr>
        <w:t> </w:t>
      </w:r>
      <w:r>
        <w:rPr>
          <w:color w:val="231F20"/>
        </w:rPr>
        <w:t>лишь</w:t>
      </w:r>
      <w:r>
        <w:rPr>
          <w:color w:val="231F20"/>
          <w:spacing w:val="-5"/>
        </w:rPr>
        <w:t> </w:t>
      </w:r>
      <w:r>
        <w:rPr>
          <w:color w:val="231F20"/>
        </w:rPr>
        <w:t>когда</w:t>
      </w:r>
      <w:r>
        <w:rPr>
          <w:color w:val="231F20"/>
          <w:spacing w:val="-5"/>
        </w:rPr>
        <w:t> </w:t>
      </w:r>
      <w:r>
        <w:rPr>
          <w:color w:val="231F20"/>
        </w:rPr>
        <w:t>мы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используем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его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в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этом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качестве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тесте.</w:t>
      </w:r>
    </w:p>
    <w:p>
      <w:pPr>
        <w:spacing w:line="247" w:lineRule="auto" w:before="166"/>
        <w:ind w:left="312" w:right="0" w:firstLine="0"/>
        <w:jc w:val="left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Примечание.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книге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Джерарда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Месароша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«Шаблоны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тестирования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xUnit. Рефакторинг кода тестов» это называется тестовым шпионом.</w:t>
      </w:r>
    </w:p>
    <w:p>
      <w:pPr>
        <w:pStyle w:val="BodyText"/>
        <w:spacing w:before="179"/>
        <w:ind w:left="369"/>
        <w:jc w:val="left"/>
      </w:pPr>
      <w:r>
        <w:rPr>
          <w:color w:val="231F20"/>
          <w:spacing w:val="-2"/>
        </w:rPr>
        <w:t>В следующем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листинге приведен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теста.</w:t>
      </w:r>
    </w:p>
    <w:p>
      <w:pPr>
        <w:pStyle w:val="BodyText"/>
        <w:spacing w:before="7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539991</wp:posOffset>
                </wp:positionH>
                <wp:positionV relativeFrom="paragraph">
                  <wp:posOffset>57060</wp:posOffset>
                </wp:positionV>
                <wp:extent cx="3960495" cy="358140"/>
                <wp:effectExtent l="0" t="0" r="0" b="0"/>
                <wp:wrapTopAndBottom/>
                <wp:docPr id="1133" name="Textbox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Textbox 1133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32" w:lineRule="auto" w:before="82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4.1.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Тестирование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класса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w w:val="105"/>
                                <w:sz w:val="16"/>
                              </w:rPr>
                              <w:t>LogAnalyzer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6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помощью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подставного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объекта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492931pt;width:311.850pt;height:28.2pt;mso-position-horizontal-relative:page;mso-position-vertical-relative:paragraph;z-index:-15632896;mso-wrap-distance-left:0;mso-wrap-distance-right:0" type="#_x0000_t202" id="docshape1055" filled="true" fillcolor="#bbbdc0" stroked="false">
                <v:textbox inset="0,0,0,0">
                  <w:txbxContent>
                    <w:p>
                      <w:pPr>
                        <w:spacing w:line="232" w:lineRule="auto" w:before="82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4.1.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Тестирование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класса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w w:val="105"/>
                          <w:sz w:val="16"/>
                        </w:rPr>
                        <w:t>LogAnalyzer</w:t>
                      </w:r>
                      <w:r>
                        <w:rPr>
                          <w:rFonts w:ascii="Courier New" w:hAnsi="Courier New"/>
                          <w:color w:val="231F20"/>
                          <w:spacing w:val="-6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помощью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подставного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объекта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181" w:lineRule="exact" w:before="73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line="180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Analyze_TooShortFileName_CallsWebService()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0"/>
        <w:ind w:left="567" w:right="1126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FakeWebService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mockService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FakeWebService(); LogAnalyzer log = new LogAnalyzer(mockService); string tooShortFileName=”abc.ext”;</w:t>
      </w:r>
    </w:p>
    <w:p>
      <w:pPr>
        <w:spacing w:line="360" w:lineRule="exact" w:before="20"/>
        <w:ind w:left="567" w:right="793" w:hanging="1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4128261</wp:posOffset>
                </wp:positionH>
                <wp:positionV relativeFrom="paragraph">
                  <wp:posOffset>361307</wp:posOffset>
                </wp:positionV>
                <wp:extent cx="1270" cy="216535"/>
                <wp:effectExtent l="0" t="0" r="0" b="0"/>
                <wp:wrapNone/>
                <wp:docPr id="1134" name="Graphic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Graphic 1134"/>
                      <wps:cNvSpPr/>
                      <wps:spPr>
                        <a:xfrm>
                          <a:off x="0" y="0"/>
                          <a:ext cx="1270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6535">
                              <a:moveTo>
                                <a:pt x="0" y="0"/>
                              </a:moveTo>
                              <a:lnTo>
                                <a:pt x="0" y="216001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4896" from="325.059998pt,28.449442pt" to="325.059998pt,45.457442pt" stroked="true" strokeweight="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Courier New" w:hAnsi="Courier New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099840">
                <wp:simplePos x="0" y="0"/>
                <wp:positionH relativeFrom="page">
                  <wp:posOffset>4241558</wp:posOffset>
                </wp:positionH>
                <wp:positionV relativeFrom="paragraph">
                  <wp:posOffset>461155</wp:posOffset>
                </wp:positionV>
                <wp:extent cx="114935" cy="146050"/>
                <wp:effectExtent l="0" t="0" r="0" b="0"/>
                <wp:wrapNone/>
                <wp:docPr id="1135" name="Group 1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5" name="Group 1135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980988pt;margin-top:36.311443pt;width:9.050pt;height:11.5pt;mso-position-horizontal-relative:page;mso-position-vertical-relative:paragraph;z-index:-23216640" id="docshapegroup1056" coordorigin="6680,726" coordsize="181,230">
                <v:line style="position:absolute" from="6850,729" to="6850,956" stroked="true" strokeweight="1pt" strokecolor="#231f20">
                  <v:stroke dashstyle="solid"/>
                </v:line>
                <v:line style="position:absolute" from="6850,736" to="6680,736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4152766</wp:posOffset>
                </wp:positionH>
                <wp:positionV relativeFrom="paragraph">
                  <wp:posOffset>395557</wp:posOffset>
                </wp:positionV>
                <wp:extent cx="100965" cy="130810"/>
                <wp:effectExtent l="0" t="0" r="0" b="0"/>
                <wp:wrapNone/>
                <wp:docPr id="1138" name="Textbox 1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8" name="Textbox 1138"/>
                      <wps:cNvSpPr txBox="1"/>
                      <wps:spPr>
                        <a:xfrm>
                          <a:off x="0" y="0"/>
                          <a:ext cx="100965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31F20"/>
                                <w:spacing w:val="-10"/>
                                <w:w w:val="120"/>
                                <w:sz w:val="18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989502pt;margin-top:31.146229pt;width:7.95pt;height:10.3pt;mso-position-horizontal-relative:page;mso-position-vertical-relative:paragraph;z-index:15825920" type="#_x0000_t202" id="docshape1057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color w:val="231F20"/>
                          <w:spacing w:val="-10"/>
                          <w:w w:val="120"/>
                          <w:sz w:val="18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pacing w:val="-2"/>
          <w:sz w:val="16"/>
        </w:rPr>
        <w:t>log.Analyze(tooShortFileName); </w:t>
      </w:r>
      <w:r>
        <w:rPr>
          <w:rFonts w:ascii="Courier New" w:hAnsi="Courier New"/>
          <w:color w:val="231F20"/>
          <w:w w:val="90"/>
          <w:sz w:val="16"/>
        </w:rPr>
        <w:t>StringAssert.Contains(“Слишком</w:t>
      </w:r>
      <w:r>
        <w:rPr>
          <w:rFonts w:ascii="Courier New" w:hAnsi="Courier New"/>
          <w:color w:val="231F20"/>
          <w:spacing w:val="-10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короткое</w:t>
      </w:r>
      <w:r>
        <w:rPr>
          <w:rFonts w:ascii="Courier New" w:hAnsi="Courier New"/>
          <w:color w:val="231F20"/>
          <w:spacing w:val="-10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имя</w:t>
      </w:r>
      <w:r>
        <w:rPr>
          <w:rFonts w:ascii="Courier New" w:hAnsi="Courier New"/>
          <w:color w:val="231F20"/>
          <w:spacing w:val="-10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файла:</w:t>
      </w:r>
      <w:r>
        <w:rPr>
          <w:rFonts w:ascii="Courier New" w:hAnsi="Courier New"/>
          <w:color w:val="231F20"/>
          <w:spacing w:val="-10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abc.ext”,</w:t>
      </w:r>
    </w:p>
    <w:p>
      <w:pPr>
        <w:spacing w:line="156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mockService.LastError);</w:t>
      </w:r>
    </w:p>
    <w:p>
      <w:pPr>
        <w:tabs>
          <w:tab w:pos="4195" w:val="left" w:leader="none"/>
        </w:tabs>
        <w:spacing w:line="226" w:lineRule="exact" w:before="1"/>
        <w:ind w:left="369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7"/>
          <w:sz w:val="16"/>
        </w:rPr>
        <w:t>}</w:t>
      </w:r>
      <w:r>
        <w:rPr>
          <w:rFonts w:ascii="Courier New" w:hAnsi="Courier New"/>
          <w:color w:val="231F20"/>
          <w:position w:val="7"/>
          <w:sz w:val="16"/>
        </w:rPr>
        <w:tab/>
      </w:r>
      <w:r>
        <w:rPr>
          <w:rFonts w:ascii="Trebuchet MS" w:hAnsi="Trebuchet MS"/>
          <w:b/>
          <w:color w:val="231F20"/>
          <w:spacing w:val="-6"/>
          <w:sz w:val="16"/>
        </w:rPr>
        <w:t>Утверждение</w:t>
      </w:r>
      <w:r>
        <w:rPr>
          <w:rFonts w:ascii="Trebuchet MS" w:hAnsi="Trebuchet MS"/>
          <w:b/>
          <w:color w:val="231F20"/>
          <w:spacing w:val="2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относительно</w:t>
      </w:r>
    </w:p>
    <w:p>
      <w:pPr>
        <w:spacing w:line="143" w:lineRule="exact" w:before="0"/>
        <w:ind w:left="4195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подставного</w:t>
      </w:r>
      <w:r>
        <w:rPr>
          <w:rFonts w:ascii="Trebuchet MS" w:hAnsi="Trebuchet MS"/>
          <w:b/>
          <w:color w:val="231F20"/>
          <w:spacing w:val="3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объекта</w:t>
      </w:r>
    </w:p>
    <w:p>
      <w:pPr>
        <w:spacing w:line="17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 w:line="181" w:lineRule="exact"/>
        <w:jc w:val="left"/>
        <w:rPr>
          <w:rFonts w:ascii="Courier New"/>
          <w:sz w:val="16"/>
        </w:rPr>
        <w:sectPr>
          <w:headerReference w:type="default" r:id="rId162"/>
          <w:headerReference w:type="even" r:id="rId163"/>
          <w:pgSz w:w="7940" w:h="11620"/>
          <w:pgMar w:header="642" w:footer="0" w:top="900" w:bottom="280" w:left="708" w:right="566"/>
          <w:pgNumType w:start="127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IWebService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service;</w:t>
      </w:r>
    </w:p>
    <w:p>
      <w:pPr>
        <w:spacing w:line="181" w:lineRule="exact" w:before="179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z w:val="16"/>
        </w:rPr>
        <w:t>LogAnalyzer(IWebService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service)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this.service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service;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178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Analyze(string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if(fileName.Length&lt;8)</w:t>
      </w:r>
    </w:p>
    <w:p>
      <w:pPr>
        <w:spacing w:line="169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96" w:lineRule="exact" w:before="0"/>
        <w:ind w:left="1134" w:right="0" w:firstLine="0"/>
        <w:jc w:val="left"/>
        <w:rPr>
          <w:rFonts w:ascii="Arial MT" w:hAnsi="Arial MT"/>
          <w:position w:val="-1"/>
          <w:sz w:val="18"/>
        </w:rPr>
      </w:pPr>
      <w:r>
        <w:rPr>
          <w:rFonts w:ascii="Arial MT" w:hAnsi="Arial MT"/>
          <w:position w:val="-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4214291</wp:posOffset>
                </wp:positionH>
                <wp:positionV relativeFrom="paragraph">
                  <wp:posOffset>65590</wp:posOffset>
                </wp:positionV>
                <wp:extent cx="114935" cy="146050"/>
                <wp:effectExtent l="0" t="0" r="0" b="0"/>
                <wp:wrapNone/>
                <wp:docPr id="1139" name="Group 1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9" name="Group 1139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140" name="Graphic 1140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834015pt;margin-top:5.164614pt;width:9.050pt;height:11.5pt;mso-position-horizontal-relative:page;mso-position-vertical-relative:paragraph;z-index:15826432" id="docshapegroup1058" coordorigin="6637,103" coordsize="181,230">
                <v:line style="position:absolute" from="6807,107" to="6807,333" stroked="true" strokeweight="1pt" strokecolor="#231f20">
                  <v:stroke dashstyle="solid"/>
                </v:line>
                <v:line style="position:absolute" from="6807,113" to="6637,113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color w:val="231F20"/>
          <w:sz w:val="16"/>
        </w:rPr>
        <w:t>service.LogError(“Слишком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короткое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имя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файла: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“</w:t>
      </w:r>
      <w:r>
        <w:rPr>
          <w:rFonts w:ascii="Courier New" w:hAnsi="Courier New"/>
          <w:color w:val="231F20"/>
          <w:spacing w:val="35"/>
          <w:sz w:val="16"/>
        </w:rPr>
        <w:t> </w:t>
      </w:r>
      <w:r>
        <w:rPr>
          <w:rFonts w:ascii="Arial MT" w:hAnsi="Arial MT"/>
          <w:color w:val="231F20"/>
          <w:spacing w:val="-10"/>
          <w:position w:val="-1"/>
          <w:sz w:val="18"/>
        </w:rPr>
        <w:t>D</w:t>
      </w:r>
    </w:p>
    <w:p>
      <w:pPr>
        <w:spacing w:line="144" w:lineRule="exact" w:before="0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+</w:t>
      </w:r>
      <w:r>
        <w:rPr>
          <w:rFonts w:ascii="Courier New"/>
          <w:color w:val="231F20"/>
          <w:spacing w:val="-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fileName);</w:t>
      </w:r>
    </w:p>
    <w:p>
      <w:pPr>
        <w:tabs>
          <w:tab w:pos="4790" w:val="left" w:leader="none"/>
        </w:tabs>
        <w:spacing w:line="184" w:lineRule="exact" w:before="0"/>
        <w:ind w:left="850" w:right="0" w:firstLine="0"/>
        <w:jc w:val="left"/>
        <w:rPr>
          <w:rFonts w:ascii="Trebuchet MS" w:hAnsi="Trebuchet MS"/>
          <w:b/>
          <w:position w:val="2"/>
          <w:sz w:val="16"/>
        </w:rPr>
      </w:pPr>
      <w:r>
        <w:rPr>
          <w:rFonts w:ascii="Courier New" w:hAnsi="Courier New"/>
          <w:color w:val="231F20"/>
          <w:spacing w:val="-10"/>
          <w:sz w:val="16"/>
        </w:rPr>
        <w:t>}</w:t>
      </w:r>
      <w:r>
        <w:rPr>
          <w:rFonts w:ascii="Courier New" w:hAnsi="Courier New"/>
          <w:color w:val="231F20"/>
          <w:sz w:val="16"/>
        </w:rPr>
        <w:tab/>
      </w:r>
      <w:r>
        <w:rPr>
          <w:rFonts w:ascii="Trebuchet MS" w:hAnsi="Trebuchet MS"/>
          <w:b/>
          <w:color w:val="231F20"/>
          <w:spacing w:val="-2"/>
          <w:position w:val="2"/>
          <w:sz w:val="16"/>
        </w:rPr>
        <w:t>В</w:t>
      </w:r>
      <w:r>
        <w:rPr>
          <w:rFonts w:ascii="Trebuchet MS" w:hAnsi="Trebuchet MS"/>
          <w:b/>
          <w:color w:val="231F20"/>
          <w:spacing w:val="-9"/>
          <w:position w:val="2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position w:val="2"/>
          <w:sz w:val="16"/>
        </w:rPr>
        <w:t>продуктовом</w:t>
      </w:r>
      <w:r>
        <w:rPr>
          <w:rFonts w:ascii="Trebuchet MS" w:hAnsi="Trebuchet MS"/>
          <w:b/>
          <w:color w:val="231F20"/>
          <w:spacing w:val="-9"/>
          <w:position w:val="2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position w:val="2"/>
          <w:sz w:val="16"/>
        </w:rPr>
        <w:t>коде</w:t>
      </w:r>
    </w:p>
    <w:p>
      <w:pPr>
        <w:tabs>
          <w:tab w:pos="4790" w:val="left" w:leader="none"/>
        </w:tabs>
        <w:spacing w:line="132" w:lineRule="auto" w:before="15"/>
        <w:ind w:left="567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-3"/>
          <w:sz w:val="16"/>
        </w:rPr>
        <w:t>}</w:t>
      </w:r>
      <w:r>
        <w:rPr>
          <w:rFonts w:ascii="Courier New" w:hAnsi="Courier New"/>
          <w:color w:val="231F20"/>
          <w:position w:val="-3"/>
          <w:sz w:val="16"/>
        </w:rPr>
        <w:tab/>
      </w:r>
      <w:r>
        <w:rPr>
          <w:rFonts w:ascii="Trebuchet MS" w:hAnsi="Trebuchet MS"/>
          <w:b/>
          <w:color w:val="231F20"/>
          <w:spacing w:val="-2"/>
          <w:sz w:val="16"/>
        </w:rPr>
        <w:t>протоколируется</w:t>
      </w:r>
    </w:p>
    <w:p>
      <w:pPr>
        <w:tabs>
          <w:tab w:pos="4790" w:val="left" w:leader="none"/>
        </w:tabs>
        <w:spacing w:line="175" w:lineRule="auto" w:before="0"/>
        <w:ind w:left="369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-5"/>
          <w:sz w:val="16"/>
        </w:rPr>
        <w:t>}</w:t>
      </w:r>
      <w:r>
        <w:rPr>
          <w:rFonts w:ascii="Courier New" w:hAnsi="Courier New"/>
          <w:color w:val="231F20"/>
          <w:position w:val="-5"/>
          <w:sz w:val="16"/>
        </w:rPr>
        <w:tab/>
      </w:r>
      <w:r>
        <w:rPr>
          <w:rFonts w:ascii="Trebuchet MS" w:hAnsi="Trebuchet MS"/>
          <w:b/>
          <w:color w:val="231F20"/>
          <w:spacing w:val="-2"/>
          <w:sz w:val="16"/>
        </w:rPr>
        <w:t>ошибка</w:t>
      </w:r>
    </w:p>
    <w:p>
      <w:pPr>
        <w:pStyle w:val="BodyText"/>
        <w:spacing w:line="242" w:lineRule="auto" w:before="178"/>
        <w:ind w:right="285" w:firstLine="226"/>
      </w:pPr>
      <w:r>
        <w:rPr>
          <w:color w:val="231F20"/>
        </w:rPr>
        <w:t>Обратили внимание, что утверждение высказано </w:t>
      </w:r>
      <w:r>
        <w:rPr>
          <w:color w:val="231F20"/>
        </w:rPr>
        <w:t>относительно подставного</w:t>
      </w:r>
      <w:r>
        <w:rPr>
          <w:color w:val="231F20"/>
          <w:spacing w:val="-9"/>
        </w:rPr>
        <w:t> </w:t>
      </w:r>
      <w:r>
        <w:rPr>
          <w:color w:val="231F20"/>
        </w:rPr>
        <w:t>объекта,</w:t>
      </w:r>
      <w:r>
        <w:rPr>
          <w:color w:val="231F20"/>
          <w:spacing w:val="-9"/>
        </w:rPr>
        <w:t> </w:t>
      </w:r>
      <w:r>
        <w:rPr>
          <w:color w:val="231F20"/>
        </w:rPr>
        <w:t>а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объекта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color w:val="231F20"/>
        </w:rPr>
        <w:t>?</w:t>
      </w:r>
      <w:r>
        <w:rPr>
          <w:color w:val="231F20"/>
          <w:spacing w:val="-9"/>
        </w:rPr>
        <w:t> </w:t>
      </w:r>
      <w:r>
        <w:rPr>
          <w:color w:val="231F20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</w:rPr>
        <w:t>потому,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мы тестируем</w:t>
      </w:r>
      <w:r>
        <w:rPr>
          <w:color w:val="231F20"/>
          <w:spacing w:val="-7"/>
        </w:rPr>
        <w:t> </w:t>
      </w:r>
      <w:r>
        <w:rPr>
          <w:color w:val="231F20"/>
        </w:rPr>
        <w:t>взаимодействие между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 веб-службой. Мы применяем</w:t>
      </w:r>
      <w:r>
        <w:rPr>
          <w:color w:val="231F20"/>
          <w:spacing w:val="-8"/>
        </w:rPr>
        <w:t> </w:t>
      </w:r>
      <w:r>
        <w:rPr>
          <w:color w:val="231F20"/>
        </w:rPr>
        <w:t>те</w:t>
      </w:r>
      <w:r>
        <w:rPr>
          <w:color w:val="231F20"/>
          <w:spacing w:val="-8"/>
        </w:rPr>
        <w:t> </w:t>
      </w:r>
      <w:r>
        <w:rPr>
          <w:color w:val="231F20"/>
        </w:rPr>
        <w:t>же</w:t>
      </w:r>
      <w:r>
        <w:rPr>
          <w:color w:val="231F20"/>
          <w:spacing w:val="-8"/>
        </w:rPr>
        <w:t> </w:t>
      </w:r>
      <w:r>
        <w:rPr>
          <w:color w:val="231F20"/>
        </w:rPr>
        <w:t>приемы</w:t>
      </w:r>
      <w:r>
        <w:rPr>
          <w:color w:val="231F20"/>
          <w:spacing w:val="-8"/>
        </w:rPr>
        <w:t> </w:t>
      </w:r>
      <w:r>
        <w:rPr>
          <w:color w:val="231F20"/>
        </w:rPr>
        <w:t>внедрения</w:t>
      </w:r>
      <w:r>
        <w:rPr>
          <w:color w:val="231F20"/>
          <w:spacing w:val="-8"/>
        </w:rPr>
        <w:t> </w:t>
      </w:r>
      <w:r>
        <w:rPr>
          <w:color w:val="231F20"/>
        </w:rPr>
        <w:t>зависимости,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главе</w:t>
      </w:r>
      <w:r>
        <w:rPr>
          <w:color w:val="231F20"/>
          <w:spacing w:val="-8"/>
        </w:rPr>
        <w:t> </w:t>
      </w:r>
      <w:r>
        <w:rPr>
          <w:color w:val="231F20"/>
        </w:rPr>
        <w:t>3,</w:t>
      </w:r>
      <w:r>
        <w:rPr>
          <w:color w:val="231F20"/>
          <w:spacing w:val="-8"/>
        </w:rPr>
        <w:t> </w:t>
      </w:r>
      <w:r>
        <w:rPr>
          <w:color w:val="231F20"/>
        </w:rPr>
        <w:t>но </w:t>
      </w:r>
      <w:r>
        <w:rPr>
          <w:color w:val="231F20"/>
          <w:spacing w:val="-4"/>
        </w:rPr>
        <w:t>на этот раз исход теста определяется подставным объектом (который</w:t>
      </w:r>
      <w:r>
        <w:rPr>
          <w:color w:val="231F20"/>
        </w:rPr>
        <w:t> используется вместо заглушки).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4"/>
        </w:rPr>
        <w:t>Также отметим, что проверка вынесена за пределы кода </w:t>
      </w:r>
      <w:r>
        <w:rPr>
          <w:color w:val="231F20"/>
          <w:spacing w:val="-4"/>
        </w:rPr>
        <w:t>подставно-</w:t>
      </w:r>
      <w:r>
        <w:rPr>
          <w:color w:val="231F20"/>
        </w:rPr>
        <w:t> го объекта. Тому есть две причины.</w:t>
      </w:r>
    </w:p>
    <w:p>
      <w:pPr>
        <w:pStyle w:val="ListParagraph"/>
        <w:numPr>
          <w:ilvl w:val="0"/>
          <w:numId w:val="43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color w:val="231F20"/>
          <w:spacing w:val="-4"/>
          <w:sz w:val="20"/>
        </w:rPr>
        <w:t>Мы хотели бы иметь возможность повторно использовать </w:t>
      </w:r>
      <w:r>
        <w:rPr>
          <w:color w:val="231F20"/>
          <w:spacing w:val="-4"/>
          <w:sz w:val="20"/>
        </w:rPr>
        <w:t>этот</w:t>
      </w:r>
      <w:r>
        <w:rPr>
          <w:color w:val="231F20"/>
          <w:spacing w:val="-2"/>
          <w:sz w:val="20"/>
        </w:rPr>
        <w:t> подставной объект в других тестах, где относительно сообще- </w:t>
      </w:r>
      <w:r>
        <w:rPr>
          <w:color w:val="231F20"/>
          <w:sz w:val="20"/>
        </w:rPr>
        <w:t>ния делаются другие утверждения.</w:t>
      </w:r>
    </w:p>
    <w:p>
      <w:pPr>
        <w:pStyle w:val="ListParagraph"/>
        <w:numPr>
          <w:ilvl w:val="0"/>
          <w:numId w:val="43"/>
        </w:numPr>
        <w:tabs>
          <w:tab w:pos="766" w:val="left" w:leader="none"/>
        </w:tabs>
        <w:spacing w:line="244" w:lineRule="auto" w:before="2" w:after="0"/>
        <w:ind w:left="766" w:right="287" w:hanging="283"/>
        <w:jc w:val="both"/>
        <w:rPr>
          <w:sz w:val="20"/>
        </w:rPr>
      </w:pPr>
      <w:r>
        <w:rPr>
          <w:color w:val="231F20"/>
          <w:spacing w:val="-6"/>
          <w:sz w:val="20"/>
        </w:rPr>
        <w:t>Если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бы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утверждение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было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помещено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внутрь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рукописного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клас-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са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подделки,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то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читатель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теста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не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смог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бы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понять,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что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6"/>
          <w:sz w:val="20"/>
        </w:rPr>
        <w:t>утвержда-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ется.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Мы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убрали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из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кода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теста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существенную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информацию,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сде-</w:t>
      </w:r>
      <w:r>
        <w:rPr>
          <w:color w:val="231F20"/>
          <w:spacing w:val="-2"/>
          <w:sz w:val="20"/>
        </w:rPr>
        <w:t> лав его менее удобочитаемым и удобным для сопровождения.</w:t>
      </w:r>
    </w:p>
    <w:p>
      <w:pPr>
        <w:pStyle w:val="BodyText"/>
        <w:spacing w:line="244" w:lineRule="auto" w:before="60"/>
        <w:ind w:right="285" w:firstLine="226"/>
      </w:pPr>
      <w:r>
        <w:rPr>
          <w:color w:val="231F20"/>
        </w:rPr>
        <w:t>Возможно, в своих тестах вы встретитесь с необходимостью </w:t>
      </w:r>
      <w:r>
        <w:rPr>
          <w:color w:val="231F20"/>
        </w:rPr>
        <w:t>под- </w:t>
      </w:r>
      <w:r>
        <w:rPr>
          <w:color w:val="231F20"/>
          <w:spacing w:val="-2"/>
        </w:rPr>
        <w:t>менять сразу несколько объектов. Далее мы рассмотрим комбиниро- </w:t>
      </w:r>
      <w:r>
        <w:rPr>
          <w:color w:val="231F20"/>
        </w:rPr>
        <w:t>вание заглушек и подставок. Вы увидите, что несколько заглушек в одном тесте – совершенно обычное дело, а вот наличие нескольких подставок может свидетельствовать о методической ошибке, пос- кольку означает, что тестируется более одного аспекта.</w:t>
      </w:r>
    </w:p>
    <w:p>
      <w:pPr>
        <w:pStyle w:val="Heading6"/>
        <w:numPr>
          <w:ilvl w:val="1"/>
          <w:numId w:val="41"/>
        </w:numPr>
        <w:tabs>
          <w:tab w:pos="968" w:val="left" w:leader="none"/>
        </w:tabs>
        <w:spacing w:line="220" w:lineRule="auto" w:before="195" w:after="0"/>
        <w:ind w:left="142" w:right="454" w:firstLine="0"/>
        <w:jc w:val="left"/>
      </w:pPr>
      <w:bookmarkStart w:name="_TOC_250182" w:id="123"/>
      <w:bookmarkStart w:name="4.4. Совместное использование заглушки и" w:id="124"/>
      <w:r>
        <w:rPr>
          <w:b w:val="0"/>
        </w:rPr>
      </w:r>
      <w:r>
        <w:rPr>
          <w:color w:val="231F20"/>
        </w:rPr>
        <w:t>Совместное </w:t>
      </w:r>
      <w:r>
        <w:rPr>
          <w:color w:val="231F20"/>
        </w:rPr>
        <w:t>использование </w:t>
      </w:r>
      <w:bookmarkEnd w:id="123"/>
      <w:r>
        <w:rPr>
          <w:color w:val="231F20"/>
          <w:w w:val="105"/>
        </w:rPr>
        <w:t>заглушки и подставки</w:t>
      </w:r>
    </w:p>
    <w:p>
      <w:pPr>
        <w:pStyle w:val="BodyText"/>
        <w:spacing w:line="235" w:lineRule="auto" w:before="39"/>
        <w:jc w:val="left"/>
      </w:pPr>
      <w:r>
        <w:rPr>
          <w:color w:val="231F20"/>
        </w:rPr>
        <w:t>Рассмотрим</w:t>
      </w:r>
      <w:r>
        <w:rPr>
          <w:color w:val="231F20"/>
          <w:spacing w:val="-12"/>
        </w:rPr>
        <w:t> </w:t>
      </w:r>
      <w:r>
        <w:rPr>
          <w:color w:val="231F20"/>
        </w:rPr>
        <w:t>более</w:t>
      </w:r>
      <w:r>
        <w:rPr>
          <w:color w:val="231F20"/>
          <w:spacing w:val="-11"/>
        </w:rPr>
        <w:t> </w:t>
      </w:r>
      <w:r>
        <w:rPr>
          <w:color w:val="231F20"/>
        </w:rPr>
        <w:t>сложную</w:t>
      </w:r>
      <w:r>
        <w:rPr>
          <w:color w:val="231F20"/>
          <w:spacing w:val="-9"/>
        </w:rPr>
        <w:t> </w:t>
      </w:r>
      <w:r>
        <w:rPr>
          <w:color w:val="231F20"/>
        </w:rPr>
        <w:t>задачу.</w:t>
      </w:r>
      <w:r>
        <w:rPr>
          <w:color w:val="231F20"/>
          <w:spacing w:val="-7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этот</w:t>
      </w:r>
      <w:r>
        <w:rPr>
          <w:color w:val="231F20"/>
          <w:spacing w:val="-7"/>
        </w:rPr>
        <w:t> </w:t>
      </w:r>
      <w:r>
        <w:rPr>
          <w:color w:val="231F20"/>
        </w:rPr>
        <w:t>раз</w:t>
      </w:r>
      <w:r>
        <w:rPr>
          <w:color w:val="231F20"/>
          <w:spacing w:val="-7"/>
        </w:rPr>
        <w:t>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rFonts w:ascii="Courier New" w:hAnsi="Courier New"/>
          <w:color w:val="231F20"/>
          <w:spacing w:val="-58"/>
          <w:sz w:val="18"/>
        </w:rPr>
        <w:t> </w:t>
      </w:r>
      <w:r>
        <w:rPr>
          <w:color w:val="231F20"/>
        </w:rPr>
        <w:t>должен обратиться</w:t>
      </w:r>
      <w:r>
        <w:rPr>
          <w:color w:val="231F20"/>
          <w:spacing w:val="15"/>
        </w:rPr>
        <w:t> </w:t>
      </w:r>
      <w:r>
        <w:rPr>
          <w:color w:val="231F20"/>
        </w:rPr>
        <w:t>к</w:t>
      </w:r>
      <w:r>
        <w:rPr>
          <w:color w:val="231F20"/>
          <w:spacing w:val="15"/>
        </w:rPr>
        <w:t> </w:t>
      </w:r>
      <w:r>
        <w:rPr>
          <w:color w:val="231F20"/>
        </w:rPr>
        <w:t>веб-службе,</w:t>
      </w:r>
      <w:r>
        <w:rPr>
          <w:color w:val="231F20"/>
          <w:spacing w:val="16"/>
        </w:rPr>
        <w:t> </w:t>
      </w:r>
      <w:r>
        <w:rPr>
          <w:color w:val="231F20"/>
        </w:rPr>
        <w:t>а</w:t>
      </w:r>
      <w:r>
        <w:rPr>
          <w:color w:val="231F20"/>
          <w:spacing w:val="15"/>
        </w:rPr>
        <w:t> </w:t>
      </w:r>
      <w:r>
        <w:rPr>
          <w:color w:val="231F20"/>
        </w:rPr>
        <w:t>если</w:t>
      </w:r>
      <w:r>
        <w:rPr>
          <w:color w:val="231F20"/>
          <w:spacing w:val="16"/>
        </w:rPr>
        <w:t> </w:t>
      </w:r>
      <w:r>
        <w:rPr>
          <w:color w:val="231F20"/>
        </w:rPr>
        <w:t>та</w:t>
      </w:r>
      <w:r>
        <w:rPr>
          <w:color w:val="231F20"/>
          <w:spacing w:val="15"/>
        </w:rPr>
        <w:t> </w:t>
      </w:r>
      <w:r>
        <w:rPr>
          <w:color w:val="231F20"/>
        </w:rPr>
        <w:t>вернет</w:t>
      </w:r>
      <w:r>
        <w:rPr>
          <w:color w:val="231F20"/>
          <w:spacing w:val="16"/>
        </w:rPr>
        <w:t> </w:t>
      </w:r>
      <w:r>
        <w:rPr>
          <w:color w:val="231F20"/>
        </w:rPr>
        <w:t>ошибку,</w:t>
      </w:r>
      <w:r>
        <w:rPr>
          <w:color w:val="231F20"/>
          <w:spacing w:val="15"/>
        </w:rPr>
        <w:t> </w:t>
      </w:r>
      <w:r>
        <w:rPr>
          <w:color w:val="231F20"/>
        </w:rPr>
        <w:t>то</w:t>
      </w:r>
      <w:r>
        <w:rPr>
          <w:color w:val="231F20"/>
          <w:spacing w:val="16"/>
        </w:rPr>
        <w:t> </w:t>
      </w:r>
      <w:r>
        <w:rPr>
          <w:color w:val="231F20"/>
        </w:rPr>
        <w:t>записать</w:t>
      </w:r>
      <w:r>
        <w:rPr>
          <w:color w:val="231F20"/>
          <w:spacing w:val="15"/>
        </w:rPr>
        <w:t> </w:t>
      </w:r>
      <w:r>
        <w:rPr>
          <w:color w:val="231F20"/>
          <w:spacing w:val="-5"/>
        </w:rPr>
        <w:t>эту</w:t>
      </w:r>
    </w:p>
    <w:p>
      <w:pPr>
        <w:pStyle w:val="BodyText"/>
        <w:spacing w:after="0" w:line="235" w:lineRule="auto"/>
        <w:jc w:val="left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92"/>
        <w:jc w:val="left"/>
      </w:pPr>
      <w:r>
        <w:rPr>
          <w:color w:val="231F20"/>
        </w:rPr>
        <w:t>ошибку</w:t>
      </w:r>
      <w:r>
        <w:rPr>
          <w:color w:val="231F20"/>
          <w:spacing w:val="7"/>
        </w:rPr>
        <w:t> </w:t>
      </w:r>
      <w:r>
        <w:rPr>
          <w:color w:val="231F20"/>
        </w:rPr>
        <w:t>в</w:t>
      </w:r>
      <w:r>
        <w:rPr>
          <w:color w:val="231F20"/>
          <w:spacing w:val="7"/>
        </w:rPr>
        <w:t> </w:t>
      </w:r>
      <w:r>
        <w:rPr>
          <w:color w:val="231F20"/>
        </w:rPr>
        <w:t>другую</w:t>
      </w:r>
      <w:r>
        <w:rPr>
          <w:color w:val="231F20"/>
          <w:spacing w:val="7"/>
        </w:rPr>
        <w:t> </w:t>
      </w:r>
      <w:r>
        <w:rPr>
          <w:color w:val="231F20"/>
        </w:rPr>
        <w:t>внешнюю</w:t>
      </w:r>
      <w:r>
        <w:rPr>
          <w:color w:val="231F20"/>
          <w:spacing w:val="7"/>
        </w:rPr>
        <w:t> </w:t>
      </w:r>
      <w:r>
        <w:rPr>
          <w:color w:val="231F20"/>
        </w:rPr>
        <w:t>зависимость,</w:t>
      </w:r>
      <w:r>
        <w:rPr>
          <w:color w:val="231F20"/>
          <w:spacing w:val="7"/>
        </w:rPr>
        <w:t> </w:t>
      </w:r>
      <w:r>
        <w:rPr>
          <w:color w:val="231F20"/>
        </w:rPr>
        <w:t>отправив</w:t>
      </w:r>
      <w:r>
        <w:rPr>
          <w:color w:val="231F20"/>
          <w:spacing w:val="7"/>
        </w:rPr>
        <w:t> </w:t>
      </w:r>
      <w:r>
        <w:rPr>
          <w:color w:val="231F20"/>
        </w:rPr>
        <w:t>по</w:t>
      </w:r>
      <w:r>
        <w:rPr>
          <w:color w:val="231F20"/>
          <w:spacing w:val="7"/>
        </w:rPr>
        <w:t> </w:t>
      </w:r>
      <w:r>
        <w:rPr>
          <w:color w:val="231F20"/>
        </w:rPr>
        <w:t>электронной почте сообщение администратору веб-службы (рис. 4.4).</w:t>
      </w:r>
    </w:p>
    <w:p>
      <w:pPr>
        <w:pStyle w:val="BodyText"/>
        <w:spacing w:before="7"/>
        <w:ind w:left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1008583</wp:posOffset>
                </wp:positionH>
                <wp:positionV relativeFrom="paragraph">
                  <wp:posOffset>64465</wp:posOffset>
                </wp:positionV>
                <wp:extent cx="3023235" cy="1601470"/>
                <wp:effectExtent l="0" t="0" r="0" b="0"/>
                <wp:wrapTopAndBottom/>
                <wp:docPr id="1178" name="Group 1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8" name="Group 1178"/>
                      <wpg:cNvGrpSpPr/>
                      <wpg:grpSpPr>
                        <a:xfrm>
                          <a:off x="0" y="0"/>
                          <a:ext cx="3023235" cy="1601470"/>
                          <a:chExt cx="3023235" cy="1601470"/>
                        </a:xfrm>
                      </wpg:grpSpPr>
                      <pic:pic>
                        <pic:nvPicPr>
                          <pic:cNvPr id="1179" name="Image 117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714" cy="1601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0" name="Textbox 1180"/>
                        <wps:cNvSpPr txBox="1"/>
                        <wps:spPr>
                          <a:xfrm>
                            <a:off x="2258885" y="288473"/>
                            <a:ext cx="59817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"/>
                                  <w:sz w:val="16"/>
                                  <w:shd w:fill="E1EBF8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6"/>
                                  <w:shd w:fill="E1EBF8" w:color="auto" w:val="clear"/>
                                </w:rPr>
                                <w:t>Веб-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E1EBF8" w:color="auto" w:val="clear"/>
                                </w:rPr>
                                <w:t>служба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E1EBF8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2271585" y="1076769"/>
                            <a:ext cx="585470" cy="302260"/>
                          </a:xfrm>
                          <a:prstGeom prst="rect">
                            <a:avLst/>
                          </a:prstGeom>
                          <a:solidFill>
                            <a:srgbClr val="E1EBF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6" w:lineRule="auto" w:before="0"/>
                                <w:ind w:left="13" w:right="11" w:firstLine="0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Служба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</w:rPr>
                                <w:t>электронной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почты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416pt;margin-top:5.076042pt;width:238.05pt;height:126.1pt;mso-position-horizontal-relative:page;mso-position-vertical-relative:paragraph;z-index:-15630336;mso-wrap-distance-left:0;mso-wrap-distance-right:0" id="docshapegroup1095" coordorigin="1588,102" coordsize="4761,2522">
                <v:shape style="position:absolute;left:1588;top:101;width:4761;height:2522" type="#_x0000_t75" id="docshape1096" stroked="false">
                  <v:imagedata r:id="rId166" o:title=""/>
                </v:shape>
                <v:shape style="position:absolute;left:5145;top:555;width:942;height:176" type="#_x0000_t202" id="docshape1097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1"/>
                            <w:sz w:val="16"/>
                            <w:shd w:fill="E1EBF8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6"/>
                            <w:shd w:fill="E1EBF8" w:color="auto" w:val="clear"/>
                          </w:rPr>
                          <w:t>Веб-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E1EBF8" w:color="auto" w:val="clear"/>
                          </w:rPr>
                          <w:t>служба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E1EBF8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165;top:1797;width:922;height:476" type="#_x0000_t202" id="docshape1098" filled="true" fillcolor="#e1ebf8" stroked="false">
                  <v:textbox inset="0,0,0,0">
                    <w:txbxContent>
                      <w:p>
                        <w:pPr>
                          <w:spacing w:line="206" w:lineRule="auto" w:before="0"/>
                          <w:ind w:left="13" w:right="11" w:firstLine="0"/>
                          <w:jc w:val="center"/>
                          <w:rPr>
                            <w:rFonts w:ascii="Trebuchet MS" w:hAnsi="Trebuchet M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Служба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</w:rPr>
                          <w:t>электронной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почты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32" w:lineRule="auto" w:before="108"/>
        <w:ind w:left="658" w:right="801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14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4.4.</w:t>
      </w:r>
      <w:r>
        <w:rPr>
          <w:rFonts w:ascii="Arial" w:hAnsi="Arial"/>
          <w:b/>
          <w:color w:val="231F20"/>
          <w:spacing w:val="-1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У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класса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Courier New" w:hAnsi="Courier New"/>
          <w:color w:val="231F20"/>
          <w:w w:val="105"/>
          <w:sz w:val="18"/>
        </w:rPr>
        <w:t>LogAnalyzer</w:t>
      </w:r>
      <w:r>
        <w:rPr>
          <w:rFonts w:ascii="Courier New" w:hAnsi="Courier New"/>
          <w:color w:val="231F20"/>
          <w:spacing w:val="-7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две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внешних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зависимости: веб-служба и служба электронной почты.</w:t>
      </w:r>
    </w:p>
    <w:p>
      <w:pPr>
        <w:spacing w:line="220" w:lineRule="exact" w:before="8"/>
        <w:ind w:left="272" w:right="415" w:firstLine="0"/>
        <w:jc w:val="center"/>
        <w:rPr>
          <w:rFonts w:ascii="Courier New" w:hAnsi="Courier New"/>
          <w:sz w:val="18"/>
        </w:rPr>
      </w:pPr>
      <w:r>
        <w:rPr>
          <w:rFonts w:ascii="Trebuchet MS" w:hAnsi="Trebuchet MS"/>
          <w:color w:val="231F20"/>
          <w:sz w:val="18"/>
        </w:rPr>
        <w:t>Мы</w:t>
      </w:r>
      <w:r>
        <w:rPr>
          <w:rFonts w:ascii="Trebuchet MS" w:hAnsi="Trebuchet MS"/>
          <w:color w:val="231F20"/>
          <w:spacing w:val="15"/>
          <w:sz w:val="18"/>
        </w:rPr>
        <w:t> </w:t>
      </w:r>
      <w:r>
        <w:rPr>
          <w:rFonts w:ascii="Trebuchet MS" w:hAnsi="Trebuchet MS"/>
          <w:color w:val="231F20"/>
          <w:sz w:val="18"/>
        </w:rPr>
        <w:t>должны</w:t>
      </w:r>
      <w:r>
        <w:rPr>
          <w:rFonts w:ascii="Trebuchet MS" w:hAnsi="Trebuchet MS"/>
          <w:color w:val="231F20"/>
          <w:spacing w:val="16"/>
          <w:sz w:val="18"/>
        </w:rPr>
        <w:t> </w:t>
      </w:r>
      <w:r>
        <w:rPr>
          <w:rFonts w:ascii="Trebuchet MS" w:hAnsi="Trebuchet MS"/>
          <w:color w:val="231F20"/>
          <w:sz w:val="18"/>
        </w:rPr>
        <w:t>протестировать</w:t>
      </w:r>
      <w:r>
        <w:rPr>
          <w:rFonts w:ascii="Trebuchet MS" w:hAnsi="Trebuchet MS"/>
          <w:color w:val="231F20"/>
          <w:spacing w:val="16"/>
          <w:sz w:val="18"/>
        </w:rPr>
        <w:t> </w:t>
      </w:r>
      <w:r>
        <w:rPr>
          <w:rFonts w:ascii="Trebuchet MS" w:hAnsi="Trebuchet MS"/>
          <w:color w:val="231F20"/>
          <w:sz w:val="18"/>
        </w:rPr>
        <w:t>логику</w:t>
      </w:r>
      <w:r>
        <w:rPr>
          <w:rFonts w:ascii="Trebuchet MS" w:hAnsi="Trebuchet MS"/>
          <w:color w:val="231F20"/>
          <w:spacing w:val="15"/>
          <w:sz w:val="18"/>
        </w:rPr>
        <w:t> </w:t>
      </w:r>
      <w:r>
        <w:rPr>
          <w:rFonts w:ascii="Courier New" w:hAnsi="Courier New"/>
          <w:color w:val="231F20"/>
          <w:spacing w:val="-2"/>
          <w:sz w:val="18"/>
        </w:rPr>
        <w:t>LogAnalyzer</w:t>
      </w:r>
    </w:p>
    <w:p>
      <w:pPr>
        <w:spacing w:line="205" w:lineRule="exact" w:before="0"/>
        <w:ind w:left="0" w:right="143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z w:val="18"/>
        </w:rPr>
        <w:t>при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sz w:val="18"/>
        </w:rPr>
        <w:t>обращении</w:t>
      </w:r>
      <w:r>
        <w:rPr>
          <w:rFonts w:ascii="Trebuchet MS" w:hAnsi="Trebuchet MS"/>
          <w:color w:val="231F20"/>
          <w:spacing w:val="9"/>
          <w:sz w:val="18"/>
        </w:rPr>
        <w:t> </w:t>
      </w:r>
      <w:r>
        <w:rPr>
          <w:rFonts w:ascii="Trebuchet MS" w:hAnsi="Trebuchet MS"/>
          <w:color w:val="231F20"/>
          <w:sz w:val="18"/>
        </w:rPr>
        <w:t>к</w:t>
      </w:r>
      <w:r>
        <w:rPr>
          <w:rFonts w:ascii="Trebuchet MS" w:hAnsi="Trebuchet MS"/>
          <w:color w:val="231F20"/>
          <w:spacing w:val="9"/>
          <w:sz w:val="18"/>
        </w:rPr>
        <w:t> </w:t>
      </w:r>
      <w:r>
        <w:rPr>
          <w:rFonts w:ascii="Trebuchet MS" w:hAnsi="Trebuchet MS"/>
          <w:color w:val="231F20"/>
          <w:spacing w:val="-5"/>
          <w:sz w:val="18"/>
        </w:rPr>
        <w:t>ним</w:t>
      </w:r>
    </w:p>
    <w:p>
      <w:pPr>
        <w:spacing w:before="180"/>
        <w:ind w:left="369" w:right="0" w:firstLine="0"/>
        <w:jc w:val="left"/>
        <w:rPr>
          <w:sz w:val="20"/>
        </w:rPr>
      </w:pPr>
      <w:r>
        <w:rPr>
          <w:color w:val="231F20"/>
          <w:sz w:val="20"/>
        </w:rPr>
        <w:t>Вот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выглядит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логика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класса</w:t>
      </w:r>
      <w:r>
        <w:rPr>
          <w:color w:val="231F20"/>
          <w:spacing w:val="-11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LogAnalyzer</w:t>
      </w:r>
      <w:r>
        <w:rPr>
          <w:color w:val="231F20"/>
          <w:spacing w:val="-2"/>
          <w:sz w:val="20"/>
        </w:rPr>
        <w:t>:</w:t>
      </w:r>
    </w:p>
    <w:p>
      <w:pPr>
        <w:spacing w:before="17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if(fileName.Length&lt;8)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try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4"/>
          <w:sz w:val="16"/>
        </w:rPr>
        <w:t>service.LogError(“Слишком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короткое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имя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файла: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“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+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fileName);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catch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(Exception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email.SendEmail(“a”,”subject”,e.Message);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2" w:lineRule="auto" w:before="172"/>
        <w:ind w:right="285" w:firstLine="226"/>
      </w:pPr>
      <w:r>
        <w:rPr>
          <w:color w:val="231F20"/>
        </w:rPr>
        <w:t>Обратите внимание, что здесь имеет место только </w:t>
      </w:r>
      <w:r>
        <w:rPr>
          <w:color w:val="231F20"/>
        </w:rPr>
        <w:t>взаимодейст- вие с внешними объектами; никакие значения не возвращаются и состояние системы не изменяется. Как проверить, что </w:t>
      </w:r>
      <w:r>
        <w:rPr>
          <w:rFonts w:ascii="Courier New" w:hAnsi="Courier New"/>
          <w:color w:val="231F20"/>
          <w:sz w:val="18"/>
        </w:rPr>
        <w:t>LogAnalyzer </w:t>
      </w:r>
      <w:r>
        <w:rPr>
          <w:color w:val="231F20"/>
        </w:rPr>
        <w:t>правильно</w:t>
      </w:r>
      <w:r>
        <w:rPr>
          <w:color w:val="231F20"/>
          <w:spacing w:val="-7"/>
        </w:rPr>
        <w:t> </w:t>
      </w:r>
      <w:r>
        <w:rPr>
          <w:color w:val="231F20"/>
        </w:rPr>
        <w:t>вызывает</w:t>
      </w:r>
      <w:r>
        <w:rPr>
          <w:color w:val="231F20"/>
          <w:spacing w:val="-7"/>
        </w:rPr>
        <w:t> </w:t>
      </w:r>
      <w:r>
        <w:rPr>
          <w:color w:val="231F20"/>
        </w:rPr>
        <w:t>почтовую</w:t>
      </w:r>
      <w:r>
        <w:rPr>
          <w:color w:val="231F20"/>
          <w:spacing w:val="-7"/>
        </w:rPr>
        <w:t> </w:t>
      </w:r>
      <w:r>
        <w:rPr>
          <w:color w:val="231F20"/>
        </w:rPr>
        <w:t>службу,</w:t>
      </w:r>
      <w:r>
        <w:rPr>
          <w:color w:val="231F20"/>
          <w:spacing w:val="-7"/>
        </w:rPr>
        <w:t> </w:t>
      </w:r>
      <w:r>
        <w:rPr>
          <w:color w:val="231F20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</w:rPr>
        <w:t>веб-служба</w:t>
      </w:r>
      <w:r>
        <w:rPr>
          <w:color w:val="231F20"/>
          <w:spacing w:val="-7"/>
        </w:rPr>
        <w:t> </w:t>
      </w:r>
      <w:r>
        <w:rPr>
          <w:color w:val="231F20"/>
        </w:rPr>
        <w:t>возбуждает </w:t>
      </w:r>
      <w:r>
        <w:rPr>
          <w:color w:val="231F20"/>
          <w:spacing w:val="-2"/>
        </w:rPr>
        <w:t>исключение?</w:t>
      </w:r>
    </w:p>
    <w:p>
      <w:pPr>
        <w:pStyle w:val="BodyText"/>
        <w:spacing w:before="6"/>
        <w:ind w:left="369"/>
      </w:pPr>
      <w:r>
        <w:rPr>
          <w:color w:val="231F20"/>
        </w:rPr>
        <w:t>Вот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какие</w:t>
      </w:r>
      <w:r>
        <w:rPr>
          <w:color w:val="231F20"/>
          <w:spacing w:val="-8"/>
        </w:rPr>
        <w:t> </w:t>
      </w:r>
      <w:r>
        <w:rPr>
          <w:color w:val="231F20"/>
        </w:rPr>
        <w:t>вопросы</w:t>
      </w:r>
      <w:r>
        <w:rPr>
          <w:color w:val="231F20"/>
          <w:spacing w:val="-7"/>
        </w:rPr>
        <w:t> </w:t>
      </w:r>
      <w:r>
        <w:rPr>
          <w:color w:val="231F20"/>
        </w:rPr>
        <w:t>мы</w:t>
      </w:r>
      <w:r>
        <w:rPr>
          <w:color w:val="231F20"/>
          <w:spacing w:val="-8"/>
        </w:rPr>
        <w:t> </w:t>
      </w:r>
      <w:r>
        <w:rPr>
          <w:color w:val="231F20"/>
        </w:rPr>
        <w:t>должны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ответить:</w:t>
      </w:r>
    </w:p>
    <w:p>
      <w:pPr>
        <w:pStyle w:val="ListParagraph"/>
        <w:numPr>
          <w:ilvl w:val="0"/>
          <w:numId w:val="44"/>
        </w:numPr>
        <w:tabs>
          <w:tab w:pos="765" w:val="left" w:leader="none"/>
        </w:tabs>
        <w:spacing w:line="240" w:lineRule="auto" w:before="63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как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подменить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веб-службу?</w:t>
      </w:r>
    </w:p>
    <w:p>
      <w:pPr>
        <w:pStyle w:val="ListParagraph"/>
        <w:numPr>
          <w:ilvl w:val="0"/>
          <w:numId w:val="44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как имитировать исключение от веб-службы, чтобы </w:t>
      </w:r>
      <w:r>
        <w:rPr>
          <w:color w:val="231F20"/>
          <w:sz w:val="20"/>
        </w:rPr>
        <w:t>можно было протестировать обращение к почтовой службе?</w:t>
      </w:r>
    </w:p>
    <w:p>
      <w:pPr>
        <w:pStyle w:val="ListParagraph"/>
        <w:numPr>
          <w:ilvl w:val="0"/>
          <w:numId w:val="44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как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узнать,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почтовая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служба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была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вызвана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правильно,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 </w:t>
      </w:r>
      <w:r>
        <w:rPr>
          <w:color w:val="231F20"/>
          <w:sz w:val="20"/>
        </w:rPr>
        <w:t>вообще вызвана?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headerReference w:type="default" r:id="rId164"/>
          <w:headerReference w:type="even" r:id="rId165"/>
          <w:pgSz w:w="7940" w:h="11620"/>
          <w:pgMar w:header="642" w:footer="0" w:top="900" w:bottom="280" w:left="708" w:right="566"/>
          <w:pgNumType w:start="129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  <w:spacing w:val="-2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ответа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первые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два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вопроса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воспользоваться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заглуш- </w:t>
      </w:r>
      <w:r>
        <w:rPr>
          <w:color w:val="231F20"/>
        </w:rPr>
        <w:t>кой веб-службы. Для решения третьей проблемы понадобится под- ставка почтовой службы.</w:t>
      </w:r>
    </w:p>
    <w:p>
      <w:pPr>
        <w:pStyle w:val="BodyText"/>
        <w:spacing w:line="244" w:lineRule="auto" w:before="2"/>
        <w:ind w:right="283" w:firstLine="226"/>
      </w:pP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нашем</w:t>
      </w:r>
      <w:r>
        <w:rPr>
          <w:color w:val="231F20"/>
          <w:spacing w:val="-1"/>
        </w:rPr>
        <w:t> </w:t>
      </w:r>
      <w:r>
        <w:rPr>
          <w:color w:val="231F20"/>
        </w:rPr>
        <w:t>тесте</w:t>
      </w:r>
      <w:r>
        <w:rPr>
          <w:color w:val="231F20"/>
          <w:spacing w:val="-1"/>
        </w:rPr>
        <w:t> </w:t>
      </w:r>
      <w:r>
        <w:rPr>
          <w:color w:val="231F20"/>
        </w:rPr>
        <w:t>будет</w:t>
      </w:r>
      <w:r>
        <w:rPr>
          <w:color w:val="231F20"/>
          <w:spacing w:val="-1"/>
        </w:rPr>
        <w:t> </w:t>
      </w:r>
      <w:r>
        <w:rPr>
          <w:color w:val="231F20"/>
        </w:rPr>
        <w:t>два</w:t>
      </w:r>
      <w:r>
        <w:rPr>
          <w:color w:val="231F20"/>
          <w:spacing w:val="-1"/>
        </w:rPr>
        <w:t> </w:t>
      </w:r>
      <w:r>
        <w:rPr>
          <w:color w:val="231F20"/>
        </w:rPr>
        <w:t>поддельных</w:t>
      </w:r>
      <w:r>
        <w:rPr>
          <w:color w:val="231F20"/>
          <w:spacing w:val="-1"/>
        </w:rPr>
        <w:t> </w:t>
      </w:r>
      <w:r>
        <w:rPr>
          <w:color w:val="231F20"/>
        </w:rPr>
        <w:t>объекта.</w:t>
      </w:r>
      <w:r>
        <w:rPr>
          <w:color w:val="231F20"/>
          <w:spacing w:val="-1"/>
        </w:rPr>
        <w:t> </w:t>
      </w:r>
      <w:r>
        <w:rPr>
          <w:color w:val="231F20"/>
        </w:rPr>
        <w:t>Один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подставная почтовая служба, с помощью которой мы проверим, что почтовой службе были переданы правильные параметры. Второй – заглуш- ка, которая позволит имитировать исключение, возбужденное веб- службой. Это именно заглушка, потому что мы не станем использо- вать поддельную веб-службу для проверки исхода теста, она нужна только лишь для обеспечения его работы. Почтовая же служба яв- ляется</w:t>
      </w:r>
      <w:r>
        <w:rPr>
          <w:color w:val="231F20"/>
          <w:spacing w:val="-1"/>
        </w:rPr>
        <w:t> </w:t>
      </w:r>
      <w:r>
        <w:rPr>
          <w:color w:val="231F20"/>
        </w:rPr>
        <w:t>подставкой,</w:t>
      </w:r>
      <w:r>
        <w:rPr>
          <w:color w:val="231F20"/>
          <w:spacing w:val="-1"/>
        </w:rPr>
        <w:t> </w:t>
      </w:r>
      <w:r>
        <w:rPr>
          <w:color w:val="231F20"/>
        </w:rPr>
        <w:t>потому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мы</w:t>
      </w:r>
      <w:r>
        <w:rPr>
          <w:color w:val="231F20"/>
          <w:spacing w:val="-1"/>
        </w:rPr>
        <w:t> </w:t>
      </w:r>
      <w:r>
        <w:rPr>
          <w:color w:val="231F20"/>
        </w:rPr>
        <w:t>высказываем</w:t>
      </w:r>
      <w:r>
        <w:rPr>
          <w:color w:val="231F20"/>
          <w:spacing w:val="-1"/>
        </w:rPr>
        <w:t> </w:t>
      </w:r>
      <w:r>
        <w:rPr>
          <w:color w:val="231F20"/>
        </w:rPr>
        <w:t>утверждение</w:t>
      </w:r>
      <w:r>
        <w:rPr>
          <w:color w:val="231F20"/>
          <w:spacing w:val="-1"/>
        </w:rPr>
        <w:t> </w:t>
      </w:r>
      <w:r>
        <w:rPr>
          <w:color w:val="231F20"/>
        </w:rPr>
        <w:t>отно- сительно</w:t>
      </w:r>
      <w:r>
        <w:rPr>
          <w:color w:val="231F20"/>
          <w:spacing w:val="-4"/>
        </w:rPr>
        <w:t> </w:t>
      </w:r>
      <w:r>
        <w:rPr>
          <w:color w:val="231F20"/>
        </w:rPr>
        <w:t>правильности</w:t>
      </w:r>
      <w:r>
        <w:rPr>
          <w:color w:val="231F20"/>
          <w:spacing w:val="-4"/>
        </w:rPr>
        <w:t> </w:t>
      </w:r>
      <w:r>
        <w:rPr>
          <w:color w:val="231F20"/>
        </w:rPr>
        <w:t>обращения</w:t>
      </w:r>
      <w:r>
        <w:rPr>
          <w:color w:val="231F20"/>
          <w:spacing w:val="-4"/>
        </w:rPr>
        <w:t> </w:t>
      </w:r>
      <w:r>
        <w:rPr>
          <w:color w:val="231F20"/>
        </w:rPr>
        <w:t>к</w:t>
      </w:r>
      <w:r>
        <w:rPr>
          <w:color w:val="231F20"/>
          <w:spacing w:val="-4"/>
        </w:rPr>
        <w:t> </w:t>
      </w:r>
      <w:r>
        <w:rPr>
          <w:color w:val="231F20"/>
        </w:rPr>
        <w:t>ней.</w:t>
      </w:r>
      <w:r>
        <w:rPr>
          <w:color w:val="231F20"/>
          <w:spacing w:val="-4"/>
        </w:rPr>
        <w:t> </w:t>
      </w:r>
      <w:r>
        <w:rPr>
          <w:color w:val="231F20"/>
        </w:rPr>
        <w:t>Это</w:t>
      </w:r>
      <w:r>
        <w:rPr>
          <w:color w:val="231F20"/>
          <w:spacing w:val="-4"/>
        </w:rPr>
        <w:t> </w:t>
      </w:r>
      <w:r>
        <w:rPr>
          <w:color w:val="231F20"/>
        </w:rPr>
        <w:t>наглядно</w:t>
      </w:r>
      <w:r>
        <w:rPr>
          <w:color w:val="231F20"/>
          <w:spacing w:val="-4"/>
        </w:rPr>
        <w:t> </w:t>
      </w:r>
      <w:r>
        <w:rPr>
          <w:color w:val="231F20"/>
        </w:rPr>
        <w:t>показано</w:t>
      </w:r>
      <w:r>
        <w:rPr>
          <w:color w:val="231F20"/>
          <w:spacing w:val="-4"/>
        </w:rPr>
        <w:t> </w:t>
      </w:r>
      <w:r>
        <w:rPr>
          <w:color w:val="231F20"/>
        </w:rPr>
        <w:t>на рис. 4.5.</w:t>
      </w:r>
    </w:p>
    <w:p>
      <w:pPr>
        <w:pStyle w:val="BodyText"/>
        <w:spacing w:before="2"/>
        <w:ind w:left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957872</wp:posOffset>
                </wp:positionH>
                <wp:positionV relativeFrom="paragraph">
                  <wp:posOffset>68765</wp:posOffset>
                </wp:positionV>
                <wp:extent cx="3124200" cy="2322830"/>
                <wp:effectExtent l="0" t="0" r="0" b="0"/>
                <wp:wrapTopAndBottom/>
                <wp:docPr id="1182" name="Group 1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2" name="Group 1182"/>
                      <wpg:cNvGrpSpPr/>
                      <wpg:grpSpPr>
                        <a:xfrm>
                          <a:off x="0" y="0"/>
                          <a:ext cx="3124200" cy="2322830"/>
                          <a:chExt cx="3124200" cy="2322830"/>
                        </a:xfrm>
                      </wpg:grpSpPr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123" cy="2322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4" name="Textbox 1184"/>
                        <wps:cNvSpPr txBox="1"/>
                        <wps:spPr>
                          <a:xfrm>
                            <a:off x="329107" y="1876686"/>
                            <a:ext cx="59817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7" w:val="left" w:leader="none"/>
                                  <w:tab w:pos="921" w:val="left" w:leader="none"/>
                                </w:tabs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shd w:fill="E1EBF8" w:color="auto" w:val="clear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6"/>
                                  <w:shd w:fill="E1EBF8" w:color="auto" w:val="clear"/>
                                </w:rPr>
                                <w:t>Тест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shd w:fill="E1EBF8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5" name="Textbox 1185"/>
                        <wps:cNvSpPr txBox="1"/>
                        <wps:spPr>
                          <a:xfrm>
                            <a:off x="1499076" y="1898377"/>
                            <a:ext cx="63246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Утверждение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422997pt;margin-top:5.414629pt;width:246pt;height:182.9pt;mso-position-horizontal-relative:page;mso-position-vertical-relative:paragraph;z-index:-15629824;mso-wrap-distance-left:0;mso-wrap-distance-right:0" id="docshapegroup1099" coordorigin="1508,108" coordsize="4920,3658">
                <v:shape style="position:absolute;left:1508;top:108;width:4920;height:3658" type="#_x0000_t75" id="docshape1100" stroked="false">
                  <v:imagedata r:id="rId167" o:title=""/>
                </v:shape>
                <v:shape style="position:absolute;left:2026;top:3063;width:942;height:176" type="#_x0000_t202" id="docshape1101" filled="false" stroked="false">
                  <v:textbox inset="0,0,0,0">
                    <w:txbxContent>
                      <w:p>
                        <w:pPr>
                          <w:tabs>
                            <w:tab w:pos="307" w:val="left" w:leader="none"/>
                            <w:tab w:pos="921" w:val="left" w:leader="none"/>
                          </w:tabs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shd w:fill="E1EBF8" w:color="auto" w:val="clear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6"/>
                            <w:shd w:fill="E1EBF8" w:color="auto" w:val="clear"/>
                          </w:rPr>
                          <w:t>Тест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shd w:fill="E1EBF8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869;top:3097;width:996;height:176" type="#_x0000_t202" id="docshape1102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Утверждение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7" w:lineRule="auto" w:before="108"/>
        <w:ind w:left="272" w:right="415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 4.5. </w:t>
      </w:r>
      <w:r>
        <w:rPr>
          <w:rFonts w:ascii="Trebuchet MS" w:hAnsi="Trebuchet MS"/>
          <w:color w:val="231F20"/>
          <w:w w:val="105"/>
          <w:sz w:val="18"/>
        </w:rPr>
        <w:t>Мы заглушаем веб-службу, чтобы имитировать исключение. Затем используем подставную почтовую службу, чтобы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проверить,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правильно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ли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она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вызывается.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в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целом </w:t>
      </w:r>
      <w:r>
        <w:rPr>
          <w:rFonts w:ascii="Trebuchet MS" w:hAnsi="Trebuchet MS"/>
          <w:color w:val="231F20"/>
          <w:sz w:val="18"/>
        </w:rPr>
        <w:t>проверяет взаимодействие </w:t>
      </w:r>
      <w:r>
        <w:rPr>
          <w:rFonts w:ascii="Courier New" w:hAnsi="Courier New"/>
          <w:color w:val="231F20"/>
          <w:sz w:val="18"/>
        </w:rPr>
        <w:t>LogAnalyzer </w:t>
      </w:r>
      <w:r>
        <w:rPr>
          <w:rFonts w:ascii="Trebuchet MS" w:hAnsi="Trebuchet MS"/>
          <w:color w:val="231F20"/>
          <w:sz w:val="18"/>
        </w:rPr>
        <w:t>с другими </w:t>
      </w:r>
      <w:r>
        <w:rPr>
          <w:rFonts w:ascii="Trebuchet MS" w:hAnsi="Trebuchet MS"/>
          <w:color w:val="231F20"/>
          <w:sz w:val="18"/>
        </w:rPr>
        <w:t>объектами</w:t>
      </w:r>
    </w:p>
    <w:p>
      <w:pPr>
        <w:pStyle w:val="BodyText"/>
        <w:spacing w:line="244" w:lineRule="auto" w:before="105"/>
        <w:ind w:right="285" w:firstLine="226"/>
        <w:jc w:val="left"/>
      </w:pP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следующем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листинге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показана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реализация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схемы,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изображенной </w:t>
      </w:r>
      <w:r>
        <w:rPr>
          <w:color w:val="231F20"/>
        </w:rPr>
        <w:t>на рис. 4.5.</w:t>
      </w:r>
    </w:p>
    <w:p>
      <w:pPr>
        <w:pStyle w:val="BodyText"/>
        <w:spacing w:before="3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539991</wp:posOffset>
                </wp:positionH>
                <wp:positionV relativeFrom="paragraph">
                  <wp:posOffset>54659</wp:posOffset>
                </wp:positionV>
                <wp:extent cx="3960495" cy="358140"/>
                <wp:effectExtent l="0" t="0" r="0" b="0"/>
                <wp:wrapTopAndBottom/>
                <wp:docPr id="1186" name="Textbox 1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6" name="Textbox 1186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32" w:lineRule="auto" w:before="82"/>
                              <w:ind w:left="339" w:right="965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Листинг 4.2.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Тестирование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LogAnalyzer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5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помощью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заглушки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подставки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303859pt;width:311.850pt;height:28.2pt;mso-position-horizontal-relative:page;mso-position-vertical-relative:paragraph;z-index:-15629312;mso-wrap-distance-left:0;mso-wrap-distance-right:0" type="#_x0000_t202" id="docshape1103" filled="true" fillcolor="#bbbdc0" stroked="false">
                <v:textbox inset="0,0,0,0">
                  <w:txbxContent>
                    <w:p>
                      <w:pPr>
                        <w:spacing w:line="232" w:lineRule="auto" w:before="82"/>
                        <w:ind w:left="339" w:right="965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Листинг 4.2.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Тестирование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spacing w:val="-2"/>
                          <w:w w:val="105"/>
                          <w:sz w:val="16"/>
                        </w:rPr>
                        <w:t>LogAnalyzer</w:t>
                      </w:r>
                      <w:r>
                        <w:rPr>
                          <w:rFonts w:ascii="Courier New" w:hAnsi="Courier New"/>
                          <w:color w:val="231F20"/>
                          <w:spacing w:val="-5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с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помощью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заглушки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подставки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interface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IEmailService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181" w:lineRule="exact" w:before="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SendEmail(string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to,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subject,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body);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178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LogAnalyzer2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public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LogAnalyzer2(IWebService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service,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IEmailService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email)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0"/>
        <w:ind w:left="851" w:right="3818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Email = email, Service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service;</w:t>
      </w:r>
    </w:p>
    <w:p>
      <w:pPr>
        <w:spacing w:line="179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177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IWebService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Service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0"/>
        <w:ind w:left="851" w:right="5328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get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; set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;</w:t>
      </w:r>
    </w:p>
    <w:p>
      <w:pPr>
        <w:spacing w:line="179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178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IEmailService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Email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0"/>
        <w:ind w:left="851" w:right="5328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get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; set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;</w:t>
      </w:r>
    </w:p>
    <w:p>
      <w:pPr>
        <w:spacing w:line="179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8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Analyze(string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if(fileName.Length&lt;8)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try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1418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85"/>
          <w:sz w:val="16"/>
        </w:rPr>
        <w:t>Service.LogError(“Слишком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короткое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имя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файла: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“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+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pacing w:val="-2"/>
          <w:w w:val="85"/>
          <w:sz w:val="16"/>
        </w:rPr>
        <w:t>fileName);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catch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(Exception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e)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1843" w:right="1360" w:hanging="425"/>
        <w:jc w:val="left"/>
        <w:rPr>
          <w:rFonts w:ascii="Courier New" w:hAnsi="Courier New"/>
          <w:sz w:val="16"/>
        </w:rPr>
      </w:pPr>
      <w:hyperlink r:id="rId170">
        <w:r>
          <w:rPr>
            <w:rFonts w:ascii="Courier New" w:hAnsi="Courier New"/>
            <w:color w:val="231F20"/>
            <w:spacing w:val="-2"/>
            <w:sz w:val="16"/>
          </w:rPr>
          <w:t>Email.SendEmail(“someone@somewhere.com”,</w:t>
        </w:r>
      </w:hyperlink>
      <w:r>
        <w:rPr>
          <w:rFonts w:ascii="Courier New" w:hAnsi="Courier New"/>
          <w:color w:val="231F20"/>
          <w:spacing w:val="-2"/>
          <w:sz w:val="16"/>
        </w:rPr>
        <w:t> </w:t>
      </w:r>
      <w:r>
        <w:rPr>
          <w:rFonts w:ascii="Courier New" w:hAnsi="Courier New"/>
          <w:color w:val="231F20"/>
          <w:sz w:val="16"/>
        </w:rPr>
        <w:t>“can’t log”,e.Message);</w:t>
      </w:r>
    </w:p>
    <w:p>
      <w:pPr>
        <w:spacing w:line="181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LogAnalyzer2Tests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Analyze_WebServiceThrows_SendsEmail()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FakeWebService stubService = new FakeWebService(); stubService.ToThrow=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Exception(“fake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exception”);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508" w:lineRule="auto" w:before="0"/>
        <w:ind w:left="851" w:right="329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FakeEmailService mockEmail = new FakeEmailService(); </w:t>
      </w:r>
      <w:r>
        <w:rPr>
          <w:rFonts w:ascii="Courier New"/>
          <w:color w:val="231F20"/>
          <w:spacing w:val="-2"/>
          <w:sz w:val="16"/>
        </w:rPr>
        <w:t>LogAnalyzer2</w:t>
      </w:r>
      <w:r>
        <w:rPr>
          <w:rFonts w:ascii="Courier New"/>
          <w:color w:val="231F20"/>
          <w:spacing w:val="-2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</w:t>
      </w:r>
      <w:r>
        <w:rPr>
          <w:rFonts w:ascii="Courier New"/>
          <w:color w:val="231F20"/>
          <w:spacing w:val="-2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=</w:t>
      </w:r>
      <w:r>
        <w:rPr>
          <w:rFonts w:ascii="Courier New"/>
          <w:color w:val="231F20"/>
          <w:spacing w:val="-2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new</w:t>
      </w:r>
      <w:r>
        <w:rPr>
          <w:rFonts w:ascii="Courier New"/>
          <w:color w:val="231F20"/>
          <w:spacing w:val="-2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LogAnalyzer2(stubService,mockEmail);</w:t>
      </w:r>
    </w:p>
    <w:p>
      <w:pPr>
        <w:spacing w:after="0" w:line="508" w:lineRule="auto"/>
        <w:jc w:val="left"/>
        <w:rPr>
          <w:rFonts w:ascii="Courier New"/>
          <w:sz w:val="16"/>
        </w:rPr>
        <w:sectPr>
          <w:headerReference w:type="default" r:id="rId168"/>
          <w:headerReference w:type="even" r:id="rId169"/>
          <w:pgSz w:w="7940" w:h="11620"/>
          <w:pgMar w:header="642" w:footer="0" w:top="900" w:bottom="280" w:left="708" w:right="566"/>
          <w:pgNumType w:start="131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string</w:t>
      </w:r>
      <w:r>
        <w:rPr>
          <w:rFonts w:ascii="Courier New" w:hAnsi="Courier New"/>
          <w:color w:val="231F20"/>
          <w:spacing w:val="-26"/>
          <w:sz w:val="16"/>
        </w:rPr>
        <w:t> </w:t>
      </w:r>
      <w:r>
        <w:rPr>
          <w:rFonts w:ascii="Courier New" w:hAnsi="Courier New"/>
          <w:color w:val="231F20"/>
          <w:sz w:val="16"/>
        </w:rPr>
        <w:t>tooShortFileName=”abc.ext”; </w:t>
      </w:r>
      <w:r>
        <w:rPr>
          <w:rFonts w:ascii="Courier New" w:hAnsi="Courier New"/>
          <w:color w:val="231F20"/>
          <w:spacing w:val="-2"/>
          <w:sz w:val="16"/>
        </w:rPr>
        <w:t>log.Analyze(tooShortFileName);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1"/>
        <w:ind w:left="851" w:right="0" w:firstLine="0"/>
        <w:jc w:val="left"/>
        <w:rPr>
          <w:rFonts w:ascii="Courier New" w:hAnsi="Courier New"/>
          <w:sz w:val="16"/>
        </w:rPr>
      </w:pPr>
      <w:hyperlink r:id="rId170">
        <w:r>
          <w:rPr>
            <w:rFonts w:ascii="Courier New" w:hAnsi="Courier New"/>
            <w:color w:val="231F20"/>
            <w:spacing w:val="-6"/>
            <w:sz w:val="16"/>
          </w:rPr>
          <w:t>StringAssert.Contains(“someone@somewhere.com”,mockEmail.To);</w:t>
        </w:r>
      </w:hyperlink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StringAssert.Contains(“fake exception”,mockEmail.Body); StringAssert.Contains(“can’t log”,mockEmail.Subject);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FakeWebService:IWebService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Exception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ToThrow;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LogError(string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message)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if(ToThrow!=null)</w:t>
      </w:r>
    </w:p>
    <w:p>
      <w:pPr>
        <w:spacing w:before="1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throw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ToThrow;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FakeEmailService:IEmailService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567" w:right="3916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 string To; public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Subject; public string Body;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1"/>
        <w:ind w:left="1134" w:right="2797" w:hanging="567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SendEmail(string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to, string subject,</w:t>
      </w:r>
    </w:p>
    <w:p>
      <w:pPr>
        <w:spacing w:line="181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body)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To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2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to;</w:t>
      </w:r>
    </w:p>
    <w:p>
      <w:pPr>
        <w:spacing w:line="254" w:lineRule="auto" w:before="11"/>
        <w:ind w:left="851" w:right="3818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Subject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subject; Body = body;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58"/>
        <w:ind w:left="0"/>
        <w:jc w:val="left"/>
        <w:rPr>
          <w:rFonts w:ascii="Courier New"/>
        </w:rPr>
      </w:pPr>
    </w:p>
    <w:p>
      <w:pPr>
        <w:pStyle w:val="BodyText"/>
        <w:ind w:left="369"/>
      </w:pPr>
      <w:r>
        <w:rPr>
          <w:color w:val="231F20"/>
          <w:spacing w:val="-2"/>
        </w:rPr>
        <w:t>Стоит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отметить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интересных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моментов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этом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коде.</w:t>
      </w:r>
    </w:p>
    <w:p>
      <w:pPr>
        <w:pStyle w:val="ListParagraph"/>
        <w:numPr>
          <w:ilvl w:val="0"/>
          <w:numId w:val="45"/>
        </w:numPr>
        <w:tabs>
          <w:tab w:pos="766" w:val="left" w:leader="none"/>
        </w:tabs>
        <w:spacing w:line="244" w:lineRule="auto" w:before="6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Иногда наличие нескольких утверждений представляет </w:t>
      </w:r>
      <w:r>
        <w:rPr>
          <w:color w:val="231F20"/>
          <w:sz w:val="20"/>
        </w:rPr>
        <w:t>про- блему, потому что первое ложное утверждение возбуждает специальное исключение, перехватываемое исполнителем тестов.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означает,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строки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после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этого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утверждения </w:t>
      </w:r>
      <w:r>
        <w:rPr>
          <w:color w:val="231F20"/>
          <w:spacing w:val="-2"/>
          <w:sz w:val="20"/>
        </w:rPr>
        <w:t>вообще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будут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выполнены.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данном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конкретном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случае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все </w:t>
      </w:r>
      <w:r>
        <w:rPr>
          <w:color w:val="231F20"/>
          <w:sz w:val="20"/>
        </w:rPr>
        <w:t>хорошо,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так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какое-то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утверждение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оказалось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ложно, то остальные нас уже не интересуют, поскольку относятся к тому же объекту и являются частями одной и той же «функ- </w:t>
      </w:r>
      <w:r>
        <w:rPr>
          <w:color w:val="231F20"/>
          <w:spacing w:val="-2"/>
          <w:sz w:val="20"/>
        </w:rPr>
        <w:t>ции».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ListParagraph"/>
        <w:numPr>
          <w:ilvl w:val="0"/>
          <w:numId w:val="45"/>
        </w:numPr>
        <w:tabs>
          <w:tab w:pos="766" w:val="left" w:leader="none"/>
        </w:tabs>
        <w:spacing w:line="242" w:lineRule="auto" w:before="192" w:after="0"/>
        <w:ind w:left="766" w:right="283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Если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вам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необходимо,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чтобы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последующие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утверждения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были </w:t>
      </w:r>
      <w:r>
        <w:rPr>
          <w:color w:val="231F20"/>
          <w:sz w:val="20"/>
        </w:rPr>
        <w:t>проверены, даже если первое оказазалось ложным, то это верный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признак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того,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данный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тест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следует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разбить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не- сколько.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можно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было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бы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завести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новый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класс</w:t>
      </w:r>
      <w:r>
        <w:rPr>
          <w:color w:val="231F20"/>
          <w:spacing w:val="-3"/>
          <w:sz w:val="20"/>
        </w:rPr>
        <w:t> </w:t>
      </w:r>
      <w:r>
        <w:rPr>
          <w:rFonts w:ascii="Courier New" w:hAnsi="Courier New"/>
          <w:color w:val="231F20"/>
          <w:sz w:val="18"/>
        </w:rPr>
        <w:t>EmailInfo </w:t>
      </w:r>
      <w:r>
        <w:rPr>
          <w:color w:val="231F20"/>
          <w:sz w:val="20"/>
        </w:rPr>
        <w:t>с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тремя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атрибутами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передавать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объект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этого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класса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методу </w:t>
      </w:r>
      <w:r>
        <w:rPr>
          <w:rFonts w:ascii="Courier New" w:hAnsi="Courier New"/>
          <w:color w:val="231F20"/>
          <w:sz w:val="18"/>
        </w:rPr>
        <w:t>SendMail</w:t>
      </w:r>
      <w:r>
        <w:rPr>
          <w:color w:val="231F20"/>
          <w:sz w:val="20"/>
        </w:rPr>
        <w:t>, а затем в тесте создать экземпляр этого класса с ожидаемыми свойствами. Тогда удалось бы обойтись одним </w:t>
      </w:r>
      <w:r>
        <w:rPr>
          <w:color w:val="231F20"/>
          <w:spacing w:val="-2"/>
          <w:sz w:val="20"/>
        </w:rPr>
        <w:t>утверждением.</w:t>
      </w:r>
    </w:p>
    <w:p>
      <w:pPr>
        <w:pStyle w:val="BodyText"/>
        <w:spacing w:before="176"/>
        <w:ind w:left="369"/>
        <w:jc w:val="left"/>
      </w:pPr>
      <w:r>
        <w:rPr>
          <w:color w:val="231F20"/>
          <w:spacing w:val="-2"/>
        </w:rPr>
        <w:t>Вот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выглядело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бы:</w:t>
      </w:r>
    </w:p>
    <w:p>
      <w:pPr>
        <w:spacing w:before="17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EmailInfo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567" w:right="3916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 string Body; public string To; public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Subject;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Analyze_WebServiceThrows_SendsEmail()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FakeWebService stubService = new FakeWebService(); stubService.ToThrow=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Exception(“fake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exception”);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508" w:lineRule="auto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FakeEmailService mockEmail = new FakeEmailService(); LogAnalyzer2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LogAnalyzer2(stubService,mockEmail);</w:t>
      </w:r>
    </w:p>
    <w:p>
      <w:pPr>
        <w:spacing w:line="254" w:lineRule="auto" w:before="0"/>
        <w:ind w:left="567" w:right="689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string</w:t>
      </w:r>
      <w:r>
        <w:rPr>
          <w:rFonts w:ascii="Courier New" w:hAnsi="Courier New"/>
          <w:color w:val="231F20"/>
          <w:spacing w:val="-26"/>
          <w:sz w:val="16"/>
        </w:rPr>
        <w:t> </w:t>
      </w:r>
      <w:r>
        <w:rPr>
          <w:rFonts w:ascii="Courier New" w:hAnsi="Courier New"/>
          <w:color w:val="231F20"/>
          <w:sz w:val="16"/>
        </w:rPr>
        <w:t>tooShortFileName=”abc.ext”; </w:t>
      </w:r>
      <w:r>
        <w:rPr>
          <w:rFonts w:ascii="Courier New" w:hAnsi="Courier New"/>
          <w:color w:val="231F20"/>
          <w:spacing w:val="-2"/>
          <w:sz w:val="16"/>
        </w:rPr>
        <w:t>log.Analyze(tooShortFileName);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1" w:right="1944" w:hanging="284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EmailInfo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expectedEmail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EmailInfo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{ Body = “fake exception”,</w:t>
      </w:r>
    </w:p>
    <w:p>
      <w:pPr>
        <w:spacing w:line="254" w:lineRule="auto" w:before="0"/>
        <w:ind w:left="851" w:right="2797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To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9"/>
          <w:sz w:val="16"/>
        </w:rPr>
        <w:t> </w:t>
      </w:r>
      <w:hyperlink r:id="rId170">
        <w:r>
          <w:rPr>
            <w:rFonts w:ascii="Courier New" w:hAnsi="Courier New"/>
            <w:color w:val="231F20"/>
            <w:sz w:val="16"/>
          </w:rPr>
          <w:t>“someone@somewhere.com”,</w:t>
        </w:r>
      </w:hyperlink>
      <w:r>
        <w:rPr>
          <w:rFonts w:ascii="Courier New" w:hAnsi="Courier New"/>
          <w:color w:val="231F20"/>
          <w:sz w:val="16"/>
        </w:rPr>
        <w:t> Subject = “can’t log”</w:t>
      </w: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Assert.AreEqual(expectedEmail,</w:t>
      </w:r>
      <w:r>
        <w:rPr>
          <w:rFonts w:ascii="Courier New"/>
          <w:color w:val="231F20"/>
          <w:spacing w:val="3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mockEmail.email);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FakeEmailService:IEmailService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EmailInfo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email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null;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SendEmail(EmailInfo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emailInfo)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email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emailInfo;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42" w:footer="0" w:top="900" w:bottom="280" w:left="708" w:right="566"/>
        </w:sectPr>
      </w:pPr>
    </w:p>
    <w:p>
      <w:pPr>
        <w:pStyle w:val="BodyText"/>
        <w:spacing w:line="244" w:lineRule="auto" w:before="192"/>
        <w:ind w:right="286" w:firstLine="226"/>
      </w:pPr>
      <w:r>
        <w:rPr>
          <w:color w:val="231F20"/>
          <w:spacing w:val="-2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имеется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ссылка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i/>
          <w:color w:val="231F20"/>
          <w:spacing w:val="-2"/>
        </w:rPr>
        <w:t>сам</w:t>
      </w:r>
      <w:r>
        <w:rPr>
          <w:i/>
          <w:color w:val="231F20"/>
          <w:spacing w:val="-6"/>
        </w:rPr>
        <w:t> </w:t>
      </w:r>
      <w:r>
        <w:rPr>
          <w:color w:val="231F20"/>
          <w:spacing w:val="-2"/>
        </w:rPr>
        <w:t>объект,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ожидается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качестве </w:t>
      </w:r>
      <w:r>
        <w:rPr>
          <w:color w:val="231F20"/>
        </w:rPr>
        <w:t>результата,</w:t>
      </w:r>
      <w:r>
        <w:rPr>
          <w:color w:val="231F20"/>
          <w:spacing w:val="-1"/>
        </w:rPr>
        <w:t> </w:t>
      </w:r>
      <w:r>
        <w:rPr>
          <w:color w:val="231F20"/>
        </w:rPr>
        <w:t>то</w:t>
      </w:r>
      <w:r>
        <w:rPr>
          <w:color w:val="231F20"/>
          <w:spacing w:val="-1"/>
        </w:rPr>
        <w:t> </w:t>
      </w:r>
      <w:r>
        <w:rPr>
          <w:color w:val="231F20"/>
        </w:rPr>
        <w:t>можно</w:t>
      </w:r>
      <w:r>
        <w:rPr>
          <w:color w:val="231F20"/>
          <w:spacing w:val="-1"/>
        </w:rPr>
        <w:t> </w:t>
      </w:r>
      <w:r>
        <w:rPr>
          <w:color w:val="231F20"/>
        </w:rPr>
        <w:t>было</w:t>
      </w:r>
      <w:r>
        <w:rPr>
          <w:color w:val="231F20"/>
          <w:spacing w:val="-1"/>
        </w:rPr>
        <w:t> </w:t>
      </w:r>
      <w:r>
        <w:rPr>
          <w:color w:val="231F20"/>
        </w:rPr>
        <w:t>бы</w:t>
      </w:r>
      <w:r>
        <w:rPr>
          <w:color w:val="231F20"/>
          <w:spacing w:val="-1"/>
        </w:rPr>
        <w:t> </w:t>
      </w:r>
      <w:r>
        <w:rPr>
          <w:color w:val="231F20"/>
        </w:rPr>
        <w:t>записать</w:t>
      </w:r>
      <w:r>
        <w:rPr>
          <w:color w:val="231F20"/>
          <w:spacing w:val="-1"/>
        </w:rPr>
        <w:t> </w:t>
      </w:r>
      <w:r>
        <w:rPr>
          <w:color w:val="231F20"/>
        </w:rPr>
        <w:t>такое</w:t>
      </w:r>
      <w:r>
        <w:rPr>
          <w:color w:val="231F20"/>
          <w:spacing w:val="-1"/>
        </w:rPr>
        <w:t> </w:t>
      </w:r>
      <w:r>
        <w:rPr>
          <w:color w:val="231F20"/>
        </w:rPr>
        <w:t>утверждение:</w:t>
      </w:r>
    </w:p>
    <w:p>
      <w:pPr>
        <w:spacing w:before="124"/>
        <w:ind w:left="369" w:right="0" w:firstLine="0"/>
        <w:jc w:val="both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Assert.AreSame(expectedEmail,</w:t>
      </w:r>
      <w:r>
        <w:rPr>
          <w:rFonts w:ascii="Courier New"/>
          <w:color w:val="231F20"/>
          <w:spacing w:val="2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mockEmail.email);</w:t>
      </w:r>
    </w:p>
    <w:p>
      <w:pPr>
        <w:pStyle w:val="BodyText"/>
        <w:spacing w:line="244" w:lineRule="auto" w:before="115"/>
        <w:ind w:right="285" w:firstLine="226"/>
      </w:pPr>
      <w:r>
        <w:rPr>
          <w:color w:val="231F20"/>
        </w:rPr>
        <w:t>Еще один важный вопрос – сколько заглушек и подставок </w:t>
      </w:r>
      <w:r>
        <w:rPr>
          <w:color w:val="231F20"/>
        </w:rPr>
        <w:t>можно использовать в одном тесте.</w:t>
      </w:r>
    </w:p>
    <w:p>
      <w:pPr>
        <w:pStyle w:val="Heading6"/>
        <w:numPr>
          <w:ilvl w:val="1"/>
          <w:numId w:val="41"/>
        </w:numPr>
        <w:tabs>
          <w:tab w:pos="968" w:val="left" w:leader="none"/>
        </w:tabs>
        <w:spacing w:line="240" w:lineRule="auto" w:before="164" w:after="0"/>
        <w:ind w:left="968" w:right="0" w:hanging="826"/>
        <w:jc w:val="left"/>
      </w:pPr>
      <w:bookmarkStart w:name="_TOC_250181" w:id="125"/>
      <w:bookmarkStart w:name="4.5. Одна подставка на тест" w:id="126"/>
      <w:r>
        <w:rPr>
          <w:b w:val="0"/>
        </w:rPr>
      </w:r>
      <w:r>
        <w:rPr>
          <w:color w:val="231F20"/>
          <w:w w:val="105"/>
        </w:rPr>
        <w:t>Одна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подставка</w:t>
      </w:r>
      <w:r>
        <w:rPr>
          <w:color w:val="231F20"/>
          <w:spacing w:val="-25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25"/>
          <w:w w:val="105"/>
        </w:rPr>
        <w:t> </w:t>
      </w:r>
      <w:bookmarkEnd w:id="125"/>
      <w:r>
        <w:rPr>
          <w:color w:val="231F20"/>
          <w:spacing w:val="-4"/>
          <w:w w:val="105"/>
        </w:rPr>
        <w:t>тест</w:t>
      </w:r>
    </w:p>
    <w:p>
      <w:pPr>
        <w:pStyle w:val="BodyText"/>
        <w:spacing w:line="244" w:lineRule="auto" w:before="30"/>
        <w:ind w:right="283"/>
        <w:jc w:val="right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тесте,</w:t>
      </w:r>
      <w:r>
        <w:rPr>
          <w:color w:val="231F20"/>
          <w:spacing w:val="-11"/>
        </w:rPr>
        <w:t> </w:t>
      </w:r>
      <w:r>
        <w:rPr>
          <w:color w:val="231F20"/>
        </w:rPr>
        <w:t>где</w:t>
      </w:r>
      <w:r>
        <w:rPr>
          <w:color w:val="231F20"/>
          <w:spacing w:val="-11"/>
        </w:rPr>
        <w:t> </w:t>
      </w:r>
      <w:r>
        <w:rPr>
          <w:color w:val="231F20"/>
        </w:rPr>
        <w:t>проверяется</w:t>
      </w:r>
      <w:r>
        <w:rPr>
          <w:color w:val="231F20"/>
          <w:spacing w:val="-11"/>
        </w:rPr>
        <w:t> </w:t>
      </w:r>
      <w:r>
        <w:rPr>
          <w:color w:val="231F20"/>
        </w:rPr>
        <w:t>что-то</w:t>
      </w:r>
      <w:r>
        <w:rPr>
          <w:color w:val="231F20"/>
          <w:spacing w:val="-11"/>
        </w:rPr>
        <w:t> </w:t>
      </w:r>
      <w:r>
        <w:rPr>
          <w:color w:val="231F20"/>
        </w:rPr>
        <w:t>одно</w:t>
      </w:r>
      <w:r>
        <w:rPr>
          <w:color w:val="231F20"/>
          <w:spacing w:val="-11"/>
        </w:rPr>
        <w:t> </w:t>
      </w:r>
      <w:r>
        <w:rPr>
          <w:color w:val="231F20"/>
        </w:rPr>
        <w:t>(а</w:t>
      </w:r>
      <w:r>
        <w:rPr>
          <w:color w:val="231F20"/>
          <w:spacing w:val="-11"/>
        </w:rPr>
        <w:t> </w:t>
      </w:r>
      <w:r>
        <w:rPr>
          <w:color w:val="231F20"/>
        </w:rPr>
        <w:t>именно</w:t>
      </w:r>
      <w:r>
        <w:rPr>
          <w:color w:val="231F20"/>
          <w:spacing w:val="-11"/>
        </w:rPr>
        <w:t> </w:t>
      </w:r>
      <w:r>
        <w:rPr>
          <w:color w:val="231F20"/>
        </w:rPr>
        <w:t>так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рекомендую</w:t>
      </w:r>
      <w:r>
        <w:rPr>
          <w:color w:val="231F20"/>
          <w:spacing w:val="-11"/>
        </w:rPr>
        <w:t> </w:t>
      </w:r>
      <w:r>
        <w:rPr>
          <w:color w:val="231F20"/>
        </w:rPr>
        <w:t>пи- сать</w:t>
      </w:r>
      <w:r>
        <w:rPr>
          <w:color w:val="231F20"/>
          <w:spacing w:val="-2"/>
        </w:rPr>
        <w:t> </w:t>
      </w:r>
      <w:r>
        <w:rPr>
          <w:color w:val="231F20"/>
        </w:rPr>
        <w:t>тесты),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должно</w:t>
      </w:r>
      <w:r>
        <w:rPr>
          <w:color w:val="231F20"/>
          <w:spacing w:val="-2"/>
        </w:rPr>
        <w:t> </w:t>
      </w:r>
      <w:r>
        <w:rPr>
          <w:color w:val="231F20"/>
        </w:rPr>
        <w:t>быть</w:t>
      </w:r>
      <w:r>
        <w:rPr>
          <w:color w:val="231F20"/>
          <w:spacing w:val="-2"/>
        </w:rPr>
        <w:t> </w:t>
      </w:r>
      <w:r>
        <w:rPr>
          <w:color w:val="231F20"/>
        </w:rPr>
        <w:t>более</w:t>
      </w:r>
      <w:r>
        <w:rPr>
          <w:color w:val="231F20"/>
          <w:spacing w:val="-2"/>
        </w:rPr>
        <w:t> </w:t>
      </w:r>
      <w:r>
        <w:rPr>
          <w:color w:val="231F20"/>
        </w:rPr>
        <w:t>одного</w:t>
      </w:r>
      <w:r>
        <w:rPr>
          <w:color w:val="231F20"/>
          <w:spacing w:val="-2"/>
        </w:rPr>
        <w:t> </w:t>
      </w:r>
      <w:r>
        <w:rPr>
          <w:color w:val="231F20"/>
        </w:rPr>
        <w:t>подставного</w:t>
      </w:r>
      <w:r>
        <w:rPr>
          <w:color w:val="231F20"/>
          <w:spacing w:val="-2"/>
        </w:rPr>
        <w:t> </w:t>
      </w:r>
      <w:r>
        <w:rPr>
          <w:color w:val="231F20"/>
        </w:rPr>
        <w:t>объекта.</w:t>
      </w:r>
      <w:r>
        <w:rPr>
          <w:color w:val="231F20"/>
          <w:spacing w:val="-2"/>
        </w:rPr>
        <w:t> </w:t>
      </w:r>
      <w:r>
        <w:rPr>
          <w:color w:val="231F20"/>
        </w:rPr>
        <w:t>Все </w:t>
      </w:r>
      <w:r>
        <w:rPr>
          <w:color w:val="231F20"/>
          <w:spacing w:val="-2"/>
        </w:rPr>
        <w:t>остальные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поддельные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объекты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должны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выступать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роли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заглушек. </w:t>
      </w:r>
      <w:r>
        <w:rPr>
          <w:color w:val="231F20"/>
        </w:rPr>
        <w:t>Наличие нескольких подставок в одном тесте обычно означает, что тестируется</w:t>
      </w:r>
      <w:r>
        <w:rPr>
          <w:color w:val="231F20"/>
          <w:spacing w:val="13"/>
        </w:rPr>
        <w:t> </w:t>
      </w:r>
      <w:r>
        <w:rPr>
          <w:color w:val="231F20"/>
        </w:rPr>
        <w:t>более</w:t>
      </w:r>
      <w:r>
        <w:rPr>
          <w:color w:val="231F20"/>
          <w:spacing w:val="15"/>
        </w:rPr>
        <w:t> </w:t>
      </w:r>
      <w:r>
        <w:rPr>
          <w:color w:val="231F20"/>
        </w:rPr>
        <w:t>одного</w:t>
      </w:r>
      <w:r>
        <w:rPr>
          <w:color w:val="231F20"/>
          <w:spacing w:val="15"/>
        </w:rPr>
        <w:t> </w:t>
      </w:r>
      <w:r>
        <w:rPr>
          <w:color w:val="231F20"/>
        </w:rPr>
        <w:t>аспекта,</w:t>
      </w:r>
      <w:r>
        <w:rPr>
          <w:color w:val="231F20"/>
          <w:spacing w:val="15"/>
        </w:rPr>
        <w:t> </w:t>
      </w:r>
      <w:r>
        <w:rPr>
          <w:color w:val="231F20"/>
        </w:rPr>
        <w:t>такие</w:t>
      </w:r>
      <w:r>
        <w:rPr>
          <w:color w:val="231F20"/>
          <w:spacing w:val="15"/>
        </w:rPr>
        <w:t> </w:t>
      </w:r>
      <w:r>
        <w:rPr>
          <w:color w:val="231F20"/>
        </w:rPr>
        <w:t>тесты</w:t>
      </w:r>
      <w:r>
        <w:rPr>
          <w:color w:val="231F20"/>
          <w:spacing w:val="15"/>
        </w:rPr>
        <w:t> </w:t>
      </w:r>
      <w:r>
        <w:rPr>
          <w:color w:val="231F20"/>
        </w:rPr>
        <w:t>часто</w:t>
      </w:r>
      <w:r>
        <w:rPr>
          <w:color w:val="231F20"/>
          <w:spacing w:val="15"/>
        </w:rPr>
        <w:t> </w:t>
      </w:r>
      <w:r>
        <w:rPr>
          <w:color w:val="231F20"/>
        </w:rPr>
        <w:t>оказываются слишком сложными или хрупкими (подробнее об этом см. главу 8). Если</w:t>
      </w:r>
      <w:r>
        <w:rPr>
          <w:color w:val="231F20"/>
          <w:spacing w:val="28"/>
        </w:rPr>
        <w:t> </w:t>
      </w:r>
      <w:r>
        <w:rPr>
          <w:color w:val="231F20"/>
        </w:rPr>
        <w:t>вы</w:t>
      </w:r>
      <w:r>
        <w:rPr>
          <w:color w:val="231F20"/>
          <w:spacing w:val="28"/>
        </w:rPr>
        <w:t> </w:t>
      </w:r>
      <w:r>
        <w:rPr>
          <w:color w:val="231F20"/>
        </w:rPr>
        <w:t>будете</w:t>
      </w:r>
      <w:r>
        <w:rPr>
          <w:color w:val="231F20"/>
          <w:spacing w:val="28"/>
        </w:rPr>
        <w:t> </w:t>
      </w:r>
      <w:r>
        <w:rPr>
          <w:color w:val="231F20"/>
        </w:rPr>
        <w:t>следовать</w:t>
      </w:r>
      <w:r>
        <w:rPr>
          <w:color w:val="231F20"/>
          <w:spacing w:val="28"/>
        </w:rPr>
        <w:t> </w:t>
      </w:r>
      <w:r>
        <w:rPr>
          <w:color w:val="231F20"/>
        </w:rPr>
        <w:t>этой</w:t>
      </w:r>
      <w:r>
        <w:rPr>
          <w:color w:val="231F20"/>
          <w:spacing w:val="28"/>
        </w:rPr>
        <w:t> </w:t>
      </w:r>
      <w:r>
        <w:rPr>
          <w:color w:val="231F20"/>
        </w:rPr>
        <w:t>рекомендации,</w:t>
      </w:r>
      <w:r>
        <w:rPr>
          <w:color w:val="231F20"/>
          <w:spacing w:val="28"/>
        </w:rPr>
        <w:t> </w:t>
      </w:r>
      <w:r>
        <w:rPr>
          <w:color w:val="231F20"/>
        </w:rPr>
        <w:t>то</w:t>
      </w:r>
      <w:r>
        <w:rPr>
          <w:color w:val="231F20"/>
          <w:spacing w:val="28"/>
        </w:rPr>
        <w:t> </w:t>
      </w:r>
      <w:r>
        <w:rPr>
          <w:color w:val="231F20"/>
        </w:rPr>
        <w:t>при</w:t>
      </w:r>
      <w:r>
        <w:rPr>
          <w:color w:val="231F20"/>
          <w:spacing w:val="28"/>
        </w:rPr>
        <w:t> </w:t>
      </w:r>
      <w:r>
        <w:rPr>
          <w:color w:val="231F20"/>
        </w:rPr>
        <w:t>переходе</w:t>
      </w:r>
      <w:r>
        <w:rPr>
          <w:color w:val="231F20"/>
          <w:spacing w:val="28"/>
        </w:rPr>
        <w:t> </w:t>
      </w:r>
      <w:r>
        <w:rPr>
          <w:color w:val="231F20"/>
        </w:rPr>
        <w:t>к более</w:t>
      </w:r>
      <w:r>
        <w:rPr>
          <w:color w:val="231F20"/>
          <w:spacing w:val="-2"/>
        </w:rPr>
        <w:t> </w:t>
      </w:r>
      <w:r>
        <w:rPr>
          <w:color w:val="231F20"/>
        </w:rPr>
        <w:t>сложным</w:t>
      </w:r>
      <w:r>
        <w:rPr>
          <w:color w:val="231F20"/>
          <w:spacing w:val="-2"/>
        </w:rPr>
        <w:t> </w:t>
      </w:r>
      <w:r>
        <w:rPr>
          <w:color w:val="231F20"/>
        </w:rPr>
        <w:t>тестам</w:t>
      </w:r>
      <w:r>
        <w:rPr>
          <w:color w:val="231F20"/>
          <w:spacing w:val="-2"/>
        </w:rPr>
        <w:t> </w:t>
      </w:r>
      <w:r>
        <w:rPr>
          <w:color w:val="231F20"/>
        </w:rPr>
        <w:t>всегда</w:t>
      </w:r>
      <w:r>
        <w:rPr>
          <w:color w:val="231F20"/>
          <w:spacing w:val="-2"/>
        </w:rPr>
        <w:t> </w:t>
      </w:r>
      <w:r>
        <w:rPr>
          <w:color w:val="231F20"/>
        </w:rPr>
        <w:t>сможете</w:t>
      </w:r>
      <w:r>
        <w:rPr>
          <w:color w:val="231F20"/>
          <w:spacing w:val="-2"/>
        </w:rPr>
        <w:t> </w:t>
      </w:r>
      <w:r>
        <w:rPr>
          <w:color w:val="231F20"/>
        </w:rPr>
        <w:t>спросить</w:t>
      </w:r>
      <w:r>
        <w:rPr>
          <w:color w:val="231F20"/>
          <w:spacing w:val="-2"/>
        </w:rPr>
        <w:t> </w:t>
      </w:r>
      <w:r>
        <w:rPr>
          <w:color w:val="231F20"/>
        </w:rPr>
        <w:t>себя:</w:t>
      </w:r>
      <w:r>
        <w:rPr>
          <w:color w:val="231F20"/>
          <w:spacing w:val="-2"/>
        </w:rPr>
        <w:t> </w:t>
      </w:r>
      <w:r>
        <w:rPr>
          <w:color w:val="231F20"/>
        </w:rPr>
        <w:t>«Который</w:t>
      </w:r>
      <w:r>
        <w:rPr>
          <w:color w:val="231F20"/>
          <w:spacing w:val="-2"/>
        </w:rPr>
        <w:t> </w:t>
      </w:r>
      <w:r>
        <w:rPr>
          <w:color w:val="231F20"/>
        </w:rPr>
        <w:t>тут </w:t>
      </w:r>
      <w:r>
        <w:rPr>
          <w:color w:val="231F20"/>
          <w:spacing w:val="-2"/>
        </w:rPr>
        <w:t>объект-подставка?»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Выявив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подставной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сможете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оставить </w:t>
      </w:r>
      <w:r>
        <w:rPr>
          <w:color w:val="231F20"/>
        </w:rPr>
        <w:t>остальные</w:t>
      </w:r>
      <w:r>
        <w:rPr>
          <w:color w:val="231F20"/>
          <w:spacing w:val="-6"/>
        </w:rPr>
        <w:t> </w:t>
      </w:r>
      <w:r>
        <w:rPr>
          <w:color w:val="231F20"/>
        </w:rPr>
        <w:t>заглушками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высказывать</w:t>
      </w:r>
      <w:r>
        <w:rPr>
          <w:color w:val="231F20"/>
          <w:spacing w:val="-4"/>
        </w:rPr>
        <w:t> </w:t>
      </w:r>
      <w:r>
        <w:rPr>
          <w:color w:val="231F20"/>
        </w:rPr>
        <w:t>относительно</w:t>
      </w:r>
      <w:r>
        <w:rPr>
          <w:color w:val="231F20"/>
          <w:spacing w:val="-4"/>
        </w:rPr>
        <w:t> </w:t>
      </w:r>
      <w:r>
        <w:rPr>
          <w:color w:val="231F20"/>
        </w:rPr>
        <w:t>них</w:t>
      </w:r>
      <w:r>
        <w:rPr>
          <w:color w:val="231F20"/>
          <w:spacing w:val="-3"/>
        </w:rPr>
        <w:t> </w:t>
      </w:r>
      <w:r>
        <w:rPr>
          <w:color w:val="231F20"/>
        </w:rPr>
        <w:t>утверж- дений.</w:t>
      </w:r>
      <w:r>
        <w:rPr>
          <w:color w:val="231F20"/>
          <w:spacing w:val="-5"/>
        </w:rPr>
        <w:t> </w:t>
      </w:r>
      <w:r>
        <w:rPr>
          <w:color w:val="231F20"/>
        </w:rPr>
        <w:t>(Если</w:t>
      </w:r>
      <w:r>
        <w:rPr>
          <w:color w:val="231F20"/>
          <w:spacing w:val="-5"/>
        </w:rPr>
        <w:t> </w:t>
      </w:r>
      <w:r>
        <w:rPr>
          <w:color w:val="231F20"/>
        </w:rPr>
        <w:t>вы</w:t>
      </w:r>
      <w:r>
        <w:rPr>
          <w:color w:val="231F20"/>
          <w:spacing w:val="-5"/>
        </w:rPr>
        <w:t> </w:t>
      </w:r>
      <w:r>
        <w:rPr>
          <w:color w:val="231F20"/>
        </w:rPr>
        <w:t>все</w:t>
      </w:r>
      <w:r>
        <w:rPr>
          <w:color w:val="231F20"/>
          <w:spacing w:val="-5"/>
        </w:rPr>
        <w:t> </w:t>
      </w:r>
      <w:r>
        <w:rPr>
          <w:color w:val="231F20"/>
        </w:rPr>
        <w:t>же</w:t>
      </w:r>
      <w:r>
        <w:rPr>
          <w:color w:val="231F20"/>
          <w:spacing w:val="-5"/>
        </w:rPr>
        <w:t> </w:t>
      </w:r>
      <w:r>
        <w:rPr>
          <w:color w:val="231F20"/>
        </w:rPr>
        <w:t>обнаружите</w:t>
      </w:r>
      <w:r>
        <w:rPr>
          <w:color w:val="231F20"/>
          <w:spacing w:val="-5"/>
        </w:rPr>
        <w:t> </w:t>
      </w:r>
      <w:r>
        <w:rPr>
          <w:color w:val="231F20"/>
        </w:rPr>
        <w:t>утверждения</w:t>
      </w:r>
      <w:r>
        <w:rPr>
          <w:color w:val="231F20"/>
          <w:spacing w:val="-5"/>
        </w:rPr>
        <w:t> </w:t>
      </w:r>
      <w:r>
        <w:rPr>
          <w:color w:val="231F20"/>
        </w:rPr>
        <w:t>относительно</w:t>
      </w:r>
      <w:r>
        <w:rPr>
          <w:color w:val="231F20"/>
          <w:spacing w:val="-5"/>
        </w:rPr>
        <w:t> </w:t>
      </w:r>
      <w:r>
        <w:rPr>
          <w:color w:val="231F20"/>
        </w:rPr>
        <w:t>под- </w:t>
      </w:r>
      <w:r>
        <w:rPr>
          <w:color w:val="231F20"/>
          <w:spacing w:val="-4"/>
        </w:rPr>
        <w:t>делок,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которые</w:t>
      </w:r>
      <w:r>
        <w:rPr>
          <w:color w:val="231F20"/>
          <w:spacing w:val="5"/>
        </w:rPr>
        <w:t> </w:t>
      </w:r>
      <w:r>
        <w:rPr>
          <w:color w:val="231F20"/>
          <w:spacing w:val="-4"/>
        </w:rPr>
        <w:t>явно</w:t>
      </w:r>
      <w:r>
        <w:rPr>
          <w:color w:val="231F20"/>
          <w:spacing w:val="5"/>
        </w:rPr>
        <w:t> </w:t>
      </w:r>
      <w:r>
        <w:rPr>
          <w:color w:val="231F20"/>
          <w:spacing w:val="-4"/>
        </w:rPr>
        <w:t>используются</w:t>
      </w:r>
      <w:r>
        <w:rPr>
          <w:color w:val="231F20"/>
          <w:spacing w:val="5"/>
        </w:rPr>
        <w:t> </w:t>
      </w:r>
      <w:r>
        <w:rPr>
          <w:color w:val="231F20"/>
          <w:spacing w:val="-4"/>
        </w:rPr>
        <w:t>как</w:t>
      </w:r>
      <w:r>
        <w:rPr>
          <w:color w:val="231F20"/>
          <w:spacing w:val="5"/>
        </w:rPr>
        <w:t> </w:t>
      </w:r>
      <w:r>
        <w:rPr>
          <w:color w:val="231F20"/>
          <w:spacing w:val="-4"/>
        </w:rPr>
        <w:t>заглушки,</w:t>
      </w:r>
      <w:r>
        <w:rPr>
          <w:color w:val="231F20"/>
          <w:spacing w:val="5"/>
        </w:rPr>
        <w:t> </w:t>
      </w:r>
      <w:r>
        <w:rPr>
          <w:color w:val="231F20"/>
          <w:spacing w:val="-4"/>
        </w:rPr>
        <w:t>насторожитесь.</w:t>
      </w:r>
      <w:r>
        <w:rPr>
          <w:color w:val="231F20"/>
          <w:spacing w:val="4"/>
        </w:rPr>
        <w:t> </w:t>
      </w:r>
      <w:r>
        <w:rPr>
          <w:color w:val="231F20"/>
          <w:spacing w:val="-5"/>
        </w:rPr>
        <w:t>Это</w:t>
      </w:r>
    </w:p>
    <w:p>
      <w:pPr>
        <w:pStyle w:val="BodyText"/>
        <w:spacing w:before="10"/>
      </w:pPr>
      <w:r>
        <w:rPr>
          <w:color w:val="231F20"/>
          <w:spacing w:val="-4"/>
        </w:rPr>
        <w:t>признак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избыточного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специфицирования.)</w:t>
      </w:r>
    </w:p>
    <w:p>
      <w:pPr>
        <w:pStyle w:val="BodyText"/>
        <w:spacing w:line="244" w:lineRule="auto" w:before="6"/>
        <w:ind w:right="285" w:firstLine="226"/>
      </w:pPr>
      <w:r>
        <w:rPr>
          <w:i/>
          <w:color w:val="231F20"/>
        </w:rPr>
        <w:t>Избыточное специфицирование </w:t>
      </w:r>
      <w:r>
        <w:rPr>
          <w:color w:val="231F20"/>
        </w:rPr>
        <w:t>имеет место, когда вы </w:t>
      </w:r>
      <w:r>
        <w:rPr>
          <w:color w:val="231F20"/>
        </w:rPr>
        <w:t>говорите, что должно произойти слишком много вещей, о которых ваш тест и </w:t>
      </w:r>
      <w:r>
        <w:rPr>
          <w:color w:val="231F20"/>
          <w:spacing w:val="-2"/>
        </w:rPr>
        <w:t>знать-то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должен,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например,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вызываются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заглушки.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Из-за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таких </w:t>
      </w:r>
      <w:r>
        <w:rPr>
          <w:color w:val="231F20"/>
        </w:rPr>
        <w:t>лишних</w:t>
      </w:r>
      <w:r>
        <w:rPr>
          <w:color w:val="231F20"/>
          <w:spacing w:val="-10"/>
        </w:rPr>
        <w:t> </w:t>
      </w:r>
      <w:r>
        <w:rPr>
          <w:color w:val="231F20"/>
        </w:rPr>
        <w:t>спецификаций</w:t>
      </w:r>
      <w:r>
        <w:rPr>
          <w:color w:val="231F20"/>
          <w:spacing w:val="-10"/>
        </w:rPr>
        <w:t> </w:t>
      </w:r>
      <w:r>
        <w:rPr>
          <w:color w:val="231F20"/>
        </w:rPr>
        <w:t>тест</w:t>
      </w:r>
      <w:r>
        <w:rPr>
          <w:color w:val="231F20"/>
          <w:spacing w:val="-10"/>
        </w:rPr>
        <w:t> </w:t>
      </w:r>
      <w:r>
        <w:rPr>
          <w:color w:val="231F20"/>
        </w:rPr>
        <w:t>может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пройти</w:t>
      </w:r>
      <w:r>
        <w:rPr>
          <w:color w:val="231F20"/>
          <w:spacing w:val="-10"/>
        </w:rPr>
        <w:t> </w:t>
      </w:r>
      <w:r>
        <w:rPr>
          <w:color w:val="231F20"/>
        </w:rPr>
        <w:t>по</w:t>
      </w:r>
      <w:r>
        <w:rPr>
          <w:color w:val="231F20"/>
          <w:spacing w:val="-10"/>
        </w:rPr>
        <w:t> </w:t>
      </w:r>
      <w:r>
        <w:rPr>
          <w:color w:val="231F20"/>
        </w:rPr>
        <w:t>причинам,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имею- щим</w:t>
      </w:r>
      <w:r>
        <w:rPr>
          <w:color w:val="231F20"/>
          <w:spacing w:val="-9"/>
        </w:rPr>
        <w:t> </w:t>
      </w:r>
      <w:r>
        <w:rPr>
          <w:color w:val="231F20"/>
        </w:rPr>
        <w:t>отношения</w:t>
      </w:r>
      <w:r>
        <w:rPr>
          <w:color w:val="231F20"/>
          <w:spacing w:val="-9"/>
        </w:rPr>
        <w:t> </w:t>
      </w:r>
      <w:r>
        <w:rPr>
          <w:color w:val="231F20"/>
        </w:rPr>
        <w:t>к</w:t>
      </w:r>
      <w:r>
        <w:rPr>
          <w:color w:val="231F20"/>
          <w:spacing w:val="-9"/>
        </w:rPr>
        <w:t> </w:t>
      </w:r>
      <w:r>
        <w:rPr>
          <w:color w:val="231F20"/>
        </w:rPr>
        <w:t>делу:</w:t>
      </w:r>
      <w:r>
        <w:rPr>
          <w:color w:val="231F20"/>
          <w:spacing w:val="-9"/>
        </w:rPr>
        <w:t> </w:t>
      </w:r>
      <w:r>
        <w:rPr>
          <w:color w:val="231F20"/>
        </w:rPr>
        <w:t>вы</w:t>
      </w:r>
      <w:r>
        <w:rPr>
          <w:color w:val="231F20"/>
          <w:spacing w:val="-9"/>
        </w:rPr>
        <w:t> </w:t>
      </w:r>
      <w:r>
        <w:rPr>
          <w:color w:val="231F20"/>
        </w:rPr>
        <w:t>внесли</w:t>
      </w:r>
      <w:r>
        <w:rPr>
          <w:color w:val="231F20"/>
          <w:spacing w:val="-9"/>
        </w:rPr>
        <w:t> </w:t>
      </w:r>
      <w:r>
        <w:rPr>
          <w:color w:val="231F20"/>
        </w:rPr>
        <w:t>изменения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продуктовый</w:t>
      </w:r>
      <w:r>
        <w:rPr>
          <w:color w:val="231F20"/>
          <w:spacing w:val="-9"/>
        </w:rPr>
        <w:t> </w:t>
      </w:r>
      <w:r>
        <w:rPr>
          <w:color w:val="231F20"/>
        </w:rPr>
        <w:t>код,</w:t>
      </w:r>
      <w:r>
        <w:rPr>
          <w:color w:val="231F20"/>
          <w:spacing w:val="-9"/>
        </w:rPr>
        <w:t> </w:t>
      </w:r>
      <w:r>
        <w:rPr>
          <w:color w:val="231F20"/>
        </w:rPr>
        <w:t>но хотя</w:t>
      </w:r>
      <w:r>
        <w:rPr>
          <w:color w:val="231F20"/>
          <w:spacing w:val="5"/>
        </w:rPr>
        <w:t> </w:t>
      </w:r>
      <w:r>
        <w:rPr>
          <w:color w:val="231F20"/>
        </w:rPr>
        <w:t>его</w:t>
      </w:r>
      <w:r>
        <w:rPr>
          <w:color w:val="231F20"/>
          <w:spacing w:val="6"/>
        </w:rPr>
        <w:t> </w:t>
      </w:r>
      <w:r>
        <w:rPr>
          <w:color w:val="231F20"/>
        </w:rPr>
        <w:t>конечный</w:t>
      </w:r>
      <w:r>
        <w:rPr>
          <w:color w:val="231F20"/>
          <w:spacing w:val="5"/>
        </w:rPr>
        <w:t> </w:t>
      </w:r>
      <w:r>
        <w:rPr>
          <w:color w:val="231F20"/>
        </w:rPr>
        <w:t>результат</w:t>
      </w:r>
      <w:r>
        <w:rPr>
          <w:color w:val="231F20"/>
          <w:spacing w:val="6"/>
        </w:rPr>
        <w:t> </w:t>
      </w:r>
      <w:r>
        <w:rPr>
          <w:color w:val="231F20"/>
        </w:rPr>
        <w:t>по-прежнему</w:t>
      </w:r>
      <w:r>
        <w:rPr>
          <w:color w:val="231F20"/>
          <w:spacing w:val="6"/>
        </w:rPr>
        <w:t> </w:t>
      </w:r>
      <w:r>
        <w:rPr>
          <w:color w:val="231F20"/>
        </w:rPr>
        <w:t>правилен,</w:t>
      </w:r>
      <w:r>
        <w:rPr>
          <w:color w:val="231F20"/>
          <w:spacing w:val="5"/>
        </w:rPr>
        <w:t> </w:t>
      </w:r>
      <w:r>
        <w:rPr>
          <w:color w:val="231F20"/>
        </w:rPr>
        <w:t>тест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ругается:</w:t>
      </w:r>
    </w:p>
    <w:p>
      <w:pPr>
        <w:pStyle w:val="BodyText"/>
        <w:spacing w:line="244" w:lineRule="auto" w:before="5"/>
        <w:ind w:right="285"/>
      </w:pPr>
      <w:r>
        <w:rPr>
          <w:color w:val="231F20"/>
        </w:rPr>
        <w:t>«Я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прошел!</w:t>
      </w:r>
      <w:r>
        <w:rPr>
          <w:color w:val="231F20"/>
          <w:spacing w:val="-6"/>
        </w:rPr>
        <w:t> </w:t>
      </w:r>
      <w:r>
        <w:rPr>
          <w:color w:val="231F20"/>
        </w:rPr>
        <w:t>Ты</w:t>
      </w:r>
      <w:r>
        <w:rPr>
          <w:color w:val="231F20"/>
          <w:spacing w:val="-6"/>
        </w:rPr>
        <w:t> </w:t>
      </w:r>
      <w:r>
        <w:rPr>
          <w:color w:val="231F20"/>
        </w:rPr>
        <w:t>сказал,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этот</w:t>
      </w:r>
      <w:r>
        <w:rPr>
          <w:color w:val="231F20"/>
          <w:spacing w:val="-6"/>
        </w:rPr>
        <w:t> </w:t>
      </w:r>
      <w:r>
        <w:rPr>
          <w:color w:val="231F20"/>
        </w:rPr>
        <w:t>метод</w:t>
      </w:r>
      <w:r>
        <w:rPr>
          <w:color w:val="231F20"/>
          <w:spacing w:val="-6"/>
        </w:rPr>
        <w:t> </w:t>
      </w:r>
      <w:r>
        <w:rPr>
          <w:color w:val="231F20"/>
        </w:rPr>
        <w:t>должен</w:t>
      </w:r>
      <w:r>
        <w:rPr>
          <w:color w:val="231F20"/>
          <w:spacing w:val="-6"/>
        </w:rPr>
        <w:t> </w:t>
      </w:r>
      <w:r>
        <w:rPr>
          <w:color w:val="231F20"/>
        </w:rPr>
        <w:t>вызываться,</w:t>
      </w:r>
      <w:r>
        <w:rPr>
          <w:color w:val="231F20"/>
          <w:spacing w:val="-6"/>
        </w:rPr>
        <w:t> </w:t>
      </w:r>
      <w:r>
        <w:rPr>
          <w:color w:val="231F20"/>
        </w:rPr>
        <w:t>а</w:t>
      </w:r>
      <w:r>
        <w:rPr>
          <w:color w:val="231F20"/>
          <w:spacing w:val="-6"/>
        </w:rPr>
        <w:t> </w:t>
      </w:r>
      <w:r>
        <w:rPr>
          <w:color w:val="231F20"/>
        </w:rPr>
        <w:t>он</w:t>
      </w:r>
      <w:r>
        <w:rPr>
          <w:color w:val="231F20"/>
          <w:spacing w:val="-6"/>
        </w:rPr>
        <w:t> </w:t>
      </w:r>
      <w:r>
        <w:rPr>
          <w:color w:val="231F20"/>
        </w:rPr>
        <w:t>не вызывался! Хнык!»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Тогда вам придется постоянно изменять тесты, приводя их в </w:t>
      </w:r>
      <w:r>
        <w:rPr>
          <w:color w:val="231F20"/>
        </w:rPr>
        <w:t>со- ответствие с внутренней реализацией кода. В конечном итоге вам это надоест, вы зададитесь вопросом «И за каким чертом я все это делаю?» и начнете удалять докучливые тесты.</w:t>
      </w:r>
    </w:p>
    <w:p>
      <w:pPr>
        <w:pStyle w:val="BodyText"/>
        <w:spacing w:before="3"/>
        <w:ind w:left="369"/>
      </w:pPr>
      <w:r>
        <w:rPr>
          <w:color w:val="231F20"/>
        </w:rPr>
        <w:t>Игра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окончена.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Специфицируйте только один из трех возможных типов </w:t>
      </w:r>
      <w:r>
        <w:rPr>
          <w:color w:val="231F20"/>
        </w:rPr>
        <w:t>резуль- тата</w:t>
      </w:r>
      <w:r>
        <w:rPr>
          <w:color w:val="231F20"/>
          <w:spacing w:val="-8"/>
        </w:rPr>
        <w:t> </w:t>
      </w:r>
      <w:r>
        <w:rPr>
          <w:color w:val="231F20"/>
        </w:rPr>
        <w:t>единицы</w:t>
      </w:r>
      <w:r>
        <w:rPr>
          <w:color w:val="231F20"/>
          <w:spacing w:val="-8"/>
        </w:rPr>
        <w:t> </w:t>
      </w:r>
      <w:r>
        <w:rPr>
          <w:color w:val="231F20"/>
        </w:rPr>
        <w:t>работы,</w:t>
      </w:r>
      <w:r>
        <w:rPr>
          <w:color w:val="231F20"/>
          <w:spacing w:val="-8"/>
        </w:rPr>
        <w:t> </w:t>
      </w:r>
      <w:r>
        <w:rPr>
          <w:color w:val="231F20"/>
        </w:rPr>
        <w:t>иначе</w:t>
      </w:r>
      <w:r>
        <w:rPr>
          <w:color w:val="231F20"/>
          <w:spacing w:val="-8"/>
        </w:rPr>
        <w:t> </w:t>
      </w:r>
      <w:r>
        <w:rPr>
          <w:color w:val="231F20"/>
        </w:rPr>
        <w:t>окажетесь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аду,</w:t>
      </w:r>
      <w:r>
        <w:rPr>
          <w:color w:val="231F20"/>
          <w:spacing w:val="-8"/>
        </w:rPr>
        <w:t> </w:t>
      </w:r>
      <w:r>
        <w:rPr>
          <w:color w:val="231F20"/>
        </w:rPr>
        <w:t>смерть</w:t>
      </w:r>
      <w:r>
        <w:rPr>
          <w:color w:val="231F20"/>
          <w:spacing w:val="-8"/>
        </w:rPr>
        <w:t> </w:t>
      </w:r>
      <w:r>
        <w:rPr>
          <w:color w:val="231F20"/>
        </w:rPr>
        <w:t>будет</w:t>
      </w:r>
      <w:r>
        <w:rPr>
          <w:color w:val="231F20"/>
          <w:spacing w:val="-8"/>
        </w:rPr>
        <w:t> </w:t>
      </w:r>
      <w:r>
        <w:rPr>
          <w:color w:val="231F20"/>
        </w:rPr>
        <w:t>собирать свою жатву и ангелы низринутся с небес. Я вас предупредил.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2"/>
        </w:rPr>
        <w:t>Далее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рассмотрим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сложный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сценарий: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использование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за- </w:t>
      </w:r>
      <w:r>
        <w:rPr>
          <w:color w:val="231F20"/>
        </w:rPr>
        <w:t>глушки</w:t>
      </w:r>
      <w:r>
        <w:rPr>
          <w:color w:val="231F20"/>
          <w:spacing w:val="-12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возврата</w:t>
      </w:r>
      <w:r>
        <w:rPr>
          <w:color w:val="231F20"/>
          <w:spacing w:val="-11"/>
        </w:rPr>
        <w:t> </w:t>
      </w:r>
      <w:r>
        <w:rPr>
          <w:color w:val="231F20"/>
        </w:rPr>
        <w:t>подделки</w:t>
      </w:r>
      <w:r>
        <w:rPr>
          <w:color w:val="231F20"/>
          <w:spacing w:val="-11"/>
        </w:rPr>
        <w:t> </w:t>
      </w:r>
      <w:r>
        <w:rPr>
          <w:color w:val="231F20"/>
        </w:rPr>
        <w:t>(подставки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заглушки),</w:t>
      </w:r>
      <w:r>
        <w:rPr>
          <w:color w:val="231F20"/>
          <w:spacing w:val="-11"/>
        </w:rPr>
        <w:t> </w:t>
      </w:r>
      <w:r>
        <w:rPr>
          <w:color w:val="231F20"/>
        </w:rPr>
        <w:t>которая</w:t>
      </w:r>
      <w:r>
        <w:rPr>
          <w:color w:val="231F20"/>
          <w:spacing w:val="-11"/>
        </w:rPr>
        <w:t> </w:t>
      </w:r>
      <w:r>
        <w:rPr>
          <w:color w:val="231F20"/>
        </w:rPr>
        <w:t>и будет использоваться в приложении.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Heading6"/>
        <w:numPr>
          <w:ilvl w:val="1"/>
          <w:numId w:val="41"/>
        </w:numPr>
        <w:tabs>
          <w:tab w:pos="968" w:val="left" w:leader="none"/>
        </w:tabs>
        <w:spacing w:line="220" w:lineRule="auto" w:before="195" w:after="0"/>
        <w:ind w:left="142" w:right="570" w:firstLine="0"/>
        <w:jc w:val="left"/>
      </w:pPr>
      <w:bookmarkStart w:name="4.6. Цепочки подделок: заглушки, порожда" w:id="127"/>
      <w:bookmarkEnd w:id="127"/>
      <w:r>
        <w:rPr>
          <w:b w:val="0"/>
        </w:rPr>
      </w:r>
      <w:r>
        <w:rPr>
          <w:color w:val="231F20"/>
          <w:w w:val="105"/>
        </w:rPr>
        <w:t>Цепочки подделок: заглушки, порождающие подставки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другие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заглушки</w:t>
      </w:r>
    </w:p>
    <w:p>
      <w:pPr>
        <w:pStyle w:val="BodyText"/>
        <w:spacing w:line="244" w:lineRule="auto" w:before="91"/>
        <w:ind w:right="285"/>
      </w:pPr>
      <w:r>
        <w:rPr>
          <w:color w:val="231F20"/>
        </w:rPr>
        <w:t>Один</w:t>
      </w:r>
      <w:r>
        <w:rPr>
          <w:color w:val="231F20"/>
          <w:spacing w:val="-9"/>
        </w:rPr>
        <w:t> </w:t>
      </w:r>
      <w:r>
        <w:rPr>
          <w:color w:val="231F20"/>
        </w:rPr>
        <w:t>из</w:t>
      </w:r>
      <w:r>
        <w:rPr>
          <w:color w:val="231F20"/>
          <w:spacing w:val="-9"/>
        </w:rPr>
        <w:t> </w:t>
      </w:r>
      <w:r>
        <w:rPr>
          <w:color w:val="231F20"/>
        </w:rPr>
        <w:t>самых</w:t>
      </w:r>
      <w:r>
        <w:rPr>
          <w:color w:val="231F20"/>
          <w:spacing w:val="-9"/>
        </w:rPr>
        <w:t> </w:t>
      </w:r>
      <w:r>
        <w:rPr>
          <w:color w:val="231F20"/>
        </w:rPr>
        <w:t>распространенных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наши</w:t>
      </w:r>
      <w:r>
        <w:rPr>
          <w:color w:val="231F20"/>
          <w:spacing w:val="-9"/>
        </w:rPr>
        <w:t> </w:t>
      </w:r>
      <w:r>
        <w:rPr>
          <w:color w:val="231F20"/>
        </w:rPr>
        <w:t>дни</w:t>
      </w:r>
      <w:r>
        <w:rPr>
          <w:color w:val="231F20"/>
          <w:spacing w:val="-9"/>
        </w:rPr>
        <w:t> </w:t>
      </w:r>
      <w:r>
        <w:rPr>
          <w:color w:val="231F20"/>
        </w:rPr>
        <w:t>видов</w:t>
      </w:r>
      <w:r>
        <w:rPr>
          <w:color w:val="231F20"/>
          <w:spacing w:val="-9"/>
        </w:rPr>
        <w:t> </w:t>
      </w:r>
      <w:r>
        <w:rPr>
          <w:color w:val="231F20"/>
        </w:rPr>
        <w:t>мошенничества устроен</w:t>
      </w:r>
      <w:r>
        <w:rPr>
          <w:color w:val="231F20"/>
          <w:spacing w:val="-10"/>
        </w:rPr>
        <w:t> </w:t>
      </w:r>
      <w:r>
        <w:rPr>
          <w:color w:val="231F20"/>
        </w:rPr>
        <w:t>очень</w:t>
      </w:r>
      <w:r>
        <w:rPr>
          <w:color w:val="231F20"/>
          <w:spacing w:val="-10"/>
        </w:rPr>
        <w:t> </w:t>
      </w:r>
      <w:r>
        <w:rPr>
          <w:color w:val="231F20"/>
        </w:rPr>
        <w:t>просто.</w:t>
      </w:r>
      <w:r>
        <w:rPr>
          <w:color w:val="231F20"/>
          <w:spacing w:val="-10"/>
        </w:rPr>
        <w:t> </w:t>
      </w:r>
      <w:r>
        <w:rPr>
          <w:color w:val="231F20"/>
        </w:rPr>
        <w:t>Большому</w:t>
      </w:r>
      <w:r>
        <w:rPr>
          <w:color w:val="231F20"/>
          <w:spacing w:val="-10"/>
        </w:rPr>
        <w:t> </w:t>
      </w:r>
      <w:r>
        <w:rPr>
          <w:color w:val="231F20"/>
        </w:rPr>
        <w:t>количеству</w:t>
      </w:r>
      <w:r>
        <w:rPr>
          <w:color w:val="231F20"/>
          <w:spacing w:val="-10"/>
        </w:rPr>
        <w:t> </w:t>
      </w:r>
      <w:r>
        <w:rPr>
          <w:color w:val="231F20"/>
        </w:rPr>
        <w:t>получателей</w:t>
      </w:r>
      <w:r>
        <w:rPr>
          <w:color w:val="231F20"/>
          <w:spacing w:val="-10"/>
        </w:rPr>
        <w:t> </w:t>
      </w:r>
      <w:r>
        <w:rPr>
          <w:color w:val="231F20"/>
        </w:rPr>
        <w:t>отправля- </w:t>
      </w:r>
      <w:r>
        <w:rPr>
          <w:color w:val="231F20"/>
          <w:spacing w:val="-4"/>
        </w:rPr>
        <w:t>ется поддельное сообщение электронной почты. В этом сообщении от</w:t>
      </w:r>
      <w:r>
        <w:rPr>
          <w:color w:val="231F20"/>
        </w:rPr>
        <w:t> мошеннического</w:t>
      </w:r>
      <w:r>
        <w:rPr>
          <w:color w:val="231F20"/>
          <w:spacing w:val="-6"/>
        </w:rPr>
        <w:t> </w:t>
      </w:r>
      <w:r>
        <w:rPr>
          <w:color w:val="231F20"/>
        </w:rPr>
        <w:t>банка</w:t>
      </w:r>
      <w:r>
        <w:rPr>
          <w:color w:val="231F20"/>
          <w:spacing w:val="-6"/>
        </w:rPr>
        <w:t> </w:t>
      </w:r>
      <w:r>
        <w:rPr>
          <w:color w:val="231F20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</w:rPr>
        <w:t>онлайновой</w:t>
      </w:r>
      <w:r>
        <w:rPr>
          <w:color w:val="231F20"/>
          <w:spacing w:val="-6"/>
        </w:rPr>
        <w:t> </w:t>
      </w:r>
      <w:r>
        <w:rPr>
          <w:color w:val="231F20"/>
        </w:rPr>
        <w:t>службы</w:t>
      </w:r>
      <w:r>
        <w:rPr>
          <w:color w:val="231F20"/>
          <w:spacing w:val="-6"/>
        </w:rPr>
        <w:t> </w:t>
      </w:r>
      <w:r>
        <w:rPr>
          <w:color w:val="231F20"/>
        </w:rPr>
        <w:t>говорится,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кли- ент</w:t>
      </w:r>
      <w:r>
        <w:rPr>
          <w:color w:val="231F20"/>
          <w:spacing w:val="-11"/>
        </w:rPr>
        <w:t> </w:t>
      </w:r>
      <w:r>
        <w:rPr>
          <w:color w:val="231F20"/>
        </w:rPr>
        <w:t>должен</w:t>
      </w:r>
      <w:r>
        <w:rPr>
          <w:color w:val="231F20"/>
          <w:spacing w:val="-11"/>
        </w:rPr>
        <w:t> </w:t>
      </w:r>
      <w:r>
        <w:rPr>
          <w:color w:val="231F20"/>
        </w:rPr>
        <w:t>проверить</w:t>
      </w:r>
      <w:r>
        <w:rPr>
          <w:color w:val="231F20"/>
          <w:spacing w:val="-11"/>
        </w:rPr>
        <w:t> </w:t>
      </w:r>
      <w:r>
        <w:rPr>
          <w:color w:val="231F20"/>
        </w:rPr>
        <w:t>свой</w:t>
      </w:r>
      <w:r>
        <w:rPr>
          <w:color w:val="231F20"/>
          <w:spacing w:val="-11"/>
        </w:rPr>
        <w:t> </w:t>
      </w:r>
      <w:r>
        <w:rPr>
          <w:color w:val="231F20"/>
        </w:rPr>
        <w:t>баланс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внести</w:t>
      </w:r>
      <w:r>
        <w:rPr>
          <w:color w:val="231F20"/>
          <w:spacing w:val="-11"/>
        </w:rPr>
        <w:t> </w:t>
      </w:r>
      <w:r>
        <w:rPr>
          <w:color w:val="231F20"/>
        </w:rPr>
        <w:t>какие-то</w:t>
      </w:r>
      <w:r>
        <w:rPr>
          <w:color w:val="231F20"/>
          <w:spacing w:val="-11"/>
        </w:rPr>
        <w:t> </w:t>
      </w:r>
      <w:r>
        <w:rPr>
          <w:color w:val="231F20"/>
        </w:rPr>
        <w:t>изменения</w:t>
      </w:r>
      <w:r>
        <w:rPr>
          <w:color w:val="231F20"/>
          <w:spacing w:val="-11"/>
        </w:rPr>
        <w:t> </w:t>
      </w:r>
      <w:r>
        <w:rPr>
          <w:color w:val="231F20"/>
        </w:rPr>
        <w:t>в учетную запись на сайте.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Все ссылки в сообщении ведут на поддельный сайт. Он </w:t>
      </w:r>
      <w:r>
        <w:rPr>
          <w:color w:val="231F20"/>
        </w:rPr>
        <w:t>выглядит точно так же, как настоящий, но создан с единственной целью: со- бирать</w:t>
      </w:r>
      <w:r>
        <w:rPr>
          <w:color w:val="231F20"/>
          <w:spacing w:val="-3"/>
        </w:rPr>
        <w:t> </w:t>
      </w:r>
      <w:r>
        <w:rPr>
          <w:color w:val="231F20"/>
        </w:rPr>
        <w:t>данные</w:t>
      </w:r>
      <w:r>
        <w:rPr>
          <w:color w:val="231F20"/>
          <w:spacing w:val="-3"/>
        </w:rPr>
        <w:t> </w:t>
      </w:r>
      <w:r>
        <w:rPr>
          <w:color w:val="231F20"/>
        </w:rPr>
        <w:t>о</w:t>
      </w:r>
      <w:r>
        <w:rPr>
          <w:color w:val="231F20"/>
          <w:spacing w:val="-3"/>
        </w:rPr>
        <w:t> </w:t>
      </w:r>
      <w:r>
        <w:rPr>
          <w:color w:val="231F20"/>
        </w:rPr>
        <w:t>ничего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подозревающих</w:t>
      </w:r>
      <w:r>
        <w:rPr>
          <w:color w:val="231F20"/>
          <w:spacing w:val="-3"/>
        </w:rPr>
        <w:t> </w:t>
      </w:r>
      <w:r>
        <w:rPr>
          <w:color w:val="231F20"/>
        </w:rPr>
        <w:t>клиентах</w:t>
      </w:r>
      <w:r>
        <w:rPr>
          <w:color w:val="231F20"/>
          <w:spacing w:val="-3"/>
        </w:rPr>
        <w:t> </w:t>
      </w:r>
      <w:r>
        <w:rPr>
          <w:color w:val="231F20"/>
        </w:rPr>
        <w:t>этого</w:t>
      </w:r>
      <w:r>
        <w:rPr>
          <w:color w:val="231F20"/>
          <w:spacing w:val="-3"/>
        </w:rPr>
        <w:t> </w:t>
      </w:r>
      <w:r>
        <w:rPr>
          <w:color w:val="231F20"/>
        </w:rPr>
        <w:t>бизнеса. По</w:t>
      </w:r>
      <w:r>
        <w:rPr>
          <w:color w:val="231F20"/>
          <w:spacing w:val="-12"/>
        </w:rPr>
        <w:t> </w:t>
      </w:r>
      <w:r>
        <w:rPr>
          <w:color w:val="231F20"/>
        </w:rPr>
        <w:t>существу,</w:t>
      </w:r>
      <w:r>
        <w:rPr>
          <w:color w:val="231F20"/>
          <w:spacing w:val="-8"/>
        </w:rPr>
        <w:t> </w:t>
      </w:r>
      <w:r>
        <w:rPr>
          <w:color w:val="231F20"/>
        </w:rPr>
        <w:t>мы</w:t>
      </w:r>
      <w:r>
        <w:rPr>
          <w:color w:val="231F20"/>
          <w:spacing w:val="-6"/>
        </w:rPr>
        <w:t> </w:t>
      </w:r>
      <w:r>
        <w:rPr>
          <w:color w:val="231F20"/>
        </w:rPr>
        <w:t>имеем</w:t>
      </w:r>
      <w:r>
        <w:rPr>
          <w:color w:val="231F20"/>
          <w:spacing w:val="-6"/>
        </w:rPr>
        <w:t> </w:t>
      </w:r>
      <w:r>
        <w:rPr>
          <w:color w:val="231F20"/>
        </w:rPr>
        <w:t>поддельное</w:t>
      </w:r>
      <w:r>
        <w:rPr>
          <w:color w:val="231F20"/>
          <w:spacing w:val="-6"/>
        </w:rPr>
        <w:t> </w:t>
      </w:r>
      <w:r>
        <w:rPr>
          <w:color w:val="231F20"/>
        </w:rPr>
        <w:t>письмо,</w:t>
      </w:r>
      <w:r>
        <w:rPr>
          <w:color w:val="231F20"/>
          <w:spacing w:val="-6"/>
        </w:rPr>
        <w:t> </w:t>
      </w:r>
      <w:r>
        <w:rPr>
          <w:color w:val="231F20"/>
        </w:rPr>
        <w:t>ведущее</w:t>
      </w:r>
      <w:r>
        <w:rPr>
          <w:color w:val="231F20"/>
          <w:spacing w:val="-6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поддельный сайт.</w:t>
      </w:r>
      <w:r>
        <w:rPr>
          <w:color w:val="231F20"/>
          <w:spacing w:val="-1"/>
        </w:rPr>
        <w:t> </w:t>
      </w:r>
      <w:r>
        <w:rPr>
          <w:color w:val="231F20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</w:rPr>
        <w:t>простенькая</w:t>
      </w:r>
      <w:r>
        <w:rPr>
          <w:color w:val="231F20"/>
          <w:spacing w:val="-1"/>
        </w:rPr>
        <w:t> </w:t>
      </w:r>
      <w:r>
        <w:rPr>
          <w:color w:val="231F20"/>
        </w:rPr>
        <w:t>цепочка</w:t>
      </w:r>
      <w:r>
        <w:rPr>
          <w:color w:val="231F20"/>
          <w:spacing w:val="-1"/>
        </w:rPr>
        <w:t> </w:t>
      </w:r>
      <w:r>
        <w:rPr>
          <w:color w:val="231F20"/>
        </w:rPr>
        <w:t>вранья</w:t>
      </w:r>
      <w:r>
        <w:rPr>
          <w:color w:val="231F20"/>
          <w:spacing w:val="-1"/>
        </w:rPr>
        <w:t> </w:t>
      </w:r>
      <w:r>
        <w:rPr>
          <w:color w:val="231F20"/>
        </w:rPr>
        <w:t>называется</w:t>
      </w:r>
      <w:r>
        <w:rPr>
          <w:color w:val="231F20"/>
          <w:spacing w:val="-1"/>
        </w:rPr>
        <w:t> </w:t>
      </w:r>
      <w:r>
        <w:rPr>
          <w:color w:val="231F20"/>
        </w:rPr>
        <w:t>фишинговой</w:t>
      </w:r>
      <w:r>
        <w:rPr>
          <w:color w:val="231F20"/>
          <w:spacing w:val="-1"/>
        </w:rPr>
        <w:t> </w:t>
      </w:r>
      <w:r>
        <w:rPr>
          <w:color w:val="231F20"/>
        </w:rPr>
        <w:t>ата- </w:t>
      </w:r>
      <w:r>
        <w:rPr>
          <w:color w:val="231F20"/>
          <w:spacing w:val="-4"/>
        </w:rPr>
        <w:t>кой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оказывается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куда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более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прибыльным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делом,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чем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можете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себе</w:t>
      </w:r>
      <w:r>
        <w:rPr>
          <w:color w:val="231F20"/>
          <w:spacing w:val="-2"/>
        </w:rPr>
        <w:t> представить.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Но к чему этот разговор? Да к тому, что иногда требуется, чтобы </w:t>
      </w:r>
      <w:r>
        <w:rPr>
          <w:color w:val="231F20"/>
          <w:spacing w:val="-2"/>
        </w:rPr>
        <w:t>поддельный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объект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возвращал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(из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метода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свойства)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другой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под- </w:t>
      </w:r>
      <w:r>
        <w:rPr>
          <w:color w:val="231F20"/>
          <w:spacing w:val="-4"/>
        </w:rPr>
        <w:t>дельный компонент, так что порождается цепочка заглушек, заканчи-</w:t>
      </w:r>
      <w:r>
        <w:rPr>
          <w:color w:val="231F20"/>
        </w:rPr>
        <w:t> вающаяся</w:t>
      </w:r>
      <w:r>
        <w:rPr>
          <w:color w:val="231F20"/>
          <w:spacing w:val="-8"/>
        </w:rPr>
        <w:t> </w:t>
      </w:r>
      <w:r>
        <w:rPr>
          <w:color w:val="231F20"/>
        </w:rPr>
        <w:t>подставным</w:t>
      </w:r>
      <w:r>
        <w:rPr>
          <w:color w:val="231F20"/>
          <w:spacing w:val="-8"/>
        </w:rPr>
        <w:t> </w:t>
      </w:r>
      <w:r>
        <w:rPr>
          <w:color w:val="231F20"/>
        </w:rPr>
        <w:t>объектом</w:t>
      </w:r>
      <w:r>
        <w:rPr>
          <w:color w:val="231F20"/>
          <w:spacing w:val="-8"/>
        </w:rPr>
        <w:t> </w:t>
      </w:r>
      <w:r>
        <w:rPr>
          <w:color w:val="231F20"/>
        </w:rPr>
        <w:t>где-то</w:t>
      </w:r>
      <w:r>
        <w:rPr>
          <w:color w:val="231F20"/>
          <w:spacing w:val="-8"/>
        </w:rPr>
        <w:t> </w:t>
      </w:r>
      <w:r>
        <w:rPr>
          <w:color w:val="231F20"/>
        </w:rPr>
        <w:t>глубоко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недрах</w:t>
      </w:r>
      <w:r>
        <w:rPr>
          <w:color w:val="231F20"/>
          <w:spacing w:val="-8"/>
        </w:rPr>
        <w:t> </w:t>
      </w:r>
      <w:r>
        <w:rPr>
          <w:color w:val="231F20"/>
        </w:rPr>
        <w:t>системы,</w:t>
      </w:r>
      <w:r>
        <w:rPr>
          <w:color w:val="231F20"/>
          <w:spacing w:val="-8"/>
        </w:rPr>
        <w:t> </w:t>
      </w:r>
      <w:r>
        <w:rPr>
          <w:color w:val="231F20"/>
        </w:rPr>
        <w:t>и </w:t>
      </w:r>
      <w:r>
        <w:rPr>
          <w:color w:val="231F20"/>
          <w:spacing w:val="-2"/>
        </w:rPr>
        <w:t>этот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подставной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позволяет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собрать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какие-то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данные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время </w:t>
      </w:r>
      <w:r>
        <w:rPr>
          <w:color w:val="231F20"/>
        </w:rPr>
        <w:t>теста. Мы можем создать заглушку, которая порождает подставной объект, запоминающий данные.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Дизайн</w:t>
      </w:r>
      <w:r>
        <w:rPr>
          <w:color w:val="231F20"/>
          <w:spacing w:val="-4"/>
        </w:rPr>
        <w:t> </w:t>
      </w:r>
      <w:r>
        <w:rPr>
          <w:color w:val="231F20"/>
        </w:rPr>
        <w:t>многих</w:t>
      </w:r>
      <w:r>
        <w:rPr>
          <w:color w:val="231F20"/>
          <w:spacing w:val="-4"/>
        </w:rPr>
        <w:t> </w:t>
      </w:r>
      <w:r>
        <w:rPr>
          <w:color w:val="231F20"/>
        </w:rPr>
        <w:t>тестируемых</w:t>
      </w:r>
      <w:r>
        <w:rPr>
          <w:color w:val="231F20"/>
          <w:spacing w:val="-4"/>
        </w:rPr>
        <w:t> </w:t>
      </w:r>
      <w:r>
        <w:rPr>
          <w:color w:val="231F20"/>
        </w:rPr>
        <w:t>систем</w:t>
      </w:r>
      <w:r>
        <w:rPr>
          <w:color w:val="231F20"/>
          <w:spacing w:val="-4"/>
        </w:rPr>
        <w:t> </w:t>
      </w:r>
      <w:r>
        <w:rPr>
          <w:color w:val="231F20"/>
        </w:rPr>
        <w:t>допускает</w:t>
      </w:r>
      <w:r>
        <w:rPr>
          <w:color w:val="231F20"/>
          <w:spacing w:val="-4"/>
        </w:rPr>
        <w:t> </w:t>
      </w:r>
      <w:r>
        <w:rPr>
          <w:color w:val="231F20"/>
        </w:rPr>
        <w:t>создание</w:t>
      </w:r>
      <w:r>
        <w:rPr>
          <w:color w:val="231F20"/>
          <w:spacing w:val="-4"/>
        </w:rPr>
        <w:t> </w:t>
      </w:r>
      <w:r>
        <w:rPr>
          <w:color w:val="231F20"/>
        </w:rPr>
        <w:t>сложных цепочек объектов. Нередко можно встретить код такого вида:</w:t>
      </w:r>
    </w:p>
    <w:p>
      <w:pPr>
        <w:spacing w:line="254" w:lineRule="auto" w:before="171"/>
        <w:ind w:left="369" w:right="1838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IServiceFactory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factory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GetServiceFactory(); IService service = factory.GetService();</w:t>
      </w:r>
    </w:p>
    <w:p>
      <w:pPr>
        <w:pStyle w:val="BodyText"/>
        <w:spacing w:before="161"/>
        <w:ind w:left="369"/>
        <w:jc w:val="left"/>
      </w:pPr>
      <w:r>
        <w:rPr>
          <w:color w:val="231F20"/>
        </w:rPr>
        <w:t>Или</w:t>
      </w:r>
      <w:r>
        <w:rPr>
          <w:color w:val="231F20"/>
          <w:spacing w:val="27"/>
        </w:rPr>
        <w:t> </w:t>
      </w:r>
      <w:r>
        <w:rPr>
          <w:color w:val="231F20"/>
          <w:spacing w:val="-2"/>
        </w:rPr>
        <w:t>такого:</w:t>
      </w:r>
    </w:p>
    <w:p>
      <w:pPr>
        <w:pStyle w:val="BodyText"/>
        <w:spacing w:before="6"/>
        <w:ind w:left="0"/>
        <w:jc w:val="left"/>
      </w:pPr>
    </w:p>
    <w:p>
      <w:pPr>
        <w:spacing w:line="254" w:lineRule="auto" w:before="0"/>
        <w:ind w:left="709" w:right="0" w:hanging="341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String connstring = </w:t>
      </w:r>
      <w:r>
        <w:rPr>
          <w:rFonts w:ascii="Courier New"/>
          <w:color w:val="231F20"/>
          <w:spacing w:val="-4"/>
          <w:sz w:val="16"/>
        </w:rPr>
        <w:t>GlobalUtil.Configuration.DBConfiguration.ConnectionString;</w:t>
      </w:r>
    </w:p>
    <w:p>
      <w:pPr>
        <w:pStyle w:val="BodyText"/>
        <w:spacing w:before="161"/>
        <w:ind w:right="285" w:firstLine="226"/>
      </w:pPr>
      <w:r>
        <w:rPr>
          <w:color w:val="231F20"/>
        </w:rPr>
        <w:t>Предположим, что на время тестирования мы хотим </w:t>
      </w:r>
      <w:r>
        <w:rPr>
          <w:color w:val="231F20"/>
        </w:rPr>
        <w:t>заменить </w:t>
      </w:r>
      <w:r>
        <w:rPr>
          <w:color w:val="231F20"/>
          <w:spacing w:val="-2"/>
        </w:rPr>
        <w:t>строку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соединения.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было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сделать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свойство</w:t>
      </w:r>
      <w:r>
        <w:rPr>
          <w:color w:val="231F20"/>
          <w:spacing w:val="-6"/>
        </w:rPr>
        <w:t> </w:t>
      </w:r>
      <w:r>
        <w:rPr>
          <w:rFonts w:ascii="Courier New" w:hAnsi="Courier New"/>
          <w:color w:val="231F20"/>
          <w:spacing w:val="-2"/>
          <w:sz w:val="18"/>
        </w:rPr>
        <w:t>Configuration </w:t>
      </w:r>
      <w:r>
        <w:rPr>
          <w:color w:val="231F20"/>
        </w:rPr>
        <w:t>объекта </w:t>
      </w:r>
      <w:r>
        <w:rPr>
          <w:rFonts w:ascii="Courier New" w:hAnsi="Courier New"/>
          <w:color w:val="231F20"/>
          <w:sz w:val="18"/>
        </w:rPr>
        <w:t>GlobalUtil </w:t>
      </w:r>
      <w:r>
        <w:rPr>
          <w:color w:val="231F20"/>
        </w:rPr>
        <w:t>объектом-заглушкой. Затем точно также мы превратили</w:t>
      </w:r>
      <w:r>
        <w:rPr>
          <w:color w:val="231F20"/>
          <w:spacing w:val="-12"/>
        </w:rPr>
        <w:t> </w:t>
      </w:r>
      <w:r>
        <w:rPr>
          <w:color w:val="231F20"/>
        </w:rPr>
        <w:t>бы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заглушку</w:t>
      </w:r>
      <w:r>
        <w:rPr>
          <w:color w:val="231F20"/>
          <w:spacing w:val="-11"/>
        </w:rPr>
        <w:t> </w:t>
      </w:r>
      <w:r>
        <w:rPr>
          <w:color w:val="231F20"/>
        </w:rPr>
        <w:t>свойство</w:t>
      </w:r>
      <w:r>
        <w:rPr>
          <w:color w:val="231F20"/>
          <w:spacing w:val="-5"/>
        </w:rPr>
        <w:t> </w:t>
      </w:r>
      <w:r>
        <w:rPr>
          <w:rFonts w:ascii="Courier New" w:hAnsi="Courier New"/>
          <w:color w:val="231F20"/>
          <w:sz w:val="18"/>
        </w:rPr>
        <w:t>DBConfiguration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конечном итоге вернули бы поддельный объект, который можно было бы ис- пользовать как подставку или заглушку строки соединения.</w:t>
      </w:r>
    </w:p>
    <w:p>
      <w:pPr>
        <w:pStyle w:val="BodyText"/>
        <w:spacing w:after="0"/>
        <w:sectPr>
          <w:headerReference w:type="default" r:id="rId171"/>
          <w:headerReference w:type="even" r:id="rId172"/>
          <w:pgSz w:w="7940" w:h="11620"/>
          <w:pgMar w:header="642" w:footer="0" w:top="900" w:bottom="280" w:left="708" w:right="566"/>
          <w:pgNumType w:start="135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</w:rPr>
        <w:t>Техника,</w:t>
      </w:r>
      <w:r>
        <w:rPr>
          <w:color w:val="231F20"/>
          <w:spacing w:val="-8"/>
        </w:rPr>
        <w:t> </w:t>
      </w:r>
      <w:r>
        <w:rPr>
          <w:color w:val="231F20"/>
        </w:rPr>
        <w:t>безусловно,</w:t>
      </w:r>
      <w:r>
        <w:rPr>
          <w:color w:val="231F20"/>
          <w:spacing w:val="-8"/>
        </w:rPr>
        <w:t> </w:t>
      </w:r>
      <w:r>
        <w:rPr>
          <w:color w:val="231F20"/>
        </w:rPr>
        <w:t>мощная,</w:t>
      </w:r>
      <w:r>
        <w:rPr>
          <w:color w:val="231F20"/>
          <w:spacing w:val="-8"/>
        </w:rPr>
        <w:t> </w:t>
      </w:r>
      <w:r>
        <w:rPr>
          <w:color w:val="231F20"/>
        </w:rPr>
        <w:t>но</w:t>
      </w:r>
      <w:r>
        <w:rPr>
          <w:color w:val="231F20"/>
          <w:spacing w:val="-8"/>
        </w:rPr>
        <w:t> </w:t>
      </w:r>
      <w:r>
        <w:rPr>
          <w:color w:val="231F20"/>
        </w:rPr>
        <w:t>стоит</w:t>
      </w:r>
      <w:r>
        <w:rPr>
          <w:color w:val="231F20"/>
          <w:spacing w:val="-8"/>
        </w:rPr>
        <w:t> </w:t>
      </w:r>
      <w:r>
        <w:rPr>
          <w:color w:val="231F20"/>
        </w:rPr>
        <w:t>задаться</w:t>
      </w:r>
      <w:r>
        <w:rPr>
          <w:color w:val="231F20"/>
          <w:spacing w:val="-8"/>
        </w:rPr>
        <w:t> </w:t>
      </w:r>
      <w:r>
        <w:rPr>
          <w:color w:val="231F20"/>
        </w:rPr>
        <w:t>вопросом,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луч- ше ли переработать код как-то так:</w:t>
      </w:r>
    </w:p>
    <w:p>
      <w:pPr>
        <w:spacing w:line="254" w:lineRule="auto" w:before="124"/>
        <w:ind w:left="369" w:right="1838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string connstring = GetConnectionString(); protected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virtual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GetConnectionString()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426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GlobalUtil.Configuration.DBConfiguration.ConnectionString;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15"/>
        <w:ind w:right="285" w:firstLine="226"/>
      </w:pPr>
      <w:r>
        <w:rPr>
          <w:color w:val="231F20"/>
        </w:rPr>
        <w:t>А затем переопределить виртуальный метод, как описано в </w:t>
      </w:r>
      <w:r>
        <w:rPr>
          <w:color w:val="231F20"/>
        </w:rPr>
        <w:t>гла- ве</w:t>
      </w:r>
      <w:r>
        <w:rPr>
          <w:color w:val="231F20"/>
          <w:spacing w:val="-10"/>
        </w:rPr>
        <w:t> </w:t>
      </w:r>
      <w:r>
        <w:rPr>
          <w:color w:val="231F20"/>
        </w:rPr>
        <w:t>3 (раздел 3.4.5). Такой код будет проще читать и сопровождать и </w:t>
      </w:r>
      <w:r>
        <w:rPr>
          <w:color w:val="231F20"/>
          <w:spacing w:val="-4"/>
        </w:rPr>
        <w:t>не потребуется вводить новые интерфейсы, чтобы вставить в систему</w:t>
      </w:r>
      <w:r>
        <w:rPr>
          <w:color w:val="231F20"/>
        </w:rPr>
        <w:t> еще две заглушки.</w:t>
      </w:r>
    </w:p>
    <w:p>
      <w:pPr>
        <w:spacing w:line="247" w:lineRule="auto" w:before="166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pacing w:val="-2"/>
          <w:w w:val="105"/>
          <w:sz w:val="16"/>
        </w:rPr>
        <w:t>Совет.</w:t>
      </w:r>
      <w:r>
        <w:rPr>
          <w:rFonts w:ascii="Arial" w:hAnsi="Arial"/>
          <w:b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Есть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еще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один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неплохой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способ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избежать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цепочек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вызовов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35"/>
          <w:sz w:val="16"/>
        </w:rPr>
        <w:t>–</w:t>
      </w:r>
      <w:r>
        <w:rPr>
          <w:rFonts w:ascii="Trebuchet MS" w:hAnsi="Trebuchet MS"/>
          <w:color w:val="231F20"/>
          <w:spacing w:val="-15"/>
          <w:w w:val="13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создать </w:t>
      </w:r>
      <w:r>
        <w:rPr>
          <w:rFonts w:ascii="Trebuchet MS" w:hAnsi="Trebuchet MS"/>
          <w:color w:val="231F20"/>
          <w:w w:val="105"/>
          <w:sz w:val="16"/>
        </w:rPr>
        <w:t>специальные</w:t>
      </w:r>
      <w:r>
        <w:rPr>
          <w:rFonts w:ascii="Trebuchet MS" w:hAnsi="Trebuchet MS"/>
          <w:color w:val="231F20"/>
          <w:w w:val="105"/>
          <w:sz w:val="16"/>
        </w:rPr>
        <w:t> классы,</w:t>
      </w:r>
      <w:r>
        <w:rPr>
          <w:rFonts w:ascii="Trebuchet MS" w:hAnsi="Trebuchet MS"/>
          <w:color w:val="231F20"/>
          <w:w w:val="105"/>
          <w:sz w:val="16"/>
        </w:rPr>
        <w:t> обертывающие</w:t>
      </w:r>
      <w:r>
        <w:rPr>
          <w:rFonts w:ascii="Trebuchet MS" w:hAnsi="Trebuchet MS"/>
          <w:color w:val="231F20"/>
          <w:w w:val="105"/>
          <w:sz w:val="16"/>
        </w:rPr>
        <w:t> API,</w:t>
      </w:r>
      <w:r>
        <w:rPr>
          <w:rFonts w:ascii="Trebuchet MS" w:hAnsi="Trebuchet MS"/>
          <w:color w:val="231F20"/>
          <w:w w:val="105"/>
          <w:sz w:val="16"/>
        </w:rPr>
        <w:t> чтобы</w:t>
      </w:r>
      <w:r>
        <w:rPr>
          <w:rFonts w:ascii="Trebuchet MS" w:hAnsi="Trebuchet MS"/>
          <w:color w:val="231F20"/>
          <w:w w:val="105"/>
          <w:sz w:val="16"/>
        </w:rPr>
        <w:t> упростить</w:t>
      </w:r>
      <w:r>
        <w:rPr>
          <w:rFonts w:ascii="Trebuchet MS" w:hAnsi="Trebuchet MS"/>
          <w:color w:val="231F20"/>
          <w:w w:val="105"/>
          <w:sz w:val="16"/>
        </w:rPr>
        <w:t> его</w:t>
      </w:r>
      <w:r>
        <w:rPr>
          <w:rFonts w:ascii="Trebuchet MS" w:hAnsi="Trebuchet MS"/>
          <w:color w:val="231F20"/>
          <w:w w:val="105"/>
          <w:sz w:val="16"/>
        </w:rPr>
        <w:t> использо- вание и тестирование. Подробнее об этом методе читайте в книге Майкла Фэзерса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«Эффективная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работа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унаследованным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кодом»,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где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этот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паттерн называется «Адаптация параметра».</w:t>
      </w:r>
    </w:p>
    <w:p>
      <w:pPr>
        <w:pStyle w:val="BodyText"/>
        <w:spacing w:line="244" w:lineRule="auto" w:before="181"/>
        <w:ind w:right="285" w:firstLine="226"/>
      </w:pPr>
      <w:r>
        <w:rPr>
          <w:color w:val="231F20"/>
        </w:rPr>
        <w:t>У рукописных заглушек и подставок есть достоинства, но и </w:t>
      </w:r>
      <w:r>
        <w:rPr>
          <w:color w:val="231F20"/>
        </w:rPr>
        <w:t>про- блемами они также не обделены. Рассмотрим последние более при- </w:t>
      </w:r>
      <w:bookmarkStart w:name="4.7. Проблемы рукописных заглушек и подс" w:id="128"/>
      <w:bookmarkEnd w:id="128"/>
      <w:r>
        <w:rPr>
          <w:color w:val="231F20"/>
          <w:spacing w:val="-2"/>
        </w:rPr>
        <w:t>стально.</w:t>
      </w:r>
    </w:p>
    <w:p>
      <w:pPr>
        <w:pStyle w:val="BodyText"/>
        <w:spacing w:before="14"/>
        <w:ind w:left="0"/>
        <w:jc w:val="left"/>
      </w:pPr>
    </w:p>
    <w:p>
      <w:pPr>
        <w:pStyle w:val="Heading6"/>
        <w:numPr>
          <w:ilvl w:val="1"/>
          <w:numId w:val="41"/>
        </w:numPr>
        <w:tabs>
          <w:tab w:pos="968" w:val="left" w:leader="none"/>
        </w:tabs>
        <w:spacing w:line="220" w:lineRule="auto" w:before="0" w:after="0"/>
        <w:ind w:left="142" w:right="1389" w:firstLine="0"/>
        <w:jc w:val="left"/>
      </w:pPr>
      <w:bookmarkStart w:name="_TOC_250180" w:id="129"/>
      <w:r>
        <w:rPr>
          <w:color w:val="231F20"/>
        </w:rPr>
        <w:t>Проблемы </w:t>
      </w:r>
      <w:r>
        <w:rPr>
          <w:color w:val="231F20"/>
        </w:rPr>
        <w:t>рукописных </w:t>
      </w:r>
      <w:bookmarkEnd w:id="129"/>
      <w:r>
        <w:rPr>
          <w:color w:val="231F20"/>
          <w:w w:val="105"/>
        </w:rPr>
        <w:t>заглушек и подставок</w:t>
      </w:r>
    </w:p>
    <w:p>
      <w:pPr>
        <w:pStyle w:val="BodyText"/>
        <w:spacing w:line="244" w:lineRule="auto" w:before="93"/>
        <w:ind w:right="285"/>
      </w:pPr>
      <w:r>
        <w:rPr>
          <w:color w:val="231F20"/>
        </w:rPr>
        <w:t>При использовании рукописных заглушек и подставок </w:t>
      </w:r>
      <w:r>
        <w:rPr>
          <w:color w:val="231F20"/>
        </w:rPr>
        <w:t>возникают следующие проблемы:</w:t>
      </w:r>
    </w:p>
    <w:p>
      <w:pPr>
        <w:pStyle w:val="ListParagraph"/>
        <w:numPr>
          <w:ilvl w:val="2"/>
          <w:numId w:val="41"/>
        </w:numPr>
        <w:tabs>
          <w:tab w:pos="765" w:val="left" w:leader="none"/>
        </w:tabs>
        <w:spacing w:line="240" w:lineRule="auto" w:before="58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на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их написание требуется время;</w:t>
      </w:r>
    </w:p>
    <w:p>
      <w:pPr>
        <w:pStyle w:val="ListParagraph"/>
        <w:numPr>
          <w:ilvl w:val="2"/>
          <w:numId w:val="41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трудно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писать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заглушки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подставки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классов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интерфей- сов с большим количеством методов, свойств и событий;</w:t>
      </w:r>
    </w:p>
    <w:p>
      <w:pPr>
        <w:pStyle w:val="ListParagraph"/>
        <w:numPr>
          <w:ilvl w:val="2"/>
          <w:numId w:val="41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для сохранения состояния при вызовах методов </w:t>
      </w:r>
      <w:r>
        <w:rPr>
          <w:color w:val="231F20"/>
          <w:sz w:val="20"/>
        </w:rPr>
        <w:t>подставки приходится писать много стереотипного кода;</w:t>
      </w:r>
    </w:p>
    <w:p>
      <w:pPr>
        <w:pStyle w:val="ListParagraph"/>
        <w:numPr>
          <w:ilvl w:val="2"/>
          <w:numId w:val="41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для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проверки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того,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параметры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метода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правильно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заданы </w:t>
      </w:r>
      <w:r>
        <w:rPr>
          <w:color w:val="231F20"/>
          <w:spacing w:val="-2"/>
          <w:sz w:val="20"/>
        </w:rPr>
        <w:t>вызывающей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стороной,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необходимы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многочисленные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утверж- </w:t>
      </w:r>
      <w:r>
        <w:rPr>
          <w:color w:val="231F20"/>
          <w:sz w:val="20"/>
        </w:rPr>
        <w:t>дения – писать их скучно и долго;</w:t>
      </w:r>
    </w:p>
    <w:p>
      <w:pPr>
        <w:pStyle w:val="ListParagraph"/>
        <w:numPr>
          <w:ilvl w:val="2"/>
          <w:numId w:val="41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повторно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использовать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заглушку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подставку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других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тес- тах трудно. В простых случаях все работает, но если в интер- </w:t>
      </w:r>
      <w:r>
        <w:rPr>
          <w:color w:val="231F20"/>
          <w:spacing w:val="-4"/>
          <w:sz w:val="20"/>
        </w:rPr>
        <w:t>фейсе более двух-трех методов, то сопровождать код становит-</w:t>
      </w:r>
      <w:r>
        <w:rPr>
          <w:color w:val="231F20"/>
          <w:sz w:val="20"/>
        </w:rPr>
        <w:t> ся утомительно.</w:t>
      </w:r>
    </w:p>
    <w:p>
      <w:pPr>
        <w:pStyle w:val="BodyText"/>
        <w:spacing w:line="244" w:lineRule="auto" w:before="60"/>
        <w:ind w:right="285" w:firstLine="226"/>
      </w:pPr>
      <w:r>
        <w:rPr>
          <w:color w:val="231F20"/>
        </w:rPr>
        <w:t>Существует ли в программе такое место, где подделка </w:t>
      </w:r>
      <w:r>
        <w:rPr>
          <w:color w:val="231F20"/>
        </w:rPr>
        <w:t>выступает одновременно</w:t>
      </w:r>
      <w:r>
        <w:rPr>
          <w:color w:val="231F20"/>
          <w:spacing w:val="16"/>
        </w:rPr>
        <w:t> </w:t>
      </w:r>
      <w:r>
        <w:rPr>
          <w:color w:val="231F20"/>
        </w:rPr>
        <w:t>в</w:t>
      </w:r>
      <w:r>
        <w:rPr>
          <w:color w:val="231F20"/>
          <w:spacing w:val="16"/>
        </w:rPr>
        <w:t> </w:t>
      </w:r>
      <w:r>
        <w:rPr>
          <w:color w:val="231F20"/>
        </w:rPr>
        <w:t>роли</w:t>
      </w:r>
      <w:r>
        <w:rPr>
          <w:color w:val="231F20"/>
          <w:spacing w:val="16"/>
        </w:rPr>
        <w:t> </w:t>
      </w:r>
      <w:r>
        <w:rPr>
          <w:color w:val="231F20"/>
        </w:rPr>
        <w:t>заглушки</w:t>
      </w:r>
      <w:r>
        <w:rPr>
          <w:color w:val="231F20"/>
          <w:spacing w:val="16"/>
        </w:rPr>
        <w:t> </w:t>
      </w:r>
      <w:r>
        <w:rPr>
          <w:color w:val="231F20"/>
        </w:rPr>
        <w:t>и</w:t>
      </w:r>
      <w:r>
        <w:rPr>
          <w:color w:val="231F20"/>
          <w:spacing w:val="16"/>
        </w:rPr>
        <w:t> </w:t>
      </w:r>
      <w:r>
        <w:rPr>
          <w:color w:val="231F20"/>
        </w:rPr>
        <w:t>подставки?</w:t>
      </w:r>
      <w:r>
        <w:rPr>
          <w:color w:val="231F20"/>
          <w:spacing w:val="16"/>
        </w:rPr>
        <w:t> </w:t>
      </w:r>
      <w:r>
        <w:rPr>
          <w:color w:val="231F20"/>
        </w:rPr>
        <w:t>Очень</w:t>
      </w:r>
      <w:r>
        <w:rPr>
          <w:color w:val="231F20"/>
          <w:spacing w:val="16"/>
        </w:rPr>
        <w:t> </w:t>
      </w:r>
      <w:r>
        <w:rPr>
          <w:color w:val="231F20"/>
        </w:rPr>
        <w:t>редко</w:t>
      </w:r>
      <w:r>
        <w:rPr>
          <w:color w:val="231F20"/>
          <w:spacing w:val="16"/>
        </w:rPr>
        <w:t> </w:t>
      </w:r>
      <w:r>
        <w:rPr>
          <w:color w:val="231F20"/>
        </w:rPr>
        <w:t>–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может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быть, одно-два места во всем проекте. Мне такое доводилось встре- чать всего пару разу за последние два года.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Подставка</w:t>
      </w:r>
      <w:r>
        <w:rPr>
          <w:color w:val="231F20"/>
          <w:spacing w:val="-12"/>
        </w:rPr>
        <w:t> </w:t>
      </w:r>
      <w:r>
        <w:rPr>
          <w:color w:val="231F20"/>
        </w:rPr>
        <w:t>может</w:t>
      </w:r>
      <w:r>
        <w:rPr>
          <w:color w:val="231F20"/>
          <w:spacing w:val="-11"/>
        </w:rPr>
        <w:t> </w:t>
      </w:r>
      <w:r>
        <w:rPr>
          <w:color w:val="231F20"/>
        </w:rPr>
        <w:t>оказаться</w:t>
      </w:r>
      <w:r>
        <w:rPr>
          <w:color w:val="231F20"/>
          <w:spacing w:val="-11"/>
        </w:rPr>
        <w:t> </w:t>
      </w:r>
      <w:r>
        <w:rPr>
          <w:color w:val="231F20"/>
        </w:rPr>
        <w:t>заглушкой,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требуется</w:t>
      </w:r>
      <w:r>
        <w:rPr>
          <w:color w:val="231F20"/>
          <w:spacing w:val="-11"/>
        </w:rPr>
        <w:t> </w:t>
      </w:r>
      <w:r>
        <w:rPr>
          <w:color w:val="231F20"/>
        </w:rPr>
        <w:t>воспользо- ваться</w:t>
      </w:r>
      <w:r>
        <w:rPr>
          <w:color w:val="231F20"/>
          <w:spacing w:val="-8"/>
        </w:rPr>
        <w:t> </w:t>
      </w:r>
      <w:r>
        <w:rPr>
          <w:color w:val="231F20"/>
        </w:rPr>
        <w:t>подставным</w:t>
      </w:r>
      <w:r>
        <w:rPr>
          <w:color w:val="231F20"/>
          <w:spacing w:val="-8"/>
        </w:rPr>
        <w:t> </w:t>
      </w:r>
      <w:r>
        <w:rPr>
          <w:color w:val="231F20"/>
        </w:rPr>
        <w:t>объектом,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котором</w:t>
      </w:r>
      <w:r>
        <w:rPr>
          <w:color w:val="231F20"/>
          <w:spacing w:val="-8"/>
        </w:rPr>
        <w:t> </w:t>
      </w:r>
      <w:r>
        <w:rPr>
          <w:color w:val="231F20"/>
        </w:rPr>
        <w:t>есть</w:t>
      </w:r>
      <w:r>
        <w:rPr>
          <w:color w:val="231F20"/>
          <w:spacing w:val="-8"/>
        </w:rPr>
        <w:t> </w:t>
      </w:r>
      <w:r>
        <w:rPr>
          <w:color w:val="231F20"/>
        </w:rPr>
        <w:t>метод,</w:t>
      </w:r>
      <w:r>
        <w:rPr>
          <w:color w:val="231F20"/>
          <w:spacing w:val="-8"/>
        </w:rPr>
        <w:t> </w:t>
      </w:r>
      <w:r>
        <w:rPr>
          <w:color w:val="231F20"/>
        </w:rPr>
        <w:t>возвращающий значение.</w:t>
      </w:r>
      <w:r>
        <w:rPr>
          <w:color w:val="231F20"/>
          <w:spacing w:val="-12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компилятор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ругался</w:t>
      </w:r>
      <w:r>
        <w:rPr>
          <w:color w:val="231F20"/>
          <w:spacing w:val="-11"/>
        </w:rPr>
        <w:t> </w:t>
      </w:r>
      <w:r>
        <w:rPr>
          <w:color w:val="231F20"/>
        </w:rPr>
        <w:t>(ох,</w:t>
      </w:r>
      <w:r>
        <w:rPr>
          <w:color w:val="231F20"/>
          <w:spacing w:val="-11"/>
        </w:rPr>
        <w:t> </w:t>
      </w:r>
      <w:r>
        <w:rPr>
          <w:color w:val="231F20"/>
        </w:rPr>
        <w:t>уж</w:t>
      </w:r>
      <w:r>
        <w:rPr>
          <w:color w:val="231F20"/>
          <w:spacing w:val="-11"/>
        </w:rPr>
        <w:t> </w:t>
      </w:r>
      <w:r>
        <w:rPr>
          <w:color w:val="231F20"/>
        </w:rPr>
        <w:t>эти</w:t>
      </w:r>
      <w:r>
        <w:rPr>
          <w:color w:val="231F20"/>
          <w:spacing w:val="-11"/>
        </w:rPr>
        <w:t> </w:t>
      </w:r>
      <w:r>
        <w:rPr>
          <w:color w:val="231F20"/>
        </w:rPr>
        <w:t>статические</w:t>
      </w:r>
      <w:r>
        <w:rPr>
          <w:color w:val="231F20"/>
          <w:spacing w:val="-11"/>
        </w:rPr>
        <w:t> </w:t>
      </w:r>
      <w:r>
        <w:rPr>
          <w:color w:val="231F20"/>
        </w:rPr>
        <w:t>язы- ки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подставляют</w:t>
      </w:r>
      <w:r>
        <w:rPr>
          <w:color w:val="231F20"/>
          <w:spacing w:val="-11"/>
        </w:rPr>
        <w:t> </w:t>
      </w:r>
      <w:r>
        <w:rPr>
          <w:color w:val="231F20"/>
        </w:rPr>
        <w:t>нас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каждом</w:t>
      </w:r>
      <w:r>
        <w:rPr>
          <w:color w:val="231F20"/>
          <w:spacing w:val="-11"/>
        </w:rPr>
        <w:t> </w:t>
      </w:r>
      <w:r>
        <w:rPr>
          <w:color w:val="231F20"/>
        </w:rPr>
        <w:t>углу),</w:t>
      </w:r>
      <w:r>
        <w:rPr>
          <w:color w:val="231F20"/>
          <w:spacing w:val="-11"/>
        </w:rPr>
        <w:t> </w:t>
      </w:r>
      <w:r>
        <w:rPr>
          <w:color w:val="231F20"/>
        </w:rPr>
        <w:t>поддельный</w:t>
      </w:r>
      <w:r>
        <w:rPr>
          <w:color w:val="231F20"/>
          <w:spacing w:val="-11"/>
        </w:rPr>
        <w:t> </w:t>
      </w:r>
      <w:r>
        <w:rPr>
          <w:color w:val="231F20"/>
        </w:rPr>
        <w:t>объект</w:t>
      </w:r>
      <w:r>
        <w:rPr>
          <w:color w:val="231F20"/>
          <w:spacing w:val="-11"/>
        </w:rPr>
        <w:t> </w:t>
      </w:r>
      <w:r>
        <w:rPr>
          <w:color w:val="231F20"/>
        </w:rPr>
        <w:t>тоже</w:t>
      </w:r>
      <w:r>
        <w:rPr>
          <w:color w:val="231F20"/>
          <w:spacing w:val="-11"/>
        </w:rPr>
        <w:t> </w:t>
      </w:r>
      <w:r>
        <w:rPr>
          <w:color w:val="231F20"/>
        </w:rPr>
        <w:t>дол- жен возвращать какое-то фиктивное значение, иначе код не только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выполнится,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даже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откомпилируется.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Вот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таком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случае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под- ставка оборачивается одновременно заглушкой, но я утверждаю, что </w:t>
      </w:r>
      <w:r>
        <w:rPr>
          <w:color w:val="231F20"/>
        </w:rPr>
        <w:t>если подставной объект возвращает системе какое-то значение, то, скорее</w:t>
      </w:r>
      <w:r>
        <w:rPr>
          <w:color w:val="231F20"/>
          <w:spacing w:val="-5"/>
        </w:rPr>
        <w:t> </w:t>
      </w:r>
      <w:r>
        <w:rPr>
          <w:color w:val="231F20"/>
        </w:rPr>
        <w:t>всего,</w:t>
      </w:r>
      <w:r>
        <w:rPr>
          <w:color w:val="231F20"/>
          <w:spacing w:val="-5"/>
        </w:rPr>
        <w:t> </w:t>
      </w:r>
      <w:r>
        <w:rPr>
          <w:color w:val="231F20"/>
        </w:rPr>
        <w:t>вы</w:t>
      </w:r>
      <w:r>
        <w:rPr>
          <w:color w:val="231F20"/>
          <w:spacing w:val="-5"/>
        </w:rPr>
        <w:t> </w:t>
      </w:r>
      <w:r>
        <w:rPr>
          <w:color w:val="231F20"/>
        </w:rPr>
        <w:t>изначально</w:t>
      </w:r>
      <w:r>
        <w:rPr>
          <w:color w:val="231F20"/>
          <w:spacing w:val="-5"/>
        </w:rPr>
        <w:t> </w:t>
      </w:r>
      <w:r>
        <w:rPr>
          <w:color w:val="231F20"/>
        </w:rPr>
        <w:t>тестируете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тот</w:t>
      </w:r>
      <w:r>
        <w:rPr>
          <w:color w:val="231F20"/>
          <w:spacing w:val="-5"/>
        </w:rPr>
        <w:t> </w:t>
      </w:r>
      <w:r>
        <w:rPr>
          <w:color w:val="231F20"/>
        </w:rPr>
        <w:t>конечный</w:t>
      </w:r>
      <w:r>
        <w:rPr>
          <w:color w:val="231F20"/>
          <w:spacing w:val="-5"/>
        </w:rPr>
        <w:t> </w:t>
      </w:r>
      <w:r>
        <w:rPr>
          <w:color w:val="231F20"/>
        </w:rPr>
        <w:t>результат. Я</w:t>
      </w:r>
      <w:r>
        <w:rPr>
          <w:color w:val="231F20"/>
          <w:spacing w:val="-4"/>
        </w:rPr>
        <w:t> </w:t>
      </w:r>
      <w:r>
        <w:rPr>
          <w:color w:val="231F20"/>
        </w:rPr>
        <w:t>обычно</w:t>
      </w:r>
      <w:r>
        <w:rPr>
          <w:color w:val="231F20"/>
          <w:spacing w:val="-4"/>
        </w:rPr>
        <w:t> </w:t>
      </w:r>
      <w:r>
        <w:rPr>
          <w:color w:val="231F20"/>
        </w:rPr>
        <w:t>ищу</w:t>
      </w:r>
      <w:r>
        <w:rPr>
          <w:color w:val="231F20"/>
          <w:spacing w:val="-4"/>
        </w:rPr>
        <w:t> </w:t>
      </w:r>
      <w:r>
        <w:rPr>
          <w:color w:val="231F20"/>
        </w:rPr>
        <w:t>такие</w:t>
      </w:r>
      <w:r>
        <w:rPr>
          <w:color w:val="231F20"/>
          <w:spacing w:val="-4"/>
        </w:rPr>
        <w:t> </w:t>
      </w:r>
      <w:r>
        <w:rPr>
          <w:color w:val="231F20"/>
        </w:rPr>
        <w:t>результаты,</w:t>
      </w:r>
      <w:r>
        <w:rPr>
          <w:color w:val="231F20"/>
          <w:spacing w:val="-4"/>
        </w:rPr>
        <w:t> </w:t>
      </w:r>
      <w:r>
        <w:rPr>
          <w:color w:val="231F20"/>
        </w:rPr>
        <w:t>которые</w:t>
      </w:r>
      <w:r>
        <w:rPr>
          <w:color w:val="231F20"/>
          <w:spacing w:val="-4"/>
        </w:rPr>
        <w:t> </w:t>
      </w:r>
      <w:r>
        <w:rPr>
          <w:color w:val="231F20"/>
        </w:rPr>
        <w:t>являются</w:t>
      </w:r>
      <w:r>
        <w:rPr>
          <w:color w:val="231F20"/>
          <w:spacing w:val="-4"/>
        </w:rPr>
        <w:t> </w:t>
      </w:r>
      <w:r>
        <w:rPr>
          <w:color w:val="231F20"/>
        </w:rPr>
        <w:t>обращениями</w:t>
      </w:r>
      <w:r>
        <w:rPr>
          <w:color w:val="231F20"/>
          <w:spacing w:val="-4"/>
        </w:rPr>
        <w:t> </w:t>
      </w:r>
      <w:r>
        <w:rPr>
          <w:color w:val="231F20"/>
        </w:rPr>
        <w:t>к сторонней системе, не возвращающими ничего. Меня интересуют в первую очередь методы типа </w:t>
      </w:r>
      <w:r>
        <w:rPr>
          <w:rFonts w:ascii="Courier New" w:hAnsi="Courier New"/>
          <w:color w:val="231F20"/>
          <w:sz w:val="18"/>
        </w:rPr>
        <w:t>void</w:t>
      </w:r>
      <w:r>
        <w:rPr>
          <w:color w:val="231F20"/>
        </w:rPr>
        <w:t>. Иногда система спроектирована так,</w:t>
      </w:r>
      <w:r>
        <w:rPr>
          <w:color w:val="231F20"/>
          <w:spacing w:val="-12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метод,</w:t>
      </w:r>
      <w:r>
        <w:rPr>
          <w:color w:val="231F20"/>
          <w:spacing w:val="-11"/>
        </w:rPr>
        <w:t> </w:t>
      </w:r>
      <w:r>
        <w:rPr>
          <w:color w:val="231F20"/>
        </w:rPr>
        <w:t>обращающийся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стороннему</w:t>
      </w:r>
      <w:r>
        <w:rPr>
          <w:color w:val="231F20"/>
          <w:spacing w:val="-11"/>
        </w:rPr>
        <w:t> </w:t>
      </w:r>
      <w:r>
        <w:rPr>
          <w:color w:val="231F20"/>
        </w:rPr>
        <w:t>компоненту,</w:t>
      </w:r>
      <w:r>
        <w:rPr>
          <w:color w:val="231F20"/>
          <w:spacing w:val="-11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же</w:t>
      </w:r>
      <w:r>
        <w:rPr>
          <w:color w:val="231F20"/>
          <w:spacing w:val="-11"/>
        </w:rPr>
        <w:t> </w:t>
      </w:r>
      <w:r>
        <w:rPr>
          <w:color w:val="231F20"/>
        </w:rPr>
        <w:t>воз- вращает</w:t>
      </w:r>
      <w:r>
        <w:rPr>
          <w:color w:val="231F20"/>
          <w:spacing w:val="-2"/>
        </w:rPr>
        <w:t> </w:t>
      </w:r>
      <w:r>
        <w:rPr>
          <w:color w:val="231F20"/>
        </w:rPr>
        <w:t>значение</w:t>
      </w:r>
      <w:r>
        <w:rPr>
          <w:color w:val="231F20"/>
          <w:spacing w:val="-2"/>
        </w:rPr>
        <w:t> </w:t>
      </w:r>
      <w:r>
        <w:rPr>
          <w:color w:val="231F20"/>
        </w:rPr>
        <w:t>(так</w:t>
      </w:r>
      <w:r>
        <w:rPr>
          <w:color w:val="231F20"/>
          <w:spacing w:val="-2"/>
        </w:rPr>
        <w:t> </w:t>
      </w:r>
      <w:r>
        <w:rPr>
          <w:color w:val="231F20"/>
        </w:rPr>
        <w:t>часто</w:t>
      </w:r>
      <w:r>
        <w:rPr>
          <w:color w:val="231F20"/>
          <w:spacing w:val="-2"/>
        </w:rPr>
        <w:t> </w:t>
      </w:r>
      <w:r>
        <w:rPr>
          <w:color w:val="231F20"/>
        </w:rPr>
        <w:t>делают</w:t>
      </w:r>
      <w:r>
        <w:rPr>
          <w:color w:val="231F20"/>
          <w:spacing w:val="-2"/>
        </w:rPr>
        <w:t> </w:t>
      </w:r>
      <w:r>
        <w:rPr>
          <w:color w:val="231F20"/>
        </w:rPr>
        <w:t>при</w:t>
      </w:r>
      <w:r>
        <w:rPr>
          <w:color w:val="231F20"/>
          <w:spacing w:val="-2"/>
        </w:rPr>
        <w:t> </w:t>
      </w:r>
      <w:r>
        <w:rPr>
          <w:color w:val="231F20"/>
        </w:rPr>
        <w:t>программировании</w:t>
      </w:r>
      <w:r>
        <w:rPr>
          <w:color w:val="231F20"/>
          <w:spacing w:val="-2"/>
        </w:rPr>
        <w:t> </w:t>
      </w:r>
      <w:r>
        <w:rPr>
          <w:color w:val="231F20"/>
        </w:rPr>
        <w:t>на</w:t>
      </w:r>
      <w:r>
        <w:rPr>
          <w:color w:val="231F20"/>
          <w:spacing w:val="-2"/>
        </w:rPr>
        <w:t> </w:t>
      </w:r>
      <w:r>
        <w:rPr>
          <w:color w:val="231F20"/>
        </w:rPr>
        <w:t>C++ </w:t>
      </w:r>
      <w:r>
        <w:rPr>
          <w:color w:val="231F20"/>
          <w:spacing w:val="-2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информирования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об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ошибках).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чуть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ли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единственный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слу- </w:t>
      </w:r>
      <w:r>
        <w:rPr>
          <w:color w:val="231F20"/>
        </w:rPr>
        <w:t>чай,</w:t>
      </w:r>
      <w:r>
        <w:rPr>
          <w:color w:val="231F20"/>
          <w:spacing w:val="-11"/>
        </w:rPr>
        <w:t> </w:t>
      </w:r>
      <w:r>
        <w:rPr>
          <w:color w:val="231F20"/>
        </w:rPr>
        <w:t>когда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готов</w:t>
      </w:r>
      <w:r>
        <w:rPr>
          <w:color w:val="231F20"/>
          <w:spacing w:val="-11"/>
        </w:rPr>
        <w:t> </w:t>
      </w:r>
      <w:r>
        <w:rPr>
          <w:color w:val="231F20"/>
        </w:rPr>
        <w:t>смириться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тем,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подставка</w:t>
      </w:r>
      <w:r>
        <w:rPr>
          <w:color w:val="231F20"/>
          <w:spacing w:val="-11"/>
        </w:rPr>
        <w:t> </w:t>
      </w:r>
      <w:r>
        <w:rPr>
          <w:color w:val="231F20"/>
        </w:rPr>
        <w:t>является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заглуш- кой тоже. Приведу пример:</w:t>
      </w:r>
    </w:p>
    <w:p>
      <w:pPr>
        <w:spacing w:before="183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interface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IComNotificationService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4"/>
          <w:sz w:val="16"/>
        </w:rPr>
        <w:t>int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SendNotification(string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info);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2" w:lineRule="auto" w:before="172"/>
        <w:ind w:right="285" w:firstLine="226"/>
      </w:pPr>
      <w:r>
        <w:rPr>
          <w:color w:val="231F20"/>
          <w:spacing w:val="-2"/>
        </w:rPr>
        <w:t>В данном случае если конечным результатом работы является вы- </w:t>
      </w:r>
      <w:r>
        <w:rPr>
          <w:color w:val="231F20"/>
          <w:spacing w:val="-4"/>
        </w:rPr>
        <w:t>зов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метода</w:t>
      </w:r>
      <w:r>
        <w:rPr>
          <w:color w:val="231F20"/>
          <w:spacing w:val="-7"/>
        </w:rPr>
        <w:t> </w:t>
      </w:r>
      <w:r>
        <w:rPr>
          <w:rFonts w:ascii="Courier New" w:hAnsi="Courier New"/>
          <w:color w:val="231F20"/>
          <w:spacing w:val="-4"/>
          <w:sz w:val="18"/>
        </w:rPr>
        <w:t>SendNotification</w:t>
      </w:r>
      <w:r>
        <w:rPr>
          <w:color w:val="231F20"/>
          <w:spacing w:val="-4"/>
        </w:rPr>
        <w:t>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подставной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объект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используется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для</w:t>
      </w:r>
      <w:r>
        <w:rPr>
          <w:color w:val="231F20"/>
        </w:rPr>
        <w:t> </w:t>
      </w:r>
      <w:r>
        <w:rPr>
          <w:color w:val="231F20"/>
          <w:spacing w:val="-4"/>
        </w:rPr>
        <w:t>проверки того, что метод вызывался, но, чтобы удовлетворить компи-</w:t>
      </w:r>
      <w:r>
        <w:rPr>
          <w:color w:val="231F20"/>
        </w:rPr>
        <w:t> лятор,</w:t>
      </w:r>
      <w:r>
        <w:rPr>
          <w:color w:val="231F20"/>
          <w:spacing w:val="-12"/>
        </w:rPr>
        <w:t> </w:t>
      </w:r>
      <w:r>
        <w:rPr>
          <w:color w:val="231F20"/>
        </w:rPr>
        <w:t>придется</w:t>
      </w:r>
      <w:r>
        <w:rPr>
          <w:color w:val="231F20"/>
          <w:spacing w:val="-11"/>
        </w:rPr>
        <w:t> </w:t>
      </w:r>
      <w:r>
        <w:rPr>
          <w:color w:val="231F20"/>
        </w:rPr>
        <w:t>также</w:t>
      </w:r>
      <w:r>
        <w:rPr>
          <w:color w:val="231F20"/>
          <w:spacing w:val="-11"/>
        </w:rPr>
        <w:t> </w:t>
      </w:r>
      <w:r>
        <w:rPr>
          <w:color w:val="231F20"/>
        </w:rPr>
        <w:t>вернуть</w:t>
      </w:r>
      <w:r>
        <w:rPr>
          <w:color w:val="231F20"/>
          <w:spacing w:val="-11"/>
        </w:rPr>
        <w:t> </w:t>
      </w:r>
      <w:r>
        <w:rPr>
          <w:color w:val="231F20"/>
        </w:rPr>
        <w:t>какое-то</w:t>
      </w:r>
      <w:r>
        <w:rPr>
          <w:color w:val="231F20"/>
          <w:spacing w:val="-11"/>
        </w:rPr>
        <w:t> </w:t>
      </w:r>
      <w:r>
        <w:rPr>
          <w:color w:val="231F20"/>
        </w:rPr>
        <w:t>значение,</w:t>
      </w:r>
      <w:r>
        <w:rPr>
          <w:color w:val="231F20"/>
          <w:spacing w:val="-11"/>
        </w:rPr>
        <w:t> </w:t>
      </w:r>
      <w:r>
        <w:rPr>
          <w:color w:val="231F20"/>
        </w:rPr>
        <w:t>которое,</w:t>
      </w:r>
      <w:r>
        <w:rPr>
          <w:color w:val="231F20"/>
          <w:spacing w:val="-11"/>
        </w:rPr>
        <w:t> </w:t>
      </w:r>
      <w:r>
        <w:rPr>
          <w:color w:val="231F20"/>
        </w:rPr>
        <w:t>однако,</w:t>
      </w:r>
      <w:r>
        <w:rPr>
          <w:color w:val="231F20"/>
          <w:spacing w:val="-11"/>
        </w:rPr>
        <w:t> </w:t>
      </w:r>
      <w:r>
        <w:rPr>
          <w:color w:val="231F20"/>
        </w:rPr>
        <w:t>в данном тесте безразлично.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  <w:spacing w:val="-2"/>
        </w:rPr>
        <w:t>Я перечислил проблемы, свойственные ручному написанию </w:t>
      </w:r>
      <w:r>
        <w:rPr>
          <w:color w:val="231F20"/>
          <w:spacing w:val="-2"/>
        </w:rPr>
        <w:t>заглу- </w:t>
      </w:r>
      <w:r>
        <w:rPr>
          <w:color w:val="231F20"/>
        </w:rPr>
        <w:t>шек и подставок. По счастью, есть и другие способы их создания, с которыми мы познакомимся в следующей главе.</w:t>
      </w:r>
    </w:p>
    <w:p>
      <w:pPr>
        <w:pStyle w:val="Heading6"/>
        <w:numPr>
          <w:ilvl w:val="1"/>
          <w:numId w:val="41"/>
        </w:numPr>
        <w:tabs>
          <w:tab w:pos="968" w:val="left" w:leader="none"/>
        </w:tabs>
        <w:spacing w:line="240" w:lineRule="auto" w:before="221" w:after="0"/>
        <w:ind w:left="968" w:right="0" w:hanging="826"/>
        <w:jc w:val="left"/>
      </w:pPr>
      <w:bookmarkStart w:name="_TOC_250179" w:id="130"/>
      <w:bookmarkStart w:name="4.8. Резюме " w:id="131"/>
      <w:r>
        <w:rPr>
          <w:b w:val="0"/>
        </w:rPr>
      </w:r>
      <w:bookmarkEnd w:id="130"/>
      <w:r>
        <w:rPr>
          <w:color w:val="231F20"/>
          <w:spacing w:val="-2"/>
          <w:w w:val="110"/>
        </w:rPr>
        <w:t>Резюме</w:t>
      </w:r>
    </w:p>
    <w:p>
      <w:pPr>
        <w:pStyle w:val="BodyText"/>
        <w:spacing w:line="244" w:lineRule="auto" w:before="31"/>
        <w:ind w:right="285"/>
      </w:pPr>
      <w:r>
        <w:rPr>
          <w:color w:val="231F20"/>
        </w:rPr>
        <w:t>В этой главе мы рассмотрели различие между заглушками и под- ставными</w:t>
      </w:r>
      <w:r>
        <w:rPr>
          <w:color w:val="231F20"/>
          <w:spacing w:val="-3"/>
        </w:rPr>
        <w:t> </w:t>
      </w:r>
      <w:r>
        <w:rPr>
          <w:color w:val="231F20"/>
        </w:rPr>
        <w:t>объектами.</w:t>
      </w:r>
      <w:r>
        <w:rPr>
          <w:color w:val="231F20"/>
          <w:spacing w:val="-3"/>
        </w:rPr>
        <w:t> </w:t>
      </w:r>
      <w:r>
        <w:rPr>
          <w:color w:val="231F20"/>
        </w:rPr>
        <w:t>Подставной</w:t>
      </w:r>
      <w:r>
        <w:rPr>
          <w:color w:val="231F20"/>
          <w:spacing w:val="-3"/>
        </w:rPr>
        <w:t> </w:t>
      </w:r>
      <w:r>
        <w:rPr>
          <w:color w:val="231F20"/>
        </w:rPr>
        <w:t>объект</w:t>
      </w:r>
      <w:r>
        <w:rPr>
          <w:color w:val="231F20"/>
          <w:spacing w:val="-3"/>
        </w:rPr>
        <w:t> </w:t>
      </w:r>
      <w:r>
        <w:rPr>
          <w:color w:val="231F20"/>
        </w:rPr>
        <w:t>похож</w:t>
      </w:r>
      <w:r>
        <w:rPr>
          <w:color w:val="231F20"/>
          <w:spacing w:val="-3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заглушку,</w:t>
      </w:r>
      <w:r>
        <w:rPr>
          <w:color w:val="231F20"/>
          <w:spacing w:val="-3"/>
        </w:rPr>
        <w:t> </w:t>
      </w:r>
      <w:r>
        <w:rPr>
          <w:color w:val="231F20"/>
        </w:rPr>
        <w:t>но</w:t>
      </w:r>
      <w:r>
        <w:rPr>
          <w:color w:val="231F20"/>
          <w:spacing w:val="-3"/>
        </w:rPr>
        <w:t> </w:t>
      </w:r>
      <w:r>
        <w:rPr>
          <w:color w:val="231F20"/>
        </w:rPr>
        <w:t>от- </w:t>
      </w:r>
      <w:r>
        <w:rPr>
          <w:color w:val="231F20"/>
          <w:spacing w:val="-2"/>
        </w:rPr>
        <w:t>носительно него можно высказывать утверждения в тесте. Заглушка </w:t>
      </w:r>
      <w:r>
        <w:rPr>
          <w:color w:val="231F20"/>
        </w:rPr>
        <w:t>никогда</w:t>
      </w:r>
      <w:r>
        <w:rPr>
          <w:color w:val="231F20"/>
          <w:spacing w:val="-12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является</w:t>
      </w:r>
      <w:r>
        <w:rPr>
          <w:color w:val="231F20"/>
          <w:spacing w:val="-11"/>
        </w:rPr>
        <w:t> </w:t>
      </w:r>
      <w:r>
        <w:rPr>
          <w:color w:val="231F20"/>
        </w:rPr>
        <w:t>причиной</w:t>
      </w:r>
      <w:r>
        <w:rPr>
          <w:color w:val="231F20"/>
          <w:spacing w:val="-11"/>
        </w:rPr>
        <w:t> </w:t>
      </w:r>
      <w:r>
        <w:rPr>
          <w:color w:val="231F20"/>
        </w:rPr>
        <w:t>отказа</w:t>
      </w:r>
      <w:r>
        <w:rPr>
          <w:color w:val="231F20"/>
          <w:spacing w:val="-11"/>
        </w:rPr>
        <w:t> </w:t>
      </w:r>
      <w:r>
        <w:rPr>
          <w:color w:val="231F20"/>
        </w:rPr>
        <w:t>теста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существует</w:t>
      </w:r>
      <w:r>
        <w:rPr>
          <w:color w:val="231F20"/>
          <w:spacing w:val="-11"/>
        </w:rPr>
        <w:t> </w:t>
      </w:r>
      <w:r>
        <w:rPr>
          <w:color w:val="231F20"/>
        </w:rPr>
        <w:t>только</w:t>
      </w:r>
      <w:r>
        <w:rPr>
          <w:color w:val="231F20"/>
          <w:spacing w:val="-11"/>
        </w:rPr>
        <w:t> </w:t>
      </w:r>
      <w:r>
        <w:rPr>
          <w:color w:val="231F20"/>
        </w:rPr>
        <w:t>для имитации различных ситуаций. Это различие существенно, потому </w:t>
      </w:r>
      <w:r>
        <w:rPr>
          <w:color w:val="231F20"/>
          <w:spacing w:val="-2"/>
        </w:rPr>
        <w:t>что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подразумевается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во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многих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каркасах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генерации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подставок,</w:t>
      </w:r>
      <w:r>
        <w:rPr>
          <w:color w:val="231F20"/>
          <w:spacing w:val="6"/>
        </w:rPr>
        <w:t> </w:t>
      </w:r>
      <w:r>
        <w:rPr>
          <w:color w:val="231F20"/>
          <w:spacing w:val="-10"/>
        </w:rPr>
        <w:t>с</w:t>
      </w:r>
    </w:p>
    <w:p>
      <w:pPr>
        <w:pStyle w:val="BodyText"/>
        <w:spacing w:after="0" w:line="244" w:lineRule="auto"/>
        <w:sectPr>
          <w:headerReference w:type="default" r:id="rId173"/>
          <w:headerReference w:type="even" r:id="rId174"/>
          <w:pgSz w:w="7940" w:h="11620"/>
          <w:pgMar w:header="642" w:footer="0" w:top="900" w:bottom="280" w:left="708" w:right="566"/>
          <w:pgNumType w:start="137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которыми</w:t>
      </w:r>
      <w:r>
        <w:rPr>
          <w:color w:val="231F20"/>
          <w:spacing w:val="-5"/>
        </w:rPr>
        <w:t> </w:t>
      </w:r>
      <w:r>
        <w:rPr>
          <w:color w:val="231F20"/>
        </w:rPr>
        <w:t>мы</w:t>
      </w:r>
      <w:r>
        <w:rPr>
          <w:color w:val="231F20"/>
          <w:spacing w:val="-5"/>
        </w:rPr>
        <w:t> </w:t>
      </w:r>
      <w:r>
        <w:rPr>
          <w:color w:val="231F20"/>
        </w:rPr>
        <w:t>познакомимся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следующей</w:t>
      </w:r>
      <w:r>
        <w:rPr>
          <w:color w:val="231F20"/>
          <w:spacing w:val="-5"/>
        </w:rPr>
        <w:t> </w:t>
      </w:r>
      <w:r>
        <w:rPr>
          <w:color w:val="231F20"/>
        </w:rPr>
        <w:t>главе,</w:t>
      </w:r>
      <w:r>
        <w:rPr>
          <w:color w:val="231F20"/>
          <w:spacing w:val="-5"/>
        </w:rPr>
        <w:t> </w:t>
      </w:r>
      <w:r>
        <w:rPr>
          <w:color w:val="231F20"/>
        </w:rPr>
        <w:t>так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вы</w:t>
      </w:r>
      <w:r>
        <w:rPr>
          <w:color w:val="231F20"/>
          <w:spacing w:val="-5"/>
        </w:rPr>
        <w:t> </w:t>
      </w:r>
      <w:r>
        <w:rPr>
          <w:color w:val="231F20"/>
        </w:rPr>
        <w:t>должны понимать, когда использовать подставку, а когда – заглушку.</w:t>
      </w:r>
    </w:p>
    <w:p>
      <w:pPr>
        <w:pStyle w:val="BodyText"/>
        <w:spacing w:line="244" w:lineRule="auto" w:before="1"/>
        <w:ind w:right="285" w:firstLine="226"/>
        <w:jc w:val="right"/>
      </w:pPr>
      <w:r>
        <w:rPr>
          <w:color w:val="231F20"/>
        </w:rPr>
        <w:t>Комбинирование</w:t>
      </w:r>
      <w:r>
        <w:rPr>
          <w:color w:val="231F20"/>
          <w:spacing w:val="-7"/>
        </w:rPr>
        <w:t> </w:t>
      </w:r>
      <w:r>
        <w:rPr>
          <w:color w:val="231F20"/>
        </w:rPr>
        <w:t>заглушек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подставок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одном</w:t>
      </w:r>
      <w:r>
        <w:rPr>
          <w:color w:val="231F20"/>
          <w:spacing w:val="-7"/>
        </w:rPr>
        <w:t> </w:t>
      </w:r>
      <w:r>
        <w:rPr>
          <w:color w:val="231F20"/>
        </w:rPr>
        <w:t>тесте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действен- ная</w:t>
      </w:r>
      <w:r>
        <w:rPr>
          <w:color w:val="231F20"/>
          <w:spacing w:val="-8"/>
        </w:rPr>
        <w:t> </w:t>
      </w:r>
      <w:r>
        <w:rPr>
          <w:color w:val="231F20"/>
        </w:rPr>
        <w:t>техника,</w:t>
      </w:r>
      <w:r>
        <w:rPr>
          <w:color w:val="231F20"/>
          <w:spacing w:val="-8"/>
        </w:rPr>
        <w:t> </w:t>
      </w:r>
      <w:r>
        <w:rPr>
          <w:color w:val="231F20"/>
        </w:rPr>
        <w:t>но</w:t>
      </w:r>
      <w:r>
        <w:rPr>
          <w:color w:val="231F20"/>
          <w:spacing w:val="-8"/>
        </w:rPr>
        <w:t> </w:t>
      </w:r>
      <w:r>
        <w:rPr>
          <w:color w:val="231F20"/>
        </w:rPr>
        <w:t>нужно</w:t>
      </w:r>
      <w:r>
        <w:rPr>
          <w:color w:val="231F20"/>
          <w:spacing w:val="-8"/>
        </w:rPr>
        <w:t> </w:t>
      </w:r>
      <w:r>
        <w:rPr>
          <w:color w:val="231F20"/>
        </w:rPr>
        <w:t>следить</w:t>
      </w:r>
      <w:r>
        <w:rPr>
          <w:color w:val="231F20"/>
          <w:spacing w:val="-8"/>
        </w:rPr>
        <w:t> </w:t>
      </w:r>
      <w:r>
        <w:rPr>
          <w:color w:val="231F20"/>
        </w:rPr>
        <w:t>за</w:t>
      </w:r>
      <w:r>
        <w:rPr>
          <w:color w:val="231F20"/>
          <w:spacing w:val="-8"/>
        </w:rPr>
        <w:t> </w:t>
      </w:r>
      <w:r>
        <w:rPr>
          <w:color w:val="231F20"/>
        </w:rPr>
        <w:t>тем,</w:t>
      </w:r>
      <w:r>
        <w:rPr>
          <w:color w:val="231F20"/>
          <w:spacing w:val="-8"/>
        </w:rPr>
        <w:t> </w:t>
      </w:r>
      <w:r>
        <w:rPr>
          <w:color w:val="231F20"/>
        </w:rPr>
        <w:t>чтобы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каждом</w:t>
      </w:r>
      <w:r>
        <w:rPr>
          <w:color w:val="231F20"/>
          <w:spacing w:val="-8"/>
        </w:rPr>
        <w:t> </w:t>
      </w:r>
      <w:r>
        <w:rPr>
          <w:color w:val="231F20"/>
        </w:rPr>
        <w:t>тесте</w:t>
      </w:r>
      <w:r>
        <w:rPr>
          <w:color w:val="231F20"/>
          <w:spacing w:val="-8"/>
        </w:rPr>
        <w:t> </w:t>
      </w:r>
      <w:r>
        <w:rPr>
          <w:color w:val="231F20"/>
        </w:rPr>
        <w:t>было</w:t>
      </w:r>
      <w:r>
        <w:rPr>
          <w:color w:val="231F20"/>
          <w:spacing w:val="-8"/>
        </w:rPr>
        <w:t> </w:t>
      </w:r>
      <w:r>
        <w:rPr>
          <w:color w:val="231F20"/>
        </w:rPr>
        <w:t>не </w:t>
      </w:r>
      <w:r>
        <w:rPr>
          <w:color w:val="231F20"/>
          <w:spacing w:val="-2"/>
        </w:rPr>
        <w:t>более одной подставки. Все остальные поддельные объекты должны </w:t>
      </w:r>
      <w:r>
        <w:rPr>
          <w:color w:val="231F20"/>
        </w:rPr>
        <w:t>быть</w:t>
      </w:r>
      <w:r>
        <w:rPr>
          <w:color w:val="231F20"/>
          <w:spacing w:val="-3"/>
        </w:rPr>
        <w:t> </w:t>
      </w:r>
      <w:r>
        <w:rPr>
          <w:color w:val="231F20"/>
        </w:rPr>
        <w:t>заглушками,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способными</w:t>
      </w:r>
      <w:r>
        <w:rPr>
          <w:color w:val="231F20"/>
          <w:spacing w:val="-3"/>
        </w:rPr>
        <w:t> </w:t>
      </w:r>
      <w:r>
        <w:rPr>
          <w:color w:val="231F20"/>
        </w:rPr>
        <w:t>привести</w:t>
      </w:r>
      <w:r>
        <w:rPr>
          <w:color w:val="231F20"/>
          <w:spacing w:val="-3"/>
        </w:rPr>
        <w:t> </w:t>
      </w:r>
      <w:r>
        <w:rPr>
          <w:color w:val="231F20"/>
        </w:rPr>
        <w:t>к</w:t>
      </w:r>
      <w:r>
        <w:rPr>
          <w:color w:val="231F20"/>
          <w:spacing w:val="-3"/>
        </w:rPr>
        <w:t> </w:t>
      </w:r>
      <w:r>
        <w:rPr>
          <w:color w:val="231F20"/>
        </w:rPr>
        <w:t>отказу</w:t>
      </w:r>
      <w:r>
        <w:rPr>
          <w:color w:val="231F20"/>
          <w:spacing w:val="-3"/>
        </w:rPr>
        <w:t> </w:t>
      </w:r>
      <w:r>
        <w:rPr>
          <w:color w:val="231F20"/>
        </w:rPr>
        <w:t>теста.</w:t>
      </w:r>
      <w:r>
        <w:rPr>
          <w:color w:val="231F20"/>
          <w:spacing w:val="-3"/>
        </w:rPr>
        <w:t> </w:t>
      </w:r>
      <w:r>
        <w:rPr>
          <w:color w:val="231F20"/>
        </w:rPr>
        <w:t>Следова- ние</w:t>
      </w:r>
      <w:r>
        <w:rPr>
          <w:color w:val="231F20"/>
          <w:spacing w:val="-10"/>
        </w:rPr>
        <w:t> </w:t>
      </w:r>
      <w:r>
        <w:rPr>
          <w:color w:val="231F20"/>
        </w:rPr>
        <w:t>этому</w:t>
      </w:r>
      <w:r>
        <w:rPr>
          <w:color w:val="231F20"/>
          <w:spacing w:val="-10"/>
        </w:rPr>
        <w:t> </w:t>
      </w:r>
      <w:r>
        <w:rPr>
          <w:color w:val="231F20"/>
        </w:rPr>
        <w:t>совету</w:t>
      </w:r>
      <w:r>
        <w:rPr>
          <w:color w:val="231F20"/>
          <w:spacing w:val="-9"/>
        </w:rPr>
        <w:t> </w:t>
      </w:r>
      <w:r>
        <w:rPr>
          <w:color w:val="231F20"/>
        </w:rPr>
        <w:t>приводит</w:t>
      </w:r>
      <w:r>
        <w:rPr>
          <w:color w:val="231F20"/>
          <w:spacing w:val="-10"/>
        </w:rPr>
        <w:t> </w:t>
      </w:r>
      <w:r>
        <w:rPr>
          <w:color w:val="231F20"/>
        </w:rPr>
        <w:t>к</w:t>
      </w:r>
      <w:r>
        <w:rPr>
          <w:color w:val="231F20"/>
          <w:spacing w:val="-9"/>
        </w:rPr>
        <w:t> </w:t>
      </w:r>
      <w:r>
        <w:rPr>
          <w:color w:val="231F20"/>
        </w:rPr>
        <w:t>тестам,</w:t>
      </w:r>
      <w:r>
        <w:rPr>
          <w:color w:val="231F20"/>
          <w:spacing w:val="-10"/>
        </w:rPr>
        <w:t> </w:t>
      </w:r>
      <w:r>
        <w:rPr>
          <w:color w:val="231F20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</w:rPr>
        <w:t>проще</w:t>
      </w:r>
      <w:r>
        <w:rPr>
          <w:color w:val="231F20"/>
          <w:spacing w:val="-10"/>
        </w:rPr>
        <w:t> </w:t>
      </w:r>
      <w:r>
        <w:rPr>
          <w:color w:val="231F20"/>
        </w:rPr>
        <w:t>сопровождать</w:t>
      </w:r>
      <w:r>
        <w:rPr>
          <w:color w:val="231F20"/>
          <w:spacing w:val="-10"/>
        </w:rPr>
        <w:t> </w:t>
      </w:r>
      <w:r>
        <w:rPr>
          <w:color w:val="231F20"/>
        </w:rPr>
        <w:t>и </w:t>
      </w:r>
      <w:r>
        <w:rPr>
          <w:color w:val="231F20"/>
          <w:spacing w:val="-2"/>
        </w:rPr>
        <w:t>которые реже ломаются при изменении внутренней структуры кода. </w:t>
      </w:r>
      <w:r>
        <w:rPr>
          <w:color w:val="231F20"/>
          <w:w w:val="105"/>
        </w:rPr>
        <w:t>Заглушки,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порождающие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другие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заглушки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подставки,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эф- </w:t>
      </w:r>
      <w:r>
        <w:rPr>
          <w:color w:val="231F20"/>
          <w:spacing w:val="-4"/>
        </w:rPr>
        <w:t>фективный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способ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внедрения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поддельных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зависимостей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код,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где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для</w:t>
      </w:r>
      <w:r>
        <w:rPr>
          <w:color w:val="231F20"/>
          <w:spacing w:val="-2"/>
        </w:rPr>
        <w:t> получения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данных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используются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объекты.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цели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очень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удоб- ны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фабричные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методы.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Никто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мешает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создавать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длинные цепочки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заглушек,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какой-то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момент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возникает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вопрос,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стоит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 игра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свеч.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случае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прочитайте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описание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методик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внед- </w:t>
      </w:r>
      <w:r>
        <w:rPr>
          <w:color w:val="231F20"/>
        </w:rPr>
        <w:t>рения</w:t>
      </w:r>
      <w:r>
        <w:rPr>
          <w:color w:val="231F20"/>
          <w:spacing w:val="-10"/>
        </w:rPr>
        <w:t> </w:t>
      </w:r>
      <w:r>
        <w:rPr>
          <w:color w:val="231F20"/>
        </w:rPr>
        <w:t>заглушек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проект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главе</w:t>
      </w:r>
      <w:r>
        <w:rPr>
          <w:color w:val="231F20"/>
          <w:spacing w:val="-10"/>
        </w:rPr>
        <w:t> </w:t>
      </w:r>
      <w:r>
        <w:rPr>
          <w:color w:val="231F20"/>
        </w:rPr>
        <w:t>3.</w:t>
      </w:r>
      <w:r>
        <w:rPr>
          <w:color w:val="231F20"/>
          <w:spacing w:val="-10"/>
        </w:rPr>
        <w:t> </w:t>
      </w:r>
      <w:r>
        <w:rPr>
          <w:color w:val="231F20"/>
        </w:rPr>
        <w:t>(В</w:t>
      </w:r>
      <w:r>
        <w:rPr>
          <w:color w:val="231F20"/>
          <w:spacing w:val="-10"/>
        </w:rPr>
        <w:t> </w:t>
      </w:r>
      <w:r>
        <w:rPr>
          <w:color w:val="231F20"/>
        </w:rPr>
        <w:t>следующей</w:t>
      </w:r>
      <w:r>
        <w:rPr>
          <w:color w:val="231F20"/>
          <w:spacing w:val="-10"/>
        </w:rPr>
        <w:t> </w:t>
      </w:r>
      <w:r>
        <w:rPr>
          <w:color w:val="231F20"/>
        </w:rPr>
        <w:t>главе</w:t>
      </w:r>
      <w:r>
        <w:rPr>
          <w:color w:val="231F20"/>
          <w:spacing w:val="-10"/>
        </w:rPr>
        <w:t> </w:t>
      </w:r>
      <w:r>
        <w:rPr>
          <w:color w:val="231F20"/>
        </w:rPr>
        <w:t>обсуждаются некоторые</w:t>
      </w:r>
      <w:r>
        <w:rPr>
          <w:color w:val="231F20"/>
          <w:spacing w:val="-2"/>
        </w:rPr>
        <w:t> </w:t>
      </w:r>
      <w:r>
        <w:rPr>
          <w:color w:val="231F20"/>
        </w:rPr>
        <w:t>изолирующие</w:t>
      </w:r>
      <w:r>
        <w:rPr>
          <w:color w:val="231F20"/>
          <w:spacing w:val="-1"/>
        </w:rPr>
        <w:t> </w:t>
      </w:r>
      <w:r>
        <w:rPr>
          <w:color w:val="231F20"/>
        </w:rPr>
        <w:t>каркасы,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которых</w:t>
      </w:r>
      <w:r>
        <w:rPr>
          <w:color w:val="231F20"/>
          <w:spacing w:val="-1"/>
        </w:rPr>
        <w:t> </w:t>
      </w:r>
      <w:r>
        <w:rPr>
          <w:color w:val="231F20"/>
        </w:rPr>
        <w:t>для</w:t>
      </w:r>
      <w:r>
        <w:rPr>
          <w:color w:val="231F20"/>
          <w:spacing w:val="-1"/>
        </w:rPr>
        <w:t> </w:t>
      </w:r>
      <w:r>
        <w:rPr>
          <w:color w:val="231F20"/>
        </w:rPr>
        <w:t>создания</w:t>
      </w:r>
      <w:r>
        <w:rPr>
          <w:color w:val="231F20"/>
          <w:spacing w:val="-1"/>
        </w:rPr>
        <w:t> </w:t>
      </w:r>
      <w:r>
        <w:rPr>
          <w:color w:val="231F20"/>
        </w:rPr>
        <w:t>цепочки </w:t>
      </w:r>
      <w:r>
        <w:rPr>
          <w:color w:val="231F20"/>
          <w:spacing w:val="-2"/>
        </w:rPr>
        <w:t>вызовов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подделок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достаточно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одной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строки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кода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рекурсивные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под-</w:t>
      </w:r>
    </w:p>
    <w:p>
      <w:pPr>
        <w:pStyle w:val="BodyText"/>
        <w:spacing w:before="13"/>
      </w:pPr>
      <w:r>
        <w:rPr>
          <w:color w:val="231F20"/>
        </w:rPr>
        <w:t>делки</w:t>
      </w:r>
      <w:r>
        <w:rPr>
          <w:color w:val="231F20"/>
          <w:spacing w:val="-10"/>
        </w:rPr>
        <w:t> </w:t>
      </w:r>
      <w:r>
        <w:rPr>
          <w:color w:val="231F20"/>
        </w:rPr>
        <w:t>вам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помощь!)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Одна из самых распространенных ошибок при написании </w:t>
      </w:r>
      <w:r>
        <w:rPr>
          <w:color w:val="231F20"/>
        </w:rPr>
        <w:t>тес-</w:t>
      </w:r>
      <w:r>
        <w:rPr>
          <w:color w:val="231F20"/>
          <w:spacing w:val="40"/>
        </w:rPr>
        <w:t> </w:t>
      </w:r>
      <w:r>
        <w:rPr>
          <w:color w:val="231F20"/>
        </w:rPr>
        <w:t>тов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чрезмерное</w:t>
      </w:r>
      <w:r>
        <w:rPr>
          <w:color w:val="231F20"/>
          <w:spacing w:val="-8"/>
        </w:rPr>
        <w:t> </w:t>
      </w:r>
      <w:r>
        <w:rPr>
          <w:color w:val="231F20"/>
        </w:rPr>
        <w:t>использование</w:t>
      </w:r>
      <w:r>
        <w:rPr>
          <w:color w:val="231F20"/>
          <w:spacing w:val="-6"/>
        </w:rPr>
        <w:t> </w:t>
      </w:r>
      <w:r>
        <w:rPr>
          <w:color w:val="231F20"/>
        </w:rPr>
        <w:t>подставных</w:t>
      </w:r>
      <w:r>
        <w:rPr>
          <w:color w:val="231F20"/>
          <w:spacing w:val="-6"/>
        </w:rPr>
        <w:t> </w:t>
      </w:r>
      <w:r>
        <w:rPr>
          <w:color w:val="231F20"/>
        </w:rPr>
        <w:t>объектов</w:t>
      </w:r>
      <w:r>
        <w:rPr>
          <w:color w:val="231F20"/>
          <w:spacing w:val="-6"/>
        </w:rPr>
        <w:t> </w:t>
      </w:r>
      <w:r>
        <w:rPr>
          <w:color w:val="231F20"/>
        </w:rPr>
        <w:t>(избыточное специфицирование). Следует по возможности избегать проверок результатов</w:t>
      </w:r>
      <w:r>
        <w:rPr>
          <w:color w:val="231F20"/>
          <w:spacing w:val="-4"/>
        </w:rPr>
        <w:t> </w:t>
      </w:r>
      <w:r>
        <w:rPr>
          <w:color w:val="231F20"/>
        </w:rPr>
        <w:t>обращения</w:t>
      </w:r>
      <w:r>
        <w:rPr>
          <w:color w:val="231F20"/>
          <w:spacing w:val="-4"/>
        </w:rPr>
        <w:t> </w:t>
      </w:r>
      <w:r>
        <w:rPr>
          <w:color w:val="231F20"/>
        </w:rPr>
        <w:t>к</w:t>
      </w:r>
      <w:r>
        <w:rPr>
          <w:color w:val="231F20"/>
          <w:spacing w:val="-4"/>
        </w:rPr>
        <w:t> </w:t>
      </w:r>
      <w:r>
        <w:rPr>
          <w:color w:val="231F20"/>
        </w:rPr>
        <w:t>методам</w:t>
      </w:r>
      <w:r>
        <w:rPr>
          <w:color w:val="231F20"/>
          <w:spacing w:val="-4"/>
        </w:rPr>
        <w:t> </w:t>
      </w:r>
      <w:r>
        <w:rPr>
          <w:color w:val="231F20"/>
        </w:rPr>
        <w:t>объекта,</w:t>
      </w:r>
      <w:r>
        <w:rPr>
          <w:color w:val="231F20"/>
          <w:spacing w:val="-4"/>
        </w:rPr>
        <w:t> </w:t>
      </w:r>
      <w:r>
        <w:rPr>
          <w:color w:val="231F20"/>
        </w:rPr>
        <w:t>который</w:t>
      </w:r>
      <w:r>
        <w:rPr>
          <w:color w:val="231F20"/>
          <w:spacing w:val="-4"/>
        </w:rPr>
        <w:t> </w:t>
      </w:r>
      <w:r>
        <w:rPr>
          <w:color w:val="231F20"/>
        </w:rPr>
        <w:t>одновременно используется в роли заглушки и подставки. В одном тесте может </w:t>
      </w:r>
      <w:r>
        <w:rPr>
          <w:color w:val="231F20"/>
          <w:spacing w:val="-2"/>
        </w:rPr>
        <w:t>встречаться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заглушек,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класса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не- сколько зависимостей. Нужно только не забывать об удобочитаемос- ти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теста.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Структурируйте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так,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читатель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понимал,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 </w:t>
      </w:r>
      <w:r>
        <w:rPr>
          <w:color w:val="231F20"/>
        </w:rPr>
        <w:t>в нем делается.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  <w:spacing w:val="-2"/>
        </w:rPr>
        <w:t>Возможно,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сочтете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неудобным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вручную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писать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заглушки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под- </w:t>
      </w:r>
      <w:r>
        <w:rPr>
          <w:color w:val="231F20"/>
        </w:rPr>
        <w:t>ставки,</w:t>
      </w:r>
      <w:r>
        <w:rPr>
          <w:color w:val="231F20"/>
          <w:spacing w:val="-12"/>
        </w:rPr>
        <w:t> </w:t>
      </w:r>
      <w:r>
        <w:rPr>
          <w:color w:val="231F20"/>
        </w:rPr>
        <w:t>имея</w:t>
      </w:r>
      <w:r>
        <w:rPr>
          <w:color w:val="231F20"/>
          <w:spacing w:val="-11"/>
        </w:rPr>
        <w:t> </w:t>
      </w:r>
      <w:r>
        <w:rPr>
          <w:color w:val="231F20"/>
        </w:rPr>
        <w:t>дело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объемными</w:t>
      </w:r>
      <w:r>
        <w:rPr>
          <w:color w:val="231F20"/>
          <w:spacing w:val="-11"/>
        </w:rPr>
        <w:t> </w:t>
      </w:r>
      <w:r>
        <w:rPr>
          <w:color w:val="231F20"/>
        </w:rPr>
        <w:t>интерфейсами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сложными</w:t>
      </w:r>
      <w:r>
        <w:rPr>
          <w:color w:val="231F20"/>
          <w:spacing w:val="-11"/>
        </w:rPr>
        <w:t> </w:t>
      </w:r>
      <w:r>
        <w:rPr>
          <w:color w:val="231F20"/>
        </w:rPr>
        <w:t>сцена- риями</w:t>
      </w:r>
      <w:r>
        <w:rPr>
          <w:color w:val="231F20"/>
          <w:spacing w:val="-6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6"/>
        </w:rPr>
        <w:t> </w:t>
      </w:r>
      <w:r>
        <w:rPr>
          <w:color w:val="231F20"/>
        </w:rPr>
        <w:t>взаимодействий.</w:t>
      </w:r>
      <w:r>
        <w:rPr>
          <w:color w:val="231F20"/>
          <w:spacing w:val="-6"/>
        </w:rPr>
        <w:t> </w:t>
      </w:r>
      <w:r>
        <w:rPr>
          <w:color w:val="231F20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</w:rPr>
        <w:t>действительно</w:t>
      </w:r>
      <w:r>
        <w:rPr>
          <w:color w:val="231F20"/>
          <w:spacing w:val="-6"/>
        </w:rPr>
        <w:t> </w:t>
      </w:r>
      <w:r>
        <w:rPr>
          <w:color w:val="231F20"/>
        </w:rPr>
        <w:t>так,</w:t>
      </w:r>
      <w:r>
        <w:rPr>
          <w:color w:val="231F20"/>
          <w:spacing w:val="-6"/>
        </w:rPr>
        <w:t> </w:t>
      </w:r>
      <w:r>
        <w:rPr>
          <w:color w:val="231F20"/>
        </w:rPr>
        <w:t>и,</w:t>
      </w:r>
      <w:r>
        <w:rPr>
          <w:color w:val="231F20"/>
          <w:spacing w:val="-6"/>
        </w:rPr>
        <w:t> </w:t>
      </w:r>
      <w:r>
        <w:rPr>
          <w:color w:val="231F20"/>
        </w:rPr>
        <w:t>как </w:t>
      </w:r>
      <w:r>
        <w:rPr>
          <w:color w:val="231F20"/>
          <w:w w:val="105"/>
        </w:rPr>
        <w:t>вы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увидите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следующей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главе,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существуют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способы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получше.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Но </w:t>
      </w:r>
      <w:r>
        <w:rPr>
          <w:color w:val="231F20"/>
        </w:rPr>
        <w:t>нередко</w:t>
      </w:r>
      <w:r>
        <w:rPr>
          <w:color w:val="231F20"/>
          <w:spacing w:val="-12"/>
        </w:rPr>
        <w:t> </w:t>
      </w:r>
      <w:r>
        <w:rPr>
          <w:color w:val="231F20"/>
        </w:rPr>
        <w:t>рукописные</w:t>
      </w:r>
      <w:r>
        <w:rPr>
          <w:color w:val="231F20"/>
          <w:spacing w:val="-11"/>
        </w:rPr>
        <w:t> </w:t>
      </w:r>
      <w:r>
        <w:rPr>
          <w:color w:val="231F20"/>
        </w:rPr>
        <w:t>заглушки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подставки</w:t>
      </w:r>
      <w:r>
        <w:rPr>
          <w:color w:val="231F20"/>
          <w:spacing w:val="-11"/>
        </w:rPr>
        <w:t> </w:t>
      </w:r>
      <w:r>
        <w:rPr>
          <w:color w:val="231F20"/>
        </w:rPr>
        <w:t>способны</w:t>
      </w:r>
      <w:r>
        <w:rPr>
          <w:color w:val="231F20"/>
          <w:spacing w:val="-11"/>
        </w:rPr>
        <w:t> </w:t>
      </w:r>
      <w:r>
        <w:rPr>
          <w:color w:val="231F20"/>
        </w:rPr>
        <w:t>дать</w:t>
      </w:r>
      <w:r>
        <w:rPr>
          <w:color w:val="231F20"/>
          <w:spacing w:val="-11"/>
        </w:rPr>
        <w:t> </w:t>
      </w:r>
      <w:r>
        <w:rPr>
          <w:color w:val="231F20"/>
        </w:rPr>
        <w:t>фору</w:t>
      </w:r>
      <w:r>
        <w:rPr>
          <w:color w:val="231F20"/>
          <w:spacing w:val="-11"/>
        </w:rPr>
        <w:t> </w:t>
      </w:r>
      <w:r>
        <w:rPr>
          <w:color w:val="231F20"/>
        </w:rPr>
        <w:t>кар- касам</w:t>
      </w:r>
      <w:r>
        <w:rPr>
          <w:color w:val="231F20"/>
          <w:spacing w:val="-6"/>
        </w:rPr>
        <w:t> </w:t>
      </w:r>
      <w:r>
        <w:rPr>
          <w:color w:val="231F20"/>
        </w:rPr>
        <w:t>благодаря</w:t>
      </w:r>
      <w:r>
        <w:rPr>
          <w:color w:val="231F20"/>
          <w:spacing w:val="-6"/>
        </w:rPr>
        <w:t> </w:t>
      </w:r>
      <w:r>
        <w:rPr>
          <w:color w:val="231F20"/>
        </w:rPr>
        <w:t>своей</w:t>
      </w:r>
      <w:r>
        <w:rPr>
          <w:color w:val="231F20"/>
          <w:spacing w:val="-6"/>
        </w:rPr>
        <w:t> </w:t>
      </w:r>
      <w:r>
        <w:rPr>
          <w:color w:val="231F20"/>
        </w:rPr>
        <w:t>простоте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понятности.</w:t>
      </w:r>
      <w:r>
        <w:rPr>
          <w:color w:val="231F20"/>
          <w:spacing w:val="-6"/>
        </w:rPr>
        <w:t> </w:t>
      </w:r>
      <w:r>
        <w:rPr>
          <w:color w:val="231F20"/>
        </w:rPr>
        <w:t>Решение</w:t>
      </w:r>
      <w:r>
        <w:rPr>
          <w:color w:val="231F20"/>
          <w:spacing w:val="-6"/>
        </w:rPr>
        <w:t> </w:t>
      </w:r>
      <w:r>
        <w:rPr>
          <w:color w:val="231F20"/>
        </w:rPr>
        <w:t>о</w:t>
      </w:r>
      <w:r>
        <w:rPr>
          <w:color w:val="231F20"/>
          <w:spacing w:val="-6"/>
        </w:rPr>
        <w:t> </w:t>
      </w:r>
      <w:r>
        <w:rPr>
          <w:color w:val="231F20"/>
        </w:rPr>
        <w:t>том,</w:t>
      </w:r>
      <w:r>
        <w:rPr>
          <w:color w:val="231F20"/>
          <w:spacing w:val="-6"/>
        </w:rPr>
        <w:t> </w:t>
      </w:r>
      <w:r>
        <w:rPr>
          <w:color w:val="231F20"/>
        </w:rPr>
        <w:t>когда </w:t>
      </w:r>
      <w:r>
        <w:rPr>
          <w:color w:val="231F20"/>
          <w:w w:val="105"/>
        </w:rPr>
        <w:t>какой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инструмент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выбрать,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искусство.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  <w:spacing w:val="-4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следующей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главе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рассмотрим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изолирующие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каркасы,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которые</w:t>
      </w:r>
      <w:r>
        <w:rPr>
          <w:color w:val="231F20"/>
          <w:spacing w:val="-2"/>
        </w:rPr>
        <w:t> позволяют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автоматически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выполнения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создавать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заглушки 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подставки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использовать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крайней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мере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столь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эффективно, </w:t>
      </w:r>
      <w:r>
        <w:rPr>
          <w:color w:val="231F20"/>
        </w:rPr>
        <w:t>как написанные вручную, а зачастую намного эффективнее.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bookmarkStart w:name="Глава 5. Изолирующие каркасы генерации п" w:id="132"/>
      <w:bookmarkEnd w:id="132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1301" name="Group 1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1" name="Group 1301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1302" name="Graphic 1302"/>
                        <wps:cNvSpPr/>
                        <wps:spPr>
                          <a:xfrm>
                            <a:off x="6362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37" y="149225"/>
                                </a:lnTo>
                                <a:lnTo>
                                  <a:pt x="84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0" y="0"/>
                                </a:moveTo>
                                <a:lnTo>
                                  <a:pt x="84538" y="0"/>
                                </a:lnTo>
                                <a:lnTo>
                                  <a:pt x="8453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1218" coordorigin="0,0" coordsize="154,255">
                <v:rect style="position:absolute;left:10;top:10;width:134;height:235" id="docshape1219" filled="true" fillcolor="#d1d3d4" stroked="false">
                  <v:fill type="solid"/>
                </v:rect>
                <v:rect style="position:absolute;left:10;top:10;width:134;height:235" id="docshape1220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1304" name="Group 1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4" name="Group 1304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1305" name="Graphic 1305"/>
                        <wps:cNvSpPr/>
                        <wps:spPr>
                          <a:xfrm>
                            <a:off x="6337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0" y="0"/>
                                </a:moveTo>
                                <a:lnTo>
                                  <a:pt x="131813" y="0"/>
                                </a:lnTo>
                                <a:lnTo>
                                  <a:pt x="131813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1221" coordorigin="0,0" coordsize="228,255">
                <v:rect style="position:absolute;left:9;top:10;width:208;height:235" id="docshape1222" filled="true" fillcolor="#bbbdc0" stroked="false">
                  <v:fill type="solid"/>
                </v:rect>
                <v:rect style="position:absolute;left:10;top:10;width:208;height:235" id="docshape1223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1307" name="Group 1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7" name="Group 1307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1308" name="Graphic 1308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0" y="0"/>
                                </a:moveTo>
                                <a:lnTo>
                                  <a:pt x="179628" y="0"/>
                                </a:lnTo>
                                <a:lnTo>
                                  <a:pt x="17962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1224" coordorigin="0,0" coordsize="303,255">
                <v:rect style="position:absolute;left:10;top:10;width:283;height:235" id="docshape1225" filled="true" fillcolor="#a7a9ac" stroked="false">
                  <v:fill type="solid"/>
                </v:rect>
                <v:rect style="position:absolute;left:10;top:10;width:283;height:235" id="docshape1226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1310" name="Group 1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0" name="Group 1310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1311" name="Graphic 1311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0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1227" coordorigin="0,0" coordsize="381,255">
                <v:rect style="position:absolute;left:10;top:10;width:361;height:235" id="docshape1228" filled="true" fillcolor="#939598" stroked="false">
                  <v:fill type="solid"/>
                </v:rect>
                <v:rect style="position:absolute;left:10;top:10;width:361;height:235" id="docshape1229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1313" name="Group 1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3" name="Group 1313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1314" name="Graphic 1314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62" y="149225"/>
                                </a:lnTo>
                                <a:lnTo>
                                  <a:pt x="324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0" y="0"/>
                                </a:moveTo>
                                <a:lnTo>
                                  <a:pt x="324662" y="0"/>
                                </a:lnTo>
                                <a:lnTo>
                                  <a:pt x="32466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1230" coordorigin="0,0" coordsize="532,255">
                <v:rect style="position:absolute;left:10;top:10;width:512;height:235" id="docshape1231" filled="true" fillcolor="#808285" stroked="false">
                  <v:fill type="solid"/>
                </v:rect>
                <v:rect style="position:absolute;left:10;top:10;width:512;height:235" id="docshape1232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1316" name="Group 1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6" name="Group 1316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1317" name="Graphic 1317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86" y="149225"/>
                                </a:lnTo>
                                <a:lnTo>
                                  <a:pt x="42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0" y="0"/>
                                </a:moveTo>
                                <a:lnTo>
                                  <a:pt x="421386" y="0"/>
                                </a:lnTo>
                                <a:lnTo>
                                  <a:pt x="42138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1233" coordorigin="0,0" coordsize="684,255">
                <v:rect style="position:absolute;left:10;top:10;width:664;height:235" id="docshape1234" filled="true" fillcolor="#6d6e70" stroked="false">
                  <v:fill type="solid"/>
                </v:rect>
                <v:rect style="position:absolute;left:10;top:10;width:664;height:235" id="docshape1235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1319" name="Group 1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9" name="Group 1319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1320" name="Graphic 1320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0" y="0"/>
                                </a:moveTo>
                                <a:lnTo>
                                  <a:pt x="566432" y="0"/>
                                </a:lnTo>
                                <a:lnTo>
                                  <a:pt x="56643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1236" coordorigin="0,0" coordsize="913,255">
                <v:rect style="position:absolute;left:10;top:10;width:893;height:235" id="docshape1237" filled="true" fillcolor="#58595b" stroked="false">
                  <v:fill type="solid"/>
                </v:rect>
                <v:rect style="position:absolute;left:10;top:10;width:893;height:235" id="docshape1238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1322" name="Group 1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2" name="Group 1322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1323" name="Graphic 1323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76" y="149225"/>
                                </a:lnTo>
                                <a:lnTo>
                                  <a:pt x="663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0" y="0"/>
                                </a:moveTo>
                                <a:lnTo>
                                  <a:pt x="663676" y="0"/>
                                </a:lnTo>
                                <a:lnTo>
                                  <a:pt x="66367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1239" coordorigin="0,0" coordsize="1066,255">
                <v:rect style="position:absolute;left:10;top:10;width:1046;height:235" id="docshape1240" filled="true" fillcolor="#404041" stroked="false">
                  <v:fill type="solid"/>
                </v:rect>
                <v:rect style="position:absolute;left:10;top:10;width:1046;height:235" id="docshape1241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1325" name="Group 1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5" name="Group 1325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1326" name="Graphic 1326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0" y="0"/>
                                </a:moveTo>
                                <a:lnTo>
                                  <a:pt x="855992" y="0"/>
                                </a:lnTo>
                                <a:lnTo>
                                  <a:pt x="85599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1242" coordorigin="0,0" coordsize="1369,255">
                <v:rect style="position:absolute;left:10;top:10;width:1349;height:235" id="docshape1243" filled="true" fillcolor="#231f20" stroked="false">
                  <v:fill type="solid"/>
                </v:rect>
                <v:rect style="position:absolute;left:10;top:10;width:1349;height:235" id="docshape1244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444"/>
        <w:ind w:left="0"/>
        <w:jc w:val="left"/>
        <w:rPr>
          <w:sz w:val="40"/>
        </w:rPr>
      </w:pPr>
    </w:p>
    <w:p>
      <w:pPr>
        <w:pStyle w:val="Heading3"/>
      </w:pPr>
      <w:r>
        <w:rPr>
          <w:color w:val="231F20"/>
          <w:w w:val="110"/>
        </w:rPr>
        <w:t>ГЛАВА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5"/>
          <w:w w:val="115"/>
        </w:rPr>
        <w:t>5.</w:t>
      </w:r>
    </w:p>
    <w:p>
      <w:pPr>
        <w:pStyle w:val="Heading4"/>
        <w:spacing w:line="249" w:lineRule="auto"/>
        <w:ind w:left="1447" w:hanging="209"/>
      </w:pPr>
      <w:r>
        <w:rPr>
          <w:color w:val="231F20"/>
          <w:w w:val="110"/>
        </w:rPr>
        <w:t>Изолирующие </w:t>
      </w:r>
      <w:r>
        <w:rPr>
          <w:color w:val="231F20"/>
          <w:w w:val="110"/>
        </w:rPr>
        <w:t>каркасы генерации</w:t>
      </w:r>
      <w:r>
        <w:rPr>
          <w:color w:val="231F20"/>
          <w:spacing w:val="17"/>
          <w:w w:val="110"/>
        </w:rPr>
        <w:t> </w:t>
      </w:r>
      <w:r>
        <w:rPr>
          <w:color w:val="231F20"/>
          <w:spacing w:val="-2"/>
        </w:rPr>
        <w:t>подставных</w:t>
      </w:r>
    </w:p>
    <w:p>
      <w:pPr>
        <w:spacing w:before="4"/>
        <w:ind w:left="0" w:right="285" w:firstLine="0"/>
        <w:jc w:val="right"/>
        <w:rPr>
          <w:rFonts w:ascii="Arial" w:hAnsi="Arial"/>
          <w:b/>
          <w:sz w:val="40"/>
        </w:rPr>
      </w:pPr>
      <w:r>
        <w:rPr>
          <w:rFonts w:ascii="Arial" w:hAnsi="Arial"/>
          <w:b/>
          <w:color w:val="231F20"/>
          <w:spacing w:val="-2"/>
          <w:sz w:val="40"/>
        </w:rPr>
        <w:t>объектов</w:t>
      </w:r>
    </w:p>
    <w:p>
      <w:pPr>
        <w:pStyle w:val="BodyText"/>
        <w:ind w:left="0"/>
        <w:jc w:val="left"/>
        <w:rPr>
          <w:rFonts w:ascii="Arial"/>
          <w:b/>
        </w:rPr>
      </w:pPr>
    </w:p>
    <w:p>
      <w:pPr>
        <w:pStyle w:val="BodyText"/>
        <w:spacing w:before="2"/>
        <w:ind w:left="0"/>
        <w:jc w:val="lef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539991</wp:posOffset>
                </wp:positionH>
                <wp:positionV relativeFrom="paragraph">
                  <wp:posOffset>162797</wp:posOffset>
                </wp:positionV>
                <wp:extent cx="3600450" cy="1584325"/>
                <wp:effectExtent l="0" t="0" r="0" b="0"/>
                <wp:wrapTopAndBottom/>
                <wp:docPr id="1328" name="Textbox 1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8" name="Textbox 1328"/>
                      <wps:cNvSpPr txBox="1"/>
                      <wps:spPr>
                        <a:xfrm>
                          <a:off x="0" y="0"/>
                          <a:ext cx="3600450" cy="158432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</wps:spPr>
                      <wps:txbx>
                        <w:txbxContent>
                          <w:p>
                            <w:pPr>
                              <w:spacing w:before="147"/>
                              <w:ind w:left="339" w:right="0" w:firstLine="0"/>
                              <w:jc w:val="left"/>
                              <w:rPr>
                                <w:rFonts w:ascii="Sitka Display" w:hAnsi="Sitka Display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этой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главе: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58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Что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такое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изолирующий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каркас.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tabs>
                                <w:tab w:pos="623" w:val="left" w:leader="none"/>
                              </w:tabs>
                              <w:spacing w:line="244" w:lineRule="auto" w:before="62" w:after="0"/>
                              <w:ind w:left="623" w:right="281" w:hanging="28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Применение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NSubstitute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для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создания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заглушек</w:t>
                            </w:r>
                            <w:r>
                              <w:rPr>
                                <w:color w:val="231F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и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подставок.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tabs>
                                <w:tab w:pos="623" w:val="left" w:leader="none"/>
                              </w:tabs>
                              <w:spacing w:line="244" w:lineRule="auto" w:before="59" w:after="0"/>
                              <w:ind w:left="623" w:right="281" w:hanging="28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Более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сложные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сценарии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использования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заглушек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и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подставок.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tabs>
                                <w:tab w:pos="623" w:val="left" w:leader="none"/>
                              </w:tabs>
                              <w:spacing w:line="244" w:lineRule="auto" w:before="59" w:after="0"/>
                              <w:ind w:left="623" w:right="281" w:hanging="28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Как избежать неправильного употребления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изолиру-</w:t>
                            </w:r>
                            <w:r>
                              <w:rPr>
                                <w:color w:val="231F20"/>
                              </w:rPr>
                              <w:t> ющих каркасов.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2.81868pt;width:283.5pt;height:124.75pt;mso-position-horizontal-relative:page;mso-position-vertical-relative:paragraph;z-index:-15624192;mso-wrap-distance-left:0;mso-wrap-distance-right:0" type="#_x0000_t202" id="docshape1245" filled="true" fillcolor="#e0e0e0" stroked="false">
                <v:textbox inset="0,0,0,0">
                  <w:txbxContent>
                    <w:p>
                      <w:pPr>
                        <w:spacing w:before="147"/>
                        <w:ind w:left="339" w:right="0" w:firstLine="0"/>
                        <w:jc w:val="left"/>
                        <w:rPr>
                          <w:rFonts w:ascii="Sitka Display" w:hAnsi="Sitka Display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В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этой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главе: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6"/>
                        </w:numPr>
                        <w:tabs>
                          <w:tab w:pos="622" w:val="left" w:leader="none"/>
                        </w:tabs>
                        <w:spacing w:line="240" w:lineRule="auto" w:before="58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Что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</w:rPr>
                        <w:t>такое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изолирующий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каркас.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6"/>
                        </w:numPr>
                        <w:tabs>
                          <w:tab w:pos="623" w:val="left" w:leader="none"/>
                        </w:tabs>
                        <w:spacing w:line="244" w:lineRule="auto" w:before="62" w:after="0"/>
                        <w:ind w:left="623" w:right="281" w:hanging="283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Применение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NSubstitute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для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создания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заглушек</w:t>
                      </w:r>
                      <w:r>
                        <w:rPr>
                          <w:color w:val="231F20"/>
                          <w:spacing w:val="40"/>
                        </w:rPr>
                        <w:t> </w:t>
                      </w:r>
                      <w:r>
                        <w:rPr>
                          <w:color w:val="231F20"/>
                        </w:rPr>
                        <w:t>и </w:t>
                      </w:r>
                      <w:r>
                        <w:rPr>
                          <w:color w:val="231F20"/>
                          <w:spacing w:val="-2"/>
                        </w:rPr>
                        <w:t>подставок.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6"/>
                        </w:numPr>
                        <w:tabs>
                          <w:tab w:pos="623" w:val="left" w:leader="none"/>
                        </w:tabs>
                        <w:spacing w:line="244" w:lineRule="auto" w:before="59" w:after="0"/>
                        <w:ind w:left="623" w:right="281" w:hanging="283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Более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сложные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сценарии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использования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заглушек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и </w:t>
                      </w:r>
                      <w:r>
                        <w:rPr>
                          <w:color w:val="231F20"/>
                          <w:spacing w:val="-2"/>
                        </w:rPr>
                        <w:t>подставок.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6"/>
                        </w:numPr>
                        <w:tabs>
                          <w:tab w:pos="623" w:val="left" w:leader="none"/>
                        </w:tabs>
                        <w:spacing w:line="244" w:lineRule="auto" w:before="59" w:after="0"/>
                        <w:ind w:left="623" w:right="281" w:hanging="283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4"/>
                        </w:rPr>
                        <w:t>Как избежать неправильного употребления </w:t>
                      </w:r>
                      <w:r>
                        <w:rPr>
                          <w:color w:val="231F20"/>
                          <w:spacing w:val="-4"/>
                        </w:rPr>
                        <w:t>изолиру-</w:t>
                      </w:r>
                      <w:r>
                        <w:rPr>
                          <w:color w:val="231F20"/>
                        </w:rPr>
                        <w:t> ющих каркасов.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9"/>
        <w:ind w:left="0"/>
        <w:jc w:val="left"/>
        <w:rPr>
          <w:rFonts w:ascii="Arial"/>
          <w:b/>
        </w:rPr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В предыдущей главе мы видели, как писать заглушки и </w:t>
      </w:r>
      <w:r>
        <w:rPr>
          <w:color w:val="231F20"/>
        </w:rPr>
        <w:t>подставки </w:t>
      </w:r>
      <w:r>
        <w:rPr>
          <w:color w:val="231F20"/>
          <w:spacing w:val="-2"/>
        </w:rPr>
        <w:t>вручную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какие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возникают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проблемы.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рас- </w:t>
      </w:r>
      <w:r>
        <w:rPr>
          <w:color w:val="231F20"/>
        </w:rPr>
        <w:t>смотрим</w:t>
      </w:r>
      <w:r>
        <w:rPr>
          <w:color w:val="231F20"/>
          <w:spacing w:val="-4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4"/>
        </w:rPr>
        <w:t> </w:t>
      </w:r>
      <w:r>
        <w:rPr>
          <w:color w:val="231F20"/>
        </w:rPr>
        <w:t>элегантных</w:t>
      </w:r>
      <w:r>
        <w:rPr>
          <w:color w:val="231F20"/>
          <w:spacing w:val="-4"/>
        </w:rPr>
        <w:t> </w:t>
      </w:r>
      <w:r>
        <w:rPr>
          <w:color w:val="231F20"/>
        </w:rPr>
        <w:t>решений</w:t>
      </w:r>
      <w:r>
        <w:rPr>
          <w:color w:val="231F20"/>
          <w:spacing w:val="-4"/>
        </w:rPr>
        <w:t> </w:t>
      </w:r>
      <w:r>
        <w:rPr>
          <w:color w:val="231F20"/>
        </w:rPr>
        <w:t>подобных</w:t>
      </w:r>
      <w:r>
        <w:rPr>
          <w:color w:val="231F20"/>
          <w:spacing w:val="-4"/>
        </w:rPr>
        <w:t> </w:t>
      </w:r>
      <w:r>
        <w:rPr>
          <w:color w:val="231F20"/>
        </w:rPr>
        <w:t>проблем</w:t>
      </w:r>
      <w:r>
        <w:rPr>
          <w:color w:val="231F20"/>
          <w:spacing w:val="-4"/>
        </w:rPr>
        <w:t> </w:t>
      </w:r>
      <w:r>
        <w:rPr>
          <w:color w:val="231F20"/>
        </w:rPr>
        <w:t>за</w:t>
      </w:r>
      <w:r>
        <w:rPr>
          <w:color w:val="231F20"/>
          <w:spacing w:val="-4"/>
        </w:rPr>
        <w:t> </w:t>
      </w:r>
      <w:r>
        <w:rPr>
          <w:color w:val="231F20"/>
        </w:rPr>
        <w:t>счет применения </w:t>
      </w:r>
      <w:r>
        <w:rPr>
          <w:i/>
          <w:color w:val="231F20"/>
        </w:rPr>
        <w:t>изолирующих каркасов </w:t>
      </w:r>
      <w:r>
        <w:rPr>
          <w:color w:val="231F20"/>
        </w:rPr>
        <w:t>– библиотек, которые умеют со- </w:t>
      </w:r>
      <w:r>
        <w:rPr>
          <w:color w:val="231F20"/>
          <w:spacing w:val="-4"/>
        </w:rPr>
        <w:t>здавать и настраивать поддельные объекты </w:t>
      </w:r>
      <w:r>
        <w:rPr>
          <w:i/>
          <w:color w:val="231F20"/>
          <w:spacing w:val="-4"/>
        </w:rPr>
        <w:t>во время выполнения</w:t>
      </w:r>
      <w:r>
        <w:rPr>
          <w:color w:val="231F20"/>
          <w:spacing w:val="-4"/>
        </w:rPr>
        <w:t>. Эти</w:t>
      </w:r>
      <w:r>
        <w:rPr>
          <w:color w:val="231F20"/>
        </w:rPr>
        <w:t> объекты называются </w:t>
      </w:r>
      <w:r>
        <w:rPr>
          <w:i/>
          <w:color w:val="231F20"/>
        </w:rPr>
        <w:t>динамическими </w:t>
      </w:r>
      <w:r>
        <w:rPr>
          <w:color w:val="231F20"/>
        </w:rPr>
        <w:t>заглушками и подставками.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Мы начнем с изложения общих сведений об изолирующих карка- сах (или каркасов генерации подставных объектов, но слово </w:t>
      </w:r>
      <w:r>
        <w:rPr>
          <w:color w:val="231F20"/>
        </w:rPr>
        <w:t>«под- ставной»</w:t>
      </w:r>
      <w:r>
        <w:rPr>
          <w:color w:val="231F20"/>
          <w:spacing w:val="-12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так</w:t>
      </w:r>
      <w:r>
        <w:rPr>
          <w:color w:val="231F20"/>
          <w:spacing w:val="-11"/>
        </w:rPr>
        <w:t> </w:t>
      </w:r>
      <w:r>
        <w:rPr>
          <w:color w:val="231F20"/>
        </w:rPr>
        <w:t>уже</w:t>
      </w:r>
      <w:r>
        <w:rPr>
          <w:color w:val="231F20"/>
          <w:spacing w:val="-11"/>
        </w:rPr>
        <w:t> </w:t>
      </w:r>
      <w:r>
        <w:rPr>
          <w:color w:val="231F20"/>
        </w:rPr>
        <w:t>используется</w:t>
      </w:r>
      <w:r>
        <w:rPr>
          <w:color w:val="231F20"/>
          <w:spacing w:val="-11"/>
        </w:rPr>
        <w:t> </w:t>
      </w:r>
      <w:r>
        <w:rPr>
          <w:color w:val="231F20"/>
        </w:rPr>
        <w:t>слишком</w:t>
      </w:r>
      <w:r>
        <w:rPr>
          <w:color w:val="231F20"/>
          <w:spacing w:val="-11"/>
        </w:rPr>
        <w:t> </w:t>
      </w:r>
      <w:r>
        <w:rPr>
          <w:color w:val="231F20"/>
        </w:rPr>
        <w:t>часто)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их</w:t>
      </w:r>
      <w:r>
        <w:rPr>
          <w:color w:val="231F20"/>
          <w:spacing w:val="-11"/>
        </w:rPr>
        <w:t> </w:t>
      </w:r>
      <w:r>
        <w:rPr>
          <w:color w:val="231F20"/>
        </w:rPr>
        <w:t>возможностях. Я употребляю термин «изолирующий каркас», потому что назна- чение этого ПО состоит в том, чтобы изолировать единицу работы от зависимостей. Мы подробно обсудим один конкретный каркас: NSubstitute. Вы увидите, как его можно использовать для тестиро- вания различных аспектов, создания заглушек, подставок и других интересных вещей.</w:t>
      </w:r>
    </w:p>
    <w:p>
      <w:pPr>
        <w:pStyle w:val="BodyText"/>
        <w:spacing w:after="0" w:line="244" w:lineRule="auto"/>
        <w:sectPr>
          <w:headerReference w:type="default" r:id="rId175"/>
          <w:pgSz w:w="7940" w:h="11620"/>
          <w:pgMar w:header="0" w:footer="0" w:top="660" w:bottom="280" w:left="708" w:right="566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</w:rPr>
        <w:t>Но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самом</w:t>
      </w:r>
      <w:r>
        <w:rPr>
          <w:color w:val="231F20"/>
          <w:spacing w:val="-1"/>
        </w:rPr>
        <w:t> </w:t>
      </w:r>
      <w:r>
        <w:rPr>
          <w:color w:val="231F20"/>
        </w:rPr>
        <w:t>NSubstitute</w:t>
      </w:r>
      <w:r>
        <w:rPr>
          <w:color w:val="231F20"/>
          <w:spacing w:val="-1"/>
        </w:rPr>
        <w:t> </w:t>
      </w:r>
      <w:r>
        <w:rPr>
          <w:color w:val="231F20"/>
        </w:rPr>
        <w:t>(для</w:t>
      </w:r>
      <w:r>
        <w:rPr>
          <w:color w:val="231F20"/>
          <w:spacing w:val="-1"/>
        </w:rPr>
        <w:t> </w:t>
      </w:r>
      <w:r>
        <w:rPr>
          <w:color w:val="231F20"/>
        </w:rPr>
        <w:t>краткости</w:t>
      </w:r>
      <w:r>
        <w:rPr>
          <w:color w:val="231F20"/>
          <w:spacing w:val="-1"/>
        </w:rPr>
        <w:t> </w:t>
      </w:r>
      <w:r>
        <w:rPr>
          <w:color w:val="231F20"/>
        </w:rPr>
        <w:t>NSub)</w:t>
      </w:r>
      <w:r>
        <w:rPr>
          <w:color w:val="231F20"/>
          <w:spacing w:val="-1"/>
        </w:rPr>
        <w:t> </w:t>
      </w:r>
      <w:r>
        <w:rPr>
          <w:color w:val="231F20"/>
        </w:rPr>
        <w:t>дело.</w:t>
      </w:r>
      <w:r>
        <w:rPr>
          <w:color w:val="231F20"/>
          <w:spacing w:val="-1"/>
        </w:rPr>
        <w:t> </w:t>
      </w:r>
      <w:r>
        <w:rPr>
          <w:color w:val="231F20"/>
        </w:rPr>
        <w:t>Знакомясь</w:t>
      </w:r>
      <w:r>
        <w:rPr>
          <w:color w:val="231F20"/>
          <w:spacing w:val="-1"/>
        </w:rPr>
        <w:t> </w:t>
      </w:r>
      <w:r>
        <w:rPr>
          <w:color w:val="231F20"/>
        </w:rPr>
        <w:t>с </w:t>
      </w:r>
      <w:r>
        <w:rPr>
          <w:color w:val="231F20"/>
          <w:spacing w:val="-4"/>
        </w:rPr>
        <w:t>NSub,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вы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увидите,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его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APIпоощряет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поддерживает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определенные</w:t>
      </w:r>
      <w:r>
        <w:rPr>
          <w:color w:val="231F20"/>
          <w:spacing w:val="-2"/>
        </w:rPr>
        <w:t> свойства тестов (удобочитаемость, пригодность для сопровождения, стабильность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актуальность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протяжении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длительного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времени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 т.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д.),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поймете,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изолирующий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каркас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хорош,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когда,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напротив, </w:t>
      </w:r>
      <w:r>
        <w:rPr>
          <w:color w:val="231F20"/>
        </w:rPr>
        <w:t>становится обузой.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Поэтому в конце главы я сравню NSub с другими каркасами, дос- тупными разработчикам на платформе .NET, с точки зрения API </w:t>
      </w:r>
      <w:r>
        <w:rPr>
          <w:color w:val="231F20"/>
        </w:rPr>
        <w:t>и</w:t>
      </w:r>
      <w:r>
        <w:rPr>
          <w:color w:val="231F20"/>
          <w:spacing w:val="40"/>
        </w:rPr>
        <w:t> </w:t>
      </w:r>
      <w:r>
        <w:rPr>
          <w:color w:val="231F20"/>
        </w:rPr>
        <w:t>их влияния на удобочитаемость, пригодность для сопровождения и </w:t>
      </w:r>
      <w:r>
        <w:rPr>
          <w:color w:val="231F20"/>
          <w:spacing w:val="-2"/>
        </w:rPr>
        <w:t>стабильность, и в заключение приведу контрольный список характе- </w:t>
      </w:r>
      <w:r>
        <w:rPr>
          <w:color w:val="231F20"/>
        </w:rPr>
        <w:t>ристик,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которые</w:t>
      </w:r>
      <w:r>
        <w:rPr>
          <w:color w:val="231F20"/>
          <w:spacing w:val="-8"/>
        </w:rPr>
        <w:t> </w:t>
      </w:r>
      <w:r>
        <w:rPr>
          <w:color w:val="231F20"/>
        </w:rPr>
        <w:t>следует</w:t>
      </w:r>
      <w:r>
        <w:rPr>
          <w:color w:val="231F20"/>
          <w:spacing w:val="-8"/>
        </w:rPr>
        <w:t> </w:t>
      </w:r>
      <w:r>
        <w:rPr>
          <w:color w:val="231F20"/>
        </w:rPr>
        <w:t>обращать</w:t>
      </w:r>
      <w:r>
        <w:rPr>
          <w:color w:val="231F20"/>
          <w:spacing w:val="-8"/>
        </w:rPr>
        <w:t> </w:t>
      </w:r>
      <w:r>
        <w:rPr>
          <w:color w:val="231F20"/>
        </w:rPr>
        <w:t>внимание,</w:t>
      </w:r>
      <w:r>
        <w:rPr>
          <w:color w:val="231F20"/>
          <w:spacing w:val="-8"/>
        </w:rPr>
        <w:t> </w:t>
      </w:r>
      <w:r>
        <w:rPr>
          <w:color w:val="231F20"/>
        </w:rPr>
        <w:t>принимая</w:t>
      </w:r>
      <w:r>
        <w:rPr>
          <w:color w:val="231F20"/>
          <w:spacing w:val="-8"/>
        </w:rPr>
        <w:t> </w:t>
      </w:r>
      <w:r>
        <w:rPr>
          <w:color w:val="231F20"/>
        </w:rPr>
        <w:t>решение об использовании каркаса для написания тестов.</w:t>
      </w:r>
    </w:p>
    <w:p>
      <w:pPr>
        <w:pStyle w:val="BodyText"/>
        <w:spacing w:before="5"/>
        <w:ind w:left="369"/>
      </w:pPr>
      <w:r>
        <w:rPr>
          <w:color w:val="231F20"/>
        </w:rPr>
        <w:t>Но</w:t>
      </w:r>
      <w:r>
        <w:rPr>
          <w:color w:val="231F20"/>
          <w:spacing w:val="-9"/>
        </w:rPr>
        <w:t> </w:t>
      </w:r>
      <w:r>
        <w:rPr>
          <w:color w:val="231F20"/>
        </w:rPr>
        <w:t>начнем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самого</w:t>
      </w:r>
      <w:r>
        <w:rPr>
          <w:color w:val="231F20"/>
          <w:spacing w:val="-8"/>
        </w:rPr>
        <w:t> </w:t>
      </w:r>
      <w:r>
        <w:rPr>
          <w:color w:val="231F20"/>
        </w:rPr>
        <w:t>начала: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такое</w:t>
      </w:r>
      <w:r>
        <w:rPr>
          <w:color w:val="231F20"/>
          <w:spacing w:val="-8"/>
        </w:rPr>
        <w:t> </w:t>
      </w:r>
      <w:r>
        <w:rPr>
          <w:color w:val="231F20"/>
        </w:rPr>
        <w:t>изолирующий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каркас?</w:t>
      </w:r>
    </w:p>
    <w:p>
      <w:pPr>
        <w:pStyle w:val="BodyText"/>
        <w:spacing w:before="17"/>
        <w:ind w:left="0"/>
        <w:jc w:val="left"/>
      </w:pPr>
    </w:p>
    <w:p>
      <w:pPr>
        <w:pStyle w:val="Heading6"/>
        <w:numPr>
          <w:ilvl w:val="1"/>
          <w:numId w:val="47"/>
        </w:numPr>
        <w:tabs>
          <w:tab w:pos="971" w:val="left" w:leader="none"/>
        </w:tabs>
        <w:spacing w:line="220" w:lineRule="auto" w:before="0" w:after="0"/>
        <w:ind w:left="142" w:right="1830" w:firstLine="0"/>
        <w:jc w:val="left"/>
      </w:pPr>
      <w:bookmarkStart w:name="_TOC_250178" w:id="133"/>
      <w:bookmarkStart w:name="5.1. Зачем использовать изолирующие карк" w:id="134"/>
      <w:r>
        <w:rPr>
          <w:b w:val="0"/>
        </w:rPr>
      </w:r>
      <w:r>
        <w:rPr>
          <w:color w:val="231F20"/>
          <w:spacing w:val="-4"/>
          <w:w w:val="105"/>
        </w:rPr>
        <w:t>Зачем</w:t>
      </w:r>
      <w:r>
        <w:rPr>
          <w:color w:val="231F20"/>
          <w:spacing w:val="-22"/>
          <w:w w:val="105"/>
        </w:rPr>
        <w:t> </w:t>
      </w:r>
      <w:r>
        <w:rPr>
          <w:color w:val="231F20"/>
          <w:spacing w:val="-4"/>
          <w:w w:val="105"/>
        </w:rPr>
        <w:t>использовать </w:t>
      </w:r>
      <w:bookmarkEnd w:id="133"/>
      <w:r>
        <w:rPr>
          <w:color w:val="231F20"/>
          <w:w w:val="105"/>
        </w:rPr>
        <w:t>изолирующие каркасы?</w:t>
      </w:r>
    </w:p>
    <w:p>
      <w:pPr>
        <w:pStyle w:val="BodyText"/>
        <w:spacing w:line="244" w:lineRule="auto" w:before="92"/>
        <w:ind w:right="285"/>
      </w:pPr>
      <w:r>
        <w:rPr>
          <w:color w:val="231F20"/>
          <w:spacing w:val="-2"/>
        </w:rPr>
        <w:t>Я начну с простого определения, которое может показаться </w:t>
      </w:r>
      <w:r>
        <w:rPr>
          <w:color w:val="231F20"/>
          <w:spacing w:val="-2"/>
        </w:rPr>
        <w:t>слишком </w:t>
      </w:r>
      <w:r>
        <w:rPr>
          <w:color w:val="231F20"/>
          <w:spacing w:val="-4"/>
        </w:rPr>
        <w:t>общим, но оно вынуждено быть таковым, чтобы охватить разнообраз-</w:t>
      </w:r>
      <w:r>
        <w:rPr>
          <w:color w:val="231F20"/>
        </w:rPr>
        <w:t> ные имеющиеся каркасы.</w:t>
      </w:r>
    </w:p>
    <w:p>
      <w:pPr>
        <w:spacing w:line="247" w:lineRule="auto" w:before="108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Определение.</w:t>
      </w:r>
      <w:r>
        <w:rPr>
          <w:rFonts w:ascii="Arial" w:hAnsi="Arial"/>
          <w:b/>
          <w:color w:val="231F20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Изолирующий</w:t>
      </w:r>
      <w:r>
        <w:rPr>
          <w:rFonts w:ascii="Arial" w:hAnsi="Arial"/>
          <w:i/>
          <w:color w:val="231F20"/>
          <w:w w:val="105"/>
          <w:sz w:val="16"/>
        </w:rPr>
        <w:t> каркас</w:t>
      </w:r>
      <w:r>
        <w:rPr>
          <w:rFonts w:ascii="Arial" w:hAnsi="Arial"/>
          <w:i/>
          <w:color w:val="231F20"/>
          <w:w w:val="105"/>
          <w:sz w:val="16"/>
        </w:rPr>
        <w:t>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w w:val="13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</w:t>
      </w:r>
      <w:r>
        <w:rPr>
          <w:rFonts w:ascii="Trebuchet MS" w:hAnsi="Trebuchet MS"/>
          <w:color w:val="231F20"/>
          <w:w w:val="105"/>
          <w:sz w:val="16"/>
        </w:rPr>
        <w:t> набор</w:t>
      </w:r>
      <w:r>
        <w:rPr>
          <w:rFonts w:ascii="Trebuchet MS" w:hAnsi="Trebuchet MS"/>
          <w:color w:val="231F20"/>
          <w:w w:val="105"/>
          <w:sz w:val="16"/>
        </w:rPr>
        <w:t> программируемых</w:t>
      </w:r>
      <w:r>
        <w:rPr>
          <w:rFonts w:ascii="Trebuchet MS" w:hAnsi="Trebuchet MS"/>
          <w:color w:val="231F2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API, </w:t>
      </w:r>
      <w:r>
        <w:rPr>
          <w:rFonts w:ascii="Trebuchet MS" w:hAnsi="Trebuchet MS"/>
          <w:color w:val="231F20"/>
          <w:spacing w:val="-2"/>
          <w:w w:val="105"/>
          <w:sz w:val="16"/>
        </w:rPr>
        <w:t>благодаря которым создавать поддельные объекты становится гораздо про- </w:t>
      </w:r>
      <w:r>
        <w:rPr>
          <w:rFonts w:ascii="Trebuchet MS" w:hAnsi="Trebuchet MS"/>
          <w:color w:val="231F20"/>
          <w:w w:val="105"/>
          <w:sz w:val="16"/>
        </w:rPr>
        <w:t>ще, быстрее и лаконичнее, чем вручную.</w:t>
      </w:r>
    </w:p>
    <w:p>
      <w:pPr>
        <w:spacing w:line="247" w:lineRule="auto" w:before="59"/>
        <w:ind w:left="312" w:right="455" w:firstLine="64"/>
        <w:jc w:val="both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w w:val="105"/>
          <w:sz w:val="16"/>
        </w:rPr>
        <w:t>Хорошо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спроектированный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изолирующий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каркас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может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избавить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разработ- </w:t>
      </w:r>
      <w:r>
        <w:rPr>
          <w:rFonts w:ascii="Trebuchet MS" w:hAnsi="Trebuchet MS"/>
          <w:color w:val="231F20"/>
          <w:sz w:val="16"/>
        </w:rPr>
        <w:t>чика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от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необходимости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снова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и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снова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писать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один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и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тот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же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код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для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утвержде- </w:t>
      </w:r>
      <w:r>
        <w:rPr>
          <w:rFonts w:ascii="Trebuchet MS" w:hAnsi="Trebuchet MS"/>
          <w:color w:val="231F20"/>
          <w:w w:val="105"/>
          <w:sz w:val="16"/>
        </w:rPr>
        <w:t>ний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или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имитации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взаимодействия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объектов.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А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если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каркас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спроектирован </w:t>
      </w:r>
      <w:r>
        <w:rPr>
          <w:rFonts w:ascii="Arial" w:hAnsi="Arial"/>
          <w:i/>
          <w:color w:val="231F20"/>
          <w:w w:val="105"/>
          <w:sz w:val="16"/>
        </w:rPr>
        <w:t>очень</w:t>
      </w:r>
      <w:r>
        <w:rPr>
          <w:rFonts w:ascii="Arial" w:hAnsi="Arial"/>
          <w:i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хорошо,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то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его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помощью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можно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создавать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тесты,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которые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будут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ра- </w:t>
      </w:r>
      <w:r>
        <w:rPr>
          <w:rFonts w:ascii="Trebuchet MS" w:hAnsi="Trebuchet MS"/>
          <w:color w:val="231F20"/>
          <w:sz w:val="16"/>
        </w:rPr>
        <w:t>ботать годами, не заставляя разработчика возвращаться к ним после малей- </w:t>
      </w:r>
      <w:r>
        <w:rPr>
          <w:rFonts w:ascii="Trebuchet MS" w:hAnsi="Trebuchet MS"/>
          <w:color w:val="231F20"/>
          <w:w w:val="105"/>
          <w:sz w:val="16"/>
        </w:rPr>
        <w:t>шего изменения продуктового кода.</w:t>
      </w:r>
    </w:p>
    <w:p>
      <w:pPr>
        <w:pStyle w:val="BodyText"/>
        <w:spacing w:line="235" w:lineRule="auto" w:before="119"/>
        <w:ind w:right="285" w:firstLine="226"/>
      </w:pPr>
      <w:r>
        <w:rPr>
          <w:color w:val="231F20"/>
        </w:rPr>
        <w:t>Изолирующие</w:t>
      </w:r>
      <w:r>
        <w:rPr>
          <w:color w:val="231F20"/>
          <w:spacing w:val="-7"/>
        </w:rPr>
        <w:t> </w:t>
      </w:r>
      <w:r>
        <w:rPr>
          <w:color w:val="231F20"/>
        </w:rPr>
        <w:t>каркасы</w:t>
      </w:r>
      <w:r>
        <w:rPr>
          <w:color w:val="231F20"/>
          <w:spacing w:val="-7"/>
        </w:rPr>
        <w:t> </w:t>
      </w:r>
      <w:r>
        <w:rPr>
          <w:color w:val="231F20"/>
        </w:rPr>
        <w:t>существуют</w:t>
      </w:r>
      <w:r>
        <w:rPr>
          <w:color w:val="231F20"/>
          <w:spacing w:val="-7"/>
        </w:rPr>
        <w:t> </w:t>
      </w:r>
      <w:r>
        <w:rPr>
          <w:color w:val="231F20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</w:rPr>
        <w:t>большинства</w:t>
      </w:r>
      <w:r>
        <w:rPr>
          <w:color w:val="231F20"/>
          <w:spacing w:val="-7"/>
        </w:rPr>
        <w:t> </w:t>
      </w:r>
      <w:r>
        <w:rPr>
          <w:color w:val="231F20"/>
        </w:rPr>
        <w:t>языков,</w:t>
      </w:r>
      <w:r>
        <w:rPr>
          <w:color w:val="231F20"/>
          <w:spacing w:val="-7"/>
        </w:rPr>
        <w:t> </w:t>
      </w:r>
      <w:r>
        <w:rPr>
          <w:color w:val="231F20"/>
        </w:rPr>
        <w:t>для </w:t>
      </w:r>
      <w:r>
        <w:rPr>
          <w:color w:val="231F20"/>
          <w:spacing w:val="-2"/>
        </w:rPr>
        <w:t>которых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имеются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каркасы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тестирования.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Например,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для </w:t>
      </w:r>
      <w:r>
        <w:rPr>
          <w:color w:val="231F20"/>
        </w:rPr>
        <w:t>C++</w:t>
      </w:r>
      <w:r>
        <w:rPr>
          <w:color w:val="231F20"/>
          <w:spacing w:val="28"/>
        </w:rPr>
        <w:t> </w:t>
      </w:r>
      <w:r>
        <w:rPr>
          <w:color w:val="231F20"/>
        </w:rPr>
        <w:t>есть</w:t>
      </w:r>
      <w:r>
        <w:rPr>
          <w:color w:val="231F20"/>
          <w:spacing w:val="28"/>
        </w:rPr>
        <w:t> </w:t>
      </w:r>
      <w:r>
        <w:rPr>
          <w:color w:val="231F20"/>
        </w:rPr>
        <w:t>mockpp</w:t>
      </w:r>
      <w:r>
        <w:rPr>
          <w:color w:val="231F20"/>
          <w:spacing w:val="28"/>
        </w:rPr>
        <w:t> </w:t>
      </w:r>
      <w:r>
        <w:rPr>
          <w:color w:val="231F20"/>
        </w:rPr>
        <w:t>и</w:t>
      </w:r>
      <w:r>
        <w:rPr>
          <w:color w:val="231F20"/>
          <w:spacing w:val="28"/>
        </w:rPr>
        <w:t> </w:t>
      </w:r>
      <w:r>
        <w:rPr>
          <w:color w:val="231F20"/>
        </w:rPr>
        <w:t>другие</w:t>
      </w:r>
      <w:r>
        <w:rPr>
          <w:color w:val="231F20"/>
          <w:spacing w:val="28"/>
        </w:rPr>
        <w:t> </w:t>
      </w:r>
      <w:r>
        <w:rPr>
          <w:color w:val="231F20"/>
        </w:rPr>
        <w:t>каркасы,</w:t>
      </w:r>
      <w:r>
        <w:rPr>
          <w:color w:val="231F20"/>
          <w:spacing w:val="28"/>
        </w:rPr>
        <w:t> </w:t>
      </w:r>
      <w:r>
        <w:rPr>
          <w:color w:val="231F20"/>
        </w:rPr>
        <w:t>для</w:t>
      </w:r>
      <w:r>
        <w:rPr>
          <w:color w:val="231F20"/>
          <w:spacing w:val="28"/>
        </w:rPr>
        <w:t> </w:t>
      </w:r>
      <w:r>
        <w:rPr>
          <w:color w:val="231F20"/>
        </w:rPr>
        <w:t>Java</w:t>
      </w:r>
      <w:r>
        <w:rPr>
          <w:color w:val="231F20"/>
          <w:spacing w:val="28"/>
        </w:rPr>
        <w:t> </w:t>
      </w:r>
      <w:r>
        <w:rPr>
          <w:color w:val="231F20"/>
        </w:rPr>
        <w:t>–</w:t>
      </w:r>
      <w:r>
        <w:rPr>
          <w:color w:val="231F20"/>
          <w:spacing w:val="28"/>
        </w:rPr>
        <w:t> </w:t>
      </w:r>
      <w:r>
        <w:rPr>
          <w:color w:val="231F20"/>
        </w:rPr>
        <w:t>jMock</w:t>
      </w:r>
      <w:r>
        <w:rPr>
          <w:color w:val="231F20"/>
          <w:spacing w:val="28"/>
        </w:rPr>
        <w:t> </w:t>
      </w:r>
      <w:r>
        <w:rPr>
          <w:color w:val="231F20"/>
        </w:rPr>
        <w:t>и</w:t>
      </w:r>
      <w:r>
        <w:rPr>
          <w:color w:val="231F20"/>
          <w:spacing w:val="28"/>
        </w:rPr>
        <w:t> </w:t>
      </w:r>
      <w:r>
        <w:rPr>
          <w:color w:val="231F20"/>
        </w:rPr>
        <w:t>PowerMock и прочие. Для .NET существует несколько популярных каркасов: Moq, FakeItEasy, NSubstitute, Typemock Isolator и JustMock. Есть и другие,</w:t>
      </w:r>
      <w:r>
        <w:rPr>
          <w:color w:val="231F20"/>
          <w:spacing w:val="-9"/>
        </w:rPr>
        <w:t> </w:t>
      </w:r>
      <w:r>
        <w:rPr>
          <w:color w:val="231F20"/>
        </w:rPr>
        <w:t>но</w:t>
      </w:r>
      <w:r>
        <w:rPr>
          <w:color w:val="231F20"/>
          <w:spacing w:val="-9"/>
        </w:rPr>
        <w:t> </w:t>
      </w:r>
      <w:r>
        <w:rPr>
          <w:color w:val="231F20"/>
        </w:rPr>
        <w:t>я</w:t>
      </w:r>
      <w:r>
        <w:rPr>
          <w:color w:val="231F20"/>
          <w:spacing w:val="-9"/>
        </w:rPr>
        <w:t> </w:t>
      </w:r>
      <w:r>
        <w:rPr>
          <w:color w:val="231F20"/>
        </w:rPr>
        <w:t>их</w:t>
      </w:r>
      <w:r>
        <w:rPr>
          <w:color w:val="231F20"/>
          <w:spacing w:val="-9"/>
        </w:rPr>
        <w:t> </w:t>
      </w:r>
      <w:r>
        <w:rPr>
          <w:color w:val="231F20"/>
        </w:rPr>
        <w:t>больше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использую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о</w:t>
      </w:r>
      <w:r>
        <w:rPr>
          <w:color w:val="231F20"/>
          <w:spacing w:val="-9"/>
        </w:rPr>
        <w:t> </w:t>
      </w:r>
      <w:r>
        <w:rPr>
          <w:color w:val="231F20"/>
        </w:rPr>
        <w:t>них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рассказываю,</w:t>
      </w:r>
      <w:r>
        <w:rPr>
          <w:color w:val="231F20"/>
          <w:spacing w:val="-9"/>
        </w:rPr>
        <w:t> </w:t>
      </w:r>
      <w:r>
        <w:rPr>
          <w:color w:val="231F20"/>
        </w:rPr>
        <w:t>потому что они либо устарели, либо слишком громоздки, либо не распола- гают возможностями, появившимися в более поздних каркасах. Это Rhino Mocks, NMock, EasyMock, NUnit.Mocks и Moles. Каркас Moles включен в Visual Studio 2012 под названием Microsoft Fakes, но я все равно</w:t>
      </w:r>
      <w:r>
        <w:rPr>
          <w:color w:val="231F20"/>
          <w:spacing w:val="-7"/>
        </w:rPr>
        <w:t> </w:t>
      </w:r>
      <w:r>
        <w:rPr>
          <w:color w:val="231F20"/>
        </w:rPr>
        <w:t>рекомендую</w:t>
      </w:r>
      <w:r>
        <w:rPr>
          <w:color w:val="231F20"/>
          <w:spacing w:val="-7"/>
        </w:rPr>
        <w:t> </w:t>
      </w:r>
      <w:r>
        <w:rPr>
          <w:color w:val="231F20"/>
        </w:rPr>
        <w:t>держаться</w:t>
      </w:r>
      <w:r>
        <w:rPr>
          <w:color w:val="231F20"/>
          <w:spacing w:val="-7"/>
        </w:rPr>
        <w:t> </w:t>
      </w:r>
      <w:r>
        <w:rPr>
          <w:color w:val="231F20"/>
        </w:rPr>
        <w:t>от</w:t>
      </w:r>
      <w:r>
        <w:rPr>
          <w:color w:val="231F20"/>
          <w:spacing w:val="-7"/>
        </w:rPr>
        <w:t> </w:t>
      </w:r>
      <w:r>
        <w:rPr>
          <w:color w:val="231F20"/>
        </w:rPr>
        <w:t>него</w:t>
      </w:r>
      <w:r>
        <w:rPr>
          <w:color w:val="231F20"/>
          <w:spacing w:val="-7"/>
        </w:rPr>
        <w:t> </w:t>
      </w:r>
      <w:r>
        <w:rPr>
          <w:color w:val="231F20"/>
        </w:rPr>
        <w:t>подальше.</w:t>
      </w:r>
      <w:r>
        <w:rPr>
          <w:color w:val="231F20"/>
          <w:spacing w:val="-7"/>
        </w:rPr>
        <w:t> </w:t>
      </w:r>
      <w:r>
        <w:rPr>
          <w:color w:val="231F20"/>
        </w:rPr>
        <w:t>Более</w:t>
      </w:r>
      <w:r>
        <w:rPr>
          <w:color w:val="231F20"/>
          <w:spacing w:val="-7"/>
        </w:rPr>
        <w:t> </w:t>
      </w:r>
      <w:r>
        <w:rPr>
          <w:color w:val="231F20"/>
        </w:rPr>
        <w:t>подробно</w:t>
      </w:r>
      <w:r>
        <w:rPr>
          <w:color w:val="231F20"/>
          <w:spacing w:val="-7"/>
        </w:rPr>
        <w:t> </w:t>
      </w:r>
      <w:r>
        <w:rPr>
          <w:color w:val="231F20"/>
        </w:rPr>
        <w:t>все эти инструменты описываются в приложении.</w:t>
      </w:r>
    </w:p>
    <w:p>
      <w:pPr>
        <w:pStyle w:val="BodyText"/>
        <w:spacing w:after="0" w:line="235" w:lineRule="auto"/>
        <w:sectPr>
          <w:headerReference w:type="even" r:id="rId176"/>
          <w:pgSz w:w="7940" w:h="11620"/>
          <w:pgMar w:header="650" w:footer="0" w:top="900" w:bottom="280" w:left="708" w:right="566"/>
          <w:pgNumType w:start="140"/>
        </w:sectPr>
      </w:pPr>
    </w:p>
    <w:p>
      <w:pPr>
        <w:tabs>
          <w:tab w:pos="5868" w:val="left" w:leader="none"/>
        </w:tabs>
        <w:spacing w:before="63"/>
        <w:ind w:left="119" w:right="0" w:firstLine="0"/>
        <w:jc w:val="left"/>
        <w:rPr>
          <w:rFonts w:ascii="Roboto" w:hAnsi="Roboto"/>
          <w:position w:val="1"/>
          <w:sz w:val="20"/>
        </w:rPr>
      </w:pPr>
      <w:r>
        <w:rPr>
          <w:rFonts w:ascii="Roboto" w:hAnsi="Roboto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108544">
                <wp:simplePos x="0" y="0"/>
                <wp:positionH relativeFrom="page">
                  <wp:posOffset>3201352</wp:posOffset>
                </wp:positionH>
                <wp:positionV relativeFrom="paragraph">
                  <wp:posOffset>39458</wp:posOffset>
                </wp:positionV>
                <wp:extent cx="956310" cy="161925"/>
                <wp:effectExtent l="0" t="0" r="0" b="0"/>
                <wp:wrapNone/>
                <wp:docPr id="1336" name="Group 1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6" name="Group 1336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8" name="Image 133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07pt;width:75.3pt;height:12.75pt;mso-position-horizontal-relative:page;mso-position-vertical-relative:paragraph;z-index:-23207936" id="docshapegroup1253" coordorigin="5041,62" coordsize="1506,255">
                <v:shape style="position:absolute;left:5782;top:62;width:765;height:255" type="#_x0000_t75" id="docshape1254" stroked="false">
                  <v:imagedata r:id="rId63" o:title=""/>
                </v:shape>
                <v:shape style="position:absolute;left:5041;top:62;width:709;height:255" type="#_x0000_t75" id="docshape1255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231F20"/>
          <w:spacing w:val="2"/>
          <w:w w:val="90"/>
          <w:sz w:val="18"/>
        </w:rPr>
        <w:t>Зачем</w:t>
      </w:r>
      <w:r>
        <w:rPr>
          <w:rFonts w:ascii="Trebuchet MS" w:hAnsi="Trebuchet MS"/>
          <w:color w:val="231F20"/>
          <w:spacing w:val="10"/>
          <w:sz w:val="18"/>
        </w:rPr>
        <w:t> </w:t>
      </w:r>
      <w:r>
        <w:rPr>
          <w:rFonts w:ascii="Trebuchet MS" w:hAnsi="Trebuchet MS"/>
          <w:color w:val="231F20"/>
          <w:spacing w:val="2"/>
          <w:w w:val="90"/>
          <w:sz w:val="18"/>
        </w:rPr>
        <w:t>использовать</w:t>
      </w:r>
      <w:r>
        <w:rPr>
          <w:rFonts w:ascii="Trebuchet MS" w:hAnsi="Trebuchet MS"/>
          <w:color w:val="231F20"/>
          <w:spacing w:val="10"/>
          <w:sz w:val="18"/>
        </w:rPr>
        <w:t> </w:t>
      </w:r>
      <w:r>
        <w:rPr>
          <w:rFonts w:ascii="Trebuchet MS" w:hAnsi="Trebuchet MS"/>
          <w:color w:val="231F20"/>
          <w:spacing w:val="2"/>
          <w:w w:val="90"/>
          <w:sz w:val="18"/>
        </w:rPr>
        <w:t>изолирующие</w:t>
      </w:r>
      <w:r>
        <w:rPr>
          <w:rFonts w:ascii="Trebuchet MS" w:hAnsi="Trebuchet MS"/>
          <w:color w:val="231F20"/>
          <w:spacing w:val="11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каркасы?</w:t>
      </w:r>
      <w:r>
        <w:rPr>
          <w:rFonts w:ascii="Trebuchet MS" w:hAnsi="Trebuchet MS"/>
          <w:color w:val="231F20"/>
          <w:sz w:val="18"/>
        </w:rPr>
        <w:tab/>
      </w:r>
      <w:r>
        <w:rPr>
          <w:rFonts w:ascii="Times New Roman" w:hAnsi="Times New Roman"/>
          <w:color w:val="FFFFFF"/>
          <w:spacing w:val="40"/>
          <w:position w:val="1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position w:val="1"/>
          <w:sz w:val="20"/>
          <w:shd w:fill="231F20" w:color="auto" w:val="clear"/>
        </w:rPr>
        <w:t>141</w:t>
      </w:r>
      <w:r>
        <w:rPr>
          <w:rFonts w:ascii="Roboto" w:hAnsi="Roboto"/>
          <w:color w:val="FFFFFF"/>
          <w:spacing w:val="80"/>
          <w:position w:val="1"/>
          <w:sz w:val="20"/>
          <w:shd w:fill="231F20" w:color="auto" w:val="clear"/>
        </w:rPr>
        <w:t> </w:t>
      </w:r>
    </w:p>
    <w:p>
      <w:pPr>
        <w:pStyle w:val="BodyText"/>
        <w:spacing w:line="244" w:lineRule="auto" w:before="214"/>
        <w:ind w:right="285" w:firstLine="226"/>
      </w:pPr>
      <w:r>
        <w:rPr>
          <w:color w:val="231F20"/>
        </w:rPr>
        <w:t>У</w:t>
      </w:r>
      <w:r>
        <w:rPr>
          <w:color w:val="231F20"/>
          <w:spacing w:val="-12"/>
        </w:rPr>
        <w:t> </w:t>
      </w:r>
      <w:r>
        <w:rPr>
          <w:color w:val="231F20"/>
        </w:rPr>
        <w:t>создания</w:t>
      </w:r>
      <w:r>
        <w:rPr>
          <w:color w:val="231F20"/>
          <w:spacing w:val="-11"/>
        </w:rPr>
        <w:t> </w:t>
      </w:r>
      <w:r>
        <w:rPr>
          <w:color w:val="231F20"/>
        </w:rPr>
        <w:t>заглушек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подставок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помощью</w:t>
      </w:r>
      <w:r>
        <w:rPr>
          <w:color w:val="231F20"/>
          <w:spacing w:val="-11"/>
        </w:rPr>
        <w:t> </w:t>
      </w:r>
      <w:r>
        <w:rPr>
          <w:color w:val="231F20"/>
        </w:rPr>
        <w:t>изолирующих</w:t>
      </w:r>
      <w:r>
        <w:rPr>
          <w:color w:val="231F20"/>
          <w:spacing w:val="-11"/>
        </w:rPr>
        <w:t> </w:t>
      </w:r>
      <w:r>
        <w:rPr>
          <w:color w:val="231F20"/>
        </w:rPr>
        <w:t>карка- сов, а не вручную, как в предыдущих главах, есть ряд преимуществ, </w:t>
      </w:r>
      <w:r>
        <w:rPr>
          <w:color w:val="231F20"/>
          <w:spacing w:val="-2"/>
        </w:rPr>
        <w:t>которые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позволяют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разрабатывать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элегантные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сложные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тес- </w:t>
      </w:r>
      <w:r>
        <w:rPr>
          <w:color w:val="231F20"/>
        </w:rPr>
        <w:t>ты быстрее, проще и с меньшим количеством ошибок.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2"/>
        </w:rPr>
        <w:t>Чтобы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по-настоящему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оценить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полезность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изолирующего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каркаса, </w:t>
      </w:r>
      <w:r>
        <w:rPr>
          <w:color w:val="231F20"/>
        </w:rPr>
        <w:t>решим</w:t>
      </w:r>
      <w:r>
        <w:rPr>
          <w:color w:val="231F20"/>
          <w:spacing w:val="-12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помощью</w:t>
      </w:r>
      <w:r>
        <w:rPr>
          <w:color w:val="231F20"/>
          <w:spacing w:val="-11"/>
        </w:rPr>
        <w:t> </w:t>
      </w:r>
      <w:r>
        <w:rPr>
          <w:color w:val="231F20"/>
        </w:rPr>
        <w:t>какую-нибудь</w:t>
      </w:r>
      <w:r>
        <w:rPr>
          <w:color w:val="231F20"/>
          <w:spacing w:val="-11"/>
        </w:rPr>
        <w:t> </w:t>
      </w:r>
      <w:r>
        <w:rPr>
          <w:color w:val="231F20"/>
        </w:rPr>
        <w:t>задачу.</w:t>
      </w:r>
      <w:r>
        <w:rPr>
          <w:color w:val="231F20"/>
          <w:spacing w:val="-11"/>
        </w:rPr>
        <w:t> </w:t>
      </w:r>
      <w:r>
        <w:rPr>
          <w:color w:val="231F20"/>
        </w:rPr>
        <w:t>Одна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проблем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со- здании</w:t>
      </w:r>
      <w:r>
        <w:rPr>
          <w:color w:val="231F20"/>
          <w:spacing w:val="-4"/>
        </w:rPr>
        <w:t> </w:t>
      </w:r>
      <w:r>
        <w:rPr>
          <w:color w:val="231F20"/>
        </w:rPr>
        <w:t>заглушек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подставок</w:t>
      </w:r>
      <w:r>
        <w:rPr>
          <w:color w:val="231F20"/>
          <w:spacing w:val="-4"/>
        </w:rPr>
        <w:t> </w:t>
      </w:r>
      <w:r>
        <w:rPr>
          <w:color w:val="231F20"/>
        </w:rPr>
        <w:t>вручную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необходимость</w:t>
      </w:r>
      <w:r>
        <w:rPr>
          <w:color w:val="231F20"/>
          <w:spacing w:val="-4"/>
        </w:rPr>
        <w:t> </w:t>
      </w:r>
      <w:r>
        <w:rPr>
          <w:color w:val="231F20"/>
        </w:rPr>
        <w:t>писать</w:t>
      </w:r>
      <w:r>
        <w:rPr>
          <w:color w:val="231F20"/>
          <w:spacing w:val="-4"/>
        </w:rPr>
        <w:t> </w:t>
      </w:r>
      <w:r>
        <w:rPr>
          <w:color w:val="231F20"/>
        </w:rPr>
        <w:t>пов- торяющийся код.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Рассмотрим</w:t>
      </w:r>
      <w:r>
        <w:rPr>
          <w:color w:val="231F20"/>
          <w:spacing w:val="-12"/>
        </w:rPr>
        <w:t> </w:t>
      </w:r>
      <w:r>
        <w:rPr>
          <w:color w:val="231F20"/>
        </w:rPr>
        <w:t>интерфейс,</w:t>
      </w:r>
      <w:r>
        <w:rPr>
          <w:color w:val="231F20"/>
          <w:spacing w:val="-11"/>
        </w:rPr>
        <w:t> </w:t>
      </w:r>
      <w:r>
        <w:rPr>
          <w:color w:val="231F20"/>
        </w:rPr>
        <w:t>чуть</w:t>
      </w:r>
      <w:r>
        <w:rPr>
          <w:color w:val="231F20"/>
          <w:spacing w:val="-11"/>
        </w:rPr>
        <w:t> </w:t>
      </w:r>
      <w:r>
        <w:rPr>
          <w:color w:val="231F20"/>
        </w:rPr>
        <w:t>более</w:t>
      </w:r>
      <w:r>
        <w:rPr>
          <w:color w:val="231F20"/>
          <w:spacing w:val="-11"/>
        </w:rPr>
        <w:t> </w:t>
      </w:r>
      <w:r>
        <w:rPr>
          <w:color w:val="231F20"/>
        </w:rPr>
        <w:t>сложный,</w:t>
      </w:r>
      <w:r>
        <w:rPr>
          <w:color w:val="231F20"/>
          <w:spacing w:val="-11"/>
        </w:rPr>
        <w:t> </w:t>
      </w:r>
      <w:r>
        <w:rPr>
          <w:color w:val="231F20"/>
        </w:rPr>
        <w:t>чем</w:t>
      </w:r>
      <w:r>
        <w:rPr>
          <w:color w:val="231F20"/>
          <w:spacing w:val="-11"/>
        </w:rPr>
        <w:t> </w:t>
      </w:r>
      <w:r>
        <w:rPr>
          <w:color w:val="231F20"/>
        </w:rPr>
        <w:t>нам</w:t>
      </w:r>
      <w:r>
        <w:rPr>
          <w:color w:val="231F20"/>
          <w:spacing w:val="-11"/>
        </w:rPr>
        <w:t> </w:t>
      </w:r>
      <w:r>
        <w:rPr>
          <w:color w:val="231F20"/>
        </w:rPr>
        <w:t>встречались до сих пор:</w:t>
      </w:r>
    </w:p>
    <w:p>
      <w:pPr>
        <w:spacing w:before="17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interface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IComplicatedInterface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567" w:right="285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Method1(string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a,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b,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c,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x,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object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o); void Method2(string b, bool c, int x, object o);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Method3(bool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c,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x,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object</w:t>
      </w:r>
      <w:r>
        <w:rPr>
          <w:rFonts w:ascii="Courier New"/>
          <w:color w:val="231F20"/>
          <w:spacing w:val="-5"/>
          <w:sz w:val="16"/>
        </w:rPr>
        <w:t> o);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На создание рукописной заглушки или подставки для такого </w:t>
      </w:r>
      <w:r>
        <w:rPr>
          <w:color w:val="231F20"/>
        </w:rPr>
        <w:t>ин- терфейса может уйти много времени, потому что необходимо пом- нить параметры каждого метода. Судите сами.</w:t>
      </w:r>
    </w:p>
    <w:p>
      <w:pPr>
        <w:pStyle w:val="BodyText"/>
        <w:spacing w:before="2"/>
        <w:ind w:left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539991</wp:posOffset>
                </wp:positionH>
                <wp:positionV relativeFrom="paragraph">
                  <wp:posOffset>91035</wp:posOffset>
                </wp:positionV>
                <wp:extent cx="3960495" cy="358140"/>
                <wp:effectExtent l="0" t="0" r="0" b="0"/>
                <wp:wrapTopAndBottom/>
                <wp:docPr id="1339" name="Textbox 1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9" name="Textbox 1339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5.1.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Реализация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сложного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интерфейса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помощью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рукописной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заглушки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7.168152pt;width:311.850pt;height:28.2pt;mso-position-horizontal-relative:page;mso-position-vertical-relative:paragraph;z-index:-15623680;mso-wrap-distance-left:0;mso-wrap-distance-right:0" type="#_x0000_t202" id="docshape1256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5.1.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Реализация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сложного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интерфейса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помощью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рукописной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заглушки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MytestableComplicatedInterface:IComplicatedInterface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3147275</wp:posOffset>
                </wp:positionH>
                <wp:positionV relativeFrom="paragraph">
                  <wp:posOffset>114306</wp:posOffset>
                </wp:positionV>
                <wp:extent cx="1270" cy="576580"/>
                <wp:effectExtent l="0" t="0" r="0" b="0"/>
                <wp:wrapNone/>
                <wp:docPr id="1340" name="Graphic 1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0" name="Graphic 1340"/>
                      <wps:cNvSpPr/>
                      <wps:spPr>
                        <a:xfrm>
                          <a:off x="0" y="0"/>
                          <a:ext cx="1270" cy="576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76580">
                              <a:moveTo>
                                <a:pt x="0" y="0"/>
                              </a:moveTo>
                              <a:lnTo>
                                <a:pt x="0" y="57599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4624" from="247.817001pt,9.0005pt" to="247.817001pt,54.3545pt" stroked="true" strokeweight="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headerReference w:type="default" r:id="rId177"/>
          <w:pgSz w:w="7940" w:h="11620"/>
          <w:pgMar w:header="0" w:footer="0" w:top="580" w:bottom="280" w:left="708" w:right="566"/>
        </w:sectPr>
      </w:pP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meth1_a;</w:t>
      </w:r>
    </w:p>
    <w:p>
      <w:pPr>
        <w:spacing w:line="254" w:lineRule="auto"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 string meth1_b,meth2_b; public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meth1_c,meth2_c,meth3_c; public int meth1_x,meth2_x,meth3_x; public int meth1_0,meth2_0,meth3_0;</w:t>
      </w:r>
    </w:p>
    <w:p>
      <w:pPr>
        <w:spacing w:line="206" w:lineRule="auto" w:before="175"/>
        <w:ind w:left="274" w:right="691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На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выписывание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этих </w:t>
      </w:r>
      <w:r>
        <w:rPr>
          <w:rFonts w:ascii="Trebuchet MS" w:hAnsi="Trebuchet MS"/>
          <w:b/>
          <w:color w:val="231F20"/>
          <w:spacing w:val="-2"/>
          <w:sz w:val="16"/>
        </w:rPr>
        <w:t>предложений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уходит </w:t>
      </w:r>
      <w:r>
        <w:rPr>
          <w:rFonts w:ascii="Trebuchet MS" w:hAnsi="Trebuchet MS"/>
          <w:b/>
          <w:color w:val="231F20"/>
          <w:sz w:val="16"/>
        </w:rPr>
        <w:t>много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времени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4024" w:space="40"/>
            <w:col w:w="2602"/>
          </w:cols>
        </w:sectPr>
      </w:pPr>
    </w:p>
    <w:p>
      <w:pPr>
        <w:spacing w:line="384" w:lineRule="exact" w:before="18"/>
        <w:ind w:left="567" w:right="1437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Method1(string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a,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b,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c, int x, object o)</w:t>
      </w:r>
    </w:p>
    <w:p>
      <w:pPr>
        <w:spacing w:line="163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850" w:right="4661" w:firstLine="0"/>
        <w:jc w:val="both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meth1_a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a; meth1_b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b; meth1_c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c; meth1_x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x; meth1_0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0;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Method2(string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b,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c,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x,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object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o)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meth2_b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b;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0" w:right="4661" w:firstLine="0"/>
        <w:jc w:val="both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meth2_c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c; meth2_x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x; meth2_0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0;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Method3(bool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c,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x,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object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o)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850" w:right="4661" w:firstLine="0"/>
        <w:jc w:val="both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meth3_c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c; meth3_x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x; meth3_0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0;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15"/>
        <w:ind w:right="285" w:firstLine="226"/>
      </w:pPr>
      <w:r>
        <w:rPr>
          <w:color w:val="231F20"/>
        </w:rPr>
        <w:t>Во-первых,</w:t>
      </w:r>
      <w:r>
        <w:rPr>
          <w:color w:val="231F20"/>
          <w:spacing w:val="-6"/>
        </w:rPr>
        <w:t> </w:t>
      </w:r>
      <w:r>
        <w:rPr>
          <w:color w:val="231F20"/>
        </w:rPr>
        <w:t>вручную</w:t>
      </w:r>
      <w:r>
        <w:rPr>
          <w:color w:val="231F20"/>
          <w:spacing w:val="-6"/>
        </w:rPr>
        <w:t> </w:t>
      </w:r>
      <w:r>
        <w:rPr>
          <w:color w:val="231F20"/>
        </w:rPr>
        <w:t>кодировать</w:t>
      </w:r>
      <w:r>
        <w:rPr>
          <w:color w:val="231F20"/>
          <w:spacing w:val="-6"/>
        </w:rPr>
        <w:t> </w:t>
      </w:r>
      <w:r>
        <w:rPr>
          <w:color w:val="231F20"/>
        </w:rPr>
        <w:t>этот</w:t>
      </w:r>
      <w:r>
        <w:rPr>
          <w:color w:val="231F20"/>
          <w:spacing w:val="-6"/>
        </w:rPr>
        <w:t> </w:t>
      </w:r>
      <w:r>
        <w:rPr>
          <w:color w:val="231F20"/>
        </w:rPr>
        <w:t>поддельный</w:t>
      </w:r>
      <w:r>
        <w:rPr>
          <w:color w:val="231F20"/>
          <w:spacing w:val="-6"/>
        </w:rPr>
        <w:t> </w:t>
      </w:r>
      <w:r>
        <w:rPr>
          <w:color w:val="231F20"/>
        </w:rPr>
        <w:t>объект</w:t>
      </w:r>
      <w:r>
        <w:rPr>
          <w:color w:val="231F20"/>
          <w:spacing w:val="-6"/>
        </w:rPr>
        <w:t> </w:t>
      </w:r>
      <w:r>
        <w:rPr>
          <w:color w:val="231F20"/>
        </w:rPr>
        <w:t>долго</w:t>
      </w:r>
      <w:r>
        <w:rPr>
          <w:color w:val="231F20"/>
          <w:spacing w:val="-6"/>
        </w:rPr>
        <w:t> </w:t>
      </w:r>
      <w:r>
        <w:rPr>
          <w:color w:val="231F20"/>
        </w:rPr>
        <w:t>и скучно. Во-вторых, что, если вы захотите проверить, что метод вы- зывается несколько раз? (Напомню, что в главе 4 я определил </w:t>
      </w:r>
      <w:r>
        <w:rPr>
          <w:i/>
          <w:color w:val="231F20"/>
        </w:rPr>
        <w:t>под- делку </w:t>
      </w:r>
      <w:r>
        <w:rPr>
          <w:color w:val="231F20"/>
        </w:rPr>
        <w:t>как нечто, похожее на настоящий объект, но не являющееся им. В зависимости от способа использования подделка может быть заглушкой</w:t>
      </w:r>
      <w:r>
        <w:rPr>
          <w:color w:val="231F20"/>
          <w:spacing w:val="-12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подставкой.)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потребуется,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он</w:t>
      </w:r>
      <w:r>
        <w:rPr>
          <w:color w:val="231F20"/>
          <w:spacing w:val="-11"/>
        </w:rPr>
        <w:t> </w:t>
      </w:r>
      <w:r>
        <w:rPr>
          <w:color w:val="231F20"/>
        </w:rPr>
        <w:t>возвра- щал</w:t>
      </w:r>
      <w:r>
        <w:rPr>
          <w:color w:val="231F20"/>
          <w:spacing w:val="-9"/>
        </w:rPr>
        <w:t> </w:t>
      </w:r>
      <w:r>
        <w:rPr>
          <w:color w:val="231F20"/>
        </w:rPr>
        <w:t>значение,</w:t>
      </w:r>
      <w:r>
        <w:rPr>
          <w:color w:val="231F20"/>
          <w:spacing w:val="-9"/>
        </w:rPr>
        <w:t> </w:t>
      </w:r>
      <w:r>
        <w:rPr>
          <w:color w:val="231F20"/>
        </w:rPr>
        <w:t>зависящее</w:t>
      </w:r>
      <w:r>
        <w:rPr>
          <w:color w:val="231F20"/>
          <w:spacing w:val="-9"/>
        </w:rPr>
        <w:t> </w:t>
      </w:r>
      <w:r>
        <w:rPr>
          <w:color w:val="231F20"/>
        </w:rPr>
        <w:t>от</w:t>
      </w:r>
      <w:r>
        <w:rPr>
          <w:color w:val="231F20"/>
          <w:spacing w:val="-9"/>
        </w:rPr>
        <w:t> </w:t>
      </w:r>
      <w:r>
        <w:rPr>
          <w:color w:val="231F20"/>
        </w:rPr>
        <w:t>полученных</w:t>
      </w:r>
      <w:r>
        <w:rPr>
          <w:color w:val="231F20"/>
          <w:spacing w:val="-9"/>
        </w:rPr>
        <w:t> </w:t>
      </w:r>
      <w:r>
        <w:rPr>
          <w:color w:val="231F20"/>
        </w:rPr>
        <w:t>параметров?</w:t>
      </w:r>
      <w:r>
        <w:rPr>
          <w:color w:val="231F20"/>
          <w:spacing w:val="-9"/>
        </w:rPr>
        <w:t> </w:t>
      </w:r>
      <w:r>
        <w:rPr>
          <w:color w:val="231F20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</w:rPr>
        <w:t>нуж- </w:t>
      </w:r>
      <w:r>
        <w:rPr>
          <w:color w:val="231F20"/>
          <w:spacing w:val="-2"/>
        </w:rPr>
        <w:t>но запоминать значения всех параметров при каждом вызове метода </w:t>
      </w:r>
      <w:r>
        <w:rPr>
          <w:color w:val="231F20"/>
        </w:rPr>
        <w:t>(вести</w:t>
      </w:r>
      <w:r>
        <w:rPr>
          <w:color w:val="231F20"/>
          <w:spacing w:val="-7"/>
        </w:rPr>
        <w:t> </w:t>
      </w:r>
      <w:r>
        <w:rPr>
          <w:color w:val="231F20"/>
        </w:rPr>
        <w:t>историю</w:t>
      </w:r>
      <w:r>
        <w:rPr>
          <w:color w:val="231F20"/>
          <w:spacing w:val="-7"/>
        </w:rPr>
        <w:t> </w:t>
      </w:r>
      <w:r>
        <w:rPr>
          <w:color w:val="231F20"/>
        </w:rPr>
        <w:t>передачи</w:t>
      </w:r>
      <w:r>
        <w:rPr>
          <w:color w:val="231F20"/>
          <w:spacing w:val="-7"/>
        </w:rPr>
        <w:t> </w:t>
      </w:r>
      <w:r>
        <w:rPr>
          <w:color w:val="231F20"/>
        </w:rPr>
        <w:t>параметров)?</w:t>
      </w:r>
      <w:r>
        <w:rPr>
          <w:color w:val="231F20"/>
          <w:spacing w:val="-7"/>
        </w:rPr>
        <w:t> </w:t>
      </w:r>
      <w:r>
        <w:rPr>
          <w:color w:val="231F20"/>
        </w:rPr>
        <w:t>Код</w:t>
      </w:r>
      <w:r>
        <w:rPr>
          <w:color w:val="231F20"/>
          <w:spacing w:val="-7"/>
        </w:rPr>
        <w:t> </w:t>
      </w:r>
      <w:r>
        <w:rPr>
          <w:color w:val="231F20"/>
        </w:rPr>
        <w:t>очень</w:t>
      </w:r>
      <w:r>
        <w:rPr>
          <w:color w:val="231F20"/>
          <w:spacing w:val="-7"/>
        </w:rPr>
        <w:t> </w:t>
      </w:r>
      <w:r>
        <w:rPr>
          <w:color w:val="231F20"/>
        </w:rPr>
        <w:t>быстро</w:t>
      </w:r>
      <w:r>
        <w:rPr>
          <w:color w:val="231F20"/>
          <w:spacing w:val="-7"/>
        </w:rPr>
        <w:t> </w:t>
      </w:r>
      <w:r>
        <w:rPr>
          <w:color w:val="231F20"/>
        </w:rPr>
        <w:t>станет</w:t>
      </w:r>
      <w:r>
        <w:rPr>
          <w:color w:val="231F20"/>
          <w:spacing w:val="-7"/>
        </w:rPr>
        <w:t> </w:t>
      </w:r>
      <w:r>
        <w:rPr>
          <w:color w:val="231F20"/>
        </w:rPr>
        <w:t>бе- </w:t>
      </w:r>
      <w:r>
        <w:rPr>
          <w:color w:val="231F20"/>
          <w:spacing w:val="-2"/>
        </w:rPr>
        <w:t>зобразным.</w:t>
      </w:r>
    </w:p>
    <w:p>
      <w:pPr>
        <w:pStyle w:val="BodyText"/>
        <w:spacing w:line="244" w:lineRule="auto" w:before="9"/>
        <w:ind w:right="285" w:firstLine="226"/>
      </w:pPr>
      <w:r>
        <w:rPr>
          <w:color w:val="231F20"/>
        </w:rPr>
        <w:t>А</w:t>
      </w:r>
      <w:r>
        <w:rPr>
          <w:color w:val="231F20"/>
          <w:spacing w:val="-2"/>
        </w:rPr>
        <w:t> </w:t>
      </w:r>
      <w:r>
        <w:rPr>
          <w:color w:val="231F20"/>
        </w:rPr>
        <w:t>благодаря</w:t>
      </w:r>
      <w:r>
        <w:rPr>
          <w:color w:val="231F20"/>
          <w:spacing w:val="-2"/>
        </w:rPr>
        <w:t> </w:t>
      </w:r>
      <w:r>
        <w:rPr>
          <w:color w:val="231F20"/>
        </w:rPr>
        <w:t>изолирующему</w:t>
      </w:r>
      <w:r>
        <w:rPr>
          <w:color w:val="231F20"/>
          <w:spacing w:val="-2"/>
        </w:rPr>
        <w:t> </w:t>
      </w:r>
      <w:r>
        <w:rPr>
          <w:color w:val="231F20"/>
        </w:rPr>
        <w:t>каркасу</w:t>
      </w:r>
      <w:r>
        <w:rPr>
          <w:color w:val="231F20"/>
          <w:spacing w:val="-2"/>
        </w:rPr>
        <w:t> </w:t>
      </w:r>
      <w:r>
        <w:rPr>
          <w:color w:val="231F20"/>
        </w:rPr>
        <w:t>код,</w:t>
      </w:r>
      <w:r>
        <w:rPr>
          <w:color w:val="231F20"/>
          <w:spacing w:val="-2"/>
        </w:rPr>
        <w:t> </w:t>
      </w:r>
      <w:r>
        <w:rPr>
          <w:color w:val="231F20"/>
        </w:rPr>
        <w:t>решающий</w:t>
      </w:r>
      <w:r>
        <w:rPr>
          <w:color w:val="231F20"/>
          <w:spacing w:val="-2"/>
        </w:rPr>
        <w:t> </w:t>
      </w:r>
      <w:r>
        <w:rPr>
          <w:color w:val="231F20"/>
        </w:rPr>
        <w:t>все</w:t>
      </w:r>
      <w:r>
        <w:rPr>
          <w:color w:val="231F20"/>
          <w:spacing w:val="-2"/>
        </w:rPr>
        <w:t> </w:t>
      </w:r>
      <w:r>
        <w:rPr>
          <w:color w:val="231F20"/>
        </w:rPr>
        <w:t>эти</w:t>
      </w:r>
      <w:r>
        <w:rPr>
          <w:color w:val="231F20"/>
          <w:spacing w:val="-2"/>
        </w:rPr>
        <w:t> </w:t>
      </w:r>
      <w:r>
        <w:rPr>
          <w:color w:val="231F20"/>
        </w:rPr>
        <w:t>зада- </w:t>
      </w:r>
      <w:r>
        <w:rPr>
          <w:color w:val="231F20"/>
          <w:spacing w:val="-2"/>
        </w:rPr>
        <w:t>чи,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становится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тривиальным,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удобочитаемым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куда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коротким. </w:t>
      </w:r>
      <w:r>
        <w:rPr>
          <w:color w:val="231F20"/>
        </w:rPr>
        <w:t>И мы сейчас в этом убедимся, создав свою первую динамическую </w:t>
      </w:r>
      <w:r>
        <w:rPr>
          <w:color w:val="231F20"/>
          <w:spacing w:val="-2"/>
        </w:rPr>
        <w:t>подставку.</w:t>
      </w:r>
    </w:p>
    <w:p>
      <w:pPr>
        <w:pStyle w:val="BodyText"/>
        <w:spacing w:before="14"/>
        <w:ind w:left="0"/>
        <w:jc w:val="left"/>
      </w:pPr>
    </w:p>
    <w:p>
      <w:pPr>
        <w:pStyle w:val="Heading6"/>
        <w:numPr>
          <w:ilvl w:val="1"/>
          <w:numId w:val="47"/>
        </w:numPr>
        <w:tabs>
          <w:tab w:pos="968" w:val="left" w:leader="none"/>
        </w:tabs>
        <w:spacing w:line="220" w:lineRule="auto" w:before="1" w:after="0"/>
        <w:ind w:left="142" w:right="1049" w:firstLine="0"/>
        <w:jc w:val="left"/>
      </w:pPr>
      <w:bookmarkStart w:name="_TOC_250177" w:id="135"/>
      <w:bookmarkStart w:name="5.2. Динамическое создание поддельного о" w:id="136"/>
      <w:r>
        <w:rPr>
          <w:b w:val="0"/>
        </w:rPr>
      </w:r>
      <w:r>
        <w:rPr>
          <w:color w:val="231F20"/>
          <w:w w:val="105"/>
        </w:rPr>
        <w:t>Динамическое </w:t>
      </w:r>
      <w:bookmarkEnd w:id="135"/>
      <w:r>
        <w:rPr>
          <w:color w:val="231F20"/>
          <w:w w:val="105"/>
        </w:rPr>
        <w:t>создание поддельного объекта</w:t>
      </w:r>
    </w:p>
    <w:p>
      <w:pPr>
        <w:spacing w:line="244" w:lineRule="auto" w:before="92"/>
        <w:ind w:left="142" w:right="285" w:firstLine="0"/>
        <w:jc w:val="left"/>
        <w:rPr>
          <w:sz w:val="20"/>
        </w:rPr>
      </w:pPr>
      <w:r>
        <w:rPr>
          <w:color w:val="231F20"/>
          <w:spacing w:val="-4"/>
          <w:sz w:val="20"/>
        </w:rPr>
        <w:t>Дадим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определение</w:t>
      </w:r>
      <w:r>
        <w:rPr>
          <w:color w:val="231F20"/>
          <w:spacing w:val="-7"/>
          <w:sz w:val="20"/>
        </w:rPr>
        <w:t> </w:t>
      </w:r>
      <w:r>
        <w:rPr>
          <w:i/>
          <w:color w:val="231F20"/>
          <w:spacing w:val="-4"/>
          <w:sz w:val="20"/>
        </w:rPr>
        <w:t>динамического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4"/>
          <w:sz w:val="20"/>
        </w:rPr>
        <w:t>поддельного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4"/>
          <w:sz w:val="20"/>
        </w:rPr>
        <w:t>объекта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его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отличий</w:t>
      </w:r>
      <w:r>
        <w:rPr>
          <w:color w:val="231F20"/>
          <w:sz w:val="20"/>
        </w:rPr>
        <w:t> от обычной рукописной подделки.</w:t>
      </w:r>
    </w:p>
    <w:p>
      <w:pPr>
        <w:pStyle w:val="BodyText"/>
        <w:spacing w:before="89"/>
        <w:ind w:left="0"/>
        <w:jc w:val="left"/>
      </w:pPr>
    </w:p>
    <w:p>
      <w:pPr>
        <w:spacing w:line="247" w:lineRule="auto" w:before="0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Определение.</w:t>
      </w:r>
      <w:r>
        <w:rPr>
          <w:rFonts w:ascii="Arial" w:hAnsi="Arial"/>
          <w:b/>
          <w:color w:val="231F20"/>
          <w:spacing w:val="-12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Динамический</w:t>
      </w:r>
      <w:r>
        <w:rPr>
          <w:rFonts w:ascii="Arial" w:hAnsi="Arial"/>
          <w:i/>
          <w:color w:val="231F20"/>
          <w:spacing w:val="-12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поддельный</w:t>
      </w:r>
      <w:r>
        <w:rPr>
          <w:rFonts w:ascii="Arial" w:hAnsi="Arial"/>
          <w:i/>
          <w:color w:val="231F20"/>
          <w:spacing w:val="-7"/>
          <w:w w:val="105"/>
          <w:sz w:val="16"/>
        </w:rPr>
        <w:t> </w:t>
      </w:r>
      <w:r>
        <w:rPr>
          <w:rFonts w:ascii="Arial" w:hAnsi="Arial"/>
          <w:i/>
          <w:color w:val="231F20"/>
          <w:w w:val="105"/>
          <w:sz w:val="16"/>
        </w:rPr>
        <w:t>объект</w:t>
      </w:r>
      <w:r>
        <w:rPr>
          <w:rFonts w:ascii="Arial" w:hAnsi="Arial"/>
          <w:i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spacing w:val="-17"/>
          <w:w w:val="13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заглушка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или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под- ставка, создаваемая во время выполнения без необходимости кодировать реализацию</w:t>
      </w:r>
      <w:r>
        <w:rPr>
          <w:rFonts w:ascii="Trebuchet MS" w:hAnsi="Trebuchet MS"/>
          <w:color w:val="231F20"/>
          <w:spacing w:val="-1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вручную.</w:t>
      </w:r>
    </w:p>
    <w:p>
      <w:pPr>
        <w:pStyle w:val="BodyText"/>
        <w:spacing w:line="244" w:lineRule="auto" w:before="180"/>
        <w:ind w:right="285" w:firstLine="226"/>
      </w:pPr>
      <w:r>
        <w:rPr>
          <w:color w:val="231F20"/>
          <w:spacing w:val="-2"/>
        </w:rPr>
        <w:t>Динамические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подделки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устраняют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необходимость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вручную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коди- </w:t>
      </w:r>
      <w:r>
        <w:rPr>
          <w:color w:val="231F20"/>
        </w:rPr>
        <w:t>ровать</w:t>
      </w:r>
      <w:r>
        <w:rPr>
          <w:color w:val="231F20"/>
          <w:spacing w:val="-7"/>
        </w:rPr>
        <w:t> </w:t>
      </w:r>
      <w:r>
        <w:rPr>
          <w:color w:val="231F20"/>
        </w:rPr>
        <w:t>классы,</w:t>
      </w:r>
      <w:r>
        <w:rPr>
          <w:color w:val="231F20"/>
          <w:spacing w:val="-7"/>
        </w:rPr>
        <w:t> </w:t>
      </w:r>
      <w:r>
        <w:rPr>
          <w:color w:val="231F20"/>
        </w:rPr>
        <w:t>реализующие</w:t>
      </w:r>
      <w:r>
        <w:rPr>
          <w:color w:val="231F20"/>
          <w:spacing w:val="-7"/>
        </w:rPr>
        <w:t> </w:t>
      </w:r>
      <w:r>
        <w:rPr>
          <w:color w:val="231F20"/>
        </w:rPr>
        <w:t>интерфейсы</w:t>
      </w:r>
      <w:r>
        <w:rPr>
          <w:color w:val="231F20"/>
          <w:spacing w:val="-7"/>
        </w:rPr>
        <w:t> </w:t>
      </w:r>
      <w:r>
        <w:rPr>
          <w:color w:val="231F20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</w:rPr>
        <w:t>наследующие</w:t>
      </w:r>
      <w:r>
        <w:rPr>
          <w:color w:val="231F20"/>
          <w:spacing w:val="-7"/>
        </w:rPr>
        <w:t> </w:t>
      </w:r>
      <w:r>
        <w:rPr>
          <w:color w:val="231F20"/>
        </w:rPr>
        <w:t>другим классам, поскольку нужный класс можно сгенерировать автомати- чески</w:t>
      </w:r>
      <w:r>
        <w:rPr>
          <w:color w:val="231F20"/>
          <w:spacing w:val="-10"/>
        </w:rPr>
        <w:t> </w:t>
      </w:r>
      <w:r>
        <w:rPr>
          <w:color w:val="231F20"/>
        </w:rPr>
        <w:t>во</w:t>
      </w:r>
      <w:r>
        <w:rPr>
          <w:color w:val="231F20"/>
          <w:spacing w:val="-10"/>
        </w:rPr>
        <w:t> </w:t>
      </w:r>
      <w:r>
        <w:rPr>
          <w:color w:val="231F20"/>
        </w:rPr>
        <w:t>время</w:t>
      </w:r>
      <w:r>
        <w:rPr>
          <w:color w:val="231F20"/>
          <w:spacing w:val="-10"/>
        </w:rPr>
        <w:t> </w:t>
      </w:r>
      <w:r>
        <w:rPr>
          <w:color w:val="231F20"/>
        </w:rPr>
        <w:t>выполнения,</w:t>
      </w:r>
      <w:r>
        <w:rPr>
          <w:color w:val="231F20"/>
          <w:spacing w:val="-10"/>
        </w:rPr>
        <w:t> </w:t>
      </w:r>
      <w:r>
        <w:rPr>
          <w:color w:val="231F20"/>
        </w:rPr>
        <w:t>написав</w:t>
      </w:r>
      <w:r>
        <w:rPr>
          <w:color w:val="231F20"/>
          <w:spacing w:val="-10"/>
        </w:rPr>
        <w:t> </w:t>
      </w:r>
      <w:r>
        <w:rPr>
          <w:color w:val="231F20"/>
        </w:rPr>
        <w:t>всего</w:t>
      </w:r>
      <w:r>
        <w:rPr>
          <w:color w:val="231F20"/>
          <w:spacing w:val="-10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10"/>
        </w:rPr>
        <w:t> </w:t>
      </w:r>
      <w:r>
        <w:rPr>
          <w:color w:val="231F20"/>
        </w:rPr>
        <w:t>простых</w:t>
      </w:r>
      <w:r>
        <w:rPr>
          <w:color w:val="231F20"/>
          <w:spacing w:val="-10"/>
        </w:rPr>
        <w:t> </w:t>
      </w:r>
      <w:r>
        <w:rPr>
          <w:color w:val="231F20"/>
        </w:rPr>
        <w:t>строк </w:t>
      </w:r>
      <w:r>
        <w:rPr>
          <w:color w:val="231F20"/>
          <w:spacing w:val="-2"/>
        </w:rPr>
        <w:t>кода.</w:t>
      </w:r>
    </w:p>
    <w:p>
      <w:pPr>
        <w:pStyle w:val="BodyText"/>
        <w:spacing w:after="0" w:line="244" w:lineRule="auto"/>
        <w:sectPr>
          <w:headerReference w:type="even" r:id="rId178"/>
          <w:pgSz w:w="7940" w:h="11620"/>
          <w:pgMar w:header="650" w:footer="0" w:top="900" w:bottom="280" w:left="708" w:right="566"/>
          <w:pgNumType w:start="142"/>
        </w:sectPr>
      </w:pPr>
    </w:p>
    <w:p>
      <w:pPr>
        <w:tabs>
          <w:tab w:pos="4333" w:val="left" w:leader="none"/>
        </w:tabs>
        <w:spacing w:before="62"/>
        <w:ind w:left="142" w:right="0" w:firstLine="0"/>
        <w:jc w:val="both"/>
        <w:rPr>
          <w:rFonts w:ascii="Trebuchet MS" w:hAnsi="Trebuchet MS"/>
          <w:position w:val="-6"/>
          <w:sz w:val="18"/>
        </w:rPr>
      </w:pPr>
      <w:r>
        <w:rPr>
          <w:rFonts w:ascii="Trebuchet MS" w:hAnsi="Trebuchet MS"/>
          <w:position w:val="-6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4182402</wp:posOffset>
                </wp:positionH>
                <wp:positionV relativeFrom="paragraph">
                  <wp:posOffset>45808</wp:posOffset>
                </wp:positionV>
                <wp:extent cx="311150" cy="149225"/>
                <wp:effectExtent l="0" t="0" r="0" b="0"/>
                <wp:wrapNone/>
                <wp:docPr id="1348" name="Textbox 1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8" name="Textbox 1348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07pt;width:24.5pt;height:11.75pt;mso-position-horizontal-relative:page;mso-position-vertical-relative:paragraph;z-index:15835136" type="#_x0000_t202" id="docshape1264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143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Динамическое</w:t>
      </w:r>
      <w:r>
        <w:rPr>
          <w:rFonts w:ascii="Trebuchet MS" w:hAnsi="Trebuchet MS"/>
          <w:color w:val="231F20"/>
          <w:spacing w:val="19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создание</w:t>
      </w:r>
      <w:r>
        <w:rPr>
          <w:rFonts w:ascii="Trebuchet MS" w:hAnsi="Trebuchet MS"/>
          <w:color w:val="231F20"/>
          <w:spacing w:val="19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поддельного</w:t>
      </w:r>
      <w:r>
        <w:rPr>
          <w:rFonts w:ascii="Trebuchet MS" w:hAnsi="Trebuchet MS"/>
          <w:color w:val="231F20"/>
          <w:spacing w:val="19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объекта</w:t>
      </w:r>
      <w:r>
        <w:rPr>
          <w:rFonts w:ascii="Trebuchet MS" w:hAnsi="Trebuchet MS"/>
          <w:color w:val="231F20"/>
          <w:sz w:val="18"/>
        </w:rPr>
        <w:tab/>
      </w:r>
      <w:r>
        <w:rPr>
          <w:rFonts w:ascii="Trebuchet MS" w:hAnsi="Trebuchet MS"/>
          <w:color w:val="231F20"/>
          <w:position w:val="-6"/>
          <w:sz w:val="18"/>
        </w:rPr>
        <w:drawing>
          <wp:inline distT="0" distB="0" distL="0" distR="0">
            <wp:extent cx="956297" cy="161925"/>
            <wp:effectExtent l="0" t="0" r="0" b="0"/>
            <wp:docPr id="1349" name="Image 1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9" name="Image 1349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position w:val="-6"/>
          <w:sz w:val="18"/>
        </w:rPr>
      </w:r>
    </w:p>
    <w:p>
      <w:pPr>
        <w:pStyle w:val="BodyText"/>
        <w:spacing w:line="244" w:lineRule="auto" w:before="200"/>
        <w:ind w:right="285" w:firstLine="226"/>
      </w:pPr>
      <w:r>
        <w:rPr>
          <w:color w:val="231F20"/>
        </w:rPr>
        <w:t>Теперь посмотрим, как каркас NSubstitute помогает решить </w:t>
      </w:r>
      <w:r>
        <w:rPr>
          <w:color w:val="231F20"/>
        </w:rPr>
        <w:t>неко- торые из описанных выше проблем.</w:t>
      </w:r>
    </w:p>
    <w:p>
      <w:pPr>
        <w:pStyle w:val="Heading7"/>
        <w:numPr>
          <w:ilvl w:val="2"/>
          <w:numId w:val="47"/>
        </w:numPr>
        <w:tabs>
          <w:tab w:pos="1074" w:val="left" w:leader="none"/>
        </w:tabs>
        <w:spacing w:line="240" w:lineRule="auto" w:before="138" w:after="0"/>
        <w:ind w:left="1074" w:right="0" w:hanging="932"/>
        <w:jc w:val="left"/>
      </w:pPr>
      <w:bookmarkStart w:name="_TOC_250176" w:id="137"/>
      <w:bookmarkStart w:name="5.2.1. Применение NSubstitute в тестах" w:id="138"/>
      <w:r>
        <w:rPr>
          <w:b w:val="0"/>
          <w:i w:val="0"/>
        </w:rPr>
      </w:r>
      <w:r>
        <w:rPr>
          <w:color w:val="231F20"/>
        </w:rPr>
        <w:t>Применение</w:t>
      </w:r>
      <w:r>
        <w:rPr>
          <w:color w:val="231F20"/>
          <w:spacing w:val="40"/>
        </w:rPr>
        <w:t> </w:t>
      </w:r>
      <w:r>
        <w:rPr>
          <w:color w:val="231F20"/>
        </w:rPr>
        <w:t>NSubstitute</w:t>
      </w:r>
      <w:r>
        <w:rPr>
          <w:color w:val="231F20"/>
          <w:spacing w:val="40"/>
        </w:rPr>
        <w:t> </w:t>
      </w:r>
      <w:r>
        <w:rPr>
          <w:color w:val="231F20"/>
        </w:rPr>
        <w:t>в</w:t>
      </w:r>
      <w:r>
        <w:rPr>
          <w:color w:val="231F20"/>
          <w:spacing w:val="40"/>
        </w:rPr>
        <w:t> </w:t>
      </w:r>
      <w:bookmarkEnd w:id="137"/>
      <w:r>
        <w:rPr>
          <w:color w:val="231F20"/>
          <w:spacing w:val="-2"/>
        </w:rPr>
        <w:t>тестах</w:t>
      </w:r>
    </w:p>
    <w:p>
      <w:pPr>
        <w:pStyle w:val="BodyText"/>
        <w:spacing w:line="244" w:lineRule="auto" w:before="48"/>
        <w:ind w:right="285" w:hanging="1"/>
      </w:pPr>
      <w:r>
        <w:rPr>
          <w:color w:val="231F20"/>
        </w:rPr>
        <w:t>В этой главе я буду использовать NSubstitute </w:t>
      </w:r>
      <w:r>
        <w:rPr>
          <w:color w:val="231F20"/>
        </w:rPr>
        <w:t>(</w:t>
      </w:r>
      <w:hyperlink r:id="rId180">
        <w:r>
          <w:rPr>
            <w:color w:val="231F20"/>
            <w:u w:val="single" w:color="231F20"/>
          </w:rPr>
          <w:t>http://nsubstitute.</w:t>
        </w:r>
      </w:hyperlink>
      <w:r>
        <w:rPr>
          <w:color w:val="231F20"/>
        </w:rPr>
        <w:t> </w:t>
      </w:r>
      <w:r>
        <w:rPr>
          <w:color w:val="231F20"/>
          <w:u w:val="single" w:color="231F20"/>
        </w:rPr>
        <w:t>github.com/</w:t>
      </w:r>
      <w:r>
        <w:rPr>
          <w:color w:val="231F20"/>
        </w:rPr>
        <w:t>) – бесплатный изолирующий каркас с открытым исход- ным кодом, который можно установить с помощью NuGet (можно </w:t>
      </w:r>
      <w:r>
        <w:rPr>
          <w:color w:val="231F20"/>
          <w:spacing w:val="-2"/>
        </w:rPr>
        <w:t>скачать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сайта</w:t>
      </w:r>
      <w:r>
        <w:rPr>
          <w:color w:val="231F20"/>
          <w:spacing w:val="-4"/>
        </w:rPr>
        <w:t> </w:t>
      </w:r>
      <w:hyperlink r:id="rId181">
        <w:r>
          <w:rPr>
            <w:color w:val="231F20"/>
            <w:spacing w:val="-2"/>
            <w:u w:val="single" w:color="231F20"/>
          </w:rPr>
          <w:t>http://nuget.org</w:t>
        </w:r>
        <w:r>
          <w:rPr>
            <w:color w:val="231F20"/>
            <w:spacing w:val="-2"/>
          </w:rPr>
          <w:t>).</w:t>
        </w:r>
      </w:hyperlink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долго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думал,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взять: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NSubstitute </w:t>
      </w:r>
      <w:r>
        <w:rPr>
          <w:color w:val="231F20"/>
        </w:rPr>
        <w:t>или FakeItEasy. Оба хороши, поэтому прежде чем решать, на каком остановиться, рекомендую ознакомиться с тем и другим. Я приведу результаты</w:t>
      </w:r>
      <w:r>
        <w:rPr>
          <w:color w:val="231F20"/>
          <w:spacing w:val="-9"/>
        </w:rPr>
        <w:t> </w:t>
      </w:r>
      <w:r>
        <w:rPr>
          <w:color w:val="231F20"/>
        </w:rPr>
        <w:t>сравнения</w:t>
      </w:r>
      <w:r>
        <w:rPr>
          <w:color w:val="231F20"/>
          <w:spacing w:val="-9"/>
        </w:rPr>
        <w:t> </w:t>
      </w:r>
      <w:r>
        <w:rPr>
          <w:color w:val="231F20"/>
        </w:rPr>
        <w:t>каркасов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следующей</w:t>
      </w:r>
      <w:r>
        <w:rPr>
          <w:color w:val="231F20"/>
          <w:spacing w:val="-9"/>
        </w:rPr>
        <w:t> </w:t>
      </w:r>
      <w:r>
        <w:rPr>
          <w:color w:val="231F20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приложении, но уже сейчас скажу, что выбрал NSubstitute, потому что он лучше документирован и поддерживает большую часть того, что должен поддерживать достойный изолирующий каркас.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  <w:w w:val="105"/>
        </w:rPr>
        <w:t>Краткости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ради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далее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буду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называть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NSubstitute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просто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NSub. </w:t>
      </w:r>
      <w:r>
        <w:rPr>
          <w:color w:val="231F20"/>
        </w:rPr>
        <w:t>Этот каркас легко использовать, и изучение его API не займет </w:t>
      </w:r>
      <w:r>
        <w:rPr>
          <w:color w:val="231F20"/>
        </w:rPr>
        <w:t>мно- го времени. Я рассмотрю несколько примеров, чтобы показать, как </w:t>
      </w:r>
      <w:r>
        <w:rPr>
          <w:color w:val="231F20"/>
          <w:spacing w:val="-2"/>
        </w:rPr>
        <w:t>применение каркаса облегчает труд программиста (иногда). 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следу- </w:t>
      </w:r>
      <w:r>
        <w:rPr>
          <w:color w:val="231F20"/>
          <w:spacing w:val="-4"/>
        </w:rPr>
        <w:t>ющей главе мы более детально изучим некоторые «метавопросы», от-</w:t>
      </w:r>
      <w:r>
        <w:rPr>
          <w:color w:val="231F20"/>
        </w:rPr>
        <w:t> носящиеся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изолирующим</w:t>
      </w:r>
      <w:r>
        <w:rPr>
          <w:color w:val="231F20"/>
          <w:spacing w:val="-11"/>
        </w:rPr>
        <w:t> </w:t>
      </w:r>
      <w:r>
        <w:rPr>
          <w:color w:val="231F20"/>
        </w:rPr>
        <w:t>каркасам,</w:t>
      </w:r>
      <w:r>
        <w:rPr>
          <w:color w:val="231F20"/>
          <w:spacing w:val="-11"/>
        </w:rPr>
        <w:t> </w:t>
      </w:r>
      <w:r>
        <w:rPr>
          <w:color w:val="231F20"/>
        </w:rPr>
        <w:t>разберемся,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они</w:t>
      </w:r>
      <w:r>
        <w:rPr>
          <w:color w:val="231F20"/>
          <w:spacing w:val="-11"/>
        </w:rPr>
        <w:t> </w:t>
      </w:r>
      <w:r>
        <w:rPr>
          <w:color w:val="231F20"/>
        </w:rPr>
        <w:t>работают, </w:t>
      </w:r>
      <w:r>
        <w:rPr>
          <w:color w:val="231F20"/>
          <w:spacing w:val="-4"/>
        </w:rPr>
        <w:t>и выясним, почему одни каркасы умеют делать вещи, которые другим</w:t>
      </w:r>
      <w:r>
        <w:rPr>
          <w:color w:val="231F20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силам.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Но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это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все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потом,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сейчас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за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дело.</w:t>
      </w:r>
    </w:p>
    <w:p>
      <w:pPr>
        <w:spacing w:line="244" w:lineRule="auto" w:before="7"/>
        <w:ind w:left="142" w:right="285" w:firstLine="226"/>
        <w:jc w:val="both"/>
        <w:rPr>
          <w:sz w:val="20"/>
        </w:rPr>
      </w:pPr>
      <w:r>
        <w:rPr>
          <w:color w:val="231F20"/>
          <w:spacing w:val="-2"/>
          <w:sz w:val="20"/>
        </w:rPr>
        <w:t>Для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начала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создайте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библиотеку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классов,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которая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станет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проектом </w:t>
      </w:r>
      <w:r>
        <w:rPr>
          <w:color w:val="231F20"/>
          <w:sz w:val="20"/>
        </w:rPr>
        <w:t>с автономными тестами, и добавьте ссылку на NSub, установив его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с помощью NuGet (</w:t>
      </w:r>
      <w:r>
        <w:rPr>
          <w:b/>
          <w:color w:val="231F20"/>
          <w:sz w:val="20"/>
        </w:rPr>
        <w:t>Tools </w:t>
      </w:r>
      <w:r>
        <w:rPr>
          <w:rFonts w:ascii="Times New Roman" w:hAnsi="Times New Roman"/>
          <w:b/>
          <w:color w:val="231F20"/>
          <w:sz w:val="20"/>
        </w:rPr>
        <w:t>→ </w:t>
      </w:r>
      <w:r>
        <w:rPr>
          <w:b/>
          <w:color w:val="231F20"/>
          <w:sz w:val="20"/>
        </w:rPr>
        <w:t>Package Manager </w:t>
      </w:r>
      <w:r>
        <w:rPr>
          <w:rFonts w:ascii="Times New Roman" w:hAnsi="Times New Roman"/>
          <w:b/>
          <w:color w:val="231F20"/>
          <w:sz w:val="20"/>
        </w:rPr>
        <w:t>→ </w:t>
      </w:r>
      <w:r>
        <w:rPr>
          <w:b/>
          <w:color w:val="231F20"/>
          <w:sz w:val="20"/>
        </w:rPr>
        <w:t>Package Manager console </w:t>
      </w:r>
      <w:r>
        <w:rPr>
          <w:rFonts w:ascii="Times New Roman" w:hAnsi="Times New Roman"/>
          <w:b/>
          <w:color w:val="231F20"/>
          <w:sz w:val="20"/>
        </w:rPr>
        <w:t>→ </w:t>
      </w:r>
      <w:r>
        <w:rPr>
          <w:b/>
          <w:color w:val="231F20"/>
          <w:sz w:val="20"/>
        </w:rPr>
        <w:t>Install-Package NSubstitute</w:t>
      </w:r>
      <w:r>
        <w:rPr>
          <w:color w:val="231F20"/>
          <w:sz w:val="20"/>
        </w:rPr>
        <w:t>).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NSub поддерживает модель </w:t>
      </w:r>
      <w:r>
        <w:rPr>
          <w:i/>
          <w:color w:val="231F20"/>
        </w:rPr>
        <w:t>подготовка-действие-утверждение</w:t>
      </w:r>
      <w:r>
        <w:rPr>
          <w:i/>
          <w:color w:val="231F20"/>
          <w:spacing w:val="-12"/>
        </w:rPr>
        <w:t> </w:t>
      </w:r>
      <w:r>
        <w:rPr>
          <w:color w:val="231F20"/>
        </w:rPr>
        <w:t>– ту</w:t>
      </w:r>
      <w:r>
        <w:rPr>
          <w:color w:val="231F20"/>
          <w:spacing w:val="-7"/>
        </w:rPr>
        <w:t> </w:t>
      </w:r>
      <w:r>
        <w:rPr>
          <w:color w:val="231F20"/>
        </w:rPr>
        <w:t>самую,</w:t>
      </w:r>
      <w:r>
        <w:rPr>
          <w:color w:val="231F20"/>
          <w:spacing w:val="-7"/>
        </w:rPr>
        <w:t> </w:t>
      </w:r>
      <w:r>
        <w:rPr>
          <w:color w:val="231F20"/>
        </w:rPr>
        <w:t>которой</w:t>
      </w:r>
      <w:r>
        <w:rPr>
          <w:color w:val="231F20"/>
          <w:spacing w:val="-7"/>
        </w:rPr>
        <w:t> </w:t>
      </w:r>
      <w:r>
        <w:rPr>
          <w:color w:val="231F20"/>
        </w:rPr>
        <w:t>мы</w:t>
      </w:r>
      <w:r>
        <w:rPr>
          <w:color w:val="231F20"/>
          <w:spacing w:val="-7"/>
        </w:rPr>
        <w:t> </w:t>
      </w:r>
      <w:r>
        <w:rPr>
          <w:color w:val="231F20"/>
        </w:rPr>
        <w:t>придерживались</w:t>
      </w:r>
      <w:r>
        <w:rPr>
          <w:color w:val="231F20"/>
          <w:spacing w:val="-7"/>
        </w:rPr>
        <w:t> </w:t>
      </w:r>
      <w:r>
        <w:rPr>
          <w:color w:val="231F20"/>
        </w:rPr>
        <w:t>при</w:t>
      </w:r>
      <w:r>
        <w:rPr>
          <w:color w:val="231F20"/>
          <w:spacing w:val="-7"/>
        </w:rPr>
        <w:t> </w:t>
      </w:r>
      <w:r>
        <w:rPr>
          <w:color w:val="231F20"/>
        </w:rPr>
        <w:t>написании</w:t>
      </w:r>
      <w:r>
        <w:rPr>
          <w:color w:val="231F20"/>
          <w:spacing w:val="-7"/>
        </w:rPr>
        <w:t> </w:t>
      </w:r>
      <w:r>
        <w:rPr>
          <w:color w:val="231F20"/>
        </w:rPr>
        <w:t>тестов</w:t>
      </w:r>
      <w:r>
        <w:rPr>
          <w:color w:val="231F20"/>
          <w:spacing w:val="-7"/>
        </w:rPr>
        <w:t> </w:t>
      </w:r>
      <w:r>
        <w:rPr>
          <w:color w:val="231F20"/>
        </w:rPr>
        <w:t>до</w:t>
      </w:r>
      <w:r>
        <w:rPr>
          <w:color w:val="231F20"/>
          <w:spacing w:val="-7"/>
        </w:rPr>
        <w:t> </w:t>
      </w:r>
      <w:r>
        <w:rPr>
          <w:color w:val="231F20"/>
        </w:rPr>
        <w:t>сих </w:t>
      </w:r>
      <w:r>
        <w:rPr>
          <w:color w:val="231F20"/>
          <w:spacing w:val="-4"/>
        </w:rPr>
        <w:t>пор. Идея в том, чтобы создать и настроить подделки на стадии подго-</w:t>
      </w:r>
      <w:r>
        <w:rPr>
          <w:color w:val="231F20"/>
          <w:spacing w:val="-2"/>
        </w:rPr>
        <w:t> товки,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затем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воздействовать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тестируемый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продуктовый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после </w:t>
      </w:r>
      <w:r>
        <w:rPr>
          <w:color w:val="231F20"/>
        </w:rPr>
        <w:t>чего в утверждении проверить, что подделка вызывалась.</w:t>
      </w:r>
    </w:p>
    <w:p>
      <w:pPr>
        <w:pStyle w:val="BodyText"/>
        <w:spacing w:line="242" w:lineRule="auto" w:before="4"/>
        <w:ind w:right="285" w:firstLine="226"/>
      </w:pPr>
      <w:r>
        <w:rPr>
          <w:color w:val="231F20"/>
        </w:rPr>
        <w:t>В NSub имеется класс </w:t>
      </w:r>
      <w:r>
        <w:rPr>
          <w:rFonts w:ascii="Courier New" w:hAnsi="Courier New"/>
          <w:color w:val="231F20"/>
          <w:sz w:val="18"/>
        </w:rPr>
        <w:t>Substitute</w:t>
      </w:r>
      <w:r>
        <w:rPr>
          <w:color w:val="231F20"/>
        </w:rPr>
        <w:t>, который используется для </w:t>
      </w:r>
      <w:r>
        <w:rPr>
          <w:color w:val="231F20"/>
        </w:rPr>
        <w:t>ге- </w:t>
      </w:r>
      <w:r>
        <w:rPr>
          <w:color w:val="231F20"/>
          <w:spacing w:val="-2"/>
        </w:rPr>
        <w:t>нерации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подделок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выполнения.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У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этого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класса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есть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ме- тод</w:t>
      </w:r>
      <w:r>
        <w:rPr>
          <w:color w:val="231F20"/>
          <w:spacing w:val="-6"/>
        </w:rPr>
        <w:t> </w:t>
      </w:r>
      <w:r>
        <w:rPr>
          <w:rFonts w:ascii="Courier New" w:hAnsi="Courier New"/>
          <w:color w:val="231F20"/>
          <w:spacing w:val="-2"/>
          <w:sz w:val="18"/>
        </w:rPr>
        <w:t>For(type)</w:t>
      </w:r>
      <w:r>
        <w:rPr>
          <w:color w:val="231F20"/>
          <w:spacing w:val="-2"/>
        </w:rPr>
        <w:t>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предлагаемый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обычном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обобщенном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исполнении; </w:t>
      </w:r>
      <w:r>
        <w:rPr>
          <w:color w:val="231F20"/>
        </w:rPr>
        <w:t>это</w:t>
      </w:r>
      <w:r>
        <w:rPr>
          <w:color w:val="231F20"/>
          <w:spacing w:val="-10"/>
        </w:rPr>
        <w:t> </w:t>
      </w:r>
      <w:r>
        <w:rPr>
          <w:color w:val="231F20"/>
        </w:rPr>
        <w:t>основной</w:t>
      </w:r>
      <w:r>
        <w:rPr>
          <w:color w:val="231F20"/>
          <w:spacing w:val="-10"/>
        </w:rPr>
        <w:t> </w:t>
      </w:r>
      <w:r>
        <w:rPr>
          <w:color w:val="231F20"/>
        </w:rPr>
        <w:t>способ</w:t>
      </w:r>
      <w:r>
        <w:rPr>
          <w:color w:val="231F20"/>
          <w:spacing w:val="-10"/>
        </w:rPr>
        <w:t> </w:t>
      </w:r>
      <w:r>
        <w:rPr>
          <w:color w:val="231F20"/>
        </w:rPr>
        <w:t>внедрения</w:t>
      </w:r>
      <w:r>
        <w:rPr>
          <w:color w:val="231F20"/>
          <w:spacing w:val="-10"/>
        </w:rPr>
        <w:t> </w:t>
      </w:r>
      <w:r>
        <w:rPr>
          <w:color w:val="231F20"/>
        </w:rPr>
        <w:t>поддельного</w:t>
      </w:r>
      <w:r>
        <w:rPr>
          <w:color w:val="231F20"/>
          <w:spacing w:val="-10"/>
        </w:rPr>
        <w:t> </w:t>
      </w:r>
      <w:r>
        <w:rPr>
          <w:color w:val="231F20"/>
        </w:rPr>
        <w:t>объекта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приложение. При вызове этого метода указывается тип, для которого нужно соз- дать поддельный экземпляр.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Метод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динамически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создает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возвращает</w:t>
      </w:r>
      <w:r>
        <w:rPr>
          <w:color w:val="231F20"/>
          <w:spacing w:val="-7"/>
        </w:rPr>
        <w:t> </w:t>
      </w:r>
      <w:r>
        <w:rPr>
          <w:color w:val="231F20"/>
        </w:rPr>
        <w:t>поддельный</w:t>
      </w:r>
      <w:r>
        <w:rPr>
          <w:color w:val="231F20"/>
          <w:spacing w:val="-7"/>
        </w:rPr>
        <w:t> </w:t>
      </w:r>
      <w:r>
        <w:rPr>
          <w:color w:val="231F20"/>
        </w:rPr>
        <w:t>объект,</w:t>
      </w:r>
      <w:r>
        <w:rPr>
          <w:color w:val="231F20"/>
          <w:spacing w:val="-7"/>
        </w:rPr>
        <w:t> </w:t>
      </w:r>
      <w:r>
        <w:rPr>
          <w:color w:val="231F20"/>
        </w:rPr>
        <w:t>со- гласованный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указанным</w:t>
      </w:r>
      <w:r>
        <w:rPr>
          <w:color w:val="231F20"/>
          <w:spacing w:val="-2"/>
        </w:rPr>
        <w:t> </w:t>
      </w:r>
      <w:r>
        <w:rPr>
          <w:color w:val="231F20"/>
        </w:rPr>
        <w:t>типом</w:t>
      </w:r>
      <w:r>
        <w:rPr>
          <w:color w:val="231F20"/>
          <w:spacing w:val="-2"/>
        </w:rPr>
        <w:t> </w:t>
      </w:r>
      <w:r>
        <w:rPr>
          <w:color w:val="231F20"/>
        </w:rPr>
        <w:t>или</w:t>
      </w:r>
      <w:r>
        <w:rPr>
          <w:color w:val="231F20"/>
          <w:spacing w:val="-2"/>
        </w:rPr>
        <w:t> </w:t>
      </w:r>
      <w:r>
        <w:rPr>
          <w:color w:val="231F20"/>
        </w:rPr>
        <w:t>интерфейсом.</w:t>
      </w:r>
      <w:r>
        <w:rPr>
          <w:color w:val="231F20"/>
          <w:spacing w:val="-2"/>
        </w:rPr>
        <w:t> </w:t>
      </w:r>
      <w:r>
        <w:rPr>
          <w:color w:val="231F20"/>
        </w:rPr>
        <w:t>Вам</w:t>
      </w:r>
      <w:r>
        <w:rPr>
          <w:color w:val="231F20"/>
          <w:spacing w:val="-2"/>
        </w:rPr>
        <w:t> </w:t>
      </w:r>
      <w:r>
        <w:rPr>
          <w:color w:val="231F20"/>
        </w:rPr>
        <w:t>ничего</w:t>
      </w:r>
      <w:r>
        <w:rPr>
          <w:color w:val="231F20"/>
          <w:spacing w:val="-2"/>
        </w:rPr>
        <w:t> </w:t>
      </w:r>
      <w:r>
        <w:rPr>
          <w:color w:val="231F20"/>
        </w:rPr>
        <w:t>реа- лизовывать не надо.</w:t>
      </w:r>
    </w:p>
    <w:p>
      <w:pPr>
        <w:pStyle w:val="BodyText"/>
        <w:spacing w:after="0" w:line="244" w:lineRule="auto"/>
        <w:sectPr>
          <w:headerReference w:type="default" r:id="rId179"/>
          <w:pgSz w:w="7940" w:h="11620"/>
          <w:pgMar w:header="0" w:footer="0" w:top="580" w:bottom="280" w:left="708" w:right="566"/>
        </w:sectPr>
      </w:pPr>
    </w:p>
    <w:p>
      <w:pPr>
        <w:spacing w:before="70"/>
        <w:ind w:left="142" w:right="0" w:firstLine="0"/>
        <w:jc w:val="both"/>
        <w:rPr>
          <w:rFonts w:ascii="Trebuchet MS" w:hAnsi="Trebuchet MS"/>
          <w:sz w:val="18"/>
        </w:rPr>
      </w:pPr>
      <w:r>
        <w:rPr>
          <w:rFonts w:ascii="Times New Roman" w:hAnsi="Times New Roman"/>
          <w:color w:val="FFFFFF"/>
          <w:spacing w:val="14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w w:val="90"/>
          <w:sz w:val="20"/>
          <w:shd w:fill="231F20" w:color="auto" w:val="clear"/>
        </w:rPr>
        <w:t>144</w:t>
      </w:r>
      <w:r>
        <w:rPr>
          <w:rFonts w:ascii="Roboto" w:hAnsi="Roboto"/>
          <w:color w:val="FFFFFF"/>
          <w:spacing w:val="27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pacing w:val="-21"/>
          <w:sz w:val="20"/>
        </w:rPr>
        <w:t> </w:t>
      </w:r>
      <w:r>
        <w:rPr>
          <w:rFonts w:ascii="Roboto" w:hAnsi="Roboto"/>
          <w:color w:val="FFFFFF"/>
          <w:spacing w:val="-21"/>
          <w:position w:val="-5"/>
          <w:sz w:val="20"/>
        </w:rPr>
        <w:drawing>
          <wp:inline distT="0" distB="0" distL="0" distR="0">
            <wp:extent cx="956297" cy="161925"/>
            <wp:effectExtent l="0" t="0" r="0" b="0"/>
            <wp:docPr id="1350" name="Image 1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0" name="Image 135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FFFFFF"/>
          <w:spacing w:val="-21"/>
          <w:position w:val="-5"/>
          <w:sz w:val="20"/>
        </w:rPr>
      </w:r>
      <w:r>
        <w:rPr>
          <w:rFonts w:ascii="Times New Roman" w:hAnsi="Times New Roman"/>
          <w:color w:val="FFFFFF"/>
          <w:spacing w:val="40"/>
          <w:sz w:val="20"/>
        </w:rPr>
        <w:t> </w:t>
      </w:r>
      <w:r>
        <w:rPr>
          <w:rFonts w:ascii="Trebuchet MS" w:hAnsi="Trebuchet MS"/>
          <w:color w:val="231F20"/>
          <w:w w:val="90"/>
          <w:sz w:val="18"/>
        </w:rPr>
        <w:t>Глава</w:t>
      </w:r>
      <w:r>
        <w:rPr>
          <w:rFonts w:ascii="Trebuchet MS" w:hAnsi="Trebuchet MS"/>
          <w:color w:val="231F20"/>
          <w:spacing w:val="-15"/>
          <w:w w:val="90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5.</w:t>
      </w:r>
      <w:r>
        <w:rPr>
          <w:rFonts w:ascii="Trebuchet MS" w:hAnsi="Trebuchet MS"/>
          <w:color w:val="231F20"/>
          <w:spacing w:val="-16"/>
          <w:w w:val="90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Изолирующие</w:t>
      </w:r>
      <w:r>
        <w:rPr>
          <w:rFonts w:ascii="Trebuchet MS" w:hAnsi="Trebuchet MS"/>
          <w:color w:val="231F20"/>
          <w:spacing w:val="-16"/>
          <w:w w:val="90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каркасы</w:t>
      </w:r>
      <w:r>
        <w:rPr>
          <w:rFonts w:ascii="Trebuchet MS" w:hAnsi="Trebuchet MS"/>
          <w:color w:val="231F20"/>
          <w:spacing w:val="-15"/>
          <w:w w:val="90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генерации</w:t>
      </w:r>
      <w:r>
        <w:rPr>
          <w:rFonts w:ascii="Trebuchet MS" w:hAnsi="Trebuchet MS"/>
          <w:color w:val="231F20"/>
          <w:spacing w:val="-16"/>
          <w:w w:val="90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подставных...</w:t>
      </w:r>
    </w:p>
    <w:p>
      <w:pPr>
        <w:pStyle w:val="BodyText"/>
        <w:spacing w:line="244" w:lineRule="auto" w:before="192"/>
        <w:ind w:right="285" w:firstLine="226"/>
      </w:pPr>
      <w:r>
        <w:rPr>
          <w:color w:val="231F20"/>
        </w:rPr>
        <w:t>Поскольку</w:t>
      </w:r>
      <w:r>
        <w:rPr>
          <w:color w:val="231F20"/>
          <w:spacing w:val="-2"/>
        </w:rPr>
        <w:t> </w:t>
      </w:r>
      <w:r>
        <w:rPr>
          <w:color w:val="231F20"/>
        </w:rPr>
        <w:t>NSub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ограниченный</w:t>
      </w:r>
      <w:r>
        <w:rPr>
          <w:color w:val="231F20"/>
          <w:spacing w:val="-2"/>
        </w:rPr>
        <w:t> </w:t>
      </w:r>
      <w:r>
        <w:rPr>
          <w:color w:val="231F20"/>
        </w:rPr>
        <w:t>каркас,</w:t>
      </w:r>
      <w:r>
        <w:rPr>
          <w:color w:val="231F20"/>
          <w:spacing w:val="-2"/>
        </w:rPr>
        <w:t> </w:t>
      </w:r>
      <w:r>
        <w:rPr>
          <w:color w:val="231F20"/>
        </w:rPr>
        <w:t>лучше</w:t>
      </w:r>
      <w:r>
        <w:rPr>
          <w:color w:val="231F20"/>
          <w:spacing w:val="-2"/>
        </w:rPr>
        <w:t> </w:t>
      </w:r>
      <w:r>
        <w:rPr>
          <w:color w:val="231F20"/>
        </w:rPr>
        <w:t>всего</w:t>
      </w:r>
      <w:r>
        <w:rPr>
          <w:color w:val="231F20"/>
          <w:spacing w:val="-2"/>
        </w:rPr>
        <w:t> </w:t>
      </w:r>
      <w:r>
        <w:rPr>
          <w:color w:val="231F20"/>
        </w:rPr>
        <w:t>он</w:t>
      </w:r>
      <w:r>
        <w:rPr>
          <w:color w:val="231F20"/>
          <w:spacing w:val="-2"/>
        </w:rPr>
        <w:t> </w:t>
      </w:r>
      <w:r>
        <w:rPr>
          <w:color w:val="231F20"/>
        </w:rPr>
        <w:t>работает с интерфейсами. Подделать реальный класс можно, только если он не</w:t>
      </w:r>
      <w:r>
        <w:rPr>
          <w:color w:val="231F20"/>
          <w:spacing w:val="-1"/>
        </w:rPr>
        <w:t> </w:t>
      </w:r>
      <w:r>
        <w:rPr>
          <w:color w:val="231F20"/>
        </w:rPr>
        <w:t>запечатан,</w:t>
      </w:r>
      <w:r>
        <w:rPr>
          <w:color w:val="231F20"/>
          <w:spacing w:val="-1"/>
        </w:rPr>
        <w:t> </w:t>
      </w:r>
      <w:r>
        <w:rPr>
          <w:color w:val="231F20"/>
        </w:rPr>
        <w:t>да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этом</w:t>
      </w:r>
      <w:r>
        <w:rPr>
          <w:color w:val="231F20"/>
          <w:spacing w:val="-1"/>
        </w:rPr>
        <w:t> </w:t>
      </w:r>
      <w:r>
        <w:rPr>
          <w:color w:val="231F20"/>
        </w:rPr>
        <w:t>случае</w:t>
      </w:r>
      <w:r>
        <w:rPr>
          <w:color w:val="231F20"/>
          <w:spacing w:val="-1"/>
        </w:rPr>
        <w:t> </w:t>
      </w:r>
      <w:r>
        <w:rPr>
          <w:color w:val="231F20"/>
        </w:rPr>
        <w:t>подделываются</w:t>
      </w:r>
      <w:r>
        <w:rPr>
          <w:color w:val="231F20"/>
          <w:spacing w:val="-1"/>
        </w:rPr>
        <w:t> </w:t>
      </w:r>
      <w:r>
        <w:rPr>
          <w:color w:val="231F20"/>
        </w:rPr>
        <w:t>лишь</w:t>
      </w:r>
      <w:r>
        <w:rPr>
          <w:color w:val="231F20"/>
          <w:spacing w:val="-1"/>
        </w:rPr>
        <w:t> </w:t>
      </w:r>
      <w:r>
        <w:rPr>
          <w:color w:val="231F20"/>
        </w:rPr>
        <w:t>виртуальные </w:t>
      </w:r>
      <w:r>
        <w:rPr>
          <w:color w:val="231F20"/>
          <w:spacing w:val="-2"/>
        </w:rPr>
        <w:t>методы.</w:t>
      </w:r>
    </w:p>
    <w:p>
      <w:pPr>
        <w:pStyle w:val="BodyText"/>
        <w:spacing w:before="43"/>
        <w:ind w:left="0"/>
        <w:jc w:val="left"/>
      </w:pPr>
    </w:p>
    <w:p>
      <w:pPr>
        <w:pStyle w:val="Heading7"/>
        <w:numPr>
          <w:ilvl w:val="2"/>
          <w:numId w:val="47"/>
        </w:numPr>
        <w:tabs>
          <w:tab w:pos="1073" w:val="left" w:leader="none"/>
        </w:tabs>
        <w:spacing w:line="268" w:lineRule="auto" w:before="0" w:after="0"/>
        <w:ind w:left="142" w:right="1227" w:firstLine="0"/>
        <w:jc w:val="left"/>
      </w:pPr>
      <w:bookmarkStart w:name="_TOC_250175" w:id="139"/>
      <w:bookmarkStart w:name="5.2.2. Замена рукописной подделки динами" w:id="140"/>
      <w:r>
        <w:rPr>
          <w:b w:val="0"/>
          <w:i w:val="0"/>
        </w:rPr>
      </w:r>
      <w:r>
        <w:rPr>
          <w:color w:val="231F20"/>
          <w:w w:val="105"/>
        </w:rPr>
        <w:t>Замена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рукописной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подделки </w:t>
      </w:r>
      <w:bookmarkEnd w:id="139"/>
      <w:r>
        <w:rPr>
          <w:color w:val="231F20"/>
          <w:spacing w:val="-2"/>
          <w:w w:val="105"/>
        </w:rPr>
        <w:t>динамической</w:t>
      </w:r>
    </w:p>
    <w:p>
      <w:pPr>
        <w:pStyle w:val="BodyText"/>
        <w:spacing w:line="244" w:lineRule="auto" w:before="8"/>
        <w:ind w:right="285"/>
      </w:pPr>
      <w:r>
        <w:rPr>
          <w:color w:val="231F20"/>
          <w:spacing w:val="-2"/>
        </w:rPr>
        <w:t>Пусть требуется поддельный объект, который проверяет, </w:t>
      </w:r>
      <w:r>
        <w:rPr>
          <w:color w:val="231F20"/>
          <w:spacing w:val="-2"/>
        </w:rPr>
        <w:t>правильно </w:t>
      </w:r>
      <w:r>
        <w:rPr>
          <w:color w:val="231F20"/>
        </w:rPr>
        <w:t>ли произведена запись в журнал. Ниже приведен тестовый класс и </w:t>
      </w:r>
      <w:r>
        <w:rPr>
          <w:color w:val="231F20"/>
          <w:spacing w:val="-2"/>
        </w:rPr>
        <w:t>рукописная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подделка,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созданная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без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применения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изолирующего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кар- каса.</w:t>
      </w:r>
    </w:p>
    <w:p>
      <w:pPr>
        <w:pStyle w:val="BodyText"/>
        <w:spacing w:before="4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539991</wp:posOffset>
                </wp:positionH>
                <wp:positionV relativeFrom="paragraph">
                  <wp:posOffset>55392</wp:posOffset>
                </wp:positionV>
                <wp:extent cx="3960495" cy="358140"/>
                <wp:effectExtent l="0" t="0" r="0" b="0"/>
                <wp:wrapTopAndBottom/>
                <wp:docPr id="1351" name="Textbox 1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1" name="Textbox 1351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309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5.2.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Утверждение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относительно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рукописного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поддельного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объекта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361586pt;width:311.850pt;height:28.2pt;mso-position-horizontal-relative:page;mso-position-vertical-relative:paragraph;z-index:-15621632;mso-wrap-distance-left:0;mso-wrap-distance-right:0" type="#_x0000_t202" id="docshape1265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309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5.2.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Утверждение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относительно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рукописного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поддельного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объекта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LogAnalyzerTests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Analyze_TooShortFileName_CallLogger()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tabs>
          <w:tab w:pos="4313" w:val="left" w:leader="none"/>
        </w:tabs>
        <w:spacing w:before="5"/>
        <w:ind w:left="375" w:right="0" w:firstLine="0"/>
        <w:jc w:val="center"/>
        <w:rPr>
          <w:rFonts w:ascii="Trebuchet MS" w:hAnsi="Trebuchet MS"/>
          <w:b/>
          <w:position w:val="-10"/>
          <w:sz w:val="16"/>
        </w:rPr>
      </w:pPr>
      <w:r>
        <w:rPr>
          <w:rFonts w:ascii="Trebuchet MS" w:hAnsi="Trebuchet MS"/>
          <w:b/>
          <w:position w:val="-10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110592">
                <wp:simplePos x="0" y="0"/>
                <wp:positionH relativeFrom="page">
                  <wp:posOffset>3337712</wp:posOffset>
                </wp:positionH>
                <wp:positionV relativeFrom="paragraph">
                  <wp:posOffset>72402</wp:posOffset>
                </wp:positionV>
                <wp:extent cx="114935" cy="146050"/>
                <wp:effectExtent l="0" t="0" r="0" b="0"/>
                <wp:wrapNone/>
                <wp:docPr id="1352" name="Group 1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2" name="Group 1352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353" name="Graphic 1353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812012pt;margin-top:5.701pt;width:9.050pt;height:11.5pt;mso-position-horizontal-relative:page;mso-position-vertical-relative:paragraph;z-index:-23205888" id="docshapegroup1266" coordorigin="5256,114" coordsize="181,230">
                <v:line style="position:absolute" from="5426,117" to="5426,344" stroked="true" strokeweight="1pt" strokecolor="#231f20">
                  <v:stroke dashstyle="solid"/>
                </v:line>
                <v:line style="position:absolute" from="5426,124" to="5256,124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b/>
          <w:color w:val="231F20"/>
          <w:sz w:val="16"/>
        </w:rPr>
        <w:t>5akeLogger</w:t>
      </w:r>
      <w:r>
        <w:rPr>
          <w:rFonts w:ascii="Courier New" w:hAnsi="Courier New"/>
          <w:b/>
          <w:color w:val="231F20"/>
          <w:spacing w:val="-6"/>
          <w:sz w:val="16"/>
        </w:rPr>
        <w:t> </w:t>
      </w:r>
      <w:r>
        <w:rPr>
          <w:rFonts w:ascii="Courier New" w:hAnsi="Courier New"/>
          <w:b/>
          <w:color w:val="231F20"/>
          <w:sz w:val="16"/>
        </w:rPr>
        <w:t>logger</w:t>
      </w:r>
      <w:r>
        <w:rPr>
          <w:rFonts w:ascii="Courier New" w:hAnsi="Courier New"/>
          <w:b/>
          <w:color w:val="231F20"/>
          <w:spacing w:val="-6"/>
          <w:sz w:val="16"/>
        </w:rPr>
        <w:t> </w:t>
      </w:r>
      <w:r>
        <w:rPr>
          <w:rFonts w:ascii="Courier New" w:hAnsi="Courier New"/>
          <w:b/>
          <w:color w:val="231F20"/>
          <w:sz w:val="16"/>
        </w:rPr>
        <w:t>=</w:t>
      </w:r>
      <w:r>
        <w:rPr>
          <w:rFonts w:ascii="Courier New" w:hAnsi="Courier New"/>
          <w:b/>
          <w:color w:val="231F20"/>
          <w:spacing w:val="-6"/>
          <w:sz w:val="16"/>
        </w:rPr>
        <w:t> </w:t>
      </w:r>
      <w:r>
        <w:rPr>
          <w:rFonts w:ascii="Courier New" w:hAnsi="Courier New"/>
          <w:b/>
          <w:color w:val="231F20"/>
          <w:sz w:val="16"/>
        </w:rPr>
        <w:t>new</w:t>
      </w:r>
      <w:r>
        <w:rPr>
          <w:rFonts w:ascii="Courier New" w:hAnsi="Courier New"/>
          <w:b/>
          <w:color w:val="231F20"/>
          <w:spacing w:val="-6"/>
          <w:sz w:val="16"/>
        </w:rPr>
        <w:t> </w:t>
      </w:r>
      <w:r>
        <w:rPr>
          <w:rFonts w:ascii="Courier New" w:hAnsi="Courier New"/>
          <w:b/>
          <w:color w:val="231F20"/>
          <w:spacing w:val="-2"/>
          <w:sz w:val="16"/>
        </w:rPr>
        <w:t>5akeLogger();</w:t>
      </w:r>
      <w:r>
        <w:rPr>
          <w:rFonts w:ascii="Arial MT" w:hAnsi="Arial MT"/>
          <w:color w:val="231F20"/>
          <w:spacing w:val="-2"/>
          <w:position w:val="-2"/>
          <w:sz w:val="18"/>
        </w:rPr>
        <w:t>D</w:t>
      </w:r>
      <w:r>
        <w:rPr>
          <w:rFonts w:ascii="Arial MT" w:hAnsi="Arial MT"/>
          <w:color w:val="231F20"/>
          <w:position w:val="-2"/>
          <w:sz w:val="18"/>
        </w:rPr>
        <w:tab/>
      </w:r>
      <w:r>
        <w:rPr>
          <w:rFonts w:ascii="Trebuchet MS" w:hAnsi="Trebuchet MS"/>
          <w:b/>
          <w:color w:val="231F20"/>
          <w:spacing w:val="-2"/>
          <w:position w:val="-10"/>
          <w:sz w:val="16"/>
        </w:rPr>
        <w:t>Создаем</w:t>
      </w:r>
      <w:r>
        <w:rPr>
          <w:rFonts w:ascii="Trebuchet MS" w:hAnsi="Trebuchet MS"/>
          <w:b/>
          <w:color w:val="231F20"/>
          <w:spacing w:val="-11"/>
          <w:position w:val="-10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position w:val="-10"/>
          <w:sz w:val="16"/>
        </w:rPr>
        <w:t>подделку</w:t>
      </w:r>
    </w:p>
    <w:p>
      <w:pPr>
        <w:spacing w:before="105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LogAnalyzer(logger);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0" w:right="1838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analyzer.MinNameLength=</w:t>
      </w:r>
      <w:r>
        <w:rPr>
          <w:rFonts w:ascii="Courier New" w:hAnsi="Courier New"/>
          <w:color w:val="231F20"/>
          <w:spacing w:val="-26"/>
          <w:sz w:val="16"/>
        </w:rPr>
        <w:t> </w:t>
      </w:r>
      <w:r>
        <w:rPr>
          <w:rFonts w:ascii="Courier New" w:hAnsi="Courier New"/>
          <w:color w:val="231F20"/>
          <w:sz w:val="16"/>
        </w:rPr>
        <w:t>6; </w:t>
      </w:r>
      <w:r>
        <w:rPr>
          <w:rFonts w:ascii="Courier New" w:hAnsi="Courier New"/>
          <w:color w:val="231F20"/>
          <w:spacing w:val="-2"/>
          <w:sz w:val="16"/>
        </w:rPr>
        <w:t>analyzer.Analyze(“a.txt”);</w:t>
      </w:r>
    </w:p>
    <w:p>
      <w:pPr>
        <w:pStyle w:val="BodyText"/>
        <w:spacing w:before="4"/>
        <w:ind w:left="0"/>
        <w:jc w:val="left"/>
        <w:rPr>
          <w:rFonts w:ascii="Courier New"/>
          <w:sz w:val="16"/>
        </w:rPr>
      </w:pPr>
    </w:p>
    <w:p>
      <w:pPr>
        <w:spacing w:line="202" w:lineRule="exact" w:before="1"/>
        <w:ind w:left="850" w:right="0" w:firstLine="0"/>
        <w:jc w:val="left"/>
        <w:rPr>
          <w:rFonts w:ascii="Arial MT" w:hAnsi="Arial MT"/>
          <w:position w:val="-2"/>
          <w:sz w:val="18"/>
        </w:rPr>
      </w:pPr>
      <w:r>
        <w:rPr>
          <w:rFonts w:ascii="Arial MT" w:hAnsi="Arial MT"/>
          <w:position w:val="-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4338954</wp:posOffset>
                </wp:positionH>
                <wp:positionV relativeFrom="paragraph">
                  <wp:posOffset>64754</wp:posOffset>
                </wp:positionV>
                <wp:extent cx="114935" cy="146050"/>
                <wp:effectExtent l="0" t="0" r="0" b="0"/>
                <wp:wrapNone/>
                <wp:docPr id="1355" name="Group 1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5" name="Group 1355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356" name="Graphic 1356"/>
                        <wps:cNvSpPr/>
                        <wps:spPr>
                          <a:xfrm>
                            <a:off x="107988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79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649994pt;margin-top:5.098762pt;width:9.050pt;height:11.5pt;mso-position-horizontal-relative:page;mso-position-vertical-relative:paragraph;z-index:15836672" id="docshapegroup1267" coordorigin="6833,102" coordsize="181,230">
                <v:line style="position:absolute" from="7003,105" to="7003,332" stroked="true" strokeweight="1pt" strokecolor="#231f20">
                  <v:stroke dashstyle="solid"/>
                </v:line>
                <v:line style="position:absolute" from="7003,112" to="6833,112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b/>
          <w:color w:val="231F20"/>
          <w:spacing w:val="2"/>
          <w:w w:val="85"/>
          <w:sz w:val="16"/>
        </w:rPr>
        <w:t>StringAssert.Contains(“слиmхом</w:t>
      </w:r>
      <w:r>
        <w:rPr>
          <w:rFonts w:ascii="Courier New" w:hAnsi="Courier New"/>
          <w:b/>
          <w:color w:val="231F20"/>
          <w:spacing w:val="65"/>
          <w:sz w:val="16"/>
        </w:rPr>
        <w:t> </w:t>
      </w:r>
      <w:r>
        <w:rPr>
          <w:rFonts w:ascii="Courier New" w:hAnsi="Courier New"/>
          <w:b/>
          <w:color w:val="231F20"/>
          <w:spacing w:val="2"/>
          <w:w w:val="85"/>
          <w:sz w:val="16"/>
        </w:rPr>
        <w:t>хоротхоe”,logger.LastError);</w:t>
      </w:r>
      <w:r>
        <w:rPr>
          <w:rFonts w:ascii="Courier New" w:hAnsi="Courier New"/>
          <w:b/>
          <w:color w:val="231F20"/>
          <w:spacing w:val="-14"/>
          <w:w w:val="85"/>
          <w:sz w:val="16"/>
        </w:rPr>
        <w:t> </w:t>
      </w:r>
      <w:r>
        <w:rPr>
          <w:rFonts w:ascii="Arial MT" w:hAnsi="Arial MT"/>
          <w:color w:val="231F20"/>
          <w:spacing w:val="-10"/>
          <w:w w:val="85"/>
          <w:position w:val="-2"/>
          <w:sz w:val="18"/>
        </w:rPr>
        <w:t>D</w:t>
      </w:r>
    </w:p>
    <w:p>
      <w:pPr>
        <w:spacing w:line="158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tabs>
          <w:tab w:pos="4194" w:val="left" w:leader="none"/>
        </w:tabs>
        <w:spacing w:line="176" w:lineRule="exact" w:before="0"/>
        <w:ind w:left="369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-2"/>
          <w:sz w:val="16"/>
        </w:rPr>
        <w:t>}</w:t>
      </w:r>
      <w:r>
        <w:rPr>
          <w:rFonts w:ascii="Courier New" w:hAnsi="Courier New"/>
          <w:color w:val="231F20"/>
          <w:position w:val="-2"/>
          <w:sz w:val="16"/>
        </w:rPr>
        <w:tab/>
      </w:r>
      <w:r>
        <w:rPr>
          <w:rFonts w:ascii="Trebuchet MS" w:hAnsi="Trebuchet MS"/>
          <w:b/>
          <w:color w:val="231F20"/>
          <w:spacing w:val="-4"/>
          <w:sz w:val="16"/>
        </w:rPr>
        <w:t>Используем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подделку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в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роли</w:t>
      </w:r>
    </w:p>
    <w:p>
      <w:pPr>
        <w:spacing w:line="129" w:lineRule="exact" w:before="0"/>
        <w:ind w:left="3799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подставного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объекта,</w:t>
      </w:r>
      <w:r>
        <w:rPr>
          <w:rFonts w:ascii="Trebuchet MS" w:hAnsi="Trebuchet MS"/>
          <w:b/>
          <w:color w:val="231F20"/>
          <w:spacing w:val="-7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поскольку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12"/>
          <w:sz w:val="16"/>
        </w:rPr>
        <w:t>о</w:t>
      </w:r>
    </w:p>
    <w:p>
      <w:pPr>
        <w:spacing w:after="0" w:line="129" w:lineRule="exact"/>
        <w:jc w:val="left"/>
        <w:rPr>
          <w:rFonts w:ascii="Trebuchet MS" w:hAnsi="Trebuchet MS"/>
          <w:b/>
          <w:sz w:val="16"/>
        </w:rPr>
        <w:sectPr>
          <w:headerReference w:type="even" r:id="rId182"/>
          <w:pgSz w:w="7940" w:h="11620"/>
          <w:pgMar w:header="0" w:footer="0" w:top="580" w:bottom="280" w:left="708" w:right="566"/>
        </w:sectPr>
      </w:pPr>
    </w:p>
    <w:p>
      <w:pPr>
        <w:spacing w:before="108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FakeLogger: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ILogger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2" w:lineRule="exact" w:before="0"/>
        <w:ind w:left="369" w:right="0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нем</w:t>
      </w:r>
      <w:r>
        <w:rPr>
          <w:rFonts w:ascii="Trebuchet MS" w:hAnsi="Trebuchet MS"/>
          <w:b/>
          <w:color w:val="231F20"/>
          <w:spacing w:val="-3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высказывается</w:t>
      </w:r>
      <w:r>
        <w:rPr>
          <w:rFonts w:ascii="Trebuchet MS" w:hAnsi="Trebuchet MS"/>
          <w:b/>
          <w:color w:val="231F20"/>
          <w:spacing w:val="-3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утверждение</w:t>
      </w:r>
    </w:p>
    <w:p>
      <w:pPr>
        <w:spacing w:after="0" w:line="182" w:lineRule="exact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2810" w:space="702"/>
            <w:col w:w="3154"/>
          </w:cols>
        </w:sectPr>
      </w:pP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LastError;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LogError(string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message)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LastError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message;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15"/>
        <w:ind w:firstLine="226"/>
        <w:jc w:val="left"/>
      </w:pPr>
      <w:r>
        <w:rPr>
          <w:color w:val="231F20"/>
          <w:spacing w:val="-4"/>
        </w:rPr>
        <w:t>Полужирным шрифтом выделены те части, которые изменятся </w:t>
      </w:r>
      <w:r>
        <w:rPr>
          <w:color w:val="231F20"/>
          <w:spacing w:val="-4"/>
        </w:rPr>
        <w:t>при</w:t>
      </w:r>
      <w:r>
        <w:rPr>
          <w:color w:val="231F20"/>
        </w:rPr>
        <w:t> использовании динамических заглушек и подставок.</w:t>
      </w:r>
    </w:p>
    <w:p>
      <w:pPr>
        <w:pStyle w:val="BodyText"/>
        <w:spacing w:line="244" w:lineRule="auto" w:before="2"/>
        <w:ind w:firstLine="226"/>
        <w:jc w:val="left"/>
      </w:pPr>
      <w:r>
        <w:rPr>
          <w:color w:val="231F20"/>
          <w:spacing w:val="-2"/>
        </w:rPr>
        <w:t>Теперь создадим динамический подставной объект и заменим </w:t>
      </w:r>
      <w:r>
        <w:rPr>
          <w:color w:val="231F20"/>
          <w:spacing w:val="-2"/>
        </w:rPr>
        <w:t>на- </w:t>
      </w:r>
      <w:r>
        <w:rPr>
          <w:color w:val="231F20"/>
        </w:rPr>
        <w:t>писанный</w:t>
      </w:r>
      <w:r>
        <w:rPr>
          <w:color w:val="231F20"/>
          <w:spacing w:val="19"/>
        </w:rPr>
        <w:t> </w:t>
      </w:r>
      <w:r>
        <w:rPr>
          <w:color w:val="231F20"/>
        </w:rPr>
        <w:t>ранее</w:t>
      </w:r>
      <w:r>
        <w:rPr>
          <w:color w:val="231F20"/>
          <w:spacing w:val="20"/>
        </w:rPr>
        <w:t> </w:t>
      </w:r>
      <w:r>
        <w:rPr>
          <w:color w:val="231F20"/>
        </w:rPr>
        <w:t>тест.</w:t>
      </w:r>
      <w:r>
        <w:rPr>
          <w:color w:val="231F20"/>
          <w:spacing w:val="20"/>
        </w:rPr>
        <w:t> </w:t>
      </w:r>
      <w:r>
        <w:rPr>
          <w:color w:val="231F20"/>
        </w:rPr>
        <w:t>В</w:t>
      </w:r>
      <w:r>
        <w:rPr>
          <w:color w:val="231F20"/>
          <w:spacing w:val="19"/>
        </w:rPr>
        <w:t> </w:t>
      </w:r>
      <w:r>
        <w:rPr>
          <w:color w:val="231F20"/>
        </w:rPr>
        <w:t>следующем</w:t>
      </w:r>
      <w:r>
        <w:rPr>
          <w:color w:val="231F20"/>
          <w:spacing w:val="20"/>
        </w:rPr>
        <w:t> </w:t>
      </w:r>
      <w:r>
        <w:rPr>
          <w:color w:val="231F20"/>
        </w:rPr>
        <w:t>листинге</w:t>
      </w:r>
      <w:r>
        <w:rPr>
          <w:color w:val="231F20"/>
          <w:spacing w:val="20"/>
        </w:rPr>
        <w:t> </w:t>
      </w:r>
      <w:r>
        <w:rPr>
          <w:color w:val="231F20"/>
        </w:rPr>
        <w:t>показано,</w:t>
      </w:r>
      <w:r>
        <w:rPr>
          <w:color w:val="231F20"/>
          <w:spacing w:val="20"/>
        </w:rPr>
        <w:t> </w:t>
      </w:r>
      <w:r>
        <w:rPr>
          <w:color w:val="231F20"/>
        </w:rPr>
        <w:t>как</w:t>
      </w:r>
      <w:r>
        <w:rPr>
          <w:color w:val="231F20"/>
          <w:spacing w:val="19"/>
        </w:rPr>
        <w:t> </w:t>
      </w:r>
      <w:r>
        <w:rPr>
          <w:color w:val="231F20"/>
          <w:spacing w:val="-2"/>
        </w:rPr>
        <w:t>просто</w:t>
      </w:r>
    </w:p>
    <w:p>
      <w:pPr>
        <w:pStyle w:val="BodyText"/>
        <w:spacing w:after="0" w:line="244" w:lineRule="auto"/>
        <w:jc w:val="left"/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pStyle w:val="BodyText"/>
        <w:spacing w:line="235" w:lineRule="auto" w:before="203"/>
        <w:jc w:val="left"/>
      </w:pPr>
      <w:r>
        <w:rPr>
          <w:color w:val="231F20"/>
          <w:spacing w:val="-2"/>
        </w:rPr>
        <w:t>подделать </w:t>
      </w:r>
      <w:r>
        <w:rPr>
          <w:rFonts w:ascii="Courier New" w:hAnsi="Courier New"/>
          <w:color w:val="231F20"/>
          <w:spacing w:val="-2"/>
          <w:sz w:val="18"/>
        </w:rPr>
        <w:t>ILogger</w:t>
      </w:r>
      <w:r>
        <w:rPr>
          <w:rFonts w:ascii="Courier New" w:hAnsi="Courier New"/>
          <w:color w:val="231F20"/>
          <w:spacing w:val="-43"/>
          <w:sz w:val="1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проверить,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ему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была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передана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правильная строка.</w:t>
      </w:r>
    </w:p>
    <w:p>
      <w:pPr>
        <w:pStyle w:val="BodyText"/>
        <w:spacing w:before="9"/>
        <w:ind w:left="0"/>
        <w:jc w:val="left"/>
        <w:rPr>
          <w:sz w:val="7"/>
        </w:rPr>
      </w:pPr>
    </w:p>
    <w:p>
      <w:pPr>
        <w:pStyle w:val="BodyText"/>
        <w:jc w:val="left"/>
      </w:pPr>
      <w:r>
        <w:rPr/>
        <mc:AlternateContent>
          <mc:Choice Requires="wps">
            <w:drawing>
              <wp:inline distT="0" distB="0" distL="0" distR="0">
                <wp:extent cx="3960495" cy="236220"/>
                <wp:effectExtent l="0" t="0" r="0" b="0"/>
                <wp:docPr id="1370" name="Textbox 1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0" name="Textbox 1370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6"/>
                              </w:rPr>
                              <w:t>5.3.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Подделка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объекта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помощью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sz w:val="16"/>
                              </w:rPr>
                              <w:t>NSub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18.6pt;mso-position-horizontal-relative:char;mso-position-vertical-relative:line" type="#_x0000_t202" id="docshape1280" filled="true" fillcolor="#bbbdc0" stroked="false">
                <w10:anchorlock/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z w:val="16"/>
                        </w:rPr>
                        <w:t>5.3.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Подделка</w:t>
                      </w:r>
                      <w:r>
                        <w:rPr>
                          <w:rFonts w:ascii="Trebuchet MS" w:hAnsi="Trebuchet MS"/>
                          <w:color w:val="231F20"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объекта</w:t>
                      </w:r>
                      <w:r>
                        <w:rPr>
                          <w:rFonts w:ascii="Trebuchet MS" w:hAnsi="Trebuchet MS"/>
                          <w:color w:val="231F20"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с</w:t>
                      </w:r>
                      <w:r>
                        <w:rPr>
                          <w:rFonts w:ascii="Trebuchet MS" w:hAnsi="Trebuchet MS"/>
                          <w:color w:val="231F20"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помощью</w:t>
                      </w:r>
                      <w:r>
                        <w:rPr>
                          <w:rFonts w:ascii="Trebuchet MS" w:hAnsi="Trebuchet MS"/>
                          <w:color w:val="231F20"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sz w:val="16"/>
                        </w:rPr>
                        <w:t>NSub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after="0"/>
        <w:jc w:val="left"/>
        <w:sectPr>
          <w:headerReference w:type="default" r:id="rId183"/>
          <w:headerReference w:type="even" r:id="rId184"/>
          <w:pgSz w:w="7940" w:h="11620"/>
          <w:pgMar w:header="642" w:footer="0" w:top="880" w:bottom="280" w:left="708" w:right="566"/>
          <w:pgNumType w:start="145"/>
        </w:sectPr>
      </w:pP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Analyze_TooShortFileName_CallLogger()</w:t>
      </w:r>
    </w:p>
    <w:p>
      <w:pPr>
        <w:spacing w:line="144" w:lineRule="exact"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06" w:lineRule="auto" w:before="59"/>
        <w:ind w:left="117" w:right="552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Создаем </w:t>
      </w:r>
      <w:r>
        <w:rPr>
          <w:rFonts w:ascii="Trebuchet MS" w:hAnsi="Trebuchet MS"/>
          <w:b/>
          <w:color w:val="231F20"/>
          <w:spacing w:val="-4"/>
          <w:sz w:val="16"/>
        </w:rPr>
        <w:t>подставной </w:t>
      </w:r>
      <w:r>
        <w:rPr>
          <w:rFonts w:ascii="Trebuchet MS" w:hAnsi="Trebuchet MS"/>
          <w:b/>
          <w:color w:val="231F20"/>
          <w:spacing w:val="-2"/>
          <w:sz w:val="16"/>
        </w:rPr>
        <w:t>объект,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5074" w:space="40"/>
            <w:col w:w="1552"/>
          </w:cols>
        </w:sectPr>
      </w:pPr>
    </w:p>
    <w:p>
      <w:pPr>
        <w:spacing w:line="166" w:lineRule="exact" w:before="0"/>
        <w:ind w:left="567" w:right="0" w:firstLine="0"/>
        <w:jc w:val="left"/>
        <w:rPr>
          <w:rFonts w:ascii="Trebuchet MS" w:hAnsi="Trebuchet MS"/>
          <w:b/>
          <w:position w:val="3"/>
          <w:sz w:val="16"/>
        </w:rPr>
      </w:pPr>
      <w:r>
        <w:rPr>
          <w:rFonts w:ascii="Courier New" w:hAnsi="Courier New"/>
          <w:color w:val="231F20"/>
          <w:sz w:val="16"/>
        </w:rPr>
        <w:t>ILogger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z w:val="16"/>
        </w:rPr>
        <w:t>logger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Substitute.For&lt;ILogger&gt;();</w:t>
      </w:r>
      <w:r>
        <w:rPr>
          <w:rFonts w:ascii="Arial MT" w:hAnsi="Arial MT"/>
          <w:color w:val="231F20"/>
          <w:position w:val="-1"/>
          <w:sz w:val="18"/>
        </w:rPr>
        <w:t>D</w:t>
      </w:r>
      <w:r>
        <w:rPr>
          <w:rFonts w:ascii="Times New Roman" w:hAnsi="Times New Roman"/>
          <w:strike/>
          <w:color w:val="231F20"/>
          <w:spacing w:val="60"/>
          <w:position w:val="-2"/>
          <w:sz w:val="24"/>
        </w:rPr>
        <w:t> </w:t>
      </w:r>
      <w:r>
        <w:rPr>
          <w:rFonts w:ascii="Wingdings" w:hAnsi="Wingdings"/>
          <w:strike/>
          <w:color w:val="231F20"/>
          <w:position w:val="-2"/>
          <w:sz w:val="24"/>
        </w:rPr>
        <w:t></w:t>
      </w:r>
      <w:r>
        <w:rPr>
          <w:rFonts w:ascii="Times New Roman" w:hAnsi="Times New Roman"/>
          <w:strike w:val="0"/>
          <w:color w:val="231F20"/>
          <w:spacing w:val="-10"/>
          <w:position w:val="-2"/>
          <w:sz w:val="24"/>
        </w:rPr>
        <w:t> </w:t>
      </w:r>
      <w:r>
        <w:rPr>
          <w:rFonts w:ascii="Trebuchet MS" w:hAnsi="Trebuchet MS"/>
          <w:b/>
          <w:strike w:val="0"/>
          <w:color w:val="231F20"/>
          <w:spacing w:val="-2"/>
          <w:position w:val="3"/>
          <w:sz w:val="16"/>
        </w:rPr>
        <w:t>относительно</w:t>
      </w:r>
    </w:p>
    <w:p>
      <w:pPr>
        <w:spacing w:after="0" w:line="166" w:lineRule="exact"/>
        <w:jc w:val="left"/>
        <w:rPr>
          <w:rFonts w:ascii="Trebuchet MS" w:hAnsi="Trebuchet MS"/>
          <w:b/>
          <w:position w:val="3"/>
          <w:sz w:val="16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spacing w:before="73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LogAnalyzer(logger);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analyzer.MinNameLength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z w:val="16"/>
        </w:rPr>
        <w:t>6; </w:t>
      </w:r>
      <w:r>
        <w:rPr>
          <w:rFonts w:ascii="Courier New" w:hAnsi="Courier New"/>
          <w:color w:val="231F20"/>
          <w:spacing w:val="-2"/>
          <w:sz w:val="16"/>
        </w:rPr>
        <w:t>analyzer.Analyze(“a.txt”);</w:t>
      </w:r>
    </w:p>
    <w:p>
      <w:pPr>
        <w:spacing w:line="206" w:lineRule="auto" w:before="17"/>
        <w:ind w:left="111" w:right="289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z w:val="16"/>
        </w:rPr>
        <w:t>которого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в конце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теста </w:t>
      </w:r>
      <w:r>
        <w:rPr>
          <w:rFonts w:ascii="Trebuchet MS" w:hAnsi="Trebuchet MS"/>
          <w:b/>
          <w:color w:val="231F20"/>
          <w:spacing w:val="-4"/>
          <w:sz w:val="16"/>
        </w:rPr>
        <w:t>высказывается </w:t>
      </w:r>
      <w:r>
        <w:rPr>
          <w:rFonts w:ascii="Trebuchet MS" w:hAnsi="Trebuchet MS"/>
          <w:b/>
          <w:color w:val="231F20"/>
          <w:spacing w:val="-2"/>
          <w:sz w:val="16"/>
        </w:rPr>
        <w:t>утверждение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5080" w:space="40"/>
            <w:col w:w="1546"/>
          </w:cols>
        </w:sectPr>
      </w:pPr>
    </w:p>
    <w:p>
      <w:pPr>
        <w:pStyle w:val="BodyText"/>
        <w:spacing w:before="6"/>
        <w:ind w:left="0"/>
        <w:jc w:val="left"/>
        <w:rPr>
          <w:rFonts w:ascii="Trebuchet MS"/>
          <w:b/>
          <w:sz w:val="16"/>
        </w:rPr>
      </w:pPr>
    </w:p>
    <w:p>
      <w:pPr>
        <w:spacing w:before="0"/>
        <w:ind w:left="292" w:right="415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4327690</wp:posOffset>
                </wp:positionH>
                <wp:positionV relativeFrom="paragraph">
                  <wp:posOffset>56549</wp:posOffset>
                </wp:positionV>
                <wp:extent cx="108585" cy="144145"/>
                <wp:effectExtent l="0" t="0" r="0" b="0"/>
                <wp:wrapNone/>
                <wp:docPr id="1371" name="Graphic 1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1" name="Graphic 1371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144005"/>
                              </a:moveTo>
                              <a:lnTo>
                                <a:pt x="108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763pt;margin-top:4.452754pt;width:8.550pt;height:11.35pt;mso-position-horizontal-relative:page;mso-position-vertical-relative:paragraph;z-index:15837696" id="docshape1281" coordorigin="6815,89" coordsize="171,227" path="m6985,316l6985,89,6815,89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pacing w:val="-4"/>
          <w:w w:val="90"/>
          <w:sz w:val="16"/>
        </w:rPr>
        <w:t>logger.Received().LogError(“Слишком</w:t>
      </w:r>
      <w:r>
        <w:rPr>
          <w:rFonts w:ascii="Courier New" w:hAnsi="Courier New"/>
          <w:color w:val="231F20"/>
          <w:spacing w:val="-1"/>
          <w:sz w:val="16"/>
        </w:rPr>
        <w:t> </w:t>
      </w:r>
      <w:r>
        <w:rPr>
          <w:rFonts w:ascii="Courier New" w:hAnsi="Courier New"/>
          <w:color w:val="231F20"/>
          <w:spacing w:val="-4"/>
          <w:w w:val="90"/>
          <w:sz w:val="16"/>
        </w:rPr>
        <w:t>короткое</w:t>
      </w:r>
      <w:r>
        <w:rPr>
          <w:rFonts w:ascii="Courier New" w:hAnsi="Courier New"/>
          <w:color w:val="231F20"/>
          <w:spacing w:val="1"/>
          <w:sz w:val="16"/>
        </w:rPr>
        <w:t> </w:t>
      </w:r>
      <w:r>
        <w:rPr>
          <w:rFonts w:ascii="Courier New" w:hAnsi="Courier New"/>
          <w:color w:val="231F20"/>
          <w:spacing w:val="-4"/>
          <w:w w:val="90"/>
          <w:sz w:val="16"/>
        </w:rPr>
        <w:t>имя</w:t>
      </w:r>
      <w:r>
        <w:rPr>
          <w:rFonts w:ascii="Courier New" w:hAnsi="Courier New"/>
          <w:color w:val="231F20"/>
          <w:spacing w:val="1"/>
          <w:sz w:val="16"/>
        </w:rPr>
        <w:t> </w:t>
      </w:r>
      <w:r>
        <w:rPr>
          <w:rFonts w:ascii="Courier New" w:hAnsi="Courier New"/>
          <w:color w:val="231F20"/>
          <w:spacing w:val="-4"/>
          <w:w w:val="90"/>
          <w:sz w:val="16"/>
        </w:rPr>
        <w:t>файла:</w:t>
      </w:r>
      <w:r>
        <w:rPr>
          <w:rFonts w:ascii="Courier New" w:hAnsi="Courier New"/>
          <w:color w:val="231F20"/>
          <w:spacing w:val="1"/>
          <w:sz w:val="16"/>
        </w:rPr>
        <w:t> </w:t>
      </w:r>
      <w:r>
        <w:rPr>
          <w:rFonts w:ascii="Courier New" w:hAnsi="Courier New"/>
          <w:color w:val="231F20"/>
          <w:spacing w:val="-4"/>
          <w:w w:val="90"/>
          <w:sz w:val="16"/>
        </w:rPr>
        <w:t>a.txt”);</w:t>
      </w:r>
    </w:p>
    <w:p>
      <w:pPr>
        <w:tabs>
          <w:tab w:pos="3507" w:val="left" w:leader="none"/>
        </w:tabs>
        <w:spacing w:line="186" w:lineRule="exact" w:before="10"/>
        <w:ind w:left="0" w:right="173" w:firstLine="0"/>
        <w:jc w:val="center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4368598</wp:posOffset>
                </wp:positionH>
                <wp:positionV relativeFrom="paragraph">
                  <wp:posOffset>48419</wp:posOffset>
                </wp:positionV>
                <wp:extent cx="136525" cy="169545"/>
                <wp:effectExtent l="0" t="0" r="0" b="0"/>
                <wp:wrapNone/>
                <wp:docPr id="1372" name="Textbox 1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2" name="Textbox 1372"/>
                      <wps:cNvSpPr txBox="1"/>
                      <wps:spPr>
                        <a:xfrm>
                          <a:off x="0" y="0"/>
                          <a:ext cx="13652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spacing w:val="-10"/>
                                <w:sz w:val="24"/>
                              </w:rPr>
                              <w:t>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9841pt;margin-top:3.812524pt;width:10.75pt;height:13.35pt;mso-position-horizontal-relative:page;mso-position-vertical-relative:paragraph;z-index:15838208" type="#_x0000_t202" id="docshape128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Wingdings" w:hAnsi="Wingdings"/>
                          <w:sz w:val="24"/>
                        </w:rPr>
                      </w:pPr>
                      <w:r>
                        <w:rPr>
                          <w:rFonts w:ascii="Wingdings" w:hAnsi="Wingdings"/>
                          <w:color w:val="231F20"/>
                          <w:spacing w:val="-10"/>
                          <w:sz w:val="24"/>
                        </w:rPr>
                        <w:t>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pacing w:val="-10"/>
          <w:position w:val="3"/>
          <w:sz w:val="16"/>
        </w:rPr>
        <w:t>}</w:t>
      </w:r>
      <w:r>
        <w:rPr>
          <w:rFonts w:ascii="Courier New" w:hAnsi="Courier New"/>
          <w:color w:val="231F20"/>
          <w:position w:val="3"/>
          <w:sz w:val="16"/>
        </w:rPr>
        <w:tab/>
      </w:r>
      <w:r>
        <w:rPr>
          <w:rFonts w:ascii="Trebuchet MS" w:hAnsi="Trebuchet MS"/>
          <w:b/>
          <w:color w:val="231F20"/>
          <w:spacing w:val="-4"/>
          <w:sz w:val="16"/>
        </w:rPr>
        <w:t>Задаем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ожидаемый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результат</w:t>
      </w:r>
    </w:p>
    <w:p>
      <w:pPr>
        <w:spacing w:line="173" w:lineRule="exact" w:before="0"/>
        <w:ind w:left="0" w:right="543" w:firstLine="0"/>
        <w:jc w:val="righ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z w:val="16"/>
        </w:rPr>
        <w:t>с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помощью</w:t>
      </w:r>
      <w:r>
        <w:rPr>
          <w:rFonts w:ascii="Trebuchet MS" w:hAnsi="Trebuchet MS"/>
          <w:b/>
          <w:color w:val="231F20"/>
          <w:spacing w:val="-7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API</w:t>
      </w:r>
      <w:r>
        <w:rPr>
          <w:rFonts w:ascii="Trebuchet MS" w:hAnsi="Trebuchet MS"/>
          <w:b/>
          <w:color w:val="231F20"/>
          <w:spacing w:val="-7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NSub</w:t>
      </w:r>
    </w:p>
    <w:p>
      <w:pPr>
        <w:pStyle w:val="BodyText"/>
        <w:spacing w:line="235" w:lineRule="auto" w:before="169"/>
        <w:ind w:right="285" w:firstLine="226"/>
      </w:pPr>
      <w:r>
        <w:rPr>
          <w:color w:val="231F20"/>
        </w:rPr>
        <w:t>Всего</w:t>
      </w:r>
      <w:r>
        <w:rPr>
          <w:color w:val="231F20"/>
          <w:spacing w:val="-10"/>
        </w:rPr>
        <w:t> </w:t>
      </w:r>
      <w:r>
        <w:rPr>
          <w:color w:val="231F20"/>
        </w:rPr>
        <w:t>две</w:t>
      </w:r>
      <w:r>
        <w:rPr>
          <w:color w:val="231F20"/>
          <w:spacing w:val="-10"/>
        </w:rPr>
        <w:t> </w:t>
      </w:r>
      <w:r>
        <w:rPr>
          <w:color w:val="231F20"/>
        </w:rPr>
        <w:t>строки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избавлены</w:t>
      </w:r>
      <w:r>
        <w:rPr>
          <w:color w:val="231F20"/>
          <w:spacing w:val="-10"/>
        </w:rPr>
        <w:t> </w:t>
      </w:r>
      <w:r>
        <w:rPr>
          <w:color w:val="231F20"/>
        </w:rPr>
        <w:t>от</w:t>
      </w:r>
      <w:r>
        <w:rPr>
          <w:color w:val="231F20"/>
          <w:spacing w:val="-10"/>
        </w:rPr>
        <w:t> </w:t>
      </w:r>
      <w:r>
        <w:rPr>
          <w:color w:val="231F20"/>
        </w:rPr>
        <w:t>необходимости</w:t>
      </w:r>
      <w:r>
        <w:rPr>
          <w:color w:val="231F20"/>
          <w:spacing w:val="-10"/>
        </w:rPr>
        <w:t> </w:t>
      </w:r>
      <w:r>
        <w:rPr>
          <w:color w:val="231F20"/>
        </w:rPr>
        <w:t>вручную</w:t>
      </w:r>
      <w:r>
        <w:rPr>
          <w:color w:val="231F20"/>
          <w:spacing w:val="-10"/>
        </w:rPr>
        <w:t> </w:t>
      </w:r>
      <w:r>
        <w:rPr>
          <w:color w:val="231F20"/>
        </w:rPr>
        <w:t>пи- сать заглушку или подставку, потому что она генерируется автома- </w:t>
      </w:r>
      <w:r>
        <w:rPr>
          <w:color w:val="231F20"/>
          <w:spacing w:val="-2"/>
        </w:rPr>
        <w:t>тически</w:t>
      </w:r>
      <w:r>
        <w:rPr>
          <w:color w:val="231F20"/>
          <w:spacing w:val="-10"/>
        </w:rPr>
        <w:t> </w:t>
      </w:r>
      <w:r>
        <w:rPr>
          <w:rFonts w:ascii="Wingdings" w:hAnsi="Wingdings"/>
          <w:color w:val="231F20"/>
          <w:spacing w:val="-2"/>
          <w:position w:val="-1"/>
          <w:sz w:val="24"/>
        </w:rPr>
        <w:t></w:t>
      </w:r>
      <w:r>
        <w:rPr>
          <w:color w:val="231F20"/>
          <w:spacing w:val="-2"/>
        </w:rPr>
        <w:t>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Динамически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сгенерирован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поддельный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который </w:t>
      </w:r>
      <w:r>
        <w:rPr>
          <w:color w:val="231F20"/>
        </w:rPr>
        <w:t>реализует</w:t>
      </w:r>
      <w:r>
        <w:rPr>
          <w:color w:val="231F20"/>
          <w:spacing w:val="-7"/>
        </w:rPr>
        <w:t> </w:t>
      </w:r>
      <w:r>
        <w:rPr>
          <w:color w:val="231F20"/>
        </w:rPr>
        <w:t>интерфейс </w:t>
      </w:r>
      <w:r>
        <w:rPr>
          <w:rFonts w:ascii="Courier New" w:hAnsi="Courier New"/>
          <w:color w:val="231F20"/>
          <w:sz w:val="18"/>
        </w:rPr>
        <w:t>ILogger</w:t>
      </w:r>
      <w:r>
        <w:rPr>
          <w:color w:val="231F20"/>
        </w:rPr>
        <w:t>, но все методы </w:t>
      </w:r>
      <w:r>
        <w:rPr>
          <w:rFonts w:ascii="Courier New" w:hAnsi="Courier New"/>
          <w:color w:val="231F20"/>
          <w:sz w:val="18"/>
        </w:rPr>
        <w:t>ILogger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в нем – пус- </w:t>
      </w:r>
      <w:r>
        <w:rPr>
          <w:color w:val="231F20"/>
          <w:spacing w:val="-2"/>
        </w:rPr>
        <w:t>тышки.</w:t>
      </w:r>
    </w:p>
    <w:p>
      <w:pPr>
        <w:pStyle w:val="BodyText"/>
        <w:spacing w:line="242" w:lineRule="auto" w:before="6"/>
        <w:ind w:right="285" w:firstLine="226"/>
        <w:rPr>
          <w:position w:val="2"/>
        </w:rPr>
      </w:pPr>
      <w:r>
        <w:rPr>
          <w:color w:val="231F20"/>
        </w:rPr>
        <w:t>Начиная с этого момента и до конца теста, все обращения к под- дельному</w:t>
      </w:r>
      <w:r>
        <w:rPr>
          <w:color w:val="231F20"/>
          <w:spacing w:val="-12"/>
        </w:rPr>
        <w:t> </w:t>
      </w:r>
      <w:r>
        <w:rPr>
          <w:color w:val="231F20"/>
        </w:rPr>
        <w:t>объекту</w:t>
      </w:r>
      <w:r>
        <w:rPr>
          <w:color w:val="231F20"/>
          <w:spacing w:val="-11"/>
        </w:rPr>
        <w:t> </w:t>
      </w:r>
      <w:r>
        <w:rPr>
          <w:color w:val="231F20"/>
        </w:rPr>
        <w:t>автоматически</w:t>
      </w:r>
      <w:r>
        <w:rPr>
          <w:color w:val="231F20"/>
          <w:spacing w:val="-11"/>
        </w:rPr>
        <w:t> </w:t>
      </w:r>
      <w:r>
        <w:rPr>
          <w:color w:val="231F20"/>
        </w:rPr>
        <w:t>запоминаются,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эту</w:t>
      </w:r>
      <w:r>
        <w:rPr>
          <w:color w:val="231F20"/>
          <w:spacing w:val="-11"/>
        </w:rPr>
        <w:t> </w:t>
      </w:r>
      <w:r>
        <w:rPr>
          <w:color w:val="231F20"/>
        </w:rPr>
        <w:t>информацию </w:t>
      </w:r>
      <w:r>
        <w:rPr>
          <w:color w:val="231F20"/>
          <w:position w:val="2"/>
        </w:rPr>
        <w:t>можно затем проанализировать, как в последней строке </w:t>
      </w:r>
      <w:r>
        <w:rPr>
          <w:rFonts w:ascii="Wingdings" w:hAnsi="Wingdings"/>
          <w:color w:val="231F20"/>
          <w:sz w:val="24"/>
        </w:rPr>
        <w:t></w:t>
      </w:r>
      <w:r>
        <w:rPr>
          <w:color w:val="231F20"/>
          <w:position w:val="2"/>
        </w:rPr>
        <w:t>.</w:t>
      </w:r>
    </w:p>
    <w:p>
      <w:pPr>
        <w:pStyle w:val="BodyText"/>
        <w:spacing w:line="212" w:lineRule="exact"/>
        <w:ind w:left="369"/>
      </w:pP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последней</w:t>
      </w:r>
      <w:r>
        <w:rPr>
          <w:color w:val="231F20"/>
          <w:spacing w:val="-4"/>
        </w:rPr>
        <w:t> </w:t>
      </w:r>
      <w:r>
        <w:rPr>
          <w:color w:val="231F20"/>
        </w:rPr>
        <w:t>строке</w:t>
      </w:r>
      <w:r>
        <w:rPr>
          <w:color w:val="231F20"/>
          <w:spacing w:val="-5"/>
        </w:rPr>
        <w:t> </w:t>
      </w:r>
      <w:r>
        <w:rPr>
          <w:color w:val="231F20"/>
        </w:rPr>
        <w:t>вместо</w:t>
      </w:r>
      <w:r>
        <w:rPr>
          <w:color w:val="231F20"/>
          <w:spacing w:val="-4"/>
        </w:rPr>
        <w:t> </w:t>
      </w:r>
      <w:r>
        <w:rPr>
          <w:color w:val="231F20"/>
        </w:rPr>
        <w:t>привычного</w:t>
      </w:r>
      <w:r>
        <w:rPr>
          <w:color w:val="231F20"/>
          <w:spacing w:val="-5"/>
        </w:rPr>
        <w:t> </w:t>
      </w:r>
      <w:r>
        <w:rPr>
          <w:color w:val="231F20"/>
        </w:rPr>
        <w:t>утверждения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использует-</w:t>
      </w:r>
    </w:p>
    <w:p>
      <w:pPr>
        <w:pStyle w:val="BodyText"/>
        <w:spacing w:before="6"/>
        <w:ind w:right="285" w:hanging="1"/>
      </w:pPr>
      <w:r>
        <w:rPr>
          <w:color w:val="231F20"/>
          <w:spacing w:val="-2"/>
        </w:rPr>
        <w:t>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расширения,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предоставляемый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NSub.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интерфейсе</w:t>
      </w:r>
      <w:r>
        <w:rPr>
          <w:color w:val="231F20"/>
          <w:spacing w:val="-3"/>
        </w:rPr>
        <w:t> </w:t>
      </w:r>
      <w:r>
        <w:rPr>
          <w:rFonts w:ascii="Courier New" w:hAnsi="Courier New"/>
          <w:color w:val="231F20"/>
          <w:spacing w:val="-2"/>
          <w:sz w:val="18"/>
        </w:rPr>
        <w:t>ILogger </w:t>
      </w:r>
      <w:r>
        <w:rPr>
          <w:color w:val="231F20"/>
        </w:rPr>
        <w:t>нет метода с именем </w:t>
      </w:r>
      <w:r>
        <w:rPr>
          <w:rFonts w:ascii="Courier New" w:hAnsi="Courier New"/>
          <w:color w:val="231F20"/>
          <w:sz w:val="18"/>
        </w:rPr>
        <w:t>Received()</w:t>
      </w:r>
      <w:r>
        <w:rPr>
          <w:color w:val="231F20"/>
        </w:rPr>
        <w:t>. </w:t>
      </w:r>
      <w:r>
        <w:rPr>
          <w:color w:val="231F20"/>
          <w:w w:val="105"/>
        </w:rPr>
        <w:t>С</w:t>
      </w:r>
      <w:r>
        <w:rPr>
          <w:color w:val="231F20"/>
          <w:w w:val="105"/>
        </w:rPr>
        <w:t> </w:t>
      </w:r>
      <w:r>
        <w:rPr>
          <w:color w:val="231F20"/>
        </w:rPr>
        <w:t>помощью этого метода мы ут- </w:t>
      </w:r>
      <w:r>
        <w:rPr>
          <w:color w:val="231F20"/>
          <w:spacing w:val="-4"/>
        </w:rPr>
        <w:t>верждаем, что данный поддельный объект действительно вызывался</w:t>
      </w:r>
      <w:r>
        <w:rPr>
          <w:color w:val="231F20"/>
        </w:rPr>
        <w:t> (и, значит, концептуально является подставкой).</w:t>
      </w:r>
    </w:p>
    <w:p>
      <w:pPr>
        <w:pStyle w:val="BodyText"/>
        <w:spacing w:before="3"/>
        <w:ind w:right="285" w:firstLine="226"/>
      </w:pPr>
      <w:r>
        <w:rPr>
          <w:color w:val="231F20"/>
        </w:rPr>
        <w:t>То,</w:t>
      </w:r>
      <w:r>
        <w:rPr>
          <w:color w:val="231F20"/>
          <w:spacing w:val="-12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метод </w:t>
      </w:r>
      <w:r>
        <w:rPr>
          <w:rFonts w:ascii="Courier New" w:hAnsi="Courier New"/>
          <w:color w:val="231F20"/>
          <w:sz w:val="18"/>
        </w:rPr>
        <w:t>Received()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работает, наводит на мысли о чуде. </w:t>
      </w:r>
      <w:r>
        <w:rPr>
          <w:color w:val="231F20"/>
        </w:rPr>
        <w:t>Он </w:t>
      </w:r>
      <w:r>
        <w:rPr>
          <w:color w:val="231F20"/>
          <w:spacing w:val="-4"/>
        </w:rPr>
        <w:t>возвращает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объект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того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же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типа,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для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которого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был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вызван,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только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вот</w:t>
      </w:r>
      <w:r>
        <w:rPr>
          <w:color w:val="231F20"/>
        </w:rPr>
        <w:t> его методы используются для высказывания утверждения.</w:t>
      </w:r>
    </w:p>
    <w:p>
      <w:pPr>
        <w:pStyle w:val="BodyText"/>
        <w:spacing w:before="7"/>
        <w:ind w:left="369"/>
      </w:pPr>
      <w:r>
        <w:rPr>
          <w:color w:val="231F20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</w:rPr>
        <w:t>бы</w:t>
      </w:r>
      <w:r>
        <w:rPr>
          <w:color w:val="231F20"/>
          <w:spacing w:val="-10"/>
        </w:rPr>
        <w:t> </w:t>
      </w:r>
      <w:r>
        <w:rPr>
          <w:color w:val="231F20"/>
        </w:rPr>
        <w:t>мы</w:t>
      </w:r>
      <w:r>
        <w:rPr>
          <w:color w:val="231F20"/>
          <w:spacing w:val="-10"/>
        </w:rPr>
        <w:t> </w:t>
      </w:r>
      <w:r>
        <w:rPr>
          <w:color w:val="231F20"/>
        </w:rPr>
        <w:t>написали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последней</w:t>
      </w:r>
      <w:r>
        <w:rPr>
          <w:color w:val="231F20"/>
          <w:spacing w:val="-10"/>
        </w:rPr>
        <w:t> </w:t>
      </w:r>
      <w:r>
        <w:rPr>
          <w:color w:val="231F20"/>
        </w:rPr>
        <w:t>строке</w:t>
      </w:r>
      <w:r>
        <w:rPr>
          <w:color w:val="231F20"/>
          <w:spacing w:val="-10"/>
        </w:rPr>
        <w:t> </w:t>
      </w:r>
      <w:r>
        <w:rPr>
          <w:color w:val="231F20"/>
        </w:rPr>
        <w:t>теста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просто</w:t>
      </w:r>
    </w:p>
    <w:p>
      <w:pPr>
        <w:spacing w:before="184"/>
        <w:ind w:left="369" w:right="0" w:firstLine="0"/>
        <w:jc w:val="both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logger.LogError(“Слишком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короткое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имя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файла: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a.txt”);</w:t>
      </w:r>
    </w:p>
    <w:p>
      <w:pPr>
        <w:pStyle w:val="BodyText"/>
        <w:spacing w:line="244" w:lineRule="auto" w:before="172"/>
        <w:ind w:right="285"/>
      </w:pPr>
      <w:r>
        <w:rPr>
          <w:color w:val="231F20"/>
          <w:spacing w:val="-4"/>
        </w:rPr>
        <w:t>то поддельный объект рассматривал бы это обращение так, будто оно</w:t>
      </w:r>
      <w:r>
        <w:rPr>
          <w:color w:val="231F20"/>
        </w:rPr>
        <w:t> </w:t>
      </w:r>
      <w:r>
        <w:rPr>
          <w:color w:val="231F20"/>
          <w:spacing w:val="-4"/>
        </w:rPr>
        <w:t>произведено при прогоне продуктового кода, и ровным счетом </w:t>
      </w:r>
      <w:r>
        <w:rPr>
          <w:color w:val="231F20"/>
          <w:spacing w:val="-4"/>
        </w:rPr>
        <w:t>ничего</w:t>
      </w:r>
      <w:r>
        <w:rPr>
          <w:color w:val="231F20"/>
          <w:spacing w:val="-2"/>
        </w:rPr>
        <w:t> не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сделал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если,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конечно,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настроить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выполнение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какого- </w:t>
      </w:r>
      <w:r>
        <w:rPr>
          <w:color w:val="231F20"/>
        </w:rPr>
        <w:t>то специального действия в методе </w:t>
      </w:r>
      <w:r>
        <w:rPr>
          <w:rFonts w:ascii="Courier New" w:hAnsi="Courier New"/>
          <w:color w:val="231F20"/>
          <w:sz w:val="18"/>
        </w:rPr>
        <w:t>LogError</w:t>
      </w:r>
      <w:r>
        <w:rPr>
          <w:color w:val="231F20"/>
        </w:rPr>
        <w:t>.</w:t>
      </w:r>
    </w:p>
    <w:p>
      <w:pPr>
        <w:pStyle w:val="BodyText"/>
        <w:ind w:right="285" w:firstLine="226"/>
      </w:pPr>
      <w:r>
        <w:rPr>
          <w:color w:val="231F20"/>
        </w:rPr>
        <w:t>Вызвав</w:t>
      </w:r>
      <w:r>
        <w:rPr>
          <w:color w:val="231F20"/>
          <w:spacing w:val="-12"/>
        </w:rPr>
        <w:t> </w:t>
      </w:r>
      <w:r>
        <w:rPr>
          <w:rFonts w:ascii="Courier New" w:hAnsi="Courier New"/>
          <w:color w:val="231F20"/>
          <w:sz w:val="18"/>
        </w:rPr>
        <w:t>Received()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непосредственно</w:t>
      </w:r>
      <w:r>
        <w:rPr>
          <w:color w:val="231F20"/>
          <w:spacing w:val="-11"/>
        </w:rPr>
        <w:t> </w:t>
      </w:r>
      <w:r>
        <w:rPr>
          <w:color w:val="231F20"/>
        </w:rPr>
        <w:t>перед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LogError()</w:t>
      </w:r>
      <w:r>
        <w:rPr>
          <w:color w:val="231F20"/>
        </w:rPr>
        <w:t>,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сооб- щаем NSub о том, что нас интересует, вызывался указанный метод объекта-подделки</w:t>
      </w:r>
      <w:r>
        <w:rPr>
          <w:color w:val="231F20"/>
          <w:spacing w:val="8"/>
        </w:rPr>
        <w:t> </w:t>
      </w:r>
      <w:r>
        <w:rPr>
          <w:color w:val="231F20"/>
        </w:rPr>
        <w:t>или</w:t>
      </w:r>
      <w:r>
        <w:rPr>
          <w:color w:val="231F20"/>
          <w:spacing w:val="9"/>
        </w:rPr>
        <w:t> </w:t>
      </w:r>
      <w:r>
        <w:rPr>
          <w:color w:val="231F20"/>
        </w:rPr>
        <w:t>нет.</w:t>
      </w:r>
      <w:r>
        <w:rPr>
          <w:color w:val="231F20"/>
          <w:spacing w:val="9"/>
        </w:rPr>
        <w:t> </w:t>
      </w:r>
      <w:r>
        <w:rPr>
          <w:color w:val="231F20"/>
        </w:rPr>
        <w:t>Если</w:t>
      </w:r>
      <w:r>
        <w:rPr>
          <w:color w:val="231F20"/>
          <w:spacing w:val="8"/>
        </w:rPr>
        <w:t> </w:t>
      </w:r>
      <w:r>
        <w:rPr>
          <w:color w:val="231F20"/>
        </w:rPr>
        <w:t>метод</w:t>
      </w:r>
      <w:r>
        <w:rPr>
          <w:color w:val="231F20"/>
          <w:spacing w:val="9"/>
        </w:rPr>
        <w:t> </w:t>
      </w:r>
      <w:r>
        <w:rPr>
          <w:color w:val="231F20"/>
        </w:rPr>
        <w:t>не</w:t>
      </w:r>
      <w:r>
        <w:rPr>
          <w:color w:val="231F20"/>
          <w:spacing w:val="9"/>
        </w:rPr>
        <w:t> </w:t>
      </w:r>
      <w:r>
        <w:rPr>
          <w:color w:val="231F20"/>
        </w:rPr>
        <w:t>вызывался,</w:t>
      </w:r>
      <w:r>
        <w:rPr>
          <w:color w:val="231F20"/>
          <w:spacing w:val="8"/>
        </w:rPr>
        <w:t> </w:t>
      </w:r>
      <w:r>
        <w:rPr>
          <w:color w:val="231F20"/>
        </w:rPr>
        <w:t>то</w:t>
      </w:r>
      <w:r>
        <w:rPr>
          <w:color w:val="231F20"/>
          <w:spacing w:val="9"/>
        </w:rPr>
        <w:t> </w:t>
      </w:r>
      <w:r>
        <w:rPr>
          <w:color w:val="231F20"/>
        </w:rPr>
        <w:t>будет</w:t>
      </w:r>
      <w:r>
        <w:rPr>
          <w:color w:val="231F20"/>
          <w:spacing w:val="9"/>
        </w:rPr>
        <w:t> </w:t>
      </w:r>
      <w:r>
        <w:rPr>
          <w:color w:val="231F20"/>
          <w:spacing w:val="-4"/>
        </w:rPr>
        <w:t>воз-</w:t>
      </w:r>
    </w:p>
    <w:p>
      <w:pPr>
        <w:pStyle w:val="BodyText"/>
        <w:spacing w:after="0"/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BodyText"/>
        <w:spacing w:before="192"/>
        <w:jc w:val="left"/>
      </w:pPr>
      <w:r>
        <w:rPr>
          <w:color w:val="231F20"/>
        </w:rPr>
        <w:t>буждено</w:t>
      </w:r>
      <w:r>
        <w:rPr>
          <w:color w:val="231F20"/>
          <w:spacing w:val="5"/>
        </w:rPr>
        <w:t> </w:t>
      </w:r>
      <w:r>
        <w:rPr>
          <w:color w:val="231F20"/>
        </w:rPr>
        <w:t>исключение.</w:t>
      </w:r>
      <w:r>
        <w:rPr>
          <w:color w:val="231F20"/>
          <w:spacing w:val="6"/>
        </w:rPr>
        <w:t> </w:t>
      </w:r>
      <w:r>
        <w:rPr>
          <w:color w:val="231F20"/>
        </w:rPr>
        <w:t>Читать</w:t>
      </w:r>
      <w:r>
        <w:rPr>
          <w:color w:val="231F20"/>
          <w:spacing w:val="6"/>
        </w:rPr>
        <w:t> </w:t>
      </w:r>
      <w:r>
        <w:rPr>
          <w:color w:val="231F20"/>
        </w:rPr>
        <w:t>это</w:t>
      </w:r>
      <w:r>
        <w:rPr>
          <w:color w:val="231F20"/>
          <w:spacing w:val="6"/>
        </w:rPr>
        <w:t> </w:t>
      </w:r>
      <w:r>
        <w:rPr>
          <w:color w:val="231F20"/>
        </w:rPr>
        <w:t>предложение</w:t>
      </w:r>
      <w:r>
        <w:rPr>
          <w:color w:val="231F20"/>
          <w:spacing w:val="6"/>
        </w:rPr>
        <w:t> </w:t>
      </w:r>
      <w:r>
        <w:rPr>
          <w:color w:val="231F20"/>
        </w:rPr>
        <w:t>следует</w:t>
      </w:r>
      <w:r>
        <w:rPr>
          <w:color w:val="231F20"/>
          <w:spacing w:val="6"/>
        </w:rPr>
        <w:t> </w:t>
      </w:r>
      <w:r>
        <w:rPr>
          <w:color w:val="231F20"/>
        </w:rPr>
        <w:t>так: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«Нечто</w:t>
      </w:r>
    </w:p>
    <w:p>
      <w:pPr>
        <w:pStyle w:val="BodyText"/>
        <w:spacing w:before="5"/>
        <w:jc w:val="left"/>
      </w:pPr>
      <w:r>
        <w:rPr>
          <w:i/>
          <w:color w:val="231F20"/>
          <w:spacing w:val="-2"/>
        </w:rPr>
        <w:t>получало</w:t>
      </w:r>
      <w:r>
        <w:rPr>
          <w:i/>
          <w:color w:val="231F20"/>
          <w:spacing w:val="-6"/>
        </w:rPr>
        <w:t> </w:t>
      </w:r>
      <w:r>
        <w:rPr>
          <w:color w:val="231F20"/>
          <w:spacing w:val="-2"/>
        </w:rPr>
        <w:t>(received)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вызов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метода,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иначе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прошел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бы».</w:t>
      </w:r>
    </w:p>
    <w:p>
      <w:pPr>
        <w:pStyle w:val="BodyText"/>
        <w:spacing w:line="235" w:lineRule="auto" w:before="9"/>
        <w:ind w:right="285" w:firstLine="226"/>
        <w:jc w:val="left"/>
      </w:pPr>
      <w:r>
        <w:rPr>
          <w:color w:val="231F20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</w:rPr>
        <w:t>метод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z w:val="18"/>
        </w:rPr>
        <w:t>LogError</w:t>
      </w:r>
      <w:r>
        <w:rPr>
          <w:rFonts w:ascii="Courier New" w:hAnsi="Courier New"/>
          <w:color w:val="231F20"/>
          <w:spacing w:val="-53"/>
          <w:sz w:val="18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вызывался,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журнале</w:t>
      </w:r>
      <w:r>
        <w:rPr>
          <w:color w:val="231F20"/>
          <w:spacing w:val="-3"/>
        </w:rPr>
        <w:t> </w:t>
      </w:r>
      <w:r>
        <w:rPr>
          <w:color w:val="231F20"/>
        </w:rPr>
        <w:t>непрошедших</w:t>
      </w:r>
      <w:r>
        <w:rPr>
          <w:color w:val="231F20"/>
          <w:spacing w:val="-3"/>
        </w:rPr>
        <w:t> </w:t>
      </w:r>
      <w:r>
        <w:rPr>
          <w:color w:val="231F20"/>
        </w:rPr>
        <w:t>тес- тов появится примерно такое сообщение об ошибке:</w:t>
      </w:r>
    </w:p>
    <w:p>
      <w:pPr>
        <w:spacing w:line="254" w:lineRule="auto" w:before="176"/>
        <w:ind w:left="567" w:right="0" w:hanging="199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6"/>
          <w:w w:val="90"/>
          <w:sz w:val="16"/>
        </w:rPr>
        <w:t>NSubstitute.Exceptions.ReceivedCallsException</w:t>
      </w:r>
      <w:r>
        <w:rPr>
          <w:rFonts w:ascii="Courier New"/>
          <w:color w:val="231F20"/>
          <w:spacing w:val="-10"/>
          <w:w w:val="90"/>
          <w:sz w:val="16"/>
        </w:rPr>
        <w:t> </w:t>
      </w:r>
      <w:r>
        <w:rPr>
          <w:rFonts w:ascii="Courier New"/>
          <w:color w:val="231F20"/>
          <w:spacing w:val="-6"/>
          <w:w w:val="90"/>
          <w:sz w:val="16"/>
        </w:rPr>
        <w:t>:</w:t>
      </w:r>
      <w:r>
        <w:rPr>
          <w:rFonts w:ascii="Courier New"/>
          <w:color w:val="231F20"/>
          <w:spacing w:val="-10"/>
          <w:w w:val="90"/>
          <w:sz w:val="16"/>
        </w:rPr>
        <w:t> </w:t>
      </w:r>
      <w:r>
        <w:rPr>
          <w:rFonts w:ascii="Courier New"/>
          <w:color w:val="231F20"/>
          <w:spacing w:val="-6"/>
          <w:w w:val="90"/>
          <w:sz w:val="16"/>
        </w:rPr>
        <w:t>Expected</w:t>
      </w:r>
      <w:r>
        <w:rPr>
          <w:rFonts w:ascii="Courier New"/>
          <w:color w:val="231F20"/>
          <w:spacing w:val="-10"/>
          <w:w w:val="90"/>
          <w:sz w:val="16"/>
        </w:rPr>
        <w:t> </w:t>
      </w:r>
      <w:r>
        <w:rPr>
          <w:rFonts w:ascii="Courier New"/>
          <w:color w:val="231F20"/>
          <w:spacing w:val="-6"/>
          <w:w w:val="90"/>
          <w:sz w:val="16"/>
        </w:rPr>
        <w:t>to</w:t>
      </w:r>
      <w:r>
        <w:rPr>
          <w:rFonts w:ascii="Courier New"/>
          <w:color w:val="231F20"/>
          <w:spacing w:val="-10"/>
          <w:w w:val="90"/>
          <w:sz w:val="16"/>
        </w:rPr>
        <w:t> </w:t>
      </w:r>
      <w:r>
        <w:rPr>
          <w:rFonts w:ascii="Courier New"/>
          <w:color w:val="231F20"/>
          <w:spacing w:val="-6"/>
          <w:w w:val="90"/>
          <w:sz w:val="16"/>
        </w:rPr>
        <w:t>receive</w:t>
      </w:r>
      <w:r>
        <w:rPr>
          <w:rFonts w:ascii="Courier New"/>
          <w:color w:val="231F20"/>
          <w:spacing w:val="-10"/>
          <w:w w:val="90"/>
          <w:sz w:val="16"/>
        </w:rPr>
        <w:t> </w:t>
      </w:r>
      <w:r>
        <w:rPr>
          <w:rFonts w:ascii="Courier New"/>
          <w:color w:val="231F20"/>
          <w:spacing w:val="-6"/>
          <w:w w:val="90"/>
          <w:sz w:val="16"/>
        </w:rPr>
        <w:t>a</w:t>
      </w:r>
      <w:r>
        <w:rPr>
          <w:rFonts w:ascii="Courier New"/>
          <w:color w:val="231F20"/>
          <w:spacing w:val="-10"/>
          <w:w w:val="90"/>
          <w:sz w:val="16"/>
        </w:rPr>
        <w:t> </w:t>
      </w:r>
      <w:r>
        <w:rPr>
          <w:rFonts w:ascii="Courier New"/>
          <w:color w:val="231F20"/>
          <w:spacing w:val="-6"/>
          <w:w w:val="90"/>
          <w:sz w:val="16"/>
        </w:rPr>
        <w:t>call </w:t>
      </w:r>
      <w:r>
        <w:rPr>
          <w:rFonts w:ascii="Courier New"/>
          <w:color w:val="231F20"/>
          <w:spacing w:val="-2"/>
          <w:sz w:val="16"/>
        </w:rPr>
        <w:t>matching:</w:t>
      </w:r>
    </w:p>
    <w:p>
      <w:pPr>
        <w:spacing w:line="254" w:lineRule="auto" w:before="0"/>
        <w:ind w:left="369" w:right="1944" w:firstLine="198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LogError(“Filename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too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short: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a.txt”) Actually received no matching calls.</w:t>
      </w:r>
    </w:p>
    <w:p>
      <w:pPr>
        <w:pStyle w:val="BodyText"/>
        <w:ind w:left="0"/>
        <w:jc w:val="left"/>
        <w:rPr>
          <w:rFonts w:ascii="Courier New"/>
          <w:sz w:val="16"/>
        </w:rPr>
      </w:pP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1"/>
        <w:ind w:left="312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113152">
                <wp:simplePos x="0" y="0"/>
                <wp:positionH relativeFrom="page">
                  <wp:posOffset>539991</wp:posOffset>
                </wp:positionH>
                <wp:positionV relativeFrom="paragraph">
                  <wp:posOffset>-121406</wp:posOffset>
                </wp:positionV>
                <wp:extent cx="3960495" cy="4653280"/>
                <wp:effectExtent l="0" t="0" r="0" b="0"/>
                <wp:wrapNone/>
                <wp:docPr id="1373" name="Graphic 1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3" name="Graphic 1373"/>
                      <wps:cNvSpPr/>
                      <wps:spPr>
                        <a:xfrm>
                          <a:off x="0" y="0"/>
                          <a:ext cx="3960495" cy="4653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0495" h="4653280">
                              <a:moveTo>
                                <a:pt x="3959910" y="0"/>
                              </a:moveTo>
                              <a:lnTo>
                                <a:pt x="0" y="0"/>
                              </a:lnTo>
                              <a:lnTo>
                                <a:pt x="0" y="4652899"/>
                              </a:lnTo>
                              <a:lnTo>
                                <a:pt x="3959910" y="4652899"/>
                              </a:lnTo>
                              <a:lnTo>
                                <a:pt x="3959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001pt;margin-top:-9.559543pt;width:311.804pt;height:366.37pt;mso-position-horizontal-relative:page;mso-position-vertical-relative:paragraph;z-index:-23203328" id="docshape1283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231F20"/>
          <w:spacing w:val="-2"/>
          <w:w w:val="105"/>
          <w:sz w:val="18"/>
        </w:rPr>
        <w:t>Подготовка–действие–утверждение</w:t>
      </w:r>
    </w:p>
    <w:p>
      <w:pPr>
        <w:spacing w:line="247" w:lineRule="auto" w:before="117"/>
        <w:ind w:left="425" w:right="568" w:firstLine="0"/>
        <w:jc w:val="both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w w:val="105"/>
          <w:sz w:val="16"/>
        </w:rPr>
        <w:t>Обратите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внимание,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как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точно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использование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изолирующего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каркаса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со- ответствует схеме подготовка–действие–утверждение. Сначала мы го- товим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поддельный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объект,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затем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воздействуем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то,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что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тестируем,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а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 конце высказываем утверждение о результате.</w:t>
      </w:r>
    </w:p>
    <w:p>
      <w:pPr>
        <w:spacing w:before="31"/>
        <w:ind w:left="500" w:right="0" w:firstLine="0"/>
        <w:jc w:val="both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sz w:val="16"/>
        </w:rPr>
        <w:t>Но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не</w:t>
      </w:r>
      <w:r>
        <w:rPr>
          <w:rFonts w:ascii="Trebuchet MS" w:hAnsi="Trebuchet MS"/>
          <w:color w:val="231F20"/>
          <w:spacing w:val="-1"/>
          <w:sz w:val="16"/>
        </w:rPr>
        <w:t> </w:t>
      </w:r>
      <w:r>
        <w:rPr>
          <w:rFonts w:ascii="Trebuchet MS" w:hAnsi="Trebuchet MS"/>
          <w:color w:val="231F20"/>
          <w:sz w:val="16"/>
        </w:rPr>
        <w:t>всегда</w:t>
      </w:r>
      <w:r>
        <w:rPr>
          <w:rFonts w:ascii="Trebuchet MS" w:hAnsi="Trebuchet MS"/>
          <w:color w:val="231F20"/>
          <w:spacing w:val="-1"/>
          <w:sz w:val="16"/>
        </w:rPr>
        <w:t> </w:t>
      </w:r>
      <w:r>
        <w:rPr>
          <w:rFonts w:ascii="Trebuchet MS" w:hAnsi="Trebuchet MS"/>
          <w:color w:val="231F20"/>
          <w:sz w:val="16"/>
        </w:rPr>
        <w:t>было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z w:val="16"/>
        </w:rPr>
        <w:t>так</w:t>
      </w:r>
      <w:r>
        <w:rPr>
          <w:rFonts w:ascii="Trebuchet MS" w:hAnsi="Trebuchet MS"/>
          <w:color w:val="231F20"/>
          <w:spacing w:val="-1"/>
          <w:sz w:val="16"/>
        </w:rPr>
        <w:t> </w:t>
      </w:r>
      <w:r>
        <w:rPr>
          <w:rFonts w:ascii="Trebuchet MS" w:hAnsi="Trebuchet MS"/>
          <w:color w:val="231F20"/>
          <w:spacing w:val="-2"/>
          <w:sz w:val="16"/>
        </w:rPr>
        <w:t>просто.</w:t>
      </w:r>
    </w:p>
    <w:p>
      <w:pPr>
        <w:spacing w:line="247" w:lineRule="auto" w:before="34"/>
        <w:ind w:left="425" w:right="568" w:firstLine="106"/>
        <w:jc w:val="both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w w:val="105"/>
          <w:sz w:val="16"/>
        </w:rPr>
        <w:t>Давным-давно (году эдак в 2006) большинство изолирующих </w:t>
      </w:r>
      <w:r>
        <w:rPr>
          <w:rFonts w:ascii="Trebuchet MS" w:hAnsi="Trebuchet MS"/>
          <w:color w:val="231F20"/>
          <w:w w:val="105"/>
          <w:sz w:val="16"/>
        </w:rPr>
        <w:t>каркасов с открытым исходным кодом не поддерживало концепцию подготовка– действие–утверждение, а работало по принципу запись–воспроизведе- ние</w:t>
      </w:r>
      <w:r>
        <w:rPr>
          <w:rFonts w:ascii="Trebuchet MS" w:hAnsi="Trebuchet MS"/>
          <w:color w:val="231F20"/>
          <w:spacing w:val="-1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(record–replay).</w:t>
      </w:r>
    </w:p>
    <w:p>
      <w:pPr>
        <w:spacing w:line="247" w:lineRule="auto" w:before="31"/>
        <w:ind w:left="425" w:right="568" w:firstLine="79"/>
        <w:jc w:val="both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w w:val="105"/>
          <w:sz w:val="16"/>
        </w:rPr>
        <w:t>Это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был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пренеприятнейший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механизм,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который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требовал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сначала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сооб- </w:t>
      </w:r>
      <w:r>
        <w:rPr>
          <w:rFonts w:ascii="Trebuchet MS" w:hAnsi="Trebuchet MS"/>
          <w:color w:val="231F20"/>
          <w:spacing w:val="-2"/>
          <w:w w:val="105"/>
          <w:sz w:val="16"/>
        </w:rPr>
        <w:t>щить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каркасу,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что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созданный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им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поддельный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объект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находится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в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режиме </w:t>
      </w:r>
      <w:r>
        <w:rPr>
          <w:rFonts w:ascii="Trebuchet MS" w:hAnsi="Trebuchet MS"/>
          <w:color w:val="231F20"/>
          <w:w w:val="105"/>
          <w:sz w:val="16"/>
        </w:rPr>
        <w:t>записи,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после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чего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следовало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вызывать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методы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объекта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так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же,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как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 должно происходить в продуктовом коде.</w:t>
      </w:r>
    </w:p>
    <w:p>
      <w:pPr>
        <w:spacing w:line="247" w:lineRule="auto" w:before="31"/>
        <w:ind w:left="425" w:right="567" w:firstLine="62"/>
        <w:jc w:val="both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w w:val="105"/>
          <w:sz w:val="16"/>
        </w:rPr>
        <w:t>Затем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надо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было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переключить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каркас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режим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воспроизведения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толь- ко </w:t>
      </w:r>
      <w:r>
        <w:rPr>
          <w:rFonts w:ascii="Arial" w:hAnsi="Arial"/>
          <w:i/>
          <w:color w:val="231F20"/>
          <w:w w:val="105"/>
          <w:sz w:val="16"/>
        </w:rPr>
        <w:t>потом </w:t>
      </w:r>
      <w:r>
        <w:rPr>
          <w:rFonts w:ascii="Trebuchet MS" w:hAnsi="Trebuchet MS"/>
          <w:color w:val="231F20"/>
          <w:w w:val="105"/>
          <w:sz w:val="16"/>
        </w:rPr>
        <w:t>можно было отправить подделку в сердцевину продуктового </w:t>
      </w:r>
      <w:r>
        <w:rPr>
          <w:rFonts w:ascii="Trebuchet MS" w:hAnsi="Trebuchet MS"/>
          <w:color w:val="231F20"/>
          <w:spacing w:val="-2"/>
          <w:w w:val="105"/>
          <w:sz w:val="16"/>
        </w:rPr>
        <w:t>кода.</w:t>
      </w:r>
    </w:p>
    <w:p>
      <w:pPr>
        <w:spacing w:line="247" w:lineRule="auto" w:before="30"/>
        <w:ind w:left="425" w:right="568" w:firstLine="62"/>
        <w:jc w:val="both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sz w:val="16"/>
        </w:rPr>
        <w:t>Пример можно найти в блоге Google, посвященном тестированию: </w:t>
      </w:r>
      <w:r>
        <w:rPr>
          <w:rFonts w:ascii="Trebuchet MS" w:hAnsi="Trebuchet MS"/>
          <w:color w:val="231F20"/>
          <w:sz w:val="16"/>
          <w:u w:val="single" w:color="231F20"/>
        </w:rPr>
        <w:t>http://</w:t>
      </w:r>
      <w:r>
        <w:rPr>
          <w:rFonts w:ascii="Trebuchet MS" w:hAnsi="Trebuchet MS"/>
          <w:color w:val="231F20"/>
          <w:sz w:val="16"/>
        </w:rPr>
        <w:t> </w:t>
      </w:r>
      <w:r>
        <w:rPr>
          <w:rFonts w:ascii="Trebuchet MS" w:hAnsi="Trebuchet MS"/>
          <w:color w:val="231F20"/>
          <w:spacing w:val="-2"/>
          <w:sz w:val="16"/>
          <w:u w:val="single" w:color="231F20"/>
        </w:rPr>
        <w:t>googletesting.blogspot.no/2009/01/tott-use-easymock.html</w:t>
      </w:r>
      <w:r>
        <w:rPr>
          <w:rFonts w:ascii="Trebuchet MS" w:hAnsi="Trebuchet MS"/>
          <w:color w:val="231F20"/>
          <w:spacing w:val="-2"/>
          <w:sz w:val="16"/>
        </w:rPr>
        <w:t>.</w:t>
      </w:r>
    </w:p>
    <w:p>
      <w:pPr>
        <w:spacing w:line="240" w:lineRule="auto" w:before="30"/>
        <w:ind w:left="425" w:right="568" w:firstLine="99"/>
        <w:jc w:val="both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таких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тестах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утверждения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обычно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сводились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просто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вызову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метода </w:t>
      </w:r>
      <w:r>
        <w:rPr>
          <w:rFonts w:ascii="Trebuchet MS" w:hAnsi="Trebuchet MS"/>
          <w:color w:val="231F20"/>
          <w:sz w:val="16"/>
        </w:rPr>
        <w:t>каркаса</w:t>
      </w:r>
      <w:r>
        <w:rPr>
          <w:rFonts w:ascii="Trebuchet MS" w:hAnsi="Trebuchet MS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verify()</w:t>
      </w:r>
      <w:r>
        <w:rPr>
          <w:rFonts w:ascii="Courier New" w:hAnsi="Courier New"/>
          <w:color w:val="231F20"/>
          <w:spacing w:val="-24"/>
          <w:sz w:val="16"/>
        </w:rPr>
        <w:t> </w:t>
      </w:r>
      <w:r>
        <w:rPr>
          <w:rFonts w:ascii="Trebuchet MS" w:hAnsi="Trebuchet MS"/>
          <w:color w:val="231F20"/>
          <w:sz w:val="16"/>
        </w:rPr>
        <w:t>или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z w:val="16"/>
        </w:rPr>
        <w:t>verifyAll()</w:t>
      </w:r>
      <w:r>
        <w:rPr>
          <w:rFonts w:ascii="Trebuchet MS" w:hAnsi="Trebuchet MS"/>
          <w:color w:val="231F20"/>
          <w:sz w:val="16"/>
        </w:rPr>
        <w:t>,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а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бедный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читатель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теста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должен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был </w:t>
      </w:r>
      <w:r>
        <w:rPr>
          <w:rFonts w:ascii="Trebuchet MS" w:hAnsi="Trebuchet MS"/>
          <w:color w:val="231F20"/>
          <w:w w:val="105"/>
          <w:sz w:val="16"/>
        </w:rPr>
        <w:t>вернуться назад и догадаться, что же все-таки ожидалось.</w:t>
      </w:r>
    </w:p>
    <w:p>
      <w:pPr>
        <w:spacing w:line="247" w:lineRule="auto" w:before="34"/>
        <w:ind w:left="425" w:right="568" w:firstLine="71"/>
        <w:jc w:val="both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spacing w:val="-2"/>
          <w:w w:val="105"/>
          <w:sz w:val="16"/>
        </w:rPr>
        <w:t>Эта трагедия стоила многим разработчикам миллионов часов </w:t>
      </w:r>
      <w:r>
        <w:rPr>
          <w:rFonts w:ascii="Trebuchet MS" w:hAnsi="Trebuchet MS"/>
          <w:color w:val="231F20"/>
          <w:spacing w:val="-2"/>
          <w:w w:val="105"/>
          <w:sz w:val="16"/>
        </w:rPr>
        <w:t>усердного </w:t>
      </w:r>
      <w:r>
        <w:rPr>
          <w:rFonts w:ascii="Trebuchet MS" w:hAnsi="Trebuchet MS"/>
          <w:color w:val="231F20"/>
          <w:w w:val="105"/>
          <w:sz w:val="16"/>
        </w:rPr>
        <w:t>чтения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тестов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попытках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выяснить,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почему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не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проходит.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Современ- ная модель подготовка–действие–утверждение куда понятнее.</w:t>
      </w:r>
    </w:p>
    <w:p>
      <w:pPr>
        <w:spacing w:line="247" w:lineRule="auto" w:before="31"/>
        <w:ind w:left="425" w:right="568" w:firstLine="124"/>
        <w:jc w:val="both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w w:val="105"/>
          <w:sz w:val="16"/>
        </w:rPr>
        <w:t>Если у вас имеется первое издание этой книги, то вы сможете </w:t>
      </w:r>
      <w:r>
        <w:rPr>
          <w:rFonts w:ascii="Trebuchet MS" w:hAnsi="Trebuchet MS"/>
          <w:color w:val="231F20"/>
          <w:w w:val="105"/>
          <w:sz w:val="16"/>
        </w:rPr>
        <w:t>найти пример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записи–воспроизведения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разделе,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посвященном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каркасу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Rhino Mocks.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Ах,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старые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добрые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времена!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Теперь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я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держусь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от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Rhino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Mocks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по- дальше,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потому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что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его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API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не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так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хорош,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как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новых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каркасах,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потому что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Орен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Эйни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(</w:t>
      </w:r>
      <w:hyperlink r:id="rId185">
        <w:r>
          <w:rPr>
            <w:rFonts w:ascii="Trebuchet MS" w:hAnsi="Trebuchet MS"/>
            <w:color w:val="231F20"/>
            <w:w w:val="105"/>
            <w:sz w:val="16"/>
            <w:u w:val="single" w:color="231F20"/>
          </w:rPr>
          <w:t>http://Ayende.com</w:t>
        </w:r>
        <w:r>
          <w:rPr>
            <w:rFonts w:ascii="Trebuchet MS" w:hAnsi="Trebuchet MS"/>
            <w:color w:val="231F20"/>
            <w:w w:val="105"/>
            <w:sz w:val="16"/>
          </w:rPr>
          <w:t>)</w:t>
        </w:r>
      </w:hyperlink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поставил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его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дальнейшее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сопровож- дение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под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вопрос.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Похоже,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что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Орен,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который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во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многих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отношениях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за- служил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репутацию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суперпрограммиста,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остепенился,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женился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теперь </w:t>
      </w:r>
      <w:r>
        <w:rPr>
          <w:rFonts w:ascii="Trebuchet MS" w:hAnsi="Trebuchet MS"/>
          <w:color w:val="231F20"/>
          <w:sz w:val="16"/>
        </w:rPr>
        <w:t>должен расставлять приоритеты. Rhino Mocks, по-видимому, в число при- </w:t>
      </w:r>
      <w:r>
        <w:rPr>
          <w:rFonts w:ascii="Trebuchet MS" w:hAnsi="Trebuchet MS"/>
          <w:color w:val="231F20"/>
          <w:w w:val="105"/>
          <w:sz w:val="16"/>
        </w:rPr>
        <w:t>оритетов не входит.</w:t>
      </w:r>
    </w:p>
    <w:p>
      <w:pPr>
        <w:spacing w:after="0" w:line="247" w:lineRule="auto"/>
        <w:jc w:val="both"/>
        <w:rPr>
          <w:rFonts w:ascii="Trebuchet MS" w:hAnsi="Trebuchet MS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 w:firstLine="226"/>
      </w:pPr>
      <w:r>
        <w:rPr>
          <w:color w:val="231F20"/>
          <w:spacing w:val="-4"/>
        </w:rPr>
        <w:t>Итак, вы только что видели, как использовать подделки в роли </w:t>
      </w:r>
      <w:r>
        <w:rPr>
          <w:color w:val="231F20"/>
          <w:spacing w:val="-4"/>
        </w:rPr>
        <w:t>под-</w:t>
      </w:r>
      <w:r>
        <w:rPr>
          <w:color w:val="231F20"/>
        </w:rPr>
        <w:t> ставок.</w:t>
      </w:r>
      <w:r>
        <w:rPr>
          <w:color w:val="231F20"/>
          <w:spacing w:val="-5"/>
        </w:rPr>
        <w:t> </w:t>
      </w:r>
      <w:r>
        <w:rPr>
          <w:color w:val="231F20"/>
        </w:rPr>
        <w:t>А</w:t>
      </w:r>
      <w:r>
        <w:rPr>
          <w:color w:val="231F20"/>
          <w:spacing w:val="-5"/>
        </w:rPr>
        <w:t> </w:t>
      </w:r>
      <w:r>
        <w:rPr>
          <w:color w:val="231F20"/>
        </w:rPr>
        <w:t>теперь</w:t>
      </w:r>
      <w:r>
        <w:rPr>
          <w:color w:val="231F20"/>
          <w:spacing w:val="-5"/>
        </w:rPr>
        <w:t> </w:t>
      </w:r>
      <w:r>
        <w:rPr>
          <w:color w:val="231F20"/>
        </w:rPr>
        <w:t>посмотрим,</w:t>
      </w:r>
      <w:r>
        <w:rPr>
          <w:color w:val="231F20"/>
          <w:spacing w:val="-5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они</w:t>
      </w:r>
      <w:r>
        <w:rPr>
          <w:color w:val="231F20"/>
          <w:spacing w:val="-5"/>
        </w:rPr>
        <w:t> </w:t>
      </w:r>
      <w:r>
        <w:rPr>
          <w:color w:val="231F20"/>
        </w:rPr>
        <w:t>используются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роли</w:t>
      </w:r>
      <w:r>
        <w:rPr>
          <w:color w:val="231F20"/>
          <w:spacing w:val="-5"/>
        </w:rPr>
        <w:t> </w:t>
      </w:r>
      <w:r>
        <w:rPr>
          <w:color w:val="231F20"/>
        </w:rPr>
        <w:t>заглушек, имитирующих значения, получаемые тестируемой системой.</w:t>
      </w:r>
    </w:p>
    <w:p>
      <w:pPr>
        <w:pStyle w:val="Heading6"/>
        <w:numPr>
          <w:ilvl w:val="1"/>
          <w:numId w:val="47"/>
        </w:numPr>
        <w:tabs>
          <w:tab w:pos="968" w:val="left" w:leader="none"/>
        </w:tabs>
        <w:spacing w:line="240" w:lineRule="auto" w:before="221" w:after="0"/>
        <w:ind w:left="968" w:right="0" w:hanging="826"/>
        <w:jc w:val="left"/>
      </w:pPr>
      <w:bookmarkStart w:name="_TOC_250174" w:id="141"/>
      <w:bookmarkStart w:name="5.3. Подделка значений " w:id="142"/>
      <w:r>
        <w:rPr>
          <w:b w:val="0"/>
        </w:rPr>
      </w:r>
      <w:r>
        <w:rPr>
          <w:color w:val="231F20"/>
          <w:w w:val="105"/>
        </w:rPr>
        <w:t>Подделка</w:t>
      </w:r>
      <w:r>
        <w:rPr>
          <w:color w:val="231F20"/>
          <w:spacing w:val="-5"/>
          <w:w w:val="105"/>
        </w:rPr>
        <w:t> </w:t>
      </w:r>
      <w:bookmarkEnd w:id="141"/>
      <w:r>
        <w:rPr>
          <w:color w:val="231F20"/>
          <w:spacing w:val="-2"/>
          <w:w w:val="105"/>
        </w:rPr>
        <w:t>значений</w:t>
      </w:r>
    </w:p>
    <w:p>
      <w:pPr>
        <w:pStyle w:val="BodyText"/>
        <w:spacing w:before="87"/>
        <w:ind w:right="285"/>
      </w:pPr>
      <w:r>
        <w:rPr>
          <w:color w:val="231F20"/>
          <w:spacing w:val="-2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следующем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листинге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показано,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вернуть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значение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поддельно- </w:t>
      </w:r>
      <w:r>
        <w:rPr>
          <w:color w:val="231F20"/>
          <w:spacing w:val="-4"/>
        </w:rPr>
        <w:t>го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объекта,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реализующего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интерфейс,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котором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есть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метод,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возвраща-</w:t>
      </w:r>
      <w:r>
        <w:rPr>
          <w:color w:val="231F20"/>
        </w:rPr>
        <w:t> ющий не </w:t>
      </w:r>
      <w:r>
        <w:rPr>
          <w:rFonts w:ascii="Courier New" w:hAnsi="Courier New"/>
          <w:color w:val="231F20"/>
          <w:sz w:val="18"/>
        </w:rPr>
        <w:t>void</w:t>
      </w:r>
      <w:r>
        <w:rPr>
          <w:color w:val="231F20"/>
        </w:rPr>
        <w:t>. Для этого примера мы добавим в систему интерфейс </w:t>
      </w:r>
      <w:r>
        <w:rPr>
          <w:rFonts w:ascii="Courier New" w:hAnsi="Courier New"/>
          <w:color w:val="231F20"/>
          <w:sz w:val="18"/>
        </w:rPr>
        <w:t>IFileNameRules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(см. файл NSubBasics.cs в репозитории исходного кода к этой книге).</w:t>
      </w:r>
    </w:p>
    <w:p>
      <w:pPr>
        <w:pStyle w:val="BodyText"/>
        <w:spacing w:before="8"/>
        <w:ind w:left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539991</wp:posOffset>
                </wp:positionH>
                <wp:positionV relativeFrom="paragraph">
                  <wp:posOffset>94886</wp:posOffset>
                </wp:positionV>
                <wp:extent cx="3960495" cy="236220"/>
                <wp:effectExtent l="0" t="0" r="0" b="0"/>
                <wp:wrapTopAndBottom/>
                <wp:docPr id="1386" name="Textbox 1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6" name="Textbox 1386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5.4.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Возврат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значения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из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поддельного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объекта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7.471363pt;width:311.850pt;height:18.6pt;mso-position-horizontal-relative:page;mso-position-vertical-relative:paragraph;z-index:-15618048;mso-wrap-distance-left:0;mso-wrap-distance-right:0" type="#_x0000_t202" id="docshape1296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5.4.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Возврат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значения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из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поддельного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объекта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181" w:lineRule="exact" w:before="73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line="180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public</w:t>
      </w:r>
      <w:r>
        <w:rPr>
          <w:rFonts w:ascii="Courier New"/>
          <w:color w:val="231F20"/>
          <w:spacing w:val="-6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void</w:t>
      </w:r>
      <w:r>
        <w:rPr>
          <w:rFonts w:ascii="Courier New"/>
          <w:color w:val="231F20"/>
          <w:spacing w:val="-5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Returns_ByDefault_WorksForHardCodedArgument()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477" w:lineRule="auto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4025556</wp:posOffset>
                </wp:positionH>
                <wp:positionV relativeFrom="paragraph">
                  <wp:posOffset>279272</wp:posOffset>
                </wp:positionV>
                <wp:extent cx="108585" cy="288290"/>
                <wp:effectExtent l="0" t="0" r="0" b="0"/>
                <wp:wrapNone/>
                <wp:docPr id="1387" name="Graphic 1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7" name="Graphic 1387"/>
                      <wps:cNvSpPr/>
                      <wps:spPr>
                        <a:xfrm>
                          <a:off x="0" y="0"/>
                          <a:ext cx="10858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288290">
                              <a:moveTo>
                                <a:pt x="108000" y="287985"/>
                              </a:moveTo>
                              <a:lnTo>
                                <a:pt x="108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972992pt;margin-top:21.989927pt;width:8.550pt;height:22.7pt;mso-position-horizontal-relative:page;mso-position-vertical-relative:paragraph;z-index:15839744" id="docshape1297" coordorigin="6339,440" coordsize="171,454" path="m6510,893l6510,440,6339,440e" filled="false" stroked="true" strokeweight="1.0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w w:val="90"/>
          <w:sz w:val="16"/>
        </w:rPr>
        <w:t>IFileNameRules</w:t>
      </w:r>
      <w:r>
        <w:rPr>
          <w:rFonts w:ascii="Courier New" w:hAnsi="Courier New"/>
          <w:color w:val="231F20"/>
          <w:spacing w:val="-13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fakeRules</w:t>
      </w:r>
      <w:r>
        <w:rPr>
          <w:rFonts w:ascii="Courier New" w:hAnsi="Courier New"/>
          <w:color w:val="231F20"/>
          <w:spacing w:val="-13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=</w:t>
      </w:r>
      <w:r>
        <w:rPr>
          <w:rFonts w:ascii="Courier New" w:hAnsi="Courier New"/>
          <w:color w:val="231F20"/>
          <w:spacing w:val="-13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Substitute.For&lt;IFileNameRules&gt;(); </w:t>
      </w:r>
      <w:r>
        <w:rPr>
          <w:rFonts w:ascii="Courier New" w:hAnsi="Courier New"/>
          <w:color w:val="231F20"/>
          <w:spacing w:val="-2"/>
          <w:w w:val="90"/>
          <w:sz w:val="16"/>
        </w:rPr>
        <w:t>fakeRules.IsValidLogFileName(“strict.txt”).Returns(true);</w:t>
      </w:r>
    </w:p>
    <w:p>
      <w:pPr>
        <w:spacing w:line="178" w:lineRule="exact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w w:val="90"/>
          <w:sz w:val="16"/>
        </w:rPr>
        <w:t>Assert.IsTrue(fakeRules.IsValidLogFileName(“strict.txt”));</w:t>
      </w:r>
    </w:p>
    <w:p>
      <w:pPr>
        <w:tabs>
          <w:tab w:pos="4337" w:val="left" w:leader="none"/>
        </w:tabs>
        <w:spacing w:line="195" w:lineRule="exact" w:before="0"/>
        <w:ind w:left="369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4"/>
          <w:sz w:val="16"/>
        </w:rPr>
        <w:t>}</w:t>
      </w:r>
      <w:r>
        <w:rPr>
          <w:rFonts w:ascii="Courier New" w:hAnsi="Courier New"/>
          <w:color w:val="231F20"/>
          <w:position w:val="4"/>
          <w:sz w:val="16"/>
        </w:rPr>
        <w:tab/>
      </w:r>
      <w:r>
        <w:rPr>
          <w:rFonts w:ascii="Trebuchet MS" w:hAnsi="Trebuchet MS"/>
          <w:b/>
          <w:color w:val="231F20"/>
          <w:spacing w:val="-6"/>
          <w:sz w:val="16"/>
        </w:rPr>
        <w:t>Заставляет</w:t>
      </w:r>
      <w:r>
        <w:rPr>
          <w:rFonts w:ascii="Trebuchet MS" w:hAnsi="Trebuchet MS"/>
          <w:b/>
          <w:color w:val="231F20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метод</w:t>
      </w:r>
      <w:r>
        <w:rPr>
          <w:rFonts w:ascii="Trebuchet MS" w:hAnsi="Trebuchet MS"/>
          <w:b/>
          <w:color w:val="231F20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вернуть</w:t>
      </w:r>
    </w:p>
    <w:p>
      <w:pPr>
        <w:spacing w:line="173" w:lineRule="exact" w:before="0"/>
        <w:ind w:left="4337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6"/>
          <w:sz w:val="16"/>
        </w:rPr>
        <w:t>поддельное</w:t>
      </w:r>
      <w:r>
        <w:rPr>
          <w:rFonts w:ascii="Trebuchet MS" w:hAnsi="Trebuchet MS"/>
          <w:b/>
          <w:color w:val="231F20"/>
          <w:spacing w:val="2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значение</w:t>
      </w:r>
    </w:p>
    <w:p>
      <w:pPr>
        <w:pStyle w:val="BodyText"/>
        <w:spacing w:line="244" w:lineRule="auto" w:before="155"/>
        <w:ind w:right="285" w:firstLine="226"/>
      </w:pPr>
      <w:r>
        <w:rPr>
          <w:color w:val="231F20"/>
        </w:rPr>
        <w:t>А что, если аргумент нам безразличен? С точки зрения </w:t>
      </w:r>
      <w:r>
        <w:rPr>
          <w:color w:val="231F20"/>
        </w:rPr>
        <w:t>удобства сопровождения,</w:t>
      </w:r>
      <w:r>
        <w:rPr>
          <w:color w:val="231F20"/>
          <w:spacing w:val="-4"/>
        </w:rPr>
        <w:t> </w:t>
      </w:r>
      <w:r>
        <w:rPr>
          <w:color w:val="231F20"/>
        </w:rPr>
        <w:t>было</w:t>
      </w:r>
      <w:r>
        <w:rPr>
          <w:color w:val="231F20"/>
          <w:spacing w:val="-4"/>
        </w:rPr>
        <w:t> </w:t>
      </w:r>
      <w:r>
        <w:rPr>
          <w:color w:val="231F20"/>
        </w:rPr>
        <w:t>бы</w:t>
      </w:r>
      <w:r>
        <w:rPr>
          <w:color w:val="231F20"/>
          <w:spacing w:val="-4"/>
        </w:rPr>
        <w:t> </w:t>
      </w:r>
      <w:r>
        <w:rPr>
          <w:color w:val="231F20"/>
        </w:rPr>
        <w:t>правильнее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всегда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возвращать</w:t>
      </w:r>
      <w:r>
        <w:rPr>
          <w:color w:val="231F20"/>
          <w:spacing w:val="-4"/>
        </w:rPr>
        <w:t> </w:t>
      </w:r>
      <w:r>
        <w:rPr>
          <w:color w:val="231F20"/>
        </w:rPr>
        <w:t>определен- </w:t>
      </w:r>
      <w:r>
        <w:rPr>
          <w:color w:val="231F20"/>
          <w:spacing w:val="-2"/>
        </w:rPr>
        <w:t>ное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поддельное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значение,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каким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был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аргумент,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тог- </w:t>
      </w:r>
      <w:r>
        <w:rPr>
          <w:color w:val="231F20"/>
        </w:rPr>
        <w:t>да</w:t>
      </w:r>
      <w:r>
        <w:rPr>
          <w:color w:val="231F20"/>
          <w:spacing w:val="-6"/>
        </w:rPr>
        <w:t> </w:t>
      </w:r>
      <w:r>
        <w:rPr>
          <w:color w:val="231F20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</w:rPr>
        <w:t>любом</w:t>
      </w:r>
      <w:r>
        <w:rPr>
          <w:color w:val="231F20"/>
          <w:spacing w:val="-6"/>
        </w:rPr>
        <w:t> </w:t>
      </w:r>
      <w:r>
        <w:rPr>
          <w:color w:val="231F20"/>
        </w:rPr>
        <w:t>изменении</w:t>
      </w:r>
      <w:r>
        <w:rPr>
          <w:color w:val="231F20"/>
          <w:spacing w:val="-6"/>
        </w:rPr>
        <w:t> </w:t>
      </w:r>
      <w:r>
        <w:rPr>
          <w:color w:val="231F20"/>
        </w:rPr>
        <w:t>внутренней</w:t>
      </w:r>
      <w:r>
        <w:rPr>
          <w:color w:val="231F20"/>
          <w:spacing w:val="-6"/>
        </w:rPr>
        <w:t> </w:t>
      </w:r>
      <w:r>
        <w:rPr>
          <w:color w:val="231F20"/>
        </w:rPr>
        <w:t>структуры</w:t>
      </w:r>
      <w:r>
        <w:rPr>
          <w:color w:val="231F20"/>
          <w:spacing w:val="-6"/>
        </w:rPr>
        <w:t> </w:t>
      </w:r>
      <w:r>
        <w:rPr>
          <w:color w:val="231F20"/>
        </w:rPr>
        <w:t>продуктового</w:t>
      </w:r>
      <w:r>
        <w:rPr>
          <w:color w:val="231F20"/>
          <w:spacing w:val="-6"/>
        </w:rPr>
        <w:t> </w:t>
      </w:r>
      <w:r>
        <w:rPr>
          <w:color w:val="231F20"/>
        </w:rPr>
        <w:t>кода тест</w:t>
      </w:r>
      <w:r>
        <w:rPr>
          <w:color w:val="231F20"/>
          <w:spacing w:val="-10"/>
        </w:rPr>
        <w:t> </w:t>
      </w:r>
      <w:r>
        <w:rPr>
          <w:color w:val="231F20"/>
        </w:rPr>
        <w:t>все</w:t>
      </w:r>
      <w:r>
        <w:rPr>
          <w:color w:val="231F20"/>
          <w:spacing w:val="-10"/>
        </w:rPr>
        <w:t> </w:t>
      </w:r>
      <w:r>
        <w:rPr>
          <w:color w:val="231F20"/>
        </w:rPr>
        <w:t>равно</w:t>
      </w:r>
      <w:r>
        <w:rPr>
          <w:color w:val="231F20"/>
          <w:spacing w:val="-10"/>
        </w:rPr>
        <w:t> </w:t>
      </w:r>
      <w:r>
        <w:rPr>
          <w:color w:val="231F20"/>
        </w:rPr>
        <w:t>пройдет,</w:t>
      </w:r>
      <w:r>
        <w:rPr>
          <w:color w:val="231F20"/>
          <w:spacing w:val="-10"/>
        </w:rPr>
        <w:t> </w:t>
      </w:r>
      <w:r>
        <w:rPr>
          <w:color w:val="231F20"/>
        </w:rPr>
        <w:t>даже</w:t>
      </w:r>
      <w:r>
        <w:rPr>
          <w:color w:val="231F20"/>
          <w:spacing w:val="-10"/>
        </w:rPr>
        <w:t> </w:t>
      </w:r>
      <w:r>
        <w:rPr>
          <w:color w:val="231F20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</w:rPr>
        <w:t>продуктовый</w:t>
      </w:r>
      <w:r>
        <w:rPr>
          <w:color w:val="231F20"/>
          <w:spacing w:val="-10"/>
        </w:rPr>
        <w:t> </w:t>
      </w:r>
      <w:r>
        <w:rPr>
          <w:color w:val="231F20"/>
        </w:rPr>
        <w:t>код</w:t>
      </w:r>
      <w:r>
        <w:rPr>
          <w:color w:val="231F20"/>
          <w:spacing w:val="-10"/>
        </w:rPr>
        <w:t> </w:t>
      </w:r>
      <w:r>
        <w:rPr>
          <w:color w:val="231F20"/>
        </w:rPr>
        <w:t>вызывает</w:t>
      </w:r>
      <w:r>
        <w:rPr>
          <w:color w:val="231F20"/>
          <w:spacing w:val="-10"/>
        </w:rPr>
        <w:t> </w:t>
      </w:r>
      <w:r>
        <w:rPr>
          <w:color w:val="231F20"/>
        </w:rPr>
        <w:t>метод несколько раз. Выиграет и понятность, потому что сейчас читатель теста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знает,</w:t>
      </w:r>
      <w:r>
        <w:rPr>
          <w:color w:val="231F20"/>
          <w:spacing w:val="-10"/>
        </w:rPr>
        <w:t> </w:t>
      </w:r>
      <w:r>
        <w:rPr>
          <w:color w:val="231F20"/>
        </w:rPr>
        <w:t>важно</w:t>
      </w:r>
      <w:r>
        <w:rPr>
          <w:color w:val="231F20"/>
          <w:spacing w:val="-10"/>
        </w:rPr>
        <w:t> </w:t>
      </w:r>
      <w:r>
        <w:rPr>
          <w:color w:val="231F20"/>
        </w:rPr>
        <w:t>ли</w:t>
      </w:r>
      <w:r>
        <w:rPr>
          <w:color w:val="231F20"/>
          <w:spacing w:val="-10"/>
        </w:rPr>
        <w:t> </w:t>
      </w:r>
      <w:r>
        <w:rPr>
          <w:color w:val="231F20"/>
        </w:rPr>
        <w:t>конкретное</w:t>
      </w:r>
      <w:r>
        <w:rPr>
          <w:color w:val="231F20"/>
          <w:spacing w:val="-10"/>
        </w:rPr>
        <w:t> </w:t>
      </w:r>
      <w:r>
        <w:rPr>
          <w:color w:val="231F20"/>
        </w:rPr>
        <w:t>имя</w:t>
      </w:r>
      <w:r>
        <w:rPr>
          <w:color w:val="231F20"/>
          <w:spacing w:val="-10"/>
        </w:rPr>
        <w:t> </w:t>
      </w:r>
      <w:r>
        <w:rPr>
          <w:color w:val="231F20"/>
        </w:rPr>
        <w:t>файла.</w:t>
      </w:r>
      <w:r>
        <w:rPr>
          <w:color w:val="231F20"/>
          <w:spacing w:val="-10"/>
        </w:rPr>
        <w:t> </w:t>
      </w:r>
      <w:r>
        <w:rPr>
          <w:color w:val="231F20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сможете</w:t>
      </w:r>
      <w:r>
        <w:rPr>
          <w:color w:val="231F20"/>
          <w:spacing w:val="-10"/>
        </w:rPr>
        <w:t> </w:t>
      </w:r>
      <w:r>
        <w:rPr>
          <w:color w:val="231F20"/>
        </w:rPr>
        <w:t>об- легчить</w:t>
      </w:r>
      <w:r>
        <w:rPr>
          <w:color w:val="231F20"/>
          <w:spacing w:val="-3"/>
        </w:rPr>
        <w:t> </w:t>
      </w:r>
      <w:r>
        <w:rPr>
          <w:color w:val="231F20"/>
        </w:rPr>
        <w:t>ему</w:t>
      </w:r>
      <w:r>
        <w:rPr>
          <w:color w:val="231F20"/>
          <w:spacing w:val="-3"/>
        </w:rPr>
        <w:t> </w:t>
      </w:r>
      <w:r>
        <w:rPr>
          <w:color w:val="231F20"/>
        </w:rPr>
        <w:t>жизнь,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заставляя</w:t>
      </w:r>
      <w:r>
        <w:rPr>
          <w:color w:val="231F20"/>
          <w:spacing w:val="-3"/>
        </w:rPr>
        <w:t> </w:t>
      </w:r>
      <w:r>
        <w:rPr>
          <w:color w:val="231F20"/>
        </w:rPr>
        <w:t>усваивать</w:t>
      </w:r>
      <w:r>
        <w:rPr>
          <w:color w:val="231F20"/>
          <w:spacing w:val="-3"/>
        </w:rPr>
        <w:t> </w:t>
      </w:r>
      <w:r>
        <w:rPr>
          <w:color w:val="231F20"/>
        </w:rPr>
        <w:t>ненужную</w:t>
      </w:r>
      <w:r>
        <w:rPr>
          <w:color w:val="231F20"/>
          <w:spacing w:val="-3"/>
        </w:rPr>
        <w:t> </w:t>
      </w:r>
      <w:r>
        <w:rPr>
          <w:color w:val="231F20"/>
        </w:rPr>
        <w:t>информацию, </w:t>
      </w:r>
      <w:r>
        <w:rPr>
          <w:color w:val="231F20"/>
          <w:spacing w:val="-2"/>
          <w:w w:val="105"/>
        </w:rPr>
        <w:t>то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ему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будет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проще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сопровождать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ваш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код.</w:t>
      </w:r>
    </w:p>
    <w:p>
      <w:pPr>
        <w:pStyle w:val="BodyText"/>
        <w:spacing w:before="8"/>
        <w:ind w:left="369"/>
      </w:pPr>
      <w:r>
        <w:rPr>
          <w:color w:val="231F20"/>
          <w:spacing w:val="-2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цели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каркас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предоставляет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сопоставители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аргументов:</w:t>
      </w:r>
    </w:p>
    <w:p>
      <w:pPr>
        <w:spacing w:line="181" w:lineRule="exact" w:before="162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line="180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public</w:t>
      </w:r>
      <w:r>
        <w:rPr>
          <w:rFonts w:ascii="Courier New"/>
          <w:color w:val="231F20"/>
          <w:spacing w:val="-6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void</w:t>
      </w:r>
      <w:r>
        <w:rPr>
          <w:rFonts w:ascii="Courier New"/>
          <w:color w:val="231F20"/>
          <w:spacing w:val="-5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Returns_ByDefault_WorksForHardCodedArgument()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477" w:lineRule="auto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4291342</wp:posOffset>
                </wp:positionH>
                <wp:positionV relativeFrom="paragraph">
                  <wp:posOffset>287478</wp:posOffset>
                </wp:positionV>
                <wp:extent cx="108585" cy="288290"/>
                <wp:effectExtent l="0" t="0" r="0" b="0"/>
                <wp:wrapNone/>
                <wp:docPr id="1388" name="Graphic 1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8" name="Graphic 1388"/>
                      <wps:cNvSpPr/>
                      <wps:spPr>
                        <a:xfrm>
                          <a:off x="0" y="0"/>
                          <a:ext cx="10858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288290">
                              <a:moveTo>
                                <a:pt x="108000" y="287985"/>
                              </a:moveTo>
                              <a:lnTo>
                                <a:pt x="108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901001pt;margin-top:22.636118pt;width:8.550pt;height:22.7pt;mso-position-horizontal-relative:page;mso-position-vertical-relative:paragraph;z-index:15840256" id="docshape1298" coordorigin="6758,453" coordsize="171,454" path="m6928,906l6928,453,6758,453e" filled="false" stroked="true" strokeweight="1.0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w w:val="90"/>
          <w:sz w:val="16"/>
        </w:rPr>
        <w:t>IFileNameRules fakeRules = Substitute.For&lt;IFileNameRules&gt;(); </w:t>
      </w:r>
      <w:r>
        <w:rPr>
          <w:rFonts w:ascii="Courier New"/>
          <w:color w:val="231F20"/>
          <w:spacing w:val="-2"/>
          <w:w w:val="90"/>
          <w:sz w:val="16"/>
        </w:rPr>
        <w:t>fakeRules.IsValidLogFileName(Arg.Any&lt;String&gt;()).Returns(true);</w:t>
      </w:r>
    </w:p>
    <w:p>
      <w:pPr>
        <w:spacing w:line="179" w:lineRule="exact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w w:val="90"/>
          <w:sz w:val="16"/>
        </w:rPr>
        <w:t>Assert.IsTrue(fakeRules.IsValidLogFileName(“anything.txt”));</w:t>
      </w:r>
    </w:p>
    <w:p>
      <w:pPr>
        <w:tabs>
          <w:tab w:pos="4535" w:val="left" w:leader="none"/>
        </w:tabs>
        <w:spacing w:line="196" w:lineRule="exact" w:before="2"/>
        <w:ind w:left="369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4"/>
          <w:sz w:val="16"/>
        </w:rPr>
        <w:t>}</w:t>
      </w:r>
      <w:r>
        <w:rPr>
          <w:rFonts w:ascii="Courier New" w:hAnsi="Courier New"/>
          <w:color w:val="231F20"/>
          <w:position w:val="4"/>
          <w:sz w:val="16"/>
        </w:rPr>
        <w:tab/>
      </w:r>
      <w:r>
        <w:rPr>
          <w:rFonts w:ascii="Trebuchet MS" w:hAnsi="Trebuchet MS"/>
          <w:b/>
          <w:color w:val="231F20"/>
          <w:spacing w:val="-4"/>
          <w:sz w:val="16"/>
        </w:rPr>
        <w:t>Игнорировать</w:t>
      </w:r>
      <w:r>
        <w:rPr>
          <w:rFonts w:ascii="Trebuchet MS" w:hAnsi="Trebuchet MS"/>
          <w:b/>
          <w:color w:val="231F20"/>
          <w:spacing w:val="4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значение</w:t>
      </w:r>
    </w:p>
    <w:p>
      <w:pPr>
        <w:spacing w:line="173" w:lineRule="exact" w:before="0"/>
        <w:ind w:left="4535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аргумента</w:t>
      </w:r>
    </w:p>
    <w:p>
      <w:pPr>
        <w:spacing w:after="0" w:line="173" w:lineRule="exact"/>
        <w:jc w:val="left"/>
        <w:rPr>
          <w:rFonts w:ascii="Trebuchet MS" w:hAnsi="Trebuchet MS"/>
          <w:b/>
          <w:sz w:val="16"/>
        </w:rPr>
        <w:sectPr>
          <w:headerReference w:type="default" r:id="rId186"/>
          <w:headerReference w:type="even" r:id="rId187"/>
          <w:pgSz w:w="7940" w:h="11620"/>
          <w:pgMar w:header="642" w:footer="0" w:top="880" w:bottom="280" w:left="708" w:right="566"/>
          <w:pgNumType w:start="147"/>
        </w:sectPr>
      </w:pPr>
    </w:p>
    <w:p>
      <w:pPr>
        <w:pStyle w:val="BodyText"/>
        <w:spacing w:line="242" w:lineRule="auto" w:before="192"/>
        <w:ind w:right="285" w:firstLine="226"/>
      </w:pPr>
      <w:r>
        <w:rPr>
          <w:color w:val="231F20"/>
        </w:rPr>
        <w:t>Обратите</w:t>
      </w:r>
      <w:r>
        <w:rPr>
          <w:color w:val="231F20"/>
          <w:spacing w:val="-12"/>
        </w:rPr>
        <w:t> </w:t>
      </w:r>
      <w:r>
        <w:rPr>
          <w:color w:val="231F20"/>
        </w:rPr>
        <w:t>внимание, как класс </w:t>
      </w:r>
      <w:r>
        <w:rPr>
          <w:rFonts w:ascii="Courier New" w:hAnsi="Courier New"/>
          <w:color w:val="231F20"/>
          <w:sz w:val="18"/>
        </w:rPr>
        <w:t>Arg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используется для того, </w:t>
      </w:r>
      <w:r>
        <w:rPr>
          <w:color w:val="231F20"/>
        </w:rPr>
        <w:t>чтобы сообщить,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поддельное</w:t>
      </w:r>
      <w:r>
        <w:rPr>
          <w:color w:val="231F20"/>
          <w:spacing w:val="-11"/>
        </w:rPr>
        <w:t> </w:t>
      </w:r>
      <w:r>
        <w:rPr>
          <w:color w:val="231F20"/>
        </w:rPr>
        <w:t>значение</w:t>
      </w:r>
      <w:r>
        <w:rPr>
          <w:color w:val="231F20"/>
          <w:spacing w:val="-11"/>
        </w:rPr>
        <w:t> </w:t>
      </w:r>
      <w:r>
        <w:rPr>
          <w:color w:val="231F20"/>
        </w:rPr>
        <w:t>следует</w:t>
      </w:r>
      <w:r>
        <w:rPr>
          <w:color w:val="231F20"/>
          <w:spacing w:val="-11"/>
        </w:rPr>
        <w:t> </w:t>
      </w:r>
      <w:r>
        <w:rPr>
          <w:color w:val="231F20"/>
        </w:rPr>
        <w:t>возвращать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лю- </w:t>
      </w:r>
      <w:r>
        <w:rPr>
          <w:color w:val="231F20"/>
          <w:spacing w:val="-4"/>
        </w:rPr>
        <w:t>бом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входном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аргументе.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Такие</w:t>
      </w:r>
      <w:r>
        <w:rPr>
          <w:color w:val="231F20"/>
          <w:spacing w:val="-5"/>
        </w:rPr>
        <w:t> </w:t>
      </w:r>
      <w:r>
        <w:rPr>
          <w:i/>
          <w:color w:val="231F20"/>
          <w:spacing w:val="-4"/>
        </w:rPr>
        <w:t>сопоставители</w:t>
      </w:r>
      <w:r>
        <w:rPr>
          <w:i/>
          <w:color w:val="231F20"/>
          <w:spacing w:val="-5"/>
        </w:rPr>
        <w:t> </w:t>
      </w:r>
      <w:r>
        <w:rPr>
          <w:i/>
          <w:color w:val="231F20"/>
          <w:spacing w:val="-4"/>
        </w:rPr>
        <w:t>аргументов</w:t>
      </w:r>
      <w:r>
        <w:rPr>
          <w:i/>
          <w:color w:val="231F20"/>
          <w:spacing w:val="-5"/>
        </w:rPr>
        <w:t> </w:t>
      </w:r>
      <w:r>
        <w:rPr>
          <w:color w:val="231F20"/>
          <w:spacing w:val="-4"/>
        </w:rPr>
        <w:t>широко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ис-</w:t>
      </w:r>
      <w:r>
        <w:rPr>
          <w:color w:val="231F20"/>
          <w:spacing w:val="-2"/>
        </w:rPr>
        <w:t> пользуются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изолирующих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каркасах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задания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порядка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обработки аргументов.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А</w:t>
      </w:r>
      <w:r>
        <w:rPr>
          <w:color w:val="231F20"/>
          <w:spacing w:val="-2"/>
        </w:rPr>
        <w:t> </w:t>
      </w:r>
      <w:r>
        <w:rPr>
          <w:color w:val="231F20"/>
        </w:rPr>
        <w:t>что,</w:t>
      </w:r>
      <w:r>
        <w:rPr>
          <w:color w:val="231F20"/>
          <w:spacing w:val="-2"/>
        </w:rPr>
        <w:t> </w:t>
      </w:r>
      <w:r>
        <w:rPr>
          <w:color w:val="231F20"/>
        </w:rPr>
        <w:t>если</w:t>
      </w:r>
      <w:r>
        <w:rPr>
          <w:color w:val="231F20"/>
          <w:spacing w:val="-2"/>
        </w:rPr>
        <w:t> </w:t>
      </w:r>
      <w:r>
        <w:rPr>
          <w:color w:val="231F20"/>
        </w:rPr>
        <w:t>требуется</w:t>
      </w:r>
      <w:r>
        <w:rPr>
          <w:color w:val="231F20"/>
          <w:spacing w:val="-2"/>
        </w:rPr>
        <w:t> </w:t>
      </w:r>
      <w:r>
        <w:rPr>
          <w:color w:val="231F20"/>
        </w:rPr>
        <w:t>имитировать</w:t>
      </w:r>
      <w:r>
        <w:rPr>
          <w:color w:val="231F20"/>
          <w:spacing w:val="-2"/>
        </w:rPr>
        <w:t> </w:t>
      </w:r>
      <w:r>
        <w:rPr>
          <w:color w:val="231F20"/>
        </w:rPr>
        <w:t>исключение?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NSub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2"/>
        </w:rPr>
        <w:t> </w:t>
      </w:r>
      <w:r>
        <w:rPr>
          <w:color w:val="231F20"/>
        </w:rPr>
        <w:t>дела- ется так:</w:t>
      </w:r>
    </w:p>
    <w:p>
      <w:pPr>
        <w:spacing w:before="17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public</w:t>
      </w:r>
      <w:r>
        <w:rPr>
          <w:rFonts w:ascii="Courier New"/>
          <w:color w:val="231F20"/>
          <w:spacing w:val="-6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void</w:t>
      </w:r>
      <w:r>
        <w:rPr>
          <w:rFonts w:ascii="Courier New"/>
          <w:color w:val="231F20"/>
          <w:spacing w:val="-5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Returns_ArgAny_Throws()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0" w:right="345" w:firstLine="0"/>
        <w:jc w:val="center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IFileNameRules</w:t>
      </w:r>
      <w:r>
        <w:rPr>
          <w:rFonts w:ascii="Courier New"/>
          <w:color w:val="231F20"/>
          <w:spacing w:val="-9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fakeRules</w:t>
      </w:r>
      <w:r>
        <w:rPr>
          <w:rFonts w:ascii="Courier New"/>
          <w:color w:val="231F20"/>
          <w:spacing w:val="-8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</w:t>
      </w:r>
      <w:r>
        <w:rPr>
          <w:rFonts w:ascii="Courier New"/>
          <w:color w:val="231F20"/>
          <w:spacing w:val="-8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Substitute.For&lt;IFileNameRules&gt;();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0" w:right="345" w:firstLine="0"/>
        <w:jc w:val="center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4283443</wp:posOffset>
                </wp:positionH>
                <wp:positionV relativeFrom="paragraph">
                  <wp:posOffset>46748</wp:posOffset>
                </wp:positionV>
                <wp:extent cx="108585" cy="216535"/>
                <wp:effectExtent l="0" t="0" r="0" b="0"/>
                <wp:wrapNone/>
                <wp:docPr id="1389" name="Graphic 1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9" name="Graphic 1389"/>
                      <wps:cNvSpPr/>
                      <wps:spPr>
                        <a:xfrm>
                          <a:off x="0" y="0"/>
                          <a:ext cx="108585" cy="216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216535">
                              <a:moveTo>
                                <a:pt x="108000" y="216001"/>
                              </a:moveTo>
                              <a:lnTo>
                                <a:pt x="108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278992pt;margin-top:3.680986pt;width:8.550pt;height:17.05pt;mso-position-horizontal-relative:page;mso-position-vertical-relative:paragraph;z-index:15840768" id="docshape1299" coordorigin="6746,74" coordsize="171,341" path="m6916,414l6916,74,6746,74e" filled="false" stroked="true" strokeweight="1.0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w w:val="90"/>
          <w:sz w:val="16"/>
        </w:rPr>
        <w:t>fakeRules.When(x</w:t>
      </w:r>
      <w:r>
        <w:rPr>
          <w:rFonts w:ascii="Courier New"/>
          <w:color w:val="231F20"/>
          <w:spacing w:val="-10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=&gt;</w:t>
      </w:r>
      <w:r>
        <w:rPr>
          <w:rFonts w:ascii="Courier New"/>
          <w:color w:val="231F20"/>
          <w:spacing w:val="-9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x.IsValidLogFileName(Arg.Any&lt;string&gt;()))</w:t>
      </w:r>
    </w:p>
    <w:p>
      <w:pPr>
        <w:spacing w:before="11"/>
        <w:ind w:left="132" w:right="0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90"/>
          <w:sz w:val="16"/>
        </w:rPr>
        <w:t>.Do(context</w:t>
      </w:r>
      <w:r>
        <w:rPr>
          <w:rFonts w:ascii="Courier New" w:hAnsi="Courier New"/>
          <w:color w:val="231F20"/>
          <w:spacing w:val="-8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=&gt;</w:t>
      </w:r>
      <w:r>
        <w:rPr>
          <w:rFonts w:ascii="Courier New" w:hAnsi="Courier New"/>
          <w:color w:val="231F20"/>
          <w:spacing w:val="-7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{</w:t>
      </w:r>
      <w:r>
        <w:rPr>
          <w:rFonts w:ascii="Courier New" w:hAnsi="Courier New"/>
          <w:color w:val="231F20"/>
          <w:spacing w:val="-7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throw</w:t>
      </w:r>
      <w:r>
        <w:rPr>
          <w:rFonts w:ascii="Courier New" w:hAnsi="Courier New"/>
          <w:color w:val="231F20"/>
          <w:spacing w:val="-7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new</w:t>
      </w:r>
      <w:r>
        <w:rPr>
          <w:rFonts w:ascii="Courier New" w:hAnsi="Courier New"/>
          <w:color w:val="231F20"/>
          <w:spacing w:val="-7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Exception(“fake</w:t>
      </w:r>
      <w:r>
        <w:rPr>
          <w:rFonts w:ascii="Courier New" w:hAnsi="Courier New"/>
          <w:color w:val="231F20"/>
          <w:spacing w:val="-7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exception”);</w:t>
      </w:r>
      <w:r>
        <w:rPr>
          <w:rFonts w:ascii="Courier New" w:hAnsi="Courier New"/>
          <w:color w:val="231F20"/>
          <w:spacing w:val="-7"/>
          <w:w w:val="90"/>
          <w:sz w:val="16"/>
        </w:rPr>
        <w:t> </w:t>
      </w:r>
      <w:r>
        <w:rPr>
          <w:rFonts w:ascii="Courier New" w:hAnsi="Courier New"/>
          <w:color w:val="231F20"/>
          <w:spacing w:val="-5"/>
          <w:w w:val="90"/>
          <w:sz w:val="16"/>
        </w:rPr>
        <w:t>});</w:t>
      </w:r>
    </w:p>
    <w:p>
      <w:pPr>
        <w:spacing w:line="164" w:lineRule="exact" w:before="36"/>
        <w:ind w:left="4427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Здесь</w:t>
      </w:r>
      <w:r>
        <w:rPr>
          <w:rFonts w:ascii="Trebuchet MS" w:hAnsi="Trebuchet MS"/>
          <w:b/>
          <w:color w:val="231F20"/>
          <w:spacing w:val="-3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лямбда-выражение</w:t>
      </w:r>
    </w:p>
    <w:p>
      <w:pPr>
        <w:spacing w:after="0" w:line="164" w:lineRule="exact"/>
        <w:jc w:val="left"/>
        <w:rPr>
          <w:rFonts w:ascii="Trebuchet MS" w:hAnsi="Trebuchet MS"/>
          <w:b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spacing w:line="254" w:lineRule="auto" w:before="3"/>
        <w:ind w:left="850" w:right="38" w:hanging="28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4"/>
          <w:sz w:val="16"/>
        </w:rPr>
        <w:t>Assert.Throws&lt;Exception&gt;(()</w:t>
      </w:r>
      <w:r>
        <w:rPr>
          <w:rFonts w:ascii="Courier New" w:hAnsi="Courier New"/>
          <w:color w:val="231F20"/>
          <w:spacing w:val="-22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=&gt; </w:t>
      </w:r>
      <w:r>
        <w:rPr>
          <w:rFonts w:ascii="Courier New" w:hAnsi="Courier New"/>
          <w:color w:val="231F20"/>
          <w:spacing w:val="-2"/>
          <w:w w:val="90"/>
          <w:sz w:val="16"/>
        </w:rPr>
        <w:t>fakeRules.IsValidLogFileName(“anything”));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3" w:lineRule="exact" w:before="0"/>
        <w:ind w:left="369" w:right="0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обязательно</w:t>
      </w:r>
    </w:p>
    <w:p>
      <w:pPr>
        <w:spacing w:after="0" w:line="183" w:lineRule="exact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4520" w:space="543"/>
            <w:col w:w="1603"/>
          </w:cols>
        </w:sectPr>
      </w:pPr>
    </w:p>
    <w:p>
      <w:pPr>
        <w:pStyle w:val="BodyText"/>
        <w:spacing w:line="235" w:lineRule="auto" w:before="176"/>
        <w:ind w:right="285" w:firstLine="226"/>
      </w:pPr>
      <w:r>
        <w:rPr>
          <w:color w:val="231F20"/>
        </w:rPr>
        <w:t>Обратите</w:t>
      </w:r>
      <w:r>
        <w:rPr>
          <w:color w:val="231F20"/>
          <w:spacing w:val="-12"/>
        </w:rPr>
        <w:t> </w:t>
      </w:r>
      <w:r>
        <w:rPr>
          <w:color w:val="231F20"/>
        </w:rPr>
        <w:t>внимание,</w:t>
      </w:r>
      <w:r>
        <w:rPr>
          <w:color w:val="231F20"/>
          <w:spacing w:val="-11"/>
        </w:rPr>
        <w:t> </w:t>
      </w:r>
      <w:r>
        <w:rPr>
          <w:color w:val="231F20"/>
        </w:rPr>
        <w:t>как с помощью </w:t>
      </w:r>
      <w:r>
        <w:rPr>
          <w:rFonts w:ascii="Courier New" w:hAnsi="Courier New"/>
          <w:color w:val="231F20"/>
          <w:sz w:val="18"/>
        </w:rPr>
        <w:t>Assert.Throws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проверяется, что исключение действительно возбуждалось.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Я не в восторге от синтаксических наворотов NSub. В FakeItEasy </w:t>
      </w:r>
      <w:r>
        <w:rPr>
          <w:color w:val="231F20"/>
          <w:spacing w:val="-2"/>
        </w:rPr>
        <w:t>добиться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результата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было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проще,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NSub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лучше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докумен- </w:t>
      </w:r>
      <w:r>
        <w:rPr>
          <w:color w:val="231F20"/>
        </w:rPr>
        <w:t>тирован, потому я его и выбрал.</w:t>
      </w:r>
    </w:p>
    <w:p>
      <w:pPr>
        <w:pStyle w:val="BodyText"/>
        <w:spacing w:before="2"/>
        <w:ind w:right="285" w:firstLine="226"/>
      </w:pPr>
      <w:r>
        <w:rPr>
          <w:color w:val="231F20"/>
        </w:rPr>
        <w:t>Отметим, что лямбда-выражения здесь обязательны. В </w:t>
      </w:r>
      <w:r>
        <w:rPr>
          <w:color w:val="231F20"/>
        </w:rPr>
        <w:t>методе </w:t>
      </w:r>
      <w:r>
        <w:rPr>
          <w:rFonts w:ascii="Courier New" w:hAnsi="Courier New"/>
          <w:color w:val="231F20"/>
          <w:spacing w:val="-4"/>
          <w:sz w:val="18"/>
        </w:rPr>
        <w:t>When</w:t>
      </w:r>
      <w:r>
        <w:rPr>
          <w:rFonts w:ascii="Courier New" w:hAnsi="Courier New"/>
          <w:color w:val="231F20"/>
          <w:spacing w:val="-23"/>
          <w:sz w:val="18"/>
        </w:rPr>
        <w:t> </w:t>
      </w:r>
      <w:r>
        <w:rPr>
          <w:color w:val="231F20"/>
          <w:spacing w:val="-4"/>
        </w:rPr>
        <w:t>аргумент</w:t>
      </w:r>
      <w:r>
        <w:rPr>
          <w:color w:val="231F20"/>
          <w:spacing w:val="-8"/>
        </w:rPr>
        <w:t> </w:t>
      </w:r>
      <w:r>
        <w:rPr>
          <w:rFonts w:ascii="Courier New" w:hAnsi="Courier New"/>
          <w:color w:val="231F20"/>
          <w:spacing w:val="-4"/>
          <w:sz w:val="18"/>
        </w:rPr>
        <w:t>x</w:t>
      </w:r>
      <w:r>
        <w:rPr>
          <w:rFonts w:ascii="Courier New" w:hAnsi="Courier New"/>
          <w:color w:val="231F20"/>
          <w:spacing w:val="-23"/>
          <w:sz w:val="18"/>
        </w:rPr>
        <w:t> </w:t>
      </w:r>
      <w:r>
        <w:rPr>
          <w:color w:val="231F20"/>
          <w:spacing w:val="-4"/>
        </w:rPr>
        <w:t>обозначает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поддельный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объект,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поведение</w:t>
      </w:r>
      <w:r>
        <w:rPr>
          <w:color w:val="231F20"/>
          <w:spacing w:val="10"/>
        </w:rPr>
        <w:t> </w:t>
      </w:r>
      <w:r>
        <w:rPr>
          <w:color w:val="231F20"/>
          <w:spacing w:val="-4"/>
        </w:rPr>
        <w:t>которого</w:t>
      </w:r>
      <w:r>
        <w:rPr>
          <w:color w:val="231F20"/>
        </w:rPr>
        <w:t> мы</w:t>
      </w:r>
      <w:r>
        <w:rPr>
          <w:color w:val="231F20"/>
          <w:spacing w:val="-12"/>
        </w:rPr>
        <w:t> </w:t>
      </w:r>
      <w:r>
        <w:rPr>
          <w:color w:val="231F20"/>
        </w:rPr>
        <w:t>изменяем.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методе </w:t>
      </w:r>
      <w:r>
        <w:rPr>
          <w:rFonts w:ascii="Courier New" w:hAnsi="Courier New"/>
          <w:color w:val="231F20"/>
          <w:sz w:val="18"/>
        </w:rPr>
        <w:t>Do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обратите внимание на аргумент </w:t>
      </w:r>
      <w:r>
        <w:rPr>
          <w:rFonts w:ascii="Courier New" w:hAnsi="Courier New"/>
          <w:color w:val="231F20"/>
          <w:sz w:val="18"/>
        </w:rPr>
        <w:t>context </w:t>
      </w:r>
      <w:r>
        <w:rPr>
          <w:color w:val="231F20"/>
        </w:rPr>
        <w:t>типа </w:t>
      </w:r>
      <w:r>
        <w:rPr>
          <w:rFonts w:ascii="Courier New" w:hAnsi="Courier New"/>
          <w:color w:val="231F20"/>
          <w:sz w:val="18"/>
        </w:rPr>
        <w:t>CallInfo</w:t>
      </w:r>
      <w:r>
        <w:rPr>
          <w:color w:val="231F20"/>
        </w:rPr>
        <w:t>. Во время выполнения </w:t>
      </w:r>
      <w:r>
        <w:rPr>
          <w:rFonts w:ascii="Courier New" w:hAnsi="Courier New"/>
          <w:color w:val="231F20"/>
          <w:sz w:val="18"/>
        </w:rPr>
        <w:t>context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содержит значения </w:t>
      </w:r>
      <w:r>
        <w:rPr>
          <w:color w:val="231F20"/>
          <w:spacing w:val="-2"/>
        </w:rPr>
        <w:t>аргументов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позволяет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делать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удивительные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вещи,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данном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при- </w:t>
      </w:r>
      <w:r>
        <w:rPr>
          <w:color w:val="231F20"/>
        </w:rPr>
        <w:t>мере это не нужно.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Научившись имитировать различное поведение, перейдем к </w:t>
      </w:r>
      <w:r>
        <w:rPr>
          <w:color w:val="231F20"/>
          <w:spacing w:val="-2"/>
        </w:rPr>
        <w:t>более </w:t>
      </w:r>
      <w:r>
        <w:rPr>
          <w:color w:val="231F20"/>
        </w:rPr>
        <w:t>практическим вопросам и посмотрим, что же у нас имеется.</w:t>
      </w:r>
    </w:p>
    <w:p>
      <w:pPr>
        <w:pStyle w:val="BodyText"/>
        <w:spacing w:before="41"/>
        <w:ind w:left="0"/>
        <w:jc w:val="left"/>
      </w:pPr>
    </w:p>
    <w:p>
      <w:pPr>
        <w:pStyle w:val="Heading7"/>
        <w:numPr>
          <w:ilvl w:val="2"/>
          <w:numId w:val="47"/>
        </w:numPr>
        <w:tabs>
          <w:tab w:pos="1075" w:val="left" w:leader="none"/>
        </w:tabs>
        <w:spacing w:line="268" w:lineRule="auto" w:before="0" w:after="0"/>
        <w:ind w:left="142" w:right="942" w:firstLine="0"/>
        <w:jc w:val="left"/>
      </w:pPr>
      <w:bookmarkStart w:name="_TOC_250173" w:id="143"/>
      <w:bookmarkStart w:name="5.3.1. Встретились в тесте подставка, за" w:id="144"/>
      <w:r>
        <w:rPr>
          <w:b w:val="0"/>
          <w:i w:val="0"/>
        </w:rPr>
      </w:r>
      <w:r>
        <w:rPr>
          <w:color w:val="231F20"/>
          <w:w w:val="90"/>
        </w:rPr>
        <w:t>Встретились в тесте </w:t>
      </w:r>
      <w:r>
        <w:rPr>
          <w:color w:val="231F20"/>
          <w:w w:val="90"/>
        </w:rPr>
        <w:t>подставка, </w:t>
      </w:r>
      <w:bookmarkEnd w:id="143"/>
      <w:r>
        <w:rPr>
          <w:color w:val="231F20"/>
        </w:rPr>
        <w:t>заглушка и священник</w:t>
      </w:r>
    </w:p>
    <w:p>
      <w:pPr>
        <w:pStyle w:val="BodyText"/>
        <w:spacing w:line="244" w:lineRule="auto" w:before="8"/>
        <w:ind w:right="285" w:hanging="1"/>
      </w:pPr>
      <w:r>
        <w:rPr>
          <w:color w:val="231F20"/>
          <w:spacing w:val="-4"/>
        </w:rPr>
        <w:t>Воспользуемся в одном тесте двумя видами поддельных объектов: за-</w:t>
      </w:r>
      <w:r>
        <w:rPr>
          <w:color w:val="231F20"/>
        </w:rPr>
        <w:t> глушкой и подставкой.</w:t>
      </w:r>
    </w:p>
    <w:p>
      <w:pPr>
        <w:pStyle w:val="BodyText"/>
        <w:spacing w:line="242" w:lineRule="auto" w:before="2"/>
        <w:ind w:right="285" w:firstLine="226"/>
      </w:pPr>
      <w:r>
        <w:rPr>
          <w:color w:val="231F20"/>
        </w:rPr>
        <w:t>В исходном коде к книге найдите пример Analyzer2 в папке для главы</w:t>
      </w:r>
      <w:r>
        <w:rPr>
          <w:color w:val="231F20"/>
          <w:spacing w:val="-4"/>
        </w:rPr>
        <w:t> </w:t>
      </w:r>
      <w:r>
        <w:rPr>
          <w:color w:val="231F20"/>
        </w:rPr>
        <w:t>5.</w:t>
      </w:r>
      <w:r>
        <w:rPr>
          <w:color w:val="231F20"/>
          <w:spacing w:val="-4"/>
        </w:rPr>
        <w:t> </w:t>
      </w:r>
      <w:r>
        <w:rPr>
          <w:color w:val="231F20"/>
        </w:rPr>
        <w:t>Он</w:t>
      </w:r>
      <w:r>
        <w:rPr>
          <w:color w:val="231F20"/>
          <w:spacing w:val="-4"/>
        </w:rPr>
        <w:t> </w:t>
      </w:r>
      <w:r>
        <w:rPr>
          <w:color w:val="231F20"/>
        </w:rPr>
        <w:t>похож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пример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листинге</w:t>
      </w:r>
      <w:r>
        <w:rPr>
          <w:color w:val="231F20"/>
          <w:spacing w:val="-4"/>
        </w:rPr>
        <w:t> </w:t>
      </w:r>
      <w:r>
        <w:rPr>
          <w:color w:val="231F20"/>
        </w:rPr>
        <w:t>4.2</w:t>
      </w:r>
      <w:r>
        <w:rPr>
          <w:color w:val="231F20"/>
          <w:spacing w:val="-4"/>
        </w:rPr>
        <w:t> </w:t>
      </w:r>
      <w:r>
        <w:rPr>
          <w:color w:val="231F20"/>
        </w:rPr>
        <w:t>из</w:t>
      </w:r>
      <w:r>
        <w:rPr>
          <w:color w:val="231F20"/>
          <w:spacing w:val="-4"/>
        </w:rPr>
        <w:t> </w:t>
      </w:r>
      <w:r>
        <w:rPr>
          <w:color w:val="231F20"/>
        </w:rPr>
        <w:t>главы</w:t>
      </w:r>
      <w:r>
        <w:rPr>
          <w:color w:val="231F20"/>
          <w:spacing w:val="-4"/>
        </w:rPr>
        <w:t> </w:t>
      </w:r>
      <w:r>
        <w:rPr>
          <w:color w:val="231F20"/>
        </w:rPr>
        <w:t>4,</w:t>
      </w:r>
      <w:r>
        <w:rPr>
          <w:color w:val="231F20"/>
          <w:spacing w:val="-4"/>
        </w:rPr>
        <w:t> </w:t>
      </w:r>
      <w:r>
        <w:rPr>
          <w:color w:val="231F20"/>
        </w:rPr>
        <w:t>где</w:t>
      </w:r>
      <w:r>
        <w:rPr>
          <w:color w:val="231F20"/>
          <w:spacing w:val="-4"/>
        </w:rPr>
        <w:t> </w:t>
      </w:r>
      <w:r>
        <w:rPr>
          <w:color w:val="231F20"/>
        </w:rPr>
        <w:t>речь</w:t>
      </w:r>
      <w:r>
        <w:rPr>
          <w:color w:val="231F20"/>
          <w:spacing w:val="-4"/>
        </w:rPr>
        <w:t> </w:t>
      </w:r>
      <w:r>
        <w:rPr>
          <w:color w:val="231F20"/>
        </w:rPr>
        <w:t>шла </w:t>
      </w:r>
      <w:r>
        <w:rPr>
          <w:color w:val="231F20"/>
          <w:spacing w:val="-2"/>
        </w:rPr>
        <w:t>об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использовании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rFonts w:ascii="Courier New" w:hAnsi="Courier New"/>
          <w:color w:val="231F20"/>
          <w:spacing w:val="-2"/>
          <w:sz w:val="18"/>
        </w:rPr>
        <w:t>LogAnalyzer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классов</w:t>
      </w:r>
      <w:r>
        <w:rPr>
          <w:color w:val="231F20"/>
          <w:spacing w:val="11"/>
        </w:rPr>
        <w:t> </w:t>
      </w:r>
      <w:r>
        <w:rPr>
          <w:rFonts w:ascii="Courier New" w:hAnsi="Courier New"/>
          <w:color w:val="231F20"/>
          <w:spacing w:val="-2"/>
          <w:sz w:val="18"/>
        </w:rPr>
        <w:t>MailSender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11"/>
        </w:rPr>
        <w:t> </w:t>
      </w:r>
      <w:r>
        <w:rPr>
          <w:rFonts w:ascii="Courier New" w:hAnsi="Courier New"/>
          <w:color w:val="231F20"/>
          <w:spacing w:val="-2"/>
          <w:sz w:val="18"/>
        </w:rPr>
        <w:t>WebService</w:t>
      </w:r>
      <w:r>
        <w:rPr>
          <w:color w:val="231F20"/>
          <w:spacing w:val="-2"/>
        </w:rPr>
        <w:t>, </w:t>
      </w:r>
      <w:r>
        <w:rPr>
          <w:color w:val="231F20"/>
          <w:spacing w:val="-4"/>
        </w:rPr>
        <w:t>но на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этот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раз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требование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такое: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если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объект-регистратор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возбуждает</w:t>
      </w:r>
    </w:p>
    <w:p>
      <w:pPr>
        <w:pStyle w:val="BodyText"/>
        <w:spacing w:after="0" w:line="242" w:lineRule="auto"/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pStyle w:val="BodyText"/>
        <w:spacing w:line="244" w:lineRule="auto" w:before="200"/>
        <w:jc w:val="left"/>
      </w:pPr>
      <w:r>
        <w:rPr>
          <w:color w:val="231F20"/>
        </w:rPr>
        <w:t>исключение,</w:t>
      </w:r>
      <w:r>
        <w:rPr>
          <w:color w:val="231F20"/>
          <w:spacing w:val="-8"/>
        </w:rPr>
        <w:t> </w:t>
      </w:r>
      <w:r>
        <w:rPr>
          <w:color w:val="231F20"/>
        </w:rPr>
        <w:t>то</w:t>
      </w:r>
      <w:r>
        <w:rPr>
          <w:color w:val="231F20"/>
          <w:spacing w:val="-8"/>
        </w:rPr>
        <w:t> </w:t>
      </w:r>
      <w:r>
        <w:rPr>
          <w:color w:val="231F20"/>
        </w:rPr>
        <w:t>об</w:t>
      </w:r>
      <w:r>
        <w:rPr>
          <w:color w:val="231F20"/>
          <w:spacing w:val="-8"/>
        </w:rPr>
        <w:t> </w:t>
      </w:r>
      <w:r>
        <w:rPr>
          <w:color w:val="231F20"/>
        </w:rPr>
        <w:t>этом</w:t>
      </w:r>
      <w:r>
        <w:rPr>
          <w:color w:val="231F20"/>
          <w:spacing w:val="-8"/>
        </w:rPr>
        <w:t> </w:t>
      </w:r>
      <w:r>
        <w:rPr>
          <w:color w:val="231F20"/>
        </w:rPr>
        <w:t>нужно</w:t>
      </w:r>
      <w:r>
        <w:rPr>
          <w:color w:val="231F20"/>
          <w:spacing w:val="-8"/>
        </w:rPr>
        <w:t> </w:t>
      </w:r>
      <w:r>
        <w:rPr>
          <w:color w:val="231F20"/>
        </w:rPr>
        <w:t>уведомить</w:t>
      </w:r>
      <w:r>
        <w:rPr>
          <w:color w:val="231F20"/>
          <w:spacing w:val="-8"/>
        </w:rPr>
        <w:t> </w:t>
      </w:r>
      <w:r>
        <w:rPr>
          <w:color w:val="231F20"/>
        </w:rPr>
        <w:t>веб-службу.</w:t>
      </w:r>
      <w:r>
        <w:rPr>
          <w:color w:val="231F20"/>
          <w:spacing w:val="-8"/>
        </w:rPr>
        <w:t> </w:t>
      </w:r>
      <w:r>
        <w:rPr>
          <w:color w:val="231F20"/>
        </w:rPr>
        <w:t>Схема</w:t>
      </w:r>
      <w:r>
        <w:rPr>
          <w:color w:val="231F20"/>
          <w:spacing w:val="-8"/>
        </w:rPr>
        <w:t> </w:t>
      </w:r>
      <w:r>
        <w:rPr>
          <w:color w:val="231F20"/>
        </w:rPr>
        <w:t>взаимо- действия показана на рис. 5.1.</w:t>
      </w:r>
    </w:p>
    <w:p>
      <w:pPr>
        <w:spacing w:line="244" w:lineRule="auto" w:before="1"/>
        <w:ind w:left="142" w:right="0" w:firstLine="226"/>
        <w:jc w:val="left"/>
        <w:rPr>
          <w:sz w:val="20"/>
        </w:rPr>
      </w:pPr>
      <w:r>
        <w:rPr>
          <w:color w:val="231F20"/>
          <w:sz w:val="20"/>
        </w:rPr>
        <w:t>Мы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хотим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убедиться,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регистратор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возбуждает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исключе- ние, то </w:t>
      </w:r>
      <w:r>
        <w:rPr>
          <w:rFonts w:ascii="Courier New" w:hAnsi="Courier New"/>
          <w:color w:val="231F20"/>
          <w:sz w:val="18"/>
        </w:rPr>
        <w:t>LogAnalyzer2</w:t>
      </w:r>
      <w:r>
        <w:rPr>
          <w:rFonts w:ascii="Courier New" w:hAnsi="Courier New"/>
          <w:color w:val="231F20"/>
          <w:spacing w:val="-46"/>
          <w:sz w:val="18"/>
        </w:rPr>
        <w:t> </w:t>
      </w:r>
      <w:r>
        <w:rPr>
          <w:color w:val="231F20"/>
          <w:sz w:val="20"/>
        </w:rPr>
        <w:t>уведомит </w:t>
      </w:r>
      <w:r>
        <w:rPr>
          <w:rFonts w:ascii="Courier New" w:hAnsi="Courier New"/>
          <w:color w:val="231F20"/>
          <w:sz w:val="18"/>
        </w:rPr>
        <w:t>WebService</w:t>
      </w:r>
      <w:r>
        <w:rPr>
          <w:rFonts w:ascii="Courier New" w:hAnsi="Courier New"/>
          <w:color w:val="231F20"/>
          <w:spacing w:val="-46"/>
          <w:sz w:val="18"/>
        </w:rPr>
        <w:t> </w:t>
      </w:r>
      <w:r>
        <w:rPr>
          <w:color w:val="231F20"/>
          <w:sz w:val="20"/>
        </w:rPr>
        <w:t>о проблеме.</w:t>
      </w:r>
    </w:p>
    <w:p>
      <w:pPr>
        <w:pStyle w:val="BodyText"/>
        <w:ind w:left="0"/>
        <w:jc w:val="left"/>
        <w:rPr>
          <w:sz w:val="14"/>
        </w:rPr>
      </w:pPr>
    </w:p>
    <w:p>
      <w:pPr>
        <w:pStyle w:val="BodyText"/>
        <w:spacing w:before="120"/>
        <w:ind w:left="0"/>
        <w:jc w:val="left"/>
        <w:rPr>
          <w:sz w:val="14"/>
        </w:rPr>
      </w:pPr>
    </w:p>
    <w:p>
      <w:pPr>
        <w:spacing w:before="0"/>
        <w:ind w:left="0" w:right="951" w:firstLine="0"/>
        <w:jc w:val="center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0117248">
                <wp:simplePos x="0" y="0"/>
                <wp:positionH relativeFrom="page">
                  <wp:posOffset>2230742</wp:posOffset>
                </wp:positionH>
                <wp:positionV relativeFrom="paragraph">
                  <wp:posOffset>36976</wp:posOffset>
                </wp:positionV>
                <wp:extent cx="885825" cy="527050"/>
                <wp:effectExtent l="0" t="0" r="0" b="0"/>
                <wp:wrapNone/>
                <wp:docPr id="1390" name="Group 1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0" name="Group 1390"/>
                      <wpg:cNvGrpSpPr/>
                      <wpg:grpSpPr>
                        <a:xfrm>
                          <a:off x="0" y="0"/>
                          <a:ext cx="885825" cy="527050"/>
                          <a:chExt cx="885825" cy="527050"/>
                        </a:xfrm>
                      </wpg:grpSpPr>
                      <wps:wsp>
                        <wps:cNvPr id="1391" name="Graphic 1391"/>
                        <wps:cNvSpPr/>
                        <wps:spPr>
                          <a:xfrm>
                            <a:off x="6350" y="6350"/>
                            <a:ext cx="62230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252095">
                                <a:moveTo>
                                  <a:pt x="0" y="175679"/>
                                </a:moveTo>
                                <a:lnTo>
                                  <a:pt x="19050" y="251879"/>
                                </a:lnTo>
                                <a:lnTo>
                                  <a:pt x="413613" y="154508"/>
                                </a:lnTo>
                                <a:lnTo>
                                  <a:pt x="436016" y="226479"/>
                                </a:lnTo>
                                <a:lnTo>
                                  <a:pt x="622287" y="55664"/>
                                </a:lnTo>
                                <a:lnTo>
                                  <a:pt x="376758" y="0"/>
                                </a:lnTo>
                                <a:lnTo>
                                  <a:pt x="394144" y="80429"/>
                                </a:lnTo>
                                <a:lnTo>
                                  <a:pt x="0" y="17567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6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36957" y="247650"/>
                            <a:ext cx="842644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273050">
                                <a:moveTo>
                                  <a:pt x="196850" y="46558"/>
                                </a:moveTo>
                                <a:lnTo>
                                  <a:pt x="0" y="203199"/>
                                </a:lnTo>
                                <a:lnTo>
                                  <a:pt x="234950" y="273037"/>
                                </a:lnTo>
                                <a:lnTo>
                                  <a:pt x="226479" y="201079"/>
                                </a:lnTo>
                                <a:lnTo>
                                  <a:pt x="842416" y="78308"/>
                                </a:lnTo>
                                <a:lnTo>
                                  <a:pt x="827100" y="0"/>
                                </a:lnTo>
                                <a:lnTo>
                                  <a:pt x="206679" y="116408"/>
                                </a:lnTo>
                                <a:lnTo>
                                  <a:pt x="196850" y="465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6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649002pt;margin-top:2.911535pt;width:69.75pt;height:41.5pt;mso-position-horizontal-relative:page;mso-position-vertical-relative:paragraph;z-index:-23199232" id="docshapegroup1300" coordorigin="3513,58" coordsize="1395,830">
                <v:shape style="position:absolute;left:3522;top:68;width:980;height:397" id="docshape1301" coordorigin="3523,68" coordsize="980,397" path="m3523,345l3553,465,4174,312,4210,425,4503,156,4116,68,4144,195,3523,345xe" filled="false" stroked="true" strokeweight="1.0pt" strokecolor="#161616">
                  <v:path arrowok="t"/>
                  <v:stroke dashstyle="solid"/>
                </v:shape>
                <v:shape style="position:absolute;left:3571;top:448;width:1327;height:430" id="docshape1302" coordorigin="3571,448" coordsize="1327,430" path="m3881,522l3571,768,3941,878,3928,765,4898,572,4874,448,3897,632,3881,522xe" filled="false" stroked="true" strokeweight="1pt" strokecolor="#16161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2881528</wp:posOffset>
                </wp:positionH>
                <wp:positionV relativeFrom="paragraph">
                  <wp:posOffset>-210660</wp:posOffset>
                </wp:positionV>
                <wp:extent cx="817244" cy="453390"/>
                <wp:effectExtent l="0" t="0" r="0" b="0"/>
                <wp:wrapNone/>
                <wp:docPr id="1393" name="Textbox 1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3" name="Textbox 1393"/>
                      <wps:cNvSpPr txBox="1"/>
                      <wps:spPr>
                        <a:xfrm>
                          <a:off x="0" y="0"/>
                          <a:ext cx="817244" cy="45339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6161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ind w:left="0"/>
                              <w:jc w:val="left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4" w:right="0" w:firstLine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color w:val="0C0C0C"/>
                                <w:spacing w:val="-2"/>
                                <w:sz w:val="14"/>
                              </w:rPr>
                              <w:t>FakeLogger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891998pt;margin-top:-16.587465pt;width:64.3500pt;height:35.7pt;mso-position-horizontal-relative:page;mso-position-vertical-relative:paragraph;z-index:15844864" type="#_x0000_t202" id="docshape1303" filled="false" stroked="true" strokeweight="1pt" strokecolor="#161616">
                <v:textbox inset="0,0,0,0">
                  <w:txbxContent>
                    <w:p>
                      <w:pPr>
                        <w:pStyle w:val="BodyText"/>
                        <w:spacing w:before="80"/>
                        <w:ind w:left="0"/>
                        <w:jc w:val="left"/>
                        <w:rPr>
                          <w:rFonts w:ascii="Trebuchet MS"/>
                          <w:b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304" w:right="0" w:firstLine="0"/>
                        <w:jc w:val="lef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color w:val="0C0C0C"/>
                          <w:spacing w:val="-2"/>
                          <w:sz w:val="14"/>
                        </w:rPr>
                        <w:t>FakeLogger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color w:val="0C0C0C"/>
          <w:spacing w:val="-2"/>
          <w:sz w:val="14"/>
        </w:rPr>
        <w:t>LogError(error)</w:t>
      </w:r>
    </w:p>
    <w:p>
      <w:pPr>
        <w:pStyle w:val="BodyText"/>
        <w:ind w:left="0"/>
        <w:jc w:val="left"/>
        <w:rPr>
          <w:rFonts w:ascii="Arial MT"/>
          <w:sz w:val="14"/>
        </w:rPr>
      </w:pPr>
    </w:p>
    <w:p>
      <w:pPr>
        <w:pStyle w:val="BodyText"/>
        <w:ind w:left="0"/>
        <w:jc w:val="left"/>
        <w:rPr>
          <w:rFonts w:ascii="Arial MT"/>
          <w:sz w:val="14"/>
        </w:rPr>
      </w:pPr>
    </w:p>
    <w:p>
      <w:pPr>
        <w:pStyle w:val="BodyText"/>
        <w:spacing w:before="132"/>
        <w:ind w:left="0"/>
        <w:jc w:val="left"/>
        <w:rPr>
          <w:rFonts w:ascii="Arial MT"/>
          <w:sz w:val="14"/>
        </w:rPr>
      </w:pPr>
    </w:p>
    <w:p>
      <w:pPr>
        <w:spacing w:before="1"/>
        <w:ind w:left="906" w:right="0" w:firstLine="0"/>
        <w:jc w:val="center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1344853</wp:posOffset>
                </wp:positionH>
                <wp:positionV relativeFrom="paragraph">
                  <wp:posOffset>-335098</wp:posOffset>
                </wp:positionV>
                <wp:extent cx="847090" cy="466090"/>
                <wp:effectExtent l="0" t="0" r="0" b="0"/>
                <wp:wrapNone/>
                <wp:docPr id="1394" name="Textbox 1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4" name="Textbox 1394"/>
                      <wps:cNvSpPr txBox="1"/>
                      <wps:spPr>
                        <a:xfrm>
                          <a:off x="0" y="0"/>
                          <a:ext cx="847090" cy="46609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6161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7"/>
                              <w:ind w:left="0"/>
                              <w:jc w:val="left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5" w:right="0" w:firstLine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color w:val="0C0C0C"/>
                                <w:spacing w:val="-2"/>
                                <w:sz w:val="14"/>
                              </w:rPr>
                              <w:t>LogAnalyzer2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893997pt;margin-top:-26.385731pt;width:66.7pt;height:36.7pt;mso-position-horizontal-relative:page;mso-position-vertical-relative:paragraph;z-index:15844352" type="#_x0000_t202" id="docshape1304" filled="false" stroked="true" strokeweight="1pt" strokecolor="#161616">
                <v:textbox inset="0,0,0,0">
                  <w:txbxContent>
                    <w:p>
                      <w:pPr>
                        <w:pStyle w:val="BodyText"/>
                        <w:spacing w:before="107"/>
                        <w:ind w:left="0"/>
                        <w:jc w:val="left"/>
                        <w:rPr>
                          <w:rFonts w:ascii="Trebuchet MS"/>
                          <w:b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205" w:right="0" w:firstLine="0"/>
                        <w:jc w:val="lef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color w:val="0C0C0C"/>
                          <w:spacing w:val="-2"/>
                          <w:sz w:val="14"/>
                        </w:rPr>
                        <w:t>LogAnalyzer2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color w:val="0C0C0C"/>
          <w:spacing w:val="-2"/>
          <w:sz w:val="14"/>
        </w:rPr>
        <w:t>FakeException</w:t>
      </w:r>
    </w:p>
    <w:p>
      <w:pPr>
        <w:pStyle w:val="BodyText"/>
        <w:spacing w:before="4"/>
        <w:ind w:left="0"/>
        <w:jc w:val="left"/>
        <w:rPr>
          <w:rFonts w:ascii="Arial MT"/>
          <w:sz w:val="6"/>
        </w:rPr>
      </w:pPr>
      <w:r>
        <w:rPr>
          <w:rFonts w:ascii="Arial MT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1937505</wp:posOffset>
                </wp:positionH>
                <wp:positionV relativeFrom="paragraph">
                  <wp:posOffset>62026</wp:posOffset>
                </wp:positionV>
                <wp:extent cx="720725" cy="254635"/>
                <wp:effectExtent l="0" t="0" r="0" b="0"/>
                <wp:wrapTopAndBottom/>
                <wp:docPr id="1395" name="Group 1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5" name="Group 1395"/>
                      <wpg:cNvGrpSpPr/>
                      <wpg:grpSpPr>
                        <a:xfrm>
                          <a:off x="0" y="0"/>
                          <a:ext cx="720725" cy="254635"/>
                          <a:chExt cx="720725" cy="254635"/>
                        </a:xfrm>
                      </wpg:grpSpPr>
                      <wps:wsp>
                        <wps:cNvPr id="1396" name="Graphic 1396"/>
                        <wps:cNvSpPr/>
                        <wps:spPr>
                          <a:xfrm>
                            <a:off x="234956" y="6350"/>
                            <a:ext cx="4794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228600">
                                <a:moveTo>
                                  <a:pt x="19050" y="12230"/>
                                </a:moveTo>
                                <a:lnTo>
                                  <a:pt x="0" y="84188"/>
                                </a:lnTo>
                                <a:lnTo>
                                  <a:pt x="249250" y="153276"/>
                                </a:lnTo>
                                <a:lnTo>
                                  <a:pt x="235115" y="228130"/>
                                </a:lnTo>
                                <a:lnTo>
                                  <a:pt x="478929" y="178587"/>
                                </a:lnTo>
                                <a:lnTo>
                                  <a:pt x="288632" y="0"/>
                                </a:lnTo>
                                <a:lnTo>
                                  <a:pt x="268173" y="80175"/>
                                </a:lnTo>
                                <a:lnTo>
                                  <a:pt x="19050" y="1223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6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0" y="0"/>
                            <a:ext cx="72072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0C0C0C"/>
                                  <w:spacing w:val="-2"/>
                                  <w:sz w:val="14"/>
                                </w:rPr>
                                <w:t>Write(msg)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559494pt;margin-top:4.883953pt;width:56.75pt;height:20.05pt;mso-position-horizontal-relative:page;mso-position-vertical-relative:paragraph;z-index:-15616000;mso-wrap-distance-left:0;mso-wrap-distance-right:0" id="docshapegroup1305" coordorigin="3051,98" coordsize="1135,401">
                <v:shape style="position:absolute;left:3421;top:107;width:755;height:360" id="docshape1306" coordorigin="3421,108" coordsize="755,360" path="m3451,127l3421,240,3814,349,3791,467,4175,389,3876,108,3844,234,3451,127xe" filled="false" stroked="true" strokeweight="1pt" strokecolor="#161616">
                  <v:path arrowok="t"/>
                  <v:stroke dashstyle="solid"/>
                </v:shape>
                <v:shape style="position:absolute;left:3051;top:97;width:1135;height:401" type="#_x0000_t202" id="docshape1307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rFonts w:ascii="Arial MT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0C0C0C"/>
                            <w:spacing w:val="-2"/>
                            <w:sz w:val="14"/>
                          </w:rPr>
                          <w:t>Write(msg)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2729115</wp:posOffset>
                </wp:positionH>
                <wp:positionV relativeFrom="paragraph">
                  <wp:posOffset>180085</wp:posOffset>
                </wp:positionV>
                <wp:extent cx="918844" cy="457200"/>
                <wp:effectExtent l="0" t="0" r="0" b="0"/>
                <wp:wrapTopAndBottom/>
                <wp:docPr id="1398" name="Textbox 1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8" name="Textbox 1398"/>
                      <wps:cNvSpPr txBox="1"/>
                      <wps:spPr>
                        <a:xfrm>
                          <a:off x="0" y="0"/>
                          <a:ext cx="918844" cy="457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6161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6"/>
                              <w:ind w:left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1" w:right="0" w:firstLine="0"/>
                              <w:jc w:val="lef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color w:val="0C0C0C"/>
                                <w:spacing w:val="-2"/>
                                <w:sz w:val="14"/>
                              </w:rPr>
                              <w:t>FakeWebService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891006pt;margin-top:14.179954pt;width:72.350pt;height:36pt;mso-position-horizontal-relative:page;mso-position-vertical-relative:paragraph;z-index:-15615488;mso-wrap-distance-left:0;mso-wrap-distance-right:0" type="#_x0000_t202" id="docshape1308" filled="false" stroked="true" strokeweight="1pt" strokecolor="#161616">
                <v:textbox inset="0,0,0,0">
                  <w:txbxContent>
                    <w:p>
                      <w:pPr>
                        <w:pStyle w:val="BodyText"/>
                        <w:spacing w:before="96"/>
                        <w:ind w:left="0"/>
                        <w:jc w:val="left"/>
                        <w:rPr>
                          <w:rFonts w:ascii="Arial MT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161" w:right="0" w:firstLine="0"/>
                        <w:jc w:val="lef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color w:val="0C0C0C"/>
                          <w:spacing w:val="-2"/>
                          <w:sz w:val="14"/>
                        </w:rPr>
                        <w:t>FakeWebService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7" w:lineRule="auto" w:before="126"/>
        <w:ind w:left="272" w:right="415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10"/>
          <w:sz w:val="18"/>
        </w:rPr>
        <w:t>Рис.</w:t>
      </w:r>
      <w:r>
        <w:rPr>
          <w:rFonts w:ascii="Arial" w:hAnsi="Arial"/>
          <w:b/>
          <w:color w:val="231F20"/>
          <w:spacing w:val="-14"/>
          <w:w w:val="110"/>
          <w:sz w:val="18"/>
        </w:rPr>
        <w:t> </w:t>
      </w:r>
      <w:r>
        <w:rPr>
          <w:rFonts w:ascii="Arial" w:hAnsi="Arial"/>
          <w:b/>
          <w:color w:val="231F20"/>
          <w:w w:val="110"/>
          <w:sz w:val="18"/>
        </w:rPr>
        <w:t>5.1.</w:t>
      </w:r>
      <w:r>
        <w:rPr>
          <w:rFonts w:ascii="Arial" w:hAnsi="Arial"/>
          <w:b/>
          <w:color w:val="231F20"/>
          <w:spacing w:val="-14"/>
          <w:w w:val="110"/>
          <w:sz w:val="18"/>
        </w:rPr>
        <w:t> </w:t>
      </w:r>
      <w:r>
        <w:rPr>
          <w:rFonts w:ascii="Trebuchet MS" w:hAnsi="Trebuchet MS"/>
          <w:color w:val="231F20"/>
          <w:w w:val="110"/>
          <w:sz w:val="18"/>
        </w:rPr>
        <w:t>Вместо</w:t>
      </w:r>
      <w:r>
        <w:rPr>
          <w:rFonts w:ascii="Trebuchet MS" w:hAnsi="Trebuchet MS"/>
          <w:color w:val="231F20"/>
          <w:spacing w:val="-18"/>
          <w:w w:val="110"/>
          <w:sz w:val="18"/>
        </w:rPr>
        <w:t> </w:t>
      </w:r>
      <w:r>
        <w:rPr>
          <w:rFonts w:ascii="Trebuchet MS" w:hAnsi="Trebuchet MS"/>
          <w:color w:val="231F20"/>
          <w:w w:val="110"/>
          <w:sz w:val="18"/>
        </w:rPr>
        <w:t>регистратора</w:t>
      </w:r>
      <w:r>
        <w:rPr>
          <w:rFonts w:ascii="Trebuchet MS" w:hAnsi="Trebuchet MS"/>
          <w:color w:val="231F20"/>
          <w:spacing w:val="-18"/>
          <w:w w:val="110"/>
          <w:sz w:val="18"/>
        </w:rPr>
        <w:t> </w:t>
      </w:r>
      <w:r>
        <w:rPr>
          <w:rFonts w:ascii="Trebuchet MS" w:hAnsi="Trebuchet MS"/>
          <w:color w:val="231F20"/>
          <w:w w:val="110"/>
          <w:sz w:val="18"/>
        </w:rPr>
        <w:t>мы</w:t>
      </w:r>
      <w:r>
        <w:rPr>
          <w:rFonts w:ascii="Trebuchet MS" w:hAnsi="Trebuchet MS"/>
          <w:color w:val="231F20"/>
          <w:spacing w:val="-18"/>
          <w:w w:val="110"/>
          <w:sz w:val="18"/>
        </w:rPr>
        <w:t> </w:t>
      </w:r>
      <w:r>
        <w:rPr>
          <w:rFonts w:ascii="Trebuchet MS" w:hAnsi="Trebuchet MS"/>
          <w:color w:val="231F20"/>
          <w:w w:val="110"/>
          <w:sz w:val="18"/>
        </w:rPr>
        <w:t>используем</w:t>
      </w:r>
      <w:r>
        <w:rPr>
          <w:rFonts w:ascii="Trebuchet MS" w:hAnsi="Trebuchet MS"/>
          <w:color w:val="231F20"/>
          <w:spacing w:val="-18"/>
          <w:w w:val="110"/>
          <w:sz w:val="18"/>
        </w:rPr>
        <w:t> </w:t>
      </w:r>
      <w:r>
        <w:rPr>
          <w:rFonts w:ascii="Trebuchet MS" w:hAnsi="Trebuchet MS"/>
          <w:color w:val="231F20"/>
          <w:w w:val="110"/>
          <w:sz w:val="18"/>
        </w:rPr>
        <w:t>заглушку, </w:t>
      </w:r>
      <w:r>
        <w:rPr>
          <w:rFonts w:ascii="Trebuchet MS" w:hAnsi="Trebuchet MS"/>
          <w:color w:val="231F20"/>
          <w:sz w:val="18"/>
        </w:rPr>
        <w:t>имитирующую исключение, а вместо веб-службы – подставку, контролирующую правильность обращения. В целом </w:t>
      </w:r>
      <w:r>
        <w:rPr>
          <w:rFonts w:ascii="Trebuchet MS" w:hAnsi="Trebuchet MS"/>
          <w:color w:val="231F20"/>
          <w:sz w:val="18"/>
        </w:rPr>
        <w:t>тестируется взаимодействие </w:t>
      </w:r>
      <w:r>
        <w:rPr>
          <w:rFonts w:ascii="Courier New" w:hAnsi="Courier New"/>
          <w:color w:val="231F20"/>
          <w:sz w:val="18"/>
        </w:rPr>
        <w:t>LogAnalyzer2</w:t>
      </w:r>
      <w:r>
        <w:rPr>
          <w:rFonts w:ascii="Courier New" w:hAnsi="Courier New"/>
          <w:color w:val="231F20"/>
          <w:spacing w:val="-35"/>
          <w:sz w:val="18"/>
        </w:rPr>
        <w:t> </w:t>
      </w:r>
      <w:r>
        <w:rPr>
          <w:rFonts w:ascii="Trebuchet MS" w:hAnsi="Trebuchet MS"/>
          <w:color w:val="231F20"/>
          <w:sz w:val="18"/>
        </w:rPr>
        <w:t>с другими объектами</w:t>
      </w:r>
    </w:p>
    <w:p>
      <w:pPr>
        <w:pStyle w:val="BodyText"/>
        <w:spacing w:before="105"/>
        <w:ind w:left="272" w:right="422"/>
        <w:jc w:val="center"/>
      </w:pP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листинге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ниже показан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продуктовый тест,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 его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тесты.</w:t>
      </w:r>
    </w:p>
    <w:p>
      <w:pPr>
        <w:pStyle w:val="BodyText"/>
        <w:spacing w:before="7"/>
        <w:ind w:left="0"/>
        <w:jc w:val="left"/>
        <w:rPr>
          <w:sz w:val="7"/>
        </w:rPr>
      </w:pPr>
    </w:p>
    <w:p>
      <w:pPr>
        <w:pStyle w:val="BodyText"/>
        <w:jc w:val="left"/>
      </w:pPr>
      <w:r>
        <w:rPr/>
        <mc:AlternateContent>
          <mc:Choice Requires="wps">
            <w:drawing>
              <wp:inline distT="0" distB="0" distL="0" distR="0">
                <wp:extent cx="3960495" cy="358140"/>
                <wp:effectExtent l="0" t="0" r="0" b="0"/>
                <wp:docPr id="1399" name="Textbox 1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9" name="Textbox 1399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627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5.5.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Тестируемый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рукописными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подставкой 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заглушкой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28.2pt;mso-position-horizontal-relative:char;mso-position-vertical-relative:line" type="#_x0000_t202" id="docshape1309" filled="true" fillcolor="#bbbdc0" stroked="false">
                <w10:anchorlock/>
                <v:textbox inset="0,0,0,0">
                  <w:txbxContent>
                    <w:p>
                      <w:pPr>
                        <w:spacing w:line="247" w:lineRule="auto" w:before="78"/>
                        <w:ind w:left="339" w:right="627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5.5.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Тестируемый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рукописными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подставкой 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заглушкой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after="0"/>
        <w:jc w:val="left"/>
        <w:sectPr>
          <w:pgSz w:w="7940" w:h="11620"/>
          <w:pgMar w:header="642" w:footer="0" w:top="880" w:bottom="280" w:left="708" w:right="566"/>
        </w:sectPr>
      </w:pPr>
    </w:p>
    <w:p>
      <w:pPr>
        <w:spacing w:before="64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line="181" w:lineRule="exact"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Analyze_LoggerThrows_CallsWebService()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40" w:lineRule="auto" w:before="138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before="0"/>
        <w:ind w:left="369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Тест</w:t>
      </w:r>
    </w:p>
    <w:p>
      <w:pPr>
        <w:spacing w:after="0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5210" w:space="105"/>
            <w:col w:w="1351"/>
          </w:cols>
        </w:sectPr>
      </w:pP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3904703</wp:posOffset>
                </wp:positionH>
                <wp:positionV relativeFrom="paragraph">
                  <wp:posOffset>-181670</wp:posOffset>
                </wp:positionV>
                <wp:extent cx="108585" cy="144145"/>
                <wp:effectExtent l="0" t="0" r="0" b="0"/>
                <wp:wrapNone/>
                <wp:docPr id="1400" name="Graphic 1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0" name="Graphic 1400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144005"/>
                              </a:moveTo>
                              <a:lnTo>
                                <a:pt x="108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457001pt;margin-top:-14.304787pt;width:8.550pt;height:11.35pt;mso-position-horizontal-relative:page;mso-position-vertical-relative:paragraph;z-index:15843328" id="docshape1310" coordorigin="6149,-286" coordsize="171,227" path="m6319,-59l6319,-286,6149,-286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sz w:val="16"/>
        </w:rPr>
        <w:t>FakeWebService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mockWebService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FakeWebService();</w:t>
      </w:r>
    </w:p>
    <w:p>
      <w:pPr>
        <w:spacing w:before="178"/>
        <w:ind w:left="567" w:right="285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FakeLogger2 stubLogger = new FakeLogger2(); stubLogger.WillThrow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Exception(“fake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exception”);</w:t>
      </w:r>
    </w:p>
    <w:p>
      <w:pPr>
        <w:spacing w:line="372" w:lineRule="exact" w:before="14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analyzer2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LogAnalyzer2(stubLogger,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mockWebService); analyzer2.MinNameLength = 8;</w:t>
      </w:r>
    </w:p>
    <w:p>
      <w:pPr>
        <w:spacing w:line="165" w:lineRule="exact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string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tooShortFileName=”abc.ext”;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analyzer2.Analyze(tooShortFileName);</w:t>
      </w:r>
    </w:p>
    <w:p>
      <w:pPr>
        <w:spacing w:before="178"/>
        <w:ind w:left="1276" w:right="0" w:hanging="709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Assert.That(mockWebService.MessageToWebService, </w:t>
      </w:r>
      <w:r>
        <w:rPr>
          <w:rFonts w:ascii="Courier New" w:hAnsi="Courier New"/>
          <w:color w:val="231F20"/>
          <w:sz w:val="16"/>
        </w:rPr>
        <w:t>Is.StringContaining(“fake exception”));</w:t>
      </w:r>
    </w:p>
    <w:p>
      <w:pPr>
        <w:spacing w:line="179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64" w:lineRule="exact" w:before="19"/>
        <w:ind w:left="0" w:right="1115" w:firstLine="0"/>
        <w:jc w:val="righ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3233572</wp:posOffset>
                </wp:positionH>
                <wp:positionV relativeFrom="paragraph">
                  <wp:posOffset>164269</wp:posOffset>
                </wp:positionV>
                <wp:extent cx="108585" cy="144145"/>
                <wp:effectExtent l="0" t="0" r="0" b="0"/>
                <wp:wrapNone/>
                <wp:docPr id="1401" name="Graphic 1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1" name="Graphic 1401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144005"/>
                              </a:moveTo>
                              <a:lnTo>
                                <a:pt x="108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612pt;margin-top:12.934608pt;width:8.550pt;height:11.35pt;mso-position-horizontal-relative:page;mso-position-vertical-relative:paragraph;z-index:15843840" id="docshape1311" coordorigin="5092,259" coordsize="171,227" path="m5262,485l5262,259,5092,259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color w:val="231F20"/>
          <w:spacing w:val="-2"/>
          <w:sz w:val="16"/>
        </w:rPr>
        <w:t>Поддельная</w:t>
      </w:r>
    </w:p>
    <w:p>
      <w:pPr>
        <w:spacing w:after="0" w:line="164" w:lineRule="exact"/>
        <w:jc w:val="righ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spacing w:line="177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FakeWebService:IWebService</w:t>
      </w:r>
    </w:p>
    <w:p>
      <w:pPr>
        <w:spacing w:line="180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477" w:lineRule="auto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MessageToWebService; public void Write(string message)</w:t>
      </w:r>
    </w:p>
    <w:p>
      <w:pPr>
        <w:spacing w:line="206" w:lineRule="auto" w:before="17"/>
        <w:ind w:left="369" w:right="848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веб-служба, выступающая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в </w:t>
      </w:r>
      <w:r>
        <w:rPr>
          <w:rFonts w:ascii="Trebuchet MS" w:hAnsi="Trebuchet MS"/>
          <w:b/>
          <w:color w:val="231F20"/>
          <w:spacing w:val="-4"/>
          <w:sz w:val="16"/>
        </w:rPr>
        <w:t>роли</w:t>
      </w:r>
      <w:r>
        <w:rPr>
          <w:rFonts w:ascii="Trebuchet MS" w:hAnsi="Trebuchet MS"/>
          <w:b/>
          <w:color w:val="231F20"/>
          <w:spacing w:val="-7"/>
          <w:sz w:val="16"/>
        </w:rPr>
        <w:t> </w:t>
      </w:r>
      <w:r>
        <w:rPr>
          <w:rFonts w:ascii="Trebuchet MS" w:hAnsi="Trebuchet MS"/>
          <w:b/>
          <w:color w:val="231F20"/>
          <w:spacing w:val="-5"/>
          <w:sz w:val="16"/>
        </w:rPr>
        <w:t>подставки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4154" w:space="110"/>
            <w:col w:w="2402"/>
          </w:cols>
        </w:sectPr>
      </w:pPr>
    </w:p>
    <w:p>
      <w:pPr>
        <w:pStyle w:val="BodyText"/>
        <w:spacing w:before="9"/>
        <w:ind w:left="0"/>
        <w:jc w:val="left"/>
        <w:rPr>
          <w:rFonts w:ascii="Trebuchet MS"/>
          <w:b/>
          <w:sz w:val="8"/>
        </w:rPr>
      </w:pPr>
    </w:p>
    <w:p>
      <w:pPr>
        <w:pStyle w:val="BodyText"/>
        <w:spacing w:after="0"/>
        <w:jc w:val="left"/>
        <w:rPr>
          <w:rFonts w:ascii="Trebuchet MS"/>
          <w:b/>
          <w:sz w:val="8"/>
        </w:rPr>
        <w:sectPr>
          <w:pgSz w:w="7940" w:h="11620"/>
          <w:pgMar w:header="650" w:footer="0" w:top="900" w:bottom="280" w:left="708" w:right="566"/>
        </w:sectPr>
      </w:pPr>
    </w:p>
    <w:p>
      <w:pPr>
        <w:spacing w:before="9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MessageToWebService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message;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2824733</wp:posOffset>
                </wp:positionH>
                <wp:positionV relativeFrom="paragraph">
                  <wp:posOffset>160565</wp:posOffset>
                </wp:positionV>
                <wp:extent cx="108585" cy="144145"/>
                <wp:effectExtent l="0" t="0" r="0" b="0"/>
                <wp:wrapNone/>
                <wp:docPr id="1402" name="Graphic 1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2" name="Graphic 1402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3992"/>
                              </a:lnTo>
                              <a:lnTo>
                                <a:pt x="0" y="14399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419998pt;margin-top:12.642969pt;width:8.550pt;height:11.35pt;mso-position-horizontal-relative:page;mso-position-vertical-relative:paragraph;z-index:15845888" id="docshape1312" coordorigin="4448,253" coordsize="171,227" path="m4618,253l4618,480,4448,480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40" w:lineRule="auto" w:before="0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pStyle w:val="BodyText"/>
        <w:spacing w:before="174"/>
        <w:ind w:left="0"/>
        <w:jc w:val="left"/>
        <w:rPr>
          <w:rFonts w:ascii="Courier New"/>
          <w:sz w:val="16"/>
        </w:rPr>
      </w:pPr>
    </w:p>
    <w:p>
      <w:pPr>
        <w:spacing w:line="206" w:lineRule="auto" w:before="0"/>
        <w:ind w:left="216" w:right="1626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Поддельный регистратор, </w:t>
      </w:r>
      <w:r>
        <w:rPr>
          <w:rFonts w:ascii="Trebuchet MS" w:hAnsi="Trebuchet MS"/>
          <w:b/>
          <w:color w:val="231F20"/>
          <w:spacing w:val="-4"/>
          <w:sz w:val="16"/>
        </w:rPr>
        <w:t>выступающий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3731" w:space="40"/>
            <w:col w:w="2895"/>
          </w:cols>
        </w:sectPr>
      </w:pPr>
    </w:p>
    <w:p>
      <w:pPr>
        <w:spacing w:before="3"/>
        <w:ind w:left="369" w:right="0" w:firstLine="0"/>
        <w:jc w:val="left"/>
        <w:rPr>
          <w:rFonts w:ascii="Arial MT"/>
          <w:sz w:val="18"/>
        </w:rPr>
      </w:pPr>
      <w:r>
        <w:rPr>
          <w:rFonts w:ascii="Courier New"/>
          <w:color w:val="231F20"/>
          <w:position w:val="1"/>
          <w:sz w:val="16"/>
        </w:rPr>
        <w:t>public</w:t>
      </w:r>
      <w:r>
        <w:rPr>
          <w:rFonts w:ascii="Courier New"/>
          <w:color w:val="231F20"/>
          <w:spacing w:val="-9"/>
          <w:position w:val="1"/>
          <w:sz w:val="16"/>
        </w:rPr>
        <w:t> </w:t>
      </w:r>
      <w:r>
        <w:rPr>
          <w:rFonts w:ascii="Courier New"/>
          <w:color w:val="231F20"/>
          <w:position w:val="1"/>
          <w:sz w:val="16"/>
        </w:rPr>
        <w:t>class</w:t>
      </w:r>
      <w:r>
        <w:rPr>
          <w:rFonts w:ascii="Courier New"/>
          <w:color w:val="231F20"/>
          <w:spacing w:val="-9"/>
          <w:position w:val="1"/>
          <w:sz w:val="16"/>
        </w:rPr>
        <w:t> </w:t>
      </w:r>
      <w:r>
        <w:rPr>
          <w:rFonts w:ascii="Courier New"/>
          <w:color w:val="231F20"/>
          <w:position w:val="1"/>
          <w:sz w:val="16"/>
        </w:rPr>
        <w:t>FakeLogger2:ILogger</w:t>
      </w:r>
      <w:r>
        <w:rPr>
          <w:rFonts w:ascii="Courier New"/>
          <w:color w:val="231F20"/>
          <w:spacing w:val="50"/>
          <w:position w:val="1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before="16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2" w:lineRule="exact" w:before="0"/>
        <w:ind w:left="187" w:right="0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в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роли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заглушки</w:t>
      </w:r>
    </w:p>
    <w:p>
      <w:pPr>
        <w:spacing w:after="0" w:line="182" w:lineRule="exact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3759" w:space="40"/>
            <w:col w:w="2867"/>
          </w:cols>
        </w:sectPr>
      </w:pPr>
    </w:p>
    <w:p>
      <w:pPr>
        <w:spacing w:line="254" w:lineRule="auto" w:before="10"/>
        <w:ind w:left="567" w:right="2357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 Exception WillThrow = null; public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LoggerGotMessage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null;</w:t>
      </w:r>
    </w:p>
    <w:p>
      <w:pPr>
        <w:pStyle w:val="BodyText"/>
        <w:spacing w:before="1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LogError(string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message)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850" w:right="3122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LoggerGotMessage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message; if (WillThrow != null)</w:t>
      </w:r>
    </w:p>
    <w:p>
      <w:pPr>
        <w:spacing w:line="181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throw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WillThrow;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ind w:left="0"/>
        <w:jc w:val="left"/>
        <w:rPr>
          <w:rFonts w:ascii="Courier New"/>
          <w:sz w:val="10"/>
        </w:rPr>
      </w:pPr>
    </w:p>
    <w:p>
      <w:pPr>
        <w:pStyle w:val="BodyText"/>
        <w:spacing w:after="0"/>
        <w:jc w:val="left"/>
        <w:rPr>
          <w:rFonts w:ascii="Courier New"/>
          <w:sz w:val="10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line="254" w:lineRule="auto" w:before="90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//----------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z w:val="16"/>
        </w:rPr>
        <w:t>Продуктовый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z w:val="16"/>
        </w:rPr>
        <w:t>код public class LogAnalyzer2</w:t>
      </w:r>
    </w:p>
    <w:p>
      <w:pPr>
        <w:spacing w:line="169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40" w:lineRule="auto" w:before="178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before="0"/>
        <w:ind w:left="369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w w:val="90"/>
          <w:sz w:val="16"/>
        </w:rPr>
        <w:t>Тестируемый</w:t>
      </w:r>
      <w:r>
        <w:rPr>
          <w:rFonts w:ascii="Trebuchet MS" w:hAnsi="Trebuchet MS"/>
          <w:b/>
          <w:color w:val="231F20"/>
          <w:spacing w:val="20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класс</w:t>
      </w:r>
    </w:p>
    <w:p>
      <w:pPr>
        <w:spacing w:after="0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3098" w:space="375"/>
            <w:col w:w="3193"/>
          </w:cols>
        </w:sectPr>
      </w:pP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2737891</wp:posOffset>
                </wp:positionH>
                <wp:positionV relativeFrom="paragraph">
                  <wp:posOffset>-184074</wp:posOffset>
                </wp:positionV>
                <wp:extent cx="108585" cy="144145"/>
                <wp:effectExtent l="0" t="0" r="0" b="0"/>
                <wp:wrapNone/>
                <wp:docPr id="1403" name="Graphic 1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3" name="Graphic 1403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144005"/>
                              </a:moveTo>
                              <a:lnTo>
                                <a:pt x="108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582001pt;margin-top:-14.494038pt;width:8.550pt;height:11.35pt;mso-position-horizontal-relative:page;mso-position-vertical-relative:paragraph;z-index:15845376" id="docshape1313" coordorigin="4312,-290" coordsize="171,227" path="m4482,-63l4482,-290,4312,-290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ILogger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_logger;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IWebService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_webService;</w:t>
      </w:r>
    </w:p>
    <w:p>
      <w:pPr>
        <w:spacing w:line="181" w:lineRule="exact" w:before="178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6"/>
          <w:sz w:val="16"/>
        </w:rPr>
        <w:t> </w:t>
      </w:r>
      <w:r>
        <w:rPr>
          <w:rFonts w:ascii="Courier New"/>
          <w:color w:val="231F20"/>
          <w:sz w:val="16"/>
        </w:rPr>
        <w:t>LogAnalyzer2(ILogger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z w:val="16"/>
        </w:rPr>
        <w:t>logger,IWebService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webService)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_logger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logger;</w:t>
      </w:r>
    </w:p>
    <w:p>
      <w:pPr>
        <w:spacing w:line="180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_webService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webService;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360" w:lineRule="atLeast" w:before="0"/>
        <w:ind w:left="567" w:right="2357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MinNameLength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{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get;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set;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} public void Analyze(string filename)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79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if</w:t>
      </w:r>
      <w:r>
        <w:rPr>
          <w:rFonts w:ascii="Courier New"/>
          <w:color w:val="231F20"/>
          <w:spacing w:val="-2"/>
          <w:sz w:val="16"/>
        </w:rPr>
        <w:t> (filename.Length&lt;MinNameLength)</w:t>
      </w:r>
    </w:p>
    <w:p>
      <w:pPr>
        <w:spacing w:line="181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79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try</w:t>
      </w:r>
    </w:p>
    <w:p>
      <w:pPr>
        <w:spacing w:line="181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79" w:lineRule="exact" w:before="0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_logger.LogError(</w:t>
      </w:r>
    </w:p>
    <w:p>
      <w:pPr>
        <w:spacing w:line="180" w:lineRule="exact" w:before="0"/>
        <w:ind w:left="1558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6"/>
          <w:w w:val="90"/>
          <w:sz w:val="16"/>
        </w:rPr>
        <w:t>string.Format(“Слишком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pacing w:val="-6"/>
          <w:w w:val="90"/>
          <w:sz w:val="16"/>
        </w:rPr>
        <w:t>короткое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pacing w:val="-6"/>
          <w:w w:val="90"/>
          <w:sz w:val="16"/>
        </w:rPr>
        <w:t>имя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pacing w:val="-6"/>
          <w:w w:val="90"/>
          <w:sz w:val="16"/>
        </w:rPr>
        <w:t>файла: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pacing w:val="-6"/>
          <w:w w:val="90"/>
          <w:sz w:val="16"/>
        </w:rPr>
        <w:t>{0}”,filename));</w:t>
      </w:r>
    </w:p>
    <w:p>
      <w:pPr>
        <w:spacing w:line="181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79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catch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(Exception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e)</w:t>
      </w:r>
    </w:p>
    <w:p>
      <w:pPr>
        <w:spacing w:line="181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79" w:lineRule="exact" w:before="0"/>
        <w:ind w:left="1418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_webService.Write(“Ошибка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регистратора: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“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z w:val="16"/>
        </w:rPr>
        <w:t>+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5"/>
          <w:sz w:val="16"/>
        </w:rPr>
        <w:t>e);</w:t>
      </w:r>
    </w:p>
    <w:p>
      <w:pPr>
        <w:spacing w:line="180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0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78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interface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IWebService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pStyle w:val="BodyText"/>
        <w:spacing w:before="18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Write(string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message);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firstLine="226"/>
        <w:jc w:val="left"/>
      </w:pPr>
      <w:r>
        <w:rPr>
          <w:color w:val="231F20"/>
        </w:rPr>
        <w:t>А</w:t>
      </w:r>
      <w:r>
        <w:rPr>
          <w:color w:val="231F20"/>
          <w:spacing w:val="23"/>
        </w:rPr>
        <w:t> </w:t>
      </w:r>
      <w:r>
        <w:rPr>
          <w:color w:val="231F20"/>
        </w:rPr>
        <w:t>ниже</w:t>
      </w:r>
      <w:r>
        <w:rPr>
          <w:color w:val="231F20"/>
          <w:spacing w:val="23"/>
        </w:rPr>
        <w:t> </w:t>
      </w:r>
      <w:r>
        <w:rPr>
          <w:color w:val="231F20"/>
        </w:rPr>
        <w:t>показано,</w:t>
      </w:r>
      <w:r>
        <w:rPr>
          <w:color w:val="231F20"/>
          <w:spacing w:val="23"/>
        </w:rPr>
        <w:t> </w:t>
      </w:r>
      <w:r>
        <w:rPr>
          <w:color w:val="231F20"/>
        </w:rPr>
        <w:t>как</w:t>
      </w:r>
      <w:r>
        <w:rPr>
          <w:color w:val="231F20"/>
          <w:spacing w:val="23"/>
        </w:rPr>
        <w:t> </w:t>
      </w:r>
      <w:r>
        <w:rPr>
          <w:color w:val="231F20"/>
        </w:rPr>
        <w:t>тот</w:t>
      </w:r>
      <w:r>
        <w:rPr>
          <w:color w:val="231F20"/>
          <w:spacing w:val="23"/>
        </w:rPr>
        <w:t> </w:t>
      </w:r>
      <w:r>
        <w:rPr>
          <w:color w:val="231F20"/>
        </w:rPr>
        <w:t>же</w:t>
      </w:r>
      <w:r>
        <w:rPr>
          <w:color w:val="231F20"/>
          <w:spacing w:val="23"/>
        </w:rPr>
        <w:t> </w:t>
      </w:r>
      <w:r>
        <w:rPr>
          <w:color w:val="231F20"/>
        </w:rPr>
        <w:t>тест</w:t>
      </w:r>
      <w:r>
        <w:rPr>
          <w:color w:val="231F20"/>
          <w:spacing w:val="23"/>
        </w:rPr>
        <w:t> </w:t>
      </w:r>
      <w:r>
        <w:rPr>
          <w:color w:val="231F20"/>
        </w:rPr>
        <w:t>выглядит</w:t>
      </w:r>
      <w:r>
        <w:rPr>
          <w:color w:val="231F20"/>
          <w:spacing w:val="23"/>
        </w:rPr>
        <w:t> </w:t>
      </w:r>
      <w:r>
        <w:rPr>
          <w:color w:val="231F20"/>
        </w:rPr>
        <w:t>при</w:t>
      </w:r>
      <w:r>
        <w:rPr>
          <w:color w:val="231F20"/>
          <w:spacing w:val="23"/>
        </w:rPr>
        <w:t> </w:t>
      </w:r>
      <w:r>
        <w:rPr>
          <w:color w:val="231F20"/>
        </w:rPr>
        <w:t>использовании </w:t>
      </w:r>
      <w:r>
        <w:rPr>
          <w:color w:val="231F20"/>
          <w:spacing w:val="-2"/>
        </w:rPr>
        <w:t>NSubstitute.</w:t>
      </w:r>
    </w:p>
    <w:p>
      <w:pPr>
        <w:pStyle w:val="BodyText"/>
        <w:spacing w:before="11"/>
        <w:ind w:left="0"/>
        <w:jc w:val="left"/>
        <w:rPr>
          <w:sz w:val="16"/>
        </w:rPr>
      </w:pPr>
    </w:p>
    <w:p>
      <w:pPr>
        <w:pStyle w:val="BodyText"/>
        <w:jc w:val="left"/>
      </w:pPr>
      <w:r>
        <w:rPr/>
        <mc:AlternateContent>
          <mc:Choice Requires="wps">
            <w:drawing>
              <wp:inline distT="0" distB="0" distL="0" distR="0">
                <wp:extent cx="3960495" cy="236220"/>
                <wp:effectExtent l="0" t="0" r="0" b="0"/>
                <wp:docPr id="1404" name="Textbox 1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4" name="Textbox 1404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5.6.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Предыдущий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переделанный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применением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NSubstitute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18.6pt;mso-position-horizontal-relative:char;mso-position-vertical-relative:line" type="#_x0000_t202" id="docshape1314" filled="true" fillcolor="#bbbdc0" stroked="false">
                <w10:anchorlock/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5.6.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Предыдущий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переделанный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применением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NSubstitute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after="0"/>
        <w:jc w:val="left"/>
        <w:sectPr>
          <w:pgSz w:w="7940" w:h="11620"/>
          <w:pgMar w:header="642" w:footer="0" w:top="880" w:bottom="280" w:left="708" w:right="566"/>
        </w:sectPr>
      </w:pPr>
    </w:p>
    <w:p>
      <w:pPr>
        <w:spacing w:before="67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public</w:t>
      </w:r>
      <w:r>
        <w:rPr>
          <w:rFonts w:ascii="Courier New"/>
          <w:color w:val="231F20"/>
          <w:spacing w:val="-6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void</w:t>
      </w:r>
      <w:r>
        <w:rPr>
          <w:rFonts w:ascii="Courier New"/>
          <w:color w:val="231F20"/>
          <w:spacing w:val="-5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Analyze_LoggerThrows_CallsWebService()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90" w:lineRule="atLeas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121344">
                <wp:simplePos x="0" y="0"/>
                <wp:positionH relativeFrom="page">
                  <wp:posOffset>3544861</wp:posOffset>
                </wp:positionH>
                <wp:positionV relativeFrom="paragraph">
                  <wp:posOffset>150158</wp:posOffset>
                </wp:positionV>
                <wp:extent cx="108585" cy="144145"/>
                <wp:effectExtent l="0" t="0" r="0" b="0"/>
                <wp:wrapNone/>
                <wp:docPr id="1405" name="Graphic 1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5" name="Graphic 1405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3992"/>
                              </a:lnTo>
                              <a:lnTo>
                                <a:pt x="0" y="14399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122986pt;margin-top:11.82350pt;width:8.550pt;height:11.35pt;mso-position-horizontal-relative:page;mso-position-vertical-relative:paragraph;z-index:-23195136" id="docshape1315" coordorigin="5582,236" coordsize="171,227" path="m5753,236l5753,463,5582,463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w w:val="90"/>
          <w:sz w:val="16"/>
        </w:rPr>
        <w:t>var</w:t>
      </w:r>
      <w:r>
        <w:rPr>
          <w:rFonts w:ascii="Courier New"/>
          <w:color w:val="231F20"/>
          <w:spacing w:val="-14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mockWebService</w:t>
      </w:r>
      <w:r>
        <w:rPr>
          <w:rFonts w:ascii="Courier New"/>
          <w:color w:val="231F20"/>
          <w:spacing w:val="-14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</w:t>
      </w:r>
      <w:r>
        <w:rPr>
          <w:rFonts w:ascii="Courier New"/>
          <w:color w:val="231F20"/>
          <w:spacing w:val="-14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Substitute.For&lt;IWebService&gt;(); </w:t>
      </w:r>
      <w:r>
        <w:rPr>
          <w:rFonts w:ascii="Courier New"/>
          <w:color w:val="231F20"/>
          <w:spacing w:val="-6"/>
          <w:sz w:val="16"/>
        </w:rPr>
        <w:t>var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stubLogger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=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Substitute.For&lt;ILogger&gt;();</w:t>
      </w:r>
    </w:p>
    <w:p>
      <w:pPr>
        <w:spacing w:line="240" w:lineRule="auto" w:before="0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pStyle w:val="BodyText"/>
        <w:spacing w:before="118"/>
        <w:ind w:left="0"/>
        <w:jc w:val="left"/>
        <w:rPr>
          <w:rFonts w:ascii="Courier New"/>
          <w:sz w:val="16"/>
        </w:rPr>
      </w:pPr>
    </w:p>
    <w:p>
      <w:pPr>
        <w:spacing w:line="206" w:lineRule="auto" w:before="0"/>
        <w:ind w:left="103" w:right="306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Имитируем </w:t>
      </w:r>
      <w:r>
        <w:rPr>
          <w:rFonts w:ascii="Trebuchet MS" w:hAnsi="Trebuchet MS"/>
          <w:b/>
          <w:color w:val="231F20"/>
          <w:spacing w:val="-4"/>
          <w:sz w:val="16"/>
        </w:rPr>
        <w:t>исключение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при любых</w:t>
      </w:r>
      <w:r>
        <w:rPr>
          <w:rFonts w:ascii="Trebuchet MS" w:hAnsi="Trebuchet MS"/>
          <w:b/>
          <w:color w:val="231F20"/>
          <w:spacing w:val="-2"/>
          <w:sz w:val="16"/>
        </w:rPr>
        <w:t> входных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4974" w:space="40"/>
            <w:col w:w="1652"/>
          </w:cols>
        </w:sectPr>
      </w:pPr>
    </w:p>
    <w:p>
      <w:pPr>
        <w:spacing w:before="15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w w:val="90"/>
          <w:sz w:val="16"/>
        </w:rPr>
        <w:t>stubLogger.When(</w:t>
      </w:r>
    </w:p>
    <w:p>
      <w:pPr>
        <w:tabs>
          <w:tab w:pos="949" w:val="left" w:leader="none"/>
        </w:tabs>
        <w:spacing w:line="134" w:lineRule="auto" w:before="0"/>
        <w:ind w:left="567" w:right="0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Arial MT" w:hAnsi="Arial MT"/>
          <w:color w:val="231F20"/>
          <w:spacing w:val="-10"/>
          <w:w w:val="105"/>
          <w:position w:val="-3"/>
          <w:sz w:val="18"/>
        </w:rPr>
        <w:t>D</w:t>
      </w:r>
      <w:r>
        <w:rPr>
          <w:rFonts w:ascii="Arial MT" w:hAnsi="Arial MT"/>
          <w:color w:val="231F20"/>
          <w:position w:val="-3"/>
          <w:sz w:val="18"/>
        </w:rPr>
        <w:tab/>
      </w:r>
      <w:r>
        <w:rPr>
          <w:rFonts w:ascii="Trebuchet MS" w:hAnsi="Trebuchet MS"/>
          <w:b/>
          <w:color w:val="231F20"/>
          <w:spacing w:val="-2"/>
          <w:w w:val="105"/>
          <w:sz w:val="16"/>
        </w:rPr>
        <w:t>данных</w:t>
      </w:r>
    </w:p>
    <w:p>
      <w:pPr>
        <w:spacing w:after="0" w:line="134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1990" w:space="2177"/>
            <w:col w:w="2499"/>
          </w:cols>
        </w:sectPr>
      </w:pP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logger</w:t>
      </w:r>
      <w:r>
        <w:rPr>
          <w:rFonts w:ascii="Courier New"/>
          <w:color w:val="231F20"/>
          <w:spacing w:val="-5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=&gt;</w:t>
      </w:r>
      <w:r>
        <w:rPr>
          <w:rFonts w:ascii="Courier New"/>
          <w:color w:val="231F20"/>
          <w:spacing w:val="-4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logger.LogError(Arg.Any&lt;string&gt;()))</w:t>
      </w:r>
    </w:p>
    <w:p>
      <w:pPr>
        <w:spacing w:line="508" w:lineRule="auto" w:before="11"/>
        <w:ind w:left="567" w:right="793" w:firstLine="282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6"/>
          <w:sz w:val="16"/>
        </w:rPr>
        <w:t>.Do(info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=&gt;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{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throw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new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Exception(“fake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exception”);}); </w:t>
      </w:r>
      <w:r>
        <w:rPr>
          <w:rFonts w:ascii="Courier New" w:hAnsi="Courier New"/>
          <w:color w:val="231F20"/>
          <w:w w:val="90"/>
          <w:sz w:val="16"/>
        </w:rPr>
        <w:t>var</w:t>
      </w:r>
      <w:r>
        <w:rPr>
          <w:rFonts w:ascii="Courier New" w:hAnsi="Courier New"/>
          <w:color w:val="231F20"/>
          <w:spacing w:val="-8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analyzer</w:t>
      </w:r>
      <w:r>
        <w:rPr>
          <w:rFonts w:ascii="Courier New" w:hAnsi="Courier New"/>
          <w:color w:val="231F20"/>
          <w:spacing w:val="-8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=</w:t>
      </w:r>
      <w:r>
        <w:rPr>
          <w:rFonts w:ascii="Courier New" w:hAnsi="Courier New"/>
          <w:color w:val="231F20"/>
          <w:spacing w:val="-8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new</w:t>
      </w:r>
      <w:r>
        <w:rPr>
          <w:rFonts w:ascii="Courier New" w:hAnsi="Courier New"/>
          <w:color w:val="231F20"/>
          <w:spacing w:val="-8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LogAnalyzer2(stubLogger,</w:t>
      </w:r>
      <w:r>
        <w:rPr>
          <w:rFonts w:ascii="Courier New" w:hAnsi="Courier New"/>
          <w:color w:val="231F20"/>
          <w:spacing w:val="-8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mockWebService);</w:t>
      </w:r>
    </w:p>
    <w:p>
      <w:pPr>
        <w:spacing w:after="0" w:line="508" w:lineRule="auto"/>
        <w:jc w:val="left"/>
        <w:rPr>
          <w:rFonts w:ascii="Courier New" w:hAnsi="Courier New"/>
          <w:sz w:val="16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spacing w:line="254" w:lineRule="auto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2657589</wp:posOffset>
                </wp:positionH>
                <wp:positionV relativeFrom="paragraph">
                  <wp:posOffset>288245</wp:posOffset>
                </wp:positionV>
                <wp:extent cx="108585" cy="144145"/>
                <wp:effectExtent l="0" t="0" r="0" b="0"/>
                <wp:wrapNone/>
                <wp:docPr id="1406" name="Graphic 1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6" name="Graphic 1406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259003pt;margin-top:22.696501pt;width:8.550pt;height:11.35pt;mso-position-horizontal-relative:page;mso-position-vertical-relative:paragraph;z-index:15847424" id="docshape1316" coordorigin="4185,454" coordsize="171,227" path="m4355,454l4355,681,4185,681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pacing w:val="-4"/>
          <w:sz w:val="16"/>
        </w:rPr>
        <w:t>analyzer.MinNameLength</w:t>
      </w:r>
      <w:r>
        <w:rPr>
          <w:rFonts w:ascii="Courier New" w:hAnsi="Courier New"/>
          <w:color w:val="231F20"/>
          <w:spacing w:val="-15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=</w:t>
      </w:r>
      <w:r>
        <w:rPr>
          <w:rFonts w:ascii="Courier New" w:hAnsi="Courier New"/>
          <w:color w:val="231F20"/>
          <w:spacing w:val="-15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10; </w:t>
      </w:r>
      <w:r>
        <w:rPr>
          <w:rFonts w:ascii="Courier New" w:hAnsi="Courier New"/>
          <w:color w:val="231F20"/>
          <w:spacing w:val="-2"/>
          <w:w w:val="90"/>
          <w:sz w:val="16"/>
        </w:rPr>
        <w:t>analyzer.Analyze(“Short.txt”);</w:t>
      </w:r>
    </w:p>
    <w:p>
      <w:pPr>
        <w:pStyle w:val="BodyText"/>
        <w:spacing w:before="4"/>
        <w:ind w:left="0"/>
        <w:jc w:val="left"/>
        <w:rPr>
          <w:rFonts w:ascii="Courier New"/>
          <w:sz w:val="16"/>
        </w:rPr>
      </w:pPr>
    </w:p>
    <w:p>
      <w:pPr>
        <w:tabs>
          <w:tab w:pos="3337" w:val="left" w:leader="none"/>
        </w:tabs>
        <w:spacing w:before="0"/>
        <w:ind w:left="567" w:right="0" w:firstLine="0"/>
        <w:jc w:val="left"/>
        <w:rPr>
          <w:rFonts w:ascii="Arial MT"/>
          <w:position w:val="-2"/>
          <w:sz w:val="18"/>
        </w:rPr>
      </w:pPr>
      <w:r>
        <w:rPr>
          <w:rFonts w:ascii="Courier New"/>
          <w:color w:val="231F20"/>
          <w:spacing w:val="-2"/>
          <w:sz w:val="16"/>
        </w:rPr>
        <w:t>mockWebService.Received()</w:t>
      </w:r>
      <w:r>
        <w:rPr>
          <w:rFonts w:ascii="Courier New"/>
          <w:color w:val="231F20"/>
          <w:sz w:val="16"/>
        </w:rPr>
        <w:tab/>
      </w:r>
      <w:r>
        <w:rPr>
          <w:rFonts w:ascii="Arial MT"/>
          <w:color w:val="231F20"/>
          <w:spacing w:val="-10"/>
          <w:position w:val="-2"/>
          <w:sz w:val="18"/>
        </w:rPr>
        <w:t>D</w:t>
      </w:r>
    </w:p>
    <w:p>
      <w:pPr>
        <w:spacing w:line="206" w:lineRule="auto" w:before="60"/>
        <w:ind w:left="184" w:right="686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Проверяем,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что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была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вызвана </w:t>
      </w:r>
      <w:r>
        <w:rPr>
          <w:rFonts w:ascii="Trebuchet MS" w:hAnsi="Trebuchet MS"/>
          <w:b/>
          <w:color w:val="231F20"/>
          <w:sz w:val="16"/>
        </w:rPr>
        <w:t>подставная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веб-служба</w:t>
      </w:r>
    </w:p>
    <w:p>
      <w:pPr>
        <w:spacing w:line="206" w:lineRule="auto" w:before="1"/>
        <w:ind w:left="184" w:right="869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с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аргументом,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содержащим </w:t>
      </w:r>
      <w:r>
        <w:rPr>
          <w:rFonts w:ascii="Trebuchet MS" w:hAnsi="Trebuchet MS"/>
          <w:b/>
          <w:color w:val="231F20"/>
          <w:sz w:val="16"/>
        </w:rPr>
        <w:t>строку “fake exception”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3496" w:space="40"/>
            <w:col w:w="3130"/>
          </w:cols>
        </w:sectPr>
      </w:pPr>
    </w:p>
    <w:p>
      <w:pPr>
        <w:spacing w:line="172" w:lineRule="exact"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90"/>
          <w:sz w:val="16"/>
        </w:rPr>
        <w:t>.Write(Arg.Is&lt;string&gt;(s</w:t>
      </w:r>
      <w:r>
        <w:rPr>
          <w:rFonts w:ascii="Courier New" w:hAnsi="Courier New"/>
          <w:color w:val="231F20"/>
          <w:spacing w:val="-14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=&gt;</w:t>
      </w:r>
      <w:r>
        <w:rPr>
          <w:rFonts w:ascii="Courier New" w:hAnsi="Courier New"/>
          <w:color w:val="231F20"/>
          <w:spacing w:val="-14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s.Contains(“fake</w:t>
      </w:r>
      <w:r>
        <w:rPr>
          <w:rFonts w:ascii="Courier New" w:hAnsi="Courier New"/>
          <w:color w:val="231F20"/>
          <w:spacing w:val="-13"/>
          <w:w w:val="90"/>
          <w:sz w:val="16"/>
        </w:rPr>
        <w:t> </w:t>
      </w:r>
      <w:r>
        <w:rPr>
          <w:rFonts w:ascii="Courier New" w:hAnsi="Courier New"/>
          <w:color w:val="231F20"/>
          <w:spacing w:val="-2"/>
          <w:w w:val="90"/>
          <w:sz w:val="16"/>
        </w:rPr>
        <w:t>exception”)));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этом</w:t>
      </w:r>
      <w:r>
        <w:rPr>
          <w:color w:val="231F20"/>
          <w:spacing w:val="-10"/>
        </w:rPr>
        <w:t> </w:t>
      </w:r>
      <w:r>
        <w:rPr>
          <w:color w:val="231F20"/>
        </w:rPr>
        <w:t>тесте</w:t>
      </w:r>
      <w:r>
        <w:rPr>
          <w:color w:val="231F20"/>
          <w:spacing w:val="-10"/>
        </w:rPr>
        <w:t> </w:t>
      </w:r>
      <w:r>
        <w:rPr>
          <w:color w:val="231F20"/>
        </w:rPr>
        <w:t>хорошо</w:t>
      </w:r>
      <w:r>
        <w:rPr>
          <w:color w:val="231F20"/>
          <w:spacing w:val="-10"/>
        </w:rPr>
        <w:t> </w:t>
      </w:r>
      <w:r>
        <w:rPr>
          <w:color w:val="231F20"/>
        </w:rPr>
        <w:t>то,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нужны</w:t>
      </w:r>
      <w:r>
        <w:rPr>
          <w:color w:val="231F20"/>
          <w:spacing w:val="-10"/>
        </w:rPr>
        <w:t> </w:t>
      </w:r>
      <w:r>
        <w:rPr>
          <w:color w:val="231F20"/>
        </w:rPr>
        <w:t>никакие</w:t>
      </w:r>
      <w:r>
        <w:rPr>
          <w:color w:val="231F20"/>
          <w:spacing w:val="-10"/>
        </w:rPr>
        <w:t> </w:t>
      </w:r>
      <w:r>
        <w:rPr>
          <w:color w:val="231F20"/>
        </w:rPr>
        <w:t>рукописные</w:t>
      </w:r>
      <w:r>
        <w:rPr>
          <w:color w:val="231F20"/>
          <w:spacing w:val="-10"/>
        </w:rPr>
        <w:t> </w:t>
      </w:r>
      <w:r>
        <w:rPr>
          <w:color w:val="231F20"/>
        </w:rPr>
        <w:t>подде- лки,</w:t>
      </w:r>
      <w:r>
        <w:rPr>
          <w:color w:val="231F20"/>
          <w:spacing w:val="-12"/>
        </w:rPr>
        <w:t> </w:t>
      </w:r>
      <w:r>
        <w:rPr>
          <w:color w:val="231F20"/>
        </w:rPr>
        <w:t>однако</w:t>
      </w:r>
      <w:r>
        <w:rPr>
          <w:color w:val="231F20"/>
          <w:spacing w:val="-11"/>
        </w:rPr>
        <w:t> </w:t>
      </w:r>
      <w:r>
        <w:rPr>
          <w:color w:val="231F20"/>
        </w:rPr>
        <w:t>обратите</w:t>
      </w:r>
      <w:r>
        <w:rPr>
          <w:color w:val="231F20"/>
          <w:spacing w:val="-11"/>
        </w:rPr>
        <w:t> </w:t>
      </w:r>
      <w:r>
        <w:rPr>
          <w:color w:val="231F20"/>
        </w:rPr>
        <w:t>внимание,</w:t>
      </w:r>
      <w:r>
        <w:rPr>
          <w:color w:val="231F20"/>
          <w:spacing w:val="-11"/>
        </w:rPr>
        <w:t> </w:t>
      </w:r>
      <w:r>
        <w:rPr>
          <w:color w:val="231F20"/>
        </w:rPr>
        <w:t>какой</w:t>
      </w:r>
      <w:r>
        <w:rPr>
          <w:color w:val="231F20"/>
          <w:spacing w:val="-11"/>
        </w:rPr>
        <w:t> </w:t>
      </w:r>
      <w:r>
        <w:rPr>
          <w:color w:val="231F20"/>
        </w:rPr>
        <w:t>урон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наносит</w:t>
      </w:r>
      <w:r>
        <w:rPr>
          <w:color w:val="231F20"/>
          <w:spacing w:val="-11"/>
        </w:rPr>
        <w:t> </w:t>
      </w:r>
      <w:r>
        <w:rPr>
          <w:color w:val="231F20"/>
        </w:rPr>
        <w:t>удобочитае- </w:t>
      </w:r>
      <w:r>
        <w:rPr>
          <w:color w:val="231F20"/>
          <w:spacing w:val="-2"/>
        </w:rPr>
        <w:t>мости.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вкус,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лямбда-выражения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выглядят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слишком </w:t>
      </w:r>
      <w:r>
        <w:rPr>
          <w:color w:val="231F20"/>
          <w:spacing w:val="-4"/>
        </w:rPr>
        <w:t>дружелюбно, но это то небольшое зло, с которым приходится мирить-</w:t>
      </w:r>
      <w:r>
        <w:rPr>
          <w:color w:val="231F20"/>
        </w:rPr>
        <w:t> ся,</w:t>
      </w:r>
      <w:r>
        <w:rPr>
          <w:color w:val="231F20"/>
          <w:spacing w:val="-12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хочешь</w:t>
      </w:r>
      <w:r>
        <w:rPr>
          <w:color w:val="231F20"/>
          <w:spacing w:val="-11"/>
        </w:rPr>
        <w:t> </w:t>
      </w:r>
      <w:r>
        <w:rPr>
          <w:color w:val="231F20"/>
        </w:rPr>
        <w:t>работать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C#,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именно</w:t>
      </w:r>
      <w:r>
        <w:rPr>
          <w:color w:val="231F20"/>
          <w:spacing w:val="-11"/>
        </w:rPr>
        <w:t> </w:t>
      </w:r>
      <w:r>
        <w:rPr>
          <w:color w:val="231F20"/>
        </w:rPr>
        <w:t>они</w:t>
      </w:r>
      <w:r>
        <w:rPr>
          <w:color w:val="231F20"/>
          <w:spacing w:val="-11"/>
        </w:rPr>
        <w:t> </w:t>
      </w:r>
      <w:r>
        <w:rPr>
          <w:color w:val="231F20"/>
        </w:rPr>
        <w:t>позволяют</w:t>
      </w:r>
      <w:r>
        <w:rPr>
          <w:color w:val="231F20"/>
          <w:spacing w:val="-11"/>
        </w:rPr>
        <w:t> </w:t>
      </w:r>
      <w:r>
        <w:rPr>
          <w:color w:val="231F20"/>
        </w:rPr>
        <w:t>не именовать</w:t>
      </w:r>
      <w:r>
        <w:rPr>
          <w:color w:val="231F20"/>
          <w:spacing w:val="-2"/>
        </w:rPr>
        <w:t> </w:t>
      </w:r>
      <w:r>
        <w:rPr>
          <w:color w:val="231F20"/>
        </w:rPr>
        <w:t>методы</w:t>
      </w:r>
      <w:r>
        <w:rPr>
          <w:color w:val="231F20"/>
          <w:spacing w:val="-2"/>
        </w:rPr>
        <w:t> </w:t>
      </w:r>
      <w:r>
        <w:rPr>
          <w:color w:val="231F20"/>
        </w:rPr>
        <w:t>явно,</w:t>
      </w:r>
      <w:r>
        <w:rPr>
          <w:color w:val="231F20"/>
          <w:spacing w:val="-2"/>
        </w:rPr>
        <w:t> </w:t>
      </w:r>
      <w:r>
        <w:rPr>
          <w:color w:val="231F20"/>
        </w:rPr>
        <w:t>а,</w:t>
      </w:r>
      <w:r>
        <w:rPr>
          <w:color w:val="231F20"/>
          <w:spacing w:val="-2"/>
        </w:rPr>
        <w:t> </w:t>
      </w:r>
      <w:r>
        <w:rPr>
          <w:color w:val="231F20"/>
        </w:rPr>
        <w:t>значит,</w:t>
      </w:r>
      <w:r>
        <w:rPr>
          <w:color w:val="231F20"/>
          <w:spacing w:val="-2"/>
        </w:rPr>
        <w:t> </w:t>
      </w:r>
      <w:r>
        <w:rPr>
          <w:color w:val="231F20"/>
        </w:rPr>
        <w:t>упростить</w:t>
      </w:r>
      <w:r>
        <w:rPr>
          <w:color w:val="231F20"/>
          <w:spacing w:val="-2"/>
        </w:rPr>
        <w:t> </w:t>
      </w:r>
      <w:r>
        <w:rPr>
          <w:color w:val="231F20"/>
        </w:rPr>
        <w:t>рефакторинг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случае, если впоследствии имя метода изменится.</w:t>
      </w:r>
    </w:p>
    <w:p>
      <w:pPr>
        <w:pStyle w:val="BodyText"/>
        <w:spacing w:line="244" w:lineRule="auto" w:before="6"/>
        <w:ind w:right="283" w:firstLine="226"/>
      </w:pPr>
      <w:r>
        <w:rPr>
          <w:color w:val="231F20"/>
        </w:rPr>
        <w:t>Отметим, что ограничения в сопоставителях аргументов </w:t>
      </w:r>
      <w:r>
        <w:rPr>
          <w:color w:val="231F20"/>
        </w:rPr>
        <w:t>можно использовать как на стадии подготовки, где настраивается заглуш- ка, так и на стадии утверждения, где проверяется, вызывалась ли </w:t>
      </w:r>
      <w:r>
        <w:rPr>
          <w:color w:val="231F20"/>
          <w:spacing w:val="-2"/>
        </w:rPr>
        <w:t>подставка.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NSubstitute</w:t>
      </w:r>
      <w:r>
        <w:rPr>
          <w:color w:val="231F20"/>
          <w:spacing w:val="-9"/>
        </w:rPr>
        <w:t> </w:t>
      </w:r>
      <w:r>
        <w:rPr>
          <w:color w:val="231F20"/>
        </w:rPr>
        <w:t>существуют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другие</w:t>
      </w:r>
      <w:r>
        <w:rPr>
          <w:color w:val="231F20"/>
          <w:spacing w:val="-9"/>
        </w:rPr>
        <w:t> </w:t>
      </w:r>
      <w:r>
        <w:rPr>
          <w:color w:val="231F20"/>
        </w:rPr>
        <w:t>сопоставители</w:t>
      </w:r>
      <w:r>
        <w:rPr>
          <w:color w:val="231F20"/>
          <w:spacing w:val="-9"/>
        </w:rPr>
        <w:t> </w:t>
      </w:r>
      <w:r>
        <w:rPr>
          <w:color w:val="231F20"/>
        </w:rPr>
        <w:t>аргументов,</w:t>
      </w:r>
      <w:r>
        <w:rPr>
          <w:color w:val="231F20"/>
          <w:spacing w:val="-9"/>
        </w:rPr>
        <w:t> </w:t>
      </w:r>
      <w:r>
        <w:rPr>
          <w:color w:val="231F20"/>
        </w:rPr>
        <w:t>все они</w:t>
      </w:r>
      <w:r>
        <w:rPr>
          <w:color w:val="231F20"/>
          <w:spacing w:val="-6"/>
        </w:rPr>
        <w:t> </w:t>
      </w:r>
      <w:r>
        <w:rPr>
          <w:color w:val="231F20"/>
        </w:rPr>
        <w:t>хорошо</w:t>
      </w:r>
      <w:r>
        <w:rPr>
          <w:color w:val="231F20"/>
          <w:spacing w:val="-6"/>
        </w:rPr>
        <w:t> </w:t>
      </w:r>
      <w:r>
        <w:rPr>
          <w:color w:val="231F20"/>
        </w:rPr>
        <w:t>документированы</w:t>
      </w:r>
      <w:r>
        <w:rPr>
          <w:color w:val="231F20"/>
          <w:spacing w:val="-6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сайте.</w:t>
      </w:r>
      <w:r>
        <w:rPr>
          <w:color w:val="231F20"/>
          <w:spacing w:val="-6"/>
        </w:rPr>
        <w:t> </w:t>
      </w:r>
      <w:r>
        <w:rPr>
          <w:color w:val="231F20"/>
        </w:rPr>
        <w:t>Эта</w:t>
      </w:r>
      <w:r>
        <w:rPr>
          <w:color w:val="231F20"/>
          <w:spacing w:val="-6"/>
        </w:rPr>
        <w:t> </w:t>
      </w:r>
      <w:r>
        <w:rPr>
          <w:color w:val="231F20"/>
        </w:rPr>
        <w:t>книга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является</w:t>
      </w:r>
      <w:r>
        <w:rPr>
          <w:color w:val="231F20"/>
          <w:spacing w:val="-6"/>
        </w:rPr>
        <w:t> </w:t>
      </w:r>
      <w:r>
        <w:rPr>
          <w:color w:val="231F20"/>
        </w:rPr>
        <w:t>руко- водством</w:t>
      </w:r>
      <w:r>
        <w:rPr>
          <w:color w:val="231F20"/>
          <w:spacing w:val="-3"/>
        </w:rPr>
        <w:t> </w:t>
      </w:r>
      <w:r>
        <w:rPr>
          <w:color w:val="231F20"/>
        </w:rPr>
        <w:t>по</w:t>
      </w:r>
      <w:r>
        <w:rPr>
          <w:color w:val="231F20"/>
          <w:spacing w:val="-3"/>
        </w:rPr>
        <w:t> </w:t>
      </w:r>
      <w:r>
        <w:rPr>
          <w:color w:val="231F20"/>
        </w:rPr>
        <w:t>NSub</w:t>
      </w:r>
      <w:r>
        <w:rPr>
          <w:color w:val="231F20"/>
          <w:spacing w:val="-3"/>
        </w:rPr>
        <w:t> </w:t>
      </w:r>
      <w:r>
        <w:rPr>
          <w:color w:val="231F20"/>
        </w:rPr>
        <w:t>(в</w:t>
      </w:r>
      <w:r>
        <w:rPr>
          <w:color w:val="231F20"/>
          <w:spacing w:val="-3"/>
        </w:rPr>
        <w:t> </w:t>
      </w:r>
      <w:r>
        <w:rPr>
          <w:color w:val="231F20"/>
        </w:rPr>
        <w:t>конце</w:t>
      </w:r>
      <w:r>
        <w:rPr>
          <w:color w:val="231F20"/>
          <w:spacing w:val="-3"/>
        </w:rPr>
        <w:t> </w:t>
      </w:r>
      <w:r>
        <w:rPr>
          <w:color w:val="231F20"/>
        </w:rPr>
        <w:t>концов,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чего-то</w:t>
      </w:r>
      <w:r>
        <w:rPr>
          <w:color w:val="231F20"/>
          <w:spacing w:val="-3"/>
        </w:rPr>
        <w:t> </w:t>
      </w:r>
      <w:r>
        <w:rPr>
          <w:color w:val="231F20"/>
        </w:rPr>
        <w:t>же</w:t>
      </w:r>
      <w:r>
        <w:rPr>
          <w:color w:val="231F20"/>
          <w:spacing w:val="-3"/>
        </w:rPr>
        <w:t> </w:t>
      </w:r>
      <w:r>
        <w:rPr>
          <w:color w:val="231F20"/>
        </w:rPr>
        <w:t>Бог</w:t>
      </w:r>
      <w:r>
        <w:rPr>
          <w:color w:val="231F20"/>
          <w:spacing w:val="-3"/>
        </w:rPr>
        <w:t> </w:t>
      </w:r>
      <w:r>
        <w:rPr>
          <w:color w:val="231F20"/>
        </w:rPr>
        <w:t>создал</w:t>
      </w:r>
      <w:r>
        <w:rPr>
          <w:color w:val="231F20"/>
          <w:spacing w:val="-3"/>
        </w:rPr>
        <w:t> </w:t>
      </w:r>
      <w:r>
        <w:rPr>
          <w:color w:val="231F20"/>
        </w:rPr>
        <w:t>онлай- </w:t>
      </w:r>
      <w:r>
        <w:rPr>
          <w:color w:val="231F20"/>
          <w:spacing w:val="-2"/>
        </w:rPr>
        <w:t>новую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документацию),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поэтому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хотите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больше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узнать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API, </w:t>
      </w:r>
      <w:r>
        <w:rPr>
          <w:color w:val="231F20"/>
        </w:rPr>
        <w:t>ступайте на страницу </w:t>
      </w:r>
      <w:hyperlink r:id="rId188">
        <w:r>
          <w:rPr>
            <w:color w:val="231F20"/>
            <w:u w:val="single" w:color="231F20"/>
          </w:rPr>
          <w:t>http://nsubstitute.github.com/help/argument-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matchers/</w:t>
      </w:r>
      <w:r>
        <w:rPr>
          <w:color w:val="231F20"/>
          <w:spacing w:val="-2"/>
        </w:rPr>
        <w:t>.</w:t>
      </w:r>
    </w:p>
    <w:p>
      <w:pPr>
        <w:pStyle w:val="BodyText"/>
        <w:spacing w:after="0" w:line="244" w:lineRule="auto"/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Heading9"/>
        <w:spacing w:before="187"/>
      </w:pPr>
      <w:r>
        <w:rPr>
          <w:color w:val="231F20"/>
        </w:rPr>
        <w:t>Сравнение</w:t>
      </w:r>
      <w:r>
        <w:rPr>
          <w:color w:val="231F20"/>
          <w:spacing w:val="12"/>
        </w:rPr>
        <w:t> </w:t>
      </w:r>
      <w:r>
        <w:rPr>
          <w:color w:val="231F20"/>
        </w:rPr>
        <w:t>объектов</w:t>
      </w:r>
      <w:r>
        <w:rPr>
          <w:color w:val="231F20"/>
          <w:spacing w:val="13"/>
        </w:rPr>
        <w:t> </w:t>
      </w:r>
      <w:r>
        <w:rPr>
          <w:color w:val="231F20"/>
        </w:rPr>
        <w:t>и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свойств</w:t>
      </w:r>
    </w:p>
    <w:p>
      <w:pPr>
        <w:pStyle w:val="BodyText"/>
        <w:spacing w:line="242" w:lineRule="auto" w:before="56"/>
        <w:ind w:right="285" w:firstLine="226"/>
      </w:pP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происходит,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ожидаем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получить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качестве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аргумента </w:t>
      </w:r>
      <w:r>
        <w:rPr>
          <w:color w:val="231F20"/>
        </w:rPr>
        <w:t>объект</w:t>
      </w:r>
      <w:r>
        <w:rPr>
          <w:color w:val="231F20"/>
          <w:spacing w:val="-12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определенными</w:t>
      </w:r>
      <w:r>
        <w:rPr>
          <w:color w:val="231F20"/>
          <w:spacing w:val="-11"/>
        </w:rPr>
        <w:t> </w:t>
      </w:r>
      <w:r>
        <w:rPr>
          <w:color w:val="231F20"/>
        </w:rPr>
        <w:t>свойствами?</w:t>
      </w:r>
      <w:r>
        <w:rPr>
          <w:color w:val="231F20"/>
          <w:spacing w:val="-11"/>
        </w:rPr>
        <w:t> </w:t>
      </w:r>
      <w:r>
        <w:rPr>
          <w:color w:val="231F20"/>
        </w:rPr>
        <w:t>Например,</w:t>
      </w:r>
      <w:r>
        <w:rPr>
          <w:color w:val="231F20"/>
          <w:spacing w:val="-11"/>
        </w:rPr>
        <w:t> </w:t>
      </w:r>
      <w:r>
        <w:rPr>
          <w:color w:val="231F20"/>
        </w:rPr>
        <w:t>что,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обраще- нии</w:t>
      </w:r>
      <w:r>
        <w:rPr>
          <w:color w:val="231F20"/>
          <w:spacing w:val="-12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методу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webservice.Write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передан</w:t>
      </w:r>
      <w:r>
        <w:rPr>
          <w:color w:val="231F20"/>
          <w:spacing w:val="-1"/>
        </w:rPr>
        <w:t> </w:t>
      </w:r>
      <w:r>
        <w:rPr>
          <w:color w:val="231F20"/>
        </w:rPr>
        <w:t>объект </w:t>
      </w:r>
      <w:r>
        <w:rPr>
          <w:rFonts w:ascii="Courier New" w:hAnsi="Courier New"/>
          <w:color w:val="231F20"/>
          <w:sz w:val="18"/>
        </w:rPr>
        <w:t>ErrorInfo</w:t>
      </w:r>
      <w:r>
        <w:rPr>
          <w:color w:val="231F20"/>
        </w:rPr>
        <w:t>, в кото- ром заданы свойства</w:t>
      </w:r>
      <w:r>
        <w:rPr>
          <w:color w:val="231F20"/>
          <w:spacing w:val="40"/>
        </w:rPr>
        <w:t> </w:t>
      </w:r>
      <w:r>
        <w:rPr>
          <w:rFonts w:ascii="Courier New" w:hAnsi="Courier New"/>
          <w:color w:val="231F20"/>
          <w:sz w:val="18"/>
        </w:rPr>
        <w:t>severity </w:t>
      </w:r>
      <w:r>
        <w:rPr>
          <w:color w:val="231F20"/>
        </w:rPr>
        <w:t>и </w:t>
      </w:r>
      <w:r>
        <w:rPr>
          <w:rFonts w:ascii="Courier New" w:hAnsi="Courier New"/>
          <w:sz w:val="18"/>
        </w:rPr>
        <w:t>message</w:t>
      </w:r>
      <w:r>
        <w:rPr>
          <w:color w:val="231F20"/>
        </w:rPr>
        <w:t>?</w:t>
      </w:r>
    </w:p>
    <w:p>
      <w:pPr>
        <w:spacing w:before="172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23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2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Analyze_LoggerThrows_CallsWebServiceWithNSubObject()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567" w:right="1126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mockWebService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Substitute.For&lt;IWebService&gt;(); var stubLogger = Substitute.For&lt;ILogger&gt;();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stubLogger.When(logger</w:t>
      </w:r>
      <w:r>
        <w:rPr>
          <w:rFonts w:ascii="Courier New"/>
          <w:color w:val="231F20"/>
          <w:spacing w:val="-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=&gt;</w:t>
      </w:r>
      <w:r>
        <w:rPr>
          <w:rFonts w:ascii="Courier New"/>
          <w:color w:val="231F2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logger.LogError(Arg.Any&lt;string&gt;()))</w:t>
      </w:r>
    </w:p>
    <w:p>
      <w:pPr>
        <w:spacing w:line="508" w:lineRule="auto" w:before="0"/>
        <w:ind w:left="567" w:right="285" w:firstLine="425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.Do(info =&gt; { throw new Exception(“fake exception”);}); var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z w:val="16"/>
        </w:rPr>
        <w:t>analyzer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LogAnalyzer3(stubLogger,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mockWebService);</w:t>
      </w:r>
    </w:p>
    <w:p>
      <w:pPr>
        <w:spacing w:after="0" w:line="508" w:lineRule="auto"/>
        <w:jc w:val="left"/>
        <w:rPr>
          <w:rFonts w:ascii="Courier New" w:hAns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spacing w:line="254" w:lineRule="auto" w:before="1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analyzer.MinNameLength = 10; </w:t>
      </w:r>
      <w:r>
        <w:rPr>
          <w:rFonts w:ascii="Courier New" w:hAnsi="Courier New"/>
          <w:color w:val="231F20"/>
          <w:spacing w:val="-2"/>
          <w:sz w:val="16"/>
        </w:rPr>
        <w:t>analyzer.Analyze(“Short.txt”);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157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mockWebService.Received()</w:t>
      </w:r>
    </w:p>
    <w:p>
      <w:pPr>
        <w:spacing w:line="137" w:lineRule="exact" w:before="0"/>
        <w:ind w:left="0" w:right="285" w:firstLine="0"/>
        <w:jc w:val="righ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Строго</w:t>
      </w:r>
      <w:r>
        <w:rPr>
          <w:rFonts w:ascii="Trebuchet MS" w:hAnsi="Trebuchet MS"/>
          <w:b/>
          <w:color w:val="231F20"/>
          <w:spacing w:val="-10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типизированный</w:t>
      </w:r>
    </w:p>
    <w:p>
      <w:pPr>
        <w:spacing w:line="206" w:lineRule="auto" w:before="8"/>
        <w:ind w:left="833" w:right="285" w:hanging="266"/>
        <w:jc w:val="righ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4304296</wp:posOffset>
                </wp:positionH>
                <wp:positionV relativeFrom="paragraph">
                  <wp:posOffset>313367</wp:posOffset>
                </wp:positionV>
                <wp:extent cx="108585" cy="144145"/>
                <wp:effectExtent l="0" t="0" r="0" b="0"/>
                <wp:wrapNone/>
                <wp:docPr id="1407" name="Graphic 1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7" name="Graphic 1407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3992"/>
                              </a:lnTo>
                              <a:lnTo>
                                <a:pt x="0" y="14399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92099pt;margin-top:24.674582pt;width:8.550pt;height:11.35pt;mso-position-horizontal-relative:page;mso-position-vertical-relative:paragraph;z-index:15848448" id="docshape1317" coordorigin="6778,493" coordsize="171,227" path="m6948,493l6948,720,6778,720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color w:val="231F20"/>
          <w:spacing w:val="-6"/>
          <w:sz w:val="16"/>
        </w:rPr>
        <w:t>сопоставитель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аргументов </w:t>
      </w:r>
      <w:r>
        <w:rPr>
          <w:rFonts w:ascii="Trebuchet MS" w:hAnsi="Trebuchet MS"/>
          <w:b/>
          <w:color w:val="231F20"/>
          <w:sz w:val="16"/>
        </w:rPr>
        <w:t>сравнивает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значение </w:t>
      </w:r>
      <w:r>
        <w:rPr>
          <w:rFonts w:ascii="Trebuchet MS" w:hAnsi="Trebuchet MS"/>
          <w:b/>
          <w:color w:val="231F20"/>
          <w:spacing w:val="-4"/>
          <w:sz w:val="16"/>
        </w:rPr>
        <w:t>свойства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учетом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5"/>
          <w:sz w:val="16"/>
        </w:rPr>
        <w:t>типа</w:t>
      </w:r>
    </w:p>
    <w:p>
      <w:pPr>
        <w:spacing w:after="0" w:line="206" w:lineRule="auto"/>
        <w:jc w:val="righ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3488" w:space="333"/>
            <w:col w:w="2845"/>
          </w:cols>
        </w:sectPr>
      </w:pPr>
    </w:p>
    <w:p>
      <w:pPr>
        <w:spacing w:line="217" w:lineRule="exact" w:before="0"/>
        <w:ind w:left="862" w:right="589" w:firstLine="0"/>
        <w:jc w:val="center"/>
        <w:rPr>
          <w:rFonts w:ascii="Arial MT"/>
          <w:sz w:val="18"/>
        </w:rPr>
      </w:pPr>
      <w:r>
        <w:rPr>
          <w:rFonts w:ascii="Courier New"/>
          <w:color w:val="231F20"/>
          <w:spacing w:val="-4"/>
          <w:sz w:val="16"/>
        </w:rPr>
        <w:t>.Write(Arg.Is&lt;ErrorInfo&gt;(info</w:t>
      </w:r>
      <w:r>
        <w:rPr>
          <w:rFonts w:ascii="Courier New"/>
          <w:color w:val="231F20"/>
          <w:spacing w:val="-2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=&gt;</w:t>
      </w:r>
      <w:r>
        <w:rPr>
          <w:rFonts w:ascii="Courier New"/>
          <w:color w:val="231F20"/>
          <w:spacing w:val="-1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info.Severity</w:t>
      </w:r>
      <w:r>
        <w:rPr>
          <w:rFonts w:ascii="Courier New"/>
          <w:color w:val="231F20"/>
          <w:spacing w:val="-1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==</w:t>
      </w:r>
      <w:r>
        <w:rPr>
          <w:rFonts w:ascii="Courier New"/>
          <w:color w:val="231F20"/>
          <w:spacing w:val="-1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1000</w:t>
      </w:r>
      <w:r>
        <w:rPr>
          <w:rFonts w:ascii="Courier New"/>
          <w:color w:val="231F20"/>
          <w:spacing w:val="-45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before="10"/>
        <w:ind w:left="1502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122368">
                <wp:simplePos x="0" y="0"/>
                <wp:positionH relativeFrom="page">
                  <wp:posOffset>4215396</wp:posOffset>
                </wp:positionH>
                <wp:positionV relativeFrom="paragraph">
                  <wp:posOffset>57162</wp:posOffset>
                </wp:positionV>
                <wp:extent cx="108585" cy="144145"/>
                <wp:effectExtent l="0" t="0" r="0" b="0"/>
                <wp:wrapNone/>
                <wp:docPr id="1408" name="Graphic 1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8" name="Graphic 1408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143992"/>
                              </a:moveTo>
                              <a:lnTo>
                                <a:pt x="108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92099pt;margin-top:4.500951pt;width:8.550pt;height:11.35pt;mso-position-horizontal-relative:page;mso-position-vertical-relative:paragraph;z-index:-23194112" id="docshape1318" coordorigin="6638,90" coordsize="171,227" path="m6808,317l6808,90,6638,90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pacing w:val="-4"/>
          <w:sz w:val="16"/>
        </w:rPr>
        <w:t>&amp;&amp;</w:t>
      </w:r>
      <w:r>
        <w:rPr>
          <w:rFonts w:ascii="Courier New" w:hAnsi="Courier New"/>
          <w:color w:val="231F20"/>
          <w:spacing w:val="-1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info.Message.Contains(“fake</w:t>
      </w:r>
      <w:r>
        <w:rPr>
          <w:rFonts w:ascii="Courier New" w:hAnsi="Courier New"/>
          <w:color w:val="231F20"/>
          <w:spacing w:val="-1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exception”)));</w:t>
      </w:r>
    </w:p>
    <w:p>
      <w:pPr>
        <w:tabs>
          <w:tab w:pos="3437" w:val="left" w:leader="none"/>
        </w:tabs>
        <w:spacing w:line="206" w:lineRule="auto" w:before="37"/>
        <w:ind w:left="3611" w:right="285" w:hanging="3243"/>
        <w:jc w:val="lef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11"/>
          <w:sz w:val="16"/>
        </w:rPr>
        <w:t>}</w:t>
      </w:r>
      <w:r>
        <w:rPr>
          <w:rFonts w:ascii="Courier New" w:hAnsi="Courier New"/>
          <w:color w:val="231F20"/>
          <w:position w:val="11"/>
          <w:sz w:val="16"/>
        </w:rPr>
        <w:tab/>
      </w:r>
      <w:r>
        <w:rPr>
          <w:rFonts w:ascii="Trebuchet MS" w:hAnsi="Trebuchet MS"/>
          <w:b/>
          <w:color w:val="231F20"/>
          <w:spacing w:val="-2"/>
          <w:sz w:val="16"/>
        </w:rPr>
        <w:t>Обычный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оператор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w w:val="105"/>
          <w:sz w:val="16"/>
        </w:rPr>
        <w:t>C#</w:t>
      </w:r>
      <w:r>
        <w:rPr>
          <w:rFonts w:ascii="Trebuchet MS" w:hAnsi="Trebuchet MS"/>
          <w:b/>
          <w:color w:val="231F20"/>
          <w:spacing w:val="-14"/>
          <w:w w:val="105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«и»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служит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для </w:t>
      </w:r>
      <w:r>
        <w:rPr>
          <w:rFonts w:ascii="Trebuchet MS" w:hAnsi="Trebuchet MS"/>
          <w:b/>
          <w:color w:val="231F20"/>
          <w:spacing w:val="-4"/>
          <w:sz w:val="16"/>
        </w:rPr>
        <w:t>создания</w:t>
      </w:r>
      <w:r>
        <w:rPr>
          <w:rFonts w:ascii="Trebuchet MS" w:hAnsi="Trebuchet MS"/>
          <w:b/>
          <w:color w:val="231F20"/>
          <w:spacing w:val="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более</w:t>
      </w:r>
      <w:r>
        <w:rPr>
          <w:rFonts w:ascii="Trebuchet MS" w:hAnsi="Trebuchet MS"/>
          <w:b/>
          <w:color w:val="231F20"/>
          <w:spacing w:val="2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сложного</w:t>
      </w:r>
      <w:r>
        <w:rPr>
          <w:rFonts w:ascii="Trebuchet MS" w:hAnsi="Trebuchet MS"/>
          <w:b/>
          <w:color w:val="231F20"/>
          <w:spacing w:val="2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ожидания</w:t>
      </w:r>
    </w:p>
    <w:p>
      <w:pPr>
        <w:pStyle w:val="BodyText"/>
        <w:spacing w:line="244" w:lineRule="auto" w:before="85"/>
        <w:ind w:right="283" w:firstLine="226"/>
      </w:pPr>
      <w:r>
        <w:rPr>
          <w:color w:val="231F20"/>
        </w:rPr>
        <w:t>Обратите внимание на использование стандартных </w:t>
      </w:r>
      <w:r>
        <w:rPr>
          <w:color w:val="231F20"/>
        </w:rPr>
        <w:t>конструк- ций C# для создания сложных сопоставителей, проверяющих один</w:t>
      </w:r>
      <w:r>
        <w:rPr>
          <w:color w:val="231F20"/>
          <w:spacing w:val="40"/>
        </w:rPr>
        <w:t> </w:t>
      </w:r>
      <w:r>
        <w:rPr>
          <w:color w:val="231F20"/>
        </w:rPr>
        <w:t>и тот же аргумент. Мы проверяем, что в переданном аргументе заданы вполне определенная серьезность (severity) </w:t>
      </w:r>
      <w:r>
        <w:rPr>
          <w:i/>
          <w:color w:val="231F20"/>
        </w:rPr>
        <w:t>и </w:t>
      </w:r>
      <w:r>
        <w:rPr>
          <w:color w:val="231F20"/>
        </w:rPr>
        <w:t>конкретное </w:t>
      </w:r>
      <w:r>
        <w:rPr>
          <w:color w:val="231F20"/>
          <w:spacing w:val="-2"/>
        </w:rPr>
        <w:t>сообщение.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Также отметим, как это отражается на удобочитаемости. </w:t>
      </w:r>
      <w:r>
        <w:rPr>
          <w:color w:val="231F20"/>
        </w:rPr>
        <w:t>Вообще говоря, я замечаю, что чем больше я использую изолирующие кар- </w:t>
      </w:r>
      <w:r>
        <w:rPr>
          <w:color w:val="231F20"/>
          <w:spacing w:val="-2"/>
        </w:rPr>
        <w:t>касы,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менее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читаемым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становится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теста,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иногда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результат </w:t>
      </w:r>
      <w:r>
        <w:rPr>
          <w:color w:val="231F20"/>
        </w:rPr>
        <w:t>получается</w:t>
      </w:r>
      <w:r>
        <w:rPr>
          <w:color w:val="231F20"/>
          <w:spacing w:val="-6"/>
        </w:rPr>
        <w:t> </w:t>
      </w:r>
      <w:r>
        <w:rPr>
          <w:color w:val="231F20"/>
        </w:rPr>
        <w:t>все</w:t>
      </w:r>
      <w:r>
        <w:rPr>
          <w:color w:val="231F20"/>
          <w:spacing w:val="-6"/>
        </w:rPr>
        <w:t> </w:t>
      </w:r>
      <w:r>
        <w:rPr>
          <w:color w:val="231F20"/>
        </w:rPr>
        <w:t>же</w:t>
      </w:r>
      <w:r>
        <w:rPr>
          <w:color w:val="231F20"/>
          <w:spacing w:val="-6"/>
        </w:rPr>
        <w:t> </w:t>
      </w:r>
      <w:r>
        <w:rPr>
          <w:color w:val="231F20"/>
        </w:rPr>
        <w:t>приемлемым.</w:t>
      </w:r>
      <w:r>
        <w:rPr>
          <w:color w:val="231F20"/>
          <w:spacing w:val="-6"/>
        </w:rPr>
        <w:t> </w:t>
      </w:r>
      <w:r>
        <w:rPr>
          <w:color w:val="231F20"/>
        </w:rPr>
        <w:t>Тут</w:t>
      </w:r>
      <w:r>
        <w:rPr>
          <w:color w:val="231F20"/>
          <w:spacing w:val="-6"/>
        </w:rPr>
        <w:t> </w:t>
      </w:r>
      <w:r>
        <w:rPr>
          <w:color w:val="231F20"/>
        </w:rPr>
        <w:t>мы</w:t>
      </w:r>
      <w:r>
        <w:rPr>
          <w:color w:val="231F20"/>
          <w:spacing w:val="-6"/>
        </w:rPr>
        <w:t> </w:t>
      </w:r>
      <w:r>
        <w:rPr>
          <w:color w:val="231F20"/>
        </w:rPr>
        <w:t>имеем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раз</w:t>
      </w:r>
      <w:r>
        <w:rPr>
          <w:color w:val="231F20"/>
          <w:spacing w:val="-6"/>
        </w:rPr>
        <w:t> </w:t>
      </w:r>
      <w:r>
        <w:rPr>
          <w:color w:val="231F20"/>
        </w:rPr>
        <w:t>пограничный случай. Но если бы в одном утверждении оказалось больше одного </w:t>
      </w:r>
      <w:r>
        <w:rPr>
          <w:color w:val="231F20"/>
          <w:spacing w:val="-2"/>
        </w:rPr>
        <w:t>лямбда-выражения,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задумался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рукописная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подделка понятнее.</w:t>
      </w:r>
    </w:p>
    <w:p>
      <w:pPr>
        <w:pStyle w:val="BodyText"/>
        <w:spacing w:line="242" w:lineRule="auto" w:before="6"/>
        <w:ind w:right="285" w:firstLine="226"/>
      </w:pPr>
      <w:r>
        <w:rPr>
          <w:color w:val="231F20"/>
        </w:rPr>
        <w:t>Впрочем,</w:t>
      </w:r>
      <w:r>
        <w:rPr>
          <w:color w:val="231F20"/>
          <w:spacing w:val="-5"/>
        </w:rPr>
        <w:t> </w:t>
      </w:r>
      <w:r>
        <w:rPr>
          <w:color w:val="231F20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</w:rPr>
        <w:t>вы</w:t>
      </w:r>
      <w:r>
        <w:rPr>
          <w:color w:val="231F20"/>
          <w:spacing w:val="-5"/>
        </w:rPr>
        <w:t> </w:t>
      </w:r>
      <w:r>
        <w:rPr>
          <w:color w:val="231F20"/>
        </w:rPr>
        <w:t>хотите</w:t>
      </w:r>
      <w:r>
        <w:rPr>
          <w:color w:val="231F20"/>
          <w:spacing w:val="-5"/>
        </w:rPr>
        <w:t> </w:t>
      </w:r>
      <w:r>
        <w:rPr>
          <w:color w:val="231F20"/>
        </w:rPr>
        <w:t>проверить</w:t>
      </w:r>
      <w:r>
        <w:rPr>
          <w:color w:val="231F20"/>
          <w:spacing w:val="-5"/>
        </w:rPr>
        <w:t> </w:t>
      </w:r>
      <w:r>
        <w:rPr>
          <w:color w:val="231F20"/>
        </w:rPr>
        <w:t>что-то</w:t>
      </w:r>
      <w:r>
        <w:rPr>
          <w:color w:val="231F20"/>
          <w:spacing w:val="-5"/>
        </w:rPr>
        <w:t> </w:t>
      </w:r>
      <w:r>
        <w:rPr>
          <w:color w:val="231F20"/>
        </w:rPr>
        <w:t>самым</w:t>
      </w:r>
      <w:r>
        <w:rPr>
          <w:color w:val="231F20"/>
          <w:spacing w:val="-5"/>
        </w:rPr>
        <w:t> </w:t>
      </w:r>
      <w:r>
        <w:rPr>
          <w:color w:val="231F20"/>
        </w:rPr>
        <w:t>простым</w:t>
      </w:r>
      <w:r>
        <w:rPr>
          <w:color w:val="231F20"/>
          <w:spacing w:val="-5"/>
        </w:rPr>
        <w:t> </w:t>
      </w:r>
      <w:r>
        <w:rPr>
          <w:color w:val="231F20"/>
        </w:rPr>
        <w:t>спосо- бом, то можно сравнить два объекта и посмотреть, не получится ли код</w:t>
      </w:r>
      <w:r>
        <w:rPr>
          <w:color w:val="231F20"/>
          <w:spacing w:val="-12"/>
        </w:rPr>
        <w:t> </w:t>
      </w:r>
      <w:r>
        <w:rPr>
          <w:color w:val="231F20"/>
        </w:rPr>
        <w:t>понятнее.</w:t>
      </w:r>
      <w:r>
        <w:rPr>
          <w:color w:val="231F20"/>
          <w:spacing w:val="-11"/>
        </w:rPr>
        <w:t> </w:t>
      </w:r>
      <w:r>
        <w:rPr>
          <w:color w:val="231F20"/>
        </w:rPr>
        <w:t>Создайте</w:t>
      </w:r>
      <w:r>
        <w:rPr>
          <w:color w:val="231F20"/>
          <w:spacing w:val="-11"/>
        </w:rPr>
        <w:t> </w:t>
      </w:r>
      <w:r>
        <w:rPr>
          <w:color w:val="231F20"/>
        </w:rPr>
        <w:t>объект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expected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ожидаемыми</w:t>
      </w:r>
      <w:r>
        <w:rPr>
          <w:color w:val="231F20"/>
          <w:spacing w:val="-11"/>
        </w:rPr>
        <w:t> </w:t>
      </w:r>
      <w:r>
        <w:rPr>
          <w:color w:val="231F20"/>
        </w:rPr>
        <w:t>свойствами и сравните его с фактически полученным объектом, как показано </w:t>
      </w:r>
      <w:r>
        <w:rPr>
          <w:color w:val="231F20"/>
          <w:spacing w:val="-2"/>
        </w:rPr>
        <w:t>ниже.</w:t>
      </w:r>
    </w:p>
    <w:p>
      <w:pPr>
        <w:pStyle w:val="BodyText"/>
        <w:spacing w:after="0" w:line="242" w:lineRule="auto"/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pStyle w:val="BodyText"/>
        <w:spacing w:before="8"/>
        <w:ind w:left="0"/>
        <w:jc w:val="left"/>
      </w:pPr>
    </w:p>
    <w:p>
      <w:pPr>
        <w:pStyle w:val="BodyText"/>
        <w:jc w:val="left"/>
      </w:pPr>
      <w:r>
        <w:rPr/>
        <mc:AlternateContent>
          <mc:Choice Requires="wps">
            <w:drawing>
              <wp:inline distT="0" distB="0" distL="0" distR="0">
                <wp:extent cx="3960495" cy="236220"/>
                <wp:effectExtent l="0" t="0" r="0" b="0"/>
                <wp:docPr id="1409" name="Textbox 1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9" name="Textbox 1409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5.7.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Сравнение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объектов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целиком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18.6pt;mso-position-horizontal-relative:char;mso-position-vertical-relative:line" type="#_x0000_t202" id="docshape1319" filled="true" fillcolor="#bbbdc0" stroked="false">
                <w10:anchorlock/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5.7.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Сравнение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объектов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целиком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spacing w:before="67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85"/>
          <w:sz w:val="16"/>
        </w:rPr>
        <w:t>public</w:t>
      </w:r>
      <w:r>
        <w:rPr>
          <w:rFonts w:ascii="Courier New"/>
          <w:color w:val="231F20"/>
          <w:spacing w:val="40"/>
          <w:sz w:val="16"/>
        </w:rPr>
        <w:t> </w:t>
      </w:r>
      <w:r>
        <w:rPr>
          <w:rFonts w:ascii="Courier New"/>
          <w:color w:val="231F20"/>
          <w:w w:val="85"/>
          <w:sz w:val="16"/>
        </w:rPr>
        <w:t>void</w:t>
      </w:r>
      <w:r>
        <w:rPr>
          <w:rFonts w:ascii="Courier New"/>
          <w:color w:val="231F20"/>
          <w:spacing w:val="41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Analyze_LoggerThrows_CallsWebServiceWithNSubObjectCompare()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567" w:right="1126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mockWebService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Substitute.For&lt;IWebService&gt;(); var stubLogger = Substitute.For&lt;ILogger&gt;();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stubLogger.When(logger</w:t>
      </w:r>
      <w:r>
        <w:rPr>
          <w:rFonts w:ascii="Courier New"/>
          <w:color w:val="231F20"/>
          <w:spacing w:val="-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=&gt;</w:t>
      </w:r>
      <w:r>
        <w:rPr>
          <w:rFonts w:ascii="Courier New"/>
          <w:color w:val="231F2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logger.LogError(Arg.Any&lt;string&gt;()))</w:t>
      </w:r>
    </w:p>
    <w:p>
      <w:pPr>
        <w:spacing w:line="508" w:lineRule="auto" w:before="11"/>
        <w:ind w:left="567" w:right="285" w:firstLine="425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.Do(info =&gt; { throw new Exception(“fake exception”);}); var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z w:val="16"/>
        </w:rPr>
        <w:t>analyzer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LogAnalyzer3(stubLogger,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mockWebService);</w:t>
      </w:r>
    </w:p>
    <w:p>
      <w:pPr>
        <w:spacing w:after="0" w:line="508" w:lineRule="auto"/>
        <w:jc w:val="left"/>
        <w:rPr>
          <w:rFonts w:ascii="Courier New" w:hAnsi="Courier New"/>
          <w:sz w:val="16"/>
        </w:rPr>
        <w:sectPr>
          <w:pgSz w:w="7940" w:h="11620"/>
          <w:pgMar w:header="642" w:footer="0" w:top="880" w:bottom="280" w:left="708" w:right="566"/>
        </w:sectPr>
      </w:pPr>
    </w:p>
    <w:p>
      <w:pPr>
        <w:spacing w:line="254" w:lineRule="auto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analyzer.MinNameLength = 10; </w:t>
      </w:r>
      <w:r>
        <w:rPr>
          <w:rFonts w:ascii="Courier New" w:hAnsi="Courier New"/>
          <w:color w:val="231F20"/>
          <w:spacing w:val="-2"/>
          <w:sz w:val="16"/>
        </w:rPr>
        <w:t>analyzer.Analyze(“Short.txt”);</w:t>
      </w:r>
    </w:p>
    <w:p>
      <w:pPr>
        <w:spacing w:line="206" w:lineRule="auto" w:before="78"/>
        <w:ind w:left="1095" w:right="284" w:hanging="529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Создаем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объект,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который </w:t>
      </w:r>
      <w:r>
        <w:rPr>
          <w:rFonts w:ascii="Trebuchet MS" w:hAnsi="Trebuchet MS"/>
          <w:b/>
          <w:color w:val="231F20"/>
          <w:spacing w:val="-5"/>
          <w:sz w:val="16"/>
        </w:rPr>
        <w:t>ожидаем </w:t>
      </w:r>
      <w:r>
        <w:rPr>
          <w:rFonts w:ascii="Trebuchet MS" w:hAnsi="Trebuchet MS"/>
          <w:b/>
          <w:color w:val="231F20"/>
          <w:spacing w:val="-7"/>
          <w:sz w:val="16"/>
        </w:rPr>
        <w:t>получить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3488" w:space="398"/>
            <w:col w:w="2780"/>
          </w:cols>
        </w:sectPr>
      </w:pPr>
    </w:p>
    <w:p>
      <w:pPr>
        <w:spacing w:before="148"/>
        <w:ind w:left="567" w:right="0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4178287</wp:posOffset>
                </wp:positionH>
                <wp:positionV relativeFrom="paragraph">
                  <wp:posOffset>23357</wp:posOffset>
                </wp:positionV>
                <wp:extent cx="108585" cy="144145"/>
                <wp:effectExtent l="0" t="0" r="0" b="0"/>
                <wp:wrapNone/>
                <wp:docPr id="1410" name="Graphic 1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0" name="Graphic 1410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998993pt;margin-top:1.839167pt;width:8.550pt;height:11.35pt;mso-position-horizontal-relative:page;mso-position-vertical-relative:paragraph;z-index:15849472" id="docshape1320" coordorigin="6580,37" coordsize="171,227" path="m6750,37l6750,264,6580,264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position w:val="1"/>
          <w:sz w:val="16"/>
        </w:rPr>
        <w:t>var</w:t>
      </w:r>
      <w:r>
        <w:rPr>
          <w:rFonts w:ascii="Courier New" w:hAnsi="Courier New"/>
          <w:color w:val="231F20"/>
          <w:spacing w:val="-9"/>
          <w:position w:val="1"/>
          <w:sz w:val="16"/>
        </w:rPr>
        <w:t> </w:t>
      </w:r>
      <w:r>
        <w:rPr>
          <w:rFonts w:ascii="Courier New" w:hAnsi="Courier New"/>
          <w:color w:val="231F20"/>
          <w:position w:val="1"/>
          <w:sz w:val="16"/>
        </w:rPr>
        <w:t>expected</w:t>
      </w:r>
      <w:r>
        <w:rPr>
          <w:rFonts w:ascii="Courier New" w:hAnsi="Courier New"/>
          <w:color w:val="231F20"/>
          <w:spacing w:val="-8"/>
          <w:position w:val="1"/>
          <w:sz w:val="16"/>
        </w:rPr>
        <w:t> </w:t>
      </w:r>
      <w:r>
        <w:rPr>
          <w:rFonts w:ascii="Courier New" w:hAnsi="Courier New"/>
          <w:color w:val="231F20"/>
          <w:position w:val="1"/>
          <w:sz w:val="16"/>
        </w:rPr>
        <w:t>=</w:t>
      </w:r>
      <w:r>
        <w:rPr>
          <w:rFonts w:ascii="Courier New" w:hAnsi="Courier New"/>
          <w:color w:val="231F20"/>
          <w:spacing w:val="-8"/>
          <w:position w:val="1"/>
          <w:sz w:val="16"/>
        </w:rPr>
        <w:t> </w:t>
      </w:r>
      <w:r>
        <w:rPr>
          <w:rFonts w:ascii="Courier New" w:hAnsi="Courier New"/>
          <w:color w:val="231F20"/>
          <w:position w:val="1"/>
          <w:sz w:val="16"/>
        </w:rPr>
        <w:t>new</w:t>
      </w:r>
      <w:r>
        <w:rPr>
          <w:rFonts w:ascii="Courier New" w:hAnsi="Courier New"/>
          <w:color w:val="231F20"/>
          <w:spacing w:val="-7"/>
          <w:position w:val="1"/>
          <w:sz w:val="16"/>
        </w:rPr>
        <w:t> </w:t>
      </w:r>
      <w:r>
        <w:rPr>
          <w:rFonts w:ascii="Courier New" w:hAnsi="Courier New"/>
          <w:color w:val="231F20"/>
          <w:position w:val="1"/>
          <w:sz w:val="16"/>
        </w:rPr>
        <w:t>ErrorInfo(1000,</w:t>
      </w:r>
      <w:r>
        <w:rPr>
          <w:rFonts w:ascii="Courier New" w:hAnsi="Courier New"/>
          <w:color w:val="231F20"/>
          <w:spacing w:val="-8"/>
          <w:position w:val="1"/>
          <w:sz w:val="16"/>
        </w:rPr>
        <w:t> </w:t>
      </w:r>
      <w:r>
        <w:rPr>
          <w:rFonts w:ascii="Courier New" w:hAnsi="Courier New"/>
          <w:color w:val="231F20"/>
          <w:position w:val="1"/>
          <w:sz w:val="16"/>
        </w:rPr>
        <w:t>“fake</w:t>
      </w:r>
      <w:r>
        <w:rPr>
          <w:rFonts w:ascii="Courier New" w:hAnsi="Courier New"/>
          <w:color w:val="231F20"/>
          <w:spacing w:val="-8"/>
          <w:position w:val="1"/>
          <w:sz w:val="16"/>
        </w:rPr>
        <w:t> </w:t>
      </w:r>
      <w:r>
        <w:rPr>
          <w:rFonts w:ascii="Courier New" w:hAnsi="Courier New"/>
          <w:color w:val="231F20"/>
          <w:position w:val="1"/>
          <w:sz w:val="16"/>
        </w:rPr>
        <w:t>exception”);</w:t>
      </w:r>
      <w:r>
        <w:rPr>
          <w:rFonts w:ascii="Courier New" w:hAnsi="Courier New"/>
          <w:color w:val="231F20"/>
          <w:spacing w:val="-24"/>
          <w:position w:val="1"/>
          <w:sz w:val="16"/>
        </w:rPr>
        <w:t> </w:t>
      </w:r>
      <w:r>
        <w:rPr>
          <w:rFonts w:ascii="Arial MT" w:hAnsi="Arial MT"/>
          <w:color w:val="231F20"/>
          <w:spacing w:val="-10"/>
          <w:sz w:val="18"/>
        </w:rPr>
        <w:t>D</w:t>
      </w:r>
    </w:p>
    <w:p>
      <w:pPr>
        <w:spacing w:before="15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124416">
                <wp:simplePos x="0" y="0"/>
                <wp:positionH relativeFrom="page">
                  <wp:posOffset>2674442</wp:posOffset>
                </wp:positionH>
                <wp:positionV relativeFrom="paragraph">
                  <wp:posOffset>47320</wp:posOffset>
                </wp:positionV>
                <wp:extent cx="1825625" cy="439420"/>
                <wp:effectExtent l="0" t="0" r="0" b="0"/>
                <wp:wrapNone/>
                <wp:docPr id="1411" name="Group 1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1" name="Group 1411"/>
                      <wpg:cNvGrpSpPr/>
                      <wpg:grpSpPr>
                        <a:xfrm>
                          <a:off x="0" y="0"/>
                          <a:ext cx="1825625" cy="439420"/>
                          <a:chExt cx="1825625" cy="439420"/>
                        </a:xfrm>
                      </wpg:grpSpPr>
                      <wps:wsp>
                        <wps:cNvPr id="1412" name="Graphic 1412"/>
                        <wps:cNvSpPr/>
                        <wps:spPr>
                          <a:xfrm>
                            <a:off x="847115" y="6350"/>
                            <a:ext cx="1085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44145">
                                <a:moveTo>
                                  <a:pt x="108000" y="143992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0" y="132397"/>
                            <a:ext cx="182562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5625" h="306705">
                                <a:moveTo>
                                  <a:pt x="1825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412"/>
                                </a:lnTo>
                                <a:lnTo>
                                  <a:pt x="1825459" y="306412"/>
                                </a:lnTo>
                                <a:lnTo>
                                  <a:pt x="1825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585999pt;margin-top:3.726045pt;width:143.75pt;height:34.6pt;mso-position-horizontal-relative:page;mso-position-vertical-relative:paragraph;z-index:-23192064" id="docshapegroup1321" coordorigin="4212,75" coordsize="2875,692">
                <v:shape style="position:absolute;left:5545;top:84;width:171;height:227" id="docshape1322" coordorigin="5546,85" coordsize="171,227" path="m5716,311l5716,85,5546,85e" filled="false" stroked="true" strokeweight="1pt" strokecolor="#231f20">
                  <v:path arrowok="t"/>
                  <v:stroke dashstyle="solid"/>
                </v:shape>
                <v:rect style="position:absolute;left:4211;top:283;width:2875;height:483" id="docshape1323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pacing w:val="-2"/>
          <w:sz w:val="16"/>
        </w:rPr>
        <w:t>mockWebService.Received().Write(expected);</w:t>
      </w:r>
    </w:p>
    <w:p>
      <w:pPr>
        <w:tabs>
          <w:tab w:pos="3503" w:val="left" w:leader="none"/>
        </w:tabs>
        <w:spacing w:line="226" w:lineRule="exact" w:before="7"/>
        <w:ind w:left="369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7"/>
          <w:sz w:val="16"/>
        </w:rPr>
        <w:t>}</w:t>
      </w:r>
      <w:r>
        <w:rPr>
          <w:rFonts w:ascii="Courier New" w:hAnsi="Courier New"/>
          <w:color w:val="231F20"/>
          <w:position w:val="7"/>
          <w:sz w:val="16"/>
        </w:rPr>
        <w:tab/>
      </w:r>
      <w:r>
        <w:rPr>
          <w:rFonts w:ascii="Trebuchet MS" w:hAnsi="Trebuchet MS"/>
          <w:b/>
          <w:color w:val="231F20"/>
          <w:w w:val="90"/>
          <w:sz w:val="16"/>
        </w:rPr>
        <w:t>Утверждаем,</w:t>
      </w:r>
      <w:r>
        <w:rPr>
          <w:rFonts w:ascii="Trebuchet MS" w:hAnsi="Trebuchet MS"/>
          <w:b/>
          <w:color w:val="231F20"/>
          <w:spacing w:val="12"/>
          <w:sz w:val="16"/>
        </w:rPr>
        <w:t> </w:t>
      </w:r>
      <w:r>
        <w:rPr>
          <w:rFonts w:ascii="Trebuchet MS" w:hAnsi="Trebuchet MS"/>
          <w:b/>
          <w:color w:val="231F20"/>
          <w:w w:val="90"/>
          <w:sz w:val="16"/>
        </w:rPr>
        <w:t>что</w:t>
      </w:r>
      <w:r>
        <w:rPr>
          <w:rFonts w:ascii="Trebuchet MS" w:hAnsi="Trebuchet MS"/>
          <w:b/>
          <w:color w:val="231F20"/>
          <w:spacing w:val="12"/>
          <w:sz w:val="16"/>
        </w:rPr>
        <w:t> </w:t>
      </w:r>
      <w:r>
        <w:rPr>
          <w:rFonts w:ascii="Trebuchet MS" w:hAnsi="Trebuchet MS"/>
          <w:b/>
          <w:color w:val="231F20"/>
          <w:w w:val="90"/>
          <w:sz w:val="16"/>
        </w:rPr>
        <w:t>получили</w:t>
      </w:r>
      <w:r>
        <w:rPr>
          <w:rFonts w:ascii="Trebuchet MS" w:hAnsi="Trebuchet MS"/>
          <w:b/>
          <w:color w:val="231F20"/>
          <w:spacing w:val="12"/>
          <w:sz w:val="16"/>
        </w:rPr>
        <w:t> </w:t>
      </w:r>
      <w:r>
        <w:rPr>
          <w:rFonts w:ascii="Trebuchet MS" w:hAnsi="Trebuchet MS"/>
          <w:b/>
          <w:color w:val="231F20"/>
          <w:w w:val="90"/>
          <w:sz w:val="16"/>
        </w:rPr>
        <w:t>в</w:t>
      </w:r>
      <w:r>
        <w:rPr>
          <w:rFonts w:ascii="Trebuchet MS" w:hAnsi="Trebuchet MS"/>
          <w:b/>
          <w:color w:val="231F20"/>
          <w:spacing w:val="13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w w:val="90"/>
          <w:sz w:val="16"/>
        </w:rPr>
        <w:t>точности</w:t>
      </w:r>
    </w:p>
    <w:p>
      <w:pPr>
        <w:spacing w:line="206" w:lineRule="auto" w:before="9"/>
        <w:ind w:left="3503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6"/>
          <w:sz w:val="16"/>
        </w:rPr>
        <w:t>такой же объект (в </w:t>
      </w:r>
      <w:r>
        <w:rPr>
          <w:rFonts w:ascii="Trebuchet MS" w:hAnsi="Trebuchet MS"/>
          <w:b/>
          <w:color w:val="231F20"/>
          <w:spacing w:val="-6"/>
          <w:sz w:val="16"/>
        </w:rPr>
        <w:t>действительности </w:t>
      </w:r>
      <w:r>
        <w:rPr>
          <w:rFonts w:ascii="Trebuchet MS" w:hAnsi="Trebuchet MS"/>
          <w:b/>
          <w:color w:val="231F20"/>
          <w:sz w:val="16"/>
        </w:rPr>
        <w:t>вызываем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Assert.Equals())</w:t>
      </w:r>
    </w:p>
    <w:p>
      <w:pPr>
        <w:pStyle w:val="BodyText"/>
        <w:spacing w:line="244" w:lineRule="auto" w:before="29"/>
        <w:ind w:right="277" w:firstLine="226"/>
        <w:jc w:val="left"/>
      </w:pPr>
      <w:r>
        <w:rPr>
          <w:color w:val="231F20"/>
        </w:rPr>
        <w:t>Проверка</w:t>
      </w:r>
      <w:r>
        <w:rPr>
          <w:color w:val="231F20"/>
          <w:spacing w:val="-5"/>
        </w:rPr>
        <w:t> </w:t>
      </w:r>
      <w:r>
        <w:rPr>
          <w:color w:val="231F20"/>
        </w:rPr>
        <w:t>объекта</w:t>
      </w:r>
      <w:r>
        <w:rPr>
          <w:color w:val="231F20"/>
          <w:spacing w:val="-4"/>
        </w:rPr>
        <w:t> </w:t>
      </w:r>
      <w:r>
        <w:rPr>
          <w:color w:val="231F20"/>
        </w:rPr>
        <w:t>целиком</w:t>
      </w:r>
      <w:r>
        <w:rPr>
          <w:color w:val="231F20"/>
          <w:spacing w:val="-5"/>
        </w:rPr>
        <w:t> </w:t>
      </w:r>
      <w:r>
        <w:rPr>
          <w:color w:val="231F20"/>
        </w:rPr>
        <w:t>работает</w:t>
      </w:r>
      <w:r>
        <w:rPr>
          <w:color w:val="231F20"/>
          <w:spacing w:val="-4"/>
        </w:rPr>
        <w:t> </w:t>
      </w:r>
      <w:r>
        <w:rPr>
          <w:color w:val="231F20"/>
        </w:rPr>
        <w:t>при</w:t>
      </w:r>
      <w:r>
        <w:rPr>
          <w:color w:val="231F20"/>
          <w:spacing w:val="-4"/>
        </w:rPr>
        <w:t> </w:t>
      </w:r>
      <w:r>
        <w:rPr>
          <w:color w:val="231F20"/>
        </w:rPr>
        <w:t>выполнении</w:t>
      </w:r>
      <w:r>
        <w:rPr>
          <w:color w:val="231F20"/>
          <w:spacing w:val="-5"/>
        </w:rPr>
        <w:t> </w:t>
      </w:r>
      <w:r>
        <w:rPr>
          <w:color w:val="231F20"/>
        </w:rPr>
        <w:t>следующих </w:t>
      </w:r>
      <w:r>
        <w:rPr>
          <w:color w:val="231F20"/>
          <w:spacing w:val="-2"/>
        </w:rPr>
        <w:t>условий:</w:t>
      </w:r>
    </w:p>
    <w:p>
      <w:pPr>
        <w:pStyle w:val="ListParagraph"/>
        <w:numPr>
          <w:ilvl w:val="0"/>
          <w:numId w:val="48"/>
        </w:numPr>
        <w:tabs>
          <w:tab w:pos="765" w:val="left" w:leader="none"/>
        </w:tabs>
        <w:spacing w:line="240" w:lineRule="auto" w:before="59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создать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4"/>
          <w:sz w:val="20"/>
        </w:rPr>
        <w:t>объект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4"/>
          <w:sz w:val="20"/>
        </w:rPr>
        <w:t>с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4"/>
          <w:sz w:val="20"/>
        </w:rPr>
        <w:t>ожидаемыми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4"/>
          <w:sz w:val="20"/>
        </w:rPr>
        <w:t>свойствами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4"/>
          <w:sz w:val="20"/>
        </w:rPr>
        <w:t>просто;</w:t>
      </w:r>
    </w:p>
    <w:p>
      <w:pPr>
        <w:pStyle w:val="ListParagraph"/>
        <w:numPr>
          <w:ilvl w:val="0"/>
          <w:numId w:val="48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мы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хотим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проверять</w:t>
      </w:r>
      <w:r>
        <w:rPr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все</w:t>
      </w:r>
      <w:r>
        <w:rPr>
          <w:i/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свойства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объекта;</w:t>
      </w:r>
    </w:p>
    <w:p>
      <w:pPr>
        <w:pStyle w:val="ListParagraph"/>
        <w:numPr>
          <w:ilvl w:val="0"/>
          <w:numId w:val="48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точно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4"/>
          <w:sz w:val="20"/>
        </w:rPr>
        <w:t>известны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4"/>
          <w:sz w:val="20"/>
        </w:rPr>
        <w:t>значения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4"/>
          <w:sz w:val="20"/>
        </w:rPr>
        <w:t>каждого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4"/>
          <w:sz w:val="20"/>
        </w:rPr>
        <w:t>свойства;</w:t>
      </w:r>
    </w:p>
    <w:p>
      <w:pPr>
        <w:pStyle w:val="ListParagraph"/>
        <w:numPr>
          <w:ilvl w:val="0"/>
          <w:numId w:val="48"/>
        </w:numPr>
        <w:tabs>
          <w:tab w:pos="766" w:val="left" w:leader="none"/>
        </w:tabs>
        <w:spacing w:line="237" w:lineRule="auto" w:before="7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классе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сравниваемых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объектов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корректно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реализован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метод </w:t>
      </w:r>
      <w:r>
        <w:rPr>
          <w:rFonts w:ascii="Courier New" w:hAnsi="Courier New"/>
          <w:color w:val="231F20"/>
          <w:spacing w:val="-2"/>
          <w:sz w:val="18"/>
        </w:rPr>
        <w:t>Equals()</w:t>
      </w:r>
      <w:r>
        <w:rPr>
          <w:color w:val="231F20"/>
          <w:spacing w:val="-2"/>
          <w:sz w:val="20"/>
        </w:rPr>
        <w:t>.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(Вообще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говоря,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стоит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полагаться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на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готовую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ре- </w:t>
      </w:r>
      <w:r>
        <w:rPr>
          <w:color w:val="231F20"/>
          <w:sz w:val="20"/>
        </w:rPr>
        <w:t>ализацию метода </w:t>
      </w:r>
      <w:r>
        <w:rPr>
          <w:rFonts w:ascii="Courier New" w:hAnsi="Courier New"/>
          <w:color w:val="231F20"/>
          <w:sz w:val="18"/>
        </w:rPr>
        <w:t>object.Equals()</w:t>
      </w:r>
      <w:r>
        <w:rPr>
          <w:color w:val="231F20"/>
          <w:sz w:val="20"/>
        </w:rPr>
        <w:t>. Если вы не реализовали </w:t>
      </w:r>
      <w:r>
        <w:rPr>
          <w:color w:val="231F20"/>
          <w:spacing w:val="-4"/>
          <w:sz w:val="20"/>
        </w:rPr>
        <w:t>метод</w:t>
      </w:r>
      <w:r>
        <w:rPr>
          <w:color w:val="231F20"/>
          <w:spacing w:val="-8"/>
          <w:sz w:val="20"/>
        </w:rPr>
        <w:t> </w:t>
      </w:r>
      <w:r>
        <w:rPr>
          <w:rFonts w:ascii="Courier New" w:hAnsi="Courier New"/>
          <w:color w:val="231F20"/>
          <w:spacing w:val="-4"/>
          <w:sz w:val="18"/>
        </w:rPr>
        <w:t>Equals()</w:t>
      </w:r>
      <w:r>
        <w:rPr>
          <w:rFonts w:ascii="Courier New" w:hAnsi="Courier New"/>
          <w:color w:val="231F20"/>
          <w:spacing w:val="-23"/>
          <w:sz w:val="18"/>
        </w:rPr>
        <w:t> </w:t>
      </w:r>
      <w:r>
        <w:rPr>
          <w:color w:val="231F20"/>
          <w:spacing w:val="-4"/>
          <w:sz w:val="20"/>
        </w:rPr>
        <w:t>самостоятельно,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этот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тест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никогда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не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прой-</w:t>
      </w:r>
      <w:r>
        <w:rPr>
          <w:color w:val="231F20"/>
          <w:sz w:val="20"/>
        </w:rPr>
        <w:t> дет,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потому что реализация </w:t>
      </w:r>
      <w:r>
        <w:rPr>
          <w:rFonts w:ascii="Courier New" w:hAnsi="Courier New"/>
          <w:color w:val="231F20"/>
          <w:sz w:val="18"/>
        </w:rPr>
        <w:t>Equals()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по умолчанию вернет </w:t>
      </w:r>
      <w:r>
        <w:rPr>
          <w:rFonts w:ascii="Courier New" w:hAnsi="Courier New"/>
          <w:color w:val="231F20"/>
          <w:spacing w:val="-2"/>
          <w:sz w:val="18"/>
        </w:rPr>
        <w:t>false</w:t>
      </w:r>
      <w:r>
        <w:rPr>
          <w:color w:val="231F20"/>
          <w:spacing w:val="-2"/>
          <w:sz w:val="20"/>
        </w:rPr>
        <w:t>.)</w:t>
      </w:r>
    </w:p>
    <w:p>
      <w:pPr>
        <w:pStyle w:val="BodyText"/>
        <w:spacing w:line="244" w:lineRule="auto" w:before="54"/>
        <w:ind w:right="285" w:firstLine="226"/>
      </w:pPr>
      <w:r>
        <w:rPr>
          <w:color w:val="231F20"/>
        </w:rPr>
        <w:t>И еще одно замечание о стабильности данного теста. </w:t>
      </w:r>
      <w:r>
        <w:rPr>
          <w:color w:val="231F20"/>
        </w:rPr>
        <w:t>Поскольку </w:t>
      </w:r>
      <w:r>
        <w:rPr>
          <w:color w:val="231F20"/>
          <w:spacing w:val="-2"/>
        </w:rPr>
        <w:t>эта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техника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позволяет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спросить,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содержит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значение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некоторого </w:t>
      </w:r>
      <w:r>
        <w:rPr>
          <w:color w:val="231F20"/>
        </w:rPr>
        <w:t>свойства</w:t>
      </w:r>
      <w:r>
        <w:rPr>
          <w:color w:val="231F20"/>
          <w:spacing w:val="-12"/>
        </w:rPr>
        <w:t> </w:t>
      </w:r>
      <w:r>
        <w:rPr>
          <w:color w:val="231F20"/>
        </w:rPr>
        <w:t>некоторую</w:t>
      </w:r>
      <w:r>
        <w:rPr>
          <w:color w:val="231F20"/>
          <w:spacing w:val="-11"/>
        </w:rPr>
        <w:t> </w:t>
      </w:r>
      <w:r>
        <w:rPr>
          <w:color w:val="231F20"/>
        </w:rPr>
        <w:t>подстроку,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оказываются</w:t>
      </w:r>
      <w:r>
        <w:rPr>
          <w:color w:val="231F20"/>
          <w:spacing w:val="-11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11"/>
        </w:rPr>
        <w:t> </w:t>
      </w:r>
      <w:r>
        <w:rPr>
          <w:color w:val="231F20"/>
        </w:rPr>
        <w:t>бо- лее хрупкими в плане будущих изменений.</w:t>
      </w:r>
    </w:p>
    <w:p>
      <w:pPr>
        <w:pStyle w:val="BodyText"/>
        <w:spacing w:line="244" w:lineRule="auto" w:before="3"/>
        <w:ind w:right="283" w:firstLine="226"/>
      </w:pPr>
      <w:r>
        <w:rPr>
          <w:color w:val="231F20"/>
        </w:rPr>
        <w:t>Кроме того, если впоследствии ожидаемое строковое </w:t>
      </w:r>
      <w:r>
        <w:rPr>
          <w:color w:val="231F20"/>
        </w:rPr>
        <w:t>значение свойства изменится, пусть даже всего на один лишний пробел в на- чале или в конце, то тест не пройдет и придется сопоставлять зна- чение с новой строкой. Искусство состоит в том, чтобы решить, в какой мере вы готовы пожертвовать удобочитаемостью ради ста- бильности. Лично мне кажется, что если свойств немного, то их сравнение с помощью сопоставителей аргументов чуть более пред- почтительно,</w:t>
      </w:r>
      <w:r>
        <w:rPr>
          <w:color w:val="231F20"/>
          <w:spacing w:val="23"/>
        </w:rPr>
        <w:t> </w:t>
      </w:r>
      <w:r>
        <w:rPr>
          <w:color w:val="231F20"/>
        </w:rPr>
        <w:t>чем</w:t>
      </w:r>
      <w:r>
        <w:rPr>
          <w:color w:val="231F20"/>
          <w:spacing w:val="23"/>
        </w:rPr>
        <w:t> </w:t>
      </w:r>
      <w:r>
        <w:rPr>
          <w:color w:val="231F20"/>
        </w:rPr>
        <w:t>сравнение</w:t>
      </w:r>
      <w:r>
        <w:rPr>
          <w:color w:val="231F20"/>
          <w:spacing w:val="23"/>
        </w:rPr>
        <w:t> </w:t>
      </w:r>
      <w:r>
        <w:rPr>
          <w:color w:val="231F20"/>
        </w:rPr>
        <w:t>объектов</w:t>
      </w:r>
      <w:r>
        <w:rPr>
          <w:color w:val="231F20"/>
          <w:spacing w:val="24"/>
        </w:rPr>
        <w:t> </w:t>
      </w:r>
      <w:r>
        <w:rPr>
          <w:color w:val="231F20"/>
        </w:rPr>
        <w:t>целиком,</w:t>
      </w:r>
      <w:r>
        <w:rPr>
          <w:color w:val="231F20"/>
          <w:spacing w:val="23"/>
        </w:rPr>
        <w:t> </w:t>
      </w:r>
      <w:r>
        <w:rPr>
          <w:color w:val="231F20"/>
        </w:rPr>
        <w:t>поскольку</w:t>
      </w:r>
      <w:r>
        <w:rPr>
          <w:color w:val="231F20"/>
          <w:spacing w:val="23"/>
        </w:rPr>
        <w:t> </w:t>
      </w:r>
      <w:r>
        <w:rPr>
          <w:color w:val="231F20"/>
        </w:rPr>
        <w:t>так</w:t>
      </w:r>
      <w:r>
        <w:rPr>
          <w:color w:val="231F20"/>
          <w:spacing w:val="24"/>
        </w:rPr>
        <w:t> </w:t>
      </w:r>
      <w:r>
        <w:rPr>
          <w:color w:val="231F20"/>
          <w:spacing w:val="-5"/>
        </w:rPr>
        <w:t>мы</w:t>
      </w:r>
    </w:p>
    <w:p>
      <w:pPr>
        <w:pStyle w:val="BodyText"/>
        <w:spacing w:after="0" w:line="244" w:lineRule="auto"/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BodyText"/>
        <w:spacing w:line="244" w:lineRule="auto" w:before="192"/>
        <w:ind w:right="285"/>
        <w:jc w:val="left"/>
      </w:pPr>
      <w:bookmarkStart w:name="5.4. Тестирование операций, связанных с " w:id="145"/>
      <w:bookmarkEnd w:id="145"/>
      <w:r>
        <w:rPr/>
      </w:r>
      <w:bookmarkStart w:name="5.4.1. Тестирование прослушивателя событ" w:id="146"/>
      <w:bookmarkEnd w:id="146"/>
      <w:r>
        <w:rPr/>
      </w:r>
      <w:r>
        <w:rPr>
          <w:color w:val="231F20"/>
        </w:rPr>
        <w:t>получаем</w:t>
      </w:r>
      <w:r>
        <w:rPr>
          <w:color w:val="231F20"/>
          <w:spacing w:val="-8"/>
        </w:rPr>
        <w:t> </w:t>
      </w:r>
      <w:r>
        <w:rPr>
          <w:color w:val="231F20"/>
        </w:rPr>
        <w:t>большую</w:t>
      </w:r>
      <w:r>
        <w:rPr>
          <w:color w:val="231F20"/>
          <w:spacing w:val="-8"/>
        </w:rPr>
        <w:t> </w:t>
      </w:r>
      <w:r>
        <w:rPr>
          <w:color w:val="231F20"/>
        </w:rPr>
        <w:t>стабильность.</w:t>
      </w:r>
      <w:r>
        <w:rPr>
          <w:color w:val="231F20"/>
          <w:spacing w:val="-8"/>
        </w:rPr>
        <w:t> </w:t>
      </w:r>
      <w:r>
        <w:rPr>
          <w:color w:val="231F20"/>
        </w:rPr>
        <w:t>Я</w:t>
      </w:r>
      <w:r>
        <w:rPr>
          <w:color w:val="231F20"/>
          <w:spacing w:val="-8"/>
        </w:rPr>
        <w:t> </w:t>
      </w:r>
      <w:r>
        <w:rPr>
          <w:color w:val="231F20"/>
        </w:rPr>
        <w:t>терпеть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могу</w:t>
      </w:r>
      <w:r>
        <w:rPr>
          <w:color w:val="231F20"/>
          <w:spacing w:val="-8"/>
        </w:rPr>
        <w:t> </w:t>
      </w:r>
      <w:r>
        <w:rPr>
          <w:color w:val="231F20"/>
        </w:rPr>
        <w:t>изменять</w:t>
      </w:r>
      <w:r>
        <w:rPr>
          <w:color w:val="231F20"/>
          <w:spacing w:val="-8"/>
        </w:rPr>
        <w:t> </w:t>
      </w:r>
      <w:r>
        <w:rPr>
          <w:color w:val="231F20"/>
        </w:rPr>
        <w:t>тесты без веских причин.</w:t>
      </w:r>
    </w:p>
    <w:p>
      <w:pPr>
        <w:pStyle w:val="BodyText"/>
        <w:spacing w:before="13"/>
        <w:ind w:left="0"/>
        <w:jc w:val="left"/>
      </w:pPr>
    </w:p>
    <w:p>
      <w:pPr>
        <w:pStyle w:val="Heading6"/>
        <w:numPr>
          <w:ilvl w:val="1"/>
          <w:numId w:val="47"/>
        </w:numPr>
        <w:tabs>
          <w:tab w:pos="968" w:val="left" w:leader="none"/>
        </w:tabs>
        <w:spacing w:line="220" w:lineRule="auto" w:before="0" w:after="0"/>
        <w:ind w:left="142" w:right="1044" w:firstLine="0"/>
        <w:jc w:val="left"/>
      </w:pPr>
      <w:bookmarkStart w:name="_TOC_250172" w:id="147"/>
      <w:r>
        <w:rPr>
          <w:color w:val="231F20"/>
          <w:w w:val="105"/>
        </w:rPr>
        <w:t>Тестирование</w:t>
      </w:r>
      <w:r>
        <w:rPr>
          <w:color w:val="231F20"/>
          <w:spacing w:val="-27"/>
          <w:w w:val="105"/>
        </w:rPr>
        <w:t> </w:t>
      </w:r>
      <w:bookmarkEnd w:id="147"/>
      <w:r>
        <w:rPr>
          <w:color w:val="231F20"/>
          <w:w w:val="105"/>
        </w:rPr>
        <w:t>операций, связанных с событием</w:t>
      </w:r>
    </w:p>
    <w:p>
      <w:pPr>
        <w:pStyle w:val="BodyText"/>
        <w:spacing w:line="244" w:lineRule="auto" w:before="36"/>
        <w:jc w:val="left"/>
      </w:pPr>
      <w:r>
        <w:rPr>
          <w:color w:val="231F20"/>
        </w:rPr>
        <w:t>События – это улица с двусторонним движением, и тестировать </w:t>
      </w:r>
      <w:r>
        <w:rPr>
          <w:color w:val="231F20"/>
        </w:rPr>
        <w:t>их можно в двух направлениях:</w:t>
      </w:r>
    </w:p>
    <w:p>
      <w:pPr>
        <w:pStyle w:val="ListParagraph"/>
        <w:numPr>
          <w:ilvl w:val="0"/>
          <w:numId w:val="49"/>
        </w:numPr>
        <w:tabs>
          <w:tab w:pos="765" w:val="left" w:leader="none"/>
        </w:tabs>
        <w:spacing w:line="240" w:lineRule="auto" w:before="58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проверить,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кто-то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прослушивает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событие;</w:t>
      </w:r>
    </w:p>
    <w:p>
      <w:pPr>
        <w:pStyle w:val="ListParagraph"/>
        <w:numPr>
          <w:ilvl w:val="0"/>
          <w:numId w:val="49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проверить,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4"/>
          <w:sz w:val="20"/>
        </w:rPr>
        <w:t>что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4"/>
          <w:sz w:val="20"/>
        </w:rPr>
        <w:t>кто-то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4"/>
          <w:sz w:val="20"/>
        </w:rPr>
        <w:t>генерирует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4"/>
          <w:sz w:val="20"/>
        </w:rPr>
        <w:t>событие.</w:t>
      </w:r>
    </w:p>
    <w:p>
      <w:pPr>
        <w:pStyle w:val="BodyText"/>
        <w:spacing w:before="77"/>
        <w:ind w:left="0"/>
        <w:jc w:val="left"/>
      </w:pPr>
    </w:p>
    <w:p>
      <w:pPr>
        <w:pStyle w:val="Heading7"/>
        <w:numPr>
          <w:ilvl w:val="2"/>
          <w:numId w:val="47"/>
        </w:numPr>
        <w:tabs>
          <w:tab w:pos="1075" w:val="left" w:leader="none"/>
        </w:tabs>
        <w:spacing w:line="249" w:lineRule="auto" w:before="0" w:after="0"/>
        <w:ind w:left="142" w:right="1027" w:firstLine="0"/>
        <w:jc w:val="left"/>
      </w:pPr>
      <w:bookmarkStart w:name="_TOC_250171" w:id="148"/>
      <w:r>
        <w:rPr>
          <w:color w:val="231F20"/>
          <w:spacing w:val="-4"/>
        </w:rPr>
        <w:t>Тестирование </w:t>
      </w:r>
      <w:r>
        <w:rPr>
          <w:color w:val="231F20"/>
          <w:spacing w:val="-4"/>
        </w:rPr>
        <w:t>прослушивателя </w:t>
      </w:r>
      <w:bookmarkEnd w:id="148"/>
      <w:r>
        <w:rPr>
          <w:color w:val="231F20"/>
          <w:spacing w:val="-2"/>
        </w:rPr>
        <w:t>события</w:t>
      </w:r>
    </w:p>
    <w:p>
      <w:pPr>
        <w:pStyle w:val="BodyText"/>
        <w:spacing w:line="244" w:lineRule="auto" w:before="36"/>
        <w:ind w:right="283"/>
      </w:pPr>
      <w:r>
        <w:rPr>
          <w:color w:val="231F20"/>
        </w:rPr>
        <w:t>Сначала рассмотрим сценарий, который, на мой взгляд, многие </w:t>
      </w:r>
      <w:r>
        <w:rPr>
          <w:color w:val="231F20"/>
        </w:rPr>
        <w:t>раз- </w:t>
      </w:r>
      <w:r>
        <w:rPr>
          <w:color w:val="231F20"/>
          <w:spacing w:val="-2"/>
        </w:rPr>
        <w:t>работчики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плохо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реализуют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тестах: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проверка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того,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объект </w:t>
      </w:r>
      <w:r>
        <w:rPr>
          <w:color w:val="231F20"/>
        </w:rPr>
        <w:t>зарегистрирован в качестве получателя события от другого объек- </w:t>
      </w:r>
      <w:r>
        <w:rPr>
          <w:color w:val="231F20"/>
          <w:spacing w:val="-4"/>
        </w:rPr>
        <w:t>та.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Часто разработчики выбирают неудобный для сопровождения </w:t>
      </w:r>
      <w:r>
        <w:rPr>
          <w:color w:val="231F20"/>
        </w:rPr>
        <w:t>и избыточно</w:t>
      </w:r>
      <w:r>
        <w:rPr>
          <w:color w:val="231F20"/>
          <w:spacing w:val="-11"/>
        </w:rPr>
        <w:t> </w:t>
      </w:r>
      <w:r>
        <w:rPr>
          <w:color w:val="231F20"/>
        </w:rPr>
        <w:t>специфицированный</w:t>
      </w:r>
      <w:r>
        <w:rPr>
          <w:color w:val="231F20"/>
          <w:spacing w:val="-11"/>
        </w:rPr>
        <w:t> </w:t>
      </w:r>
      <w:r>
        <w:rPr>
          <w:color w:val="231F20"/>
        </w:rPr>
        <w:t>способ:</w:t>
      </w:r>
      <w:r>
        <w:rPr>
          <w:color w:val="231F20"/>
          <w:spacing w:val="-11"/>
        </w:rPr>
        <w:t> </w:t>
      </w:r>
      <w:r>
        <w:rPr>
          <w:color w:val="231F20"/>
        </w:rPr>
        <w:t>проверяют</w:t>
      </w:r>
      <w:r>
        <w:rPr>
          <w:color w:val="231F20"/>
          <w:spacing w:val="-11"/>
        </w:rPr>
        <w:t> </w:t>
      </w:r>
      <w:r>
        <w:rPr>
          <w:color w:val="231F20"/>
        </w:rPr>
        <w:t>внутреннее</w:t>
      </w:r>
      <w:r>
        <w:rPr>
          <w:color w:val="231F20"/>
          <w:spacing w:val="-11"/>
        </w:rPr>
        <w:t> </w:t>
      </w:r>
      <w:r>
        <w:rPr>
          <w:color w:val="231F20"/>
        </w:rPr>
        <w:t>сос- тояние объекта-получателя.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Такую реализацию я никому не рекомендую в реальных </w:t>
      </w:r>
      <w:r>
        <w:rPr>
          <w:color w:val="231F20"/>
        </w:rPr>
        <w:t>тестах. Подписка на событие – внутреннее закрытое поведение кода. Само по</w:t>
      </w:r>
      <w:r>
        <w:rPr>
          <w:color w:val="231F20"/>
          <w:spacing w:val="-12"/>
        </w:rPr>
        <w:t> </w:t>
      </w:r>
      <w:r>
        <w:rPr>
          <w:color w:val="231F20"/>
        </w:rPr>
        <w:t>себе</w:t>
      </w:r>
      <w:r>
        <w:rPr>
          <w:color w:val="231F20"/>
          <w:spacing w:val="-11"/>
        </w:rPr>
        <w:t> </w:t>
      </w:r>
      <w:r>
        <w:rPr>
          <w:color w:val="231F20"/>
        </w:rPr>
        <w:t>оно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может</w:t>
      </w:r>
      <w:r>
        <w:rPr>
          <w:color w:val="231F20"/>
          <w:spacing w:val="-11"/>
        </w:rPr>
        <w:t> </w:t>
      </w:r>
      <w:r>
        <w:rPr>
          <w:color w:val="231F20"/>
        </w:rPr>
        <w:t>считаться</w:t>
      </w:r>
      <w:r>
        <w:rPr>
          <w:color w:val="231F20"/>
          <w:spacing w:val="-11"/>
        </w:rPr>
        <w:t> </w:t>
      </w:r>
      <w:r>
        <w:rPr>
          <w:color w:val="231F20"/>
        </w:rPr>
        <w:t>конечным</w:t>
      </w:r>
      <w:r>
        <w:rPr>
          <w:color w:val="231F20"/>
          <w:spacing w:val="-11"/>
        </w:rPr>
        <w:t> </w:t>
      </w:r>
      <w:r>
        <w:rPr>
          <w:color w:val="231F20"/>
        </w:rPr>
        <w:t>результатом,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приводит</w:t>
      </w:r>
      <w:r>
        <w:rPr>
          <w:color w:val="231F20"/>
          <w:spacing w:val="-11"/>
        </w:rPr>
        <w:t> </w:t>
      </w:r>
      <w:r>
        <w:rPr>
          <w:color w:val="231F20"/>
        </w:rPr>
        <w:t>к изменению состояния, а, значит, и поведения системы.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4"/>
        </w:rPr>
        <w:t>Для проверки лучше убедиться, что объект-прослушиватель </w:t>
      </w:r>
      <w:r>
        <w:rPr>
          <w:color w:val="231F20"/>
          <w:spacing w:val="-4"/>
        </w:rPr>
        <w:t>дейст-</w:t>
      </w:r>
      <w:r>
        <w:rPr>
          <w:color w:val="231F20"/>
        </w:rPr>
        <w:t> вительно что-то делает в ответ на сгенерированное событие. Если прослушиватель не подписался на событие, то никакого видимого изменения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поведении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будет,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иллюстрируется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следующем </w:t>
      </w:r>
      <w:r>
        <w:rPr>
          <w:color w:val="231F20"/>
          <w:spacing w:val="-2"/>
        </w:rPr>
        <w:t>листинге.</w:t>
      </w:r>
    </w:p>
    <w:p>
      <w:pPr>
        <w:pStyle w:val="BodyText"/>
        <w:spacing w:before="1"/>
        <w:ind w:left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539991</wp:posOffset>
                </wp:positionH>
                <wp:positionV relativeFrom="paragraph">
                  <wp:posOffset>157752</wp:posOffset>
                </wp:positionV>
                <wp:extent cx="3960495" cy="236220"/>
                <wp:effectExtent l="0" t="0" r="0" b="0"/>
                <wp:wrapTopAndBottom/>
                <wp:docPr id="1419" name="Textbox 1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9" name="Textbox 1419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5.8.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Как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вызвать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выполнение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обработки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события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2.421437pt;width:311.850pt;height:18.6pt;mso-position-horizontal-relative:page;mso-position-vertical-relative:paragraph;z-index:-15606784;mso-wrap-distance-left:0;mso-wrap-distance-right:0" type="#_x0000_t202" id="docshape1329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5.8.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Как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вызвать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выполнение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обработки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события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9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Presenter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readonly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IView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_view;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Presenter(IView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view)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850" w:right="2933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_view = view; this._view.Loaded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+=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OnLoaded;</w:t>
      </w:r>
    </w:p>
    <w:p>
      <w:pPr>
        <w:spacing w:after="0" w:line="254" w:lineRule="auto"/>
        <w:jc w:val="left"/>
        <w:rPr>
          <w:rFonts w:ascii="Courier New"/>
          <w:sz w:val="16"/>
        </w:rPr>
        <w:sectPr>
          <w:headerReference w:type="even" r:id="rId189"/>
          <w:pgSz w:w="7940" w:h="11620"/>
          <w:pgMar w:header="650" w:footer="0" w:top="900" w:bottom="280" w:left="708" w:right="566"/>
          <w:pgNumType w:start="154"/>
        </w:sectPr>
      </w:pPr>
    </w:p>
    <w:p>
      <w:pPr>
        <w:spacing w:before="94"/>
        <w:ind w:left="148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3201352</wp:posOffset>
                </wp:positionH>
                <wp:positionV relativeFrom="paragraph">
                  <wp:posOffset>39458</wp:posOffset>
                </wp:positionV>
                <wp:extent cx="956310" cy="161925"/>
                <wp:effectExtent l="0" t="0" r="0" b="0"/>
                <wp:wrapNone/>
                <wp:docPr id="1420" name="Group 1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0" name="Group 1420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1421" name="Image 142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2" name="Image 142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07pt;width:75.3pt;height:12.75pt;mso-position-horizontal-relative:page;mso-position-vertical-relative:paragraph;z-index:15851008" id="docshapegroup1330" coordorigin="5041,62" coordsize="1506,255">
                <v:shape style="position:absolute;left:5782;top:62;width:765;height:255" type="#_x0000_t75" id="docshape1331" stroked="false">
                  <v:imagedata r:id="rId63" o:title=""/>
                </v:shape>
                <v:shape style="position:absolute;left:5041;top:62;width:709;height:255" type="#_x0000_t75" id="docshape1332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4182402</wp:posOffset>
                </wp:positionH>
                <wp:positionV relativeFrom="paragraph">
                  <wp:posOffset>45808</wp:posOffset>
                </wp:positionV>
                <wp:extent cx="311150" cy="149225"/>
                <wp:effectExtent l="0" t="0" r="0" b="0"/>
                <wp:wrapNone/>
                <wp:docPr id="1423" name="Textbox 1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3" name="Textbox 1423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07pt;width:24.5pt;height:11.75pt;mso-position-horizontal-relative:page;mso-position-vertical-relative:paragraph;z-index:15852544" type="#_x0000_t202" id="docshape1333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155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Тестирование</w:t>
      </w:r>
      <w:r>
        <w:rPr>
          <w:rFonts w:ascii="Trebuchet MS" w:hAnsi="Trebuchet MS"/>
          <w:color w:val="231F20"/>
          <w:spacing w:val="2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операций,</w:t>
      </w:r>
      <w:r>
        <w:rPr>
          <w:rFonts w:ascii="Trebuchet MS" w:hAnsi="Trebuchet MS"/>
          <w:color w:val="231F20"/>
          <w:spacing w:val="3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связанных</w:t>
      </w:r>
      <w:r>
        <w:rPr>
          <w:rFonts w:ascii="Trebuchet MS" w:hAnsi="Trebuchet MS"/>
          <w:color w:val="231F20"/>
          <w:spacing w:val="2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</w:t>
      </w:r>
      <w:r>
        <w:rPr>
          <w:rFonts w:ascii="Trebuchet MS" w:hAnsi="Trebuchet MS"/>
          <w:color w:val="231F20"/>
          <w:spacing w:val="3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событием</w:t>
      </w:r>
    </w:p>
    <w:p>
      <w:pPr>
        <w:pStyle w:val="BodyText"/>
        <w:spacing w:before="27"/>
        <w:ind w:left="0"/>
        <w:jc w:val="left"/>
        <w:rPr>
          <w:rFonts w:ascii="Trebuchet MS"/>
          <w:sz w:val="16"/>
        </w:rPr>
      </w:pPr>
    </w:p>
    <w:p>
      <w:pPr>
        <w:spacing w:before="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OnLoaded()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_view.Render(“Hello</w:t>
      </w:r>
      <w:r>
        <w:rPr>
          <w:rFonts w:ascii="Courier New" w:hAnsi="Courier New"/>
          <w:color w:val="231F20"/>
          <w:spacing w:val="-20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World”);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interface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IView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event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Action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Loaded;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Render(string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text);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tabs>
          <w:tab w:pos="1233" w:val="left" w:leader="hyphen"/>
        </w:tabs>
        <w:spacing w:before="0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5"/>
          <w:sz w:val="16"/>
        </w:rPr>
        <w:t>//</w:t>
      </w:r>
      <w:r>
        <w:rPr>
          <w:rFonts w:ascii="Courier New" w:hAnsi="Courier New"/>
          <w:color w:val="231F20"/>
          <w:sz w:val="16"/>
        </w:rPr>
        <w:tab/>
      </w:r>
      <w:r>
        <w:rPr>
          <w:rFonts w:ascii="Courier New" w:hAnsi="Courier New"/>
          <w:color w:val="231F20"/>
          <w:spacing w:val="-2"/>
          <w:sz w:val="16"/>
        </w:rPr>
        <w:t>TЕСTЫ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EventRelatedTests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ctor_WhenViewIsLoaded_CallsViewRender()</w:t>
      </w:r>
    </w:p>
    <w:p>
      <w:pPr>
        <w:spacing w:after="0"/>
        <w:jc w:val="left"/>
        <w:rPr>
          <w:rFonts w:ascii="Courier New"/>
          <w:sz w:val="16"/>
        </w:rPr>
        <w:sectPr>
          <w:headerReference w:type="default" r:id="rId190"/>
          <w:pgSz w:w="7940" w:h="11620"/>
          <w:pgMar w:header="0" w:footer="0" w:top="580" w:bottom="280" w:left="708" w:right="566"/>
        </w:sectPr>
      </w:pP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mockView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Substitute.For&lt;IView&gt;();</w:t>
      </w:r>
    </w:p>
    <w:p>
      <w:pPr>
        <w:pStyle w:val="BodyText"/>
        <w:spacing w:before="1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Presenter p = new Presenter(mockView); mockView.Loaded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+=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Raise.Event&lt;Action&gt;(); </w:t>
      </w:r>
      <w:r>
        <w:rPr>
          <w:rFonts w:ascii="Courier New"/>
          <w:color w:val="231F20"/>
          <w:spacing w:val="-2"/>
          <w:sz w:val="16"/>
        </w:rPr>
        <w:t>mockView.Received()</w:t>
      </w:r>
    </w:p>
    <w:p>
      <w:pPr>
        <w:spacing w:line="206" w:lineRule="auto" w:before="125"/>
        <w:ind w:left="0" w:right="315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Генерируем </w:t>
      </w:r>
      <w:r>
        <w:rPr>
          <w:rFonts w:ascii="Trebuchet MS" w:hAnsi="Trebuchet MS"/>
          <w:b/>
          <w:color w:val="231F20"/>
          <w:spacing w:val="-4"/>
          <w:sz w:val="16"/>
        </w:rPr>
        <w:t>событие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помощью </w:t>
      </w:r>
      <w:r>
        <w:rPr>
          <w:rFonts w:ascii="Trebuchet MS" w:hAnsi="Trebuchet MS"/>
          <w:b/>
          <w:color w:val="231F20"/>
          <w:spacing w:val="-2"/>
          <w:sz w:val="16"/>
        </w:rPr>
        <w:t>NSubstitute</w:t>
      </w:r>
    </w:p>
    <w:p>
      <w:pPr>
        <w:spacing w:before="148"/>
        <w:ind w:left="70" w:right="0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3643706</wp:posOffset>
                </wp:positionH>
                <wp:positionV relativeFrom="paragraph">
                  <wp:posOffset>23189</wp:posOffset>
                </wp:positionV>
                <wp:extent cx="108585" cy="144145"/>
                <wp:effectExtent l="0" t="0" r="0" b="0"/>
                <wp:wrapNone/>
                <wp:docPr id="1424" name="Graphic 1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4" name="Graphic 1424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3992"/>
                              </a:lnTo>
                              <a:lnTo>
                                <a:pt x="0" y="14399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906006pt;margin-top:1.825961pt;width:8.550pt;height:11.35pt;mso-position-horizontal-relative:page;mso-position-vertical-relative:paragraph;z-index:15852032" id="docshape1334" coordorigin="5738,37" coordsize="171,227" path="m5908,37l5908,263,5738,263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color w:val="231F20"/>
          <w:spacing w:val="-10"/>
          <w:w w:val="120"/>
          <w:sz w:val="18"/>
        </w:rPr>
        <w:t>D</w:t>
      </w:r>
    </w:p>
    <w:p>
      <w:pPr>
        <w:spacing w:after="0"/>
        <w:jc w:val="left"/>
        <w:rPr>
          <w:rFonts w:ascii="Arial MT"/>
          <w:sz w:val="18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4787" w:space="33"/>
            <w:col w:w="1846"/>
          </w:cols>
        </w:sectPr>
      </w:pPr>
    </w:p>
    <w:p>
      <w:pPr>
        <w:spacing w:line="206" w:lineRule="exact" w:before="0"/>
        <w:ind w:left="374" w:right="0" w:firstLine="0"/>
        <w:jc w:val="center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125952">
                <wp:simplePos x="0" y="0"/>
                <wp:positionH relativeFrom="page">
                  <wp:posOffset>4277550</wp:posOffset>
                </wp:positionH>
                <wp:positionV relativeFrom="paragraph">
                  <wp:posOffset>66008</wp:posOffset>
                </wp:positionV>
                <wp:extent cx="114935" cy="146050"/>
                <wp:effectExtent l="0" t="0" r="0" b="0"/>
                <wp:wrapNone/>
                <wp:docPr id="1425" name="Group 1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5" name="Group 1425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426" name="Graphic 1426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815002pt;margin-top:5.197492pt;width:9.050pt;height:11.5pt;mso-position-horizontal-relative:page;mso-position-vertical-relative:paragraph;z-index:-23190528" id="docshapegroup1335" coordorigin="6736,104" coordsize="181,230">
                <v:line style="position:absolute" from="6906,107" to="6906,334" stroked="true" strokeweight="1pt" strokecolor="#231f20">
                  <v:stroke dashstyle="solid"/>
                </v:line>
                <v:line style="position:absolute" from="6906,114" to="6736,114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color w:val="231F20"/>
          <w:w w:val="85"/>
          <w:position w:val="1"/>
          <w:sz w:val="16"/>
        </w:rPr>
        <w:t>.Render(Arg.Is&lt;string&gt;(s</w:t>
      </w:r>
      <w:r>
        <w:rPr>
          <w:rFonts w:ascii="Courier New" w:hAnsi="Courier New"/>
          <w:color w:val="231F20"/>
          <w:spacing w:val="45"/>
          <w:position w:val="1"/>
          <w:sz w:val="16"/>
        </w:rPr>
        <w:t> </w:t>
      </w:r>
      <w:r>
        <w:rPr>
          <w:rFonts w:ascii="Courier New" w:hAnsi="Courier New"/>
          <w:color w:val="231F20"/>
          <w:w w:val="85"/>
          <w:position w:val="1"/>
          <w:sz w:val="16"/>
        </w:rPr>
        <w:t>=&gt;</w:t>
      </w:r>
      <w:r>
        <w:rPr>
          <w:rFonts w:ascii="Courier New" w:hAnsi="Courier New"/>
          <w:color w:val="231F20"/>
          <w:spacing w:val="46"/>
          <w:position w:val="1"/>
          <w:sz w:val="16"/>
        </w:rPr>
        <w:t> </w:t>
      </w:r>
      <w:r>
        <w:rPr>
          <w:rFonts w:ascii="Courier New" w:hAnsi="Courier New"/>
          <w:color w:val="231F20"/>
          <w:w w:val="85"/>
          <w:position w:val="1"/>
          <w:sz w:val="16"/>
        </w:rPr>
        <w:t>s.Contains(“Hello</w:t>
      </w:r>
      <w:r>
        <w:rPr>
          <w:rFonts w:ascii="Courier New" w:hAnsi="Courier New"/>
          <w:color w:val="231F20"/>
          <w:spacing w:val="46"/>
          <w:position w:val="1"/>
          <w:sz w:val="16"/>
        </w:rPr>
        <w:t> </w:t>
      </w:r>
      <w:r>
        <w:rPr>
          <w:rFonts w:ascii="Courier New" w:hAnsi="Courier New"/>
          <w:color w:val="231F20"/>
          <w:w w:val="85"/>
          <w:position w:val="1"/>
          <w:sz w:val="16"/>
        </w:rPr>
        <w:t>World”)));</w:t>
      </w:r>
      <w:r>
        <w:rPr>
          <w:rFonts w:ascii="Courier New" w:hAnsi="Courier New"/>
          <w:color w:val="231F20"/>
          <w:spacing w:val="-4"/>
          <w:position w:val="1"/>
          <w:sz w:val="16"/>
        </w:rPr>
        <w:t> </w:t>
      </w:r>
      <w:r>
        <w:rPr>
          <w:rFonts w:ascii="Arial MT" w:hAnsi="Arial MT"/>
          <w:color w:val="231F20"/>
          <w:spacing w:val="-10"/>
          <w:w w:val="85"/>
          <w:sz w:val="18"/>
        </w:rPr>
        <w:t>D</w:t>
      </w:r>
    </w:p>
    <w:p>
      <w:pPr>
        <w:tabs>
          <w:tab w:pos="4089" w:val="left" w:leader="none"/>
        </w:tabs>
        <w:spacing w:line="239" w:lineRule="exact" w:before="6"/>
        <w:ind w:left="0" w:right="285" w:firstLine="0"/>
        <w:jc w:val="righ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12"/>
          <w:sz w:val="16"/>
        </w:rPr>
        <w:t>}</w:t>
      </w:r>
      <w:r>
        <w:rPr>
          <w:rFonts w:ascii="Courier New" w:hAnsi="Courier New"/>
          <w:color w:val="231F20"/>
          <w:position w:val="12"/>
          <w:sz w:val="16"/>
        </w:rPr>
        <w:tab/>
      </w:r>
      <w:r>
        <w:rPr>
          <w:rFonts w:ascii="Trebuchet MS" w:hAnsi="Trebuchet MS"/>
          <w:b/>
          <w:color w:val="231F20"/>
          <w:spacing w:val="-6"/>
          <w:sz w:val="16"/>
        </w:rPr>
        <w:t>Проверяем,</w:t>
      </w:r>
      <w:r>
        <w:rPr>
          <w:rFonts w:ascii="Trebuchet MS" w:hAnsi="Trebuchet MS"/>
          <w:b/>
          <w:color w:val="231F20"/>
          <w:spacing w:val="-2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что</w:t>
      </w:r>
      <w:r>
        <w:rPr>
          <w:rFonts w:ascii="Trebuchet MS" w:hAnsi="Trebuchet MS"/>
          <w:b/>
          <w:color w:val="231F20"/>
          <w:spacing w:val="1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объект</w:t>
      </w:r>
    </w:p>
    <w:p>
      <w:pPr>
        <w:tabs>
          <w:tab w:pos="4804" w:val="left" w:leader="none"/>
        </w:tabs>
        <w:spacing w:line="209" w:lineRule="exact" w:before="0"/>
        <w:ind w:left="0" w:right="285" w:firstLine="0"/>
        <w:jc w:val="righ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9"/>
          <w:sz w:val="16"/>
        </w:rPr>
        <w:t>}</w:t>
      </w:r>
      <w:r>
        <w:rPr>
          <w:rFonts w:ascii="Courier New" w:hAnsi="Courier New"/>
          <w:color w:val="231F20"/>
          <w:position w:val="9"/>
          <w:sz w:val="16"/>
        </w:rPr>
        <w:tab/>
      </w:r>
      <w:r>
        <w:rPr>
          <w:rFonts w:ascii="Trebuchet MS" w:hAnsi="Trebuchet MS"/>
          <w:b/>
          <w:color w:val="231F20"/>
          <w:spacing w:val="-4"/>
          <w:sz w:val="16"/>
        </w:rPr>
        <w:t>view</w:t>
      </w:r>
      <w:r>
        <w:rPr>
          <w:rFonts w:ascii="Trebuchet MS" w:hAnsi="Trebuchet MS"/>
          <w:b/>
          <w:color w:val="231F20"/>
          <w:spacing w:val="-6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вызывался</w:t>
      </w:r>
    </w:p>
    <w:p>
      <w:pPr>
        <w:pStyle w:val="BodyText"/>
        <w:spacing w:before="91"/>
        <w:ind w:left="0"/>
        <w:jc w:val="left"/>
        <w:rPr>
          <w:rFonts w:ascii="Trebuchet MS"/>
          <w:b/>
        </w:rPr>
      </w:pPr>
    </w:p>
    <w:p>
      <w:pPr>
        <w:pStyle w:val="BodyText"/>
        <w:spacing w:before="1"/>
        <w:ind w:left="369"/>
      </w:pPr>
      <w:r>
        <w:rPr>
          <w:color w:val="231F20"/>
        </w:rPr>
        <w:t>Отметим</w:t>
      </w:r>
      <w:r>
        <w:rPr>
          <w:color w:val="231F20"/>
          <w:spacing w:val="-9"/>
        </w:rPr>
        <w:t> </w:t>
      </w:r>
      <w:r>
        <w:rPr>
          <w:color w:val="231F20"/>
        </w:rPr>
        <w:t>следующие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моменты.</w:t>
      </w:r>
    </w:p>
    <w:p>
      <w:pPr>
        <w:pStyle w:val="ListParagraph"/>
        <w:numPr>
          <w:ilvl w:val="0"/>
          <w:numId w:val="50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Подставка является также заглушкой (мы имитируем </w:t>
      </w:r>
      <w:r>
        <w:rPr>
          <w:color w:val="231F20"/>
          <w:sz w:val="20"/>
        </w:rPr>
        <w:t>собы- </w:t>
      </w:r>
      <w:r>
        <w:rPr>
          <w:color w:val="231F20"/>
          <w:spacing w:val="-2"/>
          <w:sz w:val="20"/>
        </w:rPr>
        <w:t>тие).</w:t>
      </w:r>
    </w:p>
    <w:p>
      <w:pPr>
        <w:pStyle w:val="ListParagraph"/>
        <w:numPr>
          <w:ilvl w:val="0"/>
          <w:numId w:val="50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Чтобы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сгенерировать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событие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тесте,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него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надо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подписать- </w:t>
      </w:r>
      <w:r>
        <w:rPr>
          <w:color w:val="231F20"/>
          <w:sz w:val="20"/>
        </w:rPr>
        <w:t>ся.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Конструкция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выглядит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нелепо,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она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необходима,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чтобы компилятор не ругался, поскольку свойства, относящиеся к </w:t>
      </w:r>
      <w:r>
        <w:rPr>
          <w:color w:val="231F20"/>
          <w:spacing w:val="-4"/>
          <w:sz w:val="20"/>
        </w:rPr>
        <w:t>событиям,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обрабатываются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специальным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образом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бдительно</w:t>
      </w:r>
      <w:r>
        <w:rPr>
          <w:color w:val="231F20"/>
          <w:sz w:val="20"/>
        </w:rPr>
        <w:t> охраняются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компилятором.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Напрямую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генерировать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событие может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только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класс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структура,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которой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событие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объяв- </w:t>
      </w:r>
      <w:r>
        <w:rPr>
          <w:color w:val="231F20"/>
          <w:spacing w:val="-2"/>
          <w:sz w:val="20"/>
        </w:rPr>
        <w:t>лено.</w:t>
      </w:r>
    </w:p>
    <w:p>
      <w:pPr>
        <w:pStyle w:val="BodyText"/>
        <w:spacing w:line="242" w:lineRule="auto" w:before="63"/>
        <w:ind w:right="285" w:firstLine="226"/>
      </w:pPr>
      <w:r>
        <w:rPr>
          <w:color w:val="231F20"/>
        </w:rPr>
        <w:t>Ниже рассмотрен еще один сценарий, в котором есть две </w:t>
      </w:r>
      <w:r>
        <w:rPr>
          <w:color w:val="231F20"/>
        </w:rPr>
        <w:t>зави- симости: регистратор и представление. Тест в следующем листинге проверяет,</w:t>
      </w:r>
      <w:r>
        <w:rPr>
          <w:color w:val="231F20"/>
          <w:spacing w:val="-12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объект </w:t>
      </w:r>
      <w:r>
        <w:rPr>
          <w:rFonts w:ascii="Courier New" w:hAnsi="Courier New"/>
          <w:color w:val="231F20"/>
          <w:sz w:val="18"/>
        </w:rPr>
        <w:t>Presenter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пишет в журнал после получения события ошибки от нашей заглушки.</w:t>
      </w:r>
    </w:p>
    <w:p>
      <w:pPr>
        <w:pStyle w:val="BodyText"/>
        <w:spacing w:after="0" w:line="242" w:lineRule="auto"/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pStyle w:val="BodyText"/>
        <w:spacing w:after="1"/>
        <w:ind w:left="0"/>
        <w:jc w:val="left"/>
      </w:pPr>
    </w:p>
    <w:p>
      <w:pPr>
        <w:pStyle w:val="BodyText"/>
        <w:jc w:val="left"/>
      </w:pPr>
      <w:r>
        <w:rPr/>
        <mc:AlternateContent>
          <mc:Choice Requires="wps">
            <w:drawing>
              <wp:inline distT="0" distB="0" distL="0" distR="0">
                <wp:extent cx="3960495" cy="236220"/>
                <wp:effectExtent l="0" t="0" r="0" b="0"/>
                <wp:docPr id="1433" name="Textbox 1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3" name="Textbox 1433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5.9.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Имитация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события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другая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подставка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18.6pt;mso-position-horizontal-relative:char;mso-position-vertical-relative:line" type="#_x0000_t202" id="docshape1341" filled="true" fillcolor="#bbbdc0" stroked="false">
                <w10:anchorlock/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5.9.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Имитация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события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другая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подставка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spacing w:before="67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ctor_WhenViewhasError_CallsLogger()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stubView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Substitute.For&lt;IView&gt;();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mockLogger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Substitute.For&lt;ILogger&gt;();</w:t>
      </w:r>
    </w:p>
    <w:p>
      <w:pPr>
        <w:pStyle w:val="BodyText"/>
        <w:ind w:left="0"/>
        <w:jc w:val="left"/>
        <w:rPr>
          <w:rFonts w:ascii="Courier New"/>
          <w:sz w:val="10"/>
        </w:rPr>
      </w:pPr>
    </w:p>
    <w:p>
      <w:pPr>
        <w:pStyle w:val="BodyText"/>
        <w:spacing w:after="0"/>
        <w:jc w:val="left"/>
        <w:rPr>
          <w:rFonts w:ascii="Courier New"/>
          <w:sz w:val="10"/>
        </w:rPr>
        <w:sectPr>
          <w:headerReference w:type="even" r:id="rId191"/>
          <w:pgSz w:w="7940" w:h="11620"/>
          <w:pgMar w:header="650" w:footer="0" w:top="900" w:bottom="280" w:left="708" w:right="566"/>
          <w:pgNumType w:start="156"/>
        </w:sectPr>
      </w:pPr>
    </w:p>
    <w:p>
      <w:pPr>
        <w:spacing w:line="254" w:lineRule="auto" w:before="89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Presenter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p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Presenter(stubView,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mockLogger); stubView.ErrorOccured +=</w:t>
      </w:r>
    </w:p>
    <w:p>
      <w:pPr>
        <w:spacing w:line="181" w:lineRule="exact" w:before="0"/>
        <w:ind w:left="993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3730802</wp:posOffset>
                </wp:positionH>
                <wp:positionV relativeFrom="paragraph">
                  <wp:posOffset>55841</wp:posOffset>
                </wp:positionV>
                <wp:extent cx="108585" cy="144145"/>
                <wp:effectExtent l="0" t="0" r="0" b="0"/>
                <wp:wrapNone/>
                <wp:docPr id="1434" name="Graphic 1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4" name="Graphic 1434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143992"/>
                              </a:moveTo>
                              <a:lnTo>
                                <a:pt x="108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764008pt;margin-top:4.396937pt;width:8.550pt;height:11.35pt;mso-position-horizontal-relative:page;mso-position-vertical-relative:paragraph;z-index:15854592" id="docshape1342" coordorigin="5875,88" coordsize="171,227" path="m6045,315l6045,88,5875,88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pacing w:val="-2"/>
          <w:sz w:val="16"/>
        </w:rPr>
        <w:t>Raise.Event&lt;Action&lt;string&gt;&gt;(“fake</w:t>
      </w:r>
      <w:r>
        <w:rPr>
          <w:rFonts w:ascii="Courier New" w:hAnsi="Courier New"/>
          <w:color w:val="231F20"/>
          <w:spacing w:val="33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error”);</w:t>
      </w:r>
    </w:p>
    <w:p>
      <w:pPr>
        <w:spacing w:line="240" w:lineRule="auto" w:before="0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pStyle w:val="BodyText"/>
        <w:ind w:left="0"/>
        <w:jc w:val="left"/>
        <w:rPr>
          <w:rFonts w:ascii="Courier New"/>
          <w:sz w:val="16"/>
        </w:rPr>
      </w:pP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164" w:lineRule="exact" w:before="0"/>
        <w:ind w:left="76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Имитируем</w:t>
      </w:r>
    </w:p>
    <w:p>
      <w:pPr>
        <w:spacing w:after="0" w:line="164" w:lineRule="exact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5368" w:space="40"/>
            <w:col w:w="1258"/>
          </w:cols>
        </w:sectPr>
      </w:pPr>
    </w:p>
    <w:p>
      <w:pPr>
        <w:spacing w:before="129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mockLogger.Received()</w:t>
      </w:r>
    </w:p>
    <w:p>
      <w:pPr>
        <w:spacing w:line="163" w:lineRule="auto" w:before="30"/>
        <w:ind w:left="567" w:right="0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Wingdings" w:hAnsi="Wingdings"/>
          <w:color w:val="231F20"/>
          <w:position w:val="-10"/>
          <w:sz w:val="24"/>
        </w:rPr>
        <w:t></w:t>
      </w:r>
      <w:r>
        <w:rPr>
          <w:rFonts w:ascii="Times New Roman" w:hAnsi="Times New Roman"/>
          <w:color w:val="231F20"/>
          <w:spacing w:val="-15"/>
          <w:position w:val="-10"/>
          <w:sz w:val="24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ошибку</w:t>
      </w:r>
    </w:p>
    <w:p>
      <w:pPr>
        <w:spacing w:after="0" w:line="163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2624" w:space="2032"/>
            <w:col w:w="2010"/>
          </w:cols>
        </w:sectPr>
      </w:pPr>
    </w:p>
    <w:p>
      <w:pPr>
        <w:spacing w:before="11"/>
        <w:ind w:left="270" w:right="0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4339526</wp:posOffset>
                </wp:positionH>
                <wp:positionV relativeFrom="paragraph">
                  <wp:posOffset>49475</wp:posOffset>
                </wp:positionV>
                <wp:extent cx="108585" cy="144145"/>
                <wp:effectExtent l="0" t="0" r="0" b="0"/>
                <wp:wrapNone/>
                <wp:docPr id="1435" name="Graphic 1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5" name="Graphic 1435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144005"/>
                              </a:moveTo>
                              <a:lnTo>
                                <a:pt x="108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695007pt;margin-top:3.895722pt;width:8.550pt;height:11.35pt;mso-position-horizontal-relative:page;mso-position-vertical-relative:paragraph;z-index:15854080" id="docshape1343" coordorigin="6834,78" coordsize="171,227" path="m7004,305l7004,78,6834,78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pacing w:val="-2"/>
          <w:w w:val="90"/>
          <w:sz w:val="16"/>
        </w:rPr>
        <w:t>.LogError(Arg.Is&lt;string&gt;(s</w:t>
      </w:r>
      <w:r>
        <w:rPr>
          <w:rFonts w:ascii="Courier New" w:hAnsi="Courier New"/>
          <w:color w:val="231F20"/>
          <w:spacing w:val="5"/>
          <w:sz w:val="16"/>
        </w:rPr>
        <w:t> </w:t>
      </w:r>
      <w:r>
        <w:rPr>
          <w:rFonts w:ascii="Courier New" w:hAnsi="Courier New"/>
          <w:color w:val="231F20"/>
          <w:spacing w:val="-2"/>
          <w:w w:val="90"/>
          <w:sz w:val="16"/>
        </w:rPr>
        <w:t>=&gt;</w:t>
      </w:r>
      <w:r>
        <w:rPr>
          <w:rFonts w:ascii="Courier New" w:hAnsi="Courier New"/>
          <w:color w:val="231F20"/>
          <w:spacing w:val="5"/>
          <w:sz w:val="16"/>
        </w:rPr>
        <w:t> </w:t>
      </w:r>
      <w:r>
        <w:rPr>
          <w:rFonts w:ascii="Courier New" w:hAnsi="Courier New"/>
          <w:color w:val="231F20"/>
          <w:spacing w:val="-2"/>
          <w:w w:val="90"/>
          <w:sz w:val="16"/>
        </w:rPr>
        <w:t>s.Contains(“fake</w:t>
      </w:r>
      <w:r>
        <w:rPr>
          <w:rFonts w:ascii="Courier New" w:hAnsi="Courier New"/>
          <w:color w:val="231F20"/>
          <w:spacing w:val="5"/>
          <w:sz w:val="16"/>
        </w:rPr>
        <w:t> </w:t>
      </w:r>
      <w:r>
        <w:rPr>
          <w:rFonts w:ascii="Courier New" w:hAnsi="Courier New"/>
          <w:color w:val="231F20"/>
          <w:spacing w:val="-2"/>
          <w:w w:val="90"/>
          <w:sz w:val="16"/>
        </w:rPr>
        <w:t>error”)));</w:t>
      </w:r>
    </w:p>
    <w:p>
      <w:pPr>
        <w:tabs>
          <w:tab w:pos="3541" w:val="left" w:leader="none"/>
        </w:tabs>
        <w:spacing w:line="216" w:lineRule="exact" w:before="15"/>
        <w:ind w:left="369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4375125</wp:posOffset>
                </wp:positionH>
                <wp:positionV relativeFrom="paragraph">
                  <wp:posOffset>59468</wp:posOffset>
                </wp:positionV>
                <wp:extent cx="136525" cy="169545"/>
                <wp:effectExtent l="0" t="0" r="0" b="0"/>
                <wp:wrapNone/>
                <wp:docPr id="1436" name="Textbox 1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6" name="Textbox 1436"/>
                      <wps:cNvSpPr txBox="1"/>
                      <wps:spPr>
                        <a:xfrm>
                          <a:off x="0" y="0"/>
                          <a:ext cx="13652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spacing w:val="-10"/>
                                <w:sz w:val="24"/>
                              </w:rPr>
                              <w:t>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498108pt;margin-top:4.682592pt;width:10.75pt;height:13.35pt;mso-position-horizontal-relative:page;mso-position-vertical-relative:paragraph;z-index:15855104" type="#_x0000_t202" id="docshape134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Wingdings" w:hAnsi="Wingdings"/>
                          <w:sz w:val="24"/>
                        </w:rPr>
                      </w:pPr>
                      <w:r>
                        <w:rPr>
                          <w:rFonts w:ascii="Wingdings" w:hAnsi="Wingdings"/>
                          <w:color w:val="231F20"/>
                          <w:spacing w:val="-10"/>
                          <w:sz w:val="24"/>
                        </w:rPr>
                        <w:t>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pacing w:val="-10"/>
          <w:position w:val="6"/>
          <w:sz w:val="16"/>
        </w:rPr>
        <w:t>}</w:t>
      </w:r>
      <w:r>
        <w:rPr>
          <w:rFonts w:ascii="Courier New" w:hAnsi="Courier New"/>
          <w:color w:val="231F20"/>
          <w:position w:val="6"/>
          <w:sz w:val="16"/>
        </w:rPr>
        <w:tab/>
      </w:r>
      <w:r>
        <w:rPr>
          <w:rFonts w:ascii="Trebuchet MS" w:hAnsi="Trebuchet MS"/>
          <w:b/>
          <w:color w:val="231F20"/>
          <w:spacing w:val="-2"/>
          <w:sz w:val="16"/>
        </w:rPr>
        <w:t>С</w:t>
      </w:r>
      <w:r>
        <w:rPr>
          <w:rFonts w:ascii="Trebuchet MS" w:hAnsi="Trebuchet MS"/>
          <w:b/>
          <w:color w:val="231F20"/>
          <w:spacing w:val="-10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помощью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подставки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проверяем,</w:t>
      </w:r>
    </w:p>
    <w:p>
      <w:pPr>
        <w:spacing w:line="173" w:lineRule="exact" w:before="0"/>
        <w:ind w:left="4190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что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была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запись</w:t>
      </w:r>
      <w:r>
        <w:rPr>
          <w:rFonts w:ascii="Trebuchet MS" w:hAnsi="Trebuchet MS"/>
          <w:b/>
          <w:color w:val="231F20"/>
          <w:spacing w:val="-7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в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журнал</w:t>
      </w:r>
    </w:p>
    <w:p>
      <w:pPr>
        <w:pStyle w:val="BodyText"/>
        <w:spacing w:line="216" w:lineRule="auto" w:before="146"/>
        <w:ind w:right="285" w:firstLine="226"/>
        <w:rPr>
          <w:position w:val="2"/>
        </w:rPr>
      </w:pPr>
      <w:r>
        <w:rPr>
          <w:color w:val="231F20"/>
          <w:position w:val="2"/>
        </w:rPr>
        <w:t>Отметим, что для генерации события используется заглушка </w:t>
      </w:r>
      <w:r>
        <w:rPr>
          <w:rFonts w:ascii="Wingdings" w:hAnsi="Wingdings"/>
          <w:color w:val="231F20"/>
          <w:sz w:val="24"/>
        </w:rPr>
        <w:t></w:t>
      </w:r>
      <w:r>
        <w:rPr>
          <w:color w:val="231F20"/>
          <w:position w:val="2"/>
        </w:rPr>
        <w:t>,</w:t>
      </w:r>
      <w:r>
        <w:rPr>
          <w:color w:val="231F20"/>
          <w:spacing w:val="40"/>
          <w:position w:val="2"/>
        </w:rPr>
        <w:t> </w:t>
      </w:r>
      <w:r>
        <w:rPr>
          <w:color w:val="231F20"/>
          <w:position w:val="2"/>
        </w:rPr>
        <w:t>а</w:t>
      </w:r>
      <w:r>
        <w:rPr>
          <w:color w:val="231F20"/>
          <w:spacing w:val="-12"/>
          <w:position w:val="2"/>
        </w:rPr>
        <w:t> </w:t>
      </w:r>
      <w:r>
        <w:rPr>
          <w:color w:val="231F20"/>
          <w:position w:val="2"/>
        </w:rPr>
        <w:t>для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проверки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того,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что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служба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получила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сообщение,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–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подставка</w:t>
      </w:r>
      <w:r>
        <w:rPr>
          <w:color w:val="231F20"/>
          <w:spacing w:val="-11"/>
          <w:position w:val="2"/>
        </w:rPr>
        <w:t> </w:t>
      </w:r>
      <w:r>
        <w:rPr>
          <w:rFonts w:ascii="Wingdings" w:hAnsi="Wingdings"/>
          <w:color w:val="231F20"/>
          <w:sz w:val="24"/>
        </w:rPr>
        <w:t></w:t>
      </w:r>
      <w:r>
        <w:rPr>
          <w:color w:val="231F20"/>
          <w:position w:val="2"/>
        </w:rPr>
        <w:t>.</w:t>
      </w:r>
    </w:p>
    <w:p>
      <w:pPr>
        <w:pStyle w:val="BodyText"/>
        <w:spacing w:line="219" w:lineRule="exact"/>
        <w:ind w:left="369"/>
      </w:pPr>
      <w:r>
        <w:rPr>
          <w:color w:val="231F20"/>
          <w:spacing w:val="-2"/>
        </w:rPr>
        <w:t>Теперь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рассмотрим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противоположную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сторону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сценария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тестиро-</w:t>
      </w:r>
    </w:p>
    <w:p>
      <w:pPr>
        <w:pStyle w:val="BodyText"/>
        <w:spacing w:line="244" w:lineRule="auto" w:before="6"/>
        <w:ind w:right="285"/>
      </w:pPr>
      <w:r>
        <w:rPr>
          <w:color w:val="231F20"/>
          <w:spacing w:val="-2"/>
        </w:rPr>
        <w:t>вания.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хотим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проверить,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источник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действительно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генерирует </w:t>
      </w:r>
      <w:r>
        <w:rPr>
          <w:color w:val="231F20"/>
        </w:rPr>
        <w:t>событие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нужное</w:t>
      </w:r>
      <w:r>
        <w:rPr>
          <w:color w:val="231F20"/>
          <w:spacing w:val="-7"/>
        </w:rPr>
        <w:t> </w:t>
      </w:r>
      <w:r>
        <w:rPr>
          <w:color w:val="231F20"/>
        </w:rPr>
        <w:t>время.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следующем</w:t>
      </w:r>
      <w:r>
        <w:rPr>
          <w:color w:val="231F20"/>
          <w:spacing w:val="-7"/>
        </w:rPr>
        <w:t> </w:t>
      </w:r>
      <w:r>
        <w:rPr>
          <w:color w:val="231F20"/>
        </w:rPr>
        <w:t>разделе</w:t>
      </w:r>
      <w:r>
        <w:rPr>
          <w:color w:val="231F20"/>
          <w:spacing w:val="-7"/>
        </w:rPr>
        <w:t> </w:t>
      </w:r>
      <w:r>
        <w:rPr>
          <w:color w:val="231F20"/>
        </w:rPr>
        <w:t>показано,</w:t>
      </w:r>
      <w:r>
        <w:rPr>
          <w:color w:val="231F20"/>
          <w:spacing w:val="-7"/>
        </w:rPr>
        <w:t> </w:t>
      </w:r>
      <w:r>
        <w:rPr>
          <w:color w:val="231F20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</w:rPr>
        <w:t>де- </w:t>
      </w:r>
      <w:r>
        <w:rPr>
          <w:color w:val="231F20"/>
          <w:spacing w:val="-2"/>
        </w:rPr>
        <w:t>лается.</w:t>
      </w:r>
    </w:p>
    <w:p>
      <w:pPr>
        <w:pStyle w:val="Heading7"/>
        <w:numPr>
          <w:ilvl w:val="2"/>
          <w:numId w:val="47"/>
        </w:numPr>
        <w:tabs>
          <w:tab w:pos="1073" w:val="left" w:leader="none"/>
        </w:tabs>
        <w:spacing w:line="249" w:lineRule="auto" w:before="195" w:after="0"/>
        <w:ind w:left="142" w:right="1002" w:firstLine="0"/>
        <w:jc w:val="left"/>
      </w:pPr>
      <w:bookmarkStart w:name="_TOC_250170" w:id="149"/>
      <w:bookmarkStart w:name="5.4.2. Тестирование факта генерации собы" w:id="150"/>
      <w:r>
        <w:rPr>
          <w:b w:val="0"/>
          <w:i w:val="0"/>
        </w:rPr>
      </w:r>
      <w:r>
        <w:rPr>
          <w:color w:val="231F20"/>
          <w:spacing w:val="-2"/>
        </w:rPr>
        <w:t>Тестирование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факта</w:t>
      </w:r>
      <w:r>
        <w:rPr>
          <w:color w:val="231F20"/>
          <w:spacing w:val="-17"/>
        </w:rPr>
        <w:t> </w:t>
      </w:r>
      <w:bookmarkEnd w:id="149"/>
      <w:r>
        <w:rPr>
          <w:color w:val="231F20"/>
          <w:spacing w:val="-2"/>
        </w:rPr>
        <w:t>генерации события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Самый простой способ протестировать событие – вручную </w:t>
      </w:r>
      <w:r>
        <w:rPr>
          <w:color w:val="231F20"/>
        </w:rPr>
        <w:t>подпи- саться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него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тестовом</w:t>
      </w:r>
      <w:r>
        <w:rPr>
          <w:color w:val="231F20"/>
          <w:spacing w:val="-10"/>
        </w:rPr>
        <w:t> </w:t>
      </w:r>
      <w:r>
        <w:rPr>
          <w:color w:val="231F20"/>
        </w:rPr>
        <w:t>методе,</w:t>
      </w:r>
      <w:r>
        <w:rPr>
          <w:color w:val="231F20"/>
          <w:spacing w:val="-10"/>
        </w:rPr>
        <w:t> </w:t>
      </w:r>
      <w:r>
        <w:rPr>
          <w:color w:val="231F20"/>
        </w:rPr>
        <w:t>воспользовавшись</w:t>
      </w:r>
      <w:r>
        <w:rPr>
          <w:color w:val="231F20"/>
          <w:spacing w:val="-10"/>
        </w:rPr>
        <w:t> </w:t>
      </w:r>
      <w:r>
        <w:rPr>
          <w:color w:val="231F20"/>
        </w:rPr>
        <w:t>анонимным</w:t>
      </w:r>
      <w:r>
        <w:rPr>
          <w:color w:val="231F20"/>
          <w:spacing w:val="-10"/>
        </w:rPr>
        <w:t> </w:t>
      </w:r>
      <w:r>
        <w:rPr>
          <w:color w:val="231F20"/>
        </w:rPr>
        <w:t>де- легатом. Ниже приведен пример.</w:t>
      </w:r>
    </w:p>
    <w:p>
      <w:pPr>
        <w:pStyle w:val="BodyText"/>
        <w:spacing w:before="4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539991</wp:posOffset>
                </wp:positionH>
                <wp:positionV relativeFrom="paragraph">
                  <wp:posOffset>55009</wp:posOffset>
                </wp:positionV>
                <wp:extent cx="3960495" cy="358140"/>
                <wp:effectExtent l="0" t="0" r="0" b="0"/>
                <wp:wrapTopAndBottom/>
                <wp:docPr id="1437" name="Textbox 1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7" name="Textbox 1437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627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5.10.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Использование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анонимного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делегата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для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подписки на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событие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331465pt;width:311.850pt;height:28.2pt;mso-position-horizontal-relative:page;mso-position-vertical-relative:paragraph;z-index:-15603712;mso-wrap-distance-left:0;mso-wrap-distance-right:0" type="#_x0000_t202" id="docshape1345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627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5.10.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Использование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анонимного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делегата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для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подписки на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событие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181" w:lineRule="exact" w:before="73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line="180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EventFiringManual()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0"/>
        <w:ind w:left="567" w:right="3122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bool loadFired = false; SomeView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view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SomeView(); </w:t>
      </w:r>
      <w:r>
        <w:rPr>
          <w:rFonts w:ascii="Courier New"/>
          <w:color w:val="231F20"/>
          <w:spacing w:val="-2"/>
          <w:sz w:val="16"/>
        </w:rPr>
        <w:t>view.Load+=delegate</w:t>
      </w:r>
    </w:p>
    <w:p>
      <w:pPr>
        <w:spacing w:line="177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79" w:lineRule="exact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loadFired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true;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};</w:t>
      </w:r>
    </w:p>
    <w:p>
      <w:pPr>
        <w:spacing w:before="178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view.DoSomethingThatEventuallyFiresThisEvent();</w:t>
      </w:r>
    </w:p>
    <w:p>
      <w:pPr>
        <w:spacing w:line="181" w:lineRule="exact" w:before="179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Assert.IsTrue(loadFired);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after="0" w:line="181" w:lineRule="exact"/>
        <w:jc w:val="left"/>
        <w:rPr>
          <w:rFonts w:ascii="Courier New"/>
          <w:sz w:val="16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tabs>
          <w:tab w:pos="5868" w:val="left" w:leader="none"/>
        </w:tabs>
        <w:spacing w:before="68"/>
        <w:ind w:left="137" w:right="0" w:firstLine="0"/>
        <w:jc w:val="left"/>
        <w:rPr>
          <w:rFonts w:ascii="Roboto" w:hAnsi="Roboto"/>
          <w:sz w:val="20"/>
        </w:rPr>
      </w:pPr>
      <w:r>
        <w:rPr>
          <w:rFonts w:ascii="Roboto" w:hAnsi="Robot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136192">
                <wp:simplePos x="0" y="0"/>
                <wp:positionH relativeFrom="page">
                  <wp:posOffset>3201352</wp:posOffset>
                </wp:positionH>
                <wp:positionV relativeFrom="paragraph">
                  <wp:posOffset>39458</wp:posOffset>
                </wp:positionV>
                <wp:extent cx="956310" cy="161925"/>
                <wp:effectExtent l="0" t="0" r="0" b="0"/>
                <wp:wrapNone/>
                <wp:docPr id="1438" name="Group 1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8" name="Group 1438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1439" name="Image 143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0" name="Image 144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07pt;width:75.3pt;height:12.75pt;mso-position-horizontal-relative:page;mso-position-vertical-relative:paragraph;z-index:-23180288" id="docshapegroup1346" coordorigin="5041,62" coordsize="1506,255">
                <v:shape style="position:absolute;left:5782;top:62;width:765;height:255" type="#_x0000_t75" id="docshape1347" stroked="false">
                  <v:imagedata r:id="rId63" o:title=""/>
                </v:shape>
                <v:shape style="position:absolute;left:5041;top:62;width:709;height:255" type="#_x0000_t75" id="docshape1348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Современные</w:t>
      </w:r>
      <w:r>
        <w:rPr>
          <w:rFonts w:ascii="Trebuchet MS" w:hAnsi="Trebuchet MS"/>
          <w:color w:val="231F20"/>
          <w:spacing w:val="21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изолирующие</w:t>
      </w:r>
      <w:r>
        <w:rPr>
          <w:rFonts w:ascii="Trebuchet MS" w:hAnsi="Trebuchet MS"/>
          <w:color w:val="231F20"/>
          <w:spacing w:val="21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каркасы</w:t>
      </w:r>
      <w:r>
        <w:rPr>
          <w:rFonts w:ascii="Trebuchet MS" w:hAnsi="Trebuchet MS"/>
          <w:color w:val="231F20"/>
          <w:spacing w:val="21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для</w:t>
      </w:r>
      <w:r>
        <w:rPr>
          <w:rFonts w:ascii="Trebuchet MS" w:hAnsi="Trebuchet MS"/>
          <w:color w:val="231F20"/>
          <w:spacing w:val="21"/>
          <w:sz w:val="18"/>
        </w:rPr>
        <w:t> </w:t>
      </w:r>
      <w:r>
        <w:rPr>
          <w:rFonts w:ascii="Trebuchet MS" w:hAnsi="Trebuchet MS"/>
          <w:color w:val="231F20"/>
          <w:spacing w:val="-4"/>
          <w:w w:val="90"/>
          <w:sz w:val="18"/>
        </w:rPr>
        <w:t>.NET</w:t>
      </w:r>
      <w:r>
        <w:rPr>
          <w:rFonts w:ascii="Trebuchet MS" w:hAnsi="Trebuchet MS"/>
          <w:color w:val="231F20"/>
          <w:sz w:val="18"/>
        </w:rPr>
        <w:tab/>
      </w:r>
      <w:r>
        <w:rPr>
          <w:rFonts w:ascii="Times New Roman" w:hAnsi="Times New Roman"/>
          <w:color w:val="FFFFFF"/>
          <w:spacing w:val="4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z w:val="20"/>
          <w:shd w:fill="231F20" w:color="auto" w:val="clear"/>
        </w:rPr>
        <w:t>157</w:t>
      </w:r>
      <w:r>
        <w:rPr>
          <w:rFonts w:ascii="Roboto" w:hAnsi="Roboto"/>
          <w:color w:val="FFFFFF"/>
          <w:spacing w:val="80"/>
          <w:sz w:val="20"/>
          <w:shd w:fill="231F20" w:color="auto" w:val="clear"/>
        </w:rPr>
        <w:t> </w:t>
      </w:r>
    </w:p>
    <w:p>
      <w:pPr>
        <w:pStyle w:val="BodyText"/>
        <w:spacing w:line="244" w:lineRule="auto" w:before="209"/>
        <w:ind w:right="285" w:firstLine="226"/>
      </w:pPr>
      <w:r>
        <w:rPr>
          <w:color w:val="231F20"/>
        </w:rPr>
        <w:t>Делегат</w:t>
      </w:r>
      <w:r>
        <w:rPr>
          <w:color w:val="231F20"/>
          <w:spacing w:val="-12"/>
        </w:rPr>
        <w:t> </w:t>
      </w:r>
      <w:r>
        <w:rPr>
          <w:color w:val="231F20"/>
        </w:rPr>
        <w:t>просто</w:t>
      </w:r>
      <w:r>
        <w:rPr>
          <w:color w:val="231F20"/>
          <w:spacing w:val="-11"/>
        </w:rPr>
        <w:t> </w:t>
      </w:r>
      <w:r>
        <w:rPr>
          <w:color w:val="231F20"/>
        </w:rPr>
        <w:t>запоминает,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событие</w:t>
      </w:r>
      <w:r>
        <w:rPr>
          <w:color w:val="231F20"/>
          <w:spacing w:val="-11"/>
        </w:rPr>
        <w:t> </w:t>
      </w:r>
      <w:r>
        <w:rPr>
          <w:color w:val="231F20"/>
        </w:rPr>
        <w:t>имело</w:t>
      </w:r>
      <w:r>
        <w:rPr>
          <w:color w:val="231F20"/>
          <w:spacing w:val="-11"/>
        </w:rPr>
        <w:t> </w:t>
      </w:r>
      <w:r>
        <w:rPr>
          <w:color w:val="231F20"/>
        </w:rPr>
        <w:t>место.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решил</w:t>
      </w:r>
      <w:r>
        <w:rPr>
          <w:color w:val="231F20"/>
          <w:spacing w:val="-11"/>
        </w:rPr>
        <w:t> </w:t>
      </w:r>
      <w:r>
        <w:rPr>
          <w:color w:val="231F20"/>
        </w:rPr>
        <w:t>ис- </w:t>
      </w:r>
      <w:r>
        <w:rPr>
          <w:color w:val="231F20"/>
          <w:spacing w:val="-2"/>
        </w:rPr>
        <w:t>пользовать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делегат,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лямбда-выражение,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такая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запись </w:t>
      </w:r>
      <w:r>
        <w:rPr>
          <w:color w:val="231F20"/>
          <w:spacing w:val="-4"/>
        </w:rPr>
        <w:t>кажется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мне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более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понятной.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У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делегата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могут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быть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также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параметры,</w:t>
      </w:r>
      <w:r>
        <w:rPr>
          <w:color w:val="231F20"/>
        </w:rPr>
        <w:t> которые тоже можно запомнить и затем проверить в утверждении.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Далее мы дадим краткий обзор изолирующих каркасов на </w:t>
      </w:r>
      <w:r>
        <w:rPr>
          <w:color w:val="231F20"/>
        </w:rPr>
        <w:t>плат- форме .NET.</w:t>
      </w:r>
    </w:p>
    <w:p>
      <w:pPr>
        <w:pStyle w:val="BodyText"/>
        <w:spacing w:before="13"/>
        <w:ind w:left="0"/>
        <w:jc w:val="left"/>
      </w:pPr>
    </w:p>
    <w:p>
      <w:pPr>
        <w:pStyle w:val="Heading6"/>
        <w:numPr>
          <w:ilvl w:val="1"/>
          <w:numId w:val="47"/>
        </w:numPr>
        <w:tabs>
          <w:tab w:pos="968" w:val="left" w:leader="none"/>
        </w:tabs>
        <w:spacing w:line="220" w:lineRule="auto" w:before="0" w:after="0"/>
        <w:ind w:left="142" w:right="320" w:firstLine="0"/>
        <w:jc w:val="left"/>
      </w:pPr>
      <w:bookmarkStart w:name="_TOC_250169" w:id="151"/>
      <w:bookmarkStart w:name="5.5. Современные изолирующие каркасы для" w:id="152"/>
      <w:r>
        <w:rPr>
          <w:b w:val="0"/>
        </w:rPr>
      </w:r>
      <w:r>
        <w:rPr>
          <w:color w:val="231F20"/>
          <w:spacing w:val="-2"/>
          <w:w w:val="105"/>
        </w:rPr>
        <w:t>Современные</w:t>
      </w:r>
      <w:r>
        <w:rPr>
          <w:color w:val="231F20"/>
          <w:spacing w:val="-25"/>
          <w:w w:val="105"/>
        </w:rPr>
        <w:t> </w:t>
      </w:r>
      <w:r>
        <w:rPr>
          <w:color w:val="231F20"/>
          <w:spacing w:val="-2"/>
          <w:w w:val="105"/>
        </w:rPr>
        <w:t>изолирующие </w:t>
      </w:r>
      <w:bookmarkEnd w:id="151"/>
      <w:r>
        <w:rPr>
          <w:color w:val="231F20"/>
          <w:w w:val="105"/>
        </w:rPr>
        <w:t>каркасы для .NET</w:t>
      </w:r>
    </w:p>
    <w:p>
      <w:pPr>
        <w:pStyle w:val="BodyText"/>
        <w:spacing w:line="244" w:lineRule="auto" w:before="93"/>
        <w:ind w:right="2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130048">
                <wp:simplePos x="0" y="0"/>
                <wp:positionH relativeFrom="page">
                  <wp:posOffset>2862123</wp:posOffset>
                </wp:positionH>
                <wp:positionV relativeFrom="paragraph">
                  <wp:posOffset>997322</wp:posOffset>
                </wp:positionV>
                <wp:extent cx="146050" cy="75565"/>
                <wp:effectExtent l="0" t="0" r="0" b="0"/>
                <wp:wrapNone/>
                <wp:docPr id="1441" name="Textbox 1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1" name="Textbox 1441"/>
                      <wps:cNvSpPr txBox="1"/>
                      <wps:spPr>
                        <a:xfrm>
                          <a:off x="0" y="0"/>
                          <a:ext cx="14605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C7403D"/>
                                <w:spacing w:val="-6"/>
                                <w:sz w:val="12"/>
                              </w:rPr>
                              <w:t>Moq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64059pt;margin-top:78.529305pt;width:11.5pt;height:5.95pt;mso-position-horizontal-relative:page;mso-position-vertical-relative:paragraph;z-index:-23186432" type="#_x0000_t202" id="docshape1349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C7403D"/>
                          <w:spacing w:val="-6"/>
                          <w:sz w:val="12"/>
                        </w:rPr>
                        <w:t>Moq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130560">
                <wp:simplePos x="0" y="0"/>
                <wp:positionH relativeFrom="page">
                  <wp:posOffset>2862145</wp:posOffset>
                </wp:positionH>
                <wp:positionV relativeFrom="paragraph">
                  <wp:posOffset>1494437</wp:posOffset>
                </wp:positionV>
                <wp:extent cx="1032510" cy="159385"/>
                <wp:effectExtent l="0" t="0" r="0" b="0"/>
                <wp:wrapNone/>
                <wp:docPr id="1442" name="Textbox 1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2" name="Textbox 1442"/>
                      <wps:cNvSpPr txBox="1"/>
                      <wps:spPr>
                        <a:xfrm>
                          <a:off x="0" y="0"/>
                          <a:ext cx="103251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None;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just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1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handwritten 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2"/>
                                <w:w w:val="105"/>
                                <w:sz w:val="12"/>
                              </w:rPr>
                              <w:t>fakes,</w:t>
                            </w:r>
                          </w:p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mocks,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1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1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2"/>
                                <w:w w:val="105"/>
                                <w:sz w:val="12"/>
                              </w:rPr>
                              <w:t>stubs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65799pt;margin-top:117.672234pt;width:81.3pt;height:12.55pt;mso-position-horizontal-relative:page;mso-position-vertical-relative:paragraph;z-index:-23185920" type="#_x0000_t202" id="docshape1350" filled="false" stroked="false">
                <v:textbox inset="0,0,0,0">
                  <w:txbxContent>
                    <w:p>
                      <w:pPr>
                        <w:spacing w:line="11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None;</w:t>
                      </w:r>
                      <w:r>
                        <w:rPr>
                          <w:rFonts w:ascii="Arial MT"/>
                          <w:color w:val="C7403D"/>
                          <w:spacing w:val="-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just</w:t>
                      </w:r>
                      <w:r>
                        <w:rPr>
                          <w:rFonts w:ascii="Arial MT"/>
                          <w:color w:val="C7403D"/>
                          <w:spacing w:val="-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handwritten </w:t>
                      </w:r>
                      <w:r>
                        <w:rPr>
                          <w:rFonts w:ascii="Arial MT"/>
                          <w:color w:val="C7403D"/>
                          <w:spacing w:val="-2"/>
                          <w:w w:val="105"/>
                          <w:sz w:val="12"/>
                        </w:rPr>
                        <w:t>fakes,</w:t>
                      </w:r>
                    </w:p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mocks,</w:t>
                      </w:r>
                      <w:r>
                        <w:rPr>
                          <w:rFonts w:ascii="Arial MT"/>
                          <w:color w:val="C7403D"/>
                          <w:spacing w:val="-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and</w:t>
                      </w:r>
                      <w:r>
                        <w:rPr>
                          <w:rFonts w:ascii="Arial MT"/>
                          <w:color w:val="C7403D"/>
                          <w:spacing w:val="-1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spacing w:val="-2"/>
                          <w:w w:val="105"/>
                          <w:sz w:val="12"/>
                        </w:rPr>
                        <w:t>stubs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132608">
                <wp:simplePos x="0" y="0"/>
                <wp:positionH relativeFrom="page">
                  <wp:posOffset>2862145</wp:posOffset>
                </wp:positionH>
                <wp:positionV relativeFrom="paragraph">
                  <wp:posOffset>1267201</wp:posOffset>
                </wp:positionV>
                <wp:extent cx="468630" cy="75565"/>
                <wp:effectExtent l="0" t="0" r="0" b="0"/>
                <wp:wrapNone/>
                <wp:docPr id="1443" name="Textbox 1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3" name="Textbox 1443"/>
                      <wps:cNvSpPr txBox="1"/>
                      <wps:spPr>
                        <a:xfrm>
                          <a:off x="0" y="0"/>
                          <a:ext cx="46863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Rhino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2"/>
                                <w:w w:val="105"/>
                                <w:sz w:val="12"/>
                              </w:rPr>
                              <w:t>Mocks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65799pt;margin-top:99.779633pt;width:36.9pt;height:5.95pt;mso-position-horizontal-relative:page;mso-position-vertical-relative:paragraph;z-index:-23183872" type="#_x0000_t202" id="docshape1351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Rhino</w:t>
                      </w:r>
                      <w:r>
                        <w:rPr>
                          <w:rFonts w:ascii="Arial MT"/>
                          <w:color w:val="C7403D"/>
                          <w:spacing w:val="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spacing w:val="-2"/>
                          <w:w w:val="105"/>
                          <w:sz w:val="12"/>
                        </w:rPr>
                        <w:t>Mocks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133120">
                <wp:simplePos x="0" y="0"/>
                <wp:positionH relativeFrom="page">
                  <wp:posOffset>2862145</wp:posOffset>
                </wp:positionH>
                <wp:positionV relativeFrom="paragraph">
                  <wp:posOffset>1793629</wp:posOffset>
                </wp:positionV>
                <wp:extent cx="382270" cy="75565"/>
                <wp:effectExtent l="0" t="0" r="0" b="0"/>
                <wp:wrapNone/>
                <wp:docPr id="1444" name="Textbox 1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4" name="Textbox 1444"/>
                      <wps:cNvSpPr txBox="1"/>
                      <wps:spPr>
                        <a:xfrm>
                          <a:off x="0" y="0"/>
                          <a:ext cx="38227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C7403D"/>
                                <w:spacing w:val="-2"/>
                                <w:sz w:val="12"/>
                              </w:rPr>
                              <w:t>FakeltEasy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65799pt;margin-top:141.230637pt;width:30.1pt;height:5.95pt;mso-position-horizontal-relative:page;mso-position-vertical-relative:paragraph;z-index:-23183360" type="#_x0000_t202" id="docshape1352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C7403D"/>
                          <w:spacing w:val="-2"/>
                          <w:sz w:val="12"/>
                        </w:rPr>
                        <w:t>FakeltEasy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133632">
                <wp:simplePos x="0" y="0"/>
                <wp:positionH relativeFrom="page">
                  <wp:posOffset>2862145</wp:posOffset>
                </wp:positionH>
                <wp:positionV relativeFrom="paragraph">
                  <wp:posOffset>2044461</wp:posOffset>
                </wp:positionV>
                <wp:extent cx="419734" cy="75565"/>
                <wp:effectExtent l="0" t="0" r="0" b="0"/>
                <wp:wrapNone/>
                <wp:docPr id="1445" name="Textbox 1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5" name="Textbox 1445"/>
                      <wps:cNvSpPr txBox="1"/>
                      <wps:spPr>
                        <a:xfrm>
                          <a:off x="0" y="0"/>
                          <a:ext cx="419734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C7403D"/>
                                <w:spacing w:val="-2"/>
                                <w:w w:val="105"/>
                                <w:sz w:val="12"/>
                              </w:rPr>
                              <w:t>NSubstitute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65799pt;margin-top:160.981232pt;width:33.050pt;height:5.95pt;mso-position-horizontal-relative:page;mso-position-vertical-relative:paragraph;z-index:-23182848" type="#_x0000_t202" id="docshape1353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C7403D"/>
                          <w:spacing w:val="-2"/>
                          <w:w w:val="105"/>
                          <w:sz w:val="12"/>
                        </w:rPr>
                        <w:t>NSubstitute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135680">
                <wp:simplePos x="0" y="0"/>
                <wp:positionH relativeFrom="page">
                  <wp:posOffset>4229865</wp:posOffset>
                </wp:positionH>
                <wp:positionV relativeFrom="paragraph">
                  <wp:posOffset>736632</wp:posOffset>
                </wp:positionV>
                <wp:extent cx="267335" cy="75565"/>
                <wp:effectExtent l="0" t="0" r="0" b="0"/>
                <wp:wrapNone/>
                <wp:docPr id="1446" name="Textbox 1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6" name="Textbox 1446"/>
                      <wps:cNvSpPr txBox="1"/>
                      <wps:spPr>
                        <a:xfrm>
                          <a:off x="0" y="0"/>
                          <a:ext cx="267335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A6A6A6"/>
                                <w:spacing w:val="-5"/>
                                <w:sz w:val="12"/>
                              </w:rPr>
                              <w:t>COUNT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060303pt;margin-top:58.002533pt;width:21.05pt;height:5.95pt;mso-position-horizontal-relative:page;mso-position-vertical-relative:paragraph;z-index:-23180800" type="#_x0000_t202" id="docshape1354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A6A6A6"/>
                          <w:spacing w:val="-5"/>
                          <w:sz w:val="12"/>
                        </w:rPr>
                        <w:t>COUNT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0136704">
                <wp:simplePos x="0" y="0"/>
                <wp:positionH relativeFrom="page">
                  <wp:posOffset>4193895</wp:posOffset>
                </wp:positionH>
                <wp:positionV relativeFrom="paragraph">
                  <wp:posOffset>692538</wp:posOffset>
                </wp:positionV>
                <wp:extent cx="346075" cy="3118485"/>
                <wp:effectExtent l="0" t="0" r="0" b="0"/>
                <wp:wrapNone/>
                <wp:docPr id="1447" name="Group 1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7" name="Group 1447"/>
                      <wpg:cNvGrpSpPr/>
                      <wpg:grpSpPr>
                        <a:xfrm>
                          <a:off x="0" y="0"/>
                          <a:ext cx="346075" cy="3118485"/>
                          <a:chExt cx="346075" cy="3118485"/>
                        </a:xfrm>
                      </wpg:grpSpPr>
                      <wps:wsp>
                        <wps:cNvPr id="1448" name="Graphic 1448"/>
                        <wps:cNvSpPr/>
                        <wps:spPr>
                          <a:xfrm>
                            <a:off x="108267" y="201274"/>
                            <a:ext cx="1270" cy="291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17190">
                                <a:moveTo>
                                  <a:pt x="0" y="0"/>
                                </a:moveTo>
                                <a:lnTo>
                                  <a:pt x="0" y="29167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BF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35121" y="201295"/>
                            <a:ext cx="1270" cy="290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03220">
                                <a:moveTo>
                                  <a:pt x="0" y="0"/>
                                </a:moveTo>
                                <a:lnTo>
                                  <a:pt x="0" y="2902768"/>
                                </a:lnTo>
                              </a:path>
                            </a:pathLst>
                          </a:custGeom>
                          <a:ln w="107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0" y="7612"/>
                            <a:ext cx="346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71450">
                                <a:moveTo>
                                  <a:pt x="345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992"/>
                                </a:lnTo>
                                <a:lnTo>
                                  <a:pt x="345592" y="170992"/>
                                </a:lnTo>
                                <a:lnTo>
                                  <a:pt x="345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Textbox 1451"/>
                        <wps:cNvSpPr txBox="1"/>
                        <wps:spPr>
                          <a:xfrm>
                            <a:off x="0" y="0"/>
                            <a:ext cx="346075" cy="3118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94" w:right="0" w:firstLine="0"/>
                                <w:jc w:val="left"/>
                                <w:rPr>
                                  <w:rFonts w:ascii="Trebuchet MS" w:hAnsi="Trebuchet MS"/>
                                  <w:sz w:val="1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2"/>
                                </w:rPr>
                                <w:t>КОЛИ-</w:t>
                              </w:r>
                            </w:p>
                            <w:p>
                              <w:pPr>
                                <w:spacing w:before="0"/>
                                <w:ind w:left="51" w:right="0" w:firstLine="0"/>
                                <w:jc w:val="left"/>
                                <w:rPr>
                                  <w:rFonts w:ascii="Trebuchet MS" w:hAnsi="Trebuchet MS"/>
                                  <w:sz w:val="1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2"/>
                                </w:rPr>
                                <w:t>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227997pt;margin-top:54.530602pt;width:27.25pt;height:245.55pt;mso-position-horizontal-relative:page;mso-position-vertical-relative:paragraph;z-index:-23179776" id="docshapegroup1355" coordorigin="6605,1091" coordsize="545,4911">
                <v:shape style="position:absolute;left:6775;top:1407;width:2;height:4594" id="docshape1356" coordorigin="6775,1408" coordsize="0,4594" path="m6775,1408l6775,6001,6775,1408xe" filled="true" fillcolor="#9ebfa3" stroked="false">
                  <v:path arrowok="t"/>
                  <v:fill type="solid"/>
                </v:shape>
                <v:line style="position:absolute" from="6660,1408" to="6660,5979" stroked="true" strokeweight=".844449pt" strokecolor="#cccccc">
                  <v:stroke dashstyle="solid"/>
                </v:line>
                <v:rect style="position:absolute;left:6604;top:1102;width:545;height:270" id="docshape1357" filled="true" fillcolor="#ffffff" stroked="false">
                  <v:fill type="solid"/>
                </v:rect>
                <v:shape style="position:absolute;left:6604;top:1090;width:545;height:4911" type="#_x0000_t202" id="docshape1358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94" w:right="0" w:firstLine="0"/>
                          <w:jc w:val="left"/>
                          <w:rPr>
                            <w:rFonts w:ascii="Trebuchet MS" w:hAnsi="Trebuchet MS"/>
                            <w:sz w:val="12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2"/>
                          </w:rPr>
                          <w:t>КОЛИ-</w:t>
                        </w:r>
                      </w:p>
                      <w:p>
                        <w:pPr>
                          <w:spacing w:before="0"/>
                          <w:ind w:left="51" w:right="0" w:firstLine="0"/>
                          <w:jc w:val="left"/>
                          <w:rPr>
                            <w:rFonts w:ascii="Trebuchet MS" w:hAnsi="Trebuchet MS"/>
                            <w:sz w:val="12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2"/>
                          </w:rPr>
                          <w:t>ЧЕСТВО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537775</wp:posOffset>
                </wp:positionH>
                <wp:positionV relativeFrom="paragraph">
                  <wp:posOffset>1276674</wp:posOffset>
                </wp:positionV>
                <wp:extent cx="2106295" cy="2112010"/>
                <wp:effectExtent l="0" t="0" r="0" b="0"/>
                <wp:wrapNone/>
                <wp:docPr id="1452" name="Group 1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2" name="Group 1452"/>
                      <wpg:cNvGrpSpPr/>
                      <wpg:grpSpPr>
                        <a:xfrm>
                          <a:off x="0" y="0"/>
                          <a:ext cx="2106295" cy="2112010"/>
                          <a:chExt cx="2106295" cy="2112010"/>
                        </a:xfrm>
                      </wpg:grpSpPr>
                      <wps:wsp>
                        <wps:cNvPr id="1453" name="Graphic 1453"/>
                        <wps:cNvSpPr/>
                        <wps:spPr>
                          <a:xfrm>
                            <a:off x="5365" y="5365"/>
                            <a:ext cx="2101215" cy="210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215" h="2101215">
                                <a:moveTo>
                                  <a:pt x="1050366" y="0"/>
                                </a:moveTo>
                                <a:lnTo>
                                  <a:pt x="1002286" y="1080"/>
                                </a:lnTo>
                                <a:lnTo>
                                  <a:pt x="954761" y="4292"/>
                                </a:lnTo>
                                <a:lnTo>
                                  <a:pt x="907838" y="9588"/>
                                </a:lnTo>
                                <a:lnTo>
                                  <a:pt x="861562" y="16922"/>
                                </a:lnTo>
                                <a:lnTo>
                                  <a:pt x="815980" y="26248"/>
                                </a:lnTo>
                                <a:lnTo>
                                  <a:pt x="771138" y="37520"/>
                                </a:lnTo>
                                <a:lnTo>
                                  <a:pt x="727083" y="50690"/>
                                </a:lnTo>
                                <a:lnTo>
                                  <a:pt x="683860" y="65713"/>
                                </a:lnTo>
                                <a:lnTo>
                                  <a:pt x="641517" y="82543"/>
                                </a:lnTo>
                                <a:lnTo>
                                  <a:pt x="600100" y="101132"/>
                                </a:lnTo>
                                <a:lnTo>
                                  <a:pt x="559654" y="121436"/>
                                </a:lnTo>
                                <a:lnTo>
                                  <a:pt x="520227" y="143406"/>
                                </a:lnTo>
                                <a:lnTo>
                                  <a:pt x="481865" y="166997"/>
                                </a:lnTo>
                                <a:lnTo>
                                  <a:pt x="444614" y="192163"/>
                                </a:lnTo>
                                <a:lnTo>
                                  <a:pt x="408520" y="218858"/>
                                </a:lnTo>
                                <a:lnTo>
                                  <a:pt x="373629" y="247034"/>
                                </a:lnTo>
                                <a:lnTo>
                                  <a:pt x="339989" y="276645"/>
                                </a:lnTo>
                                <a:lnTo>
                                  <a:pt x="307646" y="307646"/>
                                </a:lnTo>
                                <a:lnTo>
                                  <a:pt x="276645" y="339989"/>
                                </a:lnTo>
                                <a:lnTo>
                                  <a:pt x="247034" y="373629"/>
                                </a:lnTo>
                                <a:lnTo>
                                  <a:pt x="218858" y="408520"/>
                                </a:lnTo>
                                <a:lnTo>
                                  <a:pt x="192163" y="444614"/>
                                </a:lnTo>
                                <a:lnTo>
                                  <a:pt x="166997" y="481865"/>
                                </a:lnTo>
                                <a:lnTo>
                                  <a:pt x="143406" y="520227"/>
                                </a:lnTo>
                                <a:lnTo>
                                  <a:pt x="121436" y="559654"/>
                                </a:lnTo>
                                <a:lnTo>
                                  <a:pt x="101132" y="600100"/>
                                </a:lnTo>
                                <a:lnTo>
                                  <a:pt x="82543" y="641517"/>
                                </a:lnTo>
                                <a:lnTo>
                                  <a:pt x="65713" y="683860"/>
                                </a:lnTo>
                                <a:lnTo>
                                  <a:pt x="50690" y="727083"/>
                                </a:lnTo>
                                <a:lnTo>
                                  <a:pt x="37520" y="771138"/>
                                </a:lnTo>
                                <a:lnTo>
                                  <a:pt x="26248" y="815980"/>
                                </a:lnTo>
                                <a:lnTo>
                                  <a:pt x="16922" y="861562"/>
                                </a:lnTo>
                                <a:lnTo>
                                  <a:pt x="9588" y="907838"/>
                                </a:lnTo>
                                <a:lnTo>
                                  <a:pt x="4292" y="954761"/>
                                </a:lnTo>
                                <a:lnTo>
                                  <a:pt x="1080" y="1002286"/>
                                </a:lnTo>
                                <a:lnTo>
                                  <a:pt x="0" y="1050366"/>
                                </a:lnTo>
                                <a:lnTo>
                                  <a:pt x="1080" y="1098446"/>
                                </a:lnTo>
                                <a:lnTo>
                                  <a:pt x="4292" y="1145972"/>
                                </a:lnTo>
                                <a:lnTo>
                                  <a:pt x="9588" y="1192896"/>
                                </a:lnTo>
                                <a:lnTo>
                                  <a:pt x="16922" y="1239173"/>
                                </a:lnTo>
                                <a:lnTo>
                                  <a:pt x="26248" y="1284756"/>
                                </a:lnTo>
                                <a:lnTo>
                                  <a:pt x="37520" y="1329598"/>
                                </a:lnTo>
                                <a:lnTo>
                                  <a:pt x="50690" y="1373654"/>
                                </a:lnTo>
                                <a:lnTo>
                                  <a:pt x="65713" y="1416876"/>
                                </a:lnTo>
                                <a:lnTo>
                                  <a:pt x="82543" y="1459220"/>
                                </a:lnTo>
                                <a:lnTo>
                                  <a:pt x="101132" y="1500637"/>
                                </a:lnTo>
                                <a:lnTo>
                                  <a:pt x="121436" y="1541083"/>
                                </a:lnTo>
                                <a:lnTo>
                                  <a:pt x="143406" y="1580510"/>
                                </a:lnTo>
                                <a:lnTo>
                                  <a:pt x="166997" y="1618872"/>
                                </a:lnTo>
                                <a:lnTo>
                                  <a:pt x="192163" y="1656123"/>
                                </a:lnTo>
                                <a:lnTo>
                                  <a:pt x="218858" y="1692217"/>
                                </a:lnTo>
                                <a:lnTo>
                                  <a:pt x="247034" y="1727107"/>
                                </a:lnTo>
                                <a:lnTo>
                                  <a:pt x="276645" y="1760747"/>
                                </a:lnTo>
                                <a:lnTo>
                                  <a:pt x="307646" y="1793090"/>
                                </a:lnTo>
                                <a:lnTo>
                                  <a:pt x="339989" y="1824091"/>
                                </a:lnTo>
                                <a:lnTo>
                                  <a:pt x="373629" y="1853702"/>
                                </a:lnTo>
                                <a:lnTo>
                                  <a:pt x="408520" y="1881878"/>
                                </a:lnTo>
                                <a:lnTo>
                                  <a:pt x="444614" y="1908572"/>
                                </a:lnTo>
                                <a:lnTo>
                                  <a:pt x="481865" y="1933737"/>
                                </a:lnTo>
                                <a:lnTo>
                                  <a:pt x="520227" y="1957328"/>
                                </a:lnTo>
                                <a:lnTo>
                                  <a:pt x="559654" y="1979298"/>
                                </a:lnTo>
                                <a:lnTo>
                                  <a:pt x="600100" y="1999601"/>
                                </a:lnTo>
                                <a:lnTo>
                                  <a:pt x="641517" y="2018190"/>
                                </a:lnTo>
                                <a:lnTo>
                                  <a:pt x="683860" y="2035019"/>
                                </a:lnTo>
                                <a:lnTo>
                                  <a:pt x="727083" y="2050042"/>
                                </a:lnTo>
                                <a:lnTo>
                                  <a:pt x="771138" y="2063212"/>
                                </a:lnTo>
                                <a:lnTo>
                                  <a:pt x="815980" y="2074484"/>
                                </a:lnTo>
                                <a:lnTo>
                                  <a:pt x="861562" y="2083809"/>
                                </a:lnTo>
                                <a:lnTo>
                                  <a:pt x="907838" y="2091143"/>
                                </a:lnTo>
                                <a:lnTo>
                                  <a:pt x="954761" y="2096439"/>
                                </a:lnTo>
                                <a:lnTo>
                                  <a:pt x="1002286" y="2099651"/>
                                </a:lnTo>
                                <a:lnTo>
                                  <a:pt x="1050366" y="2100732"/>
                                </a:lnTo>
                                <a:lnTo>
                                  <a:pt x="1098444" y="2099651"/>
                                </a:lnTo>
                                <a:lnTo>
                                  <a:pt x="1145968" y="2096439"/>
                                </a:lnTo>
                                <a:lnTo>
                                  <a:pt x="1192891" y="2091143"/>
                                </a:lnTo>
                                <a:lnTo>
                                  <a:pt x="1239166" y="2083809"/>
                                </a:lnTo>
                                <a:lnTo>
                                  <a:pt x="1284748" y="2074484"/>
                                </a:lnTo>
                                <a:lnTo>
                                  <a:pt x="1329589" y="2063212"/>
                                </a:lnTo>
                                <a:lnTo>
                                  <a:pt x="1373644" y="2050042"/>
                                </a:lnTo>
                                <a:lnTo>
                                  <a:pt x="1416866" y="2035019"/>
                                </a:lnTo>
                                <a:lnTo>
                                  <a:pt x="1459209" y="2018190"/>
                                </a:lnTo>
                                <a:lnTo>
                                  <a:pt x="1500626" y="1999601"/>
                                </a:lnTo>
                                <a:lnTo>
                                  <a:pt x="1541071" y="1979298"/>
                                </a:lnTo>
                                <a:lnTo>
                                  <a:pt x="1580499" y="1957328"/>
                                </a:lnTo>
                                <a:lnTo>
                                  <a:pt x="1618861" y="1933737"/>
                                </a:lnTo>
                                <a:lnTo>
                                  <a:pt x="1656112" y="1908572"/>
                                </a:lnTo>
                                <a:lnTo>
                                  <a:pt x="1692206" y="1881878"/>
                                </a:lnTo>
                                <a:lnTo>
                                  <a:pt x="1727097" y="1853702"/>
                                </a:lnTo>
                                <a:lnTo>
                                  <a:pt x="1760737" y="1824091"/>
                                </a:lnTo>
                                <a:lnTo>
                                  <a:pt x="1793081" y="1793090"/>
                                </a:lnTo>
                                <a:lnTo>
                                  <a:pt x="1824082" y="1760747"/>
                                </a:lnTo>
                                <a:lnTo>
                                  <a:pt x="1853694" y="1727107"/>
                                </a:lnTo>
                                <a:lnTo>
                                  <a:pt x="1881870" y="1692217"/>
                                </a:lnTo>
                                <a:lnTo>
                                  <a:pt x="1908565" y="1656123"/>
                                </a:lnTo>
                                <a:lnTo>
                                  <a:pt x="1933731" y="1618872"/>
                                </a:lnTo>
                                <a:lnTo>
                                  <a:pt x="1957323" y="1580510"/>
                                </a:lnTo>
                                <a:lnTo>
                                  <a:pt x="1979293" y="1541083"/>
                                </a:lnTo>
                                <a:lnTo>
                                  <a:pt x="1999597" y="1500637"/>
                                </a:lnTo>
                                <a:lnTo>
                                  <a:pt x="2018187" y="1459220"/>
                                </a:lnTo>
                                <a:lnTo>
                                  <a:pt x="2035016" y="1416876"/>
                                </a:lnTo>
                                <a:lnTo>
                                  <a:pt x="2050040" y="1373654"/>
                                </a:lnTo>
                                <a:lnTo>
                                  <a:pt x="2063211" y="1329598"/>
                                </a:lnTo>
                                <a:lnTo>
                                  <a:pt x="2074482" y="1284756"/>
                                </a:lnTo>
                                <a:lnTo>
                                  <a:pt x="2083809" y="1239173"/>
                                </a:lnTo>
                                <a:lnTo>
                                  <a:pt x="2091143" y="1192896"/>
                                </a:lnTo>
                                <a:lnTo>
                                  <a:pt x="2096439" y="1145972"/>
                                </a:lnTo>
                                <a:lnTo>
                                  <a:pt x="2099651" y="1098446"/>
                                </a:lnTo>
                                <a:lnTo>
                                  <a:pt x="2100732" y="1050366"/>
                                </a:lnTo>
                                <a:lnTo>
                                  <a:pt x="2099651" y="1002286"/>
                                </a:lnTo>
                                <a:lnTo>
                                  <a:pt x="2096439" y="954761"/>
                                </a:lnTo>
                                <a:lnTo>
                                  <a:pt x="2091143" y="907838"/>
                                </a:lnTo>
                                <a:lnTo>
                                  <a:pt x="2083809" y="861562"/>
                                </a:lnTo>
                                <a:lnTo>
                                  <a:pt x="2074482" y="815980"/>
                                </a:lnTo>
                                <a:lnTo>
                                  <a:pt x="2063211" y="771138"/>
                                </a:lnTo>
                                <a:lnTo>
                                  <a:pt x="2050040" y="727083"/>
                                </a:lnTo>
                                <a:lnTo>
                                  <a:pt x="2035016" y="683860"/>
                                </a:lnTo>
                                <a:lnTo>
                                  <a:pt x="2018187" y="641517"/>
                                </a:lnTo>
                                <a:lnTo>
                                  <a:pt x="1999597" y="600100"/>
                                </a:lnTo>
                                <a:lnTo>
                                  <a:pt x="1979293" y="559654"/>
                                </a:lnTo>
                                <a:lnTo>
                                  <a:pt x="1957323" y="520227"/>
                                </a:lnTo>
                                <a:lnTo>
                                  <a:pt x="1933731" y="481865"/>
                                </a:lnTo>
                                <a:lnTo>
                                  <a:pt x="1908565" y="444614"/>
                                </a:lnTo>
                                <a:lnTo>
                                  <a:pt x="1881870" y="408520"/>
                                </a:lnTo>
                                <a:lnTo>
                                  <a:pt x="1853694" y="373629"/>
                                </a:lnTo>
                                <a:lnTo>
                                  <a:pt x="1824082" y="339989"/>
                                </a:lnTo>
                                <a:lnTo>
                                  <a:pt x="1793081" y="307646"/>
                                </a:lnTo>
                                <a:lnTo>
                                  <a:pt x="1760737" y="276645"/>
                                </a:lnTo>
                                <a:lnTo>
                                  <a:pt x="1727097" y="247034"/>
                                </a:lnTo>
                                <a:lnTo>
                                  <a:pt x="1692206" y="218858"/>
                                </a:lnTo>
                                <a:lnTo>
                                  <a:pt x="1656112" y="192163"/>
                                </a:lnTo>
                                <a:lnTo>
                                  <a:pt x="1618861" y="166997"/>
                                </a:lnTo>
                                <a:lnTo>
                                  <a:pt x="1580499" y="143406"/>
                                </a:lnTo>
                                <a:lnTo>
                                  <a:pt x="1541071" y="121436"/>
                                </a:lnTo>
                                <a:lnTo>
                                  <a:pt x="1500626" y="101132"/>
                                </a:lnTo>
                                <a:lnTo>
                                  <a:pt x="1459209" y="82543"/>
                                </a:lnTo>
                                <a:lnTo>
                                  <a:pt x="1416866" y="65713"/>
                                </a:lnTo>
                                <a:lnTo>
                                  <a:pt x="1373644" y="50690"/>
                                </a:lnTo>
                                <a:lnTo>
                                  <a:pt x="1329589" y="37520"/>
                                </a:lnTo>
                                <a:lnTo>
                                  <a:pt x="1284748" y="26248"/>
                                </a:lnTo>
                                <a:lnTo>
                                  <a:pt x="1239166" y="16922"/>
                                </a:lnTo>
                                <a:lnTo>
                                  <a:pt x="1192891" y="9588"/>
                                </a:lnTo>
                                <a:lnTo>
                                  <a:pt x="1145968" y="4292"/>
                                </a:lnTo>
                                <a:lnTo>
                                  <a:pt x="1098444" y="1080"/>
                                </a:lnTo>
                                <a:lnTo>
                                  <a:pt x="1050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82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5365" y="5365"/>
                            <a:ext cx="1328420" cy="210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 h="2101215">
                                <a:moveTo>
                                  <a:pt x="1050366" y="0"/>
                                </a:moveTo>
                                <a:lnTo>
                                  <a:pt x="1002286" y="1080"/>
                                </a:lnTo>
                                <a:lnTo>
                                  <a:pt x="954761" y="4292"/>
                                </a:lnTo>
                                <a:lnTo>
                                  <a:pt x="907838" y="9588"/>
                                </a:lnTo>
                                <a:lnTo>
                                  <a:pt x="861562" y="16922"/>
                                </a:lnTo>
                                <a:lnTo>
                                  <a:pt x="815980" y="26248"/>
                                </a:lnTo>
                                <a:lnTo>
                                  <a:pt x="771138" y="37520"/>
                                </a:lnTo>
                                <a:lnTo>
                                  <a:pt x="727083" y="50690"/>
                                </a:lnTo>
                                <a:lnTo>
                                  <a:pt x="683860" y="65713"/>
                                </a:lnTo>
                                <a:lnTo>
                                  <a:pt x="641517" y="82543"/>
                                </a:lnTo>
                                <a:lnTo>
                                  <a:pt x="600100" y="101132"/>
                                </a:lnTo>
                                <a:lnTo>
                                  <a:pt x="559654" y="121436"/>
                                </a:lnTo>
                                <a:lnTo>
                                  <a:pt x="520227" y="143406"/>
                                </a:lnTo>
                                <a:lnTo>
                                  <a:pt x="481865" y="166997"/>
                                </a:lnTo>
                                <a:lnTo>
                                  <a:pt x="444614" y="192163"/>
                                </a:lnTo>
                                <a:lnTo>
                                  <a:pt x="408520" y="218858"/>
                                </a:lnTo>
                                <a:lnTo>
                                  <a:pt x="373629" y="247034"/>
                                </a:lnTo>
                                <a:lnTo>
                                  <a:pt x="339989" y="276645"/>
                                </a:lnTo>
                                <a:lnTo>
                                  <a:pt x="307646" y="307646"/>
                                </a:lnTo>
                                <a:lnTo>
                                  <a:pt x="276645" y="339989"/>
                                </a:lnTo>
                                <a:lnTo>
                                  <a:pt x="247034" y="373629"/>
                                </a:lnTo>
                                <a:lnTo>
                                  <a:pt x="218858" y="408520"/>
                                </a:lnTo>
                                <a:lnTo>
                                  <a:pt x="192163" y="444614"/>
                                </a:lnTo>
                                <a:lnTo>
                                  <a:pt x="166997" y="481865"/>
                                </a:lnTo>
                                <a:lnTo>
                                  <a:pt x="143406" y="520227"/>
                                </a:lnTo>
                                <a:lnTo>
                                  <a:pt x="121436" y="559654"/>
                                </a:lnTo>
                                <a:lnTo>
                                  <a:pt x="101132" y="600100"/>
                                </a:lnTo>
                                <a:lnTo>
                                  <a:pt x="82543" y="641517"/>
                                </a:lnTo>
                                <a:lnTo>
                                  <a:pt x="65713" y="683860"/>
                                </a:lnTo>
                                <a:lnTo>
                                  <a:pt x="50690" y="727083"/>
                                </a:lnTo>
                                <a:lnTo>
                                  <a:pt x="37520" y="771138"/>
                                </a:lnTo>
                                <a:lnTo>
                                  <a:pt x="26248" y="815980"/>
                                </a:lnTo>
                                <a:lnTo>
                                  <a:pt x="16922" y="861562"/>
                                </a:lnTo>
                                <a:lnTo>
                                  <a:pt x="9588" y="907838"/>
                                </a:lnTo>
                                <a:lnTo>
                                  <a:pt x="4292" y="954761"/>
                                </a:lnTo>
                                <a:lnTo>
                                  <a:pt x="1080" y="1002286"/>
                                </a:lnTo>
                                <a:lnTo>
                                  <a:pt x="0" y="1050366"/>
                                </a:lnTo>
                                <a:lnTo>
                                  <a:pt x="1080" y="1098446"/>
                                </a:lnTo>
                                <a:lnTo>
                                  <a:pt x="4292" y="1145972"/>
                                </a:lnTo>
                                <a:lnTo>
                                  <a:pt x="9588" y="1192896"/>
                                </a:lnTo>
                                <a:lnTo>
                                  <a:pt x="16922" y="1239173"/>
                                </a:lnTo>
                                <a:lnTo>
                                  <a:pt x="26248" y="1284756"/>
                                </a:lnTo>
                                <a:lnTo>
                                  <a:pt x="37520" y="1329598"/>
                                </a:lnTo>
                                <a:lnTo>
                                  <a:pt x="50690" y="1373654"/>
                                </a:lnTo>
                                <a:lnTo>
                                  <a:pt x="65713" y="1416876"/>
                                </a:lnTo>
                                <a:lnTo>
                                  <a:pt x="82543" y="1459220"/>
                                </a:lnTo>
                                <a:lnTo>
                                  <a:pt x="101132" y="1500637"/>
                                </a:lnTo>
                                <a:lnTo>
                                  <a:pt x="121436" y="1541083"/>
                                </a:lnTo>
                                <a:lnTo>
                                  <a:pt x="143406" y="1580510"/>
                                </a:lnTo>
                                <a:lnTo>
                                  <a:pt x="166997" y="1618872"/>
                                </a:lnTo>
                                <a:lnTo>
                                  <a:pt x="192163" y="1656123"/>
                                </a:lnTo>
                                <a:lnTo>
                                  <a:pt x="218858" y="1692217"/>
                                </a:lnTo>
                                <a:lnTo>
                                  <a:pt x="247034" y="1727107"/>
                                </a:lnTo>
                                <a:lnTo>
                                  <a:pt x="276645" y="1760747"/>
                                </a:lnTo>
                                <a:lnTo>
                                  <a:pt x="307646" y="1793090"/>
                                </a:lnTo>
                                <a:lnTo>
                                  <a:pt x="339989" y="1824091"/>
                                </a:lnTo>
                                <a:lnTo>
                                  <a:pt x="373629" y="1853702"/>
                                </a:lnTo>
                                <a:lnTo>
                                  <a:pt x="408520" y="1881878"/>
                                </a:lnTo>
                                <a:lnTo>
                                  <a:pt x="444614" y="1908572"/>
                                </a:lnTo>
                                <a:lnTo>
                                  <a:pt x="481865" y="1933737"/>
                                </a:lnTo>
                                <a:lnTo>
                                  <a:pt x="520227" y="1957328"/>
                                </a:lnTo>
                                <a:lnTo>
                                  <a:pt x="559654" y="1979298"/>
                                </a:lnTo>
                                <a:lnTo>
                                  <a:pt x="600100" y="1999601"/>
                                </a:lnTo>
                                <a:lnTo>
                                  <a:pt x="641517" y="2018190"/>
                                </a:lnTo>
                                <a:lnTo>
                                  <a:pt x="683860" y="2035019"/>
                                </a:lnTo>
                                <a:lnTo>
                                  <a:pt x="727083" y="2050042"/>
                                </a:lnTo>
                                <a:lnTo>
                                  <a:pt x="771138" y="2063212"/>
                                </a:lnTo>
                                <a:lnTo>
                                  <a:pt x="815980" y="2074484"/>
                                </a:lnTo>
                                <a:lnTo>
                                  <a:pt x="861562" y="2083809"/>
                                </a:lnTo>
                                <a:lnTo>
                                  <a:pt x="907838" y="2091143"/>
                                </a:lnTo>
                                <a:lnTo>
                                  <a:pt x="954761" y="2096439"/>
                                </a:lnTo>
                                <a:lnTo>
                                  <a:pt x="1002286" y="2099651"/>
                                </a:lnTo>
                                <a:lnTo>
                                  <a:pt x="1050366" y="2100732"/>
                                </a:lnTo>
                                <a:lnTo>
                                  <a:pt x="1098164" y="2099663"/>
                                </a:lnTo>
                                <a:lnTo>
                                  <a:pt x="1145415" y="2096488"/>
                                </a:lnTo>
                                <a:lnTo>
                                  <a:pt x="1192072" y="2091253"/>
                                </a:lnTo>
                                <a:lnTo>
                                  <a:pt x="1238091" y="2084004"/>
                                </a:lnTo>
                                <a:lnTo>
                                  <a:pt x="1283424" y="2074787"/>
                                </a:lnTo>
                                <a:lnTo>
                                  <a:pt x="1328026" y="2063648"/>
                                </a:lnTo>
                                <a:lnTo>
                                  <a:pt x="1050366" y="1050366"/>
                                </a:lnTo>
                                <a:lnTo>
                                  <a:pt x="1050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9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5365" y="5365"/>
                            <a:ext cx="1328420" cy="210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 h="2101215">
                                <a:moveTo>
                                  <a:pt x="1050366" y="1050366"/>
                                </a:moveTo>
                                <a:lnTo>
                                  <a:pt x="1328026" y="2063648"/>
                                </a:lnTo>
                                <a:lnTo>
                                  <a:pt x="1283424" y="2074787"/>
                                </a:lnTo>
                                <a:lnTo>
                                  <a:pt x="1238091" y="2084004"/>
                                </a:lnTo>
                                <a:lnTo>
                                  <a:pt x="1192072" y="2091253"/>
                                </a:lnTo>
                                <a:lnTo>
                                  <a:pt x="1145415" y="2096488"/>
                                </a:lnTo>
                                <a:lnTo>
                                  <a:pt x="1098164" y="2099663"/>
                                </a:lnTo>
                                <a:lnTo>
                                  <a:pt x="1050366" y="2100732"/>
                                </a:lnTo>
                                <a:lnTo>
                                  <a:pt x="1002286" y="2099651"/>
                                </a:lnTo>
                                <a:lnTo>
                                  <a:pt x="954761" y="2096439"/>
                                </a:lnTo>
                                <a:lnTo>
                                  <a:pt x="907838" y="2091143"/>
                                </a:lnTo>
                                <a:lnTo>
                                  <a:pt x="861562" y="2083809"/>
                                </a:lnTo>
                                <a:lnTo>
                                  <a:pt x="815980" y="2074484"/>
                                </a:lnTo>
                                <a:lnTo>
                                  <a:pt x="771138" y="2063212"/>
                                </a:lnTo>
                                <a:lnTo>
                                  <a:pt x="727083" y="2050042"/>
                                </a:lnTo>
                                <a:lnTo>
                                  <a:pt x="683860" y="2035019"/>
                                </a:lnTo>
                                <a:lnTo>
                                  <a:pt x="641517" y="2018190"/>
                                </a:lnTo>
                                <a:lnTo>
                                  <a:pt x="600100" y="1999601"/>
                                </a:lnTo>
                                <a:lnTo>
                                  <a:pt x="559654" y="1979298"/>
                                </a:lnTo>
                                <a:lnTo>
                                  <a:pt x="520227" y="1957328"/>
                                </a:lnTo>
                                <a:lnTo>
                                  <a:pt x="481865" y="1933737"/>
                                </a:lnTo>
                                <a:lnTo>
                                  <a:pt x="444614" y="1908572"/>
                                </a:lnTo>
                                <a:lnTo>
                                  <a:pt x="408520" y="1881878"/>
                                </a:lnTo>
                                <a:lnTo>
                                  <a:pt x="373629" y="1853702"/>
                                </a:lnTo>
                                <a:lnTo>
                                  <a:pt x="339989" y="1824091"/>
                                </a:lnTo>
                                <a:lnTo>
                                  <a:pt x="307646" y="1793090"/>
                                </a:lnTo>
                                <a:lnTo>
                                  <a:pt x="276645" y="1760747"/>
                                </a:lnTo>
                                <a:lnTo>
                                  <a:pt x="247034" y="1727107"/>
                                </a:lnTo>
                                <a:lnTo>
                                  <a:pt x="218858" y="1692217"/>
                                </a:lnTo>
                                <a:lnTo>
                                  <a:pt x="192163" y="1656123"/>
                                </a:lnTo>
                                <a:lnTo>
                                  <a:pt x="166997" y="1618872"/>
                                </a:lnTo>
                                <a:lnTo>
                                  <a:pt x="143406" y="1580510"/>
                                </a:lnTo>
                                <a:lnTo>
                                  <a:pt x="121436" y="1541083"/>
                                </a:lnTo>
                                <a:lnTo>
                                  <a:pt x="101132" y="1500637"/>
                                </a:lnTo>
                                <a:lnTo>
                                  <a:pt x="82543" y="1459220"/>
                                </a:lnTo>
                                <a:lnTo>
                                  <a:pt x="65713" y="1416876"/>
                                </a:lnTo>
                                <a:lnTo>
                                  <a:pt x="50690" y="1373654"/>
                                </a:lnTo>
                                <a:lnTo>
                                  <a:pt x="37520" y="1329598"/>
                                </a:lnTo>
                                <a:lnTo>
                                  <a:pt x="26248" y="1284756"/>
                                </a:lnTo>
                                <a:lnTo>
                                  <a:pt x="16922" y="1239173"/>
                                </a:lnTo>
                                <a:lnTo>
                                  <a:pt x="9588" y="1192896"/>
                                </a:lnTo>
                                <a:lnTo>
                                  <a:pt x="4292" y="1145972"/>
                                </a:lnTo>
                                <a:lnTo>
                                  <a:pt x="1080" y="1098446"/>
                                </a:lnTo>
                                <a:lnTo>
                                  <a:pt x="0" y="1050366"/>
                                </a:lnTo>
                                <a:lnTo>
                                  <a:pt x="1080" y="1002286"/>
                                </a:lnTo>
                                <a:lnTo>
                                  <a:pt x="4292" y="954761"/>
                                </a:lnTo>
                                <a:lnTo>
                                  <a:pt x="9588" y="907838"/>
                                </a:lnTo>
                                <a:lnTo>
                                  <a:pt x="16922" y="861562"/>
                                </a:lnTo>
                                <a:lnTo>
                                  <a:pt x="26248" y="815980"/>
                                </a:lnTo>
                                <a:lnTo>
                                  <a:pt x="37520" y="771138"/>
                                </a:lnTo>
                                <a:lnTo>
                                  <a:pt x="50690" y="727083"/>
                                </a:lnTo>
                                <a:lnTo>
                                  <a:pt x="65713" y="683860"/>
                                </a:lnTo>
                                <a:lnTo>
                                  <a:pt x="82543" y="641517"/>
                                </a:lnTo>
                                <a:lnTo>
                                  <a:pt x="101132" y="600100"/>
                                </a:lnTo>
                                <a:lnTo>
                                  <a:pt x="121436" y="559654"/>
                                </a:lnTo>
                                <a:lnTo>
                                  <a:pt x="143406" y="520227"/>
                                </a:lnTo>
                                <a:lnTo>
                                  <a:pt x="166997" y="481865"/>
                                </a:lnTo>
                                <a:lnTo>
                                  <a:pt x="192163" y="444614"/>
                                </a:lnTo>
                                <a:lnTo>
                                  <a:pt x="218858" y="408520"/>
                                </a:lnTo>
                                <a:lnTo>
                                  <a:pt x="247034" y="373629"/>
                                </a:lnTo>
                                <a:lnTo>
                                  <a:pt x="276645" y="339989"/>
                                </a:lnTo>
                                <a:lnTo>
                                  <a:pt x="307646" y="307646"/>
                                </a:lnTo>
                                <a:lnTo>
                                  <a:pt x="339989" y="276645"/>
                                </a:lnTo>
                                <a:lnTo>
                                  <a:pt x="373629" y="247034"/>
                                </a:lnTo>
                                <a:lnTo>
                                  <a:pt x="408520" y="218858"/>
                                </a:lnTo>
                                <a:lnTo>
                                  <a:pt x="444614" y="192163"/>
                                </a:lnTo>
                                <a:lnTo>
                                  <a:pt x="481865" y="166997"/>
                                </a:lnTo>
                                <a:lnTo>
                                  <a:pt x="520227" y="143406"/>
                                </a:lnTo>
                                <a:lnTo>
                                  <a:pt x="559654" y="121436"/>
                                </a:lnTo>
                                <a:lnTo>
                                  <a:pt x="600100" y="101132"/>
                                </a:lnTo>
                                <a:lnTo>
                                  <a:pt x="641517" y="82543"/>
                                </a:lnTo>
                                <a:lnTo>
                                  <a:pt x="683860" y="65713"/>
                                </a:lnTo>
                                <a:lnTo>
                                  <a:pt x="727083" y="50690"/>
                                </a:lnTo>
                                <a:lnTo>
                                  <a:pt x="771138" y="37520"/>
                                </a:lnTo>
                                <a:lnTo>
                                  <a:pt x="815980" y="26248"/>
                                </a:lnTo>
                                <a:lnTo>
                                  <a:pt x="861562" y="16922"/>
                                </a:lnTo>
                                <a:lnTo>
                                  <a:pt x="907838" y="9588"/>
                                </a:lnTo>
                                <a:lnTo>
                                  <a:pt x="954761" y="4292"/>
                                </a:lnTo>
                                <a:lnTo>
                                  <a:pt x="1002286" y="1080"/>
                                </a:lnTo>
                                <a:lnTo>
                                  <a:pt x="1050366" y="0"/>
                                </a:lnTo>
                                <a:lnTo>
                                  <a:pt x="1050366" y="1050366"/>
                                </a:lnTo>
                                <a:close/>
                              </a:path>
                            </a:pathLst>
                          </a:custGeom>
                          <a:ln w="10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5365" y="5365"/>
                            <a:ext cx="1050925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925" h="1435735">
                                <a:moveTo>
                                  <a:pt x="1050366" y="0"/>
                                </a:moveTo>
                                <a:lnTo>
                                  <a:pt x="1002286" y="1080"/>
                                </a:lnTo>
                                <a:lnTo>
                                  <a:pt x="954761" y="4292"/>
                                </a:lnTo>
                                <a:lnTo>
                                  <a:pt x="907838" y="9588"/>
                                </a:lnTo>
                                <a:lnTo>
                                  <a:pt x="861562" y="16922"/>
                                </a:lnTo>
                                <a:lnTo>
                                  <a:pt x="815980" y="26248"/>
                                </a:lnTo>
                                <a:lnTo>
                                  <a:pt x="771138" y="37519"/>
                                </a:lnTo>
                                <a:lnTo>
                                  <a:pt x="727083" y="50689"/>
                                </a:lnTo>
                                <a:lnTo>
                                  <a:pt x="683860" y="65712"/>
                                </a:lnTo>
                                <a:lnTo>
                                  <a:pt x="641517" y="82541"/>
                                </a:lnTo>
                                <a:lnTo>
                                  <a:pt x="600100" y="101130"/>
                                </a:lnTo>
                                <a:lnTo>
                                  <a:pt x="559654" y="121433"/>
                                </a:lnTo>
                                <a:lnTo>
                                  <a:pt x="520227" y="143403"/>
                                </a:lnTo>
                                <a:lnTo>
                                  <a:pt x="481865" y="166994"/>
                                </a:lnTo>
                                <a:lnTo>
                                  <a:pt x="444614" y="192160"/>
                                </a:lnTo>
                                <a:lnTo>
                                  <a:pt x="408520" y="218854"/>
                                </a:lnTo>
                                <a:lnTo>
                                  <a:pt x="373629" y="247029"/>
                                </a:lnTo>
                                <a:lnTo>
                                  <a:pt x="339989" y="276641"/>
                                </a:lnTo>
                                <a:lnTo>
                                  <a:pt x="307646" y="307641"/>
                                </a:lnTo>
                                <a:lnTo>
                                  <a:pt x="276645" y="339984"/>
                                </a:lnTo>
                                <a:lnTo>
                                  <a:pt x="247034" y="373624"/>
                                </a:lnTo>
                                <a:lnTo>
                                  <a:pt x="218858" y="408514"/>
                                </a:lnTo>
                                <a:lnTo>
                                  <a:pt x="192163" y="444608"/>
                                </a:lnTo>
                                <a:lnTo>
                                  <a:pt x="166997" y="481859"/>
                                </a:lnTo>
                                <a:lnTo>
                                  <a:pt x="143406" y="520222"/>
                                </a:lnTo>
                                <a:lnTo>
                                  <a:pt x="121436" y="559649"/>
                                </a:lnTo>
                                <a:lnTo>
                                  <a:pt x="101132" y="600094"/>
                                </a:lnTo>
                                <a:lnTo>
                                  <a:pt x="82543" y="641512"/>
                                </a:lnTo>
                                <a:lnTo>
                                  <a:pt x="65713" y="683855"/>
                                </a:lnTo>
                                <a:lnTo>
                                  <a:pt x="50690" y="727078"/>
                                </a:lnTo>
                                <a:lnTo>
                                  <a:pt x="37520" y="771134"/>
                                </a:lnTo>
                                <a:lnTo>
                                  <a:pt x="26248" y="815976"/>
                                </a:lnTo>
                                <a:lnTo>
                                  <a:pt x="16922" y="861559"/>
                                </a:lnTo>
                                <a:lnTo>
                                  <a:pt x="9588" y="907835"/>
                                </a:lnTo>
                                <a:lnTo>
                                  <a:pt x="4292" y="954760"/>
                                </a:lnTo>
                                <a:lnTo>
                                  <a:pt x="1080" y="1002285"/>
                                </a:lnTo>
                                <a:lnTo>
                                  <a:pt x="0" y="1050366"/>
                                </a:lnTo>
                                <a:lnTo>
                                  <a:pt x="1199" y="1101012"/>
                                </a:lnTo>
                                <a:lnTo>
                                  <a:pt x="4763" y="1151038"/>
                                </a:lnTo>
                                <a:lnTo>
                                  <a:pt x="10635" y="1200387"/>
                                </a:lnTo>
                                <a:lnTo>
                                  <a:pt x="18762" y="1249008"/>
                                </a:lnTo>
                                <a:lnTo>
                                  <a:pt x="29089" y="1296846"/>
                                </a:lnTo>
                                <a:lnTo>
                                  <a:pt x="41560" y="1343847"/>
                                </a:lnTo>
                                <a:lnTo>
                                  <a:pt x="56122" y="1389958"/>
                                </a:lnTo>
                                <a:lnTo>
                                  <a:pt x="72720" y="1435125"/>
                                </a:lnTo>
                                <a:lnTo>
                                  <a:pt x="1050366" y="1050366"/>
                                </a:lnTo>
                                <a:lnTo>
                                  <a:pt x="1050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5365" y="5365"/>
                            <a:ext cx="1050925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925" h="1435735">
                                <a:moveTo>
                                  <a:pt x="1050366" y="1050366"/>
                                </a:moveTo>
                                <a:lnTo>
                                  <a:pt x="72720" y="1435125"/>
                                </a:lnTo>
                                <a:lnTo>
                                  <a:pt x="56122" y="1389958"/>
                                </a:lnTo>
                                <a:lnTo>
                                  <a:pt x="41560" y="1343847"/>
                                </a:lnTo>
                                <a:lnTo>
                                  <a:pt x="29089" y="1296846"/>
                                </a:lnTo>
                                <a:lnTo>
                                  <a:pt x="18762" y="1249008"/>
                                </a:lnTo>
                                <a:lnTo>
                                  <a:pt x="10635" y="1200387"/>
                                </a:lnTo>
                                <a:lnTo>
                                  <a:pt x="4763" y="1151038"/>
                                </a:lnTo>
                                <a:lnTo>
                                  <a:pt x="1199" y="1101012"/>
                                </a:lnTo>
                                <a:lnTo>
                                  <a:pt x="0" y="1050366"/>
                                </a:lnTo>
                                <a:lnTo>
                                  <a:pt x="1080" y="1002285"/>
                                </a:lnTo>
                                <a:lnTo>
                                  <a:pt x="4292" y="954760"/>
                                </a:lnTo>
                                <a:lnTo>
                                  <a:pt x="9588" y="907835"/>
                                </a:lnTo>
                                <a:lnTo>
                                  <a:pt x="16922" y="861559"/>
                                </a:lnTo>
                                <a:lnTo>
                                  <a:pt x="26248" y="815976"/>
                                </a:lnTo>
                                <a:lnTo>
                                  <a:pt x="37520" y="771134"/>
                                </a:lnTo>
                                <a:lnTo>
                                  <a:pt x="50690" y="727078"/>
                                </a:lnTo>
                                <a:lnTo>
                                  <a:pt x="65713" y="683855"/>
                                </a:lnTo>
                                <a:lnTo>
                                  <a:pt x="82543" y="641512"/>
                                </a:lnTo>
                                <a:lnTo>
                                  <a:pt x="101132" y="600094"/>
                                </a:lnTo>
                                <a:lnTo>
                                  <a:pt x="121436" y="559649"/>
                                </a:lnTo>
                                <a:lnTo>
                                  <a:pt x="143406" y="520222"/>
                                </a:lnTo>
                                <a:lnTo>
                                  <a:pt x="166997" y="481859"/>
                                </a:lnTo>
                                <a:lnTo>
                                  <a:pt x="192163" y="444608"/>
                                </a:lnTo>
                                <a:lnTo>
                                  <a:pt x="218858" y="408514"/>
                                </a:lnTo>
                                <a:lnTo>
                                  <a:pt x="247034" y="373624"/>
                                </a:lnTo>
                                <a:lnTo>
                                  <a:pt x="276645" y="339984"/>
                                </a:lnTo>
                                <a:lnTo>
                                  <a:pt x="307646" y="307641"/>
                                </a:lnTo>
                                <a:lnTo>
                                  <a:pt x="339989" y="276641"/>
                                </a:lnTo>
                                <a:lnTo>
                                  <a:pt x="373629" y="247029"/>
                                </a:lnTo>
                                <a:lnTo>
                                  <a:pt x="408520" y="218854"/>
                                </a:lnTo>
                                <a:lnTo>
                                  <a:pt x="444614" y="192160"/>
                                </a:lnTo>
                                <a:lnTo>
                                  <a:pt x="481865" y="166994"/>
                                </a:lnTo>
                                <a:lnTo>
                                  <a:pt x="520227" y="143403"/>
                                </a:lnTo>
                                <a:lnTo>
                                  <a:pt x="559654" y="121433"/>
                                </a:lnTo>
                                <a:lnTo>
                                  <a:pt x="600100" y="101130"/>
                                </a:lnTo>
                                <a:lnTo>
                                  <a:pt x="641517" y="82541"/>
                                </a:lnTo>
                                <a:lnTo>
                                  <a:pt x="683860" y="65712"/>
                                </a:lnTo>
                                <a:lnTo>
                                  <a:pt x="727083" y="50689"/>
                                </a:lnTo>
                                <a:lnTo>
                                  <a:pt x="771138" y="37519"/>
                                </a:lnTo>
                                <a:lnTo>
                                  <a:pt x="815980" y="26248"/>
                                </a:lnTo>
                                <a:lnTo>
                                  <a:pt x="861562" y="16922"/>
                                </a:lnTo>
                                <a:lnTo>
                                  <a:pt x="907838" y="9588"/>
                                </a:lnTo>
                                <a:lnTo>
                                  <a:pt x="954761" y="4292"/>
                                </a:lnTo>
                                <a:lnTo>
                                  <a:pt x="1002286" y="1080"/>
                                </a:lnTo>
                                <a:lnTo>
                                  <a:pt x="1050366" y="0"/>
                                </a:lnTo>
                                <a:lnTo>
                                  <a:pt x="1050366" y="1050366"/>
                                </a:lnTo>
                                <a:close/>
                              </a:path>
                            </a:pathLst>
                          </a:custGeom>
                          <a:ln w="10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7715" y="5365"/>
                            <a:ext cx="1048385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1050925">
                                <a:moveTo>
                                  <a:pt x="1048016" y="0"/>
                                </a:moveTo>
                                <a:lnTo>
                                  <a:pt x="999198" y="1114"/>
                                </a:lnTo>
                                <a:lnTo>
                                  <a:pt x="950953" y="4425"/>
                                </a:lnTo>
                                <a:lnTo>
                                  <a:pt x="903329" y="9884"/>
                                </a:lnTo>
                                <a:lnTo>
                                  <a:pt x="856374" y="17442"/>
                                </a:lnTo>
                                <a:lnTo>
                                  <a:pt x="810139" y="27051"/>
                                </a:lnTo>
                                <a:lnTo>
                                  <a:pt x="764670" y="38662"/>
                                </a:lnTo>
                                <a:lnTo>
                                  <a:pt x="720017" y="52227"/>
                                </a:lnTo>
                                <a:lnTo>
                                  <a:pt x="676228" y="67698"/>
                                </a:lnTo>
                                <a:lnTo>
                                  <a:pt x="633351" y="85025"/>
                                </a:lnTo>
                                <a:lnTo>
                                  <a:pt x="591436" y="104160"/>
                                </a:lnTo>
                                <a:lnTo>
                                  <a:pt x="550530" y="125055"/>
                                </a:lnTo>
                                <a:lnTo>
                                  <a:pt x="510683" y="147661"/>
                                </a:lnTo>
                                <a:lnTo>
                                  <a:pt x="471942" y="171930"/>
                                </a:lnTo>
                                <a:lnTo>
                                  <a:pt x="434356" y="197812"/>
                                </a:lnTo>
                                <a:lnTo>
                                  <a:pt x="397975" y="225260"/>
                                </a:lnTo>
                                <a:lnTo>
                                  <a:pt x="362845" y="254225"/>
                                </a:lnTo>
                                <a:lnTo>
                                  <a:pt x="329017" y="284659"/>
                                </a:lnTo>
                                <a:lnTo>
                                  <a:pt x="296538" y="316512"/>
                                </a:lnTo>
                                <a:lnTo>
                                  <a:pt x="265457" y="349737"/>
                                </a:lnTo>
                                <a:lnTo>
                                  <a:pt x="235822" y="384284"/>
                                </a:lnTo>
                                <a:lnTo>
                                  <a:pt x="207682" y="420106"/>
                                </a:lnTo>
                                <a:lnTo>
                                  <a:pt x="181086" y="457154"/>
                                </a:lnTo>
                                <a:lnTo>
                                  <a:pt x="156083" y="495379"/>
                                </a:lnTo>
                                <a:lnTo>
                                  <a:pt x="132719" y="534732"/>
                                </a:lnTo>
                                <a:lnTo>
                                  <a:pt x="111045" y="575166"/>
                                </a:lnTo>
                                <a:lnTo>
                                  <a:pt x="91109" y="616631"/>
                                </a:lnTo>
                                <a:lnTo>
                                  <a:pt x="72959" y="659079"/>
                                </a:lnTo>
                                <a:lnTo>
                                  <a:pt x="56643" y="702462"/>
                                </a:lnTo>
                                <a:lnTo>
                                  <a:pt x="42211" y="746730"/>
                                </a:lnTo>
                                <a:lnTo>
                                  <a:pt x="29711" y="791836"/>
                                </a:lnTo>
                                <a:lnTo>
                                  <a:pt x="19191" y="837731"/>
                                </a:lnTo>
                                <a:lnTo>
                                  <a:pt x="10700" y="884367"/>
                                </a:lnTo>
                                <a:lnTo>
                                  <a:pt x="4287" y="931694"/>
                                </a:lnTo>
                                <a:lnTo>
                                  <a:pt x="0" y="979665"/>
                                </a:lnTo>
                                <a:lnTo>
                                  <a:pt x="1048016" y="1050366"/>
                                </a:lnTo>
                                <a:lnTo>
                                  <a:pt x="104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B3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7715" y="5365"/>
                            <a:ext cx="1048385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1050925">
                                <a:moveTo>
                                  <a:pt x="1048016" y="1050366"/>
                                </a:moveTo>
                                <a:lnTo>
                                  <a:pt x="0" y="979665"/>
                                </a:lnTo>
                                <a:lnTo>
                                  <a:pt x="4287" y="931694"/>
                                </a:lnTo>
                                <a:lnTo>
                                  <a:pt x="10700" y="884367"/>
                                </a:lnTo>
                                <a:lnTo>
                                  <a:pt x="19191" y="837731"/>
                                </a:lnTo>
                                <a:lnTo>
                                  <a:pt x="29711" y="791836"/>
                                </a:lnTo>
                                <a:lnTo>
                                  <a:pt x="42211" y="746730"/>
                                </a:lnTo>
                                <a:lnTo>
                                  <a:pt x="56643" y="702462"/>
                                </a:lnTo>
                                <a:lnTo>
                                  <a:pt x="72959" y="659079"/>
                                </a:lnTo>
                                <a:lnTo>
                                  <a:pt x="91109" y="616631"/>
                                </a:lnTo>
                                <a:lnTo>
                                  <a:pt x="111045" y="575166"/>
                                </a:lnTo>
                                <a:lnTo>
                                  <a:pt x="132719" y="534732"/>
                                </a:lnTo>
                                <a:lnTo>
                                  <a:pt x="156083" y="495379"/>
                                </a:lnTo>
                                <a:lnTo>
                                  <a:pt x="181086" y="457154"/>
                                </a:lnTo>
                                <a:lnTo>
                                  <a:pt x="207682" y="420106"/>
                                </a:lnTo>
                                <a:lnTo>
                                  <a:pt x="235822" y="384284"/>
                                </a:lnTo>
                                <a:lnTo>
                                  <a:pt x="265457" y="349737"/>
                                </a:lnTo>
                                <a:lnTo>
                                  <a:pt x="296538" y="316512"/>
                                </a:lnTo>
                                <a:lnTo>
                                  <a:pt x="329017" y="284659"/>
                                </a:lnTo>
                                <a:lnTo>
                                  <a:pt x="362845" y="254225"/>
                                </a:lnTo>
                                <a:lnTo>
                                  <a:pt x="397975" y="225260"/>
                                </a:lnTo>
                                <a:lnTo>
                                  <a:pt x="434356" y="197812"/>
                                </a:lnTo>
                                <a:lnTo>
                                  <a:pt x="471942" y="171930"/>
                                </a:lnTo>
                                <a:lnTo>
                                  <a:pt x="510683" y="147661"/>
                                </a:lnTo>
                                <a:lnTo>
                                  <a:pt x="550530" y="125055"/>
                                </a:lnTo>
                                <a:lnTo>
                                  <a:pt x="591436" y="104160"/>
                                </a:lnTo>
                                <a:lnTo>
                                  <a:pt x="633351" y="85025"/>
                                </a:lnTo>
                                <a:lnTo>
                                  <a:pt x="676228" y="67698"/>
                                </a:lnTo>
                                <a:lnTo>
                                  <a:pt x="720017" y="52227"/>
                                </a:lnTo>
                                <a:lnTo>
                                  <a:pt x="764670" y="38662"/>
                                </a:lnTo>
                                <a:lnTo>
                                  <a:pt x="810139" y="27051"/>
                                </a:lnTo>
                                <a:lnTo>
                                  <a:pt x="856374" y="17442"/>
                                </a:lnTo>
                                <a:lnTo>
                                  <a:pt x="903329" y="9884"/>
                                </a:lnTo>
                                <a:lnTo>
                                  <a:pt x="950953" y="4425"/>
                                </a:lnTo>
                                <a:lnTo>
                                  <a:pt x="999198" y="1114"/>
                                </a:lnTo>
                                <a:lnTo>
                                  <a:pt x="1048016" y="0"/>
                                </a:lnTo>
                                <a:lnTo>
                                  <a:pt x="1048016" y="1050366"/>
                                </a:lnTo>
                                <a:close/>
                              </a:path>
                            </a:pathLst>
                          </a:custGeom>
                          <a:ln w="10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100945" y="5365"/>
                            <a:ext cx="953769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769" h="1050925">
                                <a:moveTo>
                                  <a:pt x="953604" y="0"/>
                                </a:moveTo>
                                <a:lnTo>
                                  <a:pt x="903179" y="1189"/>
                                </a:lnTo>
                                <a:lnTo>
                                  <a:pt x="853366" y="4720"/>
                                </a:lnTo>
                                <a:lnTo>
                                  <a:pt x="804221" y="10541"/>
                                </a:lnTo>
                                <a:lnTo>
                                  <a:pt x="755795" y="18597"/>
                                </a:lnTo>
                                <a:lnTo>
                                  <a:pt x="708143" y="28836"/>
                                </a:lnTo>
                                <a:lnTo>
                                  <a:pt x="661318" y="41203"/>
                                </a:lnTo>
                                <a:lnTo>
                                  <a:pt x="615373" y="55645"/>
                                </a:lnTo>
                                <a:lnTo>
                                  <a:pt x="570363" y="72108"/>
                                </a:lnTo>
                                <a:lnTo>
                                  <a:pt x="526341" y="90540"/>
                                </a:lnTo>
                                <a:lnTo>
                                  <a:pt x="483360" y="110886"/>
                                </a:lnTo>
                                <a:lnTo>
                                  <a:pt x="441473" y="133093"/>
                                </a:lnTo>
                                <a:lnTo>
                                  <a:pt x="400735" y="157108"/>
                                </a:lnTo>
                                <a:lnTo>
                                  <a:pt x="361199" y="182876"/>
                                </a:lnTo>
                                <a:lnTo>
                                  <a:pt x="322919" y="210346"/>
                                </a:lnTo>
                                <a:lnTo>
                                  <a:pt x="285947" y="239462"/>
                                </a:lnTo>
                                <a:lnTo>
                                  <a:pt x="250338" y="270171"/>
                                </a:lnTo>
                                <a:lnTo>
                                  <a:pt x="216145" y="302421"/>
                                </a:lnTo>
                                <a:lnTo>
                                  <a:pt x="183421" y="336157"/>
                                </a:lnTo>
                                <a:lnTo>
                                  <a:pt x="152220" y="371326"/>
                                </a:lnTo>
                                <a:lnTo>
                                  <a:pt x="122596" y="407874"/>
                                </a:lnTo>
                                <a:lnTo>
                                  <a:pt x="94603" y="445748"/>
                                </a:lnTo>
                                <a:lnTo>
                                  <a:pt x="68293" y="484895"/>
                                </a:lnTo>
                                <a:lnTo>
                                  <a:pt x="43720" y="525260"/>
                                </a:lnTo>
                                <a:lnTo>
                                  <a:pt x="20937" y="566791"/>
                                </a:lnTo>
                                <a:lnTo>
                                  <a:pt x="0" y="609434"/>
                                </a:lnTo>
                                <a:lnTo>
                                  <a:pt x="953604" y="1050366"/>
                                </a:lnTo>
                                <a:lnTo>
                                  <a:pt x="953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BF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100945" y="5365"/>
                            <a:ext cx="953769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769" h="1050925">
                                <a:moveTo>
                                  <a:pt x="953604" y="1050366"/>
                                </a:moveTo>
                                <a:lnTo>
                                  <a:pt x="0" y="609434"/>
                                </a:lnTo>
                                <a:lnTo>
                                  <a:pt x="20937" y="566791"/>
                                </a:lnTo>
                                <a:lnTo>
                                  <a:pt x="43720" y="525260"/>
                                </a:lnTo>
                                <a:lnTo>
                                  <a:pt x="68293" y="484895"/>
                                </a:lnTo>
                                <a:lnTo>
                                  <a:pt x="94603" y="445748"/>
                                </a:lnTo>
                                <a:lnTo>
                                  <a:pt x="122596" y="407874"/>
                                </a:lnTo>
                                <a:lnTo>
                                  <a:pt x="152220" y="371326"/>
                                </a:lnTo>
                                <a:lnTo>
                                  <a:pt x="183421" y="336157"/>
                                </a:lnTo>
                                <a:lnTo>
                                  <a:pt x="216145" y="302421"/>
                                </a:lnTo>
                                <a:lnTo>
                                  <a:pt x="250338" y="270171"/>
                                </a:lnTo>
                                <a:lnTo>
                                  <a:pt x="285947" y="239462"/>
                                </a:lnTo>
                                <a:lnTo>
                                  <a:pt x="322919" y="210346"/>
                                </a:lnTo>
                                <a:lnTo>
                                  <a:pt x="361199" y="182876"/>
                                </a:lnTo>
                                <a:lnTo>
                                  <a:pt x="400735" y="157108"/>
                                </a:lnTo>
                                <a:lnTo>
                                  <a:pt x="441473" y="133093"/>
                                </a:lnTo>
                                <a:lnTo>
                                  <a:pt x="483360" y="110886"/>
                                </a:lnTo>
                                <a:lnTo>
                                  <a:pt x="526341" y="90540"/>
                                </a:lnTo>
                                <a:lnTo>
                                  <a:pt x="570363" y="72108"/>
                                </a:lnTo>
                                <a:lnTo>
                                  <a:pt x="615373" y="55645"/>
                                </a:lnTo>
                                <a:lnTo>
                                  <a:pt x="661318" y="41203"/>
                                </a:lnTo>
                                <a:lnTo>
                                  <a:pt x="708143" y="28836"/>
                                </a:lnTo>
                                <a:lnTo>
                                  <a:pt x="755795" y="18597"/>
                                </a:lnTo>
                                <a:lnTo>
                                  <a:pt x="804221" y="10541"/>
                                </a:lnTo>
                                <a:lnTo>
                                  <a:pt x="853366" y="4720"/>
                                </a:lnTo>
                                <a:lnTo>
                                  <a:pt x="903179" y="1189"/>
                                </a:lnTo>
                                <a:lnTo>
                                  <a:pt x="953604" y="0"/>
                                </a:lnTo>
                                <a:lnTo>
                                  <a:pt x="953604" y="1050366"/>
                                </a:lnTo>
                                <a:close/>
                              </a:path>
                            </a:pathLst>
                          </a:custGeom>
                          <a:ln w="10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280079" y="5365"/>
                            <a:ext cx="77470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" h="1050925">
                                <a:moveTo>
                                  <a:pt x="774471" y="0"/>
                                </a:moveTo>
                                <a:lnTo>
                                  <a:pt x="723672" y="1207"/>
                                </a:lnTo>
                                <a:lnTo>
                                  <a:pt x="673495" y="4791"/>
                                </a:lnTo>
                                <a:lnTo>
                                  <a:pt x="623996" y="10698"/>
                                </a:lnTo>
                                <a:lnTo>
                                  <a:pt x="575228" y="18874"/>
                                </a:lnTo>
                                <a:lnTo>
                                  <a:pt x="527248" y="29263"/>
                                </a:lnTo>
                                <a:lnTo>
                                  <a:pt x="480108" y="41810"/>
                                </a:lnTo>
                                <a:lnTo>
                                  <a:pt x="433865" y="56461"/>
                                </a:lnTo>
                                <a:lnTo>
                                  <a:pt x="388573" y="73161"/>
                                </a:lnTo>
                                <a:lnTo>
                                  <a:pt x="344287" y="91855"/>
                                </a:lnTo>
                                <a:lnTo>
                                  <a:pt x="301061" y="112489"/>
                                </a:lnTo>
                                <a:lnTo>
                                  <a:pt x="258950" y="135008"/>
                                </a:lnTo>
                                <a:lnTo>
                                  <a:pt x="218010" y="159357"/>
                                </a:lnTo>
                                <a:lnTo>
                                  <a:pt x="178293" y="185481"/>
                                </a:lnTo>
                                <a:lnTo>
                                  <a:pt x="139857" y="213326"/>
                                </a:lnTo>
                                <a:lnTo>
                                  <a:pt x="102754" y="242837"/>
                                </a:lnTo>
                                <a:lnTo>
                                  <a:pt x="67041" y="273959"/>
                                </a:lnTo>
                                <a:lnTo>
                                  <a:pt x="32771" y="306637"/>
                                </a:lnTo>
                                <a:lnTo>
                                  <a:pt x="0" y="340817"/>
                                </a:lnTo>
                                <a:lnTo>
                                  <a:pt x="774471" y="1050366"/>
                                </a:lnTo>
                                <a:lnTo>
                                  <a:pt x="774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C9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280079" y="5365"/>
                            <a:ext cx="77470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" h="1050925">
                                <a:moveTo>
                                  <a:pt x="774471" y="1050366"/>
                                </a:moveTo>
                                <a:lnTo>
                                  <a:pt x="0" y="340817"/>
                                </a:lnTo>
                                <a:lnTo>
                                  <a:pt x="32771" y="306637"/>
                                </a:lnTo>
                                <a:lnTo>
                                  <a:pt x="67041" y="273959"/>
                                </a:lnTo>
                                <a:lnTo>
                                  <a:pt x="102754" y="242837"/>
                                </a:lnTo>
                                <a:lnTo>
                                  <a:pt x="139857" y="213326"/>
                                </a:lnTo>
                                <a:lnTo>
                                  <a:pt x="178293" y="185481"/>
                                </a:lnTo>
                                <a:lnTo>
                                  <a:pt x="218010" y="159357"/>
                                </a:lnTo>
                                <a:lnTo>
                                  <a:pt x="258950" y="135008"/>
                                </a:lnTo>
                                <a:lnTo>
                                  <a:pt x="301061" y="112489"/>
                                </a:lnTo>
                                <a:lnTo>
                                  <a:pt x="344287" y="91855"/>
                                </a:lnTo>
                                <a:lnTo>
                                  <a:pt x="388573" y="73161"/>
                                </a:lnTo>
                                <a:lnTo>
                                  <a:pt x="433865" y="56461"/>
                                </a:lnTo>
                                <a:lnTo>
                                  <a:pt x="480108" y="41810"/>
                                </a:lnTo>
                                <a:lnTo>
                                  <a:pt x="527248" y="29263"/>
                                </a:lnTo>
                                <a:lnTo>
                                  <a:pt x="575228" y="18874"/>
                                </a:lnTo>
                                <a:lnTo>
                                  <a:pt x="623996" y="10698"/>
                                </a:lnTo>
                                <a:lnTo>
                                  <a:pt x="673495" y="4791"/>
                                </a:lnTo>
                                <a:lnTo>
                                  <a:pt x="723672" y="1207"/>
                                </a:lnTo>
                                <a:lnTo>
                                  <a:pt x="774471" y="0"/>
                                </a:lnTo>
                                <a:lnTo>
                                  <a:pt x="774471" y="1050366"/>
                                </a:lnTo>
                                <a:close/>
                              </a:path>
                            </a:pathLst>
                          </a:custGeom>
                          <a:ln w="10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464851" y="5365"/>
                            <a:ext cx="591185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050925">
                                <a:moveTo>
                                  <a:pt x="590880" y="0"/>
                                </a:moveTo>
                                <a:lnTo>
                                  <a:pt x="540605" y="1182"/>
                                </a:lnTo>
                                <a:lnTo>
                                  <a:pt x="490940" y="4693"/>
                                </a:lnTo>
                                <a:lnTo>
                                  <a:pt x="441937" y="10480"/>
                                </a:lnTo>
                                <a:lnTo>
                                  <a:pt x="393650" y="18490"/>
                                </a:lnTo>
                                <a:lnTo>
                                  <a:pt x="346131" y="28669"/>
                                </a:lnTo>
                                <a:lnTo>
                                  <a:pt x="299433" y="40966"/>
                                </a:lnTo>
                                <a:lnTo>
                                  <a:pt x="253610" y="55326"/>
                                </a:lnTo>
                                <a:lnTo>
                                  <a:pt x="208714" y="71696"/>
                                </a:lnTo>
                                <a:lnTo>
                                  <a:pt x="164798" y="90025"/>
                                </a:lnTo>
                                <a:lnTo>
                                  <a:pt x="121916" y="110257"/>
                                </a:lnTo>
                                <a:lnTo>
                                  <a:pt x="80120" y="132341"/>
                                </a:lnTo>
                                <a:lnTo>
                                  <a:pt x="39464" y="156223"/>
                                </a:lnTo>
                                <a:lnTo>
                                  <a:pt x="0" y="181851"/>
                                </a:lnTo>
                                <a:lnTo>
                                  <a:pt x="590880" y="1050366"/>
                                </a:lnTo>
                                <a:lnTo>
                                  <a:pt x="590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96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464851" y="5365"/>
                            <a:ext cx="591185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050925">
                                <a:moveTo>
                                  <a:pt x="590880" y="1050366"/>
                                </a:moveTo>
                                <a:lnTo>
                                  <a:pt x="0" y="181851"/>
                                </a:lnTo>
                                <a:lnTo>
                                  <a:pt x="39464" y="156223"/>
                                </a:lnTo>
                                <a:lnTo>
                                  <a:pt x="80120" y="132341"/>
                                </a:lnTo>
                                <a:lnTo>
                                  <a:pt x="121916" y="110257"/>
                                </a:lnTo>
                                <a:lnTo>
                                  <a:pt x="164798" y="90025"/>
                                </a:lnTo>
                                <a:lnTo>
                                  <a:pt x="208714" y="71696"/>
                                </a:lnTo>
                                <a:lnTo>
                                  <a:pt x="253610" y="55326"/>
                                </a:lnTo>
                                <a:lnTo>
                                  <a:pt x="299433" y="40966"/>
                                </a:lnTo>
                                <a:lnTo>
                                  <a:pt x="346131" y="28669"/>
                                </a:lnTo>
                                <a:lnTo>
                                  <a:pt x="393650" y="18490"/>
                                </a:lnTo>
                                <a:lnTo>
                                  <a:pt x="441937" y="10480"/>
                                </a:lnTo>
                                <a:lnTo>
                                  <a:pt x="490940" y="4693"/>
                                </a:lnTo>
                                <a:lnTo>
                                  <a:pt x="540605" y="1182"/>
                                </a:lnTo>
                                <a:lnTo>
                                  <a:pt x="590880" y="0"/>
                                </a:lnTo>
                                <a:lnTo>
                                  <a:pt x="590880" y="1050366"/>
                                </a:lnTo>
                                <a:close/>
                              </a:path>
                            </a:pathLst>
                          </a:custGeom>
                          <a:ln w="10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597388" y="5365"/>
                            <a:ext cx="45847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1050925">
                                <a:moveTo>
                                  <a:pt x="458343" y="0"/>
                                </a:moveTo>
                                <a:lnTo>
                                  <a:pt x="403905" y="1386"/>
                                </a:lnTo>
                                <a:lnTo>
                                  <a:pt x="350188" y="5501"/>
                                </a:lnTo>
                                <a:lnTo>
                                  <a:pt x="297259" y="12277"/>
                                </a:lnTo>
                                <a:lnTo>
                                  <a:pt x="245184" y="21645"/>
                                </a:lnTo>
                                <a:lnTo>
                                  <a:pt x="194033" y="33539"/>
                                </a:lnTo>
                                <a:lnTo>
                                  <a:pt x="143871" y="47891"/>
                                </a:lnTo>
                                <a:lnTo>
                                  <a:pt x="94766" y="64632"/>
                                </a:lnTo>
                                <a:lnTo>
                                  <a:pt x="46787" y="83697"/>
                                </a:lnTo>
                                <a:lnTo>
                                  <a:pt x="0" y="105016"/>
                                </a:lnTo>
                                <a:lnTo>
                                  <a:pt x="458343" y="1050366"/>
                                </a:lnTo>
                                <a:lnTo>
                                  <a:pt x="458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A8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597388" y="5365"/>
                            <a:ext cx="45847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1050925">
                                <a:moveTo>
                                  <a:pt x="458343" y="1050366"/>
                                </a:moveTo>
                                <a:lnTo>
                                  <a:pt x="0" y="105016"/>
                                </a:lnTo>
                                <a:lnTo>
                                  <a:pt x="46787" y="83697"/>
                                </a:lnTo>
                                <a:lnTo>
                                  <a:pt x="94766" y="64632"/>
                                </a:lnTo>
                                <a:lnTo>
                                  <a:pt x="143871" y="47891"/>
                                </a:lnTo>
                                <a:lnTo>
                                  <a:pt x="194033" y="33539"/>
                                </a:lnTo>
                                <a:lnTo>
                                  <a:pt x="245184" y="21645"/>
                                </a:lnTo>
                                <a:lnTo>
                                  <a:pt x="297259" y="12277"/>
                                </a:lnTo>
                                <a:lnTo>
                                  <a:pt x="350188" y="5501"/>
                                </a:lnTo>
                                <a:lnTo>
                                  <a:pt x="403905" y="1386"/>
                                </a:lnTo>
                                <a:lnTo>
                                  <a:pt x="458343" y="0"/>
                                </a:lnTo>
                                <a:lnTo>
                                  <a:pt x="458343" y="1050366"/>
                                </a:lnTo>
                                <a:close/>
                              </a:path>
                            </a:pathLst>
                          </a:custGeom>
                          <a:ln w="10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741838" y="5365"/>
                            <a:ext cx="314325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050925">
                                <a:moveTo>
                                  <a:pt x="313893" y="0"/>
                                </a:moveTo>
                                <a:lnTo>
                                  <a:pt x="259556" y="1381"/>
                                </a:lnTo>
                                <a:lnTo>
                                  <a:pt x="205939" y="5481"/>
                                </a:lnTo>
                                <a:lnTo>
                                  <a:pt x="153108" y="12231"/>
                                </a:lnTo>
                                <a:lnTo>
                                  <a:pt x="101129" y="21565"/>
                                </a:lnTo>
                                <a:lnTo>
                                  <a:pt x="50071" y="33415"/>
                                </a:lnTo>
                                <a:lnTo>
                                  <a:pt x="0" y="47713"/>
                                </a:lnTo>
                                <a:lnTo>
                                  <a:pt x="313893" y="1050366"/>
                                </a:lnTo>
                                <a:lnTo>
                                  <a:pt x="3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B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741838" y="5365"/>
                            <a:ext cx="314325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050925">
                                <a:moveTo>
                                  <a:pt x="313893" y="1050366"/>
                                </a:moveTo>
                                <a:lnTo>
                                  <a:pt x="0" y="47713"/>
                                </a:lnTo>
                                <a:lnTo>
                                  <a:pt x="50071" y="33415"/>
                                </a:lnTo>
                                <a:lnTo>
                                  <a:pt x="101129" y="21565"/>
                                </a:lnTo>
                                <a:lnTo>
                                  <a:pt x="153108" y="12231"/>
                                </a:lnTo>
                                <a:lnTo>
                                  <a:pt x="205939" y="5481"/>
                                </a:lnTo>
                                <a:lnTo>
                                  <a:pt x="259556" y="1381"/>
                                </a:lnTo>
                                <a:lnTo>
                                  <a:pt x="313893" y="0"/>
                                </a:lnTo>
                                <a:lnTo>
                                  <a:pt x="313893" y="1050366"/>
                                </a:lnTo>
                                <a:close/>
                              </a:path>
                            </a:pathLst>
                          </a:custGeom>
                          <a:ln w="10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888396" y="5365"/>
                            <a:ext cx="16764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050925">
                                <a:moveTo>
                                  <a:pt x="167335" y="0"/>
                                </a:moveTo>
                                <a:lnTo>
                                  <a:pt x="124820" y="846"/>
                                </a:lnTo>
                                <a:lnTo>
                                  <a:pt x="82738" y="3362"/>
                                </a:lnTo>
                                <a:lnTo>
                                  <a:pt x="41121" y="7511"/>
                                </a:lnTo>
                                <a:lnTo>
                                  <a:pt x="0" y="13258"/>
                                </a:lnTo>
                                <a:lnTo>
                                  <a:pt x="167335" y="1050366"/>
                                </a:lnTo>
                                <a:lnTo>
                                  <a:pt x="16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C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888396" y="5365"/>
                            <a:ext cx="16764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050925">
                                <a:moveTo>
                                  <a:pt x="167335" y="1050366"/>
                                </a:moveTo>
                                <a:lnTo>
                                  <a:pt x="0" y="13258"/>
                                </a:lnTo>
                                <a:lnTo>
                                  <a:pt x="41121" y="7511"/>
                                </a:lnTo>
                                <a:lnTo>
                                  <a:pt x="82738" y="3362"/>
                                </a:lnTo>
                                <a:lnTo>
                                  <a:pt x="124820" y="846"/>
                                </a:lnTo>
                                <a:lnTo>
                                  <a:pt x="167335" y="0"/>
                                </a:lnTo>
                                <a:lnTo>
                                  <a:pt x="167335" y="1050366"/>
                                </a:lnTo>
                                <a:close/>
                              </a:path>
                            </a:pathLst>
                          </a:custGeom>
                          <a:ln w="10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978808" y="5365"/>
                            <a:ext cx="7747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050925">
                                <a:moveTo>
                                  <a:pt x="76923" y="0"/>
                                </a:moveTo>
                                <a:lnTo>
                                  <a:pt x="57562" y="175"/>
                                </a:lnTo>
                                <a:lnTo>
                                  <a:pt x="38285" y="698"/>
                                </a:lnTo>
                                <a:lnTo>
                                  <a:pt x="19097" y="1564"/>
                                </a:lnTo>
                                <a:lnTo>
                                  <a:pt x="0" y="2768"/>
                                </a:lnTo>
                                <a:lnTo>
                                  <a:pt x="76923" y="1050366"/>
                                </a:lnTo>
                                <a:lnTo>
                                  <a:pt x="76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C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978808" y="5365"/>
                            <a:ext cx="7747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050925">
                                <a:moveTo>
                                  <a:pt x="76923" y="1050366"/>
                                </a:moveTo>
                                <a:lnTo>
                                  <a:pt x="0" y="2768"/>
                                </a:lnTo>
                                <a:lnTo>
                                  <a:pt x="19097" y="1564"/>
                                </a:lnTo>
                                <a:lnTo>
                                  <a:pt x="38285" y="698"/>
                                </a:lnTo>
                                <a:lnTo>
                                  <a:pt x="57562" y="175"/>
                                </a:lnTo>
                                <a:lnTo>
                                  <a:pt x="76923" y="0"/>
                                </a:lnTo>
                                <a:lnTo>
                                  <a:pt x="76923" y="1050366"/>
                                </a:lnTo>
                                <a:close/>
                              </a:path>
                            </a:pathLst>
                          </a:custGeom>
                          <a:ln w="10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344501pt;margin-top:100.525513pt;width:165.85pt;height:166.3pt;mso-position-horizontal-relative:page;mso-position-vertical-relative:paragraph;z-index:15862784" id="docshapegroup1359" coordorigin="847,2011" coordsize="3317,3326">
                <v:shape style="position:absolute;left:855;top:2018;width:3309;height:3309" id="docshape1360" coordorigin="855,2019" coordsize="3309,3309" path="m2509,2019l2434,2021,2359,2026,2285,2034,2212,2046,2140,2060,2070,2078,2000,2099,1932,2122,1866,2149,1800,2178,1737,2210,1675,2245,1614,2282,1556,2322,1499,2364,1444,2408,1391,2455,1340,2503,1291,2554,1244,2607,1200,2662,1158,2719,1118,2778,1081,2838,1047,2900,1015,2964,985,3029,959,3096,935,3164,914,3233,897,3304,882,3376,870,3449,862,3523,857,3597,855,3673,857,3749,862,3824,870,3898,882,3970,897,4042,914,4113,935,4182,959,4250,985,4317,1015,4382,1047,4446,1081,4508,1118,4568,1158,4627,1200,4684,1244,4739,1291,4792,1340,4843,1391,4892,1444,4938,1499,4983,1556,5025,1614,5064,1675,5101,1737,5136,1800,5168,1866,5197,1932,5224,2000,5247,2070,5268,2140,5286,2212,5301,2285,5312,2359,5320,2434,5325,2509,5327,2585,5325,2660,5320,2734,5312,2807,5301,2879,5286,2949,5268,3019,5247,3087,5224,3153,5197,3219,5168,3282,5136,3344,5101,3405,5064,3463,5025,3520,4983,3575,4938,3628,4892,3679,4843,3728,4792,3775,4739,3819,4684,3861,4627,3901,4568,3938,4508,3972,4446,4004,4382,4034,4317,4060,4250,4084,4182,4104,4113,4122,4042,4137,3970,4148,3898,4157,3824,4162,3749,4164,3673,4162,3597,4157,3523,4148,3449,4137,3376,4122,3304,4104,3233,4084,3164,4060,3096,4034,3029,4004,2964,3972,2900,3938,2838,3901,2778,3861,2719,3819,2662,3775,2607,3728,2554,3679,2503,3628,2455,3575,2408,3520,2364,3463,2322,3405,2282,3344,2245,3282,2210,3219,2178,3153,2149,3087,2122,3019,2099,2949,2078,2879,2060,2807,2046,2734,2034,2660,2026,2585,2021,2509,2019xe" filled="true" fillcolor="#408242" stroked="false">
                  <v:path arrowok="t"/>
                  <v:fill type="solid"/>
                </v:shape>
                <v:shape style="position:absolute;left:855;top:2018;width:2092;height:3309" id="docshape1361" coordorigin="855,2019" coordsize="2092,3309" path="m2509,2019l2434,2021,2359,2026,2285,2034,2212,2046,2140,2060,2070,2078,2000,2099,1932,2122,1866,2149,1800,2178,1737,2210,1675,2245,1614,2282,1556,2322,1499,2364,1444,2408,1391,2455,1340,2503,1291,2554,1244,2607,1200,2662,1158,2719,1118,2778,1081,2838,1047,2900,1015,2964,985,3029,959,3096,935,3164,914,3233,897,3304,882,3376,870,3449,862,3523,857,3597,855,3673,857,3749,862,3824,870,3898,882,3970,897,4042,914,4113,935,4182,959,4250,985,4317,1015,4382,1047,4446,1081,4508,1118,4568,1158,4627,1200,4684,1244,4739,1291,4792,1340,4843,1391,4892,1444,4938,1499,4983,1556,5025,1614,5064,1675,5101,1737,5136,1800,5168,1866,5197,1932,5224,2000,5247,2070,5268,2140,5286,2212,5301,2285,5312,2359,5320,2434,5325,2509,5327,2585,5326,2659,5321,2733,5312,2805,5301,2876,5286,2947,5269,2509,3673,2509,2019xe" filled="true" fillcolor="#5c9461" stroked="false">
                  <v:path arrowok="t"/>
                  <v:fill type="solid"/>
                </v:shape>
                <v:shape style="position:absolute;left:855;top:2018;width:2092;height:3309" id="docshape1362" coordorigin="855,2019" coordsize="2092,3309" path="m2509,3673l2947,5269,2876,5286,2805,5301,2733,5312,2659,5321,2585,5326,2509,5327,2434,5325,2359,5320,2285,5312,2212,5301,2140,5286,2070,5268,2000,5247,1932,5224,1866,5197,1800,5168,1737,5136,1675,5101,1614,5064,1556,5025,1499,4983,1444,4938,1391,4892,1340,4843,1291,4792,1244,4739,1200,4684,1158,4627,1118,4568,1081,4508,1047,4446,1015,4382,985,4317,959,4250,935,4182,914,4113,897,4042,882,3970,870,3898,862,3824,857,3749,855,3673,857,3597,862,3523,870,3449,882,3376,897,3304,914,3233,935,3164,959,3096,985,3029,1015,2964,1047,2900,1081,2838,1118,2778,1158,2719,1200,2662,1244,2607,1291,2554,1340,2503,1391,2455,1444,2408,1499,2364,1556,2322,1614,2282,1675,2245,1737,2210,1800,2178,1866,2149,1932,2122,2000,2099,2070,2078,2140,2060,2212,2046,2285,2034,2359,2026,2434,2021,2509,2019,2509,3673xe" filled="false" stroked="true" strokeweight=".845pt" strokecolor="#ffffff">
                  <v:path arrowok="t"/>
                  <v:stroke dashstyle="solid"/>
                </v:shape>
                <v:shape style="position:absolute;left:855;top:2018;width:1655;height:2261" id="docshape1363" coordorigin="855,2019" coordsize="1655,2261" path="m2509,2019l2434,2021,2359,2026,2285,2034,2212,2046,2140,2060,2070,2078,2000,2099,1932,2122,1866,2149,1800,2178,1737,2210,1675,2245,1614,2282,1556,2322,1499,2364,1444,2408,1391,2455,1340,2503,1291,2554,1244,2607,1200,2662,1158,2719,1118,2778,1081,2838,1047,2900,1015,2964,985,3029,959,3096,935,3164,914,3233,897,3304,882,3376,870,3449,862,3523,857,3597,855,3673,857,3753,863,3832,872,3909,885,3986,901,4061,921,4135,944,4208,970,4279,2509,3673,2509,2019xe" filled="true" fillcolor="#75a67a" stroked="false">
                  <v:path arrowok="t"/>
                  <v:fill type="solid"/>
                </v:shape>
                <v:shape style="position:absolute;left:855;top:2018;width:1655;height:2261" id="docshape1364" coordorigin="855,2019" coordsize="1655,2261" path="m2509,3673l970,4279,944,4208,921,4135,901,4061,885,3986,872,3909,863,3832,857,3753,855,3673,857,3597,862,3523,870,3449,882,3376,897,3304,914,3233,935,3164,959,3096,985,3029,1015,2964,1047,2900,1081,2838,1118,2778,1158,2719,1200,2662,1244,2607,1291,2554,1340,2503,1391,2455,1444,2408,1499,2364,1556,2322,1614,2282,1675,2245,1737,2210,1800,2178,1866,2149,1932,2122,2000,2099,2070,2078,2140,2060,2212,2046,2285,2034,2359,2026,2434,2021,2509,2019,2509,3673xe" filled="false" stroked="true" strokeweight=".845pt" strokecolor="#ffffff">
                  <v:path arrowok="t"/>
                  <v:stroke dashstyle="solid"/>
                </v:shape>
                <v:shape style="position:absolute;left:859;top:2018;width:1651;height:1655" id="docshape1365" coordorigin="859,2019" coordsize="1651,1655" path="m2509,2019l2433,2021,2357,2026,2282,2035,2208,2046,2135,2062,2063,2080,1993,2101,1924,2126,1856,2153,1790,2183,1726,2216,1663,2251,1602,2290,1543,2330,1486,2374,1430,2419,1377,2467,1326,2517,1277,2570,1230,2624,1186,2681,1144,2739,1105,2799,1068,2861,1034,2925,1003,2990,974,3057,948,3125,926,3195,906,3266,889,3338,876,3412,866,3486,859,3562,2509,3673,2509,2019xe" filled="true" fillcolor="#8ab38f" stroked="false">
                  <v:path arrowok="t"/>
                  <v:fill type="solid"/>
                </v:shape>
                <v:shape style="position:absolute;left:859;top:2018;width:1651;height:1655" id="docshape1366" coordorigin="859,2019" coordsize="1651,1655" path="m2509,3673l859,3562,866,3486,876,3412,889,3338,906,3266,926,3195,948,3125,974,3057,1003,2990,1034,2925,1068,2861,1105,2799,1144,2739,1186,2681,1230,2624,1277,2570,1326,2517,1377,2467,1430,2419,1486,2374,1543,2330,1602,2290,1663,2251,1726,2216,1790,2183,1856,2153,1924,2126,1993,2101,2063,2080,2135,2062,2208,2046,2282,2035,2357,2026,2433,2021,2509,2019,2509,3673xe" filled="false" stroked="true" strokeweight=".845pt" strokecolor="#ffffff">
                  <v:path arrowok="t"/>
                  <v:stroke dashstyle="solid"/>
                </v:shape>
                <v:shape style="position:absolute;left:1005;top:2018;width:1502;height:1655" id="docshape1367" coordorigin="1006,2019" coordsize="1502,1655" path="m2508,2019l2428,2021,2350,2026,2272,2036,2196,2048,2121,2064,2047,2084,1975,2107,1904,2133,1835,2162,1767,2194,1701,2229,1637,2266,1575,2307,1514,2350,1456,2396,1400,2444,1346,2495,1295,2548,1246,2604,1199,2661,1155,2721,1113,2783,1075,2846,1039,2912,1006,2979,2508,3673,2508,2019xe" filled="true" fillcolor="#9ebfa3" stroked="false">
                  <v:path arrowok="t"/>
                  <v:fill type="solid"/>
                </v:shape>
                <v:shape style="position:absolute;left:1005;top:2018;width:1502;height:1655" id="docshape1368" coordorigin="1006,2019" coordsize="1502,1655" path="m2508,3673l1006,2979,1039,2912,1075,2846,1113,2783,1155,2721,1199,2661,1246,2604,1295,2548,1346,2495,1400,2444,1456,2396,1514,2350,1575,2307,1637,2266,1701,2229,1767,2194,1835,2162,1904,2133,1975,2107,2047,2084,2121,2064,2196,2048,2272,2036,2350,2026,2428,2021,2508,2019,2508,3673xe" filled="false" stroked="true" strokeweight=".845pt" strokecolor="#ffffff">
                  <v:path arrowok="t"/>
                  <v:stroke dashstyle="solid"/>
                </v:shape>
                <v:shape style="position:absolute;left:1287;top:2018;width:1220;height:1655" id="docshape1369" coordorigin="1288,2019" coordsize="1220,1655" path="m2508,2019l2428,2021,2349,2027,2271,2036,2194,2049,2118,2065,2044,2085,1971,2108,1900,2134,1830,2164,1762,2196,1696,2232,1631,2270,1569,2311,1508,2355,1450,2401,1394,2450,1340,2502,1288,2556,2508,3673,2508,2019xe" filled="true" fillcolor="#adc9b0" stroked="false">
                  <v:path arrowok="t"/>
                  <v:fill type="solid"/>
                </v:shape>
                <v:shape style="position:absolute;left:1287;top:2018;width:1220;height:1655" id="docshape1370" coordorigin="1288,2019" coordsize="1220,1655" path="m2508,3673l1288,2556,1340,2502,1394,2450,1450,2401,1508,2355,1569,2311,1631,2270,1696,2232,1762,2196,1830,2164,1900,2134,1971,2108,2044,2085,2118,2065,2194,2049,2271,2036,2349,2027,2428,2021,2508,2019,2508,3673xe" filled="false" stroked="true" strokeweight=".845pt" strokecolor="#ffffff">
                  <v:path arrowok="t"/>
                  <v:stroke dashstyle="solid"/>
                </v:shape>
                <v:shape style="position:absolute;left:1578;top:2018;width:931;height:1655" id="docshape1371" coordorigin="1579,2019" coordsize="931,1655" path="m2509,2019l2430,2021,2352,2026,2275,2035,2199,2048,2124,2064,2050,2083,1978,2106,1908,2132,1838,2161,1771,2193,1705,2227,1641,2265,1579,2305,2509,3673,2509,2019xe" filled="true" fillcolor="#2e96ba" stroked="false">
                  <v:path arrowok="t"/>
                  <v:fill type="solid"/>
                </v:shape>
                <v:shape style="position:absolute;left:1578;top:2018;width:931;height:1655" id="docshape1372" coordorigin="1579,2019" coordsize="931,1655" path="m2509,3673l1579,2305,1641,2265,1705,2227,1771,2193,1838,2161,1908,2132,1978,2106,2050,2083,2124,2064,2199,2048,2275,2035,2352,2026,2430,2021,2509,2019,2509,3673xe" filled="false" stroked="true" strokeweight=".845pt" strokecolor="#ffffff">
                  <v:path arrowok="t"/>
                  <v:stroke dashstyle="solid"/>
                </v:shape>
                <v:shape style="position:absolute;left:1787;top:2018;width:722;height:1655" id="docshape1373" coordorigin="1788,2019" coordsize="722,1655" path="m2509,2019l2424,2021,2339,2028,2256,2038,2174,2053,2093,2072,2014,2094,1937,2121,1861,2151,1788,2184,2509,3673,2509,2019xe" filled="true" fillcolor="#4fa8c4" stroked="false">
                  <v:path arrowok="t"/>
                  <v:fill type="solid"/>
                </v:shape>
                <v:shape style="position:absolute;left:1787;top:2018;width:722;height:1655" id="docshape1374" coordorigin="1788,2019" coordsize="722,1655" path="m2509,3673l1788,2184,1861,2151,1937,2121,2014,2094,2093,2072,2174,2053,2256,2038,2339,2028,2424,2021,2509,2019,2509,3673xe" filled="false" stroked="true" strokeweight=".845pt" strokecolor="#ffffff">
                  <v:path arrowok="t"/>
                  <v:stroke dashstyle="solid"/>
                </v:shape>
                <v:shape style="position:absolute;left:2015;top:2018;width:495;height:1655" id="docshape1375" coordorigin="2015,2019" coordsize="495,1655" path="m2509,2019l2424,2021,2339,2028,2256,2038,2174,2053,2094,2072,2015,2094,2509,3673,2509,2019xe" filled="true" fillcolor="#70b5cc" stroked="false">
                  <v:path arrowok="t"/>
                  <v:fill type="solid"/>
                </v:shape>
                <v:shape style="position:absolute;left:2015;top:2018;width:495;height:1655" id="docshape1376" coordorigin="2015,2019" coordsize="495,1655" path="m2509,3673l2015,2094,2094,2072,2174,2053,2256,2038,2339,2028,2424,2021,2509,2019,2509,3673xe" filled="false" stroked="true" strokeweight=".845pt" strokecolor="#ffffff">
                  <v:path arrowok="t"/>
                  <v:stroke dashstyle="solid"/>
                </v:shape>
                <v:shape style="position:absolute;left:2245;top:2018;width:264;height:1655" id="docshape1377" coordorigin="2246,2019" coordsize="264,1655" path="m2509,2019l2443,2020,2376,2024,2311,2031,2246,2040,2509,3673,2509,2019xe" filled="true" fillcolor="#82c2d6" stroked="false">
                  <v:path arrowok="t"/>
                  <v:fill type="solid"/>
                </v:shape>
                <v:shape style="position:absolute;left:2245;top:2018;width:264;height:1655" id="docshape1378" coordorigin="2246,2019" coordsize="264,1655" path="m2509,3673l2246,2040,2311,2031,2376,2024,2443,2020,2509,2019,2509,3673xe" filled="false" stroked="true" strokeweight=".845pt" strokecolor="#ffffff">
                  <v:path arrowok="t"/>
                  <v:stroke dashstyle="solid"/>
                </v:shape>
                <v:shape style="position:absolute;left:2388;top:2018;width:122;height:1655" id="docshape1379" coordorigin="2388,2019" coordsize="122,1655" path="m2509,2019l2479,2019,2449,2020,2418,2021,2388,2023,2509,3673,2509,2019xe" filled="true" fillcolor="#96ccdb" stroked="false">
                  <v:path arrowok="t"/>
                  <v:fill type="solid"/>
                </v:shape>
                <v:shape style="position:absolute;left:2388;top:2018;width:122;height:1655" id="docshape1380" coordorigin="2388,2019" coordsize="122,1655" path="m2509,3673l2388,2023,2418,2021,2449,2020,2479,2019,2509,2019,2509,3673xe" filled="false" stroked="true" strokeweight=".84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NSub, конечно, не единственный имеющийся изолирующий </w:t>
      </w:r>
      <w:r>
        <w:rPr>
          <w:color w:val="231F20"/>
        </w:rPr>
        <w:t>каркас. В</w:t>
      </w:r>
      <w:r>
        <w:rPr>
          <w:color w:val="231F20"/>
          <w:spacing w:val="-8"/>
        </w:rPr>
        <w:t> </w:t>
      </w:r>
      <w:r>
        <w:rPr>
          <w:color w:val="231F20"/>
        </w:rPr>
        <w:t>неформальном</w:t>
      </w:r>
      <w:r>
        <w:rPr>
          <w:color w:val="231F20"/>
          <w:spacing w:val="-8"/>
        </w:rPr>
        <w:t> </w:t>
      </w:r>
      <w:r>
        <w:rPr>
          <w:color w:val="231F20"/>
        </w:rPr>
        <w:t>опросе,</w:t>
      </w:r>
      <w:r>
        <w:rPr>
          <w:color w:val="231F20"/>
          <w:spacing w:val="-8"/>
        </w:rPr>
        <w:t> </w:t>
      </w:r>
      <w:r>
        <w:rPr>
          <w:color w:val="231F20"/>
        </w:rPr>
        <w:t>проведенном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августе</w:t>
      </w:r>
      <w:r>
        <w:rPr>
          <w:color w:val="231F20"/>
          <w:spacing w:val="-8"/>
        </w:rPr>
        <w:t> </w:t>
      </w:r>
      <w:r>
        <w:rPr>
          <w:color w:val="231F20"/>
        </w:rPr>
        <w:t>2012</w:t>
      </w:r>
      <w:r>
        <w:rPr>
          <w:color w:val="231F20"/>
          <w:spacing w:val="-8"/>
        </w:rPr>
        <w:t> </w:t>
      </w:r>
      <w:r>
        <w:rPr>
          <w:color w:val="231F20"/>
        </w:rPr>
        <w:t>года,</w:t>
      </w:r>
      <w:r>
        <w:rPr>
          <w:color w:val="231F20"/>
          <w:spacing w:val="-8"/>
        </w:rPr>
        <w:t> </w:t>
      </w:r>
      <w:r>
        <w:rPr>
          <w:color w:val="231F20"/>
        </w:rPr>
        <w:t>я</w:t>
      </w:r>
      <w:r>
        <w:rPr>
          <w:color w:val="231F20"/>
          <w:spacing w:val="-8"/>
        </w:rPr>
        <w:t> </w:t>
      </w:r>
      <w:r>
        <w:rPr>
          <w:color w:val="231F20"/>
        </w:rPr>
        <w:t>задавал читателям своего блога вопрос: «Каким изолирующим каркасом вы пользуетесь?» Результаты представлены на рис. 5.2.</w:t>
      </w:r>
    </w:p>
    <w:p>
      <w:pPr>
        <w:pStyle w:val="BodyText"/>
        <w:spacing w:before="143"/>
        <w:ind w:left="0"/>
        <w:jc w:val="left"/>
      </w:pPr>
    </w:p>
    <w:tbl>
      <w:tblPr>
        <w:tblW w:w="0" w:type="auto"/>
        <w:jc w:val="left"/>
        <w:tblInd w:w="3440" w:type="dxa"/>
        <w:tblBorders>
          <w:top w:val="single" w:sz="8" w:space="0" w:color="EDEDED"/>
          <w:left w:val="single" w:sz="8" w:space="0" w:color="EDEDED"/>
          <w:bottom w:val="single" w:sz="8" w:space="0" w:color="EDEDED"/>
          <w:right w:val="single" w:sz="8" w:space="0" w:color="EDEDED"/>
          <w:insideH w:val="single" w:sz="8" w:space="0" w:color="EDEDED"/>
          <w:insideV w:val="single" w:sz="8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9"/>
        <w:gridCol w:w="115"/>
        <w:gridCol w:w="304"/>
      </w:tblGrid>
      <w:tr>
        <w:trPr>
          <w:trHeight w:val="381" w:hRule="atLeast"/>
        </w:trPr>
        <w:tc>
          <w:tcPr>
            <w:tcW w:w="2519" w:type="dxa"/>
            <w:tcBorders>
              <w:left w:val="nil"/>
              <w:right w:val="single" w:sz="8" w:space="0" w:color="CCCCCC"/>
            </w:tcBorders>
          </w:tcPr>
          <w:p>
            <w:pPr>
              <w:pStyle w:val="TableParagraph"/>
              <w:spacing w:before="85"/>
              <w:ind w:left="343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37728">
                      <wp:simplePos x="0" y="0"/>
                      <wp:positionH relativeFrom="column">
                        <wp:posOffset>66065</wp:posOffset>
                      </wp:positionH>
                      <wp:positionV relativeFrom="paragraph">
                        <wp:posOffset>73290</wp:posOffset>
                      </wp:positionV>
                      <wp:extent cx="89535" cy="88265"/>
                      <wp:effectExtent l="0" t="0" r="0" b="0"/>
                      <wp:wrapNone/>
                      <wp:docPr id="1474" name="Group 14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4" name="Group 1474"/>
                            <wpg:cNvGrpSpPr/>
                            <wpg:grpSpPr>
                              <a:xfrm>
                                <a:off x="0" y="0"/>
                                <a:ext cx="89535" cy="88265"/>
                                <a:chExt cx="89535" cy="88265"/>
                              </a:xfrm>
                            </wpg:grpSpPr>
                            <wps:wsp>
                              <wps:cNvPr id="1475" name="Graphic 1475"/>
                              <wps:cNvSpPr/>
                              <wps:spPr>
                                <a:xfrm>
                                  <a:off x="0" y="0"/>
                                  <a:ext cx="89535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" h="88265">
                                      <a:moveTo>
                                        <a:pt x="894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7"/>
                                      </a:lnTo>
                                      <a:lnTo>
                                        <a:pt x="89481" y="88237"/>
                                      </a:lnTo>
                                      <a:lnTo>
                                        <a:pt x="89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824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02pt;margin-top:5.77094pt;width:7.05pt;height:6.95pt;mso-position-horizontal-relative:column;mso-position-vertical-relative:paragraph;z-index:-23178752" id="docshapegroup1381" coordorigin="104,115" coordsize="141,139">
                      <v:rect style="position:absolute;left:104;top:115;width:141;height:139" id="docshape1382" filled="true" fillcolor="#408242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3360">
                      <wp:simplePos x="0" y="0"/>
                      <wp:positionH relativeFrom="column">
                        <wp:posOffset>218147</wp:posOffset>
                      </wp:positionH>
                      <wp:positionV relativeFrom="paragraph">
                        <wp:posOffset>68464</wp:posOffset>
                      </wp:positionV>
                      <wp:extent cx="675005" cy="108585"/>
                      <wp:effectExtent l="0" t="0" r="0" b="0"/>
                      <wp:wrapNone/>
                      <wp:docPr id="1476" name="Group 14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6" name="Group 1476"/>
                            <wpg:cNvGrpSpPr/>
                            <wpg:grpSpPr>
                              <a:xfrm>
                                <a:off x="0" y="0"/>
                                <a:ext cx="675005" cy="108585"/>
                                <a:chExt cx="675005" cy="108585"/>
                              </a:xfrm>
                            </wpg:grpSpPr>
                            <wps:wsp>
                              <wps:cNvPr id="1477" name="Graphic 1477"/>
                              <wps:cNvSpPr/>
                              <wps:spPr>
                                <a:xfrm>
                                  <a:off x="0" y="0"/>
                                  <a:ext cx="67500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005" h="108585">
                                      <a:moveTo>
                                        <a:pt x="6749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998"/>
                                      </a:lnTo>
                                      <a:lnTo>
                                        <a:pt x="674992" y="107998"/>
                                      </a:lnTo>
                                      <a:lnTo>
                                        <a:pt x="6749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77pt;margin-top:5.39094pt;width:53.15pt;height:8.550pt;mso-position-horizontal-relative:column;mso-position-vertical-relative:paragraph;z-index:-23173120" id="docshapegroup1383" coordorigin="344,108" coordsize="1063,171">
                      <v:rect style="position:absolute;left:343;top:107;width:1063;height:171" id="docshape138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5"/>
                <w:w w:val="105"/>
                <w:sz w:val="14"/>
              </w:rPr>
              <w:t>Moq</w:t>
            </w:r>
          </w:p>
        </w:tc>
        <w:tc>
          <w:tcPr>
            <w:tcW w:w="115" w:type="dxa"/>
            <w:tcBorders>
              <w:left w:val="single" w:sz="8" w:space="0" w:color="CCCCCC"/>
              <w:right w:val="single" w:sz="2" w:space="0" w:color="9EBFA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  <w:tcBorders>
              <w:left w:val="single" w:sz="2" w:space="0" w:color="9EBFA3"/>
              <w:right w:val="nil"/>
            </w:tcBorders>
          </w:tcPr>
          <w:p>
            <w:pPr>
              <w:pStyle w:val="TableParagraph"/>
              <w:spacing w:before="115"/>
              <w:ind w:left="0" w:right="7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color w:val="1C1C1F"/>
                <w:spacing w:val="-5"/>
                <w:w w:val="110"/>
                <w:sz w:val="12"/>
              </w:rPr>
              <w:t>398</w:t>
            </w:r>
          </w:p>
        </w:tc>
      </w:tr>
      <w:tr>
        <w:trPr>
          <w:trHeight w:val="379" w:hRule="atLeast"/>
        </w:trPr>
        <w:tc>
          <w:tcPr>
            <w:tcW w:w="2519" w:type="dxa"/>
            <w:tcBorders>
              <w:left w:val="nil"/>
              <w:right w:val="single" w:sz="8" w:space="0" w:color="CCCCCC"/>
            </w:tcBorders>
          </w:tcPr>
          <w:p>
            <w:pPr>
              <w:pStyle w:val="TableParagraph"/>
              <w:spacing w:before="84"/>
              <w:ind w:left="343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38240">
                      <wp:simplePos x="0" y="0"/>
                      <wp:positionH relativeFrom="column">
                        <wp:posOffset>63576</wp:posOffset>
                      </wp:positionH>
                      <wp:positionV relativeFrom="paragraph">
                        <wp:posOffset>81882</wp:posOffset>
                      </wp:positionV>
                      <wp:extent cx="89535" cy="88265"/>
                      <wp:effectExtent l="0" t="0" r="0" b="0"/>
                      <wp:wrapNone/>
                      <wp:docPr id="1478" name="Group 14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8" name="Group 1478"/>
                            <wpg:cNvGrpSpPr/>
                            <wpg:grpSpPr>
                              <a:xfrm>
                                <a:off x="0" y="0"/>
                                <a:ext cx="89535" cy="88265"/>
                                <a:chExt cx="89535" cy="88265"/>
                              </a:xfrm>
                            </wpg:grpSpPr>
                            <wps:wsp>
                              <wps:cNvPr id="1479" name="Graphic 1479"/>
                              <wps:cNvSpPr/>
                              <wps:spPr>
                                <a:xfrm>
                                  <a:off x="0" y="0"/>
                                  <a:ext cx="89535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" h="88265">
                                      <a:moveTo>
                                        <a:pt x="894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7"/>
                                      </a:lnTo>
                                      <a:lnTo>
                                        <a:pt x="89494" y="88237"/>
                                      </a:lnTo>
                                      <a:lnTo>
                                        <a:pt x="894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C94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006pt;margin-top:6.447441pt;width:7.05pt;height:6.95pt;mso-position-horizontal-relative:column;mso-position-vertical-relative:paragraph;z-index:-23178240" id="docshapegroup1385" coordorigin="100,129" coordsize="141,139">
                      <v:rect style="position:absolute;left:100;top:128;width:141;height:139" id="docshape1386" filled="true" fillcolor="#5c946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5920">
                      <wp:simplePos x="0" y="0"/>
                      <wp:positionH relativeFrom="column">
                        <wp:posOffset>218147</wp:posOffset>
                      </wp:positionH>
                      <wp:positionV relativeFrom="paragraph">
                        <wp:posOffset>67823</wp:posOffset>
                      </wp:positionV>
                      <wp:extent cx="675005" cy="108585"/>
                      <wp:effectExtent l="0" t="0" r="0" b="0"/>
                      <wp:wrapNone/>
                      <wp:docPr id="1480" name="Group 14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0" name="Group 1480"/>
                            <wpg:cNvGrpSpPr/>
                            <wpg:grpSpPr>
                              <a:xfrm>
                                <a:off x="0" y="0"/>
                                <a:ext cx="675005" cy="108585"/>
                                <a:chExt cx="675005" cy="108585"/>
                              </a:xfrm>
                            </wpg:grpSpPr>
                            <wps:wsp>
                              <wps:cNvPr id="1481" name="Graphic 1481"/>
                              <wps:cNvSpPr/>
                              <wps:spPr>
                                <a:xfrm>
                                  <a:off x="0" y="0"/>
                                  <a:ext cx="67500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005" h="108585">
                                      <a:moveTo>
                                        <a:pt x="6749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998"/>
                                      </a:lnTo>
                                      <a:lnTo>
                                        <a:pt x="674992" y="107998"/>
                                      </a:lnTo>
                                      <a:lnTo>
                                        <a:pt x="6749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77pt;margin-top:5.340441pt;width:53.15pt;height:8.550pt;mso-position-horizontal-relative:column;mso-position-vertical-relative:paragraph;z-index:-23170560" id="docshapegroup1387" coordorigin="344,107" coordsize="1063,171">
                      <v:rect style="position:absolute;left:343;top:106;width:1063;height:171" id="docshape138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5"/>
                <w:sz w:val="14"/>
              </w:rPr>
              <w:t>Rhino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Mocks</w:t>
            </w:r>
          </w:p>
        </w:tc>
        <w:tc>
          <w:tcPr>
            <w:tcW w:w="115" w:type="dxa"/>
            <w:tcBorders>
              <w:left w:val="single" w:sz="8" w:space="0" w:color="CCCCCC"/>
              <w:right w:val="single" w:sz="2" w:space="0" w:color="9EBFA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  <w:tcBorders>
              <w:left w:val="single" w:sz="2" w:space="0" w:color="9EBFA3"/>
              <w:right w:val="nil"/>
            </w:tcBorders>
          </w:tcPr>
          <w:p>
            <w:pPr>
              <w:pStyle w:val="TableParagraph"/>
              <w:spacing w:before="127"/>
              <w:ind w:left="0" w:right="7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color w:val="1C1C1F"/>
                <w:spacing w:val="-5"/>
                <w:w w:val="110"/>
                <w:sz w:val="12"/>
              </w:rPr>
              <w:t>202</w:t>
            </w:r>
          </w:p>
        </w:tc>
      </w:tr>
      <w:tr>
        <w:trPr>
          <w:trHeight w:val="404" w:hRule="atLeast"/>
        </w:trPr>
        <w:tc>
          <w:tcPr>
            <w:tcW w:w="2519" w:type="dxa"/>
            <w:tcBorders>
              <w:left w:val="nil"/>
              <w:right w:val="single" w:sz="8" w:space="0" w:color="CCCCCC"/>
            </w:tcBorders>
          </w:tcPr>
          <w:p>
            <w:pPr>
              <w:pStyle w:val="TableParagraph"/>
              <w:spacing w:line="206" w:lineRule="auto" w:before="55"/>
              <w:ind w:left="343" w:right="129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38752">
                      <wp:simplePos x="0" y="0"/>
                      <wp:positionH relativeFrom="column">
                        <wp:posOffset>66065</wp:posOffset>
                      </wp:positionH>
                      <wp:positionV relativeFrom="paragraph">
                        <wp:posOffset>72436</wp:posOffset>
                      </wp:positionV>
                      <wp:extent cx="89535" cy="88265"/>
                      <wp:effectExtent l="0" t="0" r="0" b="0"/>
                      <wp:wrapNone/>
                      <wp:docPr id="1482" name="Group 14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2" name="Group 1482"/>
                            <wpg:cNvGrpSpPr/>
                            <wpg:grpSpPr>
                              <a:xfrm>
                                <a:off x="0" y="0"/>
                                <a:ext cx="89535" cy="88265"/>
                                <a:chExt cx="89535" cy="88265"/>
                              </a:xfrm>
                            </wpg:grpSpPr>
                            <wps:wsp>
                              <wps:cNvPr id="1483" name="Graphic 1483"/>
                              <wps:cNvSpPr/>
                              <wps:spPr>
                                <a:xfrm>
                                  <a:off x="0" y="0"/>
                                  <a:ext cx="89535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" h="88265">
                                      <a:moveTo>
                                        <a:pt x="894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7"/>
                                      </a:lnTo>
                                      <a:lnTo>
                                        <a:pt x="89481" y="88237"/>
                                      </a:lnTo>
                                      <a:lnTo>
                                        <a:pt x="89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5A67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02pt;margin-top:5.703679pt;width:7.05pt;height:6.95pt;mso-position-horizontal-relative:column;mso-position-vertical-relative:paragraph;z-index:-23177728" id="docshapegroup1389" coordorigin="104,114" coordsize="141,139">
                      <v:rect style="position:absolute;left:104;top:114;width:141;height:139" id="docshape1390" filled="true" fillcolor="#75a67a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3872">
                      <wp:simplePos x="0" y="0"/>
                      <wp:positionH relativeFrom="column">
                        <wp:posOffset>218147</wp:posOffset>
                      </wp:positionH>
                      <wp:positionV relativeFrom="paragraph">
                        <wp:posOffset>37725</wp:posOffset>
                      </wp:positionV>
                      <wp:extent cx="1242060" cy="187960"/>
                      <wp:effectExtent l="0" t="0" r="0" b="0"/>
                      <wp:wrapNone/>
                      <wp:docPr id="1484" name="Group 14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4" name="Group 1484"/>
                            <wpg:cNvGrpSpPr/>
                            <wpg:grpSpPr>
                              <a:xfrm>
                                <a:off x="0" y="0"/>
                                <a:ext cx="1242060" cy="187960"/>
                                <a:chExt cx="1242060" cy="187960"/>
                              </a:xfrm>
                            </wpg:grpSpPr>
                            <wps:wsp>
                              <wps:cNvPr id="1485" name="Graphic 1485"/>
                              <wps:cNvSpPr/>
                              <wps:spPr>
                                <a:xfrm>
                                  <a:off x="0" y="0"/>
                                  <a:ext cx="124206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2060" h="187960">
                                      <a:moveTo>
                                        <a:pt x="12418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01"/>
                                      </a:lnTo>
                                      <a:lnTo>
                                        <a:pt x="1241882" y="187401"/>
                                      </a:lnTo>
                                      <a:lnTo>
                                        <a:pt x="12418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77pt;margin-top:2.970479pt;width:97.8pt;height:14.8pt;mso-position-horizontal-relative:column;mso-position-vertical-relative:paragraph;z-index:-23172608" id="docshapegroup1391" coordorigin="344,59" coordsize="1956,296">
                      <v:rect style="position:absolute;left:343;top:59;width:1956;height:296" id="docshape139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z w:val="14"/>
              </w:rPr>
              <w:t>Не используют, пишут </w:t>
            </w:r>
            <w:r>
              <w:rPr>
                <w:color w:val="231F20"/>
                <w:spacing w:val="-6"/>
                <w:sz w:val="14"/>
              </w:rPr>
              <w:t>подставки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и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заглушки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вручную</w:t>
            </w:r>
          </w:p>
        </w:tc>
        <w:tc>
          <w:tcPr>
            <w:tcW w:w="115" w:type="dxa"/>
            <w:tcBorders>
              <w:left w:val="single" w:sz="8" w:space="0" w:color="CCCCCC"/>
              <w:right w:val="single" w:sz="2" w:space="0" w:color="9EBFA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  <w:tcBorders>
              <w:left w:val="single" w:sz="2" w:space="0" w:color="9EBFA3"/>
              <w:right w:val="nil"/>
            </w:tcBorders>
          </w:tcPr>
          <w:p>
            <w:pPr>
              <w:pStyle w:val="TableParagraph"/>
              <w:spacing w:before="11"/>
              <w:ind w:left="0"/>
              <w:rPr>
                <w:rFonts w:ascii="Cambria"/>
                <w:sz w:val="12"/>
              </w:rPr>
            </w:pPr>
          </w:p>
          <w:p>
            <w:pPr>
              <w:pStyle w:val="TableParagraph"/>
              <w:spacing w:before="0"/>
              <w:ind w:left="113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color w:val="1C1C1F"/>
                <w:spacing w:val="-5"/>
                <w:w w:val="110"/>
                <w:sz w:val="12"/>
              </w:rPr>
              <w:t>61</w:t>
            </w:r>
          </w:p>
        </w:tc>
      </w:tr>
      <w:tr>
        <w:trPr>
          <w:trHeight w:val="385" w:hRule="atLeast"/>
        </w:trPr>
        <w:tc>
          <w:tcPr>
            <w:tcW w:w="2519" w:type="dxa"/>
            <w:tcBorders>
              <w:left w:val="nil"/>
              <w:right w:val="single" w:sz="8" w:space="0" w:color="CCCCCC"/>
            </w:tcBorders>
          </w:tcPr>
          <w:p>
            <w:pPr>
              <w:pStyle w:val="TableParagraph"/>
              <w:spacing w:before="96"/>
              <w:ind w:left="343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0800">
                      <wp:simplePos x="0" y="0"/>
                      <wp:positionH relativeFrom="column">
                        <wp:posOffset>63576</wp:posOffset>
                      </wp:positionH>
                      <wp:positionV relativeFrom="paragraph">
                        <wp:posOffset>77208</wp:posOffset>
                      </wp:positionV>
                      <wp:extent cx="89535" cy="88265"/>
                      <wp:effectExtent l="0" t="0" r="0" b="0"/>
                      <wp:wrapNone/>
                      <wp:docPr id="1486" name="Group 14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6" name="Group 1486"/>
                            <wpg:cNvGrpSpPr/>
                            <wpg:grpSpPr>
                              <a:xfrm>
                                <a:off x="0" y="0"/>
                                <a:ext cx="89535" cy="88265"/>
                                <a:chExt cx="89535" cy="88265"/>
                              </a:xfrm>
                            </wpg:grpSpPr>
                            <wps:wsp>
                              <wps:cNvPr id="1487" name="Graphic 1487"/>
                              <wps:cNvSpPr/>
                              <wps:spPr>
                                <a:xfrm>
                                  <a:off x="0" y="0"/>
                                  <a:ext cx="89535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" h="88265">
                                      <a:moveTo>
                                        <a:pt x="894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7"/>
                                      </a:lnTo>
                                      <a:lnTo>
                                        <a:pt x="89494" y="88237"/>
                                      </a:lnTo>
                                      <a:lnTo>
                                        <a:pt x="894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B38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006pt;margin-top:6.079443pt;width:7.05pt;height:6.95pt;mso-position-horizontal-relative:column;mso-position-vertical-relative:paragraph;z-index:-23175680" id="docshapegroup1393" coordorigin="100,122" coordsize="141,139">
                      <v:rect style="position:absolute;left:100;top:121;width:141;height:139" id="docshape1394" filled="true" fillcolor="#8ab38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6432">
                      <wp:simplePos x="0" y="0"/>
                      <wp:positionH relativeFrom="column">
                        <wp:posOffset>218147</wp:posOffset>
                      </wp:positionH>
                      <wp:positionV relativeFrom="paragraph">
                        <wp:posOffset>75443</wp:posOffset>
                      </wp:positionV>
                      <wp:extent cx="675005" cy="108585"/>
                      <wp:effectExtent l="0" t="0" r="0" b="0"/>
                      <wp:wrapNone/>
                      <wp:docPr id="1488" name="Group 14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8" name="Group 1488"/>
                            <wpg:cNvGrpSpPr/>
                            <wpg:grpSpPr>
                              <a:xfrm>
                                <a:off x="0" y="0"/>
                                <a:ext cx="675005" cy="108585"/>
                                <a:chExt cx="675005" cy="108585"/>
                              </a:xfrm>
                            </wpg:grpSpPr>
                            <wps:wsp>
                              <wps:cNvPr id="1489" name="Graphic 1489"/>
                              <wps:cNvSpPr/>
                              <wps:spPr>
                                <a:xfrm>
                                  <a:off x="0" y="0"/>
                                  <a:ext cx="67500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005" h="108585">
                                      <a:moveTo>
                                        <a:pt x="6749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998"/>
                                      </a:lnTo>
                                      <a:lnTo>
                                        <a:pt x="674992" y="107998"/>
                                      </a:lnTo>
                                      <a:lnTo>
                                        <a:pt x="6749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77pt;margin-top:5.940444pt;width:53.15pt;height:8.550pt;mso-position-horizontal-relative:column;mso-position-vertical-relative:paragraph;z-index:-23170048" id="docshapegroup1395" coordorigin="344,119" coordsize="1063,171">
                      <v:rect style="position:absolute;left:343;top:118;width:1063;height:171" id="docshape139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sz w:val="14"/>
              </w:rPr>
              <w:t>FakeltEasy</w:t>
            </w:r>
          </w:p>
        </w:tc>
        <w:tc>
          <w:tcPr>
            <w:tcW w:w="115" w:type="dxa"/>
            <w:tcBorders>
              <w:left w:val="single" w:sz="8" w:space="0" w:color="CCCCCC"/>
              <w:right w:val="single" w:sz="2" w:space="0" w:color="9EBFA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  <w:tcBorders>
              <w:left w:val="single" w:sz="2" w:space="0" w:color="9EBFA3"/>
              <w:right w:val="nil"/>
            </w:tcBorders>
          </w:tcPr>
          <w:p>
            <w:pPr>
              <w:pStyle w:val="TableParagraph"/>
              <w:spacing w:before="4"/>
              <w:ind w:left="0"/>
              <w:rPr>
                <w:rFonts w:ascii="Cambria"/>
                <w:sz w:val="12"/>
              </w:rPr>
            </w:pPr>
          </w:p>
          <w:p>
            <w:pPr>
              <w:pStyle w:val="TableParagraph"/>
              <w:spacing w:before="0"/>
              <w:ind w:left="118" w:right="8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color w:val="1C1C1F"/>
                <w:spacing w:val="-5"/>
                <w:w w:val="105"/>
                <w:sz w:val="12"/>
              </w:rPr>
              <w:t>51</w:t>
            </w:r>
          </w:p>
        </w:tc>
      </w:tr>
      <w:tr>
        <w:trPr>
          <w:trHeight w:val="379" w:hRule="atLeast"/>
        </w:trPr>
        <w:tc>
          <w:tcPr>
            <w:tcW w:w="2519" w:type="dxa"/>
            <w:tcBorders>
              <w:left w:val="nil"/>
              <w:right w:val="single" w:sz="8" w:space="0" w:color="CCCCCC"/>
            </w:tcBorders>
          </w:tcPr>
          <w:p>
            <w:pPr>
              <w:pStyle w:val="TableParagraph"/>
              <w:spacing w:before="88"/>
              <w:ind w:left="343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1312">
                      <wp:simplePos x="0" y="0"/>
                      <wp:positionH relativeFrom="column">
                        <wp:posOffset>66065</wp:posOffset>
                      </wp:positionH>
                      <wp:positionV relativeFrom="paragraph">
                        <wp:posOffset>78293</wp:posOffset>
                      </wp:positionV>
                      <wp:extent cx="89535" cy="88265"/>
                      <wp:effectExtent l="0" t="0" r="0" b="0"/>
                      <wp:wrapNone/>
                      <wp:docPr id="1490" name="Group 14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0" name="Group 1490"/>
                            <wpg:cNvGrpSpPr/>
                            <wpg:grpSpPr>
                              <a:xfrm>
                                <a:off x="0" y="0"/>
                                <a:ext cx="89535" cy="88265"/>
                                <a:chExt cx="89535" cy="88265"/>
                              </a:xfrm>
                            </wpg:grpSpPr>
                            <wps:wsp>
                              <wps:cNvPr id="1491" name="Graphic 1491"/>
                              <wps:cNvSpPr/>
                              <wps:spPr>
                                <a:xfrm>
                                  <a:off x="0" y="0"/>
                                  <a:ext cx="89535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" h="88265">
                                      <a:moveTo>
                                        <a:pt x="894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24"/>
                                      </a:lnTo>
                                      <a:lnTo>
                                        <a:pt x="89481" y="88224"/>
                                      </a:lnTo>
                                      <a:lnTo>
                                        <a:pt x="89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EBFA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02pt;margin-top:6.164853pt;width:7.05pt;height:6.95pt;mso-position-horizontal-relative:column;mso-position-vertical-relative:paragraph;z-index:-23175168" id="docshapegroup1397" coordorigin="104,123" coordsize="141,139">
                      <v:rect style="position:absolute;left:104;top:123;width:141;height:139" id="docshape1398" filled="true" fillcolor="#9ebfa3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6944">
                      <wp:simplePos x="0" y="0"/>
                      <wp:positionH relativeFrom="column">
                        <wp:posOffset>218147</wp:posOffset>
                      </wp:positionH>
                      <wp:positionV relativeFrom="paragraph">
                        <wp:posOffset>70368</wp:posOffset>
                      </wp:positionV>
                      <wp:extent cx="675005" cy="108585"/>
                      <wp:effectExtent l="0" t="0" r="0" b="0"/>
                      <wp:wrapNone/>
                      <wp:docPr id="1492" name="Group 14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2" name="Group 1492"/>
                            <wpg:cNvGrpSpPr/>
                            <wpg:grpSpPr>
                              <a:xfrm>
                                <a:off x="0" y="0"/>
                                <a:ext cx="675005" cy="108585"/>
                                <a:chExt cx="675005" cy="108585"/>
                              </a:xfrm>
                            </wpg:grpSpPr>
                            <wps:wsp>
                              <wps:cNvPr id="1493" name="Graphic 1493"/>
                              <wps:cNvSpPr/>
                              <wps:spPr>
                                <a:xfrm>
                                  <a:off x="0" y="0"/>
                                  <a:ext cx="67500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005" h="108585">
                                      <a:moveTo>
                                        <a:pt x="6749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998"/>
                                      </a:lnTo>
                                      <a:lnTo>
                                        <a:pt x="674992" y="107998"/>
                                      </a:lnTo>
                                      <a:lnTo>
                                        <a:pt x="6749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77pt;margin-top:5.540853pt;width:53.15pt;height:8.550pt;mso-position-horizontal-relative:column;mso-position-vertical-relative:paragraph;z-index:-23169536" id="docshapegroup1399" coordorigin="344,111" coordsize="1063,171">
                      <v:rect style="position:absolute;left:343;top:110;width:1063;height:171" id="docshape140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sz w:val="14"/>
              </w:rPr>
              <w:t>NSubstitute</w:t>
            </w:r>
          </w:p>
        </w:tc>
        <w:tc>
          <w:tcPr>
            <w:tcW w:w="115" w:type="dxa"/>
            <w:tcBorders>
              <w:left w:val="single" w:sz="8" w:space="0" w:color="CCCCCC"/>
              <w:right w:val="single" w:sz="2" w:space="0" w:color="9EBFA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  <w:tcBorders>
              <w:left w:val="single" w:sz="2" w:space="0" w:color="9EBFA3"/>
              <w:right w:val="nil"/>
            </w:tcBorders>
          </w:tcPr>
          <w:p>
            <w:pPr>
              <w:pStyle w:val="TableParagraph"/>
              <w:spacing w:before="122"/>
              <w:ind w:left="116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color w:val="1C1C1F"/>
                <w:spacing w:val="-5"/>
                <w:w w:val="110"/>
                <w:sz w:val="12"/>
              </w:rPr>
              <w:t>43</w:t>
            </w:r>
          </w:p>
        </w:tc>
      </w:tr>
      <w:tr>
        <w:trPr>
          <w:trHeight w:val="384" w:hRule="atLeast"/>
        </w:trPr>
        <w:tc>
          <w:tcPr>
            <w:tcW w:w="2519" w:type="dxa"/>
            <w:tcBorders>
              <w:left w:val="nil"/>
              <w:right w:val="single" w:sz="8" w:space="0" w:color="CCCCCC"/>
            </w:tcBorders>
          </w:tcPr>
          <w:p>
            <w:pPr>
              <w:pStyle w:val="TableParagraph"/>
              <w:spacing w:before="77"/>
              <w:ind w:left="343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1824">
                      <wp:simplePos x="0" y="0"/>
                      <wp:positionH relativeFrom="column">
                        <wp:posOffset>66065</wp:posOffset>
                      </wp:positionH>
                      <wp:positionV relativeFrom="paragraph">
                        <wp:posOffset>78973</wp:posOffset>
                      </wp:positionV>
                      <wp:extent cx="89535" cy="88265"/>
                      <wp:effectExtent l="0" t="0" r="0" b="0"/>
                      <wp:wrapNone/>
                      <wp:docPr id="1494" name="Group 14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4" name="Group 1494"/>
                            <wpg:cNvGrpSpPr/>
                            <wpg:grpSpPr>
                              <a:xfrm>
                                <a:off x="0" y="0"/>
                                <a:ext cx="89535" cy="88265"/>
                                <a:chExt cx="89535" cy="88265"/>
                              </a:xfrm>
                            </wpg:grpSpPr>
                            <wps:wsp>
                              <wps:cNvPr id="1495" name="Graphic 1495"/>
                              <wps:cNvSpPr/>
                              <wps:spPr>
                                <a:xfrm>
                                  <a:off x="0" y="0"/>
                                  <a:ext cx="89535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" h="88265">
                                      <a:moveTo>
                                        <a:pt x="894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7"/>
                                      </a:lnTo>
                                      <a:lnTo>
                                        <a:pt x="89481" y="88237"/>
                                      </a:lnTo>
                                      <a:lnTo>
                                        <a:pt x="89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DC9B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02pt;margin-top:6.218354pt;width:7.05pt;height:6.95pt;mso-position-horizontal-relative:column;mso-position-vertical-relative:paragraph;z-index:-23174656" id="docshapegroup1401" coordorigin="104,124" coordsize="141,139">
                      <v:rect style="position:absolute;left:104;top:124;width:141;height:139" id="docshape1402" filled="true" fillcolor="#adc9b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7456">
                      <wp:simplePos x="0" y="0"/>
                      <wp:positionH relativeFrom="column">
                        <wp:posOffset>218147</wp:posOffset>
                      </wp:positionH>
                      <wp:positionV relativeFrom="paragraph">
                        <wp:posOffset>63390</wp:posOffset>
                      </wp:positionV>
                      <wp:extent cx="765175" cy="108585"/>
                      <wp:effectExtent l="0" t="0" r="0" b="0"/>
                      <wp:wrapNone/>
                      <wp:docPr id="1496" name="Group 14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6" name="Group 1496"/>
                            <wpg:cNvGrpSpPr/>
                            <wpg:grpSpPr>
                              <a:xfrm>
                                <a:off x="0" y="0"/>
                                <a:ext cx="765175" cy="108585"/>
                                <a:chExt cx="765175" cy="108585"/>
                              </a:xfrm>
                            </wpg:grpSpPr>
                            <wps:wsp>
                              <wps:cNvPr id="1497" name="Graphic 1497"/>
                              <wps:cNvSpPr/>
                              <wps:spPr>
                                <a:xfrm>
                                  <a:off x="0" y="0"/>
                                  <a:ext cx="76517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175" h="108585">
                                      <a:moveTo>
                                        <a:pt x="76499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998"/>
                                      </a:lnTo>
                                      <a:lnTo>
                                        <a:pt x="764997" y="107998"/>
                                      </a:lnTo>
                                      <a:lnTo>
                                        <a:pt x="7649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77pt;margin-top:4.991354pt;width:60.25pt;height:8.550pt;mso-position-horizontal-relative:column;mso-position-vertical-relative:paragraph;z-index:-23169024" id="docshapegroup1403" coordorigin="344,100" coordsize="1205,171">
                      <v:rect style="position:absolute;left:343;top:99;width:1205;height:171" id="docshape140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w w:val="90"/>
                <w:sz w:val="14"/>
              </w:rPr>
              <w:t>Typemock</w:t>
            </w:r>
            <w:r>
              <w:rPr>
                <w:color w:val="231F20"/>
                <w:spacing w:val="15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Isolator</w:t>
            </w:r>
          </w:p>
        </w:tc>
        <w:tc>
          <w:tcPr>
            <w:tcW w:w="115" w:type="dxa"/>
            <w:tcBorders>
              <w:left w:val="single" w:sz="8" w:space="0" w:color="CCCCCC"/>
              <w:right w:val="single" w:sz="2" w:space="0" w:color="9EBFA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  <w:tcBorders>
              <w:left w:val="single" w:sz="2" w:space="0" w:color="9EBFA3"/>
              <w:right w:val="nil"/>
            </w:tcBorders>
          </w:tcPr>
          <w:p>
            <w:pPr>
              <w:pStyle w:val="TableParagraph"/>
              <w:spacing w:before="123"/>
              <w:ind w:left="12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color w:val="1C1C1F"/>
                <w:spacing w:val="-5"/>
                <w:w w:val="115"/>
                <w:sz w:val="12"/>
              </w:rPr>
              <w:t>32</w:t>
            </w:r>
          </w:p>
        </w:tc>
      </w:tr>
      <w:tr>
        <w:trPr>
          <w:trHeight w:val="382" w:hRule="atLeast"/>
        </w:trPr>
        <w:tc>
          <w:tcPr>
            <w:tcW w:w="2519" w:type="dxa"/>
            <w:tcBorders>
              <w:left w:val="nil"/>
              <w:right w:val="single" w:sz="8" w:space="0" w:color="CCCCCC"/>
            </w:tcBorders>
          </w:tcPr>
          <w:p>
            <w:pPr>
              <w:pStyle w:val="TableParagraph"/>
              <w:tabs>
                <w:tab w:pos="2189" w:val="left" w:leader="none"/>
              </w:tabs>
              <w:spacing w:line="152" w:lineRule="exact" w:before="36"/>
              <w:ind w:left="343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4384">
                      <wp:simplePos x="0" y="0"/>
                      <wp:positionH relativeFrom="column">
                        <wp:posOffset>218147</wp:posOffset>
                      </wp:positionH>
                      <wp:positionV relativeFrom="paragraph">
                        <wp:posOffset>35109</wp:posOffset>
                      </wp:positionV>
                      <wp:extent cx="1175385" cy="184785"/>
                      <wp:effectExtent l="0" t="0" r="0" b="0"/>
                      <wp:wrapNone/>
                      <wp:docPr id="1498" name="Group 14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8" name="Group 1498"/>
                            <wpg:cNvGrpSpPr/>
                            <wpg:grpSpPr>
                              <a:xfrm>
                                <a:off x="0" y="0"/>
                                <a:ext cx="1175385" cy="184785"/>
                                <a:chExt cx="1175385" cy="184785"/>
                              </a:xfrm>
                            </wpg:grpSpPr>
                            <wps:wsp>
                              <wps:cNvPr id="1499" name="Graphic 1499"/>
                              <wps:cNvSpPr/>
                              <wps:spPr>
                                <a:xfrm>
                                  <a:off x="0" y="0"/>
                                  <a:ext cx="1175385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5385" h="184785">
                                      <a:moveTo>
                                        <a:pt x="11752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200"/>
                                      </a:lnTo>
                                      <a:lnTo>
                                        <a:pt x="1175283" y="184200"/>
                                      </a:lnTo>
                                      <a:lnTo>
                                        <a:pt x="11752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77pt;margin-top:2.76456pt;width:92.55pt;height:14.55pt;mso-position-horizontal-relative:column;mso-position-vertical-relative:paragraph;z-index:-23172096" id="docshapegroup1405" coordorigin="344,55" coordsize="1851,291">
                      <v:rect style="position:absolute;left:343;top:55;width:1851;height:291" id="docshape140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w w:val="90"/>
                <w:position w:val="1"/>
                <w:sz w:val="14"/>
              </w:rPr>
              <w:t>Не</w:t>
            </w:r>
            <w:r>
              <w:rPr>
                <w:color w:val="231F20"/>
                <w:spacing w:val="3"/>
                <w:position w:val="1"/>
                <w:sz w:val="14"/>
              </w:rPr>
              <w:t> </w:t>
            </w:r>
            <w:r>
              <w:rPr>
                <w:color w:val="231F20"/>
                <w:w w:val="90"/>
                <w:position w:val="1"/>
                <w:sz w:val="14"/>
              </w:rPr>
              <w:t>используют,</w:t>
            </w:r>
            <w:r>
              <w:rPr>
                <w:color w:val="231F20"/>
                <w:spacing w:val="4"/>
                <w:position w:val="1"/>
                <w:sz w:val="14"/>
              </w:rPr>
              <w:t> </w:t>
            </w:r>
            <w:r>
              <w:rPr>
                <w:color w:val="231F20"/>
                <w:w w:val="90"/>
                <w:position w:val="1"/>
                <w:sz w:val="14"/>
              </w:rPr>
              <w:t>не</w:t>
            </w:r>
            <w:r>
              <w:rPr>
                <w:color w:val="231F20"/>
                <w:spacing w:val="4"/>
                <w:position w:val="1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position w:val="1"/>
                <w:sz w:val="14"/>
              </w:rPr>
              <w:t>вполне</w:t>
            </w:r>
            <w:r>
              <w:rPr>
                <w:color w:val="231F20"/>
                <w:position w:val="1"/>
                <w:sz w:val="14"/>
              </w:rPr>
              <w:tab/>
            </w:r>
            <w:r>
              <w:rPr>
                <w:rFonts w:ascii="Arial MT" w:hAnsi="Arial MT"/>
                <w:color w:val="C7403D"/>
                <w:spacing w:val="-10"/>
                <w:sz w:val="12"/>
              </w:rPr>
              <w:t>s</w:t>
            </w:r>
          </w:p>
          <w:p>
            <w:pPr>
              <w:pStyle w:val="TableParagraph"/>
              <w:spacing w:line="147" w:lineRule="exact" w:before="0"/>
              <w:ind w:left="343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2336">
                      <wp:simplePos x="0" y="0"/>
                      <wp:positionH relativeFrom="column">
                        <wp:posOffset>66065</wp:posOffset>
                      </wp:positionH>
                      <wp:positionV relativeFrom="paragraph">
                        <wp:posOffset>-45913</wp:posOffset>
                      </wp:positionV>
                      <wp:extent cx="89535" cy="88265"/>
                      <wp:effectExtent l="0" t="0" r="0" b="0"/>
                      <wp:wrapNone/>
                      <wp:docPr id="1500" name="Group 1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0" name="Group 1500"/>
                            <wpg:cNvGrpSpPr/>
                            <wpg:grpSpPr>
                              <a:xfrm>
                                <a:off x="0" y="0"/>
                                <a:ext cx="89535" cy="88265"/>
                                <a:chExt cx="89535" cy="88265"/>
                              </a:xfrm>
                            </wpg:grpSpPr>
                            <wps:wsp>
                              <wps:cNvPr id="1501" name="Graphic 1501"/>
                              <wps:cNvSpPr/>
                              <wps:spPr>
                                <a:xfrm>
                                  <a:off x="0" y="0"/>
                                  <a:ext cx="89535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" h="88265">
                                      <a:moveTo>
                                        <a:pt x="894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7"/>
                                      </a:lnTo>
                                      <a:lnTo>
                                        <a:pt x="89481" y="88237"/>
                                      </a:lnTo>
                                      <a:lnTo>
                                        <a:pt x="89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E96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02pt;margin-top:-3.615263pt;width:7.05pt;height:6.95pt;mso-position-horizontal-relative:column;mso-position-vertical-relative:paragraph;z-index:-23174144" id="docshapegroup1407" coordorigin="104,-72" coordsize="141,139">
                      <v:rect style="position:absolute;left:104;top:-73;width:141;height:139" id="docshape1408" filled="true" fillcolor="#2e96ba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w w:val="90"/>
                <w:sz w:val="14"/>
              </w:rPr>
              <w:t>понимают,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что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w w:val="90"/>
                <w:sz w:val="14"/>
              </w:rPr>
              <w:t>это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w w:val="90"/>
                <w:sz w:val="14"/>
              </w:rPr>
              <w:t>такое</w:t>
            </w:r>
          </w:p>
        </w:tc>
        <w:tc>
          <w:tcPr>
            <w:tcW w:w="115" w:type="dxa"/>
            <w:tcBorders>
              <w:left w:val="single" w:sz="8" w:space="0" w:color="CCCCCC"/>
              <w:right w:val="single" w:sz="2" w:space="0" w:color="9EBFA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  <w:tcBorders>
              <w:left w:val="single" w:sz="2" w:space="0" w:color="9EBFA3"/>
              <w:right w:val="nil"/>
            </w:tcBorders>
          </w:tcPr>
          <w:p>
            <w:pPr>
              <w:pStyle w:val="TableParagraph"/>
              <w:spacing w:before="3"/>
              <w:ind w:left="0"/>
              <w:rPr>
                <w:rFonts w:ascii="Cambria"/>
                <w:sz w:val="12"/>
              </w:rPr>
            </w:pPr>
          </w:p>
          <w:p>
            <w:pPr>
              <w:pStyle w:val="TableParagraph"/>
              <w:spacing w:before="0"/>
              <w:ind w:left="118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color w:val="1C1C1F"/>
                <w:spacing w:val="-5"/>
                <w:w w:val="110"/>
                <w:sz w:val="12"/>
              </w:rPr>
              <w:t>21</w:t>
            </w:r>
          </w:p>
        </w:tc>
      </w:tr>
      <w:tr>
        <w:trPr>
          <w:trHeight w:val="379" w:hRule="atLeast"/>
        </w:trPr>
        <w:tc>
          <w:tcPr>
            <w:tcW w:w="2519" w:type="dxa"/>
            <w:tcBorders>
              <w:left w:val="nil"/>
              <w:right w:val="single" w:sz="8" w:space="0" w:color="CCCCCC"/>
            </w:tcBorders>
          </w:tcPr>
          <w:p>
            <w:pPr>
              <w:pStyle w:val="TableParagraph"/>
              <w:spacing w:before="87"/>
              <w:ind w:left="343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2848">
                      <wp:simplePos x="0" y="0"/>
                      <wp:positionH relativeFrom="column">
                        <wp:posOffset>66065</wp:posOffset>
                      </wp:positionH>
                      <wp:positionV relativeFrom="paragraph">
                        <wp:posOffset>78500</wp:posOffset>
                      </wp:positionV>
                      <wp:extent cx="89535" cy="88265"/>
                      <wp:effectExtent l="0" t="0" r="0" b="0"/>
                      <wp:wrapNone/>
                      <wp:docPr id="1502" name="Group 15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2" name="Group 1502"/>
                            <wpg:cNvGrpSpPr/>
                            <wpg:grpSpPr>
                              <a:xfrm>
                                <a:off x="0" y="0"/>
                                <a:ext cx="89535" cy="88265"/>
                                <a:chExt cx="89535" cy="88265"/>
                              </a:xfrm>
                            </wpg:grpSpPr>
                            <wps:wsp>
                              <wps:cNvPr id="1503" name="Graphic 1503"/>
                              <wps:cNvSpPr/>
                              <wps:spPr>
                                <a:xfrm>
                                  <a:off x="0" y="0"/>
                                  <a:ext cx="89535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" h="88265">
                                      <a:moveTo>
                                        <a:pt x="894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51"/>
                                      </a:lnTo>
                                      <a:lnTo>
                                        <a:pt x="89481" y="88251"/>
                                      </a:lnTo>
                                      <a:lnTo>
                                        <a:pt x="89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FA8C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02pt;margin-top:6.181154pt;width:7.05pt;height:6.95pt;mso-position-horizontal-relative:column;mso-position-vertical-relative:paragraph;z-index:-23173632" id="docshapegroup1409" coordorigin="104,124" coordsize="141,139">
                      <v:rect style="position:absolute;left:104;top:123;width:141;height:139" id="docshape1410" filled="true" fillcolor="#4fa8c4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7968">
                      <wp:simplePos x="0" y="0"/>
                      <wp:positionH relativeFrom="column">
                        <wp:posOffset>218147</wp:posOffset>
                      </wp:positionH>
                      <wp:positionV relativeFrom="paragraph">
                        <wp:posOffset>69738</wp:posOffset>
                      </wp:positionV>
                      <wp:extent cx="675005" cy="108585"/>
                      <wp:effectExtent l="0" t="0" r="0" b="0"/>
                      <wp:wrapNone/>
                      <wp:docPr id="1504" name="Group 1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4" name="Group 1504"/>
                            <wpg:cNvGrpSpPr/>
                            <wpg:grpSpPr>
                              <a:xfrm>
                                <a:off x="0" y="0"/>
                                <a:ext cx="675005" cy="108585"/>
                                <a:chExt cx="675005" cy="108585"/>
                              </a:xfrm>
                            </wpg:grpSpPr>
                            <wps:wsp>
                              <wps:cNvPr id="1505" name="Graphic 1505"/>
                              <wps:cNvSpPr/>
                              <wps:spPr>
                                <a:xfrm>
                                  <a:off x="0" y="0"/>
                                  <a:ext cx="67500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005" h="108585">
                                      <a:moveTo>
                                        <a:pt x="6749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998"/>
                                      </a:lnTo>
                                      <a:lnTo>
                                        <a:pt x="674992" y="107998"/>
                                      </a:lnTo>
                                      <a:lnTo>
                                        <a:pt x="6749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77pt;margin-top:5.491253pt;width:53.15pt;height:8.550pt;mso-position-horizontal-relative:column;mso-position-vertical-relative:paragraph;z-index:-23168512" id="docshapegroup1411" coordorigin="344,110" coordsize="1063,171">
                      <v:rect style="position:absolute;left:343;top:109;width:1063;height:171" id="docshape141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sz w:val="14"/>
              </w:rPr>
              <w:t>Moles</w:t>
            </w:r>
          </w:p>
        </w:tc>
        <w:tc>
          <w:tcPr>
            <w:tcW w:w="115" w:type="dxa"/>
            <w:tcBorders>
              <w:left w:val="single" w:sz="8" w:space="0" w:color="CCCCCC"/>
              <w:right w:val="single" w:sz="2" w:space="0" w:color="9EBFA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  <w:tcBorders>
              <w:left w:val="single" w:sz="2" w:space="0" w:color="9EBFA3"/>
              <w:right w:val="nil"/>
            </w:tcBorders>
          </w:tcPr>
          <w:p>
            <w:pPr>
              <w:pStyle w:val="TableParagraph"/>
              <w:spacing w:before="122"/>
              <w:ind w:left="118" w:right="9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color w:val="1C1C1F"/>
                <w:spacing w:val="-5"/>
                <w:w w:val="105"/>
                <w:sz w:val="12"/>
              </w:rPr>
              <w:t>20</w:t>
            </w:r>
          </w:p>
        </w:tc>
      </w:tr>
      <w:tr>
        <w:trPr>
          <w:trHeight w:val="385" w:hRule="atLeast"/>
        </w:trPr>
        <w:tc>
          <w:tcPr>
            <w:tcW w:w="2519" w:type="dxa"/>
            <w:tcBorders>
              <w:left w:val="nil"/>
              <w:right w:val="single" w:sz="8" w:space="0" w:color="CCCCCC"/>
            </w:tcBorders>
          </w:tcPr>
          <w:p>
            <w:pPr>
              <w:pStyle w:val="TableParagraph"/>
              <w:spacing w:line="206" w:lineRule="auto" w:before="41"/>
              <w:ind w:left="343" w:right="1104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39264">
                      <wp:simplePos x="0" y="0"/>
                      <wp:positionH relativeFrom="column">
                        <wp:posOffset>66065</wp:posOffset>
                      </wp:positionH>
                      <wp:positionV relativeFrom="paragraph">
                        <wp:posOffset>79076</wp:posOffset>
                      </wp:positionV>
                      <wp:extent cx="89535" cy="88265"/>
                      <wp:effectExtent l="0" t="0" r="0" b="0"/>
                      <wp:wrapNone/>
                      <wp:docPr id="1506" name="Group 15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6" name="Group 1506"/>
                            <wpg:cNvGrpSpPr/>
                            <wpg:grpSpPr>
                              <a:xfrm>
                                <a:off x="0" y="0"/>
                                <a:ext cx="89535" cy="88265"/>
                                <a:chExt cx="89535" cy="88265"/>
                              </a:xfrm>
                            </wpg:grpSpPr>
                            <wps:wsp>
                              <wps:cNvPr id="1507" name="Graphic 1507"/>
                              <wps:cNvSpPr/>
                              <wps:spPr>
                                <a:xfrm>
                                  <a:off x="0" y="0"/>
                                  <a:ext cx="89535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" h="88265">
                                      <a:moveTo>
                                        <a:pt x="894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24"/>
                                      </a:lnTo>
                                      <a:lnTo>
                                        <a:pt x="89481" y="88224"/>
                                      </a:lnTo>
                                      <a:lnTo>
                                        <a:pt x="89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0B5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02pt;margin-top:6.226475pt;width:7.05pt;height:6.95pt;mso-position-horizontal-relative:column;mso-position-vertical-relative:paragraph;z-index:-23177216" id="docshapegroup1413" coordorigin="104,125" coordsize="141,139">
                      <v:rect style="position:absolute;left:104;top:124;width:141;height:139" id="docshape1414" filled="true" fillcolor="#70b5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4896">
                      <wp:simplePos x="0" y="0"/>
                      <wp:positionH relativeFrom="column">
                        <wp:posOffset>218147</wp:posOffset>
                      </wp:positionH>
                      <wp:positionV relativeFrom="paragraph">
                        <wp:posOffset>28832</wp:posOffset>
                      </wp:positionV>
                      <wp:extent cx="1170305" cy="180975"/>
                      <wp:effectExtent l="0" t="0" r="0" b="0"/>
                      <wp:wrapNone/>
                      <wp:docPr id="1508" name="Group 15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8" name="Group 1508"/>
                            <wpg:cNvGrpSpPr/>
                            <wpg:grpSpPr>
                              <a:xfrm>
                                <a:off x="0" y="0"/>
                                <a:ext cx="1170305" cy="180975"/>
                                <a:chExt cx="1170305" cy="180975"/>
                              </a:xfrm>
                            </wpg:grpSpPr>
                            <wps:wsp>
                              <wps:cNvPr id="1509" name="Graphic 1509"/>
                              <wps:cNvSpPr/>
                              <wps:spPr>
                                <a:xfrm>
                                  <a:off x="0" y="0"/>
                                  <a:ext cx="117030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0305" h="180975">
                                      <a:moveTo>
                                        <a:pt x="116997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0606"/>
                                      </a:lnTo>
                                      <a:lnTo>
                                        <a:pt x="1169974" y="180606"/>
                                      </a:lnTo>
                                      <a:lnTo>
                                        <a:pt x="11699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77pt;margin-top:2.270275pt;width:92.15pt;height:14.25pt;mso-position-horizontal-relative:column;mso-position-vertical-relative:paragraph;z-index:-23171584" id="docshapegroup1415" coordorigin="344,45" coordsize="1843,285">
                      <v:rect style="position:absolute;left:343;top:45;width:1843;height:285" id="docshape141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z w:val="14"/>
              </w:rPr>
              <w:t>MS</w:t>
            </w:r>
            <w:r>
              <w:rPr>
                <w:color w:val="231F20"/>
                <w:spacing w:val="-11"/>
                <w:sz w:val="14"/>
              </w:rPr>
              <w:t> </w:t>
            </w:r>
            <w:r>
              <w:rPr>
                <w:color w:val="231F20"/>
                <w:sz w:val="14"/>
              </w:rPr>
              <w:t>Fakes/Moles </w:t>
            </w:r>
            <w:r>
              <w:rPr>
                <w:color w:val="231F20"/>
                <w:spacing w:val="-4"/>
                <w:sz w:val="14"/>
              </w:rPr>
              <w:t>(встроен в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VS </w:t>
            </w:r>
            <w:r>
              <w:rPr>
                <w:color w:val="231F20"/>
                <w:spacing w:val="-5"/>
                <w:sz w:val="14"/>
              </w:rPr>
              <w:t>11)</w:t>
            </w:r>
          </w:p>
        </w:tc>
        <w:tc>
          <w:tcPr>
            <w:tcW w:w="115" w:type="dxa"/>
            <w:tcBorders>
              <w:left w:val="single" w:sz="8" w:space="0" w:color="CCCCCC"/>
              <w:right w:val="single" w:sz="2" w:space="0" w:color="9EBFA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  <w:tcBorders>
              <w:left w:val="single" w:sz="2" w:space="0" w:color="9EBFA3"/>
              <w:right w:val="nil"/>
            </w:tcBorders>
          </w:tcPr>
          <w:p>
            <w:pPr>
              <w:pStyle w:val="TableParagraph"/>
              <w:spacing w:before="123"/>
              <w:ind w:left="118" w:right="9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color w:val="1C1C1F"/>
                <w:spacing w:val="-5"/>
                <w:w w:val="105"/>
                <w:sz w:val="12"/>
              </w:rPr>
              <w:t>20</w:t>
            </w:r>
          </w:p>
        </w:tc>
      </w:tr>
      <w:tr>
        <w:trPr>
          <w:trHeight w:val="379" w:hRule="atLeast"/>
        </w:trPr>
        <w:tc>
          <w:tcPr>
            <w:tcW w:w="2519" w:type="dxa"/>
            <w:tcBorders>
              <w:left w:val="nil"/>
              <w:right w:val="single" w:sz="8" w:space="0" w:color="CCCCCC"/>
            </w:tcBorders>
          </w:tcPr>
          <w:p>
            <w:pPr>
              <w:pStyle w:val="TableParagraph"/>
              <w:spacing w:before="102"/>
              <w:ind w:left="343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39776">
                      <wp:simplePos x="0" y="0"/>
                      <wp:positionH relativeFrom="column">
                        <wp:posOffset>66065</wp:posOffset>
                      </wp:positionH>
                      <wp:positionV relativeFrom="paragraph">
                        <wp:posOffset>77130</wp:posOffset>
                      </wp:positionV>
                      <wp:extent cx="89535" cy="88265"/>
                      <wp:effectExtent l="0" t="0" r="0" b="0"/>
                      <wp:wrapNone/>
                      <wp:docPr id="1510" name="Group 15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0" name="Group 1510"/>
                            <wpg:cNvGrpSpPr/>
                            <wpg:grpSpPr>
                              <a:xfrm>
                                <a:off x="0" y="0"/>
                                <a:ext cx="89535" cy="88265"/>
                                <a:chExt cx="89535" cy="88265"/>
                              </a:xfrm>
                            </wpg:grpSpPr>
                            <wps:wsp>
                              <wps:cNvPr id="1511" name="Graphic 1511"/>
                              <wps:cNvSpPr/>
                              <wps:spPr>
                                <a:xfrm>
                                  <a:off x="0" y="0"/>
                                  <a:ext cx="89535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" h="88265">
                                      <a:moveTo>
                                        <a:pt x="894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7"/>
                                      </a:lnTo>
                                      <a:lnTo>
                                        <a:pt x="89481" y="88237"/>
                                      </a:lnTo>
                                      <a:lnTo>
                                        <a:pt x="89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2C2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02pt;margin-top:6.073258pt;width:7.05pt;height:6.95pt;mso-position-horizontal-relative:column;mso-position-vertical-relative:paragraph;z-index:-23176704" id="docshapegroup1417" coordorigin="104,121" coordsize="141,139">
                      <v:rect style="position:absolute;left:104;top:121;width:141;height:139" id="docshape1418" filled="true" fillcolor="#82c2d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8480">
                      <wp:simplePos x="0" y="0"/>
                      <wp:positionH relativeFrom="column">
                        <wp:posOffset>218147</wp:posOffset>
                      </wp:positionH>
                      <wp:positionV relativeFrom="paragraph">
                        <wp:posOffset>79263</wp:posOffset>
                      </wp:positionV>
                      <wp:extent cx="675005" cy="108585"/>
                      <wp:effectExtent l="0" t="0" r="0" b="0"/>
                      <wp:wrapNone/>
                      <wp:docPr id="1512" name="Group 15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2" name="Group 1512"/>
                            <wpg:cNvGrpSpPr/>
                            <wpg:grpSpPr>
                              <a:xfrm>
                                <a:off x="0" y="0"/>
                                <a:ext cx="675005" cy="108585"/>
                                <a:chExt cx="675005" cy="108585"/>
                              </a:xfrm>
                            </wpg:grpSpPr>
                            <wps:wsp>
                              <wps:cNvPr id="1513" name="Graphic 1513"/>
                              <wps:cNvSpPr/>
                              <wps:spPr>
                                <a:xfrm>
                                  <a:off x="0" y="0"/>
                                  <a:ext cx="67500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005" h="108585">
                                      <a:moveTo>
                                        <a:pt x="6749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998"/>
                                      </a:lnTo>
                                      <a:lnTo>
                                        <a:pt x="674992" y="107998"/>
                                      </a:lnTo>
                                      <a:lnTo>
                                        <a:pt x="6749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77pt;margin-top:6.241258pt;width:53.15pt;height:8.550pt;mso-position-horizontal-relative:column;mso-position-vertical-relative:paragraph;z-index:-23168000" id="docshapegroup1419" coordorigin="344,125" coordsize="1063,171">
                      <v:rect style="position:absolute;left:343;top:124;width:1063;height:171" id="docshape142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sz w:val="14"/>
              </w:rPr>
              <w:t>JustMock</w:t>
            </w:r>
          </w:p>
        </w:tc>
        <w:tc>
          <w:tcPr>
            <w:tcW w:w="115" w:type="dxa"/>
            <w:tcBorders>
              <w:left w:val="single" w:sz="8" w:space="0" w:color="CCCCCC"/>
              <w:right w:val="single" w:sz="2" w:space="0" w:color="9EBFA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  <w:tcBorders>
              <w:left w:val="single" w:sz="2" w:space="0" w:color="9EBFA3"/>
              <w:right w:val="nil"/>
            </w:tcBorders>
          </w:tcPr>
          <w:p>
            <w:pPr>
              <w:pStyle w:val="TableParagraph"/>
              <w:spacing w:before="121"/>
              <w:ind w:left="118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color w:val="1C1C1F"/>
                <w:spacing w:val="-5"/>
                <w:w w:val="110"/>
                <w:sz w:val="12"/>
              </w:rPr>
              <w:t>12</w:t>
            </w:r>
          </w:p>
        </w:tc>
      </w:tr>
      <w:tr>
        <w:trPr>
          <w:trHeight w:val="384" w:hRule="atLeast"/>
        </w:trPr>
        <w:tc>
          <w:tcPr>
            <w:tcW w:w="2519" w:type="dxa"/>
            <w:tcBorders>
              <w:left w:val="nil"/>
              <w:right w:val="single" w:sz="8" w:space="0" w:color="CCCCCC"/>
            </w:tcBorders>
          </w:tcPr>
          <w:p>
            <w:pPr>
              <w:pStyle w:val="TableParagraph"/>
              <w:spacing w:before="105"/>
              <w:ind w:left="343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0288">
                      <wp:simplePos x="0" y="0"/>
                      <wp:positionH relativeFrom="column">
                        <wp:posOffset>66065</wp:posOffset>
                      </wp:positionH>
                      <wp:positionV relativeFrom="paragraph">
                        <wp:posOffset>78645</wp:posOffset>
                      </wp:positionV>
                      <wp:extent cx="89535" cy="88265"/>
                      <wp:effectExtent l="0" t="0" r="0" b="0"/>
                      <wp:wrapNone/>
                      <wp:docPr id="1514" name="Group 15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4" name="Group 1514"/>
                            <wpg:cNvGrpSpPr/>
                            <wpg:grpSpPr>
                              <a:xfrm>
                                <a:off x="0" y="0"/>
                                <a:ext cx="89535" cy="88265"/>
                                <a:chExt cx="89535" cy="88265"/>
                              </a:xfrm>
                            </wpg:grpSpPr>
                            <wps:wsp>
                              <wps:cNvPr id="1515" name="Graphic 1515"/>
                              <wps:cNvSpPr/>
                              <wps:spPr>
                                <a:xfrm>
                                  <a:off x="0" y="0"/>
                                  <a:ext cx="89535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" h="88265">
                                      <a:moveTo>
                                        <a:pt x="894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8"/>
                                      </a:lnTo>
                                      <a:lnTo>
                                        <a:pt x="89481" y="88238"/>
                                      </a:lnTo>
                                      <a:lnTo>
                                        <a:pt x="89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6CC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02pt;margin-top:6.192553pt;width:7.05pt;height:6.95pt;mso-position-horizontal-relative:column;mso-position-vertical-relative:paragraph;z-index:-23176192" id="docshapegroup1421" coordorigin="104,124" coordsize="141,139">
                      <v:rect style="position:absolute;left:104;top:123;width:141;height:139" id="docshape1422" filled="true" fillcolor="#96ccd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145408">
                      <wp:simplePos x="0" y="0"/>
                      <wp:positionH relativeFrom="column">
                        <wp:posOffset>218147</wp:posOffset>
                      </wp:positionH>
                      <wp:positionV relativeFrom="paragraph">
                        <wp:posOffset>81161</wp:posOffset>
                      </wp:positionV>
                      <wp:extent cx="522605" cy="122555"/>
                      <wp:effectExtent l="0" t="0" r="0" b="0"/>
                      <wp:wrapNone/>
                      <wp:docPr id="1516" name="Group 15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6" name="Group 1516"/>
                            <wpg:cNvGrpSpPr/>
                            <wpg:grpSpPr>
                              <a:xfrm>
                                <a:off x="0" y="0"/>
                                <a:ext cx="522605" cy="122555"/>
                                <a:chExt cx="522605" cy="122555"/>
                              </a:xfrm>
                            </wpg:grpSpPr>
                            <wps:wsp>
                              <wps:cNvPr id="1517" name="Graphic 1517"/>
                              <wps:cNvSpPr/>
                              <wps:spPr>
                                <a:xfrm>
                                  <a:off x="0" y="0"/>
                                  <a:ext cx="522605" cy="122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2605" h="122555">
                                      <a:moveTo>
                                        <a:pt x="5219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2400"/>
                                      </a:lnTo>
                                      <a:lnTo>
                                        <a:pt x="521995" y="122400"/>
                                      </a:lnTo>
                                      <a:lnTo>
                                        <a:pt x="5219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77pt;margin-top:6.390652pt;width:41.15pt;height:9.65pt;mso-position-horizontal-relative:column;mso-position-vertical-relative:paragraph;z-index:-23171072" id="docshapegroup1423" coordorigin="344,128" coordsize="823,193">
                      <v:rect style="position:absolute;left:343;top:127;width:823;height:193" id="docshape142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sz w:val="14"/>
              </w:rPr>
              <w:t>Другие</w:t>
            </w:r>
          </w:p>
        </w:tc>
        <w:tc>
          <w:tcPr>
            <w:tcW w:w="115" w:type="dxa"/>
            <w:tcBorders>
              <w:left w:val="single" w:sz="8" w:space="0" w:color="CCCCCC"/>
              <w:right w:val="single" w:sz="2" w:space="0" w:color="9EBFA3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  <w:tcBorders>
              <w:left w:val="single" w:sz="2" w:space="0" w:color="9EBFA3"/>
              <w:right w:val="nil"/>
            </w:tcBorders>
          </w:tcPr>
          <w:p>
            <w:pPr>
              <w:pStyle w:val="TableParagraph"/>
              <w:spacing w:before="123"/>
              <w:ind w:left="127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color w:val="1C1C1F"/>
                <w:spacing w:val="-5"/>
                <w:w w:val="120"/>
                <w:sz w:val="12"/>
              </w:rPr>
              <w:t>10</w:t>
            </w:r>
          </w:p>
        </w:tc>
      </w:tr>
    </w:tbl>
    <w:p>
      <w:pPr>
        <w:spacing w:line="247" w:lineRule="auto" w:before="215"/>
        <w:ind w:left="1989" w:right="793" w:hanging="1104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131072">
                <wp:simplePos x="0" y="0"/>
                <wp:positionH relativeFrom="page">
                  <wp:posOffset>2862145</wp:posOffset>
                </wp:positionH>
                <wp:positionV relativeFrom="paragraph">
                  <wp:posOffset>-1220853</wp:posOffset>
                </wp:positionV>
                <wp:extent cx="1158240" cy="159385"/>
                <wp:effectExtent l="0" t="0" r="0" b="0"/>
                <wp:wrapNone/>
                <wp:docPr id="1518" name="Textbox 1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8" name="Textbox 1518"/>
                      <wps:cNvSpPr txBox="1"/>
                      <wps:spPr>
                        <a:xfrm>
                          <a:off x="0" y="0"/>
                          <a:ext cx="1158240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None;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not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sure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6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what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those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6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2"/>
                                <w:w w:val="105"/>
                                <w:sz w:val="12"/>
                              </w:rPr>
                              <w:t>thing</w:t>
                            </w:r>
                          </w:p>
                          <w:p>
                            <w:pPr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2"/>
                                <w:w w:val="105"/>
                                <w:sz w:val="12"/>
                              </w:rPr>
                              <w:t>anyway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65799pt;margin-top:-96.13018pt;width:91.2pt;height:12.55pt;mso-position-horizontal-relative:page;mso-position-vertical-relative:paragraph;z-index:-23185408" type="#_x0000_t202" id="docshape1425" filled="false" stroked="false">
                <v:textbox inset="0,0,0,0">
                  <w:txbxContent>
                    <w:p>
                      <w:pPr>
                        <w:spacing w:line="11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None;</w:t>
                      </w:r>
                      <w:r>
                        <w:rPr>
                          <w:rFonts w:ascii="Arial MT"/>
                          <w:color w:val="C7403D"/>
                          <w:spacing w:val="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not</w:t>
                      </w:r>
                      <w:r>
                        <w:rPr>
                          <w:rFonts w:ascii="Arial MT"/>
                          <w:color w:val="C7403D"/>
                          <w:spacing w:val="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sure</w:t>
                      </w:r>
                      <w:r>
                        <w:rPr>
                          <w:rFonts w:ascii="Arial MT"/>
                          <w:color w:val="C7403D"/>
                          <w:spacing w:val="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what</w:t>
                      </w:r>
                      <w:r>
                        <w:rPr>
                          <w:rFonts w:ascii="Arial MT"/>
                          <w:color w:val="C7403D"/>
                          <w:spacing w:val="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those</w:t>
                      </w:r>
                      <w:r>
                        <w:rPr>
                          <w:rFonts w:ascii="Arial MT"/>
                          <w:color w:val="C7403D"/>
                          <w:spacing w:val="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spacing w:val="-2"/>
                          <w:w w:val="105"/>
                          <w:sz w:val="12"/>
                        </w:rPr>
                        <w:t>thing</w:t>
                      </w:r>
                    </w:p>
                    <w:p>
                      <w:pPr>
                        <w:spacing w:line="1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are</w:t>
                      </w:r>
                      <w:r>
                        <w:rPr>
                          <w:rFonts w:ascii="Arial MT"/>
                          <w:color w:val="C7403D"/>
                          <w:spacing w:val="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spacing w:val="-2"/>
                          <w:w w:val="105"/>
                          <w:sz w:val="12"/>
                        </w:rPr>
                        <w:t>anyway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131584">
                <wp:simplePos x="0" y="0"/>
                <wp:positionH relativeFrom="page">
                  <wp:posOffset>2862145</wp:posOffset>
                </wp:positionH>
                <wp:positionV relativeFrom="paragraph">
                  <wp:posOffset>-682333</wp:posOffset>
                </wp:positionV>
                <wp:extent cx="1160145" cy="75565"/>
                <wp:effectExtent l="0" t="0" r="0" b="0"/>
                <wp:wrapNone/>
                <wp:docPr id="1519" name="Textbox 1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9" name="Textbox 1519"/>
                      <wps:cNvSpPr txBox="1"/>
                      <wps:spPr>
                        <a:xfrm>
                          <a:off x="0" y="0"/>
                          <a:ext cx="1160145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MS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fakes/moles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6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(built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into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6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w w:val="105"/>
                                <w:sz w:val="12"/>
                              </w:rPr>
                              <w:t>VS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6"/>
                                <w:w w:val="105"/>
                                <w:sz w:val="12"/>
                              </w:rPr>
                              <w:t>11)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65799pt;margin-top:-53.727085pt;width:91.35pt;height:5.95pt;mso-position-horizontal-relative:page;mso-position-vertical-relative:paragraph;z-index:-23184896" type="#_x0000_t202" id="docshape1426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MS</w:t>
                      </w:r>
                      <w:r>
                        <w:rPr>
                          <w:rFonts w:ascii="Arial MT"/>
                          <w:color w:val="C7403D"/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fakes/moles</w:t>
                      </w:r>
                      <w:r>
                        <w:rPr>
                          <w:rFonts w:ascii="Arial MT"/>
                          <w:color w:val="C7403D"/>
                          <w:spacing w:val="-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(built</w:t>
                      </w:r>
                      <w:r>
                        <w:rPr>
                          <w:rFonts w:ascii="Arial MT"/>
                          <w:color w:val="C7403D"/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into</w:t>
                      </w:r>
                      <w:r>
                        <w:rPr>
                          <w:rFonts w:ascii="Arial MT"/>
                          <w:color w:val="C7403D"/>
                          <w:spacing w:val="-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w w:val="105"/>
                          <w:sz w:val="12"/>
                        </w:rPr>
                        <w:t>VS</w:t>
                      </w:r>
                      <w:r>
                        <w:rPr>
                          <w:rFonts w:ascii="Arial MT"/>
                          <w:color w:val="C7403D"/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spacing w:val="-6"/>
                          <w:w w:val="105"/>
                          <w:sz w:val="12"/>
                        </w:rPr>
                        <w:t>11)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132096">
                <wp:simplePos x="0" y="0"/>
                <wp:positionH relativeFrom="page">
                  <wp:posOffset>2862145</wp:posOffset>
                </wp:positionH>
                <wp:positionV relativeFrom="paragraph">
                  <wp:posOffset>-164275</wp:posOffset>
                </wp:positionV>
                <wp:extent cx="210820" cy="75565"/>
                <wp:effectExtent l="0" t="0" r="0" b="0"/>
                <wp:wrapNone/>
                <wp:docPr id="1520" name="Textbox 1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0" name="Textbox 1520"/>
                      <wps:cNvSpPr txBox="1"/>
                      <wps:spPr>
                        <a:xfrm>
                          <a:off x="0" y="0"/>
                          <a:ext cx="21082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C7403D"/>
                                <w:spacing w:val="-2"/>
                                <w:w w:val="110"/>
                                <w:sz w:val="12"/>
                              </w:rPr>
                              <w:t>Other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65799pt;margin-top:-12.935083pt;width:16.6pt;height:5.95pt;mso-position-horizontal-relative:page;mso-position-vertical-relative:paragraph;z-index:-23184384" type="#_x0000_t202" id="docshape1427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C7403D"/>
                          <w:spacing w:val="-2"/>
                          <w:w w:val="110"/>
                          <w:sz w:val="12"/>
                        </w:rPr>
                        <w:t>Other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134144">
                <wp:simplePos x="0" y="0"/>
                <wp:positionH relativeFrom="page">
                  <wp:posOffset>2862145</wp:posOffset>
                </wp:positionH>
                <wp:positionV relativeFrom="paragraph">
                  <wp:posOffset>-1448419</wp:posOffset>
                </wp:positionV>
                <wp:extent cx="676275" cy="75565"/>
                <wp:effectExtent l="0" t="0" r="0" b="0"/>
                <wp:wrapNone/>
                <wp:docPr id="1521" name="Textbox 1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1" name="Textbox 1521"/>
                      <wps:cNvSpPr txBox="1"/>
                      <wps:spPr>
                        <a:xfrm>
                          <a:off x="0" y="0"/>
                          <a:ext cx="676275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C7403D"/>
                                <w:spacing w:val="-2"/>
                                <w:w w:val="110"/>
                                <w:sz w:val="12"/>
                              </w:rPr>
                              <w:t>Typemock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2"/>
                                <w:w w:val="1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C7403D"/>
                                <w:spacing w:val="-2"/>
                                <w:w w:val="110"/>
                                <w:sz w:val="12"/>
                              </w:rPr>
                              <w:t>Isolator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65799pt;margin-top:-114.048782pt;width:53.25pt;height:5.95pt;mso-position-horizontal-relative:page;mso-position-vertical-relative:paragraph;z-index:-23182336" type="#_x0000_t202" id="docshape1428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C7403D"/>
                          <w:spacing w:val="-2"/>
                          <w:w w:val="110"/>
                          <w:sz w:val="12"/>
                        </w:rPr>
                        <w:t>Typemock</w:t>
                      </w:r>
                      <w:r>
                        <w:rPr>
                          <w:rFonts w:ascii="Arial MT"/>
                          <w:color w:val="C7403D"/>
                          <w:spacing w:val="2"/>
                          <w:w w:val="110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C7403D"/>
                          <w:spacing w:val="-2"/>
                          <w:w w:val="110"/>
                          <w:sz w:val="12"/>
                        </w:rPr>
                        <w:t>Isolator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134656">
                <wp:simplePos x="0" y="0"/>
                <wp:positionH relativeFrom="page">
                  <wp:posOffset>2871988</wp:posOffset>
                </wp:positionH>
                <wp:positionV relativeFrom="paragraph">
                  <wp:posOffset>-929369</wp:posOffset>
                </wp:positionV>
                <wp:extent cx="219075" cy="75565"/>
                <wp:effectExtent l="0" t="0" r="0" b="0"/>
                <wp:wrapNone/>
                <wp:docPr id="1522" name="Textbox 1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2" name="Textbox 1522"/>
                      <wps:cNvSpPr txBox="1"/>
                      <wps:spPr>
                        <a:xfrm>
                          <a:off x="0" y="0"/>
                          <a:ext cx="219075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C7403D"/>
                                <w:spacing w:val="-2"/>
                                <w:w w:val="105"/>
                                <w:sz w:val="12"/>
                              </w:rPr>
                              <w:t>Moles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140793pt;margin-top:-73.17868pt;width:17.25pt;height:5.95pt;mso-position-horizontal-relative:page;mso-position-vertical-relative:paragraph;z-index:-23181824" type="#_x0000_t202" id="docshape1429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C7403D"/>
                          <w:spacing w:val="-2"/>
                          <w:w w:val="105"/>
                          <w:sz w:val="12"/>
                        </w:rPr>
                        <w:t>Moles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135168">
                <wp:simplePos x="0" y="0"/>
                <wp:positionH relativeFrom="page">
                  <wp:posOffset>2862145</wp:posOffset>
                </wp:positionH>
                <wp:positionV relativeFrom="paragraph">
                  <wp:posOffset>-420034</wp:posOffset>
                </wp:positionV>
                <wp:extent cx="335915" cy="75565"/>
                <wp:effectExtent l="0" t="0" r="0" b="0"/>
                <wp:wrapNone/>
                <wp:docPr id="1523" name="Textbox 1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3" name="Textbox 1523"/>
                      <wps:cNvSpPr txBox="1"/>
                      <wps:spPr>
                        <a:xfrm>
                          <a:off x="0" y="0"/>
                          <a:ext cx="335915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C7403D"/>
                                <w:spacing w:val="-2"/>
                                <w:sz w:val="12"/>
                              </w:rPr>
                              <w:t>JustMock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65799pt;margin-top:-33.073586pt;width:26.45pt;height:5.95pt;mso-position-horizontal-relative:page;mso-position-vertical-relative:paragraph;z-index:-23181312" type="#_x0000_t202" id="docshape1430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C7403D"/>
                          <w:spacing w:val="-2"/>
                          <w:sz w:val="12"/>
                        </w:rPr>
                        <w:t>JustMock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231F20"/>
          <w:w w:val="105"/>
          <w:sz w:val="18"/>
        </w:rPr>
        <w:t>Рис. 5.2. </w:t>
      </w:r>
      <w:r>
        <w:rPr>
          <w:rFonts w:ascii="Trebuchet MS" w:hAnsi="Trebuchet MS"/>
          <w:color w:val="231F20"/>
          <w:w w:val="105"/>
          <w:sz w:val="18"/>
        </w:rPr>
        <w:t>Распространенность изолирующих </w:t>
      </w:r>
      <w:r>
        <w:rPr>
          <w:rFonts w:ascii="Trebuchet MS" w:hAnsi="Trebuchet MS"/>
          <w:color w:val="231F20"/>
          <w:w w:val="105"/>
          <w:sz w:val="18"/>
        </w:rPr>
        <w:t>каркасов среди читателей моего блога</w:t>
      </w:r>
    </w:p>
    <w:p>
      <w:pPr>
        <w:pStyle w:val="BodyText"/>
        <w:spacing w:line="244" w:lineRule="auto" w:before="118"/>
        <w:ind w:right="285" w:firstLine="226"/>
      </w:pPr>
      <w:r>
        <w:rPr>
          <w:color w:val="231F20"/>
        </w:rPr>
        <w:t>Каркас Moq, который на момент предыдущего издания был </w:t>
      </w:r>
      <w:r>
        <w:rPr>
          <w:color w:val="231F20"/>
        </w:rPr>
        <w:t>но- вичком,</w:t>
      </w:r>
      <w:r>
        <w:rPr>
          <w:color w:val="231F20"/>
          <w:spacing w:val="19"/>
        </w:rPr>
        <w:t> </w:t>
      </w:r>
      <w:r>
        <w:rPr>
          <w:color w:val="231F20"/>
        </w:rPr>
        <w:t>теперь</w:t>
      </w:r>
      <w:r>
        <w:rPr>
          <w:color w:val="231F20"/>
          <w:spacing w:val="19"/>
        </w:rPr>
        <w:t> </w:t>
      </w:r>
      <w:r>
        <w:rPr>
          <w:color w:val="231F20"/>
        </w:rPr>
        <w:t>выбился</w:t>
      </w:r>
      <w:r>
        <w:rPr>
          <w:color w:val="231F20"/>
          <w:spacing w:val="20"/>
        </w:rPr>
        <w:t> </w:t>
      </w:r>
      <w:r>
        <w:rPr>
          <w:color w:val="231F20"/>
        </w:rPr>
        <w:t>в</w:t>
      </w:r>
      <w:r>
        <w:rPr>
          <w:color w:val="231F20"/>
          <w:spacing w:val="19"/>
        </w:rPr>
        <w:t> </w:t>
      </w:r>
      <w:r>
        <w:rPr>
          <w:color w:val="231F20"/>
        </w:rPr>
        <w:t>лидеры,</w:t>
      </w:r>
      <w:r>
        <w:rPr>
          <w:color w:val="231F20"/>
          <w:spacing w:val="20"/>
        </w:rPr>
        <w:t> </w:t>
      </w:r>
      <w:r>
        <w:rPr>
          <w:color w:val="231F20"/>
        </w:rPr>
        <w:t>тогда</w:t>
      </w:r>
      <w:r>
        <w:rPr>
          <w:color w:val="231F20"/>
          <w:spacing w:val="19"/>
        </w:rPr>
        <w:t> </w:t>
      </w:r>
      <w:r>
        <w:rPr>
          <w:color w:val="231F20"/>
        </w:rPr>
        <w:t>как</w:t>
      </w:r>
      <w:r>
        <w:rPr>
          <w:color w:val="231F20"/>
          <w:spacing w:val="19"/>
        </w:rPr>
        <w:t> </w:t>
      </w:r>
      <w:r>
        <w:rPr>
          <w:color w:val="231F20"/>
        </w:rPr>
        <w:t>Rhino</w:t>
      </w:r>
      <w:r>
        <w:rPr>
          <w:color w:val="231F20"/>
          <w:spacing w:val="20"/>
        </w:rPr>
        <w:t> </w:t>
      </w:r>
      <w:r>
        <w:rPr>
          <w:color w:val="231F20"/>
        </w:rPr>
        <w:t>Mocks</w:t>
      </w:r>
      <w:r>
        <w:rPr>
          <w:color w:val="231F20"/>
          <w:spacing w:val="19"/>
        </w:rPr>
        <w:t> </w:t>
      </w:r>
      <w:r>
        <w:rPr>
          <w:color w:val="231F20"/>
        </w:rPr>
        <w:t>отстал</w:t>
      </w:r>
      <w:r>
        <w:rPr>
          <w:color w:val="231F20"/>
          <w:spacing w:val="20"/>
        </w:rPr>
        <w:t> </w:t>
      </w:r>
      <w:r>
        <w:rPr>
          <w:color w:val="231F20"/>
          <w:spacing w:val="-10"/>
        </w:rPr>
        <w:t>и</w:t>
      </w:r>
    </w:p>
    <w:p>
      <w:pPr>
        <w:pStyle w:val="BodyText"/>
        <w:spacing w:after="0" w:line="244" w:lineRule="auto"/>
        <w:sectPr>
          <w:headerReference w:type="default" r:id="rId192"/>
          <w:pgSz w:w="7940" w:h="11620"/>
          <w:pgMar w:header="0" w:footer="0" w:top="58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  <w:spacing w:val="-2"/>
        </w:rPr>
        <w:t>продолжает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терять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позиции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(в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основном,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активная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разра- </w:t>
      </w:r>
      <w:r>
        <w:rPr>
          <w:color w:val="231F20"/>
        </w:rPr>
        <w:t>ботка прекратилась). Кроме того, по сравнению с первым </w:t>
      </w:r>
      <w:r>
        <w:rPr>
          <w:color w:val="231F20"/>
        </w:rPr>
        <w:t>изданием увеличилось число конкурентов – вдвое. Это кое-что говорит о зре- лости</w:t>
      </w:r>
      <w:r>
        <w:rPr>
          <w:color w:val="231F20"/>
          <w:spacing w:val="-1"/>
        </w:rPr>
        <w:t> </w:t>
      </w:r>
      <w:r>
        <w:rPr>
          <w:color w:val="231F20"/>
        </w:rPr>
        <w:t>сообщества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плане</w:t>
      </w:r>
      <w:r>
        <w:rPr>
          <w:color w:val="231F20"/>
          <w:spacing w:val="-1"/>
        </w:rPr>
        <w:t> </w:t>
      </w:r>
      <w:r>
        <w:rPr>
          <w:color w:val="231F20"/>
        </w:rPr>
        <w:t>осознания</w:t>
      </w:r>
      <w:r>
        <w:rPr>
          <w:color w:val="231F20"/>
          <w:spacing w:val="-1"/>
        </w:rPr>
        <w:t> </w:t>
      </w:r>
      <w:r>
        <w:rPr>
          <w:color w:val="231F20"/>
        </w:rPr>
        <w:t>потребности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тестировании</w:t>
      </w:r>
      <w:r>
        <w:rPr>
          <w:color w:val="231F20"/>
          <w:spacing w:val="-1"/>
        </w:rPr>
        <w:t> </w:t>
      </w:r>
      <w:r>
        <w:rPr>
          <w:color w:val="231F20"/>
        </w:rPr>
        <w:t>и изоляции, и мне отрадно это видеть.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Каркас</w:t>
      </w:r>
      <w:r>
        <w:rPr>
          <w:color w:val="231F20"/>
          <w:spacing w:val="-1"/>
        </w:rPr>
        <w:t> </w:t>
      </w:r>
      <w:r>
        <w:rPr>
          <w:color w:val="231F20"/>
        </w:rPr>
        <w:t>FakeItEasy,</w:t>
      </w:r>
      <w:r>
        <w:rPr>
          <w:color w:val="231F20"/>
          <w:spacing w:val="-1"/>
        </w:rPr>
        <w:t> </w:t>
      </w:r>
      <w:r>
        <w:rPr>
          <w:color w:val="231F20"/>
        </w:rPr>
        <w:t>о</w:t>
      </w:r>
      <w:r>
        <w:rPr>
          <w:color w:val="231F20"/>
          <w:spacing w:val="-1"/>
        </w:rPr>
        <w:t> </w:t>
      </w:r>
      <w:r>
        <w:rPr>
          <w:color w:val="231F20"/>
        </w:rPr>
        <w:t>котором</w:t>
      </w:r>
      <w:r>
        <w:rPr>
          <w:color w:val="231F20"/>
          <w:spacing w:val="-1"/>
        </w:rPr>
        <w:t> </w:t>
      </w:r>
      <w:r>
        <w:rPr>
          <w:color w:val="231F20"/>
        </w:rPr>
        <w:t>его</w:t>
      </w:r>
      <w:r>
        <w:rPr>
          <w:color w:val="231F20"/>
          <w:spacing w:val="-1"/>
        </w:rPr>
        <w:t> </w:t>
      </w:r>
      <w:r>
        <w:rPr>
          <w:color w:val="231F20"/>
        </w:rPr>
        <w:t>создатель,</w:t>
      </w:r>
      <w:r>
        <w:rPr>
          <w:color w:val="231F20"/>
          <w:spacing w:val="-1"/>
        </w:rPr>
        <w:t> </w:t>
      </w:r>
      <w:r>
        <w:rPr>
          <w:color w:val="231F20"/>
        </w:rPr>
        <w:t>наверное,</w:t>
      </w:r>
      <w:r>
        <w:rPr>
          <w:color w:val="231F20"/>
          <w:spacing w:val="-1"/>
        </w:rPr>
        <w:t> </w:t>
      </w:r>
      <w:r>
        <w:rPr>
          <w:color w:val="231F20"/>
        </w:rPr>
        <w:t>даже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по- мышлял,</w:t>
      </w:r>
      <w:r>
        <w:rPr>
          <w:color w:val="231F20"/>
          <w:spacing w:val="-8"/>
        </w:rPr>
        <w:t> </w:t>
      </w:r>
      <w:r>
        <w:rPr>
          <w:color w:val="231F20"/>
        </w:rPr>
        <w:t>когда</w:t>
      </w:r>
      <w:r>
        <w:rPr>
          <w:color w:val="231F20"/>
          <w:spacing w:val="-8"/>
        </w:rPr>
        <w:t> </w:t>
      </w:r>
      <w:r>
        <w:rPr>
          <w:color w:val="231F20"/>
        </w:rPr>
        <w:t>вышло</w:t>
      </w:r>
      <w:r>
        <w:rPr>
          <w:color w:val="231F20"/>
          <w:spacing w:val="-8"/>
        </w:rPr>
        <w:t> </w:t>
      </w:r>
      <w:r>
        <w:rPr>
          <w:color w:val="231F20"/>
        </w:rPr>
        <w:t>первое</w:t>
      </w:r>
      <w:r>
        <w:rPr>
          <w:color w:val="231F20"/>
          <w:spacing w:val="-8"/>
        </w:rPr>
        <w:t> </w:t>
      </w:r>
      <w:r>
        <w:rPr>
          <w:color w:val="231F20"/>
        </w:rPr>
        <w:t>издание</w:t>
      </w:r>
      <w:r>
        <w:rPr>
          <w:color w:val="231F20"/>
          <w:spacing w:val="-8"/>
        </w:rPr>
        <w:t> </w:t>
      </w:r>
      <w:r>
        <w:rPr>
          <w:color w:val="231F20"/>
        </w:rPr>
        <w:t>этой</w:t>
      </w:r>
      <w:r>
        <w:rPr>
          <w:color w:val="231F20"/>
          <w:spacing w:val="-8"/>
        </w:rPr>
        <w:t> </w:t>
      </w:r>
      <w:r>
        <w:rPr>
          <w:color w:val="231F20"/>
        </w:rPr>
        <w:t>книги,</w:t>
      </w:r>
      <w:r>
        <w:rPr>
          <w:color w:val="231F20"/>
          <w:spacing w:val="-8"/>
        </w:rPr>
        <w:t> </w:t>
      </w:r>
      <w:r>
        <w:rPr>
          <w:color w:val="231F20"/>
        </w:rPr>
        <w:t>теперь</w:t>
      </w:r>
      <w:r>
        <w:rPr>
          <w:color w:val="231F20"/>
          <w:spacing w:val="-8"/>
        </w:rPr>
        <w:t> </w:t>
      </w:r>
      <w:r>
        <w:rPr>
          <w:color w:val="231F20"/>
        </w:rPr>
        <w:t>стал</w:t>
      </w:r>
      <w:r>
        <w:rPr>
          <w:color w:val="231F20"/>
          <w:spacing w:val="-8"/>
        </w:rPr>
        <w:t> </w:t>
      </w:r>
      <w:r>
        <w:rPr>
          <w:color w:val="231F20"/>
        </w:rPr>
        <w:t>силь- </w:t>
      </w:r>
      <w:r>
        <w:rPr>
          <w:color w:val="231F20"/>
          <w:spacing w:val="-2"/>
        </w:rPr>
        <w:t>ным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конкурентом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аспектах,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нравятся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NSubstitute, </w:t>
      </w:r>
      <w:r>
        <w:rPr>
          <w:color w:val="231F20"/>
        </w:rPr>
        <w:t>и я горячо рекомендую поэкспериментировать с ним. Эти аспекты </w:t>
      </w:r>
      <w:r>
        <w:rPr>
          <w:color w:val="231F20"/>
          <w:spacing w:val="-2"/>
        </w:rPr>
        <w:t>(точнее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сказать,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полезные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качества)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перечислены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следующей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главе, </w:t>
      </w:r>
      <w:r>
        <w:rPr>
          <w:color w:val="231F20"/>
        </w:rPr>
        <w:t>где мы углубимся во внутренние механизмы работы изолирующих </w:t>
      </w:r>
      <w:r>
        <w:rPr>
          <w:color w:val="231F20"/>
          <w:spacing w:val="-2"/>
        </w:rPr>
        <w:t>каркасов.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Лично я не пользуюсь Moq из-за плохих сообщений об ошибках и слишком частого употребления слова «mock» в API. Это только </w:t>
      </w:r>
      <w:r>
        <w:rPr>
          <w:color w:val="231F20"/>
        </w:rPr>
        <w:t>вво- дит</w:t>
      </w:r>
      <w:r>
        <w:rPr>
          <w:color w:val="231F20"/>
          <w:spacing w:val="-12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заблуждение,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«подставки»</w:t>
      </w:r>
      <w:r>
        <w:rPr>
          <w:color w:val="231F20"/>
          <w:spacing w:val="-11"/>
        </w:rPr>
        <w:t> </w:t>
      </w:r>
      <w:r>
        <w:rPr>
          <w:color w:val="231F20"/>
        </w:rPr>
        <w:t>используются</w:t>
      </w:r>
      <w:r>
        <w:rPr>
          <w:color w:val="231F20"/>
          <w:spacing w:val="-11"/>
        </w:rPr>
        <w:t> </w:t>
      </w:r>
      <w:r>
        <w:rPr>
          <w:color w:val="231F20"/>
        </w:rPr>
        <w:t>также</w:t>
      </w:r>
      <w:r>
        <w:rPr>
          <w:color w:val="231F20"/>
          <w:spacing w:val="-11"/>
        </w:rPr>
        <w:t> </w:t>
      </w:r>
      <w:r>
        <w:rPr>
          <w:color w:val="231F20"/>
        </w:rPr>
        <w:t>для создания заглушек.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Вообще</w:t>
      </w:r>
      <w:r>
        <w:rPr>
          <w:color w:val="231F20"/>
          <w:spacing w:val="-12"/>
        </w:rPr>
        <w:t> </w:t>
      </w:r>
      <w:r>
        <w:rPr>
          <w:color w:val="231F20"/>
        </w:rPr>
        <w:t>говоря,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считаю</w:t>
      </w:r>
      <w:r>
        <w:rPr>
          <w:color w:val="231F20"/>
          <w:spacing w:val="-11"/>
        </w:rPr>
        <w:t> </w:t>
      </w:r>
      <w:r>
        <w:rPr>
          <w:color w:val="231F20"/>
        </w:rPr>
        <w:t>правильным</w:t>
      </w:r>
      <w:r>
        <w:rPr>
          <w:color w:val="231F20"/>
          <w:spacing w:val="-11"/>
        </w:rPr>
        <w:t> </w:t>
      </w:r>
      <w:r>
        <w:rPr>
          <w:color w:val="231F20"/>
        </w:rPr>
        <w:t>выбрать</w:t>
      </w:r>
      <w:r>
        <w:rPr>
          <w:color w:val="231F20"/>
          <w:spacing w:val="-11"/>
        </w:rPr>
        <w:t> </w:t>
      </w:r>
      <w:r>
        <w:rPr>
          <w:color w:val="231F20"/>
        </w:rPr>
        <w:t>какой-то</w:t>
      </w:r>
      <w:r>
        <w:rPr>
          <w:color w:val="231F20"/>
          <w:spacing w:val="-11"/>
        </w:rPr>
        <w:t> </w:t>
      </w:r>
      <w:r>
        <w:rPr>
          <w:color w:val="231F20"/>
        </w:rPr>
        <w:t>один</w:t>
      </w:r>
      <w:r>
        <w:rPr>
          <w:color w:val="231F20"/>
          <w:spacing w:val="-11"/>
        </w:rPr>
        <w:t> </w:t>
      </w:r>
      <w:r>
        <w:rPr>
          <w:color w:val="231F20"/>
        </w:rPr>
        <w:t>кар- кас</w:t>
      </w:r>
      <w:r>
        <w:rPr>
          <w:color w:val="231F20"/>
          <w:spacing w:val="-12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возможности</w:t>
      </w:r>
      <w:r>
        <w:rPr>
          <w:color w:val="231F20"/>
          <w:spacing w:val="-11"/>
        </w:rPr>
        <w:t> </w:t>
      </w:r>
      <w:r>
        <w:rPr>
          <w:color w:val="231F20"/>
        </w:rPr>
        <w:t>сохранять</w:t>
      </w:r>
      <w:r>
        <w:rPr>
          <w:color w:val="231F20"/>
          <w:spacing w:val="-11"/>
        </w:rPr>
        <w:t> </w:t>
      </w:r>
      <w:r>
        <w:rPr>
          <w:color w:val="231F20"/>
        </w:rPr>
        <w:t>ему</w:t>
      </w:r>
      <w:r>
        <w:rPr>
          <w:color w:val="231F20"/>
          <w:spacing w:val="-11"/>
        </w:rPr>
        <w:t> </w:t>
      </w:r>
      <w:r>
        <w:rPr>
          <w:color w:val="231F20"/>
        </w:rPr>
        <w:t>верность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повышает</w:t>
      </w:r>
      <w:r>
        <w:rPr>
          <w:color w:val="231F20"/>
          <w:spacing w:val="-11"/>
        </w:rPr>
        <w:t> </w:t>
      </w:r>
      <w:r>
        <w:rPr>
          <w:color w:val="231F20"/>
        </w:rPr>
        <w:t>удобо- читаемость и упрощает обучение членов команды.</w:t>
      </w:r>
    </w:p>
    <w:p>
      <w:pPr>
        <w:pStyle w:val="BodyText"/>
        <w:spacing w:line="244" w:lineRule="auto" w:before="3"/>
        <w:ind w:right="281" w:firstLine="226"/>
      </w:pPr>
      <w:r>
        <w:rPr>
          <w:color w:val="231F20"/>
        </w:rPr>
        <w:t>В приложении к книге я рассматриваю все упомянутые </w:t>
      </w:r>
      <w:r>
        <w:rPr>
          <w:color w:val="231F20"/>
        </w:rPr>
        <w:t>каркасы более детально и объясняю, чем они мне нравятся или не нравят-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ся.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Суммируем</w:t>
      </w:r>
      <w:r>
        <w:rPr>
          <w:color w:val="231F20"/>
          <w:spacing w:val="-12"/>
        </w:rPr>
        <w:t> </w:t>
      </w:r>
      <w:r>
        <w:rPr>
          <w:color w:val="231F20"/>
        </w:rPr>
        <w:t>преимущества</w:t>
      </w:r>
      <w:r>
        <w:rPr>
          <w:color w:val="231F20"/>
          <w:spacing w:val="-11"/>
        </w:rPr>
        <w:t> </w:t>
      </w:r>
      <w:r>
        <w:rPr>
          <w:color w:val="231F20"/>
        </w:rPr>
        <w:t>изолирующих</w:t>
      </w:r>
      <w:r>
        <w:rPr>
          <w:color w:val="231F20"/>
          <w:spacing w:val="-11"/>
        </w:rPr>
        <w:t> </w:t>
      </w:r>
      <w:r>
        <w:rPr>
          <w:color w:val="231F20"/>
        </w:rPr>
        <w:t>каркасов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сравнению</w:t>
      </w:r>
      <w:r>
        <w:rPr>
          <w:color w:val="231F20"/>
          <w:spacing w:val="-11"/>
        </w:rPr>
        <w:t> </w:t>
      </w:r>
      <w:r>
        <w:rPr>
          <w:color w:val="231F20"/>
        </w:rPr>
        <w:t>с </w:t>
      </w:r>
      <w:r>
        <w:rPr>
          <w:color w:val="231F20"/>
          <w:spacing w:val="-2"/>
        </w:rPr>
        <w:t>рукописными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подставками.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затем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обсудим,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обращать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внима- </w:t>
      </w:r>
      <w:r>
        <w:rPr>
          <w:color w:val="231F20"/>
        </w:rPr>
        <w:t>ние при использовании изолирующих каркасов.</w:t>
      </w:r>
    </w:p>
    <w:p>
      <w:pPr>
        <w:pStyle w:val="BodyText"/>
        <w:spacing w:before="4"/>
        <w:ind w:left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539991</wp:posOffset>
                </wp:positionH>
                <wp:positionV relativeFrom="paragraph">
                  <wp:posOffset>151781</wp:posOffset>
                </wp:positionV>
                <wp:extent cx="3954145" cy="2118995"/>
                <wp:effectExtent l="0" t="0" r="0" b="0"/>
                <wp:wrapTopAndBottom/>
                <wp:docPr id="1538" name="Textbox 1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8" name="Textbox 1538"/>
                      <wps:cNvSpPr txBox="1"/>
                      <wps:spPr>
                        <a:xfrm>
                          <a:off x="0" y="0"/>
                          <a:ext cx="3954145" cy="21189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283" w:right="308" w:firstLine="0"/>
                              <w:jc w:val="both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8"/>
                              </w:rPr>
                              <w:t>Почему не следует использовать строковые имена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8"/>
                              </w:rPr>
                              <w:t>методов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8"/>
                              </w:rPr>
                              <w:t>тестах</w:t>
                            </w:r>
                          </w:p>
                          <w:p>
                            <w:pPr>
                              <w:spacing w:line="247" w:lineRule="auto" w:before="110"/>
                              <w:ind w:left="283" w:right="271" w:firstLine="0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Во многих каркасах за пределами мира .NET принято с помощью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строк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описывать методы, поведение которых мы собираемся изменить. Почему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это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плохо?</w:t>
                            </w:r>
                          </w:p>
                          <w:p>
                            <w:pPr>
                              <w:spacing w:line="247" w:lineRule="auto" w:before="30"/>
                              <w:ind w:left="283" w:right="271" w:firstLine="85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Если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изменим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имя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продуктовом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коде,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все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тесты,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кото- рых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этот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используется,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будут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по-прежнему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компилироваться,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об ошибке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сообщат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только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время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выполнения,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возбудив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исключение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из- за того, что метод не найден.</w:t>
                            </w:r>
                          </w:p>
                          <w:p>
                            <w:pPr>
                              <w:spacing w:line="247" w:lineRule="auto" w:before="31"/>
                              <w:ind w:left="283" w:right="271" w:firstLine="123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При использовании строго типизированных имен методов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(благодаря лямбда-выражениям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делегатам)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изменение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имени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приводит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про-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блемам, потому что метод определен прямо в тесте. После любого неско-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ординированного изменения тест просто перестанет компилироваться, и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мы сразу узнаем, что в нем имеется ошибка.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1.951269pt;width:311.350pt;height:166.85pt;mso-position-horizontal-relative:page;mso-position-vertical-relative:paragraph;z-index:-15582720;mso-wrap-distance-left:0;mso-wrap-distance-right:0" type="#_x0000_t202" id="docshape1445" filled="true" fillcolor="#d9d9d9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ind w:left="0"/>
                        <w:jc w:val="left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49" w:lineRule="auto" w:before="0"/>
                        <w:ind w:left="283" w:right="308" w:firstLine="0"/>
                        <w:jc w:val="both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z w:val="18"/>
                        </w:rPr>
                        <w:t>Почему не следует использовать строковые имена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z w:val="18"/>
                        </w:rPr>
                        <w:t>методов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z w:val="18"/>
                        </w:rPr>
                        <w:t>в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z w:val="18"/>
                        </w:rPr>
                        <w:t>тестах</w:t>
                      </w:r>
                    </w:p>
                    <w:p>
                      <w:pPr>
                        <w:spacing w:line="247" w:lineRule="auto" w:before="110"/>
                        <w:ind w:left="283" w:right="271" w:firstLine="0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Во многих каркасах за пределами мира .NET принято с помощью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строк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описывать методы, поведение которых мы собираемся изменить. Почему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это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плохо?</w:t>
                      </w:r>
                    </w:p>
                    <w:p>
                      <w:pPr>
                        <w:spacing w:line="247" w:lineRule="auto" w:before="30"/>
                        <w:ind w:left="283" w:right="271" w:firstLine="85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Если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мы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изменим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имя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продуктовом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коде,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все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тесты,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кото- рых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этот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используется,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будут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по-прежнему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компилироваться,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об ошибке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сообщат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только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время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выполнения,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возбудив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исключение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из- за того, что метод не найден.</w:t>
                      </w:r>
                    </w:p>
                    <w:p>
                      <w:pPr>
                        <w:spacing w:line="247" w:lineRule="auto" w:before="31"/>
                        <w:ind w:left="283" w:right="271" w:firstLine="123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При использовании строго типизированных имен методов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(благодаря лямбда-выражениям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делегатам)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изменение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имени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приводит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про-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блемам, потому что метод определен прямо в тесте. После любого неско-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ординированного изменения тест просто перестанет компилироваться, и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мы сразу узнаем, что в нем имеется ошибка.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jc w:val="left"/>
        <w:rPr>
          <w:sz w:val="18"/>
        </w:rPr>
        <w:sectPr>
          <w:headerReference w:type="even" r:id="rId193"/>
          <w:headerReference w:type="default" r:id="rId194"/>
          <w:pgSz w:w="7940" w:h="11620"/>
          <w:pgMar w:header="650" w:footer="0" w:top="900" w:bottom="280" w:left="708" w:right="566"/>
          <w:pgNumType w:start="158"/>
        </w:sectPr>
      </w:pPr>
    </w:p>
    <w:p>
      <w:pPr>
        <w:pStyle w:val="BodyText"/>
        <w:ind w:left="0"/>
        <w:jc w:val="left"/>
      </w:pPr>
    </w:p>
    <w:p>
      <w:pPr>
        <w:pStyle w:val="BodyText"/>
        <w:ind w:left="152"/>
        <w:jc w:val="left"/>
      </w:pPr>
      <w:bookmarkStart w:name="5.6. Достоинства и подводные камни изоли" w:id="153"/>
      <w:bookmarkEnd w:id="153"/>
      <w:r>
        <w:rPr/>
      </w:r>
      <w:r>
        <w:rPr/>
        <mc:AlternateContent>
          <mc:Choice Requires="wps">
            <w:drawing>
              <wp:inline distT="0" distB="0" distL="0" distR="0">
                <wp:extent cx="3954145" cy="954405"/>
                <wp:effectExtent l="0" t="0" r="0" b="0"/>
                <wp:docPr id="1539" name="Textbox 1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9" name="Textbox 1539"/>
                      <wps:cNvSpPr txBox="1"/>
                      <wps:spPr>
                        <a:xfrm>
                          <a:off x="0" y="0"/>
                          <a:ext cx="3954145" cy="95440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0"/>
                              <w:ind w:left="273" w:right="281" w:firstLine="76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Автоматизированные средства рефакторинга, в том числе встроенные в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Visual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Studio,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упрощают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переименование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методов,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строки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исходном коде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при этом как правило все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равно не анализируются. (ReSharper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для</w:t>
                            </w:r>
                          </w:p>
                          <w:p>
                            <w:pPr>
                              <w:spacing w:line="247" w:lineRule="auto" w:before="2"/>
                              <w:ind w:left="273" w:right="281" w:firstLine="0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.NET в этом смысле исключение. Он исправляет также и строки, но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это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лишь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частичное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решение,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которое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тому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же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некоторых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случаях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само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мо-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жет стать причиной ошибок.)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350pt;height:75.150pt;mso-position-horizontal-relative:char;mso-position-vertical-relative:line" type="#_x0000_t202" id="docshape1446" filled="true" fillcolor="#d9d9d9" stroked="false">
                <w10:anchorlock/>
                <v:textbox inset="0,0,0,0">
                  <w:txbxContent>
                    <w:p>
                      <w:pPr>
                        <w:spacing w:line="247" w:lineRule="auto" w:before="110"/>
                        <w:ind w:left="273" w:right="281" w:firstLine="76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Автоматизированные средства рефакторинга, в том числе встроенные в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Visual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Studio,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упрощают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переименование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методов,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строки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исходном коде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при этом как правило все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равно не анализируются. (ReSharper 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для</w:t>
                      </w:r>
                    </w:p>
                    <w:p>
                      <w:pPr>
                        <w:spacing w:line="247" w:lineRule="auto" w:before="2"/>
                        <w:ind w:left="273" w:right="281" w:firstLine="0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.NET в этом смысле исключение. Он исправляет также и строки, но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это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лишь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частичное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решение,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которое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к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тому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же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некоторых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случаях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само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мо-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жет стать причиной ошибок.)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14"/>
        <w:ind w:left="0"/>
        <w:jc w:val="left"/>
        <w:rPr>
          <w:sz w:val="36"/>
        </w:rPr>
      </w:pPr>
    </w:p>
    <w:p>
      <w:pPr>
        <w:pStyle w:val="Heading6"/>
        <w:numPr>
          <w:ilvl w:val="1"/>
          <w:numId w:val="47"/>
        </w:numPr>
        <w:tabs>
          <w:tab w:pos="968" w:val="left" w:leader="none"/>
        </w:tabs>
        <w:spacing w:line="249" w:lineRule="auto" w:before="0" w:after="0"/>
        <w:ind w:left="142" w:right="760" w:firstLine="0"/>
        <w:jc w:val="left"/>
      </w:pPr>
      <w:r>
        <w:rPr>
          <w:color w:val="231F20"/>
        </w:rPr>
        <w:t>Достоинства и </w:t>
      </w:r>
      <w:r>
        <w:rPr>
          <w:color w:val="231F20"/>
        </w:rPr>
        <w:t>подводные </w:t>
      </w:r>
      <w:r>
        <w:rPr>
          <w:color w:val="231F20"/>
          <w:w w:val="105"/>
        </w:rPr>
        <w:t>камни изолирующих каркасов</w:t>
      </w:r>
    </w:p>
    <w:p>
      <w:pPr>
        <w:pStyle w:val="BodyText"/>
        <w:spacing w:line="244" w:lineRule="auto" w:before="72"/>
        <w:ind w:right="287"/>
      </w:pPr>
      <w:r>
        <w:rPr>
          <w:color w:val="231F20"/>
          <w:spacing w:val="-2"/>
        </w:rPr>
        <w:t>Из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сказанного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очевидны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следующие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достоинства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изоли- </w:t>
      </w:r>
      <w:r>
        <w:rPr>
          <w:color w:val="231F20"/>
        </w:rPr>
        <w:t>рующих каркасов.</w:t>
      </w:r>
    </w:p>
    <w:p>
      <w:pPr>
        <w:pStyle w:val="ListParagraph"/>
        <w:numPr>
          <w:ilvl w:val="0"/>
          <w:numId w:val="51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Упрощается проверка параметров. </w:t>
      </w:r>
      <w:r>
        <w:rPr>
          <w:color w:val="231F20"/>
          <w:sz w:val="20"/>
        </w:rPr>
        <w:t>Использование </w:t>
      </w:r>
      <w:r>
        <w:rPr>
          <w:color w:val="231F20"/>
          <w:sz w:val="20"/>
        </w:rPr>
        <w:t>рукопис- ных подставок для проверки того, что методу переданы пра- вильные параметры, – утомительный процесс, требующий времени и терпения. В большинстве изолирующих каркасов проверка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переданных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параметров,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даже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их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много,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три- виальная процедура.</w:t>
      </w:r>
    </w:p>
    <w:p>
      <w:pPr>
        <w:pStyle w:val="ListParagraph"/>
        <w:numPr>
          <w:ilvl w:val="0"/>
          <w:numId w:val="51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Упрощается контроль нескольких обращений к методу. </w:t>
      </w:r>
      <w:r>
        <w:rPr>
          <w:color w:val="231F20"/>
          <w:sz w:val="20"/>
        </w:rPr>
        <w:t>При использовании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рукописных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подставок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трудно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проверить,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что один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тот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же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метод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вызывался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несколько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раз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правильными параметрами.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мы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увидим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ниже,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изолирующих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каркасах эта проверка также тривиальна.</w:t>
      </w:r>
    </w:p>
    <w:p>
      <w:pPr>
        <w:pStyle w:val="ListParagraph"/>
        <w:numPr>
          <w:ilvl w:val="0"/>
          <w:numId w:val="51"/>
        </w:numPr>
        <w:tabs>
          <w:tab w:pos="766" w:val="left" w:leader="none"/>
        </w:tabs>
        <w:spacing w:line="244" w:lineRule="auto" w:before="61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Упрощается создание поддельных объектов. </w:t>
      </w:r>
      <w:r>
        <w:rPr>
          <w:color w:val="231F20"/>
          <w:sz w:val="20"/>
        </w:rPr>
        <w:t>Изолирующие каркасы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позволяют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легко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создавать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заглушки,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так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под- </w:t>
      </w:r>
      <w:r>
        <w:rPr>
          <w:color w:val="231F20"/>
          <w:spacing w:val="-2"/>
          <w:sz w:val="20"/>
        </w:rPr>
        <w:t>ставки.</w:t>
      </w:r>
    </w:p>
    <w:p>
      <w:pPr>
        <w:pStyle w:val="BodyText"/>
        <w:spacing w:before="131"/>
        <w:ind w:left="0"/>
        <w:jc w:val="left"/>
      </w:pPr>
    </w:p>
    <w:p>
      <w:pPr>
        <w:pStyle w:val="Heading7"/>
        <w:numPr>
          <w:ilvl w:val="2"/>
          <w:numId w:val="47"/>
        </w:numPr>
        <w:tabs>
          <w:tab w:pos="1076" w:val="left" w:leader="none"/>
        </w:tabs>
        <w:spacing w:line="249" w:lineRule="auto" w:before="1" w:after="0"/>
        <w:ind w:left="142" w:right="579" w:firstLine="0"/>
        <w:jc w:val="left"/>
      </w:pPr>
      <w:bookmarkStart w:name="_TOC_250168" w:id="154"/>
      <w:bookmarkStart w:name="5.6.1. Каких подводных камней избегать п" w:id="155"/>
      <w:r>
        <w:rPr>
          <w:b w:val="0"/>
          <w:i w:val="0"/>
        </w:rPr>
      </w:r>
      <w:r>
        <w:rPr>
          <w:color w:val="231F20"/>
        </w:rPr>
        <w:t>Каких</w:t>
      </w:r>
      <w:r>
        <w:rPr>
          <w:color w:val="231F20"/>
          <w:spacing w:val="-6"/>
        </w:rPr>
        <w:t> </w:t>
      </w:r>
      <w:r>
        <w:rPr>
          <w:color w:val="231F20"/>
        </w:rPr>
        <w:t>подводных</w:t>
      </w:r>
      <w:r>
        <w:rPr>
          <w:color w:val="231F20"/>
          <w:spacing w:val="-6"/>
        </w:rPr>
        <w:t> </w:t>
      </w:r>
      <w:r>
        <w:rPr>
          <w:color w:val="231F20"/>
        </w:rPr>
        <w:t>камней</w:t>
      </w:r>
      <w:r>
        <w:rPr>
          <w:color w:val="231F20"/>
          <w:spacing w:val="-6"/>
        </w:rPr>
        <w:t> </w:t>
      </w:r>
      <w:r>
        <w:rPr>
          <w:color w:val="231F20"/>
        </w:rPr>
        <w:t>избегать </w:t>
      </w:r>
      <w:r>
        <w:rPr>
          <w:color w:val="231F20"/>
          <w:w w:val="105"/>
        </w:rPr>
        <w:t>при использовании изолирующих </w:t>
      </w:r>
      <w:bookmarkEnd w:id="154"/>
      <w:r>
        <w:rPr>
          <w:color w:val="231F20"/>
          <w:spacing w:val="-2"/>
          <w:w w:val="105"/>
        </w:rPr>
        <w:t>каркасов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Несмотря</w:t>
      </w:r>
      <w:r>
        <w:rPr>
          <w:color w:val="231F20"/>
          <w:spacing w:val="-1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все</w:t>
      </w:r>
      <w:r>
        <w:rPr>
          <w:color w:val="231F20"/>
          <w:spacing w:val="-1"/>
        </w:rPr>
        <w:t> </w:t>
      </w:r>
      <w:r>
        <w:rPr>
          <w:color w:val="231F20"/>
        </w:rPr>
        <w:t>достоинства</w:t>
      </w:r>
      <w:r>
        <w:rPr>
          <w:color w:val="231F20"/>
          <w:spacing w:val="-1"/>
        </w:rPr>
        <w:t> </w:t>
      </w:r>
      <w:r>
        <w:rPr>
          <w:color w:val="231F20"/>
        </w:rPr>
        <w:t>изолирующих</w:t>
      </w:r>
      <w:r>
        <w:rPr>
          <w:color w:val="231F20"/>
          <w:spacing w:val="-1"/>
        </w:rPr>
        <w:t> </w:t>
      </w:r>
      <w:r>
        <w:rPr>
          <w:color w:val="231F20"/>
        </w:rPr>
        <w:t>каркасов,</w:t>
      </w:r>
      <w:r>
        <w:rPr>
          <w:color w:val="231F20"/>
          <w:spacing w:val="-1"/>
        </w:rPr>
        <w:t> </w:t>
      </w:r>
      <w:r>
        <w:rPr>
          <w:color w:val="231F20"/>
        </w:rPr>
        <w:t>существуют</w:t>
      </w:r>
      <w:r>
        <w:rPr>
          <w:color w:val="231F20"/>
          <w:spacing w:val="-1"/>
        </w:rPr>
        <w:t> </w:t>
      </w:r>
      <w:r>
        <w:rPr>
          <w:color w:val="231F20"/>
        </w:rPr>
        <w:t>и опасности,</w:t>
      </w:r>
      <w:r>
        <w:rPr>
          <w:color w:val="231F20"/>
          <w:spacing w:val="-7"/>
        </w:rPr>
        <w:t> </w:t>
      </w:r>
      <w:r>
        <w:rPr>
          <w:color w:val="231F20"/>
        </w:rPr>
        <w:t>например,</w:t>
      </w:r>
      <w:r>
        <w:rPr>
          <w:color w:val="231F20"/>
          <w:spacing w:val="-7"/>
        </w:rPr>
        <w:t> </w:t>
      </w:r>
      <w:r>
        <w:rPr>
          <w:color w:val="231F20"/>
        </w:rPr>
        <w:t>безудержное</w:t>
      </w:r>
      <w:r>
        <w:rPr>
          <w:color w:val="231F20"/>
          <w:spacing w:val="-7"/>
        </w:rPr>
        <w:t> </w:t>
      </w:r>
      <w:r>
        <w:rPr>
          <w:color w:val="231F20"/>
        </w:rPr>
        <w:t>использование</w:t>
      </w:r>
      <w:r>
        <w:rPr>
          <w:color w:val="231F20"/>
          <w:spacing w:val="-7"/>
        </w:rPr>
        <w:t> </w:t>
      </w:r>
      <w:r>
        <w:rPr>
          <w:color w:val="231F20"/>
        </w:rPr>
        <w:t>каркасов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случа- ях, когда вполне хватило бы и рукописной подставки; создание тес- тов,</w:t>
      </w:r>
      <w:r>
        <w:rPr>
          <w:color w:val="231F20"/>
          <w:spacing w:val="-3"/>
        </w:rPr>
        <w:t> </w:t>
      </w:r>
      <w:r>
        <w:rPr>
          <w:color w:val="231F20"/>
        </w:rPr>
        <w:t>которые</w:t>
      </w:r>
      <w:r>
        <w:rPr>
          <w:color w:val="231F20"/>
          <w:spacing w:val="-3"/>
        </w:rPr>
        <w:t> </w:t>
      </w:r>
      <w:r>
        <w:rPr>
          <w:color w:val="231F20"/>
        </w:rPr>
        <w:t>трудно</w:t>
      </w:r>
      <w:r>
        <w:rPr>
          <w:color w:val="231F20"/>
          <w:spacing w:val="-3"/>
        </w:rPr>
        <w:t> </w:t>
      </w:r>
      <w:r>
        <w:rPr>
          <w:color w:val="231F20"/>
        </w:rPr>
        <w:t>читать</w:t>
      </w:r>
      <w:r>
        <w:rPr>
          <w:color w:val="231F20"/>
          <w:spacing w:val="-3"/>
        </w:rPr>
        <w:t> </w:t>
      </w:r>
      <w:r>
        <w:rPr>
          <w:color w:val="231F20"/>
        </w:rPr>
        <w:t>из-за</w:t>
      </w:r>
      <w:r>
        <w:rPr>
          <w:color w:val="231F20"/>
          <w:spacing w:val="-3"/>
        </w:rPr>
        <w:t> </w:t>
      </w:r>
      <w:r>
        <w:rPr>
          <w:color w:val="231F20"/>
        </w:rPr>
        <w:t>чрезмерного</w:t>
      </w:r>
      <w:r>
        <w:rPr>
          <w:color w:val="231F20"/>
          <w:spacing w:val="-3"/>
        </w:rPr>
        <w:t> </w:t>
      </w:r>
      <w:r>
        <w:rPr>
          <w:color w:val="231F20"/>
        </w:rPr>
        <w:t>изобилия</w:t>
      </w:r>
      <w:r>
        <w:rPr>
          <w:color w:val="231F20"/>
          <w:spacing w:val="-3"/>
        </w:rPr>
        <w:t> </w:t>
      </w:r>
      <w:r>
        <w:rPr>
          <w:color w:val="231F20"/>
        </w:rPr>
        <w:t>подставок, или недостаточно тщательное разделение тестов.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firstLine="226"/>
        <w:jc w:val="left"/>
      </w:pPr>
      <w:r>
        <w:rPr>
          <w:color w:val="231F20"/>
          <w:spacing w:val="-2"/>
        </w:rPr>
        <w:t>Вот перечень моментов, на которые следует обращать особое вни- мание:</w:t>
      </w:r>
    </w:p>
    <w:p>
      <w:pPr>
        <w:pStyle w:val="ListParagraph"/>
        <w:numPr>
          <w:ilvl w:val="3"/>
          <w:numId w:val="47"/>
        </w:numPr>
        <w:tabs>
          <w:tab w:pos="765" w:val="left" w:leader="none"/>
        </w:tabs>
        <w:spacing w:line="240" w:lineRule="auto" w:before="58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неудобочитаемый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4"/>
          <w:sz w:val="20"/>
        </w:rPr>
        <w:t>тестовый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4"/>
          <w:sz w:val="20"/>
        </w:rPr>
        <w:t>код;</w:t>
      </w:r>
    </w:p>
    <w:p>
      <w:pPr>
        <w:pStyle w:val="ListParagraph"/>
        <w:numPr>
          <w:ilvl w:val="3"/>
          <w:numId w:val="47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проверка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того,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надо;</w:t>
      </w:r>
    </w:p>
    <w:p>
      <w:pPr>
        <w:pStyle w:val="ListParagraph"/>
        <w:numPr>
          <w:ilvl w:val="3"/>
          <w:numId w:val="47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наличие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более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одной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подставки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одном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тесте;</w:t>
      </w:r>
    </w:p>
    <w:p>
      <w:pPr>
        <w:pStyle w:val="ListParagraph"/>
        <w:numPr>
          <w:ilvl w:val="3"/>
          <w:numId w:val="47"/>
        </w:numPr>
        <w:tabs>
          <w:tab w:pos="765" w:val="left" w:leader="none"/>
        </w:tabs>
        <w:spacing w:line="304" w:lineRule="auto" w:before="6" w:after="0"/>
        <w:ind w:left="369" w:right="2314" w:firstLine="114"/>
        <w:jc w:val="left"/>
        <w:rPr>
          <w:sz w:val="20"/>
        </w:rPr>
      </w:pPr>
      <w:r>
        <w:rPr>
          <w:color w:val="231F20"/>
          <w:sz w:val="20"/>
        </w:rPr>
        <w:t>избыточное специфицирование теста. </w:t>
      </w:r>
      <w:r>
        <w:rPr>
          <w:color w:val="231F20"/>
          <w:spacing w:val="-2"/>
          <w:sz w:val="20"/>
        </w:rPr>
        <w:t>Рассмотрим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каждый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вопрос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более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детально.</w:t>
      </w:r>
    </w:p>
    <w:p>
      <w:pPr>
        <w:pStyle w:val="Heading7"/>
        <w:numPr>
          <w:ilvl w:val="2"/>
          <w:numId w:val="47"/>
        </w:numPr>
        <w:tabs>
          <w:tab w:pos="1074" w:val="left" w:leader="none"/>
        </w:tabs>
        <w:spacing w:line="240" w:lineRule="auto" w:before="191" w:after="0"/>
        <w:ind w:left="1074" w:right="0" w:hanging="932"/>
        <w:jc w:val="left"/>
      </w:pPr>
      <w:bookmarkStart w:name="_TOC_250167" w:id="156"/>
      <w:bookmarkStart w:name="5.6.2. Неудобочитаемый тестовый код" w:id="157"/>
      <w:r>
        <w:rPr>
          <w:b w:val="0"/>
          <w:i w:val="0"/>
        </w:rPr>
      </w:r>
      <w:r>
        <w:rPr>
          <w:color w:val="231F20"/>
          <w:spacing w:val="4"/>
          <w:w w:val="90"/>
        </w:rPr>
        <w:t>Неудобочитаемый</w:t>
      </w:r>
      <w:r>
        <w:rPr>
          <w:color w:val="231F20"/>
          <w:spacing w:val="39"/>
        </w:rPr>
        <w:t> </w:t>
      </w:r>
      <w:r>
        <w:rPr>
          <w:color w:val="231F20"/>
          <w:spacing w:val="4"/>
          <w:w w:val="90"/>
        </w:rPr>
        <w:t>тестовый</w:t>
      </w:r>
      <w:r>
        <w:rPr>
          <w:color w:val="231F20"/>
          <w:spacing w:val="40"/>
        </w:rPr>
        <w:t> </w:t>
      </w:r>
      <w:bookmarkEnd w:id="156"/>
      <w:r>
        <w:rPr>
          <w:color w:val="231F20"/>
          <w:spacing w:val="-5"/>
          <w:w w:val="90"/>
        </w:rPr>
        <w:t>код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Наличие</w:t>
      </w:r>
      <w:r>
        <w:rPr>
          <w:color w:val="231F20"/>
          <w:spacing w:val="-5"/>
        </w:rPr>
        <w:t> </w:t>
      </w:r>
      <w:r>
        <w:rPr>
          <w:color w:val="231F20"/>
        </w:rPr>
        <w:t>подставки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тесте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так</w:t>
      </w:r>
      <w:r>
        <w:rPr>
          <w:color w:val="231F20"/>
          <w:spacing w:val="-5"/>
        </w:rPr>
        <w:t> </w:t>
      </w:r>
      <w:r>
        <w:rPr>
          <w:color w:val="231F20"/>
        </w:rPr>
        <w:t>уже</w:t>
      </w:r>
      <w:r>
        <w:rPr>
          <w:color w:val="231F20"/>
          <w:spacing w:val="-5"/>
        </w:rPr>
        <w:t> </w:t>
      </w:r>
      <w:r>
        <w:rPr>
          <w:color w:val="231F20"/>
        </w:rPr>
        <w:t>делает</w:t>
      </w:r>
      <w:r>
        <w:rPr>
          <w:color w:val="231F20"/>
          <w:spacing w:val="-5"/>
        </w:rPr>
        <w:t> </w:t>
      </w:r>
      <w:r>
        <w:rPr>
          <w:color w:val="231F20"/>
        </w:rPr>
        <w:t>его</w:t>
      </w:r>
      <w:r>
        <w:rPr>
          <w:color w:val="231F20"/>
          <w:spacing w:val="-5"/>
        </w:rPr>
        <w:t> </w:t>
      </w:r>
      <w:r>
        <w:rPr>
          <w:color w:val="231F20"/>
        </w:rPr>
        <w:t>менее</w:t>
      </w:r>
      <w:r>
        <w:rPr>
          <w:color w:val="231F20"/>
          <w:spacing w:val="-5"/>
        </w:rPr>
        <w:t> </w:t>
      </w:r>
      <w:r>
        <w:rPr>
          <w:color w:val="231F20"/>
        </w:rPr>
        <w:t>понятным,</w:t>
      </w:r>
      <w:r>
        <w:rPr>
          <w:color w:val="231F20"/>
          <w:spacing w:val="-5"/>
        </w:rPr>
        <w:t> </w:t>
      </w:r>
      <w:r>
        <w:rPr>
          <w:color w:val="231F20"/>
        </w:rPr>
        <w:t>но все</w:t>
      </w:r>
      <w:r>
        <w:rPr>
          <w:color w:val="231F20"/>
          <w:spacing w:val="-4"/>
        </w:rPr>
        <w:t> </w:t>
      </w:r>
      <w:r>
        <w:rPr>
          <w:color w:val="231F20"/>
        </w:rPr>
        <w:t>же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настолько,</w:t>
      </w:r>
      <w:r>
        <w:rPr>
          <w:color w:val="231F20"/>
          <w:spacing w:val="-4"/>
        </w:rPr>
        <w:t> </w:t>
      </w:r>
      <w:r>
        <w:rPr>
          <w:color w:val="231F20"/>
        </w:rPr>
        <w:t>чтобы</w:t>
      </w:r>
      <w:r>
        <w:rPr>
          <w:color w:val="231F20"/>
          <w:spacing w:val="-4"/>
        </w:rPr>
        <w:t> </w:t>
      </w:r>
      <w:r>
        <w:rPr>
          <w:color w:val="231F20"/>
        </w:rPr>
        <w:t>сторонний</w:t>
      </w:r>
      <w:r>
        <w:rPr>
          <w:color w:val="231F20"/>
          <w:spacing w:val="-4"/>
        </w:rPr>
        <w:t> </w:t>
      </w:r>
      <w:r>
        <w:rPr>
          <w:color w:val="231F20"/>
        </w:rPr>
        <w:t>читатель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мог</w:t>
      </w:r>
      <w:r>
        <w:rPr>
          <w:color w:val="231F20"/>
          <w:spacing w:val="-4"/>
        </w:rPr>
        <w:t> </w:t>
      </w:r>
      <w:r>
        <w:rPr>
          <w:color w:val="231F20"/>
        </w:rPr>
        <w:t>разобраться, что в нем происходит. Наличие нескольких подставок или несколь- </w:t>
      </w:r>
      <w:r>
        <w:rPr>
          <w:color w:val="231F20"/>
          <w:spacing w:val="-4"/>
        </w:rPr>
        <w:t>ких ожиданий в одном тесте может снизить удобочитаемость до тако-</w:t>
      </w:r>
      <w:r>
        <w:rPr>
          <w:color w:val="231F20"/>
        </w:rPr>
        <w:t> го</w:t>
      </w:r>
      <w:r>
        <w:rPr>
          <w:color w:val="231F20"/>
          <w:spacing w:val="-3"/>
        </w:rPr>
        <w:t> </w:t>
      </w:r>
      <w:r>
        <w:rPr>
          <w:color w:val="231F20"/>
        </w:rPr>
        <w:t>уровня,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будет</w:t>
      </w:r>
      <w:r>
        <w:rPr>
          <w:color w:val="231F20"/>
          <w:spacing w:val="-3"/>
        </w:rPr>
        <w:t> </w:t>
      </w:r>
      <w:r>
        <w:rPr>
          <w:color w:val="231F20"/>
        </w:rPr>
        <w:t>трудно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только</w:t>
      </w:r>
      <w:r>
        <w:rPr>
          <w:color w:val="231F20"/>
          <w:spacing w:val="-3"/>
        </w:rPr>
        <w:t> </w:t>
      </w:r>
      <w:r>
        <w:rPr>
          <w:color w:val="231F20"/>
        </w:rPr>
        <w:t>сопровождать</w:t>
      </w:r>
      <w:r>
        <w:rPr>
          <w:color w:val="231F20"/>
          <w:spacing w:val="-3"/>
        </w:rPr>
        <w:t> </w:t>
      </w:r>
      <w:r>
        <w:rPr>
          <w:color w:val="231F20"/>
        </w:rPr>
        <w:t>его,</w:t>
      </w:r>
      <w:r>
        <w:rPr>
          <w:color w:val="231F20"/>
          <w:spacing w:val="-3"/>
        </w:rPr>
        <w:t> </w:t>
      </w:r>
      <w:r>
        <w:rPr>
          <w:color w:val="231F20"/>
        </w:rPr>
        <w:t>но</w:t>
      </w:r>
      <w:r>
        <w:rPr>
          <w:color w:val="231F20"/>
          <w:spacing w:val="-3"/>
        </w:rPr>
        <w:t> </w:t>
      </w:r>
      <w:r>
        <w:rPr>
          <w:color w:val="231F20"/>
        </w:rPr>
        <w:t>хотя</w:t>
      </w:r>
      <w:r>
        <w:rPr>
          <w:color w:val="231F20"/>
          <w:spacing w:val="-3"/>
        </w:rPr>
        <w:t> </w:t>
      </w:r>
      <w:r>
        <w:rPr>
          <w:color w:val="231F20"/>
        </w:rPr>
        <w:t>бы понять, что именно тестируется.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Если вы замечаете, что тест становится неудобочитаемым или </w:t>
      </w:r>
      <w:r>
        <w:rPr>
          <w:color w:val="231F20"/>
        </w:rPr>
        <w:t>за его</w:t>
      </w:r>
      <w:r>
        <w:rPr>
          <w:color w:val="231F20"/>
          <w:spacing w:val="-6"/>
        </w:rPr>
        <w:t> </w:t>
      </w:r>
      <w:r>
        <w:rPr>
          <w:color w:val="231F20"/>
        </w:rPr>
        <w:t>кодом</w:t>
      </w:r>
      <w:r>
        <w:rPr>
          <w:color w:val="231F20"/>
          <w:spacing w:val="-6"/>
        </w:rPr>
        <w:t> </w:t>
      </w:r>
      <w:r>
        <w:rPr>
          <w:color w:val="231F20"/>
        </w:rPr>
        <w:t>трудно</w:t>
      </w:r>
      <w:r>
        <w:rPr>
          <w:color w:val="231F20"/>
          <w:spacing w:val="-6"/>
        </w:rPr>
        <w:t> </w:t>
      </w:r>
      <w:r>
        <w:rPr>
          <w:color w:val="231F20"/>
        </w:rPr>
        <w:t>следить,</w:t>
      </w:r>
      <w:r>
        <w:rPr>
          <w:color w:val="231F20"/>
          <w:spacing w:val="-6"/>
        </w:rPr>
        <w:t> </w:t>
      </w:r>
      <w:r>
        <w:rPr>
          <w:color w:val="231F20"/>
        </w:rPr>
        <w:t>попробуйте</w:t>
      </w:r>
      <w:r>
        <w:rPr>
          <w:color w:val="231F20"/>
          <w:spacing w:val="-6"/>
        </w:rPr>
        <w:t> </w:t>
      </w:r>
      <w:r>
        <w:rPr>
          <w:color w:val="231F20"/>
        </w:rPr>
        <w:t>убрать</w:t>
      </w:r>
      <w:r>
        <w:rPr>
          <w:color w:val="231F20"/>
          <w:spacing w:val="-6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6"/>
        </w:rPr>
        <w:t> </w:t>
      </w:r>
      <w:r>
        <w:rPr>
          <w:color w:val="231F20"/>
        </w:rPr>
        <w:t>подставки </w:t>
      </w:r>
      <w:r>
        <w:rPr>
          <w:color w:val="231F20"/>
          <w:spacing w:val="-2"/>
        </w:rPr>
        <w:t>или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ожидания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либо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разделить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меньших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по- нятных.</w:t>
      </w:r>
    </w:p>
    <w:p>
      <w:pPr>
        <w:pStyle w:val="Heading7"/>
        <w:numPr>
          <w:ilvl w:val="2"/>
          <w:numId w:val="47"/>
        </w:numPr>
        <w:tabs>
          <w:tab w:pos="1075" w:val="left" w:leader="none"/>
        </w:tabs>
        <w:spacing w:line="240" w:lineRule="auto" w:before="197" w:after="0"/>
        <w:ind w:left="1075" w:right="0" w:hanging="933"/>
        <w:jc w:val="left"/>
      </w:pPr>
      <w:bookmarkStart w:name="_TOC_250166" w:id="158"/>
      <w:bookmarkStart w:name="5.6.3. Проверка не того, что надо" w:id="159"/>
      <w:r>
        <w:rPr>
          <w:b w:val="0"/>
          <w:i w:val="0"/>
        </w:rPr>
      </w:r>
      <w:r>
        <w:rPr>
          <w:color w:val="231F20"/>
          <w:spacing w:val="-8"/>
        </w:rPr>
        <w:t>Проверка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того,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что</w:t>
      </w:r>
      <w:r>
        <w:rPr>
          <w:color w:val="231F20"/>
          <w:spacing w:val="-9"/>
        </w:rPr>
        <w:t> </w:t>
      </w:r>
      <w:bookmarkEnd w:id="158"/>
      <w:r>
        <w:rPr>
          <w:color w:val="231F20"/>
          <w:spacing w:val="-8"/>
        </w:rPr>
        <w:t>надо</w:t>
      </w:r>
    </w:p>
    <w:p>
      <w:pPr>
        <w:pStyle w:val="BodyText"/>
        <w:spacing w:line="244" w:lineRule="auto" w:before="47"/>
        <w:ind w:right="285"/>
      </w:pPr>
      <w:r>
        <w:rPr>
          <w:color w:val="231F20"/>
          <w:spacing w:val="-2"/>
        </w:rPr>
        <w:t>Подставные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объекты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позволяют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проверить,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вызывались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методы, </w:t>
      </w:r>
      <w:r>
        <w:rPr>
          <w:color w:val="231F20"/>
          <w:spacing w:val="-4"/>
        </w:rPr>
        <w:t>объявленные в интерфейсе, но это еще не означает, что вы тестируете</w:t>
      </w:r>
      <w:r>
        <w:rPr>
          <w:color w:val="231F20"/>
        </w:rPr>
        <w:t> то, что надо. Проверка того, что объект подписан на событие, ниче- го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говорит</w:t>
      </w:r>
      <w:r>
        <w:rPr>
          <w:color w:val="231F20"/>
          <w:spacing w:val="-10"/>
        </w:rPr>
        <w:t> </w:t>
      </w:r>
      <w:r>
        <w:rPr>
          <w:color w:val="231F20"/>
        </w:rPr>
        <w:t>о</w:t>
      </w:r>
      <w:r>
        <w:rPr>
          <w:color w:val="231F20"/>
          <w:spacing w:val="-10"/>
        </w:rPr>
        <w:t> </w:t>
      </w:r>
      <w:r>
        <w:rPr>
          <w:color w:val="231F20"/>
        </w:rPr>
        <w:t>функциональности</w:t>
      </w:r>
      <w:r>
        <w:rPr>
          <w:color w:val="231F20"/>
          <w:spacing w:val="-10"/>
        </w:rPr>
        <w:t> </w:t>
      </w:r>
      <w:r>
        <w:rPr>
          <w:color w:val="231F20"/>
        </w:rPr>
        <w:t>объекта.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10"/>
        </w:rPr>
        <w:t> </w:t>
      </w:r>
      <w:r>
        <w:rPr>
          <w:color w:val="231F20"/>
        </w:rPr>
        <w:t>этого </w:t>
      </w:r>
      <w:r>
        <w:rPr>
          <w:color w:val="231F20"/>
          <w:spacing w:val="-2"/>
        </w:rPr>
        <w:t>объекта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лучше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проверить,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после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возникновения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события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про- </w:t>
      </w:r>
      <w:r>
        <w:rPr>
          <w:color w:val="231F20"/>
        </w:rPr>
        <w:t>изошло что-то значимое.</w:t>
      </w:r>
    </w:p>
    <w:p>
      <w:pPr>
        <w:pStyle w:val="Heading7"/>
        <w:numPr>
          <w:ilvl w:val="2"/>
          <w:numId w:val="47"/>
        </w:numPr>
        <w:tabs>
          <w:tab w:pos="1075" w:val="left" w:leader="none"/>
        </w:tabs>
        <w:spacing w:line="268" w:lineRule="auto" w:before="223" w:after="0"/>
        <w:ind w:left="142" w:right="862" w:firstLine="0"/>
        <w:jc w:val="left"/>
      </w:pPr>
      <w:bookmarkStart w:name="_TOC_250165" w:id="160"/>
      <w:bookmarkStart w:name="5.6.4. Наличие более одной подставки в о" w:id="161"/>
      <w:r>
        <w:rPr>
          <w:b w:val="0"/>
          <w:i w:val="0"/>
        </w:rPr>
      </w:r>
      <w:r>
        <w:rPr>
          <w:color w:val="231F20"/>
        </w:rPr>
        <w:t>Наличие более одной </w:t>
      </w:r>
      <w:bookmarkEnd w:id="160"/>
      <w:r>
        <w:rPr>
          <w:color w:val="231F20"/>
        </w:rPr>
        <w:t>подставки в одном тесте</w:t>
      </w:r>
    </w:p>
    <w:p>
      <w:pPr>
        <w:pStyle w:val="BodyText"/>
        <w:spacing w:line="244" w:lineRule="auto" w:before="8"/>
        <w:ind w:right="285"/>
      </w:pPr>
      <w:r>
        <w:rPr>
          <w:color w:val="231F20"/>
        </w:rPr>
        <w:t>Считается</w:t>
      </w:r>
      <w:r>
        <w:rPr>
          <w:color w:val="231F20"/>
          <w:spacing w:val="-2"/>
        </w:rPr>
        <w:t> </w:t>
      </w:r>
      <w:r>
        <w:rPr>
          <w:color w:val="231F20"/>
        </w:rPr>
        <w:t>правильным</w:t>
      </w:r>
      <w:r>
        <w:rPr>
          <w:color w:val="231F20"/>
          <w:spacing w:val="-2"/>
        </w:rPr>
        <w:t> </w:t>
      </w:r>
      <w:r>
        <w:rPr>
          <w:color w:val="231F20"/>
        </w:rPr>
        <w:t>тестировать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каждом</w:t>
      </w:r>
      <w:r>
        <w:rPr>
          <w:color w:val="231F20"/>
          <w:spacing w:val="-2"/>
        </w:rPr>
        <w:t> </w:t>
      </w:r>
      <w:r>
        <w:rPr>
          <w:color w:val="231F20"/>
        </w:rPr>
        <w:t>тесте</w:t>
      </w:r>
      <w:r>
        <w:rPr>
          <w:color w:val="231F20"/>
          <w:spacing w:val="-2"/>
        </w:rPr>
        <w:t> </w:t>
      </w:r>
      <w:r>
        <w:rPr>
          <w:color w:val="231F20"/>
        </w:rPr>
        <w:t>только</w:t>
      </w:r>
      <w:r>
        <w:rPr>
          <w:color w:val="231F20"/>
          <w:spacing w:val="-2"/>
        </w:rPr>
        <w:t> </w:t>
      </w:r>
      <w:r>
        <w:rPr>
          <w:color w:val="231F20"/>
        </w:rPr>
        <w:t>один</w:t>
      </w:r>
      <w:r>
        <w:rPr>
          <w:color w:val="231F20"/>
          <w:spacing w:val="-2"/>
        </w:rPr>
        <w:t> </w:t>
      </w:r>
      <w:r>
        <w:rPr>
          <w:color w:val="231F20"/>
        </w:rPr>
        <w:t>ас- пект,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противном</w:t>
      </w:r>
      <w:r>
        <w:rPr>
          <w:color w:val="231F20"/>
          <w:spacing w:val="-7"/>
        </w:rPr>
        <w:t> </w:t>
      </w:r>
      <w:r>
        <w:rPr>
          <w:color w:val="231F20"/>
        </w:rPr>
        <w:t>случае</w:t>
      </w:r>
      <w:r>
        <w:rPr>
          <w:color w:val="231F20"/>
          <w:spacing w:val="-7"/>
        </w:rPr>
        <w:t> </w:t>
      </w:r>
      <w:r>
        <w:rPr>
          <w:color w:val="231F20"/>
        </w:rPr>
        <w:t>может</w:t>
      </w:r>
      <w:r>
        <w:rPr>
          <w:color w:val="231F20"/>
          <w:spacing w:val="-7"/>
        </w:rPr>
        <w:t> </w:t>
      </w:r>
      <w:r>
        <w:rPr>
          <w:color w:val="231F20"/>
        </w:rPr>
        <w:t>возникнуть</w:t>
      </w:r>
      <w:r>
        <w:rPr>
          <w:color w:val="231F20"/>
          <w:spacing w:val="-7"/>
        </w:rPr>
        <w:t> </w:t>
      </w:r>
      <w:r>
        <w:rPr>
          <w:color w:val="231F20"/>
        </w:rPr>
        <w:t>путаница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трудности</w:t>
      </w:r>
      <w:r>
        <w:rPr>
          <w:color w:val="231F20"/>
          <w:spacing w:val="-7"/>
        </w:rPr>
        <w:t> </w:t>
      </w:r>
      <w:r>
        <w:rPr>
          <w:color w:val="231F20"/>
        </w:rPr>
        <w:t>с сопровождением теста. Наличие двух подставок в одном тесте – то </w:t>
      </w:r>
      <w:r>
        <w:rPr>
          <w:color w:val="231F20"/>
          <w:spacing w:val="-2"/>
        </w:rPr>
        <w:t>же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самое,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тестирование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нескольких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конечных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результатов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одной </w:t>
      </w:r>
      <w:r>
        <w:rPr>
          <w:color w:val="231F20"/>
        </w:rPr>
        <w:t>и той же единицы работы. Если вы не можете придумать тесту имя, потому</w:t>
      </w:r>
      <w:r>
        <w:rPr>
          <w:color w:val="231F20"/>
          <w:spacing w:val="-12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он</w:t>
      </w:r>
      <w:r>
        <w:rPr>
          <w:color w:val="231F20"/>
          <w:spacing w:val="-11"/>
        </w:rPr>
        <w:t> </w:t>
      </w:r>
      <w:r>
        <w:rPr>
          <w:color w:val="231F20"/>
        </w:rPr>
        <w:t>делает</w:t>
      </w:r>
      <w:r>
        <w:rPr>
          <w:color w:val="231F20"/>
          <w:spacing w:val="-11"/>
        </w:rPr>
        <w:t> </w:t>
      </w:r>
      <w:r>
        <w:rPr>
          <w:color w:val="231F20"/>
        </w:rPr>
        <w:t>слишком</w:t>
      </w:r>
      <w:r>
        <w:rPr>
          <w:color w:val="231F20"/>
          <w:spacing w:val="-11"/>
        </w:rPr>
        <w:t> </w:t>
      </w:r>
      <w:r>
        <w:rPr>
          <w:color w:val="231F20"/>
        </w:rPr>
        <w:t>много</w:t>
      </w:r>
      <w:r>
        <w:rPr>
          <w:color w:val="231F20"/>
          <w:spacing w:val="-11"/>
        </w:rPr>
        <w:t> </w:t>
      </w:r>
      <w:r>
        <w:rPr>
          <w:color w:val="231F20"/>
        </w:rPr>
        <w:t>сразу,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следует</w:t>
      </w:r>
      <w:r>
        <w:rPr>
          <w:color w:val="231F20"/>
          <w:spacing w:val="-11"/>
        </w:rPr>
        <w:t> </w:t>
      </w:r>
      <w:r>
        <w:rPr>
          <w:color w:val="231F20"/>
        </w:rPr>
        <w:t>разделить</w:t>
      </w:r>
      <w:r>
        <w:rPr>
          <w:color w:val="231F20"/>
          <w:spacing w:val="-11"/>
        </w:rPr>
        <w:t> </w:t>
      </w:r>
      <w:r>
        <w:rPr>
          <w:color w:val="231F20"/>
        </w:rPr>
        <w:t>его на несколько тестов.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Heading7"/>
        <w:numPr>
          <w:ilvl w:val="2"/>
          <w:numId w:val="47"/>
        </w:numPr>
        <w:tabs>
          <w:tab w:pos="1075" w:val="left" w:leader="none"/>
        </w:tabs>
        <w:spacing w:line="249" w:lineRule="auto" w:before="189" w:after="0"/>
        <w:ind w:left="142" w:right="880" w:firstLine="0"/>
        <w:jc w:val="left"/>
      </w:pPr>
      <w:bookmarkStart w:name="_TOC_250164" w:id="162"/>
      <w:bookmarkStart w:name="5.6.5. Избыточное специфицирование теста" w:id="163"/>
      <w:r>
        <w:rPr>
          <w:b w:val="0"/>
          <w:i w:val="0"/>
        </w:rPr>
      </w:r>
      <w:r>
        <w:rPr>
          <w:color w:val="231F20"/>
        </w:rPr>
        <w:t>Избыточное</w:t>
      </w:r>
      <w:r>
        <w:rPr>
          <w:color w:val="231F20"/>
          <w:spacing w:val="-11"/>
        </w:rPr>
        <w:t> </w:t>
      </w:r>
      <w:r>
        <w:rPr>
          <w:color w:val="231F20"/>
        </w:rPr>
        <w:t>специфицирование </w:t>
      </w:r>
      <w:bookmarkEnd w:id="162"/>
      <w:r>
        <w:rPr>
          <w:color w:val="231F20"/>
          <w:spacing w:val="-2"/>
        </w:rPr>
        <w:t>теста</w:t>
      </w:r>
    </w:p>
    <w:p>
      <w:pPr>
        <w:pStyle w:val="BodyText"/>
        <w:spacing w:line="244" w:lineRule="auto" w:before="35"/>
        <w:ind w:right="285"/>
      </w:pPr>
      <w:r>
        <w:rPr>
          <w:color w:val="231F20"/>
          <w:spacing w:val="-2"/>
        </w:rPr>
        <w:t>Старайтесь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обходиться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без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подставных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объектов.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котором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нет </w:t>
      </w:r>
      <w:r>
        <w:rPr>
          <w:color w:val="231F20"/>
          <w:spacing w:val="-4"/>
        </w:rPr>
        <w:t>утверждений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относительно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вызова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какого-то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объекта,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проще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читать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2"/>
        </w:rPr>
        <w:t> сопровождать.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бывают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случаи,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цели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достичь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 </w:t>
      </w:r>
      <w:r>
        <w:rPr>
          <w:color w:val="231F20"/>
        </w:rPr>
        <w:t>помощью подставок, но их не должно быть слишком много.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2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5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%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ваших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завязаны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подставки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заглушки), </w:t>
      </w:r>
      <w:r>
        <w:rPr>
          <w:color w:val="231F20"/>
        </w:rPr>
        <w:t>то, вероятно, вы увлеклись избыточным специфицированием вмес- то проверки изменения состояния или возвращаемых значений. Но даже и в 5</w:t>
      </w:r>
      <w:r>
        <w:rPr>
          <w:color w:val="231F20"/>
          <w:spacing w:val="-12"/>
        </w:rPr>
        <w:t> </w:t>
      </w:r>
      <w:r>
        <w:rPr>
          <w:color w:val="231F20"/>
        </w:rPr>
        <w:t>% тестов, где используются подставные объекты, можно перегнуть палку.</w:t>
      </w:r>
    </w:p>
    <w:p>
      <w:pPr>
        <w:pStyle w:val="BodyText"/>
        <w:spacing w:before="5"/>
        <w:ind w:right="285" w:firstLine="226"/>
      </w:pPr>
      <w:r>
        <w:rPr>
          <w:color w:val="231F20"/>
        </w:rPr>
        <w:t>Тест,</w:t>
      </w:r>
      <w:r>
        <w:rPr>
          <w:color w:val="231F20"/>
          <w:spacing w:val="-8"/>
        </w:rPr>
        <w:t> </w:t>
      </w:r>
      <w:r>
        <w:rPr>
          <w:color w:val="231F20"/>
        </w:rPr>
        <w:t>в котором слишком много ожиданий (</w:t>
      </w:r>
      <w:r>
        <w:rPr>
          <w:rFonts w:ascii="Courier New" w:hAnsi="Courier New"/>
          <w:color w:val="231F20"/>
          <w:sz w:val="18"/>
        </w:rPr>
        <w:t>x.received().X()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 </w:t>
      </w:r>
      <w:r>
        <w:rPr>
          <w:rFonts w:ascii="Courier New" w:hAnsi="Courier New"/>
          <w:color w:val="231F20"/>
          <w:spacing w:val="-4"/>
          <w:sz w:val="18"/>
        </w:rPr>
        <w:t>X.received().Y()</w:t>
      </w:r>
      <w:r>
        <w:rPr>
          <w:rFonts w:ascii="Courier New" w:hAnsi="Courier New"/>
          <w:color w:val="231F20"/>
          <w:spacing w:val="-23"/>
          <w:sz w:val="18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т.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д.),</w:t>
      </w:r>
      <w:r>
        <w:rPr>
          <w:color w:val="231F20"/>
        </w:rPr>
        <w:t> </w:t>
      </w:r>
      <w:r>
        <w:rPr>
          <w:color w:val="231F20"/>
          <w:spacing w:val="-4"/>
        </w:rPr>
        <w:t>может</w:t>
      </w:r>
      <w:r>
        <w:rPr>
          <w:color w:val="231F20"/>
        </w:rPr>
        <w:t> </w:t>
      </w:r>
      <w:r>
        <w:rPr>
          <w:color w:val="231F20"/>
          <w:spacing w:val="-4"/>
        </w:rPr>
        <w:t>оказаться</w:t>
      </w:r>
      <w:r>
        <w:rPr>
          <w:color w:val="231F20"/>
        </w:rPr>
        <w:t> </w:t>
      </w:r>
      <w:r>
        <w:rPr>
          <w:color w:val="231F20"/>
          <w:spacing w:val="-4"/>
        </w:rPr>
        <w:t>очень</w:t>
      </w:r>
      <w:r>
        <w:rPr>
          <w:color w:val="231F20"/>
        </w:rPr>
        <w:t> </w:t>
      </w:r>
      <w:r>
        <w:rPr>
          <w:color w:val="231F20"/>
          <w:spacing w:val="-4"/>
        </w:rPr>
        <w:t>хрупким</w:t>
      </w:r>
      <w:r>
        <w:rPr>
          <w:color w:val="231F20"/>
        </w:rPr>
        <w:t> </w:t>
      </w:r>
      <w:r>
        <w:rPr>
          <w:color w:val="231F20"/>
          <w:spacing w:val="-4"/>
        </w:rPr>
        <w:t>и</w:t>
      </w:r>
      <w:r>
        <w:rPr>
          <w:color w:val="231F20"/>
        </w:rPr>
        <w:t> </w:t>
      </w:r>
      <w:r>
        <w:rPr>
          <w:color w:val="231F20"/>
          <w:spacing w:val="-4"/>
        </w:rPr>
        <w:t>отказать</w:t>
      </w:r>
      <w:r>
        <w:rPr>
          <w:color w:val="231F20"/>
        </w:rPr>
        <w:t> при малейшем изменении продуктового кода, хотя функциональ- ность последнего не нарушена.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Тестирование</w:t>
      </w:r>
      <w:r>
        <w:rPr>
          <w:color w:val="231F20"/>
          <w:spacing w:val="-3"/>
        </w:rPr>
        <w:t> </w:t>
      </w:r>
      <w:r>
        <w:rPr>
          <w:color w:val="231F20"/>
        </w:rPr>
        <w:t>взаимодействий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палка</w:t>
      </w:r>
      <w:r>
        <w:rPr>
          <w:color w:val="231F20"/>
          <w:spacing w:val="-3"/>
        </w:rPr>
        <w:t> </w:t>
      </w:r>
      <w:r>
        <w:rPr>
          <w:color w:val="231F20"/>
        </w:rPr>
        <w:t>о</w:t>
      </w:r>
      <w:r>
        <w:rPr>
          <w:color w:val="231F20"/>
          <w:spacing w:val="-3"/>
        </w:rPr>
        <w:t> </w:t>
      </w:r>
      <w:r>
        <w:rPr>
          <w:color w:val="231F20"/>
        </w:rPr>
        <w:t>двух</w:t>
      </w:r>
      <w:r>
        <w:rPr>
          <w:color w:val="231F20"/>
          <w:spacing w:val="-3"/>
        </w:rPr>
        <w:t> </w:t>
      </w:r>
      <w:r>
        <w:rPr>
          <w:color w:val="231F20"/>
        </w:rPr>
        <w:t>концах:</w:t>
      </w:r>
      <w:r>
        <w:rPr>
          <w:color w:val="231F20"/>
          <w:spacing w:val="-3"/>
        </w:rPr>
        <w:t> </w:t>
      </w:r>
      <w:r>
        <w:rPr>
          <w:color w:val="231F20"/>
        </w:rPr>
        <w:t>если</w:t>
      </w:r>
      <w:r>
        <w:rPr>
          <w:color w:val="231F20"/>
          <w:spacing w:val="-3"/>
        </w:rPr>
        <w:t> </w:t>
      </w:r>
      <w:r>
        <w:rPr>
          <w:color w:val="231F20"/>
        </w:rPr>
        <w:t>прове- ряется</w:t>
      </w:r>
      <w:r>
        <w:rPr>
          <w:color w:val="231F20"/>
          <w:spacing w:val="-6"/>
        </w:rPr>
        <w:t> </w:t>
      </w:r>
      <w:r>
        <w:rPr>
          <w:color w:val="231F20"/>
        </w:rPr>
        <w:t>слишком</w:t>
      </w:r>
      <w:r>
        <w:rPr>
          <w:color w:val="231F20"/>
          <w:spacing w:val="-6"/>
        </w:rPr>
        <w:t> </w:t>
      </w:r>
      <w:r>
        <w:rPr>
          <w:color w:val="231F20"/>
        </w:rPr>
        <w:t>много,</w:t>
      </w:r>
      <w:r>
        <w:rPr>
          <w:color w:val="231F20"/>
          <w:spacing w:val="-6"/>
        </w:rPr>
        <w:t> </w:t>
      </w:r>
      <w:r>
        <w:rPr>
          <w:color w:val="231F20"/>
        </w:rPr>
        <w:t>то</w:t>
      </w:r>
      <w:r>
        <w:rPr>
          <w:color w:val="231F20"/>
          <w:spacing w:val="-6"/>
        </w:rPr>
        <w:t> </w:t>
      </w:r>
      <w:r>
        <w:rPr>
          <w:color w:val="231F20"/>
        </w:rPr>
        <w:t>за</w:t>
      </w:r>
      <w:r>
        <w:rPr>
          <w:color w:val="231F20"/>
          <w:spacing w:val="-6"/>
        </w:rPr>
        <w:t> </w:t>
      </w:r>
      <w:r>
        <w:rPr>
          <w:color w:val="231F20"/>
        </w:rPr>
        <w:t>деревьями</w:t>
      </w:r>
      <w:r>
        <w:rPr>
          <w:color w:val="231F20"/>
          <w:spacing w:val="-6"/>
        </w:rPr>
        <w:t> </w:t>
      </w:r>
      <w:r>
        <w:rPr>
          <w:color w:val="231F20"/>
        </w:rPr>
        <w:t>становится</w:t>
      </w:r>
      <w:r>
        <w:rPr>
          <w:color w:val="231F20"/>
          <w:spacing w:val="-6"/>
        </w:rPr>
        <w:t> </w:t>
      </w:r>
      <w:r>
        <w:rPr>
          <w:color w:val="231F20"/>
        </w:rPr>
        <w:t>трудно</w:t>
      </w:r>
      <w:r>
        <w:rPr>
          <w:color w:val="231F20"/>
          <w:spacing w:val="-6"/>
        </w:rPr>
        <w:t> </w:t>
      </w:r>
      <w:r>
        <w:rPr>
          <w:color w:val="231F20"/>
        </w:rPr>
        <w:t>рассмот- реть</w:t>
      </w:r>
      <w:r>
        <w:rPr>
          <w:color w:val="231F20"/>
          <w:spacing w:val="-12"/>
        </w:rPr>
        <w:t> </w:t>
      </w:r>
      <w:r>
        <w:rPr>
          <w:color w:val="231F20"/>
        </w:rPr>
        <w:t>лес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общую</w:t>
      </w:r>
      <w:r>
        <w:rPr>
          <w:color w:val="231F20"/>
          <w:spacing w:val="-11"/>
        </w:rPr>
        <w:t> </w:t>
      </w:r>
      <w:r>
        <w:rPr>
          <w:color w:val="231F20"/>
        </w:rPr>
        <w:t>функциональность,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слишком</w:t>
      </w:r>
      <w:r>
        <w:rPr>
          <w:color w:val="231F20"/>
          <w:spacing w:val="-11"/>
        </w:rPr>
        <w:t> </w:t>
      </w:r>
      <w:r>
        <w:rPr>
          <w:color w:val="231F20"/>
        </w:rPr>
        <w:t>мало,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можно упустить из виду существенные взаимодействия объектов.</w:t>
      </w:r>
    </w:p>
    <w:p>
      <w:pPr>
        <w:pStyle w:val="BodyText"/>
        <w:spacing w:before="60"/>
        <w:ind w:left="369"/>
      </w:pPr>
      <w:r>
        <w:rPr>
          <w:color w:val="231F20"/>
        </w:rPr>
        <w:t>Приведу</w:t>
      </w:r>
      <w:r>
        <w:rPr>
          <w:color w:val="231F20"/>
          <w:spacing w:val="-11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11"/>
        </w:rPr>
        <w:t> </w:t>
      </w:r>
      <w:r>
        <w:rPr>
          <w:color w:val="231F20"/>
        </w:rPr>
        <w:t>рекомендаций</w:t>
      </w:r>
      <w:r>
        <w:rPr>
          <w:color w:val="231F20"/>
          <w:spacing w:val="-10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поиску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компромисса.</w:t>
      </w:r>
    </w:p>
    <w:p>
      <w:pPr>
        <w:pStyle w:val="ListParagraph"/>
        <w:numPr>
          <w:ilvl w:val="3"/>
          <w:numId w:val="47"/>
        </w:numPr>
        <w:tabs>
          <w:tab w:pos="766" w:val="left" w:leader="none"/>
        </w:tabs>
        <w:spacing w:line="244" w:lineRule="auto" w:before="6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По возможности используйте нестрогие подставки (что </w:t>
      </w:r>
      <w:r>
        <w:rPr>
          <w:color w:val="231F20"/>
          <w:sz w:val="20"/>
        </w:rPr>
        <w:t>та- кое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строгие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нестрогие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подставки,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объясняется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следующей главе).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Тогда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тест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будет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реже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отказывать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из-за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неожиданных </w:t>
      </w:r>
      <w:r>
        <w:rPr>
          <w:color w:val="231F20"/>
          <w:spacing w:val="-2"/>
          <w:sz w:val="20"/>
        </w:rPr>
        <w:t>вызовов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методов.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Это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помогает,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когда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закрытые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методы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про- </w:t>
      </w:r>
      <w:r>
        <w:rPr>
          <w:color w:val="231F20"/>
          <w:sz w:val="20"/>
        </w:rPr>
        <w:t>дуктовом коде продолжают изменяться.</w:t>
      </w:r>
    </w:p>
    <w:p>
      <w:pPr>
        <w:pStyle w:val="ListParagraph"/>
        <w:numPr>
          <w:ilvl w:val="3"/>
          <w:numId w:val="47"/>
        </w:numPr>
        <w:tabs>
          <w:tab w:pos="766" w:val="left" w:leader="none"/>
        </w:tabs>
        <w:spacing w:line="244" w:lineRule="auto" w:before="4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По возможности используйте заглушки вместо </w:t>
      </w:r>
      <w:r>
        <w:rPr>
          <w:color w:val="231F20"/>
          <w:sz w:val="20"/>
        </w:rPr>
        <w:t>подставок. Если подставки встречаются более чем в 5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% тестов, то это, скорее всего, перебор. Заглушки можно вставлять повсюду, с подставками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надо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быть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скромнее.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Тестировать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следует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толь- ко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один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сценарий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каждом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тесте.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Чем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больше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подставок,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тем больше проверок будет в конце теста, но важной обычно яв- ляется только одна. Остальные – просто шум, затемняющий смысл текущего тестового сценария.</w:t>
      </w:r>
    </w:p>
    <w:p>
      <w:pPr>
        <w:pStyle w:val="ListParagraph"/>
        <w:numPr>
          <w:ilvl w:val="3"/>
          <w:numId w:val="47"/>
        </w:numPr>
        <w:tabs>
          <w:tab w:pos="766" w:val="left" w:leader="none"/>
        </w:tabs>
        <w:spacing w:line="244" w:lineRule="auto" w:before="7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Избегайте заглушек в роли подставок, если это в </w:t>
      </w:r>
      <w:r>
        <w:rPr>
          <w:color w:val="231F20"/>
          <w:sz w:val="20"/>
        </w:rPr>
        <w:t>человечес- ких силах. Используйте заглушку только для подделывания значений, возвращаемых тестируемой программе, или для возбуждения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исключений.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проверяйте,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вызывались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ли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ка- кие-то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методы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заглушки.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Чтобы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проверить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факт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обращения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 </w:t>
      </w:r>
      <w:r>
        <w:rPr>
          <w:color w:val="231F20"/>
          <w:spacing w:val="-2"/>
          <w:sz w:val="20"/>
        </w:rPr>
        <w:t>методу,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используйте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подставку,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возвращать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значения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тес-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left="766" w:right="285"/>
      </w:pPr>
      <w:bookmarkStart w:name="5.7. Резюме" w:id="164"/>
      <w:bookmarkEnd w:id="164"/>
      <w:r>
        <w:rPr/>
      </w:r>
      <w:r>
        <w:rPr>
          <w:color w:val="231F20"/>
          <w:spacing w:val="-2"/>
        </w:rPr>
        <w:t>тируемую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программу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она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должна.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большей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части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можно избежать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использования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подставок,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одновременно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выступаю- </w:t>
      </w:r>
      <w:r>
        <w:rPr>
          <w:color w:val="231F20"/>
        </w:rPr>
        <w:t>щих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роли</w:t>
      </w:r>
      <w:r>
        <w:rPr>
          <w:color w:val="231F20"/>
          <w:spacing w:val="-3"/>
        </w:rPr>
        <w:t> </w:t>
      </w:r>
      <w:r>
        <w:rPr>
          <w:color w:val="231F20"/>
        </w:rPr>
        <w:t>заглушек,</w:t>
      </w:r>
      <w:r>
        <w:rPr>
          <w:color w:val="231F20"/>
          <w:spacing w:val="-3"/>
        </w:rPr>
        <w:t> </w:t>
      </w:r>
      <w:r>
        <w:rPr>
          <w:color w:val="231F20"/>
        </w:rPr>
        <w:t>но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всегда</w:t>
      </w:r>
      <w:r>
        <w:rPr>
          <w:color w:val="231F20"/>
          <w:spacing w:val="-3"/>
        </w:rPr>
        <w:t> </w:t>
      </w:r>
      <w:r>
        <w:rPr>
          <w:color w:val="231F20"/>
        </w:rPr>
        <w:t>(как</w:t>
      </w:r>
      <w:r>
        <w:rPr>
          <w:color w:val="231F20"/>
          <w:spacing w:val="-3"/>
        </w:rPr>
        <w:t> </w:t>
      </w:r>
      <w:r>
        <w:rPr>
          <w:color w:val="231F20"/>
        </w:rPr>
        <w:t>мы</w:t>
      </w:r>
      <w:r>
        <w:rPr>
          <w:color w:val="231F20"/>
          <w:spacing w:val="-3"/>
        </w:rPr>
        <w:t> </w:t>
      </w:r>
      <w:r>
        <w:rPr>
          <w:color w:val="231F20"/>
        </w:rPr>
        <w:t>видели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примере, касающемся событий, выше в этой главе).</w:t>
      </w:r>
    </w:p>
    <w:p>
      <w:pPr>
        <w:pStyle w:val="Heading6"/>
        <w:numPr>
          <w:ilvl w:val="1"/>
          <w:numId w:val="47"/>
        </w:numPr>
        <w:tabs>
          <w:tab w:pos="968" w:val="left" w:leader="none"/>
        </w:tabs>
        <w:spacing w:line="240" w:lineRule="auto" w:before="222" w:after="0"/>
        <w:ind w:left="968" w:right="0" w:hanging="826"/>
        <w:jc w:val="left"/>
      </w:pPr>
      <w:bookmarkStart w:name="_TOC_250163" w:id="165"/>
      <w:bookmarkEnd w:id="165"/>
      <w:r>
        <w:rPr>
          <w:color w:val="231F20"/>
          <w:spacing w:val="-2"/>
          <w:w w:val="110"/>
        </w:rPr>
        <w:t>Резюме</w:t>
      </w:r>
    </w:p>
    <w:p>
      <w:pPr>
        <w:pStyle w:val="BodyText"/>
        <w:spacing w:line="244" w:lineRule="auto" w:before="87"/>
        <w:ind w:right="285"/>
      </w:pPr>
      <w:r>
        <w:rPr>
          <w:color w:val="231F20"/>
        </w:rPr>
        <w:t>Изолирующие</w:t>
      </w:r>
      <w:r>
        <w:rPr>
          <w:color w:val="231F20"/>
          <w:spacing w:val="-8"/>
        </w:rPr>
        <w:t> </w:t>
      </w:r>
      <w:r>
        <w:rPr>
          <w:color w:val="231F20"/>
        </w:rPr>
        <w:t>каркасы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отличная</w:t>
      </w:r>
      <w:r>
        <w:rPr>
          <w:color w:val="231F20"/>
          <w:spacing w:val="-8"/>
        </w:rPr>
        <w:t> </w:t>
      </w:r>
      <w:r>
        <w:rPr>
          <w:color w:val="231F20"/>
        </w:rPr>
        <w:t>штука,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вы</w:t>
      </w:r>
      <w:r>
        <w:rPr>
          <w:color w:val="231F20"/>
          <w:spacing w:val="-8"/>
        </w:rPr>
        <w:t> </w:t>
      </w:r>
      <w:r>
        <w:rPr>
          <w:color w:val="231F20"/>
        </w:rPr>
        <w:t>обязательно</w:t>
      </w:r>
      <w:r>
        <w:rPr>
          <w:color w:val="231F20"/>
          <w:spacing w:val="-8"/>
        </w:rPr>
        <w:t> </w:t>
      </w:r>
      <w:r>
        <w:rPr>
          <w:color w:val="231F20"/>
        </w:rPr>
        <w:t>должны </w:t>
      </w:r>
      <w:r>
        <w:rPr>
          <w:color w:val="231F20"/>
          <w:spacing w:val="-2"/>
        </w:rPr>
        <w:t>научиться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ними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работать.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возможности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предпочитайте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тести- рование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основе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проверки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возвращаемых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значений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изменения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со- стояния (в противоположность тестированию взаимодействий), пос- </w:t>
      </w:r>
      <w:r>
        <w:rPr>
          <w:color w:val="231F20"/>
        </w:rPr>
        <w:t>кольку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этом</w:t>
      </w:r>
      <w:r>
        <w:rPr>
          <w:color w:val="231F20"/>
          <w:spacing w:val="-3"/>
        </w:rPr>
        <w:t> </w:t>
      </w:r>
      <w:r>
        <w:rPr>
          <w:color w:val="231F20"/>
        </w:rPr>
        <w:t>случае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тестах</w:t>
      </w:r>
      <w:r>
        <w:rPr>
          <w:color w:val="231F20"/>
          <w:spacing w:val="-3"/>
        </w:rPr>
        <w:t> </w:t>
      </w:r>
      <w:r>
        <w:rPr>
          <w:color w:val="231F20"/>
        </w:rPr>
        <w:t>содержится</w:t>
      </w:r>
      <w:r>
        <w:rPr>
          <w:color w:val="231F20"/>
          <w:spacing w:val="-3"/>
        </w:rPr>
        <w:t> </w:t>
      </w:r>
      <w:r>
        <w:rPr>
          <w:color w:val="231F20"/>
        </w:rPr>
        <w:t>минимум</w:t>
      </w:r>
      <w:r>
        <w:rPr>
          <w:color w:val="231F20"/>
          <w:spacing w:val="-3"/>
        </w:rPr>
        <w:t> </w:t>
      </w:r>
      <w:r>
        <w:rPr>
          <w:color w:val="231F20"/>
        </w:rPr>
        <w:t>предположений о внутренних деталях реализации. К подставкам следует прибегать </w:t>
      </w:r>
      <w:r>
        <w:rPr>
          <w:color w:val="231F20"/>
          <w:spacing w:val="-4"/>
        </w:rPr>
        <w:t>только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тогда,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когда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нет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никакого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другого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способа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протестировать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реа-</w:t>
      </w:r>
      <w:r>
        <w:rPr>
          <w:color w:val="231F20"/>
          <w:spacing w:val="-2"/>
        </w:rPr>
        <w:t> лизацию,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поскольку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результате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получаются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труднее </w:t>
      </w:r>
      <w:r>
        <w:rPr>
          <w:color w:val="231F20"/>
          <w:spacing w:val="-2"/>
          <w:w w:val="105"/>
        </w:rPr>
        <w:t>сопровождать.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  <w:spacing w:val="-2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подставки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(не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заглушки)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встречаются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чем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5 %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тестов, </w:t>
      </w:r>
      <w:r>
        <w:rPr>
          <w:color w:val="231F20"/>
        </w:rPr>
        <w:t>то, скорее всего, вы увлеклись избыточным специфицированием.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</w:rPr>
        <w:t>Изучайте продвинутые средства изолирующих каркасов, в </w:t>
      </w:r>
      <w:r>
        <w:rPr>
          <w:color w:val="231F20"/>
        </w:rPr>
        <w:t>част- ности NSub, – и тест сможет достоверно сказать, что происходит, а </w:t>
      </w:r>
      <w:r>
        <w:rPr>
          <w:color w:val="231F20"/>
          <w:spacing w:val="-2"/>
        </w:rPr>
        <w:t>чего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происходит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программе.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Нужно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лишь,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был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тестоп- ригодным.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Можно также навредить себе, создавая избыточно </w:t>
      </w:r>
      <w:r>
        <w:rPr>
          <w:color w:val="231F20"/>
        </w:rPr>
        <w:t>специфициро- ванные тесты, которые трудно читаются и легко ломаются. Умение принять</w:t>
      </w:r>
      <w:r>
        <w:rPr>
          <w:color w:val="231F20"/>
          <w:spacing w:val="-10"/>
        </w:rPr>
        <w:t> </w:t>
      </w:r>
      <w:r>
        <w:rPr>
          <w:color w:val="231F20"/>
        </w:rPr>
        <w:t>правильное</w:t>
      </w:r>
      <w:r>
        <w:rPr>
          <w:color w:val="231F20"/>
          <w:spacing w:val="-10"/>
        </w:rPr>
        <w:t> </w:t>
      </w:r>
      <w:r>
        <w:rPr>
          <w:color w:val="231F20"/>
        </w:rPr>
        <w:t>решение</w:t>
      </w:r>
      <w:r>
        <w:rPr>
          <w:color w:val="231F20"/>
          <w:spacing w:val="-10"/>
        </w:rPr>
        <w:t> </w:t>
      </w:r>
      <w:r>
        <w:rPr>
          <w:color w:val="231F20"/>
        </w:rPr>
        <w:t>о</w:t>
      </w:r>
      <w:r>
        <w:rPr>
          <w:color w:val="231F20"/>
          <w:spacing w:val="-10"/>
        </w:rPr>
        <w:t> </w:t>
      </w:r>
      <w:r>
        <w:rPr>
          <w:color w:val="231F20"/>
        </w:rPr>
        <w:t>том,</w:t>
      </w:r>
      <w:r>
        <w:rPr>
          <w:color w:val="231F20"/>
          <w:spacing w:val="-10"/>
        </w:rPr>
        <w:t> </w:t>
      </w:r>
      <w:r>
        <w:rPr>
          <w:color w:val="231F20"/>
        </w:rPr>
        <w:t>когда</w:t>
      </w:r>
      <w:r>
        <w:rPr>
          <w:color w:val="231F20"/>
          <w:spacing w:val="-10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10"/>
        </w:rPr>
        <w:t> </w:t>
      </w:r>
      <w:r>
        <w:rPr>
          <w:color w:val="231F20"/>
        </w:rPr>
        <w:t>динамичес- кие, а когда рукописные подставки – это искусство. Мой совет: если код</w:t>
      </w:r>
      <w:r>
        <w:rPr>
          <w:color w:val="231F20"/>
          <w:spacing w:val="-12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применением</w:t>
      </w:r>
      <w:r>
        <w:rPr>
          <w:color w:val="231F20"/>
          <w:spacing w:val="-11"/>
        </w:rPr>
        <w:t> </w:t>
      </w:r>
      <w:r>
        <w:rPr>
          <w:color w:val="231F20"/>
        </w:rPr>
        <w:t>изолирующего</w:t>
      </w:r>
      <w:r>
        <w:rPr>
          <w:color w:val="231F20"/>
          <w:spacing w:val="-11"/>
        </w:rPr>
        <w:t> </w:t>
      </w:r>
      <w:r>
        <w:rPr>
          <w:color w:val="231F20"/>
        </w:rPr>
        <w:t>каркаса</w:t>
      </w:r>
      <w:r>
        <w:rPr>
          <w:color w:val="231F20"/>
          <w:spacing w:val="-11"/>
        </w:rPr>
        <w:t> </w:t>
      </w:r>
      <w:r>
        <w:rPr>
          <w:color w:val="231F20"/>
        </w:rPr>
        <w:t>начинает</w:t>
      </w:r>
      <w:r>
        <w:rPr>
          <w:color w:val="231F20"/>
          <w:spacing w:val="-11"/>
        </w:rPr>
        <w:t> </w:t>
      </w:r>
      <w:r>
        <w:rPr>
          <w:color w:val="231F20"/>
        </w:rPr>
        <w:t>казаться</w:t>
      </w:r>
      <w:r>
        <w:rPr>
          <w:color w:val="231F20"/>
          <w:spacing w:val="-11"/>
        </w:rPr>
        <w:t> </w:t>
      </w:r>
      <w:r>
        <w:rPr>
          <w:color w:val="231F20"/>
        </w:rPr>
        <w:t>безоб- </w:t>
      </w:r>
      <w:r>
        <w:rPr>
          <w:color w:val="231F20"/>
          <w:spacing w:val="-2"/>
        </w:rPr>
        <w:t>разным,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значит,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пора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что-то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упрощать.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Напишите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подставку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вручную 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проверьте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другой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результат,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доказывает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самое,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 проще.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Если, несмотря на все усилия, код все равно трудно </w:t>
      </w:r>
      <w:r>
        <w:rPr>
          <w:color w:val="231F20"/>
        </w:rPr>
        <w:t>протестиро- </w:t>
      </w:r>
      <w:r>
        <w:rPr>
          <w:color w:val="231F20"/>
          <w:spacing w:val="-2"/>
        </w:rPr>
        <w:t>вать, то остается три варианта: воспользоваться суперкаркасом типа </w:t>
      </w:r>
      <w:r>
        <w:rPr>
          <w:color w:val="231F20"/>
        </w:rPr>
        <w:t>Typemock Isolator (рассматривается в следующей главе), изменить проект или бросать работу.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Изолирующие</w:t>
      </w:r>
      <w:r>
        <w:rPr>
          <w:color w:val="231F20"/>
          <w:spacing w:val="-12"/>
        </w:rPr>
        <w:t> </w:t>
      </w:r>
      <w:r>
        <w:rPr>
          <w:color w:val="231F20"/>
        </w:rPr>
        <w:t>каркасы</w:t>
      </w:r>
      <w:r>
        <w:rPr>
          <w:color w:val="231F20"/>
          <w:spacing w:val="-11"/>
        </w:rPr>
        <w:t> </w:t>
      </w:r>
      <w:r>
        <w:rPr>
          <w:color w:val="231F20"/>
        </w:rPr>
        <w:t>могут</w:t>
      </w:r>
      <w:r>
        <w:rPr>
          <w:color w:val="231F20"/>
          <w:spacing w:val="-11"/>
        </w:rPr>
        <w:t> </w:t>
      </w:r>
      <w:r>
        <w:rPr>
          <w:color w:val="231F20"/>
        </w:rPr>
        <w:t>существенно</w:t>
      </w:r>
      <w:r>
        <w:rPr>
          <w:color w:val="231F20"/>
          <w:spacing w:val="-11"/>
        </w:rPr>
        <w:t> </w:t>
      </w:r>
      <w:r>
        <w:rPr>
          <w:color w:val="231F20"/>
        </w:rPr>
        <w:t>упростить</w:t>
      </w:r>
      <w:r>
        <w:rPr>
          <w:color w:val="231F20"/>
          <w:spacing w:val="-11"/>
        </w:rPr>
        <w:t> </w:t>
      </w:r>
      <w:r>
        <w:rPr>
          <w:color w:val="231F20"/>
        </w:rPr>
        <w:t>процесс</w:t>
      </w:r>
      <w:r>
        <w:rPr>
          <w:color w:val="231F20"/>
          <w:spacing w:val="-11"/>
        </w:rPr>
        <w:t> </w:t>
      </w:r>
      <w:r>
        <w:rPr>
          <w:color w:val="231F20"/>
        </w:rPr>
        <w:t>тес- тирования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помочь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создании</w:t>
      </w:r>
      <w:r>
        <w:rPr>
          <w:color w:val="231F20"/>
          <w:spacing w:val="-9"/>
        </w:rPr>
        <w:t> </w:t>
      </w:r>
      <w:r>
        <w:rPr>
          <w:color w:val="231F20"/>
        </w:rPr>
        <w:t>тестов,</w:t>
      </w:r>
      <w:r>
        <w:rPr>
          <w:color w:val="231F20"/>
          <w:spacing w:val="-9"/>
        </w:rPr>
        <w:t> </w:t>
      </w:r>
      <w:r>
        <w:rPr>
          <w:color w:val="231F20"/>
        </w:rPr>
        <w:t>удобных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чтения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сопро- вождения.</w:t>
      </w:r>
      <w:r>
        <w:rPr>
          <w:color w:val="231F20"/>
          <w:spacing w:val="-8"/>
        </w:rPr>
        <w:t> </w:t>
      </w:r>
      <w:r>
        <w:rPr>
          <w:color w:val="231F20"/>
        </w:rPr>
        <w:t>Но</w:t>
      </w:r>
      <w:r>
        <w:rPr>
          <w:color w:val="231F20"/>
          <w:spacing w:val="-8"/>
        </w:rPr>
        <w:t> </w:t>
      </w:r>
      <w:r>
        <w:rPr>
          <w:color w:val="231F20"/>
        </w:rPr>
        <w:t>важно</w:t>
      </w:r>
      <w:r>
        <w:rPr>
          <w:color w:val="231F20"/>
          <w:spacing w:val="-8"/>
        </w:rPr>
        <w:t> </w:t>
      </w:r>
      <w:r>
        <w:rPr>
          <w:color w:val="231F20"/>
        </w:rPr>
        <w:t>понимать,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иногда</w:t>
      </w:r>
      <w:r>
        <w:rPr>
          <w:color w:val="231F20"/>
          <w:spacing w:val="-8"/>
        </w:rPr>
        <w:t> </w:t>
      </w:r>
      <w:r>
        <w:rPr>
          <w:color w:val="231F20"/>
        </w:rPr>
        <w:t>они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столько</w:t>
      </w:r>
      <w:r>
        <w:rPr>
          <w:color w:val="231F20"/>
          <w:spacing w:val="-8"/>
        </w:rPr>
        <w:t> </w:t>
      </w:r>
      <w:r>
        <w:rPr>
          <w:color w:val="231F20"/>
        </w:rPr>
        <w:t>помогают, сколько мешают разработке. Например, при работе с унаследован- ным</w:t>
      </w:r>
      <w:r>
        <w:rPr>
          <w:color w:val="231F20"/>
          <w:spacing w:val="-12"/>
        </w:rPr>
        <w:t> </w:t>
      </w:r>
      <w:r>
        <w:rPr>
          <w:color w:val="231F20"/>
        </w:rPr>
        <w:t>кодом,</w:t>
      </w:r>
      <w:r>
        <w:rPr>
          <w:color w:val="231F20"/>
          <w:spacing w:val="-11"/>
        </w:rPr>
        <w:t> </w:t>
      </w:r>
      <w:r>
        <w:rPr>
          <w:color w:val="231F20"/>
        </w:rPr>
        <w:t>возможно,</w:t>
      </w:r>
      <w:r>
        <w:rPr>
          <w:color w:val="231F20"/>
          <w:spacing w:val="-11"/>
        </w:rPr>
        <w:t> </w:t>
      </w:r>
      <w:r>
        <w:rPr>
          <w:color w:val="231F20"/>
        </w:rPr>
        <w:t>придется</w:t>
      </w:r>
      <w:r>
        <w:rPr>
          <w:color w:val="231F20"/>
          <w:spacing w:val="-11"/>
        </w:rPr>
        <w:t> </w:t>
      </w:r>
      <w:r>
        <w:rPr>
          <w:color w:val="231F20"/>
        </w:rPr>
        <w:t>воспользоваться</w:t>
      </w:r>
      <w:r>
        <w:rPr>
          <w:color w:val="231F20"/>
          <w:spacing w:val="-11"/>
        </w:rPr>
        <w:t> </w:t>
      </w:r>
      <w:r>
        <w:rPr>
          <w:color w:val="231F20"/>
        </w:rPr>
        <w:t>другим</w:t>
      </w:r>
      <w:r>
        <w:rPr>
          <w:color w:val="231F20"/>
          <w:spacing w:val="-11"/>
        </w:rPr>
        <w:t> </w:t>
      </w:r>
      <w:r>
        <w:rPr>
          <w:color w:val="231F20"/>
        </w:rPr>
        <w:t>каркасом,</w:t>
      </w:r>
      <w:r>
        <w:rPr>
          <w:color w:val="231F20"/>
          <w:spacing w:val="-11"/>
        </w:rPr>
        <w:t> </w:t>
      </w:r>
      <w:r>
        <w:rPr>
          <w:color w:val="231F20"/>
        </w:rPr>
        <w:t>с иными</w:t>
      </w:r>
      <w:r>
        <w:rPr>
          <w:color w:val="231F20"/>
          <w:spacing w:val="-6"/>
        </w:rPr>
        <w:t> </w:t>
      </w:r>
      <w:r>
        <w:rPr>
          <w:color w:val="231F20"/>
        </w:rPr>
        <w:t>возможностями.</w:t>
      </w:r>
      <w:r>
        <w:rPr>
          <w:color w:val="231F20"/>
          <w:spacing w:val="-5"/>
        </w:rPr>
        <w:t> </w:t>
      </w:r>
      <w:r>
        <w:rPr>
          <w:color w:val="231F20"/>
        </w:rPr>
        <w:t>Для</w:t>
      </w:r>
      <w:r>
        <w:rPr>
          <w:color w:val="231F20"/>
          <w:spacing w:val="-5"/>
        </w:rPr>
        <w:t> </w:t>
      </w:r>
      <w:r>
        <w:rPr>
          <w:color w:val="231F20"/>
        </w:rPr>
        <w:t>каждой</w:t>
      </w:r>
      <w:r>
        <w:rPr>
          <w:color w:val="231F20"/>
          <w:spacing w:val="-5"/>
        </w:rPr>
        <w:t> </w:t>
      </w:r>
      <w:r>
        <w:rPr>
          <w:color w:val="231F20"/>
        </w:rPr>
        <w:t>работы</w:t>
      </w:r>
      <w:r>
        <w:rPr>
          <w:color w:val="231F20"/>
          <w:spacing w:val="-5"/>
        </w:rPr>
        <w:t> </w:t>
      </w:r>
      <w:r>
        <w:rPr>
          <w:color w:val="231F20"/>
        </w:rPr>
        <w:t>нужен</w:t>
      </w:r>
      <w:r>
        <w:rPr>
          <w:color w:val="231F20"/>
          <w:spacing w:val="-5"/>
        </w:rPr>
        <w:t> </w:t>
      </w:r>
      <w:r>
        <w:rPr>
          <w:color w:val="231F20"/>
        </w:rPr>
        <w:t>свой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инструмент,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поэтому</w:t>
      </w:r>
      <w:r>
        <w:rPr>
          <w:color w:val="231F20"/>
          <w:spacing w:val="-1"/>
        </w:rPr>
        <w:t> </w:t>
      </w:r>
      <w:r>
        <w:rPr>
          <w:color w:val="231F20"/>
        </w:rPr>
        <w:t>обдумывая,</w:t>
      </w:r>
      <w:r>
        <w:rPr>
          <w:color w:val="231F20"/>
          <w:spacing w:val="-1"/>
        </w:rPr>
        <w:t> </w:t>
      </w:r>
      <w:r>
        <w:rPr>
          <w:color w:val="231F20"/>
        </w:rPr>
        <w:t>как</w:t>
      </w:r>
      <w:r>
        <w:rPr>
          <w:color w:val="231F20"/>
          <w:spacing w:val="-1"/>
        </w:rPr>
        <w:t> </w:t>
      </w:r>
      <w:r>
        <w:rPr>
          <w:color w:val="231F20"/>
        </w:rPr>
        <w:t>подойти</w:t>
      </w:r>
      <w:r>
        <w:rPr>
          <w:color w:val="231F20"/>
          <w:spacing w:val="-1"/>
        </w:rPr>
        <w:t> </w:t>
      </w:r>
      <w:r>
        <w:rPr>
          <w:color w:val="231F20"/>
        </w:rPr>
        <w:t>к</w:t>
      </w:r>
      <w:r>
        <w:rPr>
          <w:color w:val="231F20"/>
          <w:spacing w:val="-1"/>
        </w:rPr>
        <w:t> </w:t>
      </w:r>
      <w:r>
        <w:rPr>
          <w:color w:val="231F20"/>
        </w:rPr>
        <w:t>решению</w:t>
      </w:r>
      <w:r>
        <w:rPr>
          <w:color w:val="231F20"/>
          <w:spacing w:val="-1"/>
        </w:rPr>
        <w:t> </w:t>
      </w:r>
      <w:r>
        <w:rPr>
          <w:color w:val="231F20"/>
        </w:rPr>
        <w:t>конкретной</w:t>
      </w:r>
      <w:r>
        <w:rPr>
          <w:color w:val="231F20"/>
          <w:spacing w:val="-1"/>
        </w:rPr>
        <w:t> </w:t>
      </w:r>
      <w:r>
        <w:rPr>
          <w:color w:val="231F20"/>
        </w:rPr>
        <w:t>проблемы тестирования, обязательно оценивайте общую картину.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следующей</w:t>
      </w:r>
      <w:r>
        <w:rPr>
          <w:color w:val="231F20"/>
          <w:spacing w:val="-11"/>
        </w:rPr>
        <w:t> </w:t>
      </w:r>
      <w:r>
        <w:rPr>
          <w:color w:val="231F20"/>
        </w:rPr>
        <w:t>главе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глубже</w:t>
      </w:r>
      <w:r>
        <w:rPr>
          <w:color w:val="231F20"/>
          <w:spacing w:val="-11"/>
        </w:rPr>
        <w:t> </w:t>
      </w:r>
      <w:r>
        <w:rPr>
          <w:color w:val="231F20"/>
        </w:rPr>
        <w:t>копнем</w:t>
      </w:r>
      <w:r>
        <w:rPr>
          <w:color w:val="231F20"/>
          <w:spacing w:val="-11"/>
        </w:rPr>
        <w:t> </w:t>
      </w:r>
      <w:r>
        <w:rPr>
          <w:color w:val="231F20"/>
        </w:rPr>
        <w:t>изолирующие</w:t>
      </w:r>
      <w:r>
        <w:rPr>
          <w:color w:val="231F20"/>
          <w:spacing w:val="-11"/>
        </w:rPr>
        <w:t> </w:t>
      </w:r>
      <w:r>
        <w:rPr>
          <w:color w:val="231F20"/>
        </w:rPr>
        <w:t>каркасы,</w:t>
      </w:r>
      <w:r>
        <w:rPr>
          <w:color w:val="231F20"/>
          <w:spacing w:val="-11"/>
        </w:rPr>
        <w:t> </w:t>
      </w:r>
      <w:r>
        <w:rPr>
          <w:color w:val="231F20"/>
        </w:rPr>
        <w:t>рас- </w:t>
      </w:r>
      <w:r>
        <w:rPr>
          <w:color w:val="231F20"/>
          <w:spacing w:val="-4"/>
        </w:rPr>
        <w:t>смотрев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их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внутреннее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устройство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его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влияние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спектр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предостав-</w:t>
      </w:r>
      <w:r>
        <w:rPr>
          <w:color w:val="231F20"/>
        </w:rPr>
        <w:t> ляемых возможностей.</w:t>
      </w:r>
    </w:p>
    <w:p>
      <w:pPr>
        <w:pStyle w:val="BodyText"/>
        <w:spacing w:after="0" w:line="244" w:lineRule="auto"/>
        <w:sectPr>
          <w:headerReference w:type="default" r:id="rId195"/>
          <w:pgSz w:w="7940" w:h="11620"/>
          <w:pgMar w:header="642" w:footer="0" w:top="880" w:bottom="280" w:left="708" w:right="566"/>
          <w:pgNumType w:start="163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bookmarkStart w:name="Глава 6. Внутреннее устройство изолирующ" w:id="166"/>
      <w:bookmarkEnd w:id="166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1547" name="Group 1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7" name="Group 1547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1548" name="Graphic 1548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1454" coordorigin="0,0" coordsize="1369,255">
                <v:rect style="position:absolute;left:10;top:10;width:1349;height:235" id="docshape1455" filled="true" fillcolor="#231f20" stroked="false">
                  <v:fill type="solid"/>
                </v:rect>
                <v:rect style="position:absolute;left:10;top:10;width:1349;height:235" id="docshape1456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1550" name="Group 1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0" name="Group 1550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1551" name="Graphic 1551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1457" coordorigin="0,0" coordsize="1066,255">
                <v:rect style="position:absolute;left:10;top:10;width:1046;height:235" id="docshape1458" filled="true" fillcolor="#404041" stroked="false">
                  <v:fill type="solid"/>
                </v:rect>
                <v:rect style="position:absolute;left:10;top:10;width:1046;height:235" id="docshape1459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9"/>
          <w:sz w:val="20"/>
        </w:rPr>
        <w:t> </w:t>
      </w:r>
      <w:r>
        <w:rPr>
          <w:spacing w:val="9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1553" name="Group 1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3" name="Group 1553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1554" name="Graphic 1554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1460" coordorigin="0,0" coordsize="913,255">
                <v:rect style="position:absolute;left:10;top:10;width:893;height:235" id="docshape1461" filled="true" fillcolor="#58595b" stroked="false">
                  <v:fill type="solid"/>
                </v:rect>
                <v:rect style="position:absolute;left:10;top:10;width:893;height:235" id="docshape1462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9"/>
          <w:sz w:val="20"/>
        </w:rPr>
      </w:r>
      <w:r>
        <w:rPr>
          <w:rFonts w:ascii="Times New Roman"/>
          <w:spacing w:val="24"/>
          <w:sz w:val="20"/>
        </w:rPr>
        <w:t> </w:t>
      </w:r>
      <w:r>
        <w:rPr>
          <w:spacing w:val="24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1556" name="Group 1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6" name="Group 1556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1557" name="Graphic 1557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1463" coordorigin="0,0" coordsize="684,255">
                <v:rect style="position:absolute;left:10;top:10;width:664;height:235" id="docshape1464" filled="true" fillcolor="#6d6e70" stroked="false">
                  <v:fill type="solid"/>
                </v:rect>
                <v:rect style="position:absolute;left:10;top:10;width:664;height:235" id="docshape1465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24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1559" name="Group 1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9" name="Group 1559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1560" name="Graphic 1560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1466" coordorigin="0,0" coordsize="532,255">
                <v:rect style="position:absolute;left:10;top:10;width:512;height:235" id="docshape1467" filled="true" fillcolor="#808285" stroked="false">
                  <v:fill type="solid"/>
                </v:rect>
                <v:rect style="position:absolute;left:10;top:10;width:512;height:235" id="docshape1468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9"/>
          <w:sz w:val="20"/>
        </w:rPr>
        <w:t> </w:t>
      </w:r>
      <w:r>
        <w:rPr>
          <w:spacing w:val="19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1562" name="Group 1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2" name="Group 1562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1563" name="Graphic 1563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1469" coordorigin="0,0" coordsize="381,255">
                <v:rect style="position:absolute;left:10;top:10;width:361;height:235" id="docshape1470" filled="true" fillcolor="#939598" stroked="false">
                  <v:fill type="solid"/>
                </v:rect>
                <v:rect style="position:absolute;left:10;top:10;width:361;height:235" id="docshape1471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9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1565" name="Group 1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5" name="Group 1565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1566" name="Graphic 1566"/>
                        <wps:cNvSpPr/>
                        <wps:spPr>
                          <a:xfrm>
                            <a:off x="6362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1472" coordorigin="0,0" coordsize="303,255">
                <v:rect style="position:absolute;left:10;top:10;width:283;height:235" id="docshape1473" filled="true" fillcolor="#a7a9ac" stroked="false">
                  <v:fill type="solid"/>
                </v:rect>
                <v:rect style="position:absolute;left:10;top:10;width:283;height:235" id="docshape1474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1568" name="Group 1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8" name="Group 1568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1569" name="Graphic 1569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1475" coordorigin="0,0" coordsize="228,255">
                <v:rect style="position:absolute;left:10;top:10;width:208;height:235" id="docshape1476" filled="true" fillcolor="#bbbdc0" stroked="false">
                  <v:fill type="solid"/>
                </v:rect>
                <v:rect style="position:absolute;left:10;top:10;width:208;height:235" id="docshape1477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1571" name="Group 1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1" name="Group 1571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1572" name="Graphic 1572"/>
                        <wps:cNvSpPr/>
                        <wps:spPr>
                          <a:xfrm>
                            <a:off x="6348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1478" coordorigin="0,0" coordsize="154,255">
                <v:rect style="position:absolute;left:10;top:10;width:134;height:235" id="docshape1479" filled="true" fillcolor="#d1d3d4" stroked="false">
                  <v:fill type="solid"/>
                </v:rect>
                <v:rect style="position:absolute;left:10;top:10;width:134;height:235" id="docshape1480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444"/>
        <w:ind w:left="0"/>
        <w:jc w:val="left"/>
        <w:rPr>
          <w:sz w:val="40"/>
        </w:rPr>
      </w:pPr>
    </w:p>
    <w:p>
      <w:pPr>
        <w:pStyle w:val="Heading3"/>
      </w:pPr>
      <w:r>
        <w:rPr>
          <w:color w:val="231F20"/>
          <w:w w:val="110"/>
        </w:rPr>
        <w:t>ГЛАВА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5"/>
          <w:w w:val="115"/>
        </w:rPr>
        <w:t>6.</w:t>
      </w:r>
    </w:p>
    <w:p>
      <w:pPr>
        <w:pStyle w:val="Heading4"/>
        <w:spacing w:line="249" w:lineRule="auto"/>
        <w:ind w:left="1177" w:right="0" w:firstLine="261"/>
        <w:jc w:val="left"/>
      </w:pPr>
      <w:r>
        <w:rPr>
          <w:color w:val="231F20"/>
          <w:spacing w:val="-2"/>
          <w:w w:val="105"/>
        </w:rPr>
        <w:t>Внутреннее</w:t>
      </w:r>
      <w:r>
        <w:rPr>
          <w:color w:val="231F20"/>
          <w:spacing w:val="-26"/>
          <w:w w:val="105"/>
        </w:rPr>
        <w:t> </w:t>
      </w:r>
      <w:r>
        <w:rPr>
          <w:color w:val="231F20"/>
          <w:spacing w:val="-2"/>
          <w:w w:val="105"/>
        </w:rPr>
        <w:t>устройство </w:t>
      </w:r>
      <w:r>
        <w:rPr>
          <w:color w:val="231F20"/>
          <w:w w:val="105"/>
        </w:rPr>
        <w:t>изолирующих</w:t>
      </w:r>
      <w:r>
        <w:rPr>
          <w:color w:val="231F20"/>
          <w:spacing w:val="57"/>
          <w:w w:val="150"/>
        </w:rPr>
        <w:t> </w:t>
      </w:r>
      <w:r>
        <w:rPr>
          <w:color w:val="231F20"/>
          <w:spacing w:val="-2"/>
          <w:w w:val="105"/>
        </w:rPr>
        <w:t>каркасов</w:t>
      </w:r>
    </w:p>
    <w:p>
      <w:pPr>
        <w:pStyle w:val="BodyText"/>
        <w:ind w:left="0"/>
        <w:jc w:val="left"/>
        <w:rPr>
          <w:rFonts w:ascii="Arial"/>
          <w:b/>
        </w:rPr>
      </w:pPr>
    </w:p>
    <w:p>
      <w:pPr>
        <w:pStyle w:val="BodyText"/>
        <w:spacing w:before="4"/>
        <w:ind w:left="0"/>
        <w:jc w:val="lef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539991</wp:posOffset>
                </wp:positionH>
                <wp:positionV relativeFrom="paragraph">
                  <wp:posOffset>164118</wp:posOffset>
                </wp:positionV>
                <wp:extent cx="3564254" cy="1206500"/>
                <wp:effectExtent l="0" t="0" r="0" b="0"/>
                <wp:wrapTopAndBottom/>
                <wp:docPr id="1574" name="Textbox 1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4" name="Textbox 1574"/>
                      <wps:cNvSpPr txBox="1"/>
                      <wps:spPr>
                        <a:xfrm>
                          <a:off x="0" y="0"/>
                          <a:ext cx="3564254" cy="120650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</wps:spPr>
                      <wps:txbx>
                        <w:txbxContent>
                          <w:p>
                            <w:pPr>
                              <w:spacing w:before="129"/>
                              <w:ind w:left="339" w:right="0" w:firstLine="0"/>
                              <w:jc w:val="left"/>
                              <w:rPr>
                                <w:rFonts w:ascii="Sitka Display" w:hAnsi="Sitka Display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этой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главе: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58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Ограниченные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и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неограниченные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каркасы.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623" w:val="left" w:leader="none"/>
                              </w:tabs>
                              <w:spacing w:line="244" w:lineRule="auto" w:before="62" w:after="0"/>
                              <w:ind w:left="623" w:right="281" w:hanging="28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Как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работает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неограниченный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каркас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на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основе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про- филировщика.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623" w:val="left" w:leader="none"/>
                              </w:tabs>
                              <w:spacing w:line="244" w:lineRule="auto" w:before="59" w:after="0"/>
                              <w:ind w:left="623" w:right="281" w:hanging="28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Определение полезных качеств хорошего </w:t>
                            </w:r>
                            <w:r>
                              <w:rPr>
                                <w:color w:val="231F20"/>
                              </w:rPr>
                              <w:t>изолиру- ющего каркаса.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2.922727pt;width:280.650pt;height:95pt;mso-position-horizontal-relative:page;mso-position-vertical-relative:paragraph;z-index:-15577088;mso-wrap-distance-left:0;mso-wrap-distance-right:0" type="#_x0000_t202" id="docshape1481" filled="true" fillcolor="#e0e0e0" stroked="false">
                <v:textbox inset="0,0,0,0">
                  <w:txbxContent>
                    <w:p>
                      <w:pPr>
                        <w:spacing w:before="129"/>
                        <w:ind w:left="339" w:right="0" w:firstLine="0"/>
                        <w:jc w:val="left"/>
                        <w:rPr>
                          <w:rFonts w:ascii="Sitka Display" w:hAnsi="Sitka Display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В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этой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главе: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622" w:val="left" w:leader="none"/>
                        </w:tabs>
                        <w:spacing w:line="240" w:lineRule="auto" w:before="58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Ограниченные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и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неограниченные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каркасы.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623" w:val="left" w:leader="none"/>
                        </w:tabs>
                        <w:spacing w:line="244" w:lineRule="auto" w:before="62" w:after="0"/>
                        <w:ind w:left="623" w:right="281" w:hanging="283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Как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работает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неограниченный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каркас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на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основе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про- филировщика.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623" w:val="left" w:leader="none"/>
                        </w:tabs>
                        <w:spacing w:line="244" w:lineRule="auto" w:before="59" w:after="0"/>
                        <w:ind w:left="623" w:right="281" w:hanging="283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Определение полезных качеств хорошего </w:t>
                      </w:r>
                      <w:r>
                        <w:rPr>
                          <w:color w:val="231F20"/>
                        </w:rPr>
                        <w:t>изолиру- ющего каркаса.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9"/>
        <w:ind w:left="0"/>
        <w:jc w:val="left"/>
        <w:rPr>
          <w:rFonts w:ascii="Arial"/>
          <w:b/>
        </w:rPr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предыдущей</w:t>
      </w:r>
      <w:r>
        <w:rPr>
          <w:color w:val="231F20"/>
          <w:spacing w:val="-2"/>
        </w:rPr>
        <w:t> </w:t>
      </w:r>
      <w:r>
        <w:rPr>
          <w:color w:val="231F20"/>
        </w:rPr>
        <w:t>главе</w:t>
      </w:r>
      <w:r>
        <w:rPr>
          <w:color w:val="231F20"/>
          <w:spacing w:val="-2"/>
        </w:rPr>
        <w:t> </w:t>
      </w:r>
      <w:r>
        <w:rPr>
          <w:color w:val="231F20"/>
        </w:rPr>
        <w:t>мы</w:t>
      </w:r>
      <w:r>
        <w:rPr>
          <w:color w:val="231F20"/>
          <w:spacing w:val="-2"/>
        </w:rPr>
        <w:t> </w:t>
      </w:r>
      <w:r>
        <w:rPr>
          <w:color w:val="231F20"/>
        </w:rPr>
        <w:t>использовали</w:t>
      </w:r>
      <w:r>
        <w:rPr>
          <w:color w:val="231F20"/>
          <w:spacing w:val="-2"/>
        </w:rPr>
        <w:t> </w:t>
      </w:r>
      <w:r>
        <w:rPr>
          <w:color w:val="231F20"/>
        </w:rPr>
        <w:t>каркас</w:t>
      </w:r>
      <w:r>
        <w:rPr>
          <w:color w:val="231F20"/>
          <w:spacing w:val="-2"/>
        </w:rPr>
        <w:t> </w:t>
      </w:r>
      <w:r>
        <w:rPr>
          <w:color w:val="231F20"/>
        </w:rPr>
        <w:t>NSubstitute</w:t>
      </w:r>
      <w:r>
        <w:rPr>
          <w:color w:val="231F20"/>
          <w:spacing w:val="-2"/>
        </w:rPr>
        <w:t> </w:t>
      </w:r>
      <w:r>
        <w:rPr>
          <w:color w:val="231F20"/>
        </w:rPr>
        <w:t>для</w:t>
      </w:r>
      <w:r>
        <w:rPr>
          <w:color w:val="231F20"/>
          <w:spacing w:val="-2"/>
        </w:rPr>
        <w:t> </w:t>
      </w:r>
      <w:r>
        <w:rPr>
          <w:color w:val="231F20"/>
        </w:rPr>
        <w:t>созда- ния поддельных объектов. В этой главе мы отступим назад и пред- ставим</w:t>
      </w:r>
      <w:r>
        <w:rPr>
          <w:color w:val="231F20"/>
          <w:spacing w:val="-6"/>
        </w:rPr>
        <w:t> </w:t>
      </w:r>
      <w:r>
        <w:rPr>
          <w:color w:val="231F20"/>
        </w:rPr>
        <w:t>общую</w:t>
      </w:r>
      <w:r>
        <w:rPr>
          <w:color w:val="231F20"/>
          <w:spacing w:val="-6"/>
        </w:rPr>
        <w:t> </w:t>
      </w:r>
      <w:r>
        <w:rPr>
          <w:color w:val="231F20"/>
        </w:rPr>
        <w:t>картину</w:t>
      </w:r>
      <w:r>
        <w:rPr>
          <w:color w:val="231F20"/>
          <w:spacing w:val="-6"/>
        </w:rPr>
        <w:t> </w:t>
      </w:r>
      <w:r>
        <w:rPr>
          <w:color w:val="231F20"/>
        </w:rPr>
        <w:t>изолирующих</w:t>
      </w:r>
      <w:r>
        <w:rPr>
          <w:color w:val="231F20"/>
          <w:spacing w:val="-6"/>
        </w:rPr>
        <w:t> </w:t>
      </w:r>
      <w:r>
        <w:rPr>
          <w:color w:val="231F20"/>
        </w:rPr>
        <w:t>каркасов</w:t>
      </w:r>
      <w:r>
        <w:rPr>
          <w:color w:val="231F20"/>
          <w:spacing w:val="-6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платформе</w:t>
      </w:r>
      <w:r>
        <w:rPr>
          <w:color w:val="231F20"/>
          <w:spacing w:val="-6"/>
        </w:rPr>
        <w:t> </w:t>
      </w:r>
      <w:r>
        <w:rPr>
          <w:color w:val="231F20"/>
        </w:rPr>
        <w:t>.NET</w:t>
      </w:r>
      <w:r>
        <w:rPr>
          <w:color w:val="231F20"/>
          <w:spacing w:val="-6"/>
        </w:rPr>
        <w:t> </w:t>
      </w:r>
      <w:r>
        <w:rPr>
          <w:color w:val="231F20"/>
        </w:rPr>
        <w:t>и за ее пределами. Мир изолирующих каркасов велик и, решая, какой выбрать, нужно учитывать разные факторы.</w:t>
      </w:r>
    </w:p>
    <w:p>
      <w:pPr>
        <w:pStyle w:val="BodyText"/>
        <w:spacing w:line="244" w:lineRule="auto" w:before="4"/>
        <w:ind w:right="283" w:firstLine="226"/>
      </w:pPr>
      <w:r>
        <w:rPr>
          <w:color w:val="231F20"/>
        </w:rPr>
        <w:t>Начнем с простого вопроса: почему у одних каркасов </w:t>
      </w:r>
      <w:r>
        <w:rPr>
          <w:color w:val="231F20"/>
        </w:rPr>
        <w:t>возможнос- ти шире, чем у других? Например, одни каркасы умеют подделы- вать статические методы, а другие </w:t>
      </w:r>
      <w:r>
        <w:rPr>
          <w:color w:val="231F20"/>
          <w:w w:val="105"/>
        </w:rPr>
        <w:t>– </w:t>
      </w:r>
      <w:r>
        <w:rPr>
          <w:color w:val="231F20"/>
        </w:rPr>
        <w:t>нет. Некоторые каркасы даже способны</w:t>
      </w:r>
      <w:r>
        <w:rPr>
          <w:color w:val="231F20"/>
          <w:spacing w:val="-12"/>
        </w:rPr>
        <w:t> </w:t>
      </w:r>
      <w:r>
        <w:rPr>
          <w:color w:val="231F20"/>
        </w:rPr>
        <w:t>подделывать</w:t>
      </w:r>
      <w:r>
        <w:rPr>
          <w:color w:val="231F20"/>
          <w:spacing w:val="-11"/>
        </w:rPr>
        <w:t> </w:t>
      </w:r>
      <w:r>
        <w:rPr>
          <w:color w:val="231F20"/>
        </w:rPr>
        <w:t>объекты,</w:t>
      </w:r>
      <w:r>
        <w:rPr>
          <w:color w:val="231F20"/>
          <w:spacing w:val="-11"/>
        </w:rPr>
        <w:t> </w:t>
      </w:r>
      <w:r>
        <w:rPr>
          <w:color w:val="231F20"/>
        </w:rPr>
        <w:t>которые</w:t>
      </w:r>
      <w:r>
        <w:rPr>
          <w:color w:val="231F20"/>
          <w:spacing w:val="-11"/>
        </w:rPr>
        <w:t> </w:t>
      </w:r>
      <w:r>
        <w:rPr>
          <w:color w:val="231F20"/>
        </w:rPr>
        <w:t>еще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были</w:t>
      </w:r>
      <w:r>
        <w:rPr>
          <w:color w:val="231F20"/>
          <w:spacing w:val="-11"/>
        </w:rPr>
        <w:t> </w:t>
      </w:r>
      <w:r>
        <w:rPr>
          <w:color w:val="231F20"/>
        </w:rPr>
        <w:t>созданы,</w:t>
      </w:r>
      <w:r>
        <w:rPr>
          <w:color w:val="231F20"/>
          <w:spacing w:val="-11"/>
        </w:rPr>
        <w:t> </w:t>
      </w:r>
      <w:r>
        <w:rPr>
          <w:color w:val="231F20"/>
        </w:rPr>
        <w:t>дру- гие пребывают в блаженном неведении о таких подвигах. </w:t>
      </w:r>
      <w:r>
        <w:rPr>
          <w:color w:val="231F20"/>
          <w:w w:val="105"/>
        </w:rPr>
        <w:t>С</w:t>
      </w:r>
      <w:r>
        <w:rPr>
          <w:color w:val="231F20"/>
          <w:spacing w:val="-1"/>
          <w:w w:val="105"/>
        </w:rPr>
        <w:t> </w:t>
      </w:r>
      <w:r>
        <w:rPr>
          <w:color w:val="231F20"/>
        </w:rPr>
        <w:t>чего бы </w:t>
      </w:r>
      <w:bookmarkStart w:name="6.1. Ограниченные и неограниченные карка" w:id="167"/>
      <w:bookmarkEnd w:id="167"/>
      <w:r>
        <w:rPr>
          <w:color w:val="231F20"/>
          <w:spacing w:val="-4"/>
        </w:rPr>
        <w:t>это?</w:t>
      </w:r>
    </w:p>
    <w:p>
      <w:pPr>
        <w:pStyle w:val="Heading6"/>
        <w:numPr>
          <w:ilvl w:val="1"/>
          <w:numId w:val="53"/>
        </w:numPr>
        <w:tabs>
          <w:tab w:pos="972" w:val="left" w:leader="none"/>
        </w:tabs>
        <w:spacing w:line="397" w:lineRule="exact" w:before="224" w:after="0"/>
        <w:ind w:left="972" w:right="0" w:hanging="830"/>
        <w:jc w:val="left"/>
      </w:pPr>
      <w:r>
        <w:rPr>
          <w:color w:val="231F20"/>
          <w:spacing w:val="-2"/>
          <w:w w:val="105"/>
        </w:rPr>
        <w:t>Ограниченные</w:t>
      </w:r>
    </w:p>
    <w:p>
      <w:pPr>
        <w:spacing w:line="397" w:lineRule="exact" w:before="0"/>
        <w:ind w:left="142" w:right="0" w:firstLine="0"/>
        <w:jc w:val="both"/>
        <w:rPr>
          <w:rFonts w:ascii="Arial" w:hAnsi="Arial"/>
          <w:b/>
          <w:sz w:val="36"/>
        </w:rPr>
      </w:pPr>
      <w:r>
        <w:rPr>
          <w:rFonts w:ascii="Arial" w:hAnsi="Arial"/>
          <w:b/>
          <w:color w:val="231F20"/>
          <w:sz w:val="36"/>
        </w:rPr>
        <w:t>и</w:t>
      </w:r>
      <w:r>
        <w:rPr>
          <w:rFonts w:ascii="Arial" w:hAnsi="Arial"/>
          <w:b/>
          <w:color w:val="231F20"/>
          <w:spacing w:val="46"/>
          <w:sz w:val="36"/>
        </w:rPr>
        <w:t> </w:t>
      </w:r>
      <w:r>
        <w:rPr>
          <w:rFonts w:ascii="Arial" w:hAnsi="Arial"/>
          <w:b/>
          <w:color w:val="231F20"/>
          <w:sz w:val="36"/>
        </w:rPr>
        <w:t>неограниченные</w:t>
      </w:r>
      <w:r>
        <w:rPr>
          <w:rFonts w:ascii="Arial" w:hAnsi="Arial"/>
          <w:b/>
          <w:color w:val="231F20"/>
          <w:spacing w:val="49"/>
          <w:sz w:val="36"/>
        </w:rPr>
        <w:t> </w:t>
      </w:r>
      <w:r>
        <w:rPr>
          <w:rFonts w:ascii="Arial" w:hAnsi="Arial"/>
          <w:b/>
          <w:color w:val="231F20"/>
          <w:spacing w:val="-2"/>
          <w:sz w:val="36"/>
        </w:rPr>
        <w:t>каркасы</w:t>
      </w:r>
    </w:p>
    <w:p>
      <w:pPr>
        <w:pStyle w:val="BodyText"/>
        <w:spacing w:line="244" w:lineRule="auto" w:before="87"/>
        <w:ind w:right="285"/>
      </w:pPr>
      <w:r>
        <w:rPr>
          <w:color w:val="231F20"/>
          <w:w w:val="105"/>
        </w:rPr>
        <w:t>Изолирующие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каркасы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.NET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(а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также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Java,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C++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других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стати- </w:t>
      </w:r>
      <w:r>
        <w:rPr>
          <w:color w:val="231F20"/>
          <w:spacing w:val="-2"/>
          <w:w w:val="105"/>
        </w:rPr>
        <w:t>ческих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языках)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можно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отнести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к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двум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основным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группам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–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по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спо- </w:t>
      </w:r>
      <w:r>
        <w:rPr>
          <w:color w:val="231F20"/>
        </w:rPr>
        <w:t>собности делать определенные вещи на языке программирования.</w:t>
      </w:r>
    </w:p>
    <w:p>
      <w:pPr>
        <w:spacing w:before="3"/>
        <w:ind w:left="369" w:right="0" w:firstLine="0"/>
        <w:jc w:val="both"/>
        <w:rPr>
          <w:sz w:val="20"/>
        </w:rPr>
      </w:pPr>
      <w:r>
        <w:rPr>
          <w:color w:val="231F20"/>
          <w:spacing w:val="-2"/>
          <w:sz w:val="20"/>
        </w:rPr>
        <w:t>Я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называю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эти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архетипы</w:t>
      </w:r>
      <w:r>
        <w:rPr>
          <w:color w:val="231F20"/>
          <w:spacing w:val="-6"/>
          <w:sz w:val="20"/>
        </w:rPr>
        <w:t> </w:t>
      </w:r>
      <w:r>
        <w:rPr>
          <w:i/>
          <w:color w:val="231F20"/>
          <w:spacing w:val="-2"/>
          <w:sz w:val="20"/>
        </w:rPr>
        <w:t>ограниченным</w:t>
      </w:r>
      <w:r>
        <w:rPr>
          <w:i/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5"/>
          <w:sz w:val="20"/>
        </w:rPr>
        <w:t> </w:t>
      </w:r>
      <w:r>
        <w:rPr>
          <w:i/>
          <w:color w:val="231F20"/>
          <w:spacing w:val="-2"/>
          <w:sz w:val="20"/>
        </w:rPr>
        <w:t>неограниченным</w:t>
      </w:r>
      <w:r>
        <w:rPr>
          <w:color w:val="231F20"/>
          <w:spacing w:val="-2"/>
          <w:sz w:val="20"/>
        </w:rPr>
        <w:t>.</w:t>
      </w:r>
    </w:p>
    <w:p>
      <w:pPr>
        <w:spacing w:after="0"/>
        <w:jc w:val="both"/>
        <w:rPr>
          <w:sz w:val="20"/>
        </w:rPr>
        <w:sectPr>
          <w:headerReference w:type="even" r:id="rId196"/>
          <w:pgSz w:w="7940" w:h="11620"/>
          <w:pgMar w:header="0" w:footer="0" w:top="660" w:bottom="280" w:left="708" w:right="566"/>
        </w:sectPr>
      </w:pPr>
    </w:p>
    <w:p>
      <w:pPr>
        <w:pStyle w:val="Heading7"/>
        <w:numPr>
          <w:ilvl w:val="2"/>
          <w:numId w:val="53"/>
        </w:numPr>
        <w:tabs>
          <w:tab w:pos="1077" w:val="left" w:leader="none"/>
        </w:tabs>
        <w:spacing w:line="240" w:lineRule="auto" w:before="189" w:after="0"/>
        <w:ind w:left="1077" w:right="0" w:hanging="935"/>
        <w:jc w:val="left"/>
      </w:pPr>
      <w:bookmarkStart w:name="_TOC_250162" w:id="168"/>
      <w:bookmarkStart w:name="6.1.1. Ограниченные каркасы" w:id="169"/>
      <w:r>
        <w:rPr>
          <w:b w:val="0"/>
          <w:i w:val="0"/>
        </w:rPr>
      </w:r>
      <w:r>
        <w:rPr>
          <w:color w:val="231F20"/>
        </w:rPr>
        <w:t>Ограниченные</w:t>
      </w:r>
      <w:r>
        <w:rPr>
          <w:color w:val="231F20"/>
          <w:spacing w:val="7"/>
        </w:rPr>
        <w:t> </w:t>
      </w:r>
      <w:bookmarkEnd w:id="168"/>
      <w:r>
        <w:rPr>
          <w:color w:val="231F20"/>
          <w:spacing w:val="-2"/>
        </w:rPr>
        <w:t>каркасы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.NET</w:t>
      </w:r>
      <w:r>
        <w:rPr>
          <w:color w:val="231F20"/>
          <w:spacing w:val="-5"/>
        </w:rPr>
        <w:t> </w:t>
      </w:r>
      <w:r>
        <w:rPr>
          <w:color w:val="231F20"/>
        </w:rPr>
        <w:t>к</w:t>
      </w:r>
      <w:r>
        <w:rPr>
          <w:color w:val="231F20"/>
          <w:spacing w:val="-5"/>
        </w:rPr>
        <w:t> </w:t>
      </w:r>
      <w:r>
        <w:rPr>
          <w:color w:val="231F20"/>
        </w:rPr>
        <w:t>ограниченным</w:t>
      </w:r>
      <w:r>
        <w:rPr>
          <w:color w:val="231F20"/>
          <w:spacing w:val="-5"/>
        </w:rPr>
        <w:t> </w:t>
      </w:r>
      <w:r>
        <w:rPr>
          <w:color w:val="231F20"/>
        </w:rPr>
        <w:t>относятся</w:t>
      </w:r>
      <w:r>
        <w:rPr>
          <w:color w:val="231F20"/>
          <w:spacing w:val="-5"/>
        </w:rPr>
        <w:t> </w:t>
      </w:r>
      <w:r>
        <w:rPr>
          <w:color w:val="231F20"/>
        </w:rPr>
        <w:t>каркасы</w:t>
      </w:r>
      <w:r>
        <w:rPr>
          <w:color w:val="231F20"/>
          <w:spacing w:val="-5"/>
        </w:rPr>
        <w:t> </w:t>
      </w:r>
      <w:r>
        <w:rPr>
          <w:color w:val="231F20"/>
        </w:rPr>
        <w:t>Rhino</w:t>
      </w:r>
      <w:r>
        <w:rPr>
          <w:color w:val="231F20"/>
          <w:spacing w:val="-5"/>
        </w:rPr>
        <w:t> </w:t>
      </w:r>
      <w:r>
        <w:rPr>
          <w:color w:val="231F20"/>
        </w:rPr>
        <w:t>Mocks,</w:t>
      </w:r>
      <w:r>
        <w:rPr>
          <w:color w:val="231F20"/>
          <w:spacing w:val="-5"/>
        </w:rPr>
        <w:t> </w:t>
      </w:r>
      <w:r>
        <w:rPr>
          <w:color w:val="231F20"/>
        </w:rPr>
        <w:t>Moq,</w:t>
      </w:r>
      <w:r>
        <w:rPr>
          <w:color w:val="231F20"/>
          <w:spacing w:val="-5"/>
        </w:rPr>
        <w:t> </w:t>
      </w:r>
      <w:r>
        <w:rPr>
          <w:color w:val="231F20"/>
        </w:rPr>
        <w:t>NMock, </w:t>
      </w:r>
      <w:r>
        <w:rPr>
          <w:color w:val="231F20"/>
          <w:w w:val="105"/>
        </w:rPr>
        <w:t>EasyMock, NSubstitute и FakeItEasy, в Java – jMock и EasyMock.</w:t>
      </w:r>
    </w:p>
    <w:p>
      <w:pPr>
        <w:pStyle w:val="BodyText"/>
        <w:spacing w:line="244" w:lineRule="auto" w:before="2"/>
        <w:ind w:right="285" w:firstLine="226"/>
        <w:jc w:val="right"/>
      </w:pPr>
      <w:r>
        <w:rPr>
          <w:color w:val="231F20"/>
          <w:spacing w:val="-4"/>
        </w:rPr>
        <w:t>Я называю их </w:t>
      </w:r>
      <w:r>
        <w:rPr>
          <w:i/>
          <w:color w:val="231F20"/>
          <w:spacing w:val="-4"/>
        </w:rPr>
        <w:t>ограниченными</w:t>
      </w:r>
      <w:r>
        <w:rPr>
          <w:color w:val="231F20"/>
          <w:spacing w:val="-4"/>
        </w:rPr>
        <w:t>, потому что есть такие вещи, которые</w:t>
      </w:r>
      <w:r>
        <w:rPr>
          <w:color w:val="231F20"/>
        </w:rPr>
        <w:t> они</w:t>
      </w:r>
      <w:r>
        <w:rPr>
          <w:color w:val="231F20"/>
          <w:spacing w:val="-2"/>
        </w:rPr>
        <w:t> </w:t>
      </w:r>
      <w:r>
        <w:rPr>
          <w:color w:val="231F20"/>
        </w:rPr>
        <w:t>неспособны</w:t>
      </w:r>
      <w:r>
        <w:rPr>
          <w:color w:val="231F20"/>
          <w:spacing w:val="-2"/>
        </w:rPr>
        <w:t> </w:t>
      </w:r>
      <w:r>
        <w:rPr>
          <w:color w:val="231F20"/>
        </w:rPr>
        <w:t>подделать.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именно</w:t>
      </w:r>
      <w:r>
        <w:rPr>
          <w:color w:val="231F20"/>
          <w:spacing w:val="-2"/>
        </w:rPr>
        <w:t> </w:t>
      </w:r>
      <w:r>
        <w:rPr>
          <w:color w:val="231F20"/>
        </w:rPr>
        <w:t>каркас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может</w:t>
      </w:r>
      <w:r>
        <w:rPr>
          <w:color w:val="231F20"/>
          <w:spacing w:val="-2"/>
        </w:rPr>
        <w:t> </w:t>
      </w:r>
      <w:r>
        <w:rPr>
          <w:color w:val="231F20"/>
        </w:rPr>
        <w:t>подделать, </w:t>
      </w:r>
      <w:r>
        <w:rPr>
          <w:color w:val="231F20"/>
          <w:spacing w:val="-2"/>
        </w:rPr>
        <w:t>зависит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того,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какой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платформе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работает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использует.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.NET</w:t>
      </w:r>
      <w:r>
        <w:rPr>
          <w:color w:val="231F20"/>
          <w:spacing w:val="-11"/>
        </w:rPr>
        <w:t> </w:t>
      </w:r>
      <w:r>
        <w:rPr>
          <w:color w:val="231F20"/>
        </w:rPr>
        <w:t>ограниченные</w:t>
      </w:r>
      <w:r>
        <w:rPr>
          <w:color w:val="231F20"/>
          <w:spacing w:val="-11"/>
        </w:rPr>
        <w:t> </w:t>
      </w:r>
      <w:r>
        <w:rPr>
          <w:color w:val="231F20"/>
        </w:rPr>
        <w:t>каркасы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умеют</w:t>
      </w:r>
      <w:r>
        <w:rPr>
          <w:color w:val="231F20"/>
          <w:spacing w:val="-11"/>
        </w:rPr>
        <w:t> </w:t>
      </w:r>
      <w:r>
        <w:rPr>
          <w:color w:val="231F20"/>
        </w:rPr>
        <w:t>подделывать</w:t>
      </w:r>
      <w:r>
        <w:rPr>
          <w:color w:val="231F20"/>
          <w:spacing w:val="-11"/>
        </w:rPr>
        <w:t> </w:t>
      </w:r>
      <w:r>
        <w:rPr>
          <w:color w:val="231F20"/>
        </w:rPr>
        <w:t>статические методы,</w:t>
      </w:r>
      <w:r>
        <w:rPr>
          <w:color w:val="231F20"/>
          <w:spacing w:val="-5"/>
        </w:rPr>
        <w:t> </w:t>
      </w:r>
      <w:r>
        <w:rPr>
          <w:color w:val="231F20"/>
        </w:rPr>
        <w:t>невиртуальные</w:t>
      </w:r>
      <w:r>
        <w:rPr>
          <w:color w:val="231F20"/>
          <w:spacing w:val="-5"/>
        </w:rPr>
        <w:t> </w:t>
      </w:r>
      <w:r>
        <w:rPr>
          <w:color w:val="231F20"/>
        </w:rPr>
        <w:t>методы,</w:t>
      </w:r>
      <w:r>
        <w:rPr>
          <w:color w:val="231F20"/>
          <w:spacing w:val="-5"/>
        </w:rPr>
        <w:t> </w:t>
      </w:r>
      <w:r>
        <w:rPr>
          <w:color w:val="231F20"/>
        </w:rPr>
        <w:t>неоткрытые</w:t>
      </w:r>
      <w:r>
        <w:rPr>
          <w:color w:val="231F20"/>
          <w:spacing w:val="-5"/>
        </w:rPr>
        <w:t> </w:t>
      </w:r>
      <w:r>
        <w:rPr>
          <w:color w:val="231F20"/>
        </w:rPr>
        <w:t>методы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т.</w:t>
      </w:r>
      <w:r>
        <w:rPr>
          <w:color w:val="231F20"/>
          <w:spacing w:val="-5"/>
        </w:rPr>
        <w:t> </w:t>
      </w:r>
      <w:r>
        <w:rPr>
          <w:color w:val="231F20"/>
        </w:rPr>
        <w:t>д.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Почему так? Ограниченный изолирующий каркас работает </w:t>
      </w:r>
      <w:r>
        <w:rPr>
          <w:color w:val="231F20"/>
        </w:rPr>
        <w:t>так же, как рукописная подделка: генерирует код и компилирует его во время выполнения, поэтому он не может сделать больше того, что позволяет компилятор и промежуточный язык. В Java компилятор</w:t>
      </w:r>
      <w:r>
        <w:rPr>
          <w:color w:val="231F20"/>
          <w:spacing w:val="40"/>
        </w:rPr>
        <w:t> </w:t>
      </w:r>
      <w:r>
        <w:rPr>
          <w:color w:val="231F20"/>
        </w:rPr>
        <w:t>и результирующий байт-код эквивалентны. В C++ ограничения налагаются возможностями языка.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Ограниченный каркас обычно генерирует во время </w:t>
      </w:r>
      <w:r>
        <w:rPr>
          <w:color w:val="231F20"/>
        </w:rPr>
        <w:t>выполнения классы,</w:t>
      </w:r>
      <w:r>
        <w:rPr>
          <w:color w:val="231F20"/>
          <w:spacing w:val="-3"/>
        </w:rPr>
        <w:t> </w:t>
      </w:r>
      <w:r>
        <w:rPr>
          <w:color w:val="231F20"/>
        </w:rPr>
        <w:t>наследующие</w:t>
      </w:r>
      <w:r>
        <w:rPr>
          <w:color w:val="231F20"/>
          <w:spacing w:val="-3"/>
        </w:rPr>
        <w:t> </w:t>
      </w:r>
      <w:r>
        <w:rPr>
          <w:color w:val="231F20"/>
        </w:rPr>
        <w:t>или</w:t>
      </w:r>
      <w:r>
        <w:rPr>
          <w:color w:val="231F20"/>
          <w:spacing w:val="-3"/>
        </w:rPr>
        <w:t> </w:t>
      </w:r>
      <w:r>
        <w:rPr>
          <w:color w:val="231F20"/>
        </w:rPr>
        <w:t>переопределяющие</w:t>
      </w:r>
      <w:r>
        <w:rPr>
          <w:color w:val="231F20"/>
          <w:spacing w:val="-3"/>
        </w:rPr>
        <w:t> </w:t>
      </w:r>
      <w:r>
        <w:rPr>
          <w:color w:val="231F20"/>
        </w:rPr>
        <w:t>методы</w:t>
      </w:r>
      <w:r>
        <w:rPr>
          <w:color w:val="231F20"/>
          <w:spacing w:val="-3"/>
        </w:rPr>
        <w:t> </w:t>
      </w:r>
      <w:r>
        <w:rPr>
          <w:color w:val="231F20"/>
        </w:rPr>
        <w:t>интерфейсов или</w:t>
      </w:r>
      <w:r>
        <w:rPr>
          <w:color w:val="231F20"/>
          <w:spacing w:val="-8"/>
        </w:rPr>
        <w:t> </w:t>
      </w:r>
      <w:r>
        <w:rPr>
          <w:color w:val="231F20"/>
        </w:rPr>
        <w:t>базовых</w:t>
      </w:r>
      <w:r>
        <w:rPr>
          <w:color w:val="231F20"/>
          <w:spacing w:val="-8"/>
        </w:rPr>
        <w:t> </w:t>
      </w:r>
      <w:r>
        <w:rPr>
          <w:color w:val="231F20"/>
        </w:rPr>
        <w:t>классов,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так</w:t>
      </w:r>
      <w:r>
        <w:rPr>
          <w:color w:val="231F20"/>
          <w:spacing w:val="-8"/>
        </w:rPr>
        <w:t> </w:t>
      </w:r>
      <w:r>
        <w:rPr>
          <w:color w:val="231F20"/>
        </w:rPr>
        <w:t>же,</w:t>
      </w:r>
      <w:r>
        <w:rPr>
          <w:color w:val="231F20"/>
          <w:spacing w:val="-8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мы</w:t>
      </w:r>
      <w:r>
        <w:rPr>
          <w:color w:val="231F20"/>
          <w:spacing w:val="-8"/>
        </w:rPr>
        <w:t> </w:t>
      </w:r>
      <w:r>
        <w:rPr>
          <w:color w:val="231F20"/>
        </w:rPr>
        <w:t>сами;</w:t>
      </w:r>
      <w:r>
        <w:rPr>
          <w:color w:val="231F20"/>
          <w:spacing w:val="-8"/>
        </w:rPr>
        <w:t> </w:t>
      </w:r>
      <w:r>
        <w:rPr>
          <w:color w:val="231F20"/>
        </w:rPr>
        <w:t>только</w:t>
      </w:r>
      <w:r>
        <w:rPr>
          <w:color w:val="231F20"/>
          <w:spacing w:val="-8"/>
        </w:rPr>
        <w:t> </w:t>
      </w:r>
      <w:r>
        <w:rPr>
          <w:color w:val="231F20"/>
        </w:rPr>
        <w:t>мы</w:t>
      </w:r>
      <w:r>
        <w:rPr>
          <w:color w:val="231F20"/>
          <w:spacing w:val="-8"/>
        </w:rPr>
        <w:t> </w:t>
      </w:r>
      <w:r>
        <w:rPr>
          <w:color w:val="231F20"/>
        </w:rPr>
        <w:t>это</w:t>
      </w:r>
      <w:r>
        <w:rPr>
          <w:color w:val="231F20"/>
          <w:spacing w:val="-8"/>
        </w:rPr>
        <w:t> </w:t>
      </w:r>
      <w:r>
        <w:rPr>
          <w:color w:val="231F20"/>
        </w:rPr>
        <w:t>делаем</w:t>
      </w:r>
      <w:r>
        <w:rPr>
          <w:color w:val="231F20"/>
          <w:spacing w:val="-8"/>
        </w:rPr>
        <w:t> </w:t>
      </w:r>
      <w:r>
        <w:rPr>
          <w:color w:val="231F20"/>
        </w:rPr>
        <w:t>до </w:t>
      </w:r>
      <w:r>
        <w:rPr>
          <w:color w:val="231F20"/>
          <w:spacing w:val="-2"/>
        </w:rPr>
        <w:t>выполнения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программы,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каркасы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выполнения.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озна- чает,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каркас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связан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ограничениями,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налагаемыми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компи- </w:t>
      </w:r>
      <w:r>
        <w:rPr>
          <w:color w:val="231F20"/>
        </w:rPr>
        <w:t>лятором:</w:t>
      </w:r>
      <w:r>
        <w:rPr>
          <w:color w:val="231F20"/>
          <w:spacing w:val="-12"/>
        </w:rPr>
        <w:t> </w:t>
      </w:r>
      <w:r>
        <w:rPr>
          <w:color w:val="231F20"/>
        </w:rPr>
        <w:t>подделываемый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должен</w:t>
      </w:r>
      <w:r>
        <w:rPr>
          <w:color w:val="231F20"/>
          <w:spacing w:val="-11"/>
        </w:rPr>
        <w:t> </w:t>
      </w:r>
      <w:r>
        <w:rPr>
          <w:color w:val="231F20"/>
        </w:rPr>
        <w:t>быть</w:t>
      </w:r>
      <w:r>
        <w:rPr>
          <w:color w:val="231F20"/>
          <w:spacing w:val="-11"/>
        </w:rPr>
        <w:t> </w:t>
      </w:r>
      <w:r>
        <w:rPr>
          <w:color w:val="231F20"/>
        </w:rPr>
        <w:t>либо</w:t>
      </w:r>
      <w:r>
        <w:rPr>
          <w:color w:val="231F20"/>
          <w:spacing w:val="-11"/>
        </w:rPr>
        <w:t> </w:t>
      </w:r>
      <w:r>
        <w:rPr>
          <w:color w:val="231F20"/>
        </w:rPr>
        <w:t>интерфейсом,</w:t>
      </w:r>
      <w:r>
        <w:rPr>
          <w:color w:val="231F20"/>
          <w:spacing w:val="-11"/>
        </w:rPr>
        <w:t> </w:t>
      </w:r>
      <w:r>
        <w:rPr>
          <w:color w:val="231F20"/>
        </w:rPr>
        <w:t>либо </w:t>
      </w:r>
      <w:r>
        <w:rPr>
          <w:color w:val="231F20"/>
          <w:spacing w:val="-2"/>
        </w:rPr>
        <w:t>открытым и допускающим наследование (незапечатанным) классом с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открытым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конструктором.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случае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базовых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классов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переопределя- </w:t>
      </w:r>
      <w:r>
        <w:rPr>
          <w:color w:val="231F20"/>
        </w:rPr>
        <w:t>емые методы должны быть виртуальными.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Все это означает, что при работе с ограниченными каркасами </w:t>
      </w:r>
      <w:r>
        <w:rPr>
          <w:color w:val="231F20"/>
        </w:rPr>
        <w:t>мы </w:t>
      </w:r>
      <w:r>
        <w:rPr>
          <w:color w:val="231F20"/>
          <w:spacing w:val="-2"/>
        </w:rPr>
        <w:t>связаны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такими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правилами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компилятора,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обычный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код.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Ста- </w:t>
      </w:r>
      <w:r>
        <w:rPr>
          <w:color w:val="231F20"/>
        </w:rPr>
        <w:t>тические</w:t>
      </w:r>
      <w:r>
        <w:rPr>
          <w:color w:val="231F20"/>
          <w:spacing w:val="-6"/>
        </w:rPr>
        <w:t> </w:t>
      </w:r>
      <w:r>
        <w:rPr>
          <w:color w:val="231F20"/>
        </w:rPr>
        <w:t>методы,</w:t>
      </w:r>
      <w:r>
        <w:rPr>
          <w:color w:val="231F20"/>
          <w:spacing w:val="-6"/>
        </w:rPr>
        <w:t> </w:t>
      </w:r>
      <w:r>
        <w:rPr>
          <w:color w:val="231F20"/>
        </w:rPr>
        <w:t>закрытые</w:t>
      </w:r>
      <w:r>
        <w:rPr>
          <w:color w:val="231F20"/>
          <w:spacing w:val="-6"/>
        </w:rPr>
        <w:t> </w:t>
      </w:r>
      <w:r>
        <w:rPr>
          <w:color w:val="231F20"/>
        </w:rPr>
        <w:t>методы,</w:t>
      </w:r>
      <w:r>
        <w:rPr>
          <w:color w:val="231F20"/>
          <w:spacing w:val="-6"/>
        </w:rPr>
        <w:t> </w:t>
      </w:r>
      <w:r>
        <w:rPr>
          <w:color w:val="231F20"/>
        </w:rPr>
        <w:t>запечатанные</w:t>
      </w:r>
      <w:r>
        <w:rPr>
          <w:color w:val="231F20"/>
          <w:spacing w:val="-6"/>
        </w:rPr>
        <w:t> </w:t>
      </w:r>
      <w:r>
        <w:rPr>
          <w:color w:val="231F20"/>
        </w:rPr>
        <w:t>классы,</w:t>
      </w:r>
      <w:r>
        <w:rPr>
          <w:color w:val="231F20"/>
          <w:spacing w:val="-6"/>
        </w:rPr>
        <w:t> </w:t>
      </w:r>
      <w:r>
        <w:rPr>
          <w:color w:val="231F20"/>
        </w:rPr>
        <w:t>классы</w:t>
      </w:r>
      <w:r>
        <w:rPr>
          <w:color w:val="231F20"/>
          <w:spacing w:val="-6"/>
        </w:rPr>
        <w:t> </w:t>
      </w:r>
      <w:r>
        <w:rPr>
          <w:color w:val="231F20"/>
        </w:rPr>
        <w:t>с закрытыми</w:t>
      </w:r>
      <w:r>
        <w:rPr>
          <w:color w:val="231F20"/>
          <w:spacing w:val="-3"/>
        </w:rPr>
        <w:t> </w:t>
      </w:r>
      <w:r>
        <w:rPr>
          <w:color w:val="231F20"/>
        </w:rPr>
        <w:t>конструкторами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прочее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том</w:t>
      </w:r>
      <w:r>
        <w:rPr>
          <w:color w:val="231F20"/>
          <w:spacing w:val="-3"/>
        </w:rPr>
        <w:t> </w:t>
      </w:r>
      <w:r>
        <w:rPr>
          <w:color w:val="231F20"/>
        </w:rPr>
        <w:t>же</w:t>
      </w:r>
      <w:r>
        <w:rPr>
          <w:color w:val="231F20"/>
          <w:spacing w:val="-3"/>
        </w:rPr>
        <w:t> </w:t>
      </w:r>
      <w:r>
        <w:rPr>
          <w:color w:val="231F20"/>
        </w:rPr>
        <w:t>роде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все</w:t>
      </w:r>
      <w:r>
        <w:rPr>
          <w:color w:val="231F20"/>
          <w:spacing w:val="-3"/>
        </w:rPr>
        <w:t> </w:t>
      </w:r>
      <w:r>
        <w:rPr>
          <w:color w:val="231F20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</w:rPr>
        <w:t>нам</w:t>
      </w:r>
      <w:r>
        <w:rPr>
          <w:color w:val="231F20"/>
          <w:spacing w:val="-3"/>
        </w:rPr>
        <w:t> </w:t>
      </w:r>
      <w:r>
        <w:rPr>
          <w:color w:val="231F20"/>
        </w:rPr>
        <w:t>не </w:t>
      </w:r>
      <w:r>
        <w:rPr>
          <w:color w:val="231F20"/>
          <w:spacing w:val="-2"/>
        </w:rPr>
        <w:t>подделать.</w:t>
      </w:r>
    </w:p>
    <w:p>
      <w:pPr>
        <w:pStyle w:val="BodyText"/>
        <w:spacing w:before="20"/>
        <w:ind w:left="0"/>
        <w:jc w:val="left"/>
      </w:pPr>
    </w:p>
    <w:p>
      <w:pPr>
        <w:pStyle w:val="Heading7"/>
        <w:numPr>
          <w:ilvl w:val="2"/>
          <w:numId w:val="53"/>
        </w:numPr>
        <w:tabs>
          <w:tab w:pos="1076" w:val="left" w:leader="none"/>
        </w:tabs>
        <w:spacing w:line="240" w:lineRule="auto" w:before="0" w:after="0"/>
        <w:ind w:left="1076" w:right="0" w:hanging="934"/>
        <w:jc w:val="left"/>
      </w:pPr>
      <w:bookmarkStart w:name="_TOC_250161" w:id="170"/>
      <w:bookmarkStart w:name="6.1.2. Неограниченные каркасы" w:id="171"/>
      <w:r>
        <w:rPr>
          <w:b w:val="0"/>
          <w:i w:val="0"/>
        </w:rPr>
      </w:r>
      <w:r>
        <w:rPr>
          <w:color w:val="231F20"/>
        </w:rPr>
        <w:t>Неограниченные</w:t>
      </w:r>
      <w:r>
        <w:rPr>
          <w:color w:val="231F20"/>
          <w:spacing w:val="34"/>
        </w:rPr>
        <w:t> </w:t>
      </w:r>
      <w:bookmarkEnd w:id="170"/>
      <w:r>
        <w:rPr>
          <w:color w:val="231F20"/>
          <w:spacing w:val="-2"/>
        </w:rPr>
        <w:t>каркасы</w:t>
      </w:r>
    </w:p>
    <w:p>
      <w:pPr>
        <w:pStyle w:val="BodyText"/>
        <w:spacing w:line="244" w:lineRule="auto" w:before="47"/>
        <w:ind w:right="285"/>
      </w:pPr>
      <w:r>
        <w:rPr>
          <w:color w:val="231F20"/>
          <w:w w:val="105"/>
        </w:rPr>
        <w:t>В</w:t>
      </w:r>
      <w:r>
        <w:rPr>
          <w:color w:val="231F20"/>
          <w:w w:val="105"/>
        </w:rPr>
        <w:t> .NET</w:t>
      </w:r>
      <w:r>
        <w:rPr>
          <w:color w:val="231F20"/>
          <w:w w:val="105"/>
        </w:rPr>
        <w:t> к</w:t>
      </w:r>
      <w:r>
        <w:rPr>
          <w:color w:val="231F20"/>
          <w:w w:val="105"/>
        </w:rPr>
        <w:t> </w:t>
      </w:r>
      <w:r>
        <w:rPr>
          <w:i/>
          <w:color w:val="231F20"/>
          <w:w w:val="105"/>
        </w:rPr>
        <w:t>неограниченным</w:t>
      </w:r>
      <w:r>
        <w:rPr>
          <w:i/>
          <w:color w:val="231F20"/>
          <w:w w:val="105"/>
        </w:rPr>
        <w:t> </w:t>
      </w:r>
      <w:r>
        <w:rPr>
          <w:color w:val="231F20"/>
          <w:w w:val="105"/>
        </w:rPr>
        <w:t>относятся</w:t>
      </w:r>
      <w:r>
        <w:rPr>
          <w:color w:val="231F20"/>
          <w:w w:val="105"/>
        </w:rPr>
        <w:t> каркасы</w:t>
      </w:r>
      <w:r>
        <w:rPr>
          <w:color w:val="231F20"/>
          <w:w w:val="105"/>
        </w:rPr>
        <w:t> Typemock</w:t>
      </w:r>
      <w:r>
        <w:rPr>
          <w:color w:val="231F20"/>
          <w:w w:val="105"/>
        </w:rPr>
        <w:t> </w:t>
      </w:r>
      <w:r>
        <w:rPr>
          <w:color w:val="231F20"/>
          <w:w w:val="105"/>
        </w:rPr>
        <w:t>Isolator, JustMock</w:t>
      </w:r>
      <w:r>
        <w:rPr>
          <w:color w:val="231F20"/>
          <w:w w:val="105"/>
        </w:rPr>
        <w:t> и</w:t>
      </w:r>
      <w:r>
        <w:rPr>
          <w:color w:val="231F20"/>
          <w:w w:val="105"/>
        </w:rPr>
        <w:t> Moles</w:t>
      </w:r>
      <w:r>
        <w:rPr>
          <w:color w:val="231F20"/>
          <w:w w:val="105"/>
        </w:rPr>
        <w:t> (известный</w:t>
      </w:r>
      <w:r>
        <w:rPr>
          <w:color w:val="231F20"/>
          <w:w w:val="105"/>
        </w:rPr>
        <w:t> также</w:t>
      </w:r>
      <w:r>
        <w:rPr>
          <w:color w:val="231F20"/>
          <w:w w:val="105"/>
        </w:rPr>
        <w:t> под</w:t>
      </w:r>
      <w:r>
        <w:rPr>
          <w:color w:val="231F20"/>
          <w:w w:val="105"/>
        </w:rPr>
        <w:t> названием</w:t>
      </w:r>
      <w:r>
        <w:rPr>
          <w:color w:val="231F20"/>
          <w:w w:val="105"/>
        </w:rPr>
        <w:t> MS</w:t>
      </w:r>
      <w:r>
        <w:rPr>
          <w:color w:val="231F20"/>
          <w:w w:val="105"/>
        </w:rPr>
        <w:t> Fakes),</w:t>
      </w:r>
      <w:r>
        <w:rPr>
          <w:color w:val="231F20"/>
          <w:w w:val="105"/>
        </w:rPr>
        <w:t> в Java</w:t>
      </w:r>
      <w:r>
        <w:rPr>
          <w:color w:val="231F20"/>
          <w:w w:val="105"/>
        </w:rPr>
        <w:t> –</w:t>
      </w:r>
      <w:r>
        <w:rPr>
          <w:color w:val="231F20"/>
          <w:w w:val="105"/>
        </w:rPr>
        <w:t> PowerMock</w:t>
      </w:r>
      <w:r>
        <w:rPr>
          <w:color w:val="231F20"/>
          <w:w w:val="105"/>
        </w:rPr>
        <w:t> и</w:t>
      </w:r>
      <w:r>
        <w:rPr>
          <w:color w:val="231F20"/>
          <w:w w:val="105"/>
        </w:rPr>
        <w:t> JMockit,</w:t>
      </w:r>
      <w:r>
        <w:rPr>
          <w:color w:val="231F20"/>
          <w:w w:val="105"/>
        </w:rPr>
        <w:t> в</w:t>
      </w:r>
      <w:r>
        <w:rPr>
          <w:color w:val="231F20"/>
          <w:w w:val="105"/>
        </w:rPr>
        <w:t> C++</w:t>
      </w:r>
      <w:r>
        <w:rPr>
          <w:color w:val="231F20"/>
          <w:w w:val="105"/>
        </w:rPr>
        <w:t> –</w:t>
      </w:r>
      <w:r>
        <w:rPr>
          <w:color w:val="231F20"/>
          <w:w w:val="105"/>
        </w:rPr>
        <w:t> Isolator++</w:t>
      </w:r>
      <w:r>
        <w:rPr>
          <w:color w:val="231F20"/>
          <w:w w:val="105"/>
        </w:rPr>
        <w:t> и</w:t>
      </w:r>
      <w:r>
        <w:rPr>
          <w:color w:val="231F20"/>
          <w:w w:val="105"/>
        </w:rPr>
        <w:t> Hippo</w:t>
      </w:r>
      <w:r>
        <w:rPr>
          <w:color w:val="231F20"/>
          <w:w w:val="105"/>
        </w:rPr>
        <w:t> Mocks. </w:t>
      </w:r>
      <w:r>
        <w:rPr>
          <w:color w:val="231F20"/>
          <w:spacing w:val="-2"/>
        </w:rPr>
        <w:t>Неограниченные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каркасы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генерируют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компилируют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время </w:t>
      </w:r>
      <w:r>
        <w:rPr>
          <w:color w:val="231F20"/>
        </w:rPr>
        <w:t>выполнения код, наследующий каким-то классам. Они применяют </w:t>
      </w:r>
      <w:r>
        <w:rPr>
          <w:color w:val="231F20"/>
          <w:spacing w:val="-2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достижения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цели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совсем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другие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средства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именно,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зависит </w:t>
      </w:r>
      <w:r>
        <w:rPr>
          <w:color w:val="231F20"/>
          <w:w w:val="105"/>
        </w:rPr>
        <w:t>от платформы.</w:t>
      </w:r>
    </w:p>
    <w:p>
      <w:pPr>
        <w:pStyle w:val="BodyText"/>
        <w:spacing w:line="244" w:lineRule="auto" w:before="6"/>
        <w:ind w:right="283" w:firstLine="226"/>
      </w:pPr>
      <w:r>
        <w:rPr>
          <w:color w:val="231F20"/>
        </w:rPr>
        <w:t>Прежде чем объяснять, как это работает в .NET, хочу предупре- дить,</w:t>
      </w:r>
      <w:r>
        <w:rPr>
          <w:color w:val="231F20"/>
          <w:spacing w:val="-1"/>
        </w:rPr>
        <w:t> </w:t>
      </w:r>
      <w:r>
        <w:rPr>
          <w:color w:val="231F20"/>
        </w:rPr>
        <w:t>что в</w:t>
      </w:r>
      <w:r>
        <w:rPr>
          <w:color w:val="231F20"/>
          <w:spacing w:val="-1"/>
        </w:rPr>
        <w:t> </w:t>
      </w:r>
      <w:r>
        <w:rPr>
          <w:color w:val="231F20"/>
        </w:rPr>
        <w:t>этой главе</w:t>
      </w:r>
      <w:r>
        <w:rPr>
          <w:color w:val="231F20"/>
          <w:spacing w:val="-1"/>
        </w:rPr>
        <w:t> </w:t>
      </w:r>
      <w:r>
        <w:rPr>
          <w:color w:val="231F20"/>
        </w:rPr>
        <w:t>мы копнем</w:t>
      </w:r>
      <w:r>
        <w:rPr>
          <w:color w:val="231F20"/>
          <w:spacing w:val="-1"/>
        </w:rPr>
        <w:t> </w:t>
      </w:r>
      <w:r>
        <w:rPr>
          <w:color w:val="231F20"/>
        </w:rPr>
        <w:t>довольно глубоко.</w:t>
      </w:r>
      <w:r>
        <w:rPr>
          <w:color w:val="231F20"/>
          <w:spacing w:val="-1"/>
        </w:rPr>
        <w:t> </w:t>
      </w:r>
      <w:r>
        <w:rPr>
          <w:color w:val="231F20"/>
        </w:rPr>
        <w:t>К </w:t>
      </w:r>
      <w:r>
        <w:rPr>
          <w:color w:val="231F20"/>
          <w:spacing w:val="-2"/>
        </w:rPr>
        <w:t>автономному</w:t>
      </w:r>
    </w:p>
    <w:p>
      <w:pPr>
        <w:pStyle w:val="BodyText"/>
        <w:spacing w:after="0" w:line="244" w:lineRule="auto"/>
        <w:sectPr>
          <w:headerReference w:type="default" r:id="rId197"/>
          <w:headerReference w:type="even" r:id="rId198"/>
          <w:pgSz w:w="7940" w:h="11620"/>
          <w:pgMar w:header="642" w:footer="0" w:top="880" w:bottom="280" w:left="708" w:right="566"/>
          <w:pgNumType w:start="165"/>
        </w:sectPr>
      </w:pPr>
    </w:p>
    <w:p>
      <w:pPr>
        <w:pStyle w:val="BodyText"/>
        <w:spacing w:line="244" w:lineRule="auto" w:before="192"/>
        <w:ind w:right="283"/>
      </w:pPr>
      <w:r>
        <w:rPr>
          <w:color w:val="231F20"/>
        </w:rPr>
        <w:t>тестированию излагаемый материал не имеет прямого </w:t>
      </w:r>
      <w:r>
        <w:rPr>
          <w:color w:val="231F20"/>
        </w:rPr>
        <w:t>отношения, но позволит вам понять, почему некоторые вещи устроены именно так, а не иначе, и на базе этих знаний принимать обоснованные ре- </w:t>
      </w:r>
      <w:r>
        <w:rPr>
          <w:color w:val="231F20"/>
          <w:spacing w:val="-2"/>
        </w:rPr>
        <w:t>шения о проектировании автономных тестов и выбирать курс дейст- </w:t>
      </w:r>
      <w:r>
        <w:rPr>
          <w:color w:val="231F20"/>
          <w:spacing w:val="-4"/>
        </w:rPr>
        <w:t>вий.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В .NET все неограниченные каркасы построены на основе </w:t>
      </w:r>
      <w:r>
        <w:rPr>
          <w:color w:val="231F20"/>
        </w:rPr>
        <w:t>профи- </w:t>
      </w:r>
      <w:r>
        <w:rPr>
          <w:color w:val="231F20"/>
          <w:spacing w:val="-2"/>
        </w:rPr>
        <w:t>лировщика. Это означает, что они пользуются рядом неуправляемых </w:t>
      </w:r>
      <w:r>
        <w:rPr>
          <w:color w:val="231F20"/>
        </w:rPr>
        <w:t>API профилирования, которые обертывают работающий экземпляр CLR (общеязыковой среды выполнения). Прочитать об этом мож-</w:t>
      </w:r>
      <w:r>
        <w:rPr>
          <w:color w:val="231F20"/>
          <w:spacing w:val="40"/>
        </w:rPr>
        <w:t> </w:t>
      </w:r>
      <w:r>
        <w:rPr>
          <w:color w:val="231F20"/>
        </w:rPr>
        <w:t>но на странице </w:t>
      </w:r>
      <w:hyperlink r:id="rId199">
        <w:r>
          <w:rPr>
            <w:color w:val="231F20"/>
            <w:u w:val="single" w:color="231F20"/>
          </w:rPr>
          <w:t>http://msdn.microsoft.com/en-us/library/bb384493.</w:t>
        </w:r>
      </w:hyperlink>
      <w:r>
        <w:rPr>
          <w:color w:val="231F20"/>
        </w:rPr>
        <w:t> </w:t>
      </w:r>
      <w:r>
        <w:rPr>
          <w:color w:val="231F20"/>
          <w:u w:val="single" w:color="231F20"/>
        </w:rPr>
        <w:t>aspx#profiling_api</w:t>
      </w:r>
      <w:r>
        <w:rPr>
          <w:color w:val="231F20"/>
        </w:rPr>
        <w:t>. API профилирования включает события, извеща- ющие обо всем, что происходит, когда CLR выполняет код, и даже о том, что случается, до того как промежуточный код .NET (IL) ком- пилируется в двоичный в памяти. Некоторые из этих событий поз- воляют вставить новый или изменить существующий IL-код перед компиляцией,</w:t>
      </w:r>
      <w:r>
        <w:rPr>
          <w:color w:val="231F20"/>
          <w:spacing w:val="-12"/>
        </w:rPr>
        <w:t> </w:t>
      </w:r>
      <w:r>
        <w:rPr>
          <w:color w:val="231F20"/>
        </w:rPr>
        <w:t>т.</w:t>
      </w:r>
      <w:r>
        <w:rPr>
          <w:color w:val="231F20"/>
          <w:spacing w:val="-11"/>
        </w:rPr>
        <w:t> </w:t>
      </w:r>
      <w:r>
        <w:rPr>
          <w:color w:val="231F20"/>
        </w:rPr>
        <w:t>е.</w:t>
      </w:r>
      <w:r>
        <w:rPr>
          <w:color w:val="231F20"/>
          <w:spacing w:val="-9"/>
        </w:rPr>
        <w:t> </w:t>
      </w:r>
      <w:r>
        <w:rPr>
          <w:color w:val="231F20"/>
        </w:rPr>
        <w:t>расширить</w:t>
      </w:r>
      <w:r>
        <w:rPr>
          <w:color w:val="231F20"/>
          <w:spacing w:val="-10"/>
        </w:rPr>
        <w:t> </w:t>
      </w:r>
      <w:r>
        <w:rPr>
          <w:color w:val="231F20"/>
        </w:rPr>
        <w:t>функциональные</w:t>
      </w:r>
      <w:r>
        <w:rPr>
          <w:color w:val="231F20"/>
          <w:spacing w:val="-10"/>
        </w:rPr>
        <w:t> </w:t>
      </w:r>
      <w:r>
        <w:rPr>
          <w:color w:val="231F20"/>
        </w:rPr>
        <w:t>возможности</w:t>
      </w:r>
      <w:r>
        <w:rPr>
          <w:color w:val="231F20"/>
          <w:spacing w:val="-10"/>
        </w:rPr>
        <w:t> </w:t>
      </w:r>
      <w:r>
        <w:rPr>
          <w:color w:val="231F20"/>
        </w:rPr>
        <w:t>сущес- твующего кода. Многие инструменты, от профилировщика ANTS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до профилировщиков памяти, пользуются API профилирования. Typemock Isolator стал первым каркасом (больше семи лет назад), авторы которого осознали потенциал API профилирования в части изменения поведения «поддельных» объектов.</w:t>
      </w:r>
    </w:p>
    <w:p>
      <w:pPr>
        <w:pStyle w:val="BodyText"/>
        <w:spacing w:line="244" w:lineRule="auto" w:before="13"/>
        <w:ind w:right="285" w:firstLine="226"/>
      </w:pPr>
      <w:r>
        <w:rPr>
          <w:color w:val="231F20"/>
        </w:rPr>
        <w:t>Поскольку события профилирования генерируются для всех </w:t>
      </w:r>
      <w:r>
        <w:rPr>
          <w:color w:val="231F20"/>
        </w:rPr>
        <w:t>час- </w:t>
      </w:r>
      <w:r>
        <w:rPr>
          <w:color w:val="231F20"/>
          <w:spacing w:val="-4"/>
        </w:rPr>
        <w:t>тей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кода,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том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числе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статических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методов,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закрытых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конструкторов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</w:t>
      </w:r>
      <w:r>
        <w:rPr>
          <w:color w:val="231F20"/>
        </w:rPr>
        <w:t> даже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принадлежащего</w:t>
      </w:r>
      <w:r>
        <w:rPr>
          <w:color w:val="231F20"/>
          <w:spacing w:val="-11"/>
        </w:rPr>
        <w:t> </w:t>
      </w:r>
      <w:r>
        <w:rPr>
          <w:color w:val="231F20"/>
        </w:rPr>
        <w:t>вам</w:t>
      </w:r>
      <w:r>
        <w:rPr>
          <w:color w:val="231F20"/>
          <w:spacing w:val="-11"/>
        </w:rPr>
        <w:t> </w:t>
      </w:r>
      <w:r>
        <w:rPr>
          <w:color w:val="231F20"/>
        </w:rPr>
        <w:t>стороннего</w:t>
      </w:r>
      <w:r>
        <w:rPr>
          <w:color w:val="231F20"/>
          <w:spacing w:val="-11"/>
        </w:rPr>
        <w:t> </w:t>
      </w:r>
      <w:r>
        <w:rPr>
          <w:color w:val="231F20"/>
        </w:rPr>
        <w:t>кода,</w:t>
      </w:r>
      <w:r>
        <w:rPr>
          <w:color w:val="231F20"/>
          <w:spacing w:val="-11"/>
        </w:rPr>
        <w:t> </w:t>
      </w:r>
      <w:r>
        <w:rPr>
          <w:color w:val="231F20"/>
        </w:rPr>
        <w:t>например</w:t>
      </w:r>
      <w:r>
        <w:rPr>
          <w:color w:val="231F20"/>
          <w:spacing w:val="-11"/>
        </w:rPr>
        <w:t> </w:t>
      </w:r>
      <w:r>
        <w:rPr>
          <w:color w:val="231F20"/>
        </w:rPr>
        <w:t>SharePoint, неограниченный</w:t>
      </w:r>
      <w:r>
        <w:rPr>
          <w:color w:val="231F20"/>
          <w:spacing w:val="-5"/>
        </w:rPr>
        <w:t> </w:t>
      </w:r>
      <w:r>
        <w:rPr>
          <w:color w:val="231F20"/>
        </w:rPr>
        <w:t>каркас</w:t>
      </w:r>
      <w:r>
        <w:rPr>
          <w:color w:val="231F20"/>
          <w:spacing w:val="-5"/>
        </w:rPr>
        <w:t> </w:t>
      </w:r>
      <w:r>
        <w:rPr>
          <w:color w:val="231F20"/>
        </w:rPr>
        <w:t>может</w:t>
      </w:r>
      <w:r>
        <w:rPr>
          <w:color w:val="231F20"/>
          <w:spacing w:val="-5"/>
        </w:rPr>
        <w:t> </w:t>
      </w:r>
      <w:r>
        <w:rPr>
          <w:color w:val="231F20"/>
        </w:rPr>
        <w:t>расширить</w:t>
      </w:r>
      <w:r>
        <w:rPr>
          <w:color w:val="231F20"/>
          <w:spacing w:val="-5"/>
        </w:rPr>
        <w:t> </w:t>
      </w:r>
      <w:r>
        <w:rPr>
          <w:color w:val="231F20"/>
        </w:rPr>
        <w:t>или</w:t>
      </w:r>
      <w:r>
        <w:rPr>
          <w:color w:val="231F20"/>
          <w:spacing w:val="-5"/>
        </w:rPr>
        <w:t> </w:t>
      </w:r>
      <w:r>
        <w:rPr>
          <w:color w:val="231F20"/>
        </w:rPr>
        <w:t>изменить</w:t>
      </w:r>
      <w:r>
        <w:rPr>
          <w:color w:val="231F20"/>
          <w:spacing w:val="-5"/>
        </w:rPr>
        <w:t> </w:t>
      </w:r>
      <w:r>
        <w:rPr>
          <w:color w:val="231F20"/>
        </w:rPr>
        <w:t>поведение любого</w:t>
      </w:r>
      <w:r>
        <w:rPr>
          <w:color w:val="231F20"/>
          <w:spacing w:val="-10"/>
        </w:rPr>
        <w:t> </w:t>
      </w:r>
      <w:r>
        <w:rPr>
          <w:color w:val="231F20"/>
        </w:rPr>
        <w:t>кода,</w:t>
      </w:r>
      <w:r>
        <w:rPr>
          <w:color w:val="231F20"/>
          <w:spacing w:val="-10"/>
        </w:rPr>
        <w:t> </w:t>
      </w:r>
      <w:r>
        <w:rPr>
          <w:color w:val="231F20"/>
        </w:rPr>
        <w:t>какой</w:t>
      </w:r>
      <w:r>
        <w:rPr>
          <w:color w:val="231F20"/>
          <w:spacing w:val="-10"/>
        </w:rPr>
        <w:t> </w:t>
      </w:r>
      <w:r>
        <w:rPr>
          <w:color w:val="231F20"/>
        </w:rPr>
        <w:t>пожелает,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любом</w:t>
      </w:r>
      <w:r>
        <w:rPr>
          <w:color w:val="231F20"/>
          <w:spacing w:val="-10"/>
        </w:rPr>
        <w:t> </w:t>
      </w:r>
      <w:r>
        <w:rPr>
          <w:color w:val="231F20"/>
        </w:rPr>
        <w:t>классе,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любой</w:t>
      </w:r>
      <w:r>
        <w:rPr>
          <w:color w:val="231F20"/>
          <w:spacing w:val="-10"/>
        </w:rPr>
        <w:t> </w:t>
      </w:r>
      <w:r>
        <w:rPr>
          <w:color w:val="231F20"/>
        </w:rPr>
        <w:t>библиотеке, в</w:t>
      </w:r>
      <w:r>
        <w:rPr>
          <w:color w:val="231F20"/>
          <w:spacing w:val="-6"/>
        </w:rPr>
        <w:t> </w:t>
      </w:r>
      <w:r>
        <w:rPr>
          <w:color w:val="231F20"/>
        </w:rPr>
        <w:t>том</w:t>
      </w:r>
      <w:r>
        <w:rPr>
          <w:color w:val="231F20"/>
          <w:spacing w:val="-6"/>
        </w:rPr>
        <w:t> </w:t>
      </w:r>
      <w:r>
        <w:rPr>
          <w:color w:val="231F20"/>
        </w:rPr>
        <w:t>числе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той,</w:t>
      </w:r>
      <w:r>
        <w:rPr>
          <w:color w:val="231F20"/>
          <w:spacing w:val="-6"/>
        </w:rPr>
        <w:t> </w:t>
      </w:r>
      <w:r>
        <w:rPr>
          <w:color w:val="231F20"/>
        </w:rPr>
        <w:t>которую</w:t>
      </w:r>
      <w:r>
        <w:rPr>
          <w:color w:val="231F20"/>
          <w:spacing w:val="-6"/>
        </w:rPr>
        <w:t> </w:t>
      </w:r>
      <w:r>
        <w:rPr>
          <w:color w:val="231F20"/>
        </w:rPr>
        <w:t>вы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компилировали.</w:t>
      </w:r>
      <w:r>
        <w:rPr>
          <w:color w:val="231F20"/>
          <w:spacing w:val="-6"/>
        </w:rPr>
        <w:t> </w:t>
      </w:r>
      <w:r>
        <w:rPr>
          <w:color w:val="231F20"/>
        </w:rPr>
        <w:t>Возможности</w:t>
      </w:r>
      <w:r>
        <w:rPr>
          <w:color w:val="231F20"/>
          <w:spacing w:val="-6"/>
        </w:rPr>
        <w:t> </w:t>
      </w:r>
      <w:r>
        <w:rPr>
          <w:color w:val="231F20"/>
        </w:rPr>
        <w:t>без- граничны.</w:t>
      </w:r>
      <w:r>
        <w:rPr>
          <w:color w:val="231F20"/>
          <w:spacing w:val="-12"/>
        </w:rPr>
        <w:t> </w:t>
      </w:r>
      <w:r>
        <w:rPr>
          <w:color w:val="231F20"/>
        </w:rPr>
        <w:t>Более</w:t>
      </w:r>
      <w:r>
        <w:rPr>
          <w:color w:val="231F20"/>
          <w:spacing w:val="-11"/>
        </w:rPr>
        <w:t> </w:t>
      </w:r>
      <w:r>
        <w:rPr>
          <w:color w:val="231F20"/>
        </w:rPr>
        <w:t>подробно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рассматриваю</w:t>
      </w:r>
      <w:r>
        <w:rPr>
          <w:color w:val="231F20"/>
          <w:spacing w:val="-11"/>
        </w:rPr>
        <w:t> </w:t>
      </w:r>
      <w:r>
        <w:rPr>
          <w:color w:val="231F20"/>
        </w:rPr>
        <w:t>различия</w:t>
      </w:r>
      <w:r>
        <w:rPr>
          <w:color w:val="231F20"/>
          <w:spacing w:val="-11"/>
        </w:rPr>
        <w:t> </w:t>
      </w:r>
      <w:r>
        <w:rPr>
          <w:color w:val="231F20"/>
        </w:rPr>
        <w:t>между</w:t>
      </w:r>
      <w:r>
        <w:rPr>
          <w:color w:val="231F20"/>
          <w:spacing w:val="-11"/>
        </w:rPr>
        <w:t> </w:t>
      </w:r>
      <w:r>
        <w:rPr>
          <w:color w:val="231F20"/>
        </w:rPr>
        <w:t>каркаса- ми на основе профилировщика в приложении.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.NET,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того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включить</w:t>
      </w:r>
      <w:r>
        <w:rPr>
          <w:color w:val="231F20"/>
          <w:spacing w:val="-11"/>
        </w:rPr>
        <w:t> </w:t>
      </w:r>
      <w:r>
        <w:rPr>
          <w:color w:val="231F20"/>
        </w:rPr>
        <w:t>профилирование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прогнать</w:t>
      </w:r>
      <w:r>
        <w:rPr>
          <w:color w:val="231F20"/>
          <w:spacing w:val="-11"/>
        </w:rPr>
        <w:t> </w:t>
      </w:r>
      <w:r>
        <w:rPr>
          <w:color w:val="231F20"/>
        </w:rPr>
        <w:t>тес- </w:t>
      </w:r>
      <w:r>
        <w:rPr>
          <w:color w:val="231F20"/>
          <w:spacing w:val="-2"/>
        </w:rPr>
        <w:t>ты,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написанные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каркаса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основе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профилировщика,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необходимо </w:t>
      </w:r>
      <w:r>
        <w:rPr>
          <w:color w:val="231F20"/>
        </w:rPr>
        <w:t>задать некоторые переменные окружения, читаемые исполняемым </w:t>
      </w:r>
      <w:r>
        <w:rPr>
          <w:color w:val="231F20"/>
          <w:spacing w:val="-2"/>
        </w:rPr>
        <w:t>процессом.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умолчанию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заданы,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поэтому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профилиру- </w:t>
      </w:r>
      <w:r>
        <w:rPr>
          <w:color w:val="231F20"/>
        </w:rPr>
        <w:t>ется.</w:t>
      </w:r>
      <w:r>
        <w:rPr>
          <w:color w:val="231F20"/>
          <w:spacing w:val="-12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подключить</w:t>
      </w:r>
      <w:r>
        <w:rPr>
          <w:color w:val="231F20"/>
          <w:spacing w:val="-11"/>
        </w:rPr>
        <w:t> </w:t>
      </w:r>
      <w:r>
        <w:rPr>
          <w:color w:val="231F20"/>
        </w:rPr>
        <w:t>профилировщик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процессу</w:t>
      </w:r>
      <w:r>
        <w:rPr>
          <w:color w:val="231F20"/>
          <w:spacing w:val="-11"/>
        </w:rPr>
        <w:t> </w:t>
      </w:r>
      <w:r>
        <w:rPr>
          <w:color w:val="231F20"/>
        </w:rPr>
        <w:t>прогона</w:t>
      </w:r>
      <w:r>
        <w:rPr>
          <w:color w:val="231F20"/>
          <w:spacing w:val="-11"/>
        </w:rPr>
        <w:t> </w:t>
      </w:r>
      <w:r>
        <w:rPr>
          <w:color w:val="231F20"/>
        </w:rPr>
        <w:t>тестов, </w:t>
      </w:r>
      <w:r>
        <w:rPr>
          <w:color w:val="231F20"/>
          <w:spacing w:val="-6"/>
        </w:rPr>
        <w:t>задайте</w:t>
      </w:r>
      <w:r>
        <w:rPr>
          <w:color w:val="231F20"/>
          <w:spacing w:val="18"/>
        </w:rPr>
        <w:t> </w:t>
      </w:r>
      <w:r>
        <w:rPr>
          <w:rFonts w:ascii="Courier New" w:hAnsi="Courier New"/>
          <w:color w:val="231F20"/>
          <w:spacing w:val="-6"/>
          <w:sz w:val="18"/>
        </w:rPr>
        <w:t>Cor_Enable_Profiling=0x1</w:t>
      </w:r>
      <w:r>
        <w:rPr>
          <w:rFonts w:ascii="Courier New" w:hAnsi="Courier New"/>
          <w:color w:val="231F20"/>
          <w:spacing w:val="-21"/>
          <w:sz w:val="18"/>
        </w:rPr>
        <w:t> </w:t>
      </w:r>
      <w:r>
        <w:rPr>
          <w:color w:val="231F20"/>
          <w:spacing w:val="-6"/>
        </w:rPr>
        <w:t>и</w:t>
      </w:r>
      <w:r>
        <w:rPr>
          <w:color w:val="231F20"/>
          <w:spacing w:val="34"/>
        </w:rPr>
        <w:t> </w:t>
      </w:r>
      <w:r>
        <w:rPr>
          <w:rFonts w:ascii="Courier New" w:hAnsi="Courier New"/>
          <w:color w:val="231F20"/>
          <w:spacing w:val="-6"/>
          <w:sz w:val="18"/>
        </w:rPr>
        <w:t>COR_PROFILER=HЕКИǔ_GUID</w:t>
      </w:r>
      <w:r>
        <w:rPr>
          <w:rFonts w:ascii="Courier New" w:hAnsi="Courier New"/>
          <w:color w:val="231F20"/>
          <w:spacing w:val="-21"/>
          <w:sz w:val="18"/>
        </w:rPr>
        <w:t> </w:t>
      </w:r>
      <w:r>
        <w:rPr>
          <w:color w:val="231F20"/>
          <w:spacing w:val="-6"/>
        </w:rPr>
        <w:t>(да,</w:t>
      </w:r>
      <w:r>
        <w:rPr>
          <w:color w:val="231F20"/>
        </w:rPr>
        <w:t> в</w:t>
      </w:r>
      <w:r>
        <w:rPr>
          <w:color w:val="231F20"/>
          <w:spacing w:val="-12"/>
        </w:rPr>
        <w:t> </w:t>
      </w:r>
      <w:r>
        <w:rPr>
          <w:color w:val="231F20"/>
        </w:rPr>
        <w:t>каждый</w:t>
      </w:r>
      <w:r>
        <w:rPr>
          <w:color w:val="231F20"/>
          <w:spacing w:val="-11"/>
        </w:rPr>
        <w:t> </w:t>
      </w:r>
      <w:r>
        <w:rPr>
          <w:color w:val="231F20"/>
        </w:rPr>
        <w:t>момент</w:t>
      </w:r>
      <w:r>
        <w:rPr>
          <w:color w:val="231F20"/>
          <w:spacing w:val="-11"/>
        </w:rPr>
        <w:t> </w:t>
      </w:r>
      <w:r>
        <w:rPr>
          <w:color w:val="231F20"/>
        </w:rPr>
        <w:t>времени</w:t>
      </w:r>
      <w:r>
        <w:rPr>
          <w:color w:val="231F20"/>
          <w:spacing w:val="-11"/>
        </w:rPr>
        <w:t> </w:t>
      </w:r>
      <w:r>
        <w:rPr>
          <w:color w:val="231F20"/>
        </w:rPr>
        <w:t>присоединить</w:t>
      </w:r>
      <w:r>
        <w:rPr>
          <w:color w:val="231F20"/>
          <w:spacing w:val="-11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только</w:t>
      </w:r>
      <w:r>
        <w:rPr>
          <w:color w:val="231F20"/>
          <w:spacing w:val="-11"/>
        </w:rPr>
        <w:t> </w:t>
      </w:r>
      <w:r>
        <w:rPr>
          <w:color w:val="231F20"/>
        </w:rPr>
        <w:t>один</w:t>
      </w:r>
      <w:r>
        <w:rPr>
          <w:color w:val="231F20"/>
          <w:spacing w:val="-11"/>
        </w:rPr>
        <w:t> </w:t>
      </w:r>
      <w:r>
        <w:rPr>
          <w:color w:val="231F20"/>
        </w:rPr>
        <w:t>профи- </w:t>
      </w:r>
      <w:r>
        <w:rPr>
          <w:color w:val="231F20"/>
          <w:spacing w:val="-2"/>
        </w:rPr>
        <w:t>лировщик).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Для каркасов Moles, Typemock и JustMock имеются </w:t>
      </w:r>
      <w:r>
        <w:rPr>
          <w:color w:val="231F20"/>
        </w:rPr>
        <w:t>специальные надстройки</w:t>
      </w:r>
      <w:r>
        <w:rPr>
          <w:color w:val="231F20"/>
          <w:spacing w:val="-7"/>
        </w:rPr>
        <w:t> </w:t>
      </w:r>
      <w:r>
        <w:rPr>
          <w:color w:val="231F20"/>
        </w:rPr>
        <w:t>над</w:t>
      </w:r>
      <w:r>
        <w:rPr>
          <w:color w:val="231F20"/>
          <w:spacing w:val="-7"/>
        </w:rPr>
        <w:t> </w:t>
      </w:r>
      <w:r>
        <w:rPr>
          <w:color w:val="231F20"/>
        </w:rPr>
        <w:t>Visual</w:t>
      </w:r>
      <w:r>
        <w:rPr>
          <w:color w:val="231F20"/>
          <w:spacing w:val="-7"/>
        </w:rPr>
        <w:t> </w:t>
      </w:r>
      <w:r>
        <w:rPr>
          <w:color w:val="231F20"/>
        </w:rPr>
        <w:t>Studio,</w:t>
      </w:r>
      <w:r>
        <w:rPr>
          <w:color w:val="231F20"/>
          <w:spacing w:val="-7"/>
        </w:rPr>
        <w:t> </w:t>
      </w:r>
      <w:r>
        <w:rPr>
          <w:color w:val="231F20"/>
        </w:rPr>
        <w:t>которые</w:t>
      </w:r>
      <w:r>
        <w:rPr>
          <w:color w:val="231F20"/>
          <w:spacing w:val="-7"/>
        </w:rPr>
        <w:t> </w:t>
      </w:r>
      <w:r>
        <w:rPr>
          <w:color w:val="231F20"/>
        </w:rPr>
        <w:t>задают</w:t>
      </w:r>
      <w:r>
        <w:rPr>
          <w:color w:val="231F20"/>
          <w:spacing w:val="-7"/>
        </w:rPr>
        <w:t> </w:t>
      </w:r>
      <w:r>
        <w:rPr>
          <w:color w:val="231F20"/>
        </w:rPr>
        <w:t>эти</w:t>
      </w:r>
      <w:r>
        <w:rPr>
          <w:color w:val="231F20"/>
          <w:spacing w:val="-7"/>
        </w:rPr>
        <w:t> </w:t>
      </w:r>
      <w:r>
        <w:rPr>
          <w:color w:val="231F20"/>
        </w:rPr>
        <w:t>переменные</w:t>
      </w:r>
      <w:r>
        <w:rPr>
          <w:color w:val="231F20"/>
          <w:spacing w:val="-7"/>
        </w:rPr>
        <w:t> </w:t>
      </w:r>
      <w:r>
        <w:rPr>
          <w:color w:val="231F20"/>
        </w:rPr>
        <w:t>окру- жения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позволяют</w:t>
      </w:r>
      <w:r>
        <w:rPr>
          <w:color w:val="231F20"/>
          <w:spacing w:val="-6"/>
        </w:rPr>
        <w:t> </w:t>
      </w:r>
      <w:r>
        <w:rPr>
          <w:color w:val="231F20"/>
        </w:rPr>
        <w:t>прогонять</w:t>
      </w:r>
      <w:r>
        <w:rPr>
          <w:color w:val="231F20"/>
          <w:spacing w:val="-7"/>
        </w:rPr>
        <w:t> </w:t>
      </w:r>
      <w:r>
        <w:rPr>
          <w:color w:val="231F20"/>
        </w:rPr>
        <w:t>тесты.</w:t>
      </w:r>
      <w:r>
        <w:rPr>
          <w:color w:val="231F20"/>
          <w:spacing w:val="-6"/>
        </w:rPr>
        <w:t> </w:t>
      </w:r>
      <w:r>
        <w:rPr>
          <w:color w:val="231F20"/>
        </w:rPr>
        <w:t>Обычно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6"/>
        </w:rPr>
        <w:t> </w:t>
      </w:r>
      <w:r>
        <w:rPr>
          <w:color w:val="231F20"/>
        </w:rPr>
        <w:t>таким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инструментам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87"/>
        <w:ind w:right="285"/>
      </w:pPr>
      <w:r>
        <w:rPr>
          <w:color w:val="231F20"/>
        </w:rPr>
        <w:t>прилагается</w:t>
      </w:r>
      <w:r>
        <w:rPr>
          <w:color w:val="231F20"/>
          <w:spacing w:val="-11"/>
        </w:rPr>
        <w:t> </w:t>
      </w:r>
      <w:r>
        <w:rPr>
          <w:color w:val="231F20"/>
        </w:rPr>
        <w:t>специальная</w:t>
      </w:r>
      <w:r>
        <w:rPr>
          <w:color w:val="231F20"/>
          <w:spacing w:val="-11"/>
        </w:rPr>
        <w:t> </w:t>
      </w:r>
      <w:r>
        <w:rPr>
          <w:color w:val="231F20"/>
        </w:rPr>
        <w:t>консольная</w:t>
      </w:r>
      <w:r>
        <w:rPr>
          <w:color w:val="231F20"/>
          <w:spacing w:val="-11"/>
        </w:rPr>
        <w:t> </w:t>
      </w:r>
      <w:r>
        <w:rPr>
          <w:color w:val="231F20"/>
        </w:rPr>
        <w:t>программа,</w:t>
      </w:r>
      <w:r>
        <w:rPr>
          <w:color w:val="231F20"/>
          <w:spacing w:val="-11"/>
        </w:rPr>
        <w:t> </w:t>
      </w:r>
      <w:r>
        <w:rPr>
          <w:color w:val="231F20"/>
        </w:rPr>
        <w:t>которая</w:t>
      </w:r>
      <w:r>
        <w:rPr>
          <w:color w:val="231F20"/>
          <w:spacing w:val="-11"/>
        </w:rPr>
        <w:t> </w:t>
      </w:r>
      <w:r>
        <w:rPr>
          <w:color w:val="231F20"/>
        </w:rPr>
        <w:t>запускает другие программы, предварительно установив эти переменные.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4"/>
        </w:rPr>
        <w:t>Если вы попытаетесь прогнать тесты, не включив </w:t>
      </w:r>
      <w:r>
        <w:rPr>
          <w:color w:val="231F20"/>
          <w:spacing w:val="-4"/>
        </w:rPr>
        <w:t>профилировщик,</w:t>
      </w:r>
      <w:r>
        <w:rPr>
          <w:color w:val="231F20"/>
        </w:rPr>
        <w:t> </w:t>
      </w:r>
      <w:r>
        <w:rPr>
          <w:color w:val="231F20"/>
          <w:spacing w:val="-4"/>
        </w:rPr>
        <w:t>то исполнитель тестов будет выводить странные сообщения об ошиб-</w:t>
      </w:r>
      <w:r>
        <w:rPr>
          <w:color w:val="231F20"/>
        </w:rPr>
        <w:t> ках в окно вывода. Я вас предупредил. Изолирующий каркас может, например,</w:t>
      </w:r>
      <w:r>
        <w:rPr>
          <w:color w:val="231F20"/>
          <w:spacing w:val="-11"/>
        </w:rPr>
        <w:t> </w:t>
      </w:r>
      <w:r>
        <w:rPr>
          <w:color w:val="231F20"/>
        </w:rPr>
        <w:t>сообщить,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ничего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записано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ни</w:t>
      </w:r>
      <w:r>
        <w:rPr>
          <w:color w:val="231F20"/>
          <w:spacing w:val="-11"/>
        </w:rPr>
        <w:t> </w:t>
      </w:r>
      <w:r>
        <w:rPr>
          <w:color w:val="231F20"/>
        </w:rPr>
        <w:t>один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не </w:t>
      </w:r>
      <w:r>
        <w:rPr>
          <w:color w:val="231F20"/>
          <w:spacing w:val="-2"/>
        </w:rPr>
        <w:t>выполнен.</w:t>
      </w:r>
    </w:p>
    <w:p>
      <w:pPr>
        <w:pStyle w:val="BodyText"/>
        <w:spacing w:line="244" w:lineRule="auto" w:before="4"/>
        <w:ind w:right="283" w:firstLine="226"/>
      </w:pPr>
      <w:r>
        <w:rPr>
          <w:color w:val="231F20"/>
          <w:w w:val="105"/>
        </w:rPr>
        <w:t>У</w:t>
      </w:r>
      <w:r>
        <w:rPr>
          <w:color w:val="231F20"/>
          <w:w w:val="105"/>
        </w:rPr>
        <w:t> неограниченных</w:t>
      </w:r>
      <w:r>
        <w:rPr>
          <w:color w:val="231F20"/>
          <w:w w:val="105"/>
        </w:rPr>
        <w:t> изолирующих</w:t>
      </w:r>
      <w:r>
        <w:rPr>
          <w:color w:val="231F20"/>
          <w:w w:val="105"/>
        </w:rPr>
        <w:t> каркасов</w:t>
      </w:r>
      <w:r>
        <w:rPr>
          <w:color w:val="231F20"/>
          <w:w w:val="105"/>
        </w:rPr>
        <w:t> есть</w:t>
      </w:r>
      <w:r>
        <w:rPr>
          <w:color w:val="231F20"/>
          <w:w w:val="105"/>
        </w:rPr>
        <w:t> ряд</w:t>
      </w:r>
      <w:r>
        <w:rPr>
          <w:color w:val="231F20"/>
          <w:w w:val="105"/>
        </w:rPr>
        <w:t> </w:t>
      </w:r>
      <w:r>
        <w:rPr>
          <w:color w:val="231F20"/>
          <w:w w:val="105"/>
        </w:rPr>
        <w:t>преиму- </w:t>
      </w:r>
      <w:r>
        <w:rPr>
          <w:color w:val="231F20"/>
          <w:spacing w:val="-2"/>
          <w:w w:val="105"/>
        </w:rPr>
        <w:t>ществ.</w:t>
      </w:r>
    </w:p>
    <w:p>
      <w:pPr>
        <w:pStyle w:val="ListParagraph"/>
        <w:numPr>
          <w:ilvl w:val="0"/>
          <w:numId w:val="54"/>
        </w:numPr>
        <w:tabs>
          <w:tab w:pos="766" w:val="left" w:leader="none"/>
        </w:tabs>
        <w:spacing w:line="244" w:lineRule="auto" w:before="59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Мы можем написать автономные тесты для кода, </w:t>
      </w:r>
      <w:r>
        <w:rPr>
          <w:color w:val="231F20"/>
          <w:sz w:val="20"/>
        </w:rPr>
        <w:t>который раньше было невозможно протестировать; нужно лишь под- делать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окружение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единицы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работы,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изолировав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ее;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как-то изменять код при этом не придется. Позже, уже имея тесты, можно будет заняться рефакторингом.</w:t>
      </w:r>
    </w:p>
    <w:p>
      <w:pPr>
        <w:pStyle w:val="ListParagraph"/>
        <w:numPr>
          <w:ilvl w:val="0"/>
          <w:numId w:val="54"/>
        </w:numPr>
        <w:tabs>
          <w:tab w:pos="766" w:val="left" w:leader="none"/>
        </w:tabs>
        <w:spacing w:line="244" w:lineRule="auto" w:before="4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Можно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подделать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сторонние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системы,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которые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контро- лируем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которые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серьезно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осложняют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тестирование,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напри- мер, если наши классы наследуют базовому классу, который находится в сторонней библиотеке и имеет много низко- уровневых зависимостей (к таковым относятся, к примеру, SharePoint,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CRM,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Entity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Framework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Silverlight).</w:t>
      </w:r>
    </w:p>
    <w:p>
      <w:pPr>
        <w:pStyle w:val="ListParagraph"/>
        <w:numPr>
          <w:ilvl w:val="0"/>
          <w:numId w:val="54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Можно выбрать собственный уровень проектирования, </w:t>
      </w:r>
      <w:r>
        <w:rPr>
          <w:color w:val="231F20"/>
          <w:sz w:val="20"/>
        </w:rPr>
        <w:t>не </w:t>
      </w:r>
      <w:r>
        <w:rPr>
          <w:color w:val="231F20"/>
          <w:spacing w:val="-2"/>
          <w:sz w:val="20"/>
        </w:rPr>
        <w:t>связывая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себя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рукам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ногам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конкретными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паттернами.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Ди- </w:t>
      </w:r>
      <w:r>
        <w:rPr>
          <w:color w:val="231F20"/>
          <w:sz w:val="20"/>
        </w:rPr>
        <w:t>зайн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создают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инструменты,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люди.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понимаете, что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делаете,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никакой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инструмент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поможет.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еще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вернусь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 этому вопросу в главе 11.</w:t>
      </w:r>
    </w:p>
    <w:p>
      <w:pPr>
        <w:pStyle w:val="BodyText"/>
        <w:spacing w:before="61"/>
        <w:ind w:left="369"/>
      </w:pPr>
      <w:r>
        <w:rPr>
          <w:color w:val="231F20"/>
        </w:rPr>
        <w:t>Но</w:t>
      </w:r>
      <w:r>
        <w:rPr>
          <w:color w:val="231F20"/>
          <w:spacing w:val="-7"/>
        </w:rPr>
        <w:t> </w:t>
      </w:r>
      <w:r>
        <w:rPr>
          <w:color w:val="231F20"/>
        </w:rPr>
        <w:t>у</w:t>
      </w:r>
      <w:r>
        <w:rPr>
          <w:color w:val="231F20"/>
          <w:spacing w:val="-7"/>
        </w:rPr>
        <w:t> </w:t>
      </w:r>
      <w:r>
        <w:rPr>
          <w:color w:val="231F20"/>
        </w:rPr>
        <w:t>неограниченных</w:t>
      </w:r>
      <w:r>
        <w:rPr>
          <w:color w:val="231F20"/>
          <w:spacing w:val="-7"/>
        </w:rPr>
        <w:t> </w:t>
      </w:r>
      <w:r>
        <w:rPr>
          <w:color w:val="231F20"/>
        </w:rPr>
        <w:t>изолирующих</w:t>
      </w:r>
      <w:r>
        <w:rPr>
          <w:color w:val="231F20"/>
          <w:spacing w:val="-7"/>
        </w:rPr>
        <w:t> </w:t>
      </w:r>
      <w:r>
        <w:rPr>
          <w:color w:val="231F20"/>
        </w:rPr>
        <w:t>каркасов</w:t>
      </w:r>
      <w:r>
        <w:rPr>
          <w:color w:val="231F20"/>
          <w:spacing w:val="-7"/>
        </w:rPr>
        <w:t> </w:t>
      </w:r>
      <w:r>
        <w:rPr>
          <w:color w:val="231F20"/>
        </w:rPr>
        <w:t>есть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недостатки.</w:t>
      </w:r>
    </w:p>
    <w:p>
      <w:pPr>
        <w:pStyle w:val="ListParagraph"/>
        <w:numPr>
          <w:ilvl w:val="0"/>
          <w:numId w:val="54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Если вы недостаточно аккуратны, то можете загнать себя </w:t>
      </w:r>
      <w:r>
        <w:rPr>
          <w:color w:val="231F20"/>
          <w:sz w:val="20"/>
        </w:rPr>
        <w:t>в угол, подделывая всякие ненужные вещи, вместо того чтобы поискать истинную единицу работы на более высоком уров- </w:t>
      </w:r>
      <w:r>
        <w:rPr>
          <w:color w:val="231F20"/>
          <w:spacing w:val="-4"/>
          <w:sz w:val="20"/>
        </w:rPr>
        <w:t>не.</w:t>
      </w:r>
    </w:p>
    <w:p>
      <w:pPr>
        <w:pStyle w:val="ListParagraph"/>
        <w:numPr>
          <w:ilvl w:val="0"/>
          <w:numId w:val="54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При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небрежной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работе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некоторые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могут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стать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несопро- вождаемыми, потому что вы подделали API, которыми не владеете. Такое случается, но не так часто, как вы думаете. </w:t>
      </w:r>
      <w:r>
        <w:rPr>
          <w:color w:val="231F20"/>
          <w:spacing w:val="-2"/>
          <w:sz w:val="20"/>
        </w:rPr>
        <w:t>Судя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моему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опыту,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крайне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маловероятно,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подделанный </w:t>
      </w:r>
      <w:r>
        <w:rPr>
          <w:color w:val="231F20"/>
          <w:sz w:val="20"/>
        </w:rPr>
        <w:t>в каркасе низкоуровневый API изменится в будущем. Чем глубже API, тем больше уровней над ним надстроено и тем маловероятнее, что кто-то рискнет его изменить.</w:t>
      </w:r>
    </w:p>
    <w:p>
      <w:pPr>
        <w:pStyle w:val="BodyText"/>
        <w:spacing w:line="244" w:lineRule="auto" w:before="63"/>
        <w:ind w:right="285" w:firstLine="226"/>
      </w:pPr>
      <w:r>
        <w:rPr>
          <w:color w:val="231F20"/>
          <w:spacing w:val="-2"/>
        </w:rPr>
        <w:t>Далее мы рассмотрим механизмы, которые дают </w:t>
      </w:r>
      <w:r>
        <w:rPr>
          <w:color w:val="231F20"/>
          <w:spacing w:val="-2"/>
        </w:rPr>
        <w:t>неограниченным </w:t>
      </w:r>
      <w:r>
        <w:rPr>
          <w:color w:val="231F20"/>
        </w:rPr>
        <w:t>каркасам возможность совершать эти невероятные подвиги.</w:t>
      </w:r>
    </w:p>
    <w:p>
      <w:pPr>
        <w:pStyle w:val="BodyText"/>
        <w:spacing w:after="0" w:line="244" w:lineRule="auto"/>
        <w:sectPr>
          <w:pgSz w:w="7940" w:h="11620"/>
          <w:pgMar w:header="642" w:footer="0" w:top="900" w:bottom="280" w:left="708" w:right="566"/>
        </w:sectPr>
      </w:pPr>
    </w:p>
    <w:p>
      <w:pPr>
        <w:pStyle w:val="Heading7"/>
        <w:numPr>
          <w:ilvl w:val="2"/>
          <w:numId w:val="53"/>
        </w:numPr>
        <w:tabs>
          <w:tab w:pos="1076" w:val="left" w:leader="none"/>
        </w:tabs>
        <w:spacing w:line="249" w:lineRule="auto" w:before="181" w:after="0"/>
        <w:ind w:left="142" w:right="1122" w:firstLine="0"/>
        <w:jc w:val="left"/>
      </w:pPr>
      <w:bookmarkStart w:name="_TOC_250160" w:id="172"/>
      <w:bookmarkStart w:name="6.1.3. Как работают неограниченные карка" w:id="173"/>
      <w:r>
        <w:rPr>
          <w:b w:val="0"/>
          <w:i w:val="0"/>
        </w:rPr>
      </w:r>
      <w:r>
        <w:rPr>
          <w:color w:val="231F20"/>
          <w:spacing w:val="-4"/>
        </w:rPr>
        <w:t>Как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работают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неограниченные </w:t>
      </w:r>
      <w:bookmarkEnd w:id="172"/>
      <w:r>
        <w:rPr>
          <w:color w:val="231F20"/>
        </w:rPr>
        <w:t>каркасы на основе профилировщика</w:t>
      </w:r>
    </w:p>
    <w:p>
      <w:pPr>
        <w:pStyle w:val="BodyText"/>
        <w:spacing w:line="244" w:lineRule="auto" w:before="35"/>
        <w:ind w:right="285"/>
      </w:pPr>
      <w:r>
        <w:rPr>
          <w:color w:val="231F20"/>
        </w:rPr>
        <w:t>Этот раздел относится только к платформе .NET и CLR, потому </w:t>
      </w:r>
      <w:r>
        <w:rPr>
          <w:color w:val="231F20"/>
        </w:rPr>
        <w:t>что </w:t>
      </w:r>
      <w:r>
        <w:rPr>
          <w:color w:val="231F20"/>
          <w:spacing w:val="-2"/>
        </w:rPr>
        <w:t>лишь там имеется API профилирования. Излагаемый материал будет </w:t>
      </w:r>
      <w:r>
        <w:rPr>
          <w:color w:val="231F20"/>
          <w:spacing w:val="-4"/>
        </w:rPr>
        <w:t>интересен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только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читателям,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которые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хотят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знать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мельчайших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дета-</w:t>
      </w:r>
      <w:r>
        <w:rPr>
          <w:color w:val="231F20"/>
          <w:spacing w:val="-2"/>
        </w:rPr>
        <w:t> лях.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создания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хороших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автономных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необязательно,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но даст дополнительные очки, если вы когда-нибудь захотите написать </w:t>
      </w:r>
      <w:r>
        <w:rPr>
          <w:color w:val="231F20"/>
        </w:rPr>
        <w:t>конкурирующий</w:t>
      </w:r>
      <w:r>
        <w:rPr>
          <w:color w:val="231F20"/>
          <w:spacing w:val="-8"/>
        </w:rPr>
        <w:t> </w:t>
      </w:r>
      <w:r>
        <w:rPr>
          <w:color w:val="231F20"/>
        </w:rPr>
        <w:t>каркас.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Java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C++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достижения</w:t>
      </w:r>
      <w:r>
        <w:rPr>
          <w:color w:val="231F20"/>
          <w:spacing w:val="-8"/>
        </w:rPr>
        <w:t> </w:t>
      </w:r>
      <w:r>
        <w:rPr>
          <w:color w:val="231F20"/>
        </w:rPr>
        <w:t>аналогичных целей применяются совсем другие способы.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В .NET в инструментах типа Typemock Isolator имеется </w:t>
      </w:r>
      <w:r>
        <w:rPr>
          <w:color w:val="231F20"/>
        </w:rPr>
        <w:t>написан- ный на C++ код, который подключается к COM-интерфейсу API про- филирования в CLR и подписывается на обратные вызовы, относя- щиеся</w:t>
      </w:r>
      <w:r>
        <w:rPr>
          <w:color w:val="231F20"/>
          <w:spacing w:val="-12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различным</w:t>
      </w:r>
      <w:r>
        <w:rPr>
          <w:color w:val="231F20"/>
          <w:spacing w:val="-11"/>
        </w:rPr>
        <w:t> </w:t>
      </w:r>
      <w:r>
        <w:rPr>
          <w:color w:val="231F20"/>
        </w:rPr>
        <w:t>специальным</w:t>
      </w:r>
      <w:r>
        <w:rPr>
          <w:color w:val="231F20"/>
          <w:spacing w:val="-11"/>
        </w:rPr>
        <w:t> </w:t>
      </w:r>
      <w:r>
        <w:rPr>
          <w:color w:val="231F20"/>
        </w:rPr>
        <w:t>событиям.</w:t>
      </w:r>
      <w:r>
        <w:rPr>
          <w:color w:val="231F20"/>
          <w:spacing w:val="-11"/>
        </w:rPr>
        <w:t> </w:t>
      </w:r>
      <w:r>
        <w:rPr>
          <w:color w:val="231F20"/>
        </w:rPr>
        <w:t>Typemock</w:t>
      </w:r>
      <w:r>
        <w:rPr>
          <w:color w:val="231F20"/>
          <w:spacing w:val="-11"/>
        </w:rPr>
        <w:t> </w:t>
      </w:r>
      <w:r>
        <w:rPr>
          <w:color w:val="231F20"/>
        </w:rPr>
        <w:t>даже</w:t>
      </w:r>
      <w:r>
        <w:rPr>
          <w:color w:val="231F20"/>
          <w:spacing w:val="-11"/>
        </w:rPr>
        <w:t> </w:t>
      </w:r>
      <w:r>
        <w:rPr>
          <w:color w:val="231F20"/>
        </w:rPr>
        <w:t>владеет патентом</w:t>
      </w:r>
      <w:r>
        <w:rPr>
          <w:color w:val="231F20"/>
          <w:spacing w:val="-9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эту</w:t>
      </w:r>
      <w:r>
        <w:rPr>
          <w:color w:val="231F20"/>
          <w:spacing w:val="-9"/>
        </w:rPr>
        <w:t> </w:t>
      </w:r>
      <w:r>
        <w:rPr>
          <w:color w:val="231F20"/>
        </w:rPr>
        <w:t>технологию</w:t>
      </w:r>
      <w:r>
        <w:rPr>
          <w:color w:val="231F20"/>
          <w:spacing w:val="-9"/>
        </w:rPr>
        <w:t> </w:t>
      </w:r>
      <w:r>
        <w:rPr>
          <w:color w:val="231F20"/>
        </w:rPr>
        <w:t>(см.</w:t>
      </w:r>
      <w:r>
        <w:rPr>
          <w:color w:val="231F20"/>
          <w:spacing w:val="-9"/>
        </w:rPr>
        <w:t> </w:t>
      </w:r>
      <w:hyperlink r:id="rId200">
        <w:r>
          <w:rPr>
            <w:color w:val="231F20"/>
            <w:u w:val="single" w:color="231F20"/>
          </w:rPr>
          <w:t>http://bit.ly/typemockpatent</w:t>
        </w:r>
        <w:r>
          <w:rPr>
            <w:color w:val="231F20"/>
          </w:rPr>
          <w:t>),</w:t>
        </w:r>
      </w:hyperlink>
      <w:r>
        <w:rPr>
          <w:color w:val="231F20"/>
          <w:spacing w:val="-9"/>
        </w:rPr>
        <w:t> </w:t>
      </w:r>
      <w:r>
        <w:rPr>
          <w:color w:val="231F20"/>
        </w:rPr>
        <w:t>Прав- да,</w:t>
      </w:r>
      <w:r>
        <w:rPr>
          <w:color w:val="231F20"/>
          <w:spacing w:val="-12"/>
        </w:rPr>
        <w:t> </w:t>
      </w:r>
      <w:r>
        <w:rPr>
          <w:color w:val="231F20"/>
        </w:rPr>
        <w:t>компания,</w:t>
      </w:r>
      <w:r>
        <w:rPr>
          <w:color w:val="231F20"/>
          <w:spacing w:val="-11"/>
        </w:rPr>
        <w:t> </w:t>
      </w:r>
      <w:r>
        <w:rPr>
          <w:color w:val="231F20"/>
        </w:rPr>
        <w:t>похоже,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требует</w:t>
      </w:r>
      <w:r>
        <w:rPr>
          <w:color w:val="231F20"/>
          <w:spacing w:val="-11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неукоснительного</w:t>
      </w:r>
      <w:r>
        <w:rPr>
          <w:color w:val="231F20"/>
          <w:spacing w:val="-11"/>
        </w:rPr>
        <w:t> </w:t>
      </w:r>
      <w:r>
        <w:rPr>
          <w:color w:val="231F20"/>
        </w:rPr>
        <w:t>соблюдения, иначе не было бы конкурентов в лице JustMock и Moles.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События</w:t>
      </w:r>
      <w:r>
        <w:rPr>
          <w:color w:val="231F20"/>
          <w:spacing w:val="3"/>
        </w:rPr>
        <w:t> </w:t>
      </w:r>
      <w:r>
        <w:rPr>
          <w:rFonts w:ascii="Courier New" w:hAnsi="Courier New"/>
          <w:color w:val="231F20"/>
          <w:sz w:val="18"/>
        </w:rPr>
        <w:t>JitCompilationStarted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</w:t>
      </w:r>
      <w:r>
        <w:rPr>
          <w:color w:val="231F20"/>
          <w:spacing w:val="20"/>
        </w:rPr>
        <w:t> </w:t>
      </w:r>
      <w:r>
        <w:rPr>
          <w:rFonts w:ascii="Courier New" w:hAnsi="Courier New"/>
          <w:color w:val="231F20"/>
          <w:sz w:val="18"/>
        </w:rPr>
        <w:t>SetILFunctionBody</w:t>
      </w:r>
      <w:r>
        <w:rPr>
          <w:color w:val="231F20"/>
        </w:rPr>
        <w:t>,</w:t>
      </w:r>
      <w:r>
        <w:rPr>
          <w:color w:val="231F20"/>
          <w:spacing w:val="20"/>
        </w:rPr>
        <w:t> </w:t>
      </w:r>
      <w:r>
        <w:rPr>
          <w:color w:val="231F20"/>
        </w:rPr>
        <w:t>являю- </w:t>
      </w:r>
      <w:r>
        <w:rPr>
          <w:color w:val="231F20"/>
          <w:spacing w:val="-4"/>
        </w:rPr>
        <w:t>щиеся членами COM-интерфейса </w:t>
      </w:r>
      <w:r>
        <w:rPr>
          <w:rFonts w:ascii="Courier New" w:hAnsi="Courier New"/>
          <w:color w:val="231F20"/>
          <w:spacing w:val="-4"/>
          <w:sz w:val="18"/>
        </w:rPr>
        <w:t>ICorProfilerCallback2</w:t>
      </w:r>
      <w:r>
        <w:rPr>
          <w:color w:val="231F20"/>
          <w:spacing w:val="-4"/>
        </w:rPr>
        <w:t>, позволяют</w:t>
      </w:r>
      <w:r>
        <w:rPr>
          <w:color w:val="231F20"/>
          <w:spacing w:val="-2"/>
        </w:rPr>
        <w:t> во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выполнения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получать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изменять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подлежащий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исполнению </w:t>
      </w:r>
      <w:r>
        <w:rPr>
          <w:color w:val="231F20"/>
        </w:rPr>
        <w:t>IL-код еще </w:t>
      </w:r>
      <w:r>
        <w:rPr>
          <w:i/>
          <w:color w:val="231F20"/>
        </w:rPr>
        <w:t>до </w:t>
      </w:r>
      <w:r>
        <w:rPr>
          <w:color w:val="231F20"/>
        </w:rPr>
        <w:t>его компиляции в двоичный. Этот IL-код можно под- менить</w:t>
      </w:r>
      <w:r>
        <w:rPr>
          <w:color w:val="231F20"/>
          <w:spacing w:val="-12"/>
        </w:rPr>
        <w:t> </w:t>
      </w:r>
      <w:r>
        <w:rPr>
          <w:color w:val="231F20"/>
        </w:rPr>
        <w:t>своим</w:t>
      </w:r>
      <w:r>
        <w:rPr>
          <w:color w:val="231F20"/>
          <w:spacing w:val="-11"/>
        </w:rPr>
        <w:t> </w:t>
      </w:r>
      <w:r>
        <w:rPr>
          <w:color w:val="231F20"/>
        </w:rPr>
        <w:t>собственным.</w:t>
      </w:r>
      <w:r>
        <w:rPr>
          <w:color w:val="231F20"/>
          <w:spacing w:val="-11"/>
        </w:rPr>
        <w:t> </w:t>
      </w:r>
      <w:r>
        <w:rPr>
          <w:color w:val="231F20"/>
        </w:rPr>
        <w:t>Typemock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подобные</w:t>
      </w:r>
      <w:r>
        <w:rPr>
          <w:color w:val="231F20"/>
          <w:spacing w:val="-11"/>
        </w:rPr>
        <w:t> </w:t>
      </w:r>
      <w:r>
        <w:rPr>
          <w:color w:val="231F20"/>
        </w:rPr>
        <w:t>ему</w:t>
      </w:r>
      <w:r>
        <w:rPr>
          <w:color w:val="231F20"/>
          <w:spacing w:val="-11"/>
        </w:rPr>
        <w:t> </w:t>
      </w:r>
      <w:r>
        <w:rPr>
          <w:color w:val="231F20"/>
        </w:rPr>
        <w:t>инструменты добавляют</w:t>
      </w:r>
      <w:r>
        <w:rPr>
          <w:color w:val="231F20"/>
          <w:spacing w:val="-6"/>
        </w:rPr>
        <w:t> </w:t>
      </w:r>
      <w:r>
        <w:rPr>
          <w:color w:val="231F20"/>
        </w:rPr>
        <w:t>IL-вставки</w:t>
      </w:r>
      <w:r>
        <w:rPr>
          <w:color w:val="231F20"/>
          <w:spacing w:val="-6"/>
        </w:rPr>
        <w:t> </w:t>
      </w:r>
      <w:r>
        <w:rPr>
          <w:color w:val="231F20"/>
        </w:rPr>
        <w:t>до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после</w:t>
      </w:r>
      <w:r>
        <w:rPr>
          <w:color w:val="231F20"/>
          <w:spacing w:val="-6"/>
        </w:rPr>
        <w:t> </w:t>
      </w:r>
      <w:r>
        <w:rPr>
          <w:color w:val="231F20"/>
        </w:rPr>
        <w:t>каждого</w:t>
      </w:r>
      <w:r>
        <w:rPr>
          <w:color w:val="231F20"/>
          <w:spacing w:val="-6"/>
        </w:rPr>
        <w:t> </w:t>
      </w:r>
      <w:r>
        <w:rPr>
          <w:color w:val="231F20"/>
        </w:rPr>
        <w:t>метода,</w:t>
      </w:r>
      <w:r>
        <w:rPr>
          <w:color w:val="231F20"/>
          <w:spacing w:val="-6"/>
        </w:rPr>
        <w:t> </w:t>
      </w:r>
      <w:r>
        <w:rPr>
          <w:color w:val="231F20"/>
        </w:rPr>
        <w:t>до</w:t>
      </w:r>
      <w:r>
        <w:rPr>
          <w:color w:val="231F20"/>
          <w:spacing w:val="-6"/>
        </w:rPr>
        <w:t> </w:t>
      </w:r>
      <w:r>
        <w:rPr>
          <w:color w:val="231F20"/>
        </w:rPr>
        <w:t>которого</w:t>
      </w:r>
      <w:r>
        <w:rPr>
          <w:color w:val="231F20"/>
          <w:spacing w:val="-6"/>
        </w:rPr>
        <w:t> </w:t>
      </w:r>
      <w:r>
        <w:rPr>
          <w:color w:val="231F20"/>
        </w:rPr>
        <w:t>могут дотянуться. По сути дела, эти вставки обращаются к управляемому </w:t>
      </w:r>
      <w:r>
        <w:rPr>
          <w:color w:val="231F20"/>
          <w:spacing w:val="-2"/>
        </w:rPr>
        <w:t>коду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C#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проверяют,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установил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ли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кто-то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специальное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поведение </w:t>
      </w:r>
      <w:r>
        <w:rPr>
          <w:color w:val="231F20"/>
        </w:rPr>
        <w:t>для данного метода. Можно рассматривать эту процедуру как гло- бальную</w:t>
      </w:r>
      <w:r>
        <w:rPr>
          <w:color w:val="231F20"/>
          <w:spacing w:val="-11"/>
        </w:rPr>
        <w:t> </w:t>
      </w:r>
      <w:r>
        <w:rPr>
          <w:color w:val="231F20"/>
        </w:rPr>
        <w:t>аспектно-ориентированную</w:t>
      </w:r>
      <w:r>
        <w:rPr>
          <w:color w:val="231F20"/>
          <w:spacing w:val="-11"/>
        </w:rPr>
        <w:t> </w:t>
      </w:r>
      <w:r>
        <w:rPr>
          <w:color w:val="231F20"/>
        </w:rPr>
        <w:t>сквозную</w:t>
      </w:r>
      <w:r>
        <w:rPr>
          <w:color w:val="231F20"/>
          <w:spacing w:val="-11"/>
        </w:rPr>
        <w:t> </w:t>
      </w:r>
      <w:r>
        <w:rPr>
          <w:color w:val="231F20"/>
        </w:rPr>
        <w:t>проверку</w:t>
      </w:r>
      <w:r>
        <w:rPr>
          <w:color w:val="231F20"/>
          <w:spacing w:val="-11"/>
        </w:rPr>
        <w:t> </w:t>
      </w:r>
      <w:r>
        <w:rPr>
          <w:color w:val="231F20"/>
        </w:rPr>
        <w:t>поведения всех</w:t>
      </w:r>
      <w:r>
        <w:rPr>
          <w:color w:val="231F20"/>
          <w:spacing w:val="-10"/>
        </w:rPr>
        <w:t> </w:t>
      </w:r>
      <w:r>
        <w:rPr>
          <w:color w:val="231F20"/>
        </w:rPr>
        <w:t>методов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вашем</w:t>
      </w:r>
      <w:r>
        <w:rPr>
          <w:color w:val="231F20"/>
          <w:spacing w:val="-10"/>
        </w:rPr>
        <w:t> </w:t>
      </w:r>
      <w:r>
        <w:rPr>
          <w:color w:val="231F20"/>
        </w:rPr>
        <w:t>коде.</w:t>
      </w:r>
      <w:r>
        <w:rPr>
          <w:color w:val="231F20"/>
          <w:spacing w:val="-10"/>
        </w:rPr>
        <w:t> </w:t>
      </w:r>
      <w:r>
        <w:rPr>
          <w:color w:val="231F20"/>
        </w:rPr>
        <w:t>Внедренные</w:t>
      </w:r>
      <w:r>
        <w:rPr>
          <w:color w:val="231F20"/>
          <w:spacing w:val="-10"/>
        </w:rPr>
        <w:t> </w:t>
      </w:r>
      <w:r>
        <w:rPr>
          <w:color w:val="231F20"/>
        </w:rPr>
        <w:t>IL-вставки</w:t>
      </w:r>
      <w:r>
        <w:rPr>
          <w:color w:val="231F20"/>
          <w:spacing w:val="-10"/>
        </w:rPr>
        <w:t> </w:t>
      </w:r>
      <w:r>
        <w:rPr>
          <w:color w:val="231F20"/>
        </w:rPr>
        <w:t>обращаются</w:t>
      </w:r>
      <w:r>
        <w:rPr>
          <w:color w:val="231F20"/>
          <w:spacing w:val="-10"/>
        </w:rPr>
        <w:t> </w:t>
      </w:r>
      <w:r>
        <w:rPr>
          <w:color w:val="231F20"/>
        </w:rPr>
        <w:t>так- же</w:t>
      </w:r>
      <w:r>
        <w:rPr>
          <w:color w:val="231F20"/>
          <w:spacing w:val="-10"/>
        </w:rPr>
        <w:t> </w:t>
      </w:r>
      <w:r>
        <w:rPr>
          <w:color w:val="231F20"/>
        </w:rPr>
        <w:t>к</w:t>
      </w:r>
      <w:r>
        <w:rPr>
          <w:color w:val="231F20"/>
          <w:spacing w:val="-10"/>
        </w:rPr>
        <w:t> </w:t>
      </w:r>
      <w:r>
        <w:rPr>
          <w:color w:val="231F20"/>
        </w:rPr>
        <w:t>различным</w:t>
      </w:r>
      <w:r>
        <w:rPr>
          <w:color w:val="231F20"/>
          <w:spacing w:val="-10"/>
        </w:rPr>
        <w:t> </w:t>
      </w:r>
      <w:r>
        <w:rPr>
          <w:color w:val="231F20"/>
        </w:rPr>
        <w:t>точкам</w:t>
      </w:r>
      <w:r>
        <w:rPr>
          <w:color w:val="231F20"/>
          <w:spacing w:val="-10"/>
        </w:rPr>
        <w:t> </w:t>
      </w:r>
      <w:r>
        <w:rPr>
          <w:color w:val="231F20"/>
        </w:rPr>
        <w:t>подключения</w:t>
      </w:r>
      <w:r>
        <w:rPr>
          <w:color w:val="231F20"/>
          <w:spacing w:val="-10"/>
        </w:rPr>
        <w:t> </w:t>
      </w:r>
      <w:r>
        <w:rPr>
          <w:color w:val="231F20"/>
        </w:rPr>
        <w:t>(написанным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управляемом языке,</w:t>
      </w:r>
      <w:r>
        <w:rPr>
          <w:color w:val="231F20"/>
          <w:spacing w:val="-3"/>
        </w:rPr>
        <w:t> </w:t>
      </w:r>
      <w:r>
        <w:rPr>
          <w:color w:val="231F20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</w:rPr>
        <w:t>правило</w:t>
      </w:r>
      <w:r>
        <w:rPr>
          <w:color w:val="231F20"/>
          <w:spacing w:val="-3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C#,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находящимся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самом</w:t>
      </w:r>
      <w:r>
        <w:rPr>
          <w:color w:val="231F20"/>
          <w:spacing w:val="-3"/>
        </w:rPr>
        <w:t> </w:t>
      </w:r>
      <w:r>
        <w:rPr>
          <w:color w:val="231F20"/>
        </w:rPr>
        <w:t>сердце</w:t>
      </w:r>
      <w:r>
        <w:rPr>
          <w:color w:val="231F20"/>
          <w:spacing w:val="-3"/>
        </w:rPr>
        <w:t> </w:t>
      </w:r>
      <w:r>
        <w:rPr>
          <w:color w:val="231F20"/>
        </w:rPr>
        <w:t>изолирую- щего каркаса) – к каким именно, зависит от поведения, установлен- </w:t>
      </w:r>
      <w:r>
        <w:rPr>
          <w:color w:val="231F20"/>
          <w:spacing w:val="-2"/>
        </w:rPr>
        <w:t>ного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пользователем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API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каркаса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(например,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«возбудить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исключение» </w:t>
      </w:r>
      <w:r>
        <w:rPr>
          <w:color w:val="231F20"/>
        </w:rPr>
        <w:t>или «вернуть поддельное значение»).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В .NET любой код подвергается JIT-компиляции (если только </w:t>
      </w:r>
      <w:r>
        <w:rPr>
          <w:color w:val="231F20"/>
        </w:rPr>
        <w:t>не был предварительно откомпилирован в машинный код с помощью NGen.exe). Это относится не только к вашему, но и к чужому коду, в том числе коду самого каркаса .NET Framework, SharePoint и других </w:t>
      </w:r>
      <w:r>
        <w:rPr>
          <w:color w:val="231F20"/>
          <w:spacing w:val="-2"/>
        </w:rPr>
        <w:t>библиотек.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Это означает, что Typemock может внедрить IL-код куда захочет, </w:t>
      </w:r>
      <w:r>
        <w:rPr>
          <w:color w:val="231F20"/>
          <w:spacing w:val="-2"/>
        </w:rPr>
        <w:t>даже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внутрь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.NET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Framework.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Вставки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поместить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после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87"/>
        <w:ind w:right="285"/>
      </w:pPr>
      <w:r>
        <w:rPr>
          <w:color w:val="231F20"/>
        </w:rPr>
        <w:t>любого метода, в том числе написанного не вами, именно </w:t>
      </w:r>
      <w:r>
        <w:rPr>
          <w:color w:val="231F20"/>
        </w:rPr>
        <w:t>поэтому такие каркасы – дар господний для тестирования унаследованного кода, который вы не можете переработать.</w:t>
      </w:r>
    </w:p>
    <w:p>
      <w:pPr>
        <w:spacing w:line="242" w:lineRule="auto" w:before="165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z w:val="16"/>
        </w:rPr>
        <w:t>Примечание. </w:t>
      </w:r>
      <w:r>
        <w:rPr>
          <w:rFonts w:ascii="Trebuchet MS" w:hAnsi="Trebuchet MS"/>
          <w:color w:val="231F20"/>
          <w:sz w:val="16"/>
        </w:rPr>
        <w:t>API профилирования не очень хорошо </w:t>
      </w:r>
      <w:r>
        <w:rPr>
          <w:rFonts w:ascii="Trebuchet MS" w:hAnsi="Trebuchet MS"/>
          <w:color w:val="231F20"/>
          <w:sz w:val="16"/>
        </w:rPr>
        <w:t>документирован (специально?). Но если поискать в Google </w:t>
      </w:r>
      <w:r>
        <w:rPr>
          <w:rFonts w:ascii="Courier New" w:hAnsi="Courier New"/>
          <w:color w:val="231F20"/>
          <w:sz w:val="16"/>
        </w:rPr>
        <w:t>JitCompilationStarted </w:t>
      </w:r>
      <w:r>
        <w:rPr>
          <w:rFonts w:ascii="Trebuchet MS" w:hAnsi="Trebuchet MS"/>
          <w:color w:val="231F20"/>
          <w:sz w:val="16"/>
        </w:rPr>
        <w:t>и </w:t>
      </w:r>
      <w:r>
        <w:rPr>
          <w:rFonts w:ascii="Courier New" w:hAnsi="Courier New"/>
          <w:color w:val="231F20"/>
          <w:sz w:val="16"/>
        </w:rPr>
        <w:t>SetILFunctionBody</w:t>
      </w:r>
      <w:r>
        <w:rPr>
          <w:rFonts w:ascii="Trebuchet MS" w:hAnsi="Trebuchet MS"/>
          <w:color w:val="231F20"/>
          <w:sz w:val="16"/>
        </w:rPr>
        <w:t>, то вы найдете много ссылок и историй, которые могут стать путеводной нитью при построении собственного неограниченного изо- лирующего каркаса для .NET. Приготовьтесь к долгому и трудному путешест- вию и изучайте C++. Не забудьте взять в дорогу бутылочку виски.</w:t>
      </w:r>
    </w:p>
    <w:p>
      <w:pPr>
        <w:pStyle w:val="BodyText"/>
        <w:ind w:left="0"/>
        <w:jc w:val="left"/>
        <w:rPr>
          <w:rFonts w:ascii="Trebuchet MS"/>
          <w:sz w:val="16"/>
        </w:rPr>
      </w:pPr>
    </w:p>
    <w:p>
      <w:pPr>
        <w:pStyle w:val="BodyText"/>
        <w:spacing w:before="47"/>
        <w:ind w:left="0"/>
        <w:jc w:val="left"/>
        <w:rPr>
          <w:rFonts w:ascii="Trebuchet MS"/>
          <w:sz w:val="16"/>
        </w:rPr>
      </w:pPr>
    </w:p>
    <w:p>
      <w:pPr>
        <w:pStyle w:val="Heading9"/>
        <w:spacing w:line="249" w:lineRule="auto" w:before="0"/>
        <w:ind w:right="1592"/>
      </w:pPr>
      <w:r>
        <w:rPr>
          <w:color w:val="231F20"/>
          <w:w w:val="105"/>
        </w:rPr>
        <w:t>Разные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каркасы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задействуют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разные возможности профилировщика</w:t>
      </w:r>
    </w:p>
    <w:p>
      <w:pPr>
        <w:pStyle w:val="BodyText"/>
        <w:spacing w:line="244" w:lineRule="auto" w:before="46"/>
        <w:ind w:right="285" w:firstLine="226"/>
      </w:pP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принципе,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всем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изолирующим</w:t>
      </w:r>
      <w:r>
        <w:rPr>
          <w:color w:val="231F20"/>
          <w:spacing w:val="-4"/>
        </w:rPr>
        <w:t> </w:t>
      </w:r>
      <w:r>
        <w:rPr>
          <w:color w:val="231F20"/>
        </w:rPr>
        <w:t>каркасам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основе</w:t>
      </w:r>
      <w:r>
        <w:rPr>
          <w:color w:val="231F20"/>
          <w:spacing w:val="-4"/>
        </w:rPr>
        <w:t> </w:t>
      </w:r>
      <w:r>
        <w:rPr>
          <w:color w:val="231F20"/>
        </w:rPr>
        <w:t>профилиров- щика доступны одни и те же базовые возможности. Но на практике функциональность</w:t>
      </w:r>
      <w:r>
        <w:rPr>
          <w:color w:val="231F20"/>
          <w:spacing w:val="-11"/>
        </w:rPr>
        <w:t> </w:t>
      </w:r>
      <w:r>
        <w:rPr>
          <w:color w:val="231F20"/>
        </w:rPr>
        <w:t>основных</w:t>
      </w:r>
      <w:r>
        <w:rPr>
          <w:color w:val="231F20"/>
          <w:spacing w:val="-11"/>
        </w:rPr>
        <w:t> </w:t>
      </w:r>
      <w:r>
        <w:rPr>
          <w:color w:val="231F20"/>
        </w:rPr>
        <w:t>каркасов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.NET</w:t>
      </w:r>
      <w:r>
        <w:rPr>
          <w:color w:val="231F20"/>
          <w:spacing w:val="-11"/>
        </w:rPr>
        <w:t> </w:t>
      </w:r>
      <w:r>
        <w:rPr>
          <w:color w:val="231F20"/>
        </w:rPr>
        <w:t>различается.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каждом из каркасов большой тройки – JustMock, Typemock и MS Fakes – реализовано некоторое подмножество функций.</w:t>
      </w:r>
    </w:p>
    <w:p>
      <w:pPr>
        <w:spacing w:line="247" w:lineRule="auto" w:before="223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Примечание.</w:t>
      </w:r>
      <w:r>
        <w:rPr>
          <w:rFonts w:ascii="Arial" w:hAnsi="Arial"/>
          <w:b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Я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употребляю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названия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Typemock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Typemock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Isolator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как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си- нонимы,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потому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что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так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принято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называть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продукт</w:t>
      </w:r>
      <w:r>
        <w:rPr>
          <w:rFonts w:ascii="Trebuchet MS" w:hAnsi="Trebuchet MS"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Isolator.</w:t>
      </w:r>
    </w:p>
    <w:p>
      <w:pPr>
        <w:pStyle w:val="BodyText"/>
        <w:spacing w:line="244" w:lineRule="auto" w:before="179"/>
        <w:ind w:right="285" w:firstLine="226"/>
      </w:pPr>
      <w:r>
        <w:rPr>
          <w:color w:val="231F20"/>
        </w:rPr>
        <w:t>Typemock, имея самую долгую историю, поддерживает почти </w:t>
      </w:r>
      <w:r>
        <w:rPr>
          <w:color w:val="231F20"/>
        </w:rPr>
        <w:t>все конструкции, которые могли бы показаться нетестопригодными в унаследованном коде, в том числе будущие значения, статические конструкторы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прочие</w:t>
      </w:r>
      <w:r>
        <w:rPr>
          <w:color w:val="231F20"/>
          <w:spacing w:val="-8"/>
        </w:rPr>
        <w:t> </w:t>
      </w:r>
      <w:r>
        <w:rPr>
          <w:color w:val="231F20"/>
        </w:rPr>
        <w:t>странные</w:t>
      </w:r>
      <w:r>
        <w:rPr>
          <w:color w:val="231F20"/>
          <w:spacing w:val="-8"/>
        </w:rPr>
        <w:t> </w:t>
      </w:r>
      <w:r>
        <w:rPr>
          <w:color w:val="231F20"/>
        </w:rPr>
        <w:t>создания.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умеет</w:t>
      </w:r>
      <w:r>
        <w:rPr>
          <w:color w:val="231F20"/>
          <w:spacing w:val="-8"/>
        </w:rPr>
        <w:t> </w:t>
      </w:r>
      <w:r>
        <w:rPr>
          <w:color w:val="231F20"/>
        </w:rPr>
        <w:t>он</w:t>
      </w:r>
      <w:r>
        <w:rPr>
          <w:color w:val="231F20"/>
          <w:spacing w:val="-8"/>
        </w:rPr>
        <w:t> </w:t>
      </w:r>
      <w:r>
        <w:rPr>
          <w:color w:val="231F20"/>
        </w:rPr>
        <w:t>только</w:t>
      </w:r>
      <w:r>
        <w:rPr>
          <w:color w:val="231F20"/>
          <w:spacing w:val="-8"/>
        </w:rPr>
        <w:t> </w:t>
      </w:r>
      <w:r>
        <w:rPr>
          <w:color w:val="231F20"/>
        </w:rPr>
        <w:t>под- делывать API из библиотеки mscorlib.dll, где находятся такие важ- нейшие классы, как DateTime, и пространства имен System.String и System.IO. Для этой конкретной DLL (и только для нее) Typemock поддерживает не все API, а только часть.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Технически</w:t>
      </w:r>
      <w:r>
        <w:rPr>
          <w:color w:val="231F20"/>
          <w:spacing w:val="-12"/>
        </w:rPr>
        <w:t> </w:t>
      </w:r>
      <w:r>
        <w:rPr>
          <w:color w:val="231F20"/>
        </w:rPr>
        <w:t>Typemock</w:t>
      </w:r>
      <w:r>
        <w:rPr>
          <w:color w:val="231F20"/>
          <w:spacing w:val="-11"/>
        </w:rPr>
        <w:t> </w:t>
      </w:r>
      <w:r>
        <w:rPr>
          <w:color w:val="231F20"/>
        </w:rPr>
        <w:t>мог</w:t>
      </w:r>
      <w:r>
        <w:rPr>
          <w:color w:val="231F20"/>
          <w:spacing w:val="-11"/>
        </w:rPr>
        <w:t> </w:t>
      </w:r>
      <w:r>
        <w:rPr>
          <w:color w:val="231F20"/>
        </w:rPr>
        <w:t>бы</w:t>
      </w:r>
      <w:r>
        <w:rPr>
          <w:color w:val="231F20"/>
          <w:spacing w:val="-11"/>
        </w:rPr>
        <w:t> </w:t>
      </w:r>
      <w:r>
        <w:rPr>
          <w:color w:val="231F20"/>
        </w:rPr>
        <w:t>подделать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типы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этой</w:t>
      </w:r>
      <w:r>
        <w:rPr>
          <w:color w:val="231F20"/>
          <w:spacing w:val="-11"/>
        </w:rPr>
        <w:t> </w:t>
      </w:r>
      <w:r>
        <w:rPr>
          <w:color w:val="231F20"/>
        </w:rPr>
        <w:t>библи- отеки, но это бессмысленно по соображениям производительности. </w:t>
      </w:r>
      <w:r>
        <w:rPr>
          <w:color w:val="231F20"/>
          <w:spacing w:val="-4"/>
        </w:rPr>
        <w:t>Представьте, что вы захотели подменить все строки в системе, возвра-</w:t>
      </w:r>
      <w:r>
        <w:rPr>
          <w:color w:val="231F20"/>
        </w:rPr>
        <w:t> щая</w:t>
      </w:r>
      <w:r>
        <w:rPr>
          <w:color w:val="231F20"/>
          <w:spacing w:val="-7"/>
        </w:rPr>
        <w:t> </w:t>
      </w:r>
      <w:r>
        <w:rPr>
          <w:color w:val="231F20"/>
        </w:rPr>
        <w:t>вместо</w:t>
      </w:r>
      <w:r>
        <w:rPr>
          <w:color w:val="231F20"/>
          <w:spacing w:val="-7"/>
        </w:rPr>
        <w:t> </w:t>
      </w:r>
      <w:r>
        <w:rPr>
          <w:color w:val="231F20"/>
        </w:rPr>
        <w:t>них</w:t>
      </w:r>
      <w:r>
        <w:rPr>
          <w:color w:val="231F20"/>
          <w:spacing w:val="-7"/>
        </w:rPr>
        <w:t> </w:t>
      </w:r>
      <w:r>
        <w:rPr>
          <w:color w:val="231F20"/>
        </w:rPr>
        <w:t>поддельные</w:t>
      </w:r>
      <w:r>
        <w:rPr>
          <w:color w:val="231F20"/>
          <w:spacing w:val="-7"/>
        </w:rPr>
        <w:t> </w:t>
      </w:r>
      <w:r>
        <w:rPr>
          <w:color w:val="231F20"/>
        </w:rPr>
        <w:t>значения.</w:t>
      </w:r>
      <w:r>
        <w:rPr>
          <w:color w:val="231F20"/>
          <w:spacing w:val="-7"/>
        </w:rPr>
        <w:t> </w:t>
      </w:r>
      <w:r>
        <w:rPr>
          <w:color w:val="231F20"/>
        </w:rPr>
        <w:t>Примите</w:t>
      </w:r>
      <w:r>
        <w:rPr>
          <w:color w:val="231F20"/>
          <w:spacing w:val="-7"/>
        </w:rPr>
        <w:t> </w:t>
      </w:r>
      <w:r>
        <w:rPr>
          <w:color w:val="231F20"/>
        </w:rPr>
        <w:t>во</w:t>
      </w:r>
      <w:r>
        <w:rPr>
          <w:color w:val="231F20"/>
          <w:spacing w:val="-7"/>
        </w:rPr>
        <w:t> </w:t>
      </w:r>
      <w:r>
        <w:rPr>
          <w:color w:val="231F20"/>
        </w:rPr>
        <w:t>внимание,</w:t>
      </w:r>
      <w:r>
        <w:rPr>
          <w:color w:val="231F20"/>
          <w:spacing w:val="-7"/>
        </w:rPr>
        <w:t> </w:t>
      </w:r>
      <w:r>
        <w:rPr>
          <w:color w:val="231F20"/>
        </w:rPr>
        <w:t>сколь- </w:t>
      </w:r>
      <w:r>
        <w:rPr>
          <w:color w:val="231F20"/>
          <w:w w:val="105"/>
        </w:rPr>
        <w:t>ко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раз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каждая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строка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используется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базовом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API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.NET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Framework, </w:t>
      </w:r>
      <w:r>
        <w:rPr>
          <w:color w:val="231F20"/>
        </w:rPr>
        <w:t>и помножьте это число на одну-две проверки на каждое обращение внутри Typemock, необходимые, чтобы понять, нужно подделывать </w:t>
      </w:r>
      <w:r>
        <w:rPr>
          <w:color w:val="231F20"/>
          <w:spacing w:val="-2"/>
        </w:rPr>
        <w:t>данное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действие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нет,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поймете,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производительностью </w:t>
      </w:r>
      <w:r>
        <w:rPr>
          <w:color w:val="231F20"/>
          <w:w w:val="105"/>
        </w:rPr>
        <w:t>можно распроститься.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За исключением некоторых базовых типов .NET </w:t>
      </w:r>
      <w:r>
        <w:rPr>
          <w:color w:val="231F20"/>
        </w:rPr>
        <w:t>Framework, Typemock</w:t>
      </w:r>
      <w:r>
        <w:rPr>
          <w:color w:val="231F20"/>
          <w:spacing w:val="-2"/>
        </w:rPr>
        <w:t> </w:t>
      </w:r>
      <w:r>
        <w:rPr>
          <w:color w:val="231F20"/>
        </w:rPr>
        <w:t>готов</w:t>
      </w:r>
      <w:r>
        <w:rPr>
          <w:color w:val="231F20"/>
          <w:spacing w:val="-2"/>
        </w:rPr>
        <w:t> </w:t>
      </w:r>
      <w:r>
        <w:rPr>
          <w:color w:val="231F20"/>
        </w:rPr>
        <w:t>подделать</w:t>
      </w:r>
      <w:r>
        <w:rPr>
          <w:color w:val="231F20"/>
          <w:spacing w:val="-2"/>
        </w:rPr>
        <w:t> </w:t>
      </w:r>
      <w:r>
        <w:rPr>
          <w:color w:val="231F20"/>
        </w:rPr>
        <w:t>практически</w:t>
      </w:r>
      <w:r>
        <w:rPr>
          <w:color w:val="231F20"/>
          <w:spacing w:val="-2"/>
        </w:rPr>
        <w:t> </w:t>
      </w:r>
      <w:r>
        <w:rPr>
          <w:color w:val="231F20"/>
        </w:rPr>
        <w:t>все,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вы</w:t>
      </w:r>
      <w:r>
        <w:rPr>
          <w:color w:val="231F20"/>
          <w:spacing w:val="-2"/>
        </w:rPr>
        <w:t> </w:t>
      </w:r>
      <w:r>
        <w:rPr>
          <w:color w:val="231F20"/>
        </w:rPr>
        <w:t>ему</w:t>
      </w:r>
      <w:r>
        <w:rPr>
          <w:color w:val="231F20"/>
          <w:spacing w:val="-2"/>
        </w:rPr>
        <w:t> </w:t>
      </w:r>
      <w:r>
        <w:rPr>
          <w:color w:val="231F20"/>
        </w:rPr>
        <w:t>подбросите.</w:t>
      </w:r>
    </w:p>
    <w:p>
      <w:pPr>
        <w:pStyle w:val="BodyText"/>
        <w:spacing w:after="0" w:line="244" w:lineRule="auto"/>
        <w:sectPr>
          <w:pgSz w:w="7940" w:h="11620"/>
          <w:pgMar w:header="642" w:footer="0" w:top="900" w:bottom="280" w:left="708" w:right="566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</w:rPr>
        <w:t>У</w:t>
      </w:r>
      <w:r>
        <w:rPr>
          <w:color w:val="231F20"/>
          <w:spacing w:val="-12"/>
        </w:rPr>
        <w:t> </w:t>
      </w:r>
      <w:r>
        <w:rPr>
          <w:color w:val="231F20"/>
        </w:rPr>
        <w:t>каркаса</w:t>
      </w:r>
      <w:r>
        <w:rPr>
          <w:color w:val="231F20"/>
          <w:spacing w:val="-11"/>
        </w:rPr>
        <w:t> </w:t>
      </w:r>
      <w:r>
        <w:rPr>
          <w:color w:val="231F20"/>
        </w:rPr>
        <w:t>MS</w:t>
      </w:r>
      <w:r>
        <w:rPr>
          <w:color w:val="231F20"/>
          <w:spacing w:val="-11"/>
        </w:rPr>
        <w:t> </w:t>
      </w:r>
      <w:r>
        <w:rPr>
          <w:color w:val="231F20"/>
        </w:rPr>
        <w:t>Fakes</w:t>
      </w:r>
      <w:r>
        <w:rPr>
          <w:color w:val="231F20"/>
          <w:spacing w:val="-11"/>
        </w:rPr>
        <w:t> </w:t>
      </w:r>
      <w:r>
        <w:rPr>
          <w:color w:val="231F20"/>
        </w:rPr>
        <w:t>есть</w:t>
      </w:r>
      <w:r>
        <w:rPr>
          <w:color w:val="231F20"/>
          <w:spacing w:val="-11"/>
        </w:rPr>
        <w:t> </w:t>
      </w:r>
      <w:r>
        <w:rPr>
          <w:color w:val="231F20"/>
        </w:rPr>
        <w:t>одно</w:t>
      </w:r>
      <w:r>
        <w:rPr>
          <w:color w:val="231F20"/>
          <w:spacing w:val="-11"/>
        </w:rPr>
        <w:t> </w:t>
      </w:r>
      <w:r>
        <w:rPr>
          <w:color w:val="231F20"/>
        </w:rPr>
        <w:t>преимущество</w:t>
      </w:r>
      <w:r>
        <w:rPr>
          <w:color w:val="231F20"/>
          <w:spacing w:val="-11"/>
        </w:rPr>
        <w:t> </w:t>
      </w:r>
      <w:r>
        <w:rPr>
          <w:color w:val="231F20"/>
        </w:rPr>
        <w:t>над</w:t>
      </w:r>
      <w:r>
        <w:rPr>
          <w:color w:val="231F20"/>
          <w:spacing w:val="-11"/>
        </w:rPr>
        <w:t> </w:t>
      </w:r>
      <w:r>
        <w:rPr>
          <w:color w:val="231F20"/>
        </w:rPr>
        <w:t>Typemock</w:t>
      </w:r>
      <w:r>
        <w:rPr>
          <w:color w:val="231F20"/>
          <w:spacing w:val="-11"/>
        </w:rPr>
        <w:t> </w:t>
      </w:r>
      <w:r>
        <w:rPr>
          <w:color w:val="231F20"/>
        </w:rPr>
        <w:t>Isolator. Он разработан внутри Microsoft, первоначально как дополнение </w:t>
      </w:r>
      <w:r>
        <w:rPr>
          <w:color w:val="231F20"/>
        </w:rPr>
        <w:t>к другому инструменту – Pex (описан в приложении). Понятно, что сотрудники Microsoft лучше осведомлены обо всех тонкостях плохо </w:t>
      </w:r>
      <w:r>
        <w:rPr>
          <w:color w:val="231F20"/>
          <w:spacing w:val="-2"/>
        </w:rPr>
        <w:t>документированного API профилирования, поэтому встроили подде- </w:t>
      </w:r>
      <w:r>
        <w:rPr>
          <w:color w:val="231F20"/>
        </w:rPr>
        <w:t>ржку</w:t>
      </w:r>
      <w:r>
        <w:rPr>
          <w:color w:val="231F20"/>
          <w:spacing w:val="-2"/>
        </w:rPr>
        <w:t> </w:t>
      </w:r>
      <w:r>
        <w:rPr>
          <w:color w:val="231F20"/>
        </w:rPr>
        <w:t>некоторых</w:t>
      </w:r>
      <w:r>
        <w:rPr>
          <w:color w:val="231F20"/>
          <w:spacing w:val="-2"/>
        </w:rPr>
        <w:t> </w:t>
      </w:r>
      <w:r>
        <w:rPr>
          <w:color w:val="231F20"/>
        </w:rPr>
        <w:t>типов,</w:t>
      </w:r>
      <w:r>
        <w:rPr>
          <w:color w:val="231F20"/>
          <w:spacing w:val="-2"/>
        </w:rPr>
        <w:t> </w:t>
      </w:r>
      <w:r>
        <w:rPr>
          <w:color w:val="231F20"/>
        </w:rPr>
        <w:t>которые</w:t>
      </w:r>
      <w:r>
        <w:rPr>
          <w:color w:val="231F20"/>
          <w:spacing w:val="-2"/>
        </w:rPr>
        <w:t> </w:t>
      </w:r>
      <w:r>
        <w:rPr>
          <w:color w:val="231F20"/>
        </w:rPr>
        <w:t>даже</w:t>
      </w:r>
      <w:r>
        <w:rPr>
          <w:color w:val="231F20"/>
          <w:spacing w:val="-2"/>
        </w:rPr>
        <w:t> </w:t>
      </w:r>
      <w:r>
        <w:rPr>
          <w:color w:val="231F20"/>
        </w:rPr>
        <w:t>Typemock</w:t>
      </w:r>
      <w:r>
        <w:rPr>
          <w:color w:val="231F20"/>
          <w:spacing w:val="-2"/>
        </w:rPr>
        <w:t> </w:t>
      </w:r>
      <w:r>
        <w:rPr>
          <w:color w:val="231F20"/>
        </w:rPr>
        <w:t>Isolator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позволя- ет подделать. С другой стороны, API каркаса MS Fakes не содержит большинства</w:t>
      </w:r>
      <w:r>
        <w:rPr>
          <w:color w:val="231F20"/>
          <w:spacing w:val="-10"/>
        </w:rPr>
        <w:t> </w:t>
      </w:r>
      <w:r>
        <w:rPr>
          <w:color w:val="231F20"/>
        </w:rPr>
        <w:t>средств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работы</w:t>
      </w:r>
      <w:r>
        <w:rPr>
          <w:color w:val="231F20"/>
          <w:spacing w:val="-10"/>
        </w:rPr>
        <w:t> </w:t>
      </w:r>
      <w:r>
        <w:rPr>
          <w:color w:val="231F20"/>
        </w:rPr>
        <w:t>с</w:t>
      </w:r>
      <w:r>
        <w:rPr>
          <w:color w:val="231F20"/>
          <w:spacing w:val="-10"/>
        </w:rPr>
        <w:t> </w:t>
      </w:r>
      <w:r>
        <w:rPr>
          <w:color w:val="231F20"/>
        </w:rPr>
        <w:t>унаследованным</w:t>
      </w:r>
      <w:r>
        <w:rPr>
          <w:color w:val="231F20"/>
          <w:spacing w:val="-10"/>
        </w:rPr>
        <w:t> </w:t>
      </w:r>
      <w:r>
        <w:rPr>
          <w:color w:val="231F20"/>
        </w:rPr>
        <w:t>кодом,</w:t>
      </w:r>
      <w:r>
        <w:rPr>
          <w:color w:val="231F20"/>
          <w:spacing w:val="-10"/>
        </w:rPr>
        <w:t> </w:t>
      </w:r>
      <w:r>
        <w:rPr>
          <w:color w:val="231F20"/>
        </w:rPr>
        <w:t>которые имеются</w:t>
      </w:r>
      <w:r>
        <w:rPr>
          <w:color w:val="231F20"/>
          <w:spacing w:val="-12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Isolator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JustMock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которых</w:t>
      </w:r>
      <w:r>
        <w:rPr>
          <w:color w:val="231F20"/>
          <w:spacing w:val="-11"/>
        </w:rPr>
        <w:t> </w:t>
      </w:r>
      <w:r>
        <w:rPr>
          <w:color w:val="231F20"/>
        </w:rPr>
        <w:t>было</w:t>
      </w:r>
      <w:r>
        <w:rPr>
          <w:color w:val="231F20"/>
          <w:spacing w:val="-11"/>
        </w:rPr>
        <w:t> </w:t>
      </w:r>
      <w:r>
        <w:rPr>
          <w:color w:val="231F20"/>
        </w:rPr>
        <w:t>бы</w:t>
      </w:r>
      <w:r>
        <w:rPr>
          <w:color w:val="231F20"/>
          <w:spacing w:val="-11"/>
        </w:rPr>
        <w:t> </w:t>
      </w:r>
      <w:r>
        <w:rPr>
          <w:color w:val="231F20"/>
        </w:rPr>
        <w:t>естественно</w:t>
      </w:r>
      <w:r>
        <w:rPr>
          <w:color w:val="231F20"/>
          <w:spacing w:val="-11"/>
        </w:rPr>
        <w:t> </w:t>
      </w:r>
      <w:r>
        <w:rPr>
          <w:color w:val="231F20"/>
        </w:rPr>
        <w:t>ожи- дать от каркаса с такими возможностями. Этот API в основном раз- решает</w:t>
      </w:r>
      <w:r>
        <w:rPr>
          <w:color w:val="231F20"/>
          <w:spacing w:val="-12"/>
        </w:rPr>
        <w:t> </w:t>
      </w:r>
      <w:r>
        <w:rPr>
          <w:color w:val="231F20"/>
        </w:rPr>
        <w:t>подменять</w:t>
      </w:r>
      <w:r>
        <w:rPr>
          <w:color w:val="231F20"/>
          <w:spacing w:val="-11"/>
        </w:rPr>
        <w:t> </w:t>
      </w:r>
      <w:r>
        <w:rPr>
          <w:color w:val="231F20"/>
        </w:rPr>
        <w:t>открытые</w:t>
      </w:r>
      <w:r>
        <w:rPr>
          <w:color w:val="231F20"/>
          <w:spacing w:val="-11"/>
        </w:rPr>
        <w:t> </w:t>
      </w:r>
      <w:r>
        <w:rPr>
          <w:color w:val="231F20"/>
        </w:rPr>
        <w:t>методы</w:t>
      </w:r>
      <w:r>
        <w:rPr>
          <w:color w:val="231F20"/>
          <w:spacing w:val="-11"/>
        </w:rPr>
        <w:t> </w:t>
      </w:r>
      <w:r>
        <w:rPr>
          <w:color w:val="231F20"/>
        </w:rPr>
        <w:t>(статические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нестатические) </w:t>
      </w:r>
      <w:r>
        <w:rPr>
          <w:color w:val="231F20"/>
          <w:spacing w:val="-2"/>
        </w:rPr>
        <w:t>собственными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делегатами,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без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дополнительных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надстроек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поз- </w:t>
      </w:r>
      <w:r>
        <w:rPr>
          <w:color w:val="231F20"/>
        </w:rPr>
        <w:t>воляет подделывать неоткрытые методы.</w:t>
      </w:r>
    </w:p>
    <w:p>
      <w:pPr>
        <w:pStyle w:val="BodyText"/>
        <w:spacing w:line="244" w:lineRule="auto" w:before="11"/>
        <w:ind w:right="285" w:firstLine="226"/>
      </w:pPr>
      <w:r>
        <w:rPr>
          <w:color w:val="231F20"/>
          <w:w w:val="105"/>
        </w:rPr>
        <w:t>С </w:t>
      </w:r>
      <w:r>
        <w:rPr>
          <w:color w:val="231F20"/>
        </w:rPr>
        <w:t>точки зрения API и того, что можно подделывать, JustMock по своим возможностям очень близок к Typemock Isolator, но пока </w:t>
      </w:r>
      <w:r>
        <w:rPr>
          <w:color w:val="231F20"/>
        </w:rPr>
        <w:t>ему недостает</w:t>
      </w:r>
      <w:r>
        <w:rPr>
          <w:color w:val="231F20"/>
          <w:spacing w:val="-12"/>
        </w:rPr>
        <w:t> </w:t>
      </w:r>
      <w:r>
        <w:rPr>
          <w:color w:val="231F20"/>
        </w:rPr>
        <w:t>некоторых</w:t>
      </w:r>
      <w:r>
        <w:rPr>
          <w:color w:val="231F20"/>
          <w:spacing w:val="-11"/>
        </w:rPr>
        <w:t> </w:t>
      </w:r>
      <w:r>
        <w:rPr>
          <w:color w:val="231F20"/>
        </w:rPr>
        <w:t>средств,</w:t>
      </w:r>
      <w:r>
        <w:rPr>
          <w:color w:val="231F20"/>
          <w:spacing w:val="-11"/>
        </w:rPr>
        <w:t> </w:t>
      </w:r>
      <w:r>
        <w:rPr>
          <w:color w:val="231F20"/>
        </w:rPr>
        <w:t>нужных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работе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унаследованным </w:t>
      </w:r>
      <w:r>
        <w:rPr>
          <w:color w:val="231F20"/>
          <w:spacing w:val="-2"/>
        </w:rPr>
        <w:t>кодом,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числе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возможности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подделывать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статические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конструк- </w:t>
      </w:r>
      <w:r>
        <w:rPr>
          <w:color w:val="231F20"/>
        </w:rPr>
        <w:t>торы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закрытые</w:t>
      </w:r>
      <w:r>
        <w:rPr>
          <w:color w:val="231F20"/>
          <w:spacing w:val="-2"/>
        </w:rPr>
        <w:t> </w:t>
      </w:r>
      <w:r>
        <w:rPr>
          <w:color w:val="231F20"/>
        </w:rPr>
        <w:t>методы.</w:t>
      </w:r>
      <w:r>
        <w:rPr>
          <w:color w:val="231F20"/>
          <w:spacing w:val="-2"/>
        </w:rPr>
        <w:t> </w:t>
      </w:r>
      <w:r>
        <w:rPr>
          <w:color w:val="231F20"/>
        </w:rPr>
        <w:t>Объясняется</w:t>
      </w:r>
      <w:r>
        <w:rPr>
          <w:color w:val="231F20"/>
          <w:spacing w:val="-2"/>
        </w:rPr>
        <w:t> </w:t>
      </w:r>
      <w:r>
        <w:rPr>
          <w:color w:val="231F20"/>
        </w:rPr>
        <w:t>это,</w:t>
      </w:r>
      <w:r>
        <w:rPr>
          <w:color w:val="231F20"/>
          <w:spacing w:val="-2"/>
        </w:rPr>
        <w:t> </w:t>
      </w:r>
      <w:r>
        <w:rPr>
          <w:color w:val="231F20"/>
        </w:rPr>
        <w:t>главным</w:t>
      </w:r>
      <w:r>
        <w:rPr>
          <w:color w:val="231F20"/>
          <w:spacing w:val="-2"/>
        </w:rPr>
        <w:t> </w:t>
      </w:r>
      <w:r>
        <w:rPr>
          <w:color w:val="231F20"/>
        </w:rPr>
        <w:t>образом,</w:t>
      </w:r>
      <w:r>
        <w:rPr>
          <w:color w:val="231F20"/>
          <w:spacing w:val="-2"/>
        </w:rPr>
        <w:t> </w:t>
      </w:r>
      <w:r>
        <w:rPr>
          <w:color w:val="231F20"/>
        </w:rPr>
        <w:t>недо- статочной</w:t>
      </w:r>
      <w:r>
        <w:rPr>
          <w:color w:val="231F20"/>
          <w:spacing w:val="-4"/>
        </w:rPr>
        <w:t> </w:t>
      </w:r>
      <w:r>
        <w:rPr>
          <w:color w:val="231F20"/>
        </w:rPr>
        <w:t>зрелостью.</w:t>
      </w:r>
      <w:r>
        <w:rPr>
          <w:color w:val="231F20"/>
          <w:spacing w:val="-4"/>
        </w:rPr>
        <w:t> </w:t>
      </w:r>
      <w:r>
        <w:rPr>
          <w:color w:val="231F20"/>
        </w:rPr>
        <w:t>MS</w:t>
      </w:r>
      <w:r>
        <w:rPr>
          <w:color w:val="231F20"/>
          <w:spacing w:val="-4"/>
        </w:rPr>
        <w:t> </w:t>
      </w:r>
      <w:r>
        <w:rPr>
          <w:color w:val="231F20"/>
        </w:rPr>
        <w:t>Fakes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JustMock</w:t>
      </w:r>
      <w:r>
        <w:rPr>
          <w:color w:val="231F20"/>
          <w:spacing w:val="-4"/>
        </w:rPr>
        <w:t> </w:t>
      </w:r>
      <w:r>
        <w:rPr>
          <w:color w:val="231F20"/>
        </w:rPr>
        <w:t>существуют</w:t>
      </w:r>
      <w:r>
        <w:rPr>
          <w:color w:val="231F20"/>
          <w:spacing w:val="-4"/>
        </w:rPr>
        <w:t> </w:t>
      </w:r>
      <w:r>
        <w:rPr>
          <w:color w:val="231F20"/>
        </w:rPr>
        <w:t>всего-то</w:t>
      </w:r>
      <w:r>
        <w:rPr>
          <w:color w:val="231F20"/>
          <w:spacing w:val="-4"/>
        </w:rPr>
        <w:t> </w:t>
      </w:r>
      <w:r>
        <w:rPr>
          <w:color w:val="231F20"/>
        </w:rPr>
        <w:t>года три. Typemock опережает их на 3–4 года.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Пока важно уяснить, что выбирая изолирующий каркас, вы вместе </w:t>
      </w:r>
      <w:r>
        <w:rPr>
          <w:color w:val="231F20"/>
        </w:rPr>
        <w:t>с ним выбираете и набор возможностей или ограничений.</w:t>
      </w:r>
    </w:p>
    <w:p>
      <w:pPr>
        <w:spacing w:line="247" w:lineRule="auto" w:before="164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pacing w:val="-2"/>
          <w:w w:val="105"/>
          <w:sz w:val="16"/>
        </w:rPr>
        <w:t>Примечание. </w:t>
      </w:r>
      <w:r>
        <w:rPr>
          <w:rFonts w:ascii="Trebuchet MS" w:hAnsi="Trebuchet MS"/>
          <w:color w:val="231F20"/>
          <w:spacing w:val="-2"/>
          <w:w w:val="105"/>
          <w:sz w:val="16"/>
        </w:rPr>
        <w:t>За использование каркасов на основе профилировщиков </w:t>
      </w:r>
      <w:r>
        <w:rPr>
          <w:rFonts w:ascii="Trebuchet MS" w:hAnsi="Trebuchet MS"/>
          <w:color w:val="231F20"/>
          <w:spacing w:val="-2"/>
          <w:w w:val="105"/>
          <w:sz w:val="16"/>
        </w:rPr>
        <w:t>при- </w:t>
      </w:r>
      <w:r>
        <w:rPr>
          <w:rFonts w:ascii="Trebuchet MS" w:hAnsi="Trebuchet MS"/>
          <w:color w:val="231F20"/>
          <w:sz w:val="16"/>
        </w:rPr>
        <w:t>ходится расплачиваться некоторой потерей производительности. Поскольку </w:t>
      </w:r>
      <w:r>
        <w:rPr>
          <w:rFonts w:ascii="Trebuchet MS" w:hAnsi="Trebuchet MS"/>
          <w:color w:val="231F20"/>
          <w:w w:val="105"/>
          <w:sz w:val="16"/>
        </w:rPr>
        <w:t>при вызове каждого метода добавляются обращения к написанному вами коду, то работа замедляется. Возможно, вы начнете это замечать, только </w:t>
      </w:r>
      <w:r>
        <w:rPr>
          <w:rFonts w:ascii="Trebuchet MS" w:hAnsi="Trebuchet MS"/>
          <w:color w:val="231F20"/>
          <w:sz w:val="16"/>
        </w:rPr>
        <w:t>когда число тестов перевалит за несколько сотен, но замедление есть, и его нельзя назвать пренебрежимо малым. Впрочем, я считаю это небольшой це- ной за те огромные выгоды, которые такие каркасы дают при подделывании</w:t>
      </w:r>
      <w:r>
        <w:rPr>
          <w:rFonts w:ascii="Trebuchet MS" w:hAnsi="Trebuchet MS"/>
          <w:color w:val="231F20"/>
          <w:spacing w:val="8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 тестировании унаследованного кода.</w:t>
      </w:r>
    </w:p>
    <w:p>
      <w:pPr>
        <w:pStyle w:val="BodyText"/>
        <w:ind w:left="0"/>
        <w:jc w:val="left"/>
        <w:rPr>
          <w:rFonts w:ascii="Trebuchet MS"/>
          <w:sz w:val="16"/>
        </w:rPr>
      </w:pPr>
    </w:p>
    <w:p>
      <w:pPr>
        <w:pStyle w:val="BodyText"/>
        <w:spacing w:before="1"/>
        <w:ind w:left="0"/>
        <w:jc w:val="left"/>
        <w:rPr>
          <w:rFonts w:ascii="Trebuchet MS"/>
          <w:sz w:val="16"/>
        </w:rPr>
      </w:pPr>
    </w:p>
    <w:p>
      <w:pPr>
        <w:pStyle w:val="Heading6"/>
        <w:numPr>
          <w:ilvl w:val="1"/>
          <w:numId w:val="53"/>
        </w:numPr>
        <w:tabs>
          <w:tab w:pos="968" w:val="left" w:leader="none"/>
        </w:tabs>
        <w:spacing w:line="220" w:lineRule="auto" w:before="0" w:after="0"/>
        <w:ind w:left="142" w:right="318" w:firstLine="0"/>
        <w:jc w:val="left"/>
      </w:pPr>
      <w:bookmarkStart w:name="_TOC_250159" w:id="174"/>
      <w:bookmarkStart w:name="6.2. Полезные качества хороших изолирующ" w:id="175"/>
      <w:r>
        <w:rPr>
          <w:b w:val="0"/>
        </w:rPr>
      </w:r>
      <w:r>
        <w:rPr>
          <w:color w:val="231F20"/>
          <w:spacing w:val="-2"/>
          <w:w w:val="105"/>
        </w:rPr>
        <w:t>Полезные</w:t>
      </w:r>
      <w:r>
        <w:rPr>
          <w:color w:val="231F20"/>
          <w:spacing w:val="-25"/>
          <w:w w:val="105"/>
        </w:rPr>
        <w:t> </w:t>
      </w:r>
      <w:r>
        <w:rPr>
          <w:color w:val="231F20"/>
          <w:spacing w:val="-2"/>
          <w:w w:val="105"/>
        </w:rPr>
        <w:t>качества</w:t>
      </w:r>
      <w:r>
        <w:rPr>
          <w:color w:val="231F20"/>
          <w:spacing w:val="-24"/>
          <w:w w:val="105"/>
        </w:rPr>
        <w:t> </w:t>
      </w:r>
      <w:r>
        <w:rPr>
          <w:color w:val="231F20"/>
          <w:spacing w:val="-2"/>
          <w:w w:val="105"/>
        </w:rPr>
        <w:t>хороших </w:t>
      </w:r>
      <w:bookmarkEnd w:id="174"/>
      <w:r>
        <w:rPr>
          <w:color w:val="231F20"/>
          <w:w w:val="105"/>
        </w:rPr>
        <w:t>изолирующих каркасов</w:t>
      </w:r>
    </w:p>
    <w:p>
      <w:pPr>
        <w:pStyle w:val="BodyText"/>
        <w:spacing w:line="244" w:lineRule="auto" w:before="93"/>
        <w:ind w:right="285"/>
      </w:pP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.NET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(и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отчасти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Java)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последние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два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года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стало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подрастать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новое </w:t>
      </w:r>
      <w:r>
        <w:rPr>
          <w:color w:val="231F20"/>
        </w:rPr>
        <w:t>поколение</w:t>
      </w:r>
      <w:r>
        <w:rPr>
          <w:color w:val="231F20"/>
          <w:spacing w:val="-12"/>
        </w:rPr>
        <w:t> </w:t>
      </w:r>
      <w:r>
        <w:rPr>
          <w:color w:val="231F20"/>
        </w:rPr>
        <w:t>изолирующих</w:t>
      </w:r>
      <w:r>
        <w:rPr>
          <w:color w:val="231F20"/>
          <w:spacing w:val="-11"/>
        </w:rPr>
        <w:t> </w:t>
      </w:r>
      <w:r>
        <w:rPr>
          <w:color w:val="231F20"/>
        </w:rPr>
        <w:t>каркасов.</w:t>
      </w:r>
      <w:r>
        <w:rPr>
          <w:color w:val="231F20"/>
          <w:spacing w:val="-11"/>
        </w:rPr>
        <w:t> </w:t>
      </w:r>
      <w:r>
        <w:rPr>
          <w:color w:val="231F20"/>
        </w:rPr>
        <w:t>Они</w:t>
      </w:r>
      <w:r>
        <w:rPr>
          <w:color w:val="231F20"/>
          <w:spacing w:val="-11"/>
        </w:rPr>
        <w:t> </w:t>
      </w:r>
      <w:r>
        <w:rPr>
          <w:color w:val="231F20"/>
        </w:rPr>
        <w:t>избавились</w:t>
      </w:r>
      <w:r>
        <w:rPr>
          <w:color w:val="231F20"/>
          <w:spacing w:val="-11"/>
        </w:rPr>
        <w:t> </w:t>
      </w:r>
      <w:r>
        <w:rPr>
          <w:color w:val="231F20"/>
        </w:rPr>
        <w:t>от</w:t>
      </w:r>
      <w:r>
        <w:rPr>
          <w:color w:val="231F20"/>
          <w:spacing w:val="-11"/>
        </w:rPr>
        <w:t> </w:t>
      </w:r>
      <w:r>
        <w:rPr>
          <w:color w:val="231F20"/>
        </w:rPr>
        <w:t>лишнего</w:t>
      </w:r>
      <w:r>
        <w:rPr>
          <w:color w:val="231F20"/>
          <w:spacing w:val="-11"/>
        </w:rPr>
        <w:t> </w:t>
      </w:r>
      <w:r>
        <w:rPr>
          <w:color w:val="231F20"/>
        </w:rPr>
        <w:t>веса, </w:t>
      </w:r>
      <w:r>
        <w:rPr>
          <w:color w:val="231F20"/>
          <w:spacing w:val="-2"/>
        </w:rPr>
        <w:t>присущего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старым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заслуженным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каркасам,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сделали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гигантский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ры- </w:t>
      </w:r>
      <w:r>
        <w:rPr>
          <w:color w:val="231F20"/>
        </w:rPr>
        <w:t>вок в плане удобочитаемости, удобства работы и простоты. Самое </w:t>
      </w:r>
      <w:r>
        <w:rPr>
          <w:color w:val="231F20"/>
          <w:spacing w:val="-2"/>
        </w:rPr>
        <w:t>главное,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теперь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поддерживают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стабильность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благода- </w:t>
      </w:r>
      <w:r>
        <w:rPr>
          <w:color w:val="231F20"/>
        </w:rPr>
        <w:t>ря особенностям, о которых я расскажу чуть ниже.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99"/>
        <w:ind w:right="285" w:firstLine="226"/>
      </w:pPr>
      <w:r>
        <w:rPr>
          <w:color w:val="231F20"/>
        </w:rPr>
        <w:t>К числу этих новых каркасов относятся Typemock Isolator (хотя он-то как раз не первой молодости), NSubstitute и FakeItEasy. Пер- вый</w:t>
      </w:r>
      <w:r>
        <w:rPr>
          <w:color w:val="231F20"/>
          <w:spacing w:val="-12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них</w:t>
      </w:r>
      <w:r>
        <w:rPr>
          <w:color w:val="231F20"/>
          <w:spacing w:val="-11"/>
        </w:rPr>
        <w:t> </w:t>
      </w:r>
      <w:r>
        <w:rPr>
          <w:color w:val="231F20"/>
        </w:rPr>
        <w:t>неограниченный,</w:t>
      </w:r>
      <w:r>
        <w:rPr>
          <w:color w:val="231F20"/>
          <w:spacing w:val="-11"/>
        </w:rPr>
        <w:t> </w:t>
      </w:r>
      <w:r>
        <w:rPr>
          <w:color w:val="231F20"/>
        </w:rPr>
        <w:t>два</w:t>
      </w:r>
      <w:r>
        <w:rPr>
          <w:color w:val="231F20"/>
          <w:spacing w:val="-11"/>
        </w:rPr>
        <w:t> </w:t>
      </w:r>
      <w:r>
        <w:rPr>
          <w:color w:val="231F20"/>
        </w:rPr>
        <w:t>других</w:t>
      </w:r>
      <w:r>
        <w:rPr>
          <w:color w:val="231F20"/>
          <w:spacing w:val="-11"/>
        </w:rPr>
        <w:t> </w:t>
      </w:r>
      <w:r>
        <w:rPr>
          <w:color w:val="231F20"/>
        </w:rPr>
        <w:t>ограниченные,</w:t>
      </w:r>
      <w:r>
        <w:rPr>
          <w:color w:val="231F20"/>
          <w:spacing w:val="-11"/>
        </w:rPr>
        <w:t> </w:t>
      </w:r>
      <w:r>
        <w:rPr>
          <w:color w:val="231F20"/>
        </w:rPr>
        <w:t>но,</w:t>
      </w:r>
      <w:r>
        <w:rPr>
          <w:color w:val="231F20"/>
          <w:spacing w:val="-11"/>
        </w:rPr>
        <w:t> </w:t>
      </w:r>
      <w:r>
        <w:rPr>
          <w:color w:val="231F20"/>
        </w:rPr>
        <w:t>несмотря на ограничения, обладают рядом интересных возможностей.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К сожалению, в таких языках, как Ruby, Python, JavaScript и дру- </w:t>
      </w:r>
      <w:r>
        <w:rPr>
          <w:color w:val="231F20"/>
          <w:spacing w:val="-2"/>
        </w:rPr>
        <w:t>гие, изолирующие каркасы все еще отстают по части </w:t>
      </w:r>
      <w:r>
        <w:rPr>
          <w:color w:val="231F20"/>
          <w:spacing w:val="-2"/>
        </w:rPr>
        <w:t>удобочитаемос- </w:t>
      </w:r>
      <w:r>
        <w:rPr>
          <w:color w:val="231F20"/>
          <w:spacing w:val="-4"/>
        </w:rPr>
        <w:t>ти и удобства пользования. Возможно, дело в недостаточной зрелости</w:t>
      </w:r>
      <w:r>
        <w:rPr>
          <w:color w:val="231F20"/>
        </w:rPr>
        <w:t> самих</w:t>
      </w:r>
      <w:r>
        <w:rPr>
          <w:color w:val="231F20"/>
          <w:spacing w:val="-10"/>
        </w:rPr>
        <w:t> </w:t>
      </w:r>
      <w:r>
        <w:rPr>
          <w:color w:val="231F20"/>
        </w:rPr>
        <w:t>каркасов,</w:t>
      </w:r>
      <w:r>
        <w:rPr>
          <w:color w:val="231F20"/>
          <w:spacing w:val="-10"/>
        </w:rPr>
        <w:t> </w:t>
      </w:r>
      <w:r>
        <w:rPr>
          <w:color w:val="231F20"/>
        </w:rPr>
        <w:t>а,</w:t>
      </w:r>
      <w:r>
        <w:rPr>
          <w:color w:val="231F20"/>
          <w:spacing w:val="-10"/>
        </w:rPr>
        <w:t> </w:t>
      </w:r>
      <w:r>
        <w:rPr>
          <w:color w:val="231F20"/>
        </w:rPr>
        <w:t>возможно,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том,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культура</w:t>
      </w:r>
      <w:r>
        <w:rPr>
          <w:color w:val="231F20"/>
          <w:spacing w:val="-10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10"/>
        </w:rPr>
        <w:t> </w:t>
      </w:r>
      <w:r>
        <w:rPr>
          <w:color w:val="231F20"/>
        </w:rPr>
        <w:t>тести- </w:t>
      </w:r>
      <w:r>
        <w:rPr>
          <w:color w:val="231F20"/>
          <w:spacing w:val="-4"/>
        </w:rPr>
        <w:t>рования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этих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языках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еще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достигла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таких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высот,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платформе</w:t>
      </w:r>
    </w:p>
    <w:p>
      <w:pPr>
        <w:pStyle w:val="BodyText"/>
        <w:spacing w:line="244" w:lineRule="auto" w:before="4"/>
        <w:ind w:right="285"/>
      </w:pPr>
      <w:r>
        <w:rPr>
          <w:color w:val="231F20"/>
        </w:rPr>
        <w:t>.NET.</w:t>
      </w:r>
      <w:r>
        <w:rPr>
          <w:color w:val="231F20"/>
          <w:spacing w:val="-10"/>
        </w:rPr>
        <w:t> </w:t>
      </w:r>
      <w:r>
        <w:rPr>
          <w:color w:val="231F20"/>
        </w:rPr>
        <w:t>А</w:t>
      </w:r>
      <w:r>
        <w:rPr>
          <w:color w:val="231F20"/>
          <w:spacing w:val="-10"/>
        </w:rPr>
        <w:t> </w:t>
      </w:r>
      <w:r>
        <w:rPr>
          <w:color w:val="231F20"/>
        </w:rPr>
        <w:t>может</w:t>
      </w:r>
      <w:r>
        <w:rPr>
          <w:color w:val="231F20"/>
          <w:spacing w:val="-10"/>
        </w:rPr>
        <w:t> </w:t>
      </w:r>
      <w:r>
        <w:rPr>
          <w:color w:val="231F20"/>
        </w:rPr>
        <w:t>быть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так,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мы</w:t>
      </w:r>
      <w:r>
        <w:rPr>
          <w:color w:val="231F20"/>
          <w:spacing w:val="-10"/>
        </w:rPr>
        <w:t> </w:t>
      </w:r>
      <w:r>
        <w:rPr>
          <w:color w:val="231F20"/>
        </w:rPr>
        <w:t>все</w:t>
      </w:r>
      <w:r>
        <w:rPr>
          <w:color w:val="231F20"/>
          <w:spacing w:val="-10"/>
        </w:rPr>
        <w:t> </w:t>
      </w:r>
      <w:r>
        <w:rPr>
          <w:color w:val="231F20"/>
        </w:rPr>
        <w:t>неправы,</w:t>
      </w:r>
      <w:r>
        <w:rPr>
          <w:color w:val="231F20"/>
          <w:spacing w:val="-10"/>
        </w:rPr>
        <w:t> </w:t>
      </w:r>
      <w:r>
        <w:rPr>
          <w:color w:val="231F20"/>
        </w:rPr>
        <w:t>а</w:t>
      </w:r>
      <w:r>
        <w:rPr>
          <w:color w:val="231F20"/>
          <w:spacing w:val="-10"/>
        </w:rPr>
        <w:t> </w:t>
      </w:r>
      <w:r>
        <w:rPr>
          <w:color w:val="231F20"/>
        </w:rPr>
        <w:t>идти</w:t>
      </w:r>
      <w:r>
        <w:rPr>
          <w:color w:val="231F20"/>
          <w:spacing w:val="-10"/>
        </w:rPr>
        <w:t> </w:t>
      </w:r>
      <w:r>
        <w:rPr>
          <w:color w:val="231F20"/>
        </w:rPr>
        <w:t>надо</w:t>
      </w:r>
      <w:r>
        <w:rPr>
          <w:color w:val="231F20"/>
          <w:spacing w:val="-10"/>
        </w:rPr>
        <w:t> </w:t>
      </w:r>
      <w:r>
        <w:rPr>
          <w:color w:val="231F20"/>
        </w:rPr>
        <w:t>тем</w:t>
      </w:r>
      <w:r>
        <w:rPr>
          <w:color w:val="231F20"/>
          <w:spacing w:val="-10"/>
        </w:rPr>
        <w:t> </w:t>
      </w:r>
      <w:r>
        <w:rPr>
          <w:color w:val="231F20"/>
        </w:rPr>
        <w:t>путем, который применяется для изоляции в Ruby. Да, так о чем это я?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Хороший изолирующий каркас должен обладать двумя </w:t>
      </w:r>
      <w:r>
        <w:rPr>
          <w:color w:val="231F20"/>
        </w:rPr>
        <w:t>важными полезными качествами:</w:t>
      </w:r>
    </w:p>
    <w:p>
      <w:pPr>
        <w:pStyle w:val="ListParagraph"/>
        <w:numPr>
          <w:ilvl w:val="0"/>
          <w:numId w:val="55"/>
        </w:numPr>
        <w:tabs>
          <w:tab w:pos="765" w:val="left" w:leader="none"/>
        </w:tabs>
        <w:spacing w:line="240" w:lineRule="auto" w:before="58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неустареваемость;</w:t>
      </w:r>
    </w:p>
    <w:p>
      <w:pPr>
        <w:pStyle w:val="ListParagraph"/>
        <w:numPr>
          <w:ilvl w:val="0"/>
          <w:numId w:val="55"/>
        </w:numPr>
        <w:tabs>
          <w:tab w:pos="765" w:val="left" w:leader="none"/>
        </w:tabs>
        <w:spacing w:line="240" w:lineRule="auto" w:before="5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удобство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пользования.</w:t>
      </w:r>
    </w:p>
    <w:p>
      <w:pPr>
        <w:pStyle w:val="BodyText"/>
        <w:spacing w:line="244" w:lineRule="auto" w:before="63"/>
        <w:ind w:right="285" w:firstLine="226"/>
      </w:pPr>
      <w:r>
        <w:rPr>
          <w:color w:val="231F20"/>
        </w:rPr>
        <w:t>Вот</w:t>
      </w:r>
      <w:r>
        <w:rPr>
          <w:color w:val="231F20"/>
          <w:spacing w:val="-12"/>
        </w:rPr>
        <w:t> </w:t>
      </w:r>
      <w:r>
        <w:rPr>
          <w:color w:val="231F20"/>
        </w:rPr>
        <w:t>перечень</w:t>
      </w:r>
      <w:r>
        <w:rPr>
          <w:color w:val="231F20"/>
          <w:spacing w:val="-11"/>
        </w:rPr>
        <w:t> </w:t>
      </w:r>
      <w:r>
        <w:rPr>
          <w:color w:val="231F20"/>
        </w:rPr>
        <w:t>некоторых</w:t>
      </w:r>
      <w:r>
        <w:rPr>
          <w:color w:val="231F20"/>
          <w:spacing w:val="-11"/>
        </w:rPr>
        <w:t> </w:t>
      </w:r>
      <w:r>
        <w:rPr>
          <w:color w:val="231F20"/>
        </w:rPr>
        <w:t>особенностей</w:t>
      </w:r>
      <w:r>
        <w:rPr>
          <w:color w:val="231F20"/>
          <w:spacing w:val="-11"/>
        </w:rPr>
        <w:t> </w:t>
      </w:r>
      <w:r>
        <w:rPr>
          <w:color w:val="231F20"/>
        </w:rPr>
        <w:t>новых</w:t>
      </w:r>
      <w:r>
        <w:rPr>
          <w:color w:val="231F20"/>
          <w:spacing w:val="-11"/>
        </w:rPr>
        <w:t> </w:t>
      </w:r>
      <w:r>
        <w:rPr>
          <w:color w:val="231F20"/>
        </w:rPr>
        <w:t>каркасов,</w:t>
      </w:r>
      <w:r>
        <w:rPr>
          <w:color w:val="231F20"/>
          <w:spacing w:val="-11"/>
        </w:rPr>
        <w:t> </w:t>
      </w:r>
      <w:r>
        <w:rPr>
          <w:color w:val="231F20"/>
        </w:rPr>
        <w:t>благодаря которым они этими качествами обладают:</w:t>
      </w:r>
    </w:p>
    <w:p>
      <w:pPr>
        <w:pStyle w:val="ListParagraph"/>
        <w:numPr>
          <w:ilvl w:val="0"/>
          <w:numId w:val="55"/>
        </w:numPr>
        <w:tabs>
          <w:tab w:pos="765" w:val="left" w:leader="none"/>
        </w:tabs>
        <w:spacing w:line="240" w:lineRule="auto" w:before="58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рекурсивные</w:t>
      </w:r>
      <w:r>
        <w:rPr>
          <w:color w:val="231F20"/>
          <w:spacing w:val="9"/>
          <w:sz w:val="20"/>
        </w:rPr>
        <w:t> </w:t>
      </w:r>
      <w:r>
        <w:rPr>
          <w:color w:val="231F20"/>
          <w:spacing w:val="-2"/>
          <w:sz w:val="20"/>
        </w:rPr>
        <w:t>подделки;</w:t>
      </w:r>
    </w:p>
    <w:p>
      <w:pPr>
        <w:pStyle w:val="ListParagraph"/>
        <w:numPr>
          <w:ilvl w:val="0"/>
          <w:numId w:val="55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игнорирование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4"/>
          <w:sz w:val="20"/>
        </w:rPr>
        <w:t>аргументов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4"/>
          <w:sz w:val="20"/>
        </w:rPr>
        <w:t>по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4"/>
          <w:sz w:val="20"/>
        </w:rPr>
        <w:t>умолчанию;</w:t>
      </w:r>
    </w:p>
    <w:p>
      <w:pPr>
        <w:pStyle w:val="ListParagraph"/>
        <w:numPr>
          <w:ilvl w:val="0"/>
          <w:numId w:val="55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массовое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подделывание;</w:t>
      </w:r>
    </w:p>
    <w:p>
      <w:pPr>
        <w:pStyle w:val="ListParagraph"/>
        <w:numPr>
          <w:ilvl w:val="0"/>
          <w:numId w:val="55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нестрогое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поведение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подделок;</w:t>
      </w:r>
    </w:p>
    <w:p>
      <w:pPr>
        <w:pStyle w:val="ListParagraph"/>
        <w:numPr>
          <w:ilvl w:val="0"/>
          <w:numId w:val="55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нестрогие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подставки.</w:t>
      </w:r>
    </w:p>
    <w:p>
      <w:pPr>
        <w:pStyle w:val="BodyText"/>
        <w:spacing w:before="74"/>
        <w:ind w:left="0"/>
        <w:jc w:val="left"/>
      </w:pPr>
    </w:p>
    <w:p>
      <w:pPr>
        <w:pStyle w:val="Heading6"/>
        <w:numPr>
          <w:ilvl w:val="1"/>
          <w:numId w:val="53"/>
        </w:numPr>
        <w:tabs>
          <w:tab w:pos="852" w:val="left" w:leader="none"/>
        </w:tabs>
        <w:spacing w:line="220" w:lineRule="auto" w:before="0" w:after="0"/>
        <w:ind w:left="142" w:right="303" w:firstLine="0"/>
        <w:jc w:val="left"/>
      </w:pPr>
      <w:bookmarkStart w:name="6.3. Особенности, обеспечивающие неустар" w:id="176"/>
      <w:bookmarkEnd w:id="176"/>
      <w:r>
        <w:rPr>
          <w:b w:val="0"/>
        </w:rPr>
      </w:r>
      <w:r>
        <w:rPr>
          <w:color w:val="231F20"/>
          <w:spacing w:val="-16"/>
          <w:w w:val="105"/>
        </w:rPr>
        <w:t>Особенности,обеспечивающие </w:t>
      </w:r>
      <w:r>
        <w:rPr>
          <w:color w:val="231F20"/>
          <w:spacing w:val="-12"/>
          <w:w w:val="105"/>
        </w:rPr>
        <w:t>неустареваемость</w:t>
      </w:r>
      <w:r>
        <w:rPr>
          <w:color w:val="231F20"/>
          <w:spacing w:val="-52"/>
          <w:w w:val="105"/>
        </w:rPr>
        <w:t> </w:t>
      </w:r>
      <w:r>
        <w:rPr>
          <w:color w:val="231F20"/>
          <w:spacing w:val="-12"/>
          <w:w w:val="105"/>
        </w:rPr>
        <w:t>и</w:t>
      </w:r>
      <w:r>
        <w:rPr>
          <w:color w:val="231F20"/>
          <w:spacing w:val="-52"/>
          <w:w w:val="105"/>
        </w:rPr>
        <w:t> </w:t>
      </w:r>
      <w:r>
        <w:rPr>
          <w:color w:val="231F20"/>
          <w:spacing w:val="-12"/>
          <w:w w:val="105"/>
        </w:rPr>
        <w:t>удобство </w:t>
      </w:r>
      <w:r>
        <w:rPr>
          <w:color w:val="231F20"/>
          <w:spacing w:val="-8"/>
          <w:w w:val="105"/>
        </w:rPr>
        <w:t>пользования</w:t>
      </w:r>
    </w:p>
    <w:p>
      <w:pPr>
        <w:pStyle w:val="BodyText"/>
        <w:spacing w:line="244" w:lineRule="auto" w:before="91"/>
        <w:ind w:right="285"/>
      </w:pPr>
      <w:r>
        <w:rPr>
          <w:color w:val="231F20"/>
          <w:spacing w:val="-4"/>
        </w:rPr>
        <w:t>Неустаревающий тест перестает проходить только при наличии </w:t>
      </w:r>
      <w:r>
        <w:rPr>
          <w:color w:val="231F20"/>
          <w:spacing w:val="-4"/>
        </w:rPr>
        <w:t>осно-</w:t>
      </w:r>
      <w:r>
        <w:rPr>
          <w:color w:val="231F20"/>
        </w:rPr>
        <w:t> вательных</w:t>
      </w:r>
      <w:r>
        <w:rPr>
          <w:color w:val="231F20"/>
          <w:spacing w:val="-6"/>
        </w:rPr>
        <w:t> </w:t>
      </w:r>
      <w:r>
        <w:rPr>
          <w:color w:val="231F20"/>
        </w:rPr>
        <w:t>причин,</w:t>
      </w:r>
      <w:r>
        <w:rPr>
          <w:color w:val="231F20"/>
          <w:spacing w:val="-6"/>
        </w:rPr>
        <w:t> </w:t>
      </w:r>
      <w:r>
        <w:rPr>
          <w:color w:val="231F20"/>
        </w:rPr>
        <w:t>связанных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существенным</w:t>
      </w:r>
      <w:r>
        <w:rPr>
          <w:color w:val="231F20"/>
          <w:spacing w:val="-6"/>
        </w:rPr>
        <w:t> </w:t>
      </w:r>
      <w:r>
        <w:rPr>
          <w:color w:val="231F20"/>
        </w:rPr>
        <w:t>изменением</w:t>
      </w:r>
      <w:r>
        <w:rPr>
          <w:color w:val="231F20"/>
          <w:spacing w:val="-6"/>
        </w:rPr>
        <w:t> </w:t>
      </w:r>
      <w:r>
        <w:rPr>
          <w:color w:val="231F20"/>
        </w:rPr>
        <w:t>продук- </w:t>
      </w:r>
      <w:r>
        <w:rPr>
          <w:color w:val="231F20"/>
          <w:spacing w:val="-2"/>
        </w:rPr>
        <w:t>тового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кода.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Удобство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пользования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качество,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благодаря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которо- </w:t>
      </w:r>
      <w:r>
        <w:rPr>
          <w:color w:val="231F20"/>
        </w:rPr>
        <w:t>му</w:t>
      </w:r>
      <w:r>
        <w:rPr>
          <w:color w:val="231F20"/>
          <w:spacing w:val="-6"/>
        </w:rPr>
        <w:t> </w:t>
      </w:r>
      <w:r>
        <w:rPr>
          <w:color w:val="231F20"/>
        </w:rPr>
        <w:t>каркас</w:t>
      </w:r>
      <w:r>
        <w:rPr>
          <w:color w:val="231F20"/>
          <w:spacing w:val="-6"/>
        </w:rPr>
        <w:t> </w:t>
      </w:r>
      <w:r>
        <w:rPr>
          <w:color w:val="231F20"/>
        </w:rPr>
        <w:t>легко</w:t>
      </w:r>
      <w:r>
        <w:rPr>
          <w:color w:val="231F20"/>
          <w:spacing w:val="-6"/>
        </w:rPr>
        <w:t> </w:t>
      </w:r>
      <w:r>
        <w:rPr>
          <w:color w:val="231F20"/>
        </w:rPr>
        <w:t>понять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применять.</w:t>
      </w:r>
      <w:r>
        <w:rPr>
          <w:color w:val="231F20"/>
          <w:spacing w:val="-6"/>
        </w:rPr>
        <w:t> </w:t>
      </w:r>
      <w:r>
        <w:rPr>
          <w:color w:val="231F20"/>
        </w:rPr>
        <w:t>Изолирующие</w:t>
      </w:r>
      <w:r>
        <w:rPr>
          <w:color w:val="231F20"/>
          <w:spacing w:val="-6"/>
        </w:rPr>
        <w:t> </w:t>
      </w:r>
      <w:r>
        <w:rPr>
          <w:color w:val="231F20"/>
        </w:rPr>
        <w:t>каркасы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такая штука,</w:t>
      </w:r>
      <w:r>
        <w:rPr>
          <w:color w:val="231F20"/>
          <w:spacing w:val="-9"/>
        </w:rPr>
        <w:t> </w:t>
      </w:r>
      <w:r>
        <w:rPr>
          <w:color w:val="231F20"/>
        </w:rPr>
        <w:t>которую</w:t>
      </w:r>
      <w:r>
        <w:rPr>
          <w:color w:val="231F20"/>
          <w:spacing w:val="-9"/>
        </w:rPr>
        <w:t> </w:t>
      </w:r>
      <w:r>
        <w:rPr>
          <w:color w:val="231F20"/>
        </w:rPr>
        <w:t>проще</w:t>
      </w:r>
      <w:r>
        <w:rPr>
          <w:color w:val="231F20"/>
          <w:spacing w:val="-9"/>
        </w:rPr>
        <w:t> </w:t>
      </w:r>
      <w:r>
        <w:rPr>
          <w:color w:val="231F20"/>
        </w:rPr>
        <w:t>простого</w:t>
      </w:r>
      <w:r>
        <w:rPr>
          <w:color w:val="231F20"/>
          <w:spacing w:val="-9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плохо</w:t>
      </w:r>
      <w:r>
        <w:rPr>
          <w:color w:val="231F20"/>
        </w:rPr>
        <w:t>,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приводит</w:t>
      </w:r>
      <w:r>
        <w:rPr>
          <w:color w:val="231F20"/>
          <w:spacing w:val="-9"/>
        </w:rPr>
        <w:t> </w:t>
      </w:r>
      <w:r>
        <w:rPr>
          <w:color w:val="231F20"/>
        </w:rPr>
        <w:t>к очень хрупким и не защищенным от будущих изменений тестам.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Перечислю особенности, способствующие повышению </w:t>
      </w:r>
      <w:r>
        <w:rPr>
          <w:color w:val="231F20"/>
        </w:rPr>
        <w:t>стабиль- ности тестов:</w:t>
      </w:r>
    </w:p>
    <w:p>
      <w:pPr>
        <w:pStyle w:val="ListParagraph"/>
        <w:numPr>
          <w:ilvl w:val="0"/>
          <w:numId w:val="56"/>
        </w:numPr>
        <w:tabs>
          <w:tab w:pos="765" w:val="left" w:leader="none"/>
        </w:tabs>
        <w:spacing w:line="240" w:lineRule="auto" w:before="59" w:after="0"/>
        <w:ind w:left="765" w:right="0" w:hanging="282"/>
        <w:jc w:val="both"/>
        <w:rPr>
          <w:sz w:val="20"/>
        </w:rPr>
      </w:pPr>
      <w:r>
        <w:rPr>
          <w:color w:val="231F20"/>
          <w:spacing w:val="-4"/>
          <w:sz w:val="20"/>
        </w:rPr>
        <w:t>рекурсивные</w:t>
      </w:r>
      <w:r>
        <w:rPr>
          <w:color w:val="231F20"/>
          <w:spacing w:val="9"/>
          <w:sz w:val="20"/>
        </w:rPr>
        <w:t> </w:t>
      </w:r>
      <w:r>
        <w:rPr>
          <w:color w:val="231F20"/>
          <w:spacing w:val="-2"/>
          <w:sz w:val="20"/>
        </w:rPr>
        <w:t>подделки;</w:t>
      </w:r>
    </w:p>
    <w:p>
      <w:pPr>
        <w:pStyle w:val="ListParagraph"/>
        <w:numPr>
          <w:ilvl w:val="0"/>
          <w:numId w:val="56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игнорирование по умолчанию аргументов для поведений </w:t>
      </w:r>
      <w:r>
        <w:rPr>
          <w:color w:val="231F20"/>
          <w:sz w:val="20"/>
        </w:rPr>
        <w:t>и </w:t>
      </w:r>
      <w:r>
        <w:rPr>
          <w:color w:val="231F20"/>
          <w:spacing w:val="-2"/>
          <w:sz w:val="20"/>
        </w:rPr>
        <w:t>проверок;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headerReference w:type="default" r:id="rId201"/>
          <w:headerReference w:type="even" r:id="rId202"/>
          <w:pgSz w:w="7940" w:h="11620"/>
          <w:pgMar w:header="642" w:footer="0" w:top="880" w:bottom="280" w:left="708" w:right="566"/>
          <w:pgNumType w:start="171"/>
        </w:sectPr>
      </w:pPr>
    </w:p>
    <w:p>
      <w:pPr>
        <w:pStyle w:val="ListParagraph"/>
        <w:numPr>
          <w:ilvl w:val="0"/>
          <w:numId w:val="56"/>
        </w:numPr>
        <w:tabs>
          <w:tab w:pos="765" w:val="left" w:leader="none"/>
        </w:tabs>
        <w:spacing w:line="240" w:lineRule="auto" w:before="192" w:after="0"/>
        <w:ind w:left="765" w:right="0" w:hanging="282"/>
        <w:jc w:val="left"/>
        <w:rPr>
          <w:sz w:val="20"/>
        </w:rPr>
      </w:pPr>
      <w:bookmarkStart w:name="6.3.1. Рекурсивные подделки " w:id="177"/>
      <w:bookmarkEnd w:id="177"/>
      <w:r>
        <w:rPr/>
      </w:r>
      <w:r>
        <w:rPr>
          <w:color w:val="231F20"/>
          <w:spacing w:val="-2"/>
          <w:sz w:val="20"/>
        </w:rPr>
        <w:t>нестрогие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проверки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поведение;</w:t>
      </w:r>
    </w:p>
    <w:p>
      <w:pPr>
        <w:pStyle w:val="ListParagraph"/>
        <w:numPr>
          <w:ilvl w:val="0"/>
          <w:numId w:val="56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массовое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подделывание.</w:t>
      </w:r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53"/>
        </w:numPr>
        <w:tabs>
          <w:tab w:pos="1076" w:val="left" w:leader="none"/>
        </w:tabs>
        <w:spacing w:line="240" w:lineRule="auto" w:before="0" w:after="0"/>
        <w:ind w:left="1076" w:right="0" w:hanging="934"/>
        <w:jc w:val="left"/>
      </w:pPr>
      <w:bookmarkStart w:name="_TOC_250158" w:id="178"/>
      <w:r>
        <w:rPr>
          <w:color w:val="231F20"/>
        </w:rPr>
        <w:t>Рекурсивные</w:t>
      </w:r>
      <w:r>
        <w:rPr>
          <w:color w:val="231F20"/>
          <w:spacing w:val="43"/>
        </w:rPr>
        <w:t> </w:t>
      </w:r>
      <w:bookmarkEnd w:id="178"/>
      <w:r>
        <w:rPr>
          <w:color w:val="231F20"/>
          <w:spacing w:val="-2"/>
        </w:rPr>
        <w:t>подделки</w:t>
      </w:r>
    </w:p>
    <w:p>
      <w:pPr>
        <w:pStyle w:val="BodyText"/>
        <w:spacing w:line="244" w:lineRule="auto" w:before="48"/>
        <w:ind w:right="285" w:hanging="1"/>
      </w:pPr>
      <w:r>
        <w:rPr>
          <w:color w:val="231F20"/>
          <w:spacing w:val="-4"/>
        </w:rPr>
        <w:t>Рекурсивное подделывание – это специальное поведение </w:t>
      </w:r>
      <w:r>
        <w:rPr>
          <w:color w:val="231F20"/>
          <w:spacing w:val="-4"/>
        </w:rPr>
        <w:t>поддельных</w:t>
      </w:r>
      <w:r>
        <w:rPr>
          <w:color w:val="231F20"/>
          <w:spacing w:val="-2"/>
        </w:rPr>
        <w:t> объектов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случае,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методы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возвращают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другие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объекты.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Эти </w:t>
      </w:r>
      <w:r>
        <w:rPr>
          <w:color w:val="231F20"/>
          <w:spacing w:val="-4"/>
        </w:rPr>
        <w:t>объекты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автоматически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становятся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подделками.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Любые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объекты,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воз-</w:t>
      </w:r>
      <w:r>
        <w:rPr>
          <w:color w:val="231F20"/>
        </w:rPr>
        <w:t> </w:t>
      </w:r>
      <w:r>
        <w:rPr>
          <w:color w:val="231F20"/>
          <w:spacing w:val="-4"/>
        </w:rPr>
        <w:t>вращенные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любым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методом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такого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автоматически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подделанного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объ-</w:t>
      </w:r>
      <w:r>
        <w:rPr>
          <w:color w:val="231F20"/>
          <w:spacing w:val="-2"/>
        </w:rPr>
        <w:t> екта,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также будут поддельными.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То есть налицо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рекурсия. Например:</w:t>
      </w:r>
    </w:p>
    <w:p>
      <w:pPr>
        <w:spacing w:before="183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interface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IPerson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IPerson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GetManager();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RecursiveFakes_work()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IPerson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p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Substitute.For&lt;IPerson&gt;();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Assert.IsNotNull(p.GetManager()); Assert.IsNotNull(p.GetManager().GetManager()); Assert.IsNotNull(p.GetManager().GetManager().GetManager());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Обратите внимание, что для получения такого поведения мы </w:t>
      </w:r>
      <w:r>
        <w:rPr>
          <w:color w:val="231F20"/>
        </w:rPr>
        <w:t>ни- чего</w:t>
      </w:r>
      <w:r>
        <w:rPr>
          <w:color w:val="231F20"/>
          <w:spacing w:val="-7"/>
        </w:rPr>
        <w:t> </w:t>
      </w:r>
      <w:r>
        <w:rPr>
          <w:color w:val="231F20"/>
        </w:rPr>
        <w:t>специально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делали.</w:t>
      </w:r>
      <w:r>
        <w:rPr>
          <w:color w:val="231F20"/>
          <w:spacing w:val="-7"/>
        </w:rPr>
        <w:t> </w:t>
      </w:r>
      <w:r>
        <w:rPr>
          <w:color w:val="231F20"/>
        </w:rPr>
        <w:t>Почему</w:t>
      </w:r>
      <w:r>
        <w:rPr>
          <w:color w:val="231F20"/>
          <w:spacing w:val="-7"/>
        </w:rPr>
        <w:t> </w:t>
      </w:r>
      <w:r>
        <w:rPr>
          <w:color w:val="231F20"/>
        </w:rPr>
        <w:t>эта</w:t>
      </w:r>
      <w:r>
        <w:rPr>
          <w:color w:val="231F20"/>
          <w:spacing w:val="-7"/>
        </w:rPr>
        <w:t> </w:t>
      </w:r>
      <w:r>
        <w:rPr>
          <w:color w:val="231F20"/>
        </w:rPr>
        <w:t>возможность</w:t>
      </w:r>
      <w:r>
        <w:rPr>
          <w:color w:val="231F20"/>
          <w:spacing w:val="-7"/>
        </w:rPr>
        <w:t> </w:t>
      </w:r>
      <w:r>
        <w:rPr>
          <w:color w:val="231F20"/>
        </w:rPr>
        <w:t>так</w:t>
      </w:r>
      <w:r>
        <w:rPr>
          <w:color w:val="231F20"/>
          <w:spacing w:val="-7"/>
        </w:rPr>
        <w:t> </w:t>
      </w:r>
      <w:r>
        <w:rPr>
          <w:color w:val="231F20"/>
        </w:rPr>
        <w:t>важна?</w:t>
      </w:r>
      <w:r>
        <w:rPr>
          <w:color w:val="231F20"/>
          <w:spacing w:val="-7"/>
        </w:rPr>
        <w:t> </w:t>
      </w:r>
      <w:r>
        <w:rPr>
          <w:color w:val="231F20"/>
        </w:rPr>
        <w:t>Чем меньше на стадии подготовки теста нужно сообщать о том, какие конкретно API подделывать, тем слабее тест связан с фактической реализацией</w:t>
      </w:r>
      <w:r>
        <w:rPr>
          <w:color w:val="231F20"/>
          <w:spacing w:val="-9"/>
        </w:rPr>
        <w:t> </w:t>
      </w:r>
      <w:r>
        <w:rPr>
          <w:color w:val="231F20"/>
        </w:rPr>
        <w:t>продуктового</w:t>
      </w:r>
      <w:r>
        <w:rPr>
          <w:color w:val="231F20"/>
          <w:spacing w:val="-9"/>
        </w:rPr>
        <w:t> </w:t>
      </w:r>
      <w:r>
        <w:rPr>
          <w:color w:val="231F20"/>
        </w:rPr>
        <w:t>кода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тем</w:t>
      </w:r>
      <w:r>
        <w:rPr>
          <w:color w:val="231F20"/>
          <w:spacing w:val="-9"/>
        </w:rPr>
        <w:t> </w:t>
      </w:r>
      <w:r>
        <w:rPr>
          <w:color w:val="231F20"/>
        </w:rPr>
        <w:t>менее</w:t>
      </w:r>
      <w:r>
        <w:rPr>
          <w:color w:val="231F20"/>
          <w:spacing w:val="-9"/>
        </w:rPr>
        <w:t> </w:t>
      </w:r>
      <w:r>
        <w:rPr>
          <w:color w:val="231F20"/>
        </w:rPr>
        <w:t>вероятно,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придется изменять тест, если в будущем изменится продуктовый код.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все</w:t>
      </w:r>
      <w:r>
        <w:rPr>
          <w:color w:val="231F20"/>
          <w:spacing w:val="-1"/>
        </w:rPr>
        <w:t> </w:t>
      </w:r>
      <w:r>
        <w:rPr>
          <w:color w:val="231F20"/>
        </w:rPr>
        <w:t>изолирующие</w:t>
      </w:r>
      <w:r>
        <w:rPr>
          <w:color w:val="231F20"/>
          <w:spacing w:val="-1"/>
        </w:rPr>
        <w:t> </w:t>
      </w:r>
      <w:r>
        <w:rPr>
          <w:color w:val="231F20"/>
        </w:rPr>
        <w:t>каркасы</w:t>
      </w:r>
      <w:r>
        <w:rPr>
          <w:color w:val="231F20"/>
          <w:spacing w:val="-1"/>
        </w:rPr>
        <w:t> </w:t>
      </w:r>
      <w:r>
        <w:rPr>
          <w:color w:val="231F20"/>
        </w:rPr>
        <w:t>поддерживают</w:t>
      </w:r>
      <w:r>
        <w:rPr>
          <w:color w:val="231F20"/>
          <w:spacing w:val="-1"/>
        </w:rPr>
        <w:t> </w:t>
      </w:r>
      <w:r>
        <w:rPr>
          <w:color w:val="231F20"/>
        </w:rPr>
        <w:t>рекурсивное</w:t>
      </w:r>
      <w:r>
        <w:rPr>
          <w:color w:val="231F20"/>
          <w:spacing w:val="-1"/>
        </w:rPr>
        <w:t> </w:t>
      </w:r>
      <w:r>
        <w:rPr>
          <w:color w:val="231F20"/>
        </w:rPr>
        <w:t>подде- лывание,</w:t>
      </w:r>
      <w:r>
        <w:rPr>
          <w:color w:val="231F20"/>
          <w:spacing w:val="-12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обращайте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внимание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выборе.</w:t>
      </w:r>
      <w:r>
        <w:rPr>
          <w:color w:val="231F20"/>
          <w:spacing w:val="-11"/>
        </w:rPr>
        <w:t> </w:t>
      </w:r>
      <w:r>
        <w:rPr>
          <w:color w:val="231F20"/>
        </w:rPr>
        <w:t>Насколько я</w:t>
      </w:r>
      <w:r>
        <w:rPr>
          <w:color w:val="231F20"/>
          <w:spacing w:val="14"/>
        </w:rPr>
        <w:t> </w:t>
      </w:r>
      <w:r>
        <w:rPr>
          <w:color w:val="231F20"/>
        </w:rPr>
        <w:t>знаю,</w:t>
      </w:r>
      <w:r>
        <w:rPr>
          <w:color w:val="231F20"/>
          <w:spacing w:val="14"/>
        </w:rPr>
        <w:t> </w:t>
      </w:r>
      <w:r>
        <w:rPr>
          <w:color w:val="231F20"/>
        </w:rPr>
        <w:t>пока</w:t>
      </w:r>
      <w:r>
        <w:rPr>
          <w:color w:val="231F20"/>
          <w:spacing w:val="14"/>
        </w:rPr>
        <w:t> </w:t>
      </w:r>
      <w:r>
        <w:rPr>
          <w:color w:val="231F20"/>
        </w:rPr>
        <w:t>такая</w:t>
      </w:r>
      <w:r>
        <w:rPr>
          <w:color w:val="231F20"/>
          <w:spacing w:val="14"/>
        </w:rPr>
        <w:t> </w:t>
      </w:r>
      <w:r>
        <w:rPr>
          <w:color w:val="231F20"/>
        </w:rPr>
        <w:t>возможность</w:t>
      </w:r>
      <w:r>
        <w:rPr>
          <w:color w:val="231F20"/>
          <w:spacing w:val="14"/>
        </w:rPr>
        <w:t> </w:t>
      </w:r>
      <w:r>
        <w:rPr>
          <w:color w:val="231F20"/>
        </w:rPr>
        <w:t>реализована</w:t>
      </w:r>
      <w:r>
        <w:rPr>
          <w:color w:val="231F20"/>
          <w:spacing w:val="14"/>
        </w:rPr>
        <w:t> </w:t>
      </w:r>
      <w:r>
        <w:rPr>
          <w:color w:val="231F20"/>
        </w:rPr>
        <w:t>только</w:t>
      </w:r>
      <w:r>
        <w:rPr>
          <w:color w:val="231F20"/>
          <w:spacing w:val="14"/>
        </w:rPr>
        <w:t> </w:t>
      </w:r>
      <w:r>
        <w:rPr>
          <w:color w:val="231F20"/>
        </w:rPr>
        <w:t>на</w:t>
      </w:r>
      <w:r>
        <w:rPr>
          <w:color w:val="231F20"/>
          <w:spacing w:val="14"/>
        </w:rPr>
        <w:t> </w:t>
      </w:r>
      <w:r>
        <w:rPr>
          <w:color w:val="231F20"/>
          <w:spacing w:val="-2"/>
        </w:rPr>
        <w:t>платформе</w:t>
      </w:r>
    </w:p>
    <w:p>
      <w:pPr>
        <w:pStyle w:val="BodyText"/>
        <w:spacing w:line="244" w:lineRule="auto" w:before="3"/>
        <w:ind w:left="369" w:right="285" w:hanging="227"/>
      </w:pPr>
      <w:r>
        <w:rPr>
          <w:color w:val="231F20"/>
        </w:rPr>
        <w:t>.NET, и очень хотелось бы увидеть ее в каркасах для других языков. Отметим</w:t>
      </w:r>
      <w:r>
        <w:rPr>
          <w:color w:val="231F20"/>
          <w:spacing w:val="3"/>
        </w:rPr>
        <w:t> </w:t>
      </w:r>
      <w:r>
        <w:rPr>
          <w:color w:val="231F20"/>
        </w:rPr>
        <w:t>также,</w:t>
      </w:r>
      <w:r>
        <w:rPr>
          <w:color w:val="231F20"/>
          <w:spacing w:val="3"/>
        </w:rPr>
        <w:t> </w:t>
      </w:r>
      <w:r>
        <w:rPr>
          <w:color w:val="231F20"/>
        </w:rPr>
        <w:t>что</w:t>
      </w:r>
      <w:r>
        <w:rPr>
          <w:color w:val="231F20"/>
          <w:spacing w:val="3"/>
        </w:rPr>
        <w:t> </w:t>
      </w:r>
      <w:r>
        <w:rPr>
          <w:color w:val="231F20"/>
        </w:rPr>
        <w:t>ограниченные</w:t>
      </w:r>
      <w:r>
        <w:rPr>
          <w:color w:val="231F20"/>
          <w:spacing w:val="3"/>
        </w:rPr>
        <w:t> </w:t>
      </w:r>
      <w:r>
        <w:rPr>
          <w:color w:val="231F20"/>
        </w:rPr>
        <w:t>каркасы</w:t>
      </w:r>
      <w:r>
        <w:rPr>
          <w:color w:val="231F20"/>
          <w:spacing w:val="3"/>
        </w:rPr>
        <w:t> </w:t>
      </w:r>
      <w:r>
        <w:rPr>
          <w:color w:val="231F20"/>
        </w:rPr>
        <w:t>в</w:t>
      </w:r>
      <w:r>
        <w:rPr>
          <w:color w:val="231F20"/>
          <w:spacing w:val="4"/>
        </w:rPr>
        <w:t> </w:t>
      </w:r>
      <w:r>
        <w:rPr>
          <w:color w:val="231F20"/>
        </w:rPr>
        <w:t>.NET</w:t>
      </w:r>
      <w:r>
        <w:rPr>
          <w:color w:val="231F20"/>
          <w:spacing w:val="3"/>
        </w:rPr>
        <w:t> </w:t>
      </w:r>
      <w:r>
        <w:rPr>
          <w:color w:val="231F20"/>
        </w:rPr>
        <w:t>способны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под-</w:t>
      </w:r>
    </w:p>
    <w:p>
      <w:pPr>
        <w:pStyle w:val="BodyText"/>
        <w:spacing w:line="244" w:lineRule="auto" w:before="1"/>
        <w:ind w:right="285"/>
      </w:pPr>
      <w:r>
        <w:rPr>
          <w:color w:val="231F20"/>
          <w:spacing w:val="-2"/>
        </w:rPr>
        <w:t>держать рекурсивные подделки только для методов, которые </w:t>
      </w:r>
      <w:r>
        <w:rPr>
          <w:color w:val="231F20"/>
          <w:spacing w:val="-2"/>
        </w:rPr>
        <w:t>можно переопределить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сгенерированном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открытых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виртуальных </w:t>
      </w:r>
      <w:r>
        <w:rPr>
          <w:color w:val="231F20"/>
        </w:rPr>
        <w:t>методов или методов, объявленных в интерфейсе.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6"/>
        </w:rPr>
        <w:t>Некоторые</w:t>
      </w:r>
      <w:r>
        <w:rPr>
          <w:color w:val="231F20"/>
        </w:rPr>
        <w:t> </w:t>
      </w:r>
      <w:r>
        <w:rPr>
          <w:color w:val="231F20"/>
          <w:spacing w:val="-6"/>
        </w:rPr>
        <w:t>опасаются,</w:t>
      </w:r>
      <w:r>
        <w:rPr>
          <w:color w:val="231F20"/>
        </w:rPr>
        <w:t> </w:t>
      </w:r>
      <w:r>
        <w:rPr>
          <w:color w:val="231F20"/>
          <w:spacing w:val="-6"/>
        </w:rPr>
        <w:t>что</w:t>
      </w:r>
      <w:r>
        <w:rPr>
          <w:color w:val="231F20"/>
        </w:rPr>
        <w:t> </w:t>
      </w:r>
      <w:r>
        <w:rPr>
          <w:color w:val="231F20"/>
          <w:spacing w:val="-6"/>
        </w:rPr>
        <w:t>такая</w:t>
      </w:r>
      <w:r>
        <w:rPr>
          <w:color w:val="231F20"/>
        </w:rPr>
        <w:t> </w:t>
      </w:r>
      <w:r>
        <w:rPr>
          <w:color w:val="231F20"/>
          <w:spacing w:val="-6"/>
        </w:rPr>
        <w:t>возможность</w:t>
      </w:r>
      <w:r>
        <w:rPr>
          <w:color w:val="231F20"/>
        </w:rPr>
        <w:t> </w:t>
      </w:r>
      <w:r>
        <w:rPr>
          <w:color w:val="231F20"/>
          <w:spacing w:val="-6"/>
        </w:rPr>
        <w:t>позволяет</w:t>
      </w:r>
      <w:r>
        <w:rPr>
          <w:color w:val="231F20"/>
        </w:rPr>
        <w:t> </w:t>
      </w:r>
      <w:r>
        <w:rPr>
          <w:color w:val="231F20"/>
          <w:spacing w:val="-6"/>
        </w:rPr>
        <w:t>легко</w:t>
      </w:r>
      <w:r>
        <w:rPr>
          <w:color w:val="231F20"/>
        </w:rPr>
        <w:t> </w:t>
      </w:r>
      <w:r>
        <w:rPr>
          <w:color w:val="231F20"/>
          <w:spacing w:val="-6"/>
        </w:rPr>
        <w:t>нару-</w:t>
      </w:r>
      <w:r>
        <w:rPr>
          <w:color w:val="231F20"/>
        </w:rPr>
        <w:t> шить закон Деметры (</w:t>
      </w:r>
      <w:hyperlink r:id="rId203">
        <w:r>
          <w:rPr>
            <w:color w:val="231F20"/>
            <w:u w:val="single" w:color="231F20"/>
          </w:rPr>
          <w:t>http://en.wikipedia.org/wiki/Law_of_Demeter</w:t>
        </w:r>
        <w:r>
          <w:rPr>
            <w:color w:val="231F20"/>
          </w:rPr>
          <w:t>).</w:t>
        </w:r>
      </w:hyperlink>
      <w:r>
        <w:rPr>
          <w:color w:val="231F20"/>
        </w:rPr>
        <w:t> Я с этим не согласен, потому что хороший проект не навязывается </w:t>
      </w:r>
      <w:r>
        <w:rPr>
          <w:color w:val="231F20"/>
          <w:spacing w:val="-4"/>
        </w:rPr>
        <w:t>инструментами,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а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создается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людьми,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которые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общаются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между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собой,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/>
      </w:pPr>
      <w:bookmarkStart w:name="6.3.2. Игнорирование аргументов по умолч" w:id="179"/>
      <w:bookmarkEnd w:id="179"/>
      <w:r>
        <w:rPr/>
      </w:r>
      <w:r>
        <w:rPr>
          <w:color w:val="231F20"/>
          <w:spacing w:val="-2"/>
        </w:rPr>
        <w:t>учатся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друг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друга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парами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проводят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критический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анализ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кода.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 </w:t>
      </w:r>
      <w:r>
        <w:rPr>
          <w:color w:val="231F20"/>
        </w:rPr>
        <w:t>проектировании у нас будет время поговорить в главе 11.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53"/>
        </w:numPr>
        <w:tabs>
          <w:tab w:pos="1074" w:val="left" w:leader="none"/>
        </w:tabs>
        <w:spacing w:line="249" w:lineRule="auto" w:before="0" w:after="0"/>
        <w:ind w:left="142" w:right="1578" w:firstLine="0"/>
        <w:jc w:val="left"/>
      </w:pPr>
      <w:bookmarkStart w:name="_TOC_250157" w:id="180"/>
      <w:r>
        <w:rPr>
          <w:color w:val="231F20"/>
          <w:spacing w:val="-2"/>
        </w:rPr>
        <w:t>Игнорирование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аргументов </w:t>
      </w:r>
      <w:bookmarkEnd w:id="180"/>
      <w:r>
        <w:rPr>
          <w:color w:val="231F20"/>
        </w:rPr>
        <w:t>по умолчанию</w:t>
      </w:r>
    </w:p>
    <w:p>
      <w:pPr>
        <w:pStyle w:val="BodyText"/>
        <w:spacing w:line="244" w:lineRule="auto" w:before="36"/>
        <w:ind w:right="285"/>
      </w:pP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настоящее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время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всех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каркасах,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кроме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Typemock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Isolator,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значения</w:t>
      </w:r>
      <w:r>
        <w:rPr>
          <w:color w:val="231F20"/>
        </w:rPr>
        <w:t> аргументов, переданные API изменения поведения или </w:t>
      </w:r>
      <w:r>
        <w:rPr>
          <w:color w:val="231F20"/>
        </w:rPr>
        <w:t>проверки, используются как ожидаемые значения по умолчанию. Isolator по </w:t>
      </w:r>
      <w:r>
        <w:rPr>
          <w:color w:val="231F20"/>
          <w:spacing w:val="-2"/>
        </w:rPr>
        <w:t>умолчанию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игнорирует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переданные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вами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значения,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явно </w:t>
      </w:r>
      <w:r>
        <w:rPr>
          <w:color w:val="231F20"/>
        </w:rPr>
        <w:t>не</w:t>
      </w:r>
      <w:r>
        <w:rPr>
          <w:color w:val="231F20"/>
          <w:spacing w:val="-12"/>
        </w:rPr>
        <w:t> </w:t>
      </w:r>
      <w:r>
        <w:rPr>
          <w:color w:val="231F20"/>
        </w:rPr>
        <w:t>сказать</w:t>
      </w:r>
      <w:r>
        <w:rPr>
          <w:color w:val="231F20"/>
          <w:spacing w:val="-11"/>
        </w:rPr>
        <w:t> </w:t>
      </w:r>
      <w:r>
        <w:rPr>
          <w:color w:val="231F20"/>
        </w:rPr>
        <w:t>(с</w:t>
      </w:r>
      <w:r>
        <w:rPr>
          <w:color w:val="231F20"/>
          <w:spacing w:val="-11"/>
        </w:rPr>
        <w:t> </w:t>
      </w:r>
      <w:r>
        <w:rPr>
          <w:color w:val="231F20"/>
        </w:rPr>
        <w:t>помощью</w:t>
      </w:r>
      <w:r>
        <w:rPr>
          <w:color w:val="231F20"/>
          <w:spacing w:val="-11"/>
        </w:rPr>
        <w:t> </w:t>
      </w:r>
      <w:r>
        <w:rPr>
          <w:color w:val="231F20"/>
        </w:rPr>
        <w:t>вызова</w:t>
      </w:r>
      <w:r>
        <w:rPr>
          <w:color w:val="231F20"/>
          <w:spacing w:val="-11"/>
        </w:rPr>
        <w:t> </w:t>
      </w:r>
      <w:r>
        <w:rPr>
          <w:color w:val="231F20"/>
        </w:rPr>
        <w:t>API),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значения</w:t>
      </w:r>
      <w:r>
        <w:rPr>
          <w:color w:val="231F20"/>
          <w:spacing w:val="-11"/>
        </w:rPr>
        <w:t> </w:t>
      </w:r>
      <w:r>
        <w:rPr>
          <w:color w:val="231F20"/>
        </w:rPr>
        <w:t>аргументов</w:t>
      </w:r>
      <w:r>
        <w:rPr>
          <w:color w:val="231F20"/>
          <w:spacing w:val="-11"/>
        </w:rPr>
        <w:t> </w:t>
      </w:r>
      <w:r>
        <w:rPr>
          <w:color w:val="231F20"/>
        </w:rPr>
        <w:t>важны. </w:t>
      </w:r>
      <w:r>
        <w:rPr>
          <w:color w:val="231F20"/>
          <w:spacing w:val="-2"/>
        </w:rPr>
        <w:t>Отпадает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необходимость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включать</w:t>
      </w:r>
      <w:r>
        <w:rPr>
          <w:color w:val="231F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Arg.IsAny&lt;Type&gt;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во</w:t>
      </w:r>
      <w:r>
        <w:rPr>
          <w:color w:val="231F20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</w:rPr>
        <w:t> </w:t>
      </w:r>
      <w:r>
        <w:rPr>
          <w:color w:val="231F20"/>
          <w:spacing w:val="-2"/>
        </w:rPr>
        <w:t>методы, </w:t>
      </w:r>
      <w:r>
        <w:rPr>
          <w:color w:val="231F20"/>
        </w:rPr>
        <w:t>что сокращает размер теста и позволяет обойтись без обобщенных методов, которые только затрудняют чтение. В Typemock Isolator, чтобы</w:t>
      </w:r>
      <w:r>
        <w:rPr>
          <w:color w:val="231F20"/>
          <w:spacing w:val="-1"/>
        </w:rPr>
        <w:t> </w:t>
      </w:r>
      <w:r>
        <w:rPr>
          <w:color w:val="231F20"/>
        </w:rPr>
        <w:t>возбудить</w:t>
      </w:r>
      <w:r>
        <w:rPr>
          <w:color w:val="231F20"/>
          <w:spacing w:val="-1"/>
        </w:rPr>
        <w:t> </w:t>
      </w:r>
      <w:r>
        <w:rPr>
          <w:color w:val="231F20"/>
        </w:rPr>
        <w:t>исключение</w:t>
      </w:r>
      <w:r>
        <w:rPr>
          <w:color w:val="231F20"/>
          <w:spacing w:val="-1"/>
        </w:rPr>
        <w:t> </w:t>
      </w:r>
      <w:r>
        <w:rPr>
          <w:color w:val="231F20"/>
        </w:rPr>
        <w:t>при</w:t>
      </w:r>
      <w:r>
        <w:rPr>
          <w:color w:val="231F20"/>
          <w:spacing w:val="-1"/>
        </w:rPr>
        <w:t> </w:t>
      </w:r>
      <w:r>
        <w:rPr>
          <w:color w:val="231F20"/>
        </w:rPr>
        <w:t>любых</w:t>
      </w:r>
      <w:r>
        <w:rPr>
          <w:color w:val="231F20"/>
          <w:spacing w:val="-1"/>
        </w:rPr>
        <w:t> </w:t>
      </w:r>
      <w:r>
        <w:rPr>
          <w:color w:val="231F20"/>
        </w:rPr>
        <w:t>аргументах,</w:t>
      </w:r>
      <w:r>
        <w:rPr>
          <w:color w:val="231F20"/>
          <w:spacing w:val="-1"/>
        </w:rPr>
        <w:t> </w:t>
      </w:r>
      <w:r>
        <w:rPr>
          <w:color w:val="231F20"/>
        </w:rPr>
        <w:t>нужно</w:t>
      </w:r>
      <w:r>
        <w:rPr>
          <w:color w:val="231F20"/>
          <w:spacing w:val="-1"/>
        </w:rPr>
        <w:t> </w:t>
      </w:r>
      <w:r>
        <w:rPr>
          <w:color w:val="231F20"/>
        </w:rPr>
        <w:t>просто </w:t>
      </w:r>
      <w:r>
        <w:rPr>
          <w:color w:val="231F20"/>
          <w:spacing w:val="-2"/>
        </w:rPr>
        <w:t>написать:</w:t>
      </w:r>
    </w:p>
    <w:p>
      <w:pPr>
        <w:spacing w:before="177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Isolate.WhenCalled(()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=&gt;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stubLogger.Write(“”))</w:t>
      </w:r>
    </w:p>
    <w:p>
      <w:pPr>
        <w:spacing w:before="11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.WillThrow(new</w:t>
      </w:r>
      <w:r>
        <w:rPr>
          <w:rFonts w:ascii="Courier New" w:hAnsi="Courier New"/>
          <w:color w:val="231F20"/>
          <w:spacing w:val="-1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Exception(“Fake”));</w:t>
      </w:r>
    </w:p>
    <w:p>
      <w:pPr>
        <w:pStyle w:val="BodyText"/>
        <w:spacing w:before="71"/>
        <w:ind w:left="0"/>
        <w:jc w:val="left"/>
        <w:rPr>
          <w:rFonts w:ascii="Courier New"/>
          <w:sz w:val="16"/>
        </w:rPr>
      </w:pPr>
    </w:p>
    <w:p>
      <w:pPr>
        <w:pStyle w:val="Heading7"/>
        <w:numPr>
          <w:ilvl w:val="2"/>
          <w:numId w:val="53"/>
        </w:numPr>
        <w:tabs>
          <w:tab w:pos="1075" w:val="left" w:leader="none"/>
        </w:tabs>
        <w:spacing w:line="240" w:lineRule="auto" w:before="0" w:after="0"/>
        <w:ind w:left="1075" w:right="0" w:hanging="933"/>
        <w:jc w:val="left"/>
      </w:pPr>
      <w:bookmarkStart w:name="_TOC_250156" w:id="181"/>
      <w:bookmarkStart w:name="6.3.3. Массовое подделывание " w:id="182"/>
      <w:r>
        <w:rPr>
          <w:b w:val="0"/>
          <w:i w:val="0"/>
        </w:rPr>
      </w:r>
      <w:r>
        <w:rPr>
          <w:color w:val="231F20"/>
          <w:w w:val="105"/>
        </w:rPr>
        <w:t>Массовое</w:t>
      </w:r>
      <w:r>
        <w:rPr>
          <w:color w:val="231F20"/>
          <w:spacing w:val="-4"/>
          <w:w w:val="105"/>
        </w:rPr>
        <w:t> </w:t>
      </w:r>
      <w:bookmarkEnd w:id="181"/>
      <w:r>
        <w:rPr>
          <w:color w:val="231F20"/>
          <w:spacing w:val="-2"/>
          <w:w w:val="105"/>
        </w:rPr>
        <w:t>подделывание</w:t>
      </w:r>
    </w:p>
    <w:p>
      <w:pPr>
        <w:pStyle w:val="BodyText"/>
        <w:spacing w:line="244" w:lineRule="auto" w:before="47"/>
        <w:ind w:right="285" w:hanging="1"/>
      </w:pPr>
      <w:r>
        <w:rPr>
          <w:color w:val="231F20"/>
        </w:rPr>
        <w:t>Под массовым подделыванием (wide faking) понимается </w:t>
      </w:r>
      <w:r>
        <w:rPr>
          <w:color w:val="231F20"/>
        </w:rPr>
        <w:t>возмож- ность</w:t>
      </w:r>
      <w:r>
        <w:rPr>
          <w:color w:val="231F20"/>
          <w:spacing w:val="-3"/>
        </w:rPr>
        <w:t> </w:t>
      </w:r>
      <w:r>
        <w:rPr>
          <w:color w:val="231F20"/>
        </w:rPr>
        <w:t>подделывать</w:t>
      </w:r>
      <w:r>
        <w:rPr>
          <w:color w:val="231F20"/>
          <w:spacing w:val="-3"/>
        </w:rPr>
        <w:t> </w:t>
      </w:r>
      <w:r>
        <w:rPr>
          <w:color w:val="231F20"/>
        </w:rPr>
        <w:t>сразу</w:t>
      </w:r>
      <w:r>
        <w:rPr>
          <w:color w:val="231F20"/>
          <w:spacing w:val="-3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3"/>
        </w:rPr>
        <w:t> </w:t>
      </w:r>
      <w:r>
        <w:rPr>
          <w:color w:val="231F20"/>
        </w:rPr>
        <w:t>методов.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каком-то</w:t>
      </w:r>
      <w:r>
        <w:rPr>
          <w:color w:val="231F20"/>
          <w:spacing w:val="-3"/>
        </w:rPr>
        <w:t> </w:t>
      </w:r>
      <w:r>
        <w:rPr>
          <w:color w:val="231F20"/>
        </w:rPr>
        <w:t>смысле</w:t>
      </w:r>
      <w:r>
        <w:rPr>
          <w:color w:val="231F20"/>
          <w:spacing w:val="-3"/>
        </w:rPr>
        <w:t> </w:t>
      </w:r>
      <w:r>
        <w:rPr>
          <w:color w:val="231F20"/>
        </w:rPr>
        <w:t>ре- </w:t>
      </w:r>
      <w:r>
        <w:rPr>
          <w:color w:val="231F20"/>
          <w:spacing w:val="-2"/>
        </w:rPr>
        <w:t>курсивное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подделывание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частный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случай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идеи,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существуют </w:t>
      </w:r>
      <w:r>
        <w:rPr>
          <w:color w:val="231F20"/>
        </w:rPr>
        <w:t>и другие реализации.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Например, FakeItEasy позволяет сказать, что все методы некото- рого</w:t>
      </w:r>
      <w:r>
        <w:rPr>
          <w:color w:val="231F20"/>
          <w:spacing w:val="-12"/>
        </w:rPr>
        <w:t> </w:t>
      </w:r>
      <w:r>
        <w:rPr>
          <w:color w:val="231F20"/>
        </w:rPr>
        <w:t>объекта</w:t>
      </w:r>
      <w:r>
        <w:rPr>
          <w:color w:val="231F20"/>
          <w:spacing w:val="-11"/>
        </w:rPr>
        <w:t> </w:t>
      </w:r>
      <w:r>
        <w:rPr>
          <w:color w:val="231F20"/>
        </w:rPr>
        <w:t>должны</w:t>
      </w:r>
      <w:r>
        <w:rPr>
          <w:color w:val="231F20"/>
          <w:spacing w:val="-11"/>
        </w:rPr>
        <w:t> </w:t>
      </w:r>
      <w:r>
        <w:rPr>
          <w:color w:val="231F20"/>
        </w:rPr>
        <w:t>возвращать</w:t>
      </w:r>
      <w:r>
        <w:rPr>
          <w:color w:val="231F20"/>
          <w:spacing w:val="-11"/>
        </w:rPr>
        <w:t> </w:t>
      </w:r>
      <w:r>
        <w:rPr>
          <w:color w:val="231F20"/>
        </w:rPr>
        <w:t>одно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же</w:t>
      </w:r>
      <w:r>
        <w:rPr>
          <w:color w:val="231F20"/>
          <w:spacing w:val="-11"/>
        </w:rPr>
        <w:t> </w:t>
      </w:r>
      <w:r>
        <w:rPr>
          <w:color w:val="231F20"/>
        </w:rPr>
        <w:t>значение.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это распространяется</w:t>
      </w:r>
      <w:r>
        <w:rPr>
          <w:color w:val="231F20"/>
          <w:spacing w:val="-10"/>
        </w:rPr>
        <w:t> </w:t>
      </w:r>
      <w:r>
        <w:rPr>
          <w:color w:val="231F20"/>
        </w:rPr>
        <w:t>только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методы,</w:t>
      </w:r>
      <w:r>
        <w:rPr>
          <w:color w:val="231F20"/>
          <w:spacing w:val="-10"/>
        </w:rPr>
        <w:t> </w:t>
      </w:r>
      <w:r>
        <w:rPr>
          <w:color w:val="231F20"/>
        </w:rPr>
        <w:t>возвращающие</w:t>
      </w:r>
      <w:r>
        <w:rPr>
          <w:color w:val="231F20"/>
          <w:spacing w:val="-10"/>
        </w:rPr>
        <w:t> </w:t>
      </w:r>
      <w:r>
        <w:rPr>
          <w:color w:val="231F20"/>
        </w:rPr>
        <w:t>значения</w:t>
      </w:r>
      <w:r>
        <w:rPr>
          <w:color w:val="231F20"/>
          <w:spacing w:val="-10"/>
        </w:rPr>
        <w:t> </w:t>
      </w:r>
      <w:r>
        <w:rPr>
          <w:color w:val="231F20"/>
        </w:rPr>
        <w:t>опре- деленного типа:</w:t>
      </w:r>
    </w:p>
    <w:p>
      <w:pPr>
        <w:spacing w:line="254" w:lineRule="auto" w:before="126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A.CallTo(foo).Throws(new Exception()); A.CallTo(foo).WithReturnType&lt;string&gt;().Returns(“hello</w:t>
      </w:r>
      <w:r>
        <w:rPr>
          <w:rFonts w:ascii="Courier New" w:hAnsi="Courier New"/>
          <w:color w:val="231F20"/>
          <w:spacing w:val="-26"/>
          <w:sz w:val="16"/>
        </w:rPr>
        <w:t> </w:t>
      </w:r>
      <w:r>
        <w:rPr>
          <w:rFonts w:ascii="Courier New" w:hAnsi="Courier New"/>
          <w:color w:val="231F20"/>
          <w:sz w:val="16"/>
        </w:rPr>
        <w:t>world”);</w:t>
      </w:r>
    </w:p>
    <w:p>
      <w:pPr>
        <w:pStyle w:val="BodyText"/>
        <w:spacing w:line="244" w:lineRule="auto" w:before="104"/>
        <w:ind w:right="285" w:firstLine="226"/>
      </w:pP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Typemock</w:t>
      </w:r>
      <w:r>
        <w:rPr>
          <w:color w:val="231F20"/>
          <w:spacing w:val="-8"/>
        </w:rPr>
        <w:t> </w:t>
      </w:r>
      <w:r>
        <w:rPr>
          <w:color w:val="231F20"/>
        </w:rPr>
        <w:t>можно</w:t>
      </w:r>
      <w:r>
        <w:rPr>
          <w:color w:val="231F20"/>
          <w:spacing w:val="-8"/>
        </w:rPr>
        <w:t> </w:t>
      </w:r>
      <w:r>
        <w:rPr>
          <w:color w:val="231F20"/>
        </w:rPr>
        <w:t>сказать,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по</w:t>
      </w:r>
      <w:r>
        <w:rPr>
          <w:color w:val="231F20"/>
          <w:spacing w:val="-8"/>
        </w:rPr>
        <w:t> </w:t>
      </w:r>
      <w:r>
        <w:rPr>
          <w:color w:val="231F20"/>
        </w:rPr>
        <w:t>умолчанию</w:t>
      </w:r>
      <w:r>
        <w:rPr>
          <w:color w:val="231F20"/>
          <w:spacing w:val="-8"/>
        </w:rPr>
        <w:t> </w:t>
      </w:r>
      <w:r>
        <w:rPr>
          <w:color w:val="231F20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</w:rPr>
        <w:t>статические</w:t>
      </w:r>
      <w:r>
        <w:rPr>
          <w:color w:val="231F20"/>
          <w:spacing w:val="-8"/>
        </w:rPr>
        <w:t> </w:t>
      </w:r>
      <w:r>
        <w:rPr>
          <w:color w:val="231F20"/>
        </w:rPr>
        <w:t>ме- тоды</w:t>
      </w:r>
      <w:r>
        <w:rPr>
          <w:color w:val="231F20"/>
          <w:spacing w:val="-6"/>
        </w:rPr>
        <w:t> </w:t>
      </w:r>
      <w:r>
        <w:rPr>
          <w:color w:val="231F20"/>
        </w:rPr>
        <w:t>некоторого</w:t>
      </w:r>
      <w:r>
        <w:rPr>
          <w:color w:val="231F20"/>
          <w:spacing w:val="-6"/>
        </w:rPr>
        <w:t> </w:t>
      </w:r>
      <w:r>
        <w:rPr>
          <w:color w:val="231F20"/>
        </w:rPr>
        <w:t>типа</w:t>
      </w:r>
      <w:r>
        <w:rPr>
          <w:color w:val="231F20"/>
          <w:spacing w:val="-6"/>
        </w:rPr>
        <w:t> </w:t>
      </w:r>
      <w:r>
        <w:rPr>
          <w:color w:val="231F20"/>
        </w:rPr>
        <w:t>должны</w:t>
      </w:r>
      <w:r>
        <w:rPr>
          <w:color w:val="231F20"/>
          <w:spacing w:val="-6"/>
        </w:rPr>
        <w:t> </w:t>
      </w:r>
      <w:r>
        <w:rPr>
          <w:color w:val="231F20"/>
        </w:rPr>
        <w:t>возвращать</w:t>
      </w:r>
      <w:r>
        <w:rPr>
          <w:color w:val="231F20"/>
          <w:spacing w:val="-6"/>
        </w:rPr>
        <w:t> </w:t>
      </w:r>
      <w:r>
        <w:rPr>
          <w:color w:val="231F20"/>
        </w:rPr>
        <w:t>поддельное</w:t>
      </w:r>
      <w:r>
        <w:rPr>
          <w:color w:val="231F20"/>
          <w:spacing w:val="-6"/>
        </w:rPr>
        <w:t> </w:t>
      </w:r>
      <w:r>
        <w:rPr>
          <w:color w:val="231F20"/>
        </w:rPr>
        <w:t>значение:</w:t>
      </w:r>
    </w:p>
    <w:p>
      <w:pPr>
        <w:spacing w:before="124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Isolate.Fake.StaticMethods(typeof(HttpRuntime));</w:t>
      </w:r>
    </w:p>
    <w:p>
      <w:pPr>
        <w:pStyle w:val="BodyText"/>
        <w:spacing w:before="115"/>
        <w:ind w:right="285" w:firstLine="226"/>
      </w:pPr>
      <w:r>
        <w:rPr>
          <w:color w:val="231F20"/>
        </w:rPr>
        <w:t>Начиная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этого</w:t>
      </w:r>
      <w:r>
        <w:rPr>
          <w:color w:val="231F20"/>
          <w:spacing w:val="-6"/>
        </w:rPr>
        <w:t> </w:t>
      </w:r>
      <w:r>
        <w:rPr>
          <w:color w:val="231F20"/>
        </w:rPr>
        <w:t>момента,</w:t>
      </w:r>
      <w:r>
        <w:rPr>
          <w:color w:val="231F20"/>
          <w:spacing w:val="-6"/>
        </w:rPr>
        <w:t> </w:t>
      </w:r>
      <w:r>
        <w:rPr>
          <w:color w:val="231F20"/>
        </w:rPr>
        <w:t>любой</w:t>
      </w:r>
      <w:r>
        <w:rPr>
          <w:color w:val="231F20"/>
          <w:spacing w:val="-6"/>
        </w:rPr>
        <w:t> </w:t>
      </w:r>
      <w:r>
        <w:rPr>
          <w:color w:val="231F20"/>
        </w:rPr>
        <w:t>статический</w:t>
      </w:r>
      <w:r>
        <w:rPr>
          <w:color w:val="231F20"/>
          <w:spacing w:val="-6"/>
        </w:rPr>
        <w:t> </w:t>
      </w:r>
      <w:r>
        <w:rPr>
          <w:color w:val="231F20"/>
        </w:rPr>
        <w:t>метод</w:t>
      </w:r>
      <w:r>
        <w:rPr>
          <w:color w:val="231F20"/>
          <w:spacing w:val="-6"/>
        </w:rPr>
        <w:t> </w:t>
      </w:r>
      <w:r>
        <w:rPr>
          <w:color w:val="231F20"/>
        </w:rPr>
        <w:t>объекта</w:t>
      </w:r>
      <w:r>
        <w:rPr>
          <w:color w:val="231F20"/>
          <w:spacing w:val="-6"/>
        </w:rPr>
        <w:t> </w:t>
      </w:r>
      <w:r>
        <w:rPr>
          <w:color w:val="231F20"/>
        </w:rPr>
        <w:t>типа </w:t>
      </w:r>
      <w:r>
        <w:rPr>
          <w:rFonts w:ascii="Courier New" w:hAnsi="Courier New"/>
          <w:color w:val="231F20"/>
          <w:sz w:val="18"/>
        </w:rPr>
        <w:t>HttpRuntime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будет</w:t>
      </w:r>
      <w:r>
        <w:rPr>
          <w:color w:val="231F20"/>
          <w:spacing w:val="-12"/>
        </w:rPr>
        <w:t> </w:t>
      </w:r>
      <w:r>
        <w:rPr>
          <w:color w:val="231F20"/>
        </w:rPr>
        <w:t>возвращать</w:t>
      </w:r>
      <w:r>
        <w:rPr>
          <w:color w:val="231F20"/>
          <w:spacing w:val="-11"/>
        </w:rPr>
        <w:t> </w:t>
      </w:r>
      <w:r>
        <w:rPr>
          <w:color w:val="231F20"/>
        </w:rPr>
        <w:t>поддельное</w:t>
      </w:r>
      <w:r>
        <w:rPr>
          <w:color w:val="231F20"/>
          <w:spacing w:val="-4"/>
        </w:rPr>
        <w:t> </w:t>
      </w:r>
      <w:r>
        <w:rPr>
          <w:color w:val="231F20"/>
        </w:rPr>
        <w:t>значение, зависящее от типа, или – если он возвращает объект – рекурсивную подделку.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Я</w:t>
      </w:r>
      <w:r>
        <w:rPr>
          <w:color w:val="231F20"/>
          <w:spacing w:val="-10"/>
        </w:rPr>
        <w:t> </w:t>
      </w:r>
      <w:r>
        <w:rPr>
          <w:color w:val="231F20"/>
        </w:rPr>
        <w:t>считаю,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это</w:t>
      </w:r>
      <w:r>
        <w:rPr>
          <w:color w:val="231F20"/>
          <w:spacing w:val="-10"/>
        </w:rPr>
        <w:t> </w:t>
      </w:r>
      <w:r>
        <w:rPr>
          <w:color w:val="231F20"/>
        </w:rPr>
        <w:t>очень</w:t>
      </w:r>
      <w:r>
        <w:rPr>
          <w:color w:val="231F20"/>
          <w:spacing w:val="-10"/>
        </w:rPr>
        <w:t> </w:t>
      </w:r>
      <w:r>
        <w:rPr>
          <w:color w:val="231F20"/>
        </w:rPr>
        <w:t>важно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обеспечения</w:t>
      </w:r>
      <w:r>
        <w:rPr>
          <w:color w:val="231F20"/>
          <w:spacing w:val="-10"/>
        </w:rPr>
        <w:t> </w:t>
      </w:r>
      <w:r>
        <w:rPr>
          <w:color w:val="231F20"/>
        </w:rPr>
        <w:t>неустареваемости тестов</w:t>
      </w:r>
      <w:r>
        <w:rPr>
          <w:color w:val="231F20"/>
          <w:spacing w:val="-1"/>
        </w:rPr>
        <w:t> </w:t>
      </w:r>
      <w:r>
        <w:rPr>
          <w:color w:val="231F20"/>
        </w:rPr>
        <w:t>в случае развития</w:t>
      </w:r>
      <w:r>
        <w:rPr>
          <w:color w:val="231F20"/>
          <w:spacing w:val="-1"/>
        </w:rPr>
        <w:t> </w:t>
      </w:r>
      <w:r>
        <w:rPr>
          <w:color w:val="231F20"/>
        </w:rPr>
        <w:t>продуктового кода. Метод, добавленный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в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right="285"/>
      </w:pPr>
      <w:bookmarkStart w:name="6.3.4. Нестрогое поведение подделок" w:id="183"/>
      <w:bookmarkEnd w:id="183"/>
      <w:r>
        <w:rPr/>
      </w:r>
      <w:r>
        <w:rPr>
          <w:color w:val="231F20"/>
        </w:rPr>
        <w:t>продуктовый</w:t>
      </w:r>
      <w:r>
        <w:rPr>
          <w:color w:val="231F20"/>
          <w:spacing w:val="-7"/>
        </w:rPr>
        <w:t> </w:t>
      </w:r>
      <w:r>
        <w:rPr>
          <w:color w:val="231F20"/>
        </w:rPr>
        <w:t>код</w:t>
      </w:r>
      <w:r>
        <w:rPr>
          <w:color w:val="231F20"/>
          <w:spacing w:val="-7"/>
        </w:rPr>
        <w:t> </w:t>
      </w:r>
      <w:r>
        <w:rPr>
          <w:color w:val="231F20"/>
        </w:rPr>
        <w:t>через</w:t>
      </w:r>
      <w:r>
        <w:rPr>
          <w:color w:val="231F20"/>
          <w:spacing w:val="-7"/>
        </w:rPr>
        <w:t> </w:t>
      </w:r>
      <w:r>
        <w:rPr>
          <w:color w:val="231F20"/>
        </w:rPr>
        <w:t>шесть</w:t>
      </w:r>
      <w:r>
        <w:rPr>
          <w:color w:val="231F20"/>
          <w:spacing w:val="-7"/>
        </w:rPr>
        <w:t> </w:t>
      </w:r>
      <w:r>
        <w:rPr>
          <w:color w:val="231F20"/>
        </w:rPr>
        <w:t>месяцев</w:t>
      </w:r>
      <w:r>
        <w:rPr>
          <w:color w:val="231F20"/>
          <w:spacing w:val="-7"/>
        </w:rPr>
        <w:t> </w:t>
      </w:r>
      <w:r>
        <w:rPr>
          <w:color w:val="231F20"/>
        </w:rPr>
        <w:t>после</w:t>
      </w:r>
      <w:r>
        <w:rPr>
          <w:color w:val="231F20"/>
          <w:spacing w:val="-7"/>
        </w:rPr>
        <w:t> </w:t>
      </w:r>
      <w:r>
        <w:rPr>
          <w:color w:val="231F20"/>
        </w:rPr>
        <w:t>написания</w:t>
      </w:r>
      <w:r>
        <w:rPr>
          <w:color w:val="231F20"/>
          <w:spacing w:val="-7"/>
        </w:rPr>
        <w:t> </w:t>
      </w:r>
      <w:r>
        <w:rPr>
          <w:color w:val="231F20"/>
        </w:rPr>
        <w:t>теста,</w:t>
      </w:r>
      <w:r>
        <w:rPr>
          <w:color w:val="231F20"/>
          <w:spacing w:val="-7"/>
        </w:rPr>
        <w:t> </w:t>
      </w:r>
      <w:r>
        <w:rPr>
          <w:color w:val="231F20"/>
        </w:rPr>
        <w:t>будет </w:t>
      </w:r>
      <w:r>
        <w:rPr>
          <w:color w:val="231F20"/>
          <w:spacing w:val="-2"/>
        </w:rPr>
        <w:t>автоматически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подделываться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всеми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существующими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тестами,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кото- </w:t>
      </w:r>
      <w:r>
        <w:rPr>
          <w:color w:val="231F20"/>
        </w:rPr>
        <w:t>рым, следовательно, появление нового метода безразлично.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53"/>
        </w:numPr>
        <w:tabs>
          <w:tab w:pos="1075" w:val="left" w:leader="none"/>
        </w:tabs>
        <w:spacing w:line="240" w:lineRule="auto" w:before="0" w:after="0"/>
        <w:ind w:left="1075" w:right="0" w:hanging="933"/>
        <w:jc w:val="left"/>
      </w:pPr>
      <w:bookmarkStart w:name="_TOC_250155" w:id="184"/>
      <w:r>
        <w:rPr>
          <w:color w:val="231F20"/>
        </w:rPr>
        <w:t>Нестрогое поведение </w:t>
      </w:r>
      <w:bookmarkEnd w:id="184"/>
      <w:r>
        <w:rPr>
          <w:color w:val="231F20"/>
          <w:spacing w:val="-2"/>
        </w:rPr>
        <w:t>подделок</w:t>
      </w:r>
    </w:p>
    <w:p>
      <w:pPr>
        <w:pStyle w:val="BodyText"/>
        <w:spacing w:line="244" w:lineRule="auto" w:before="47"/>
        <w:ind w:right="285"/>
      </w:pPr>
      <w:r>
        <w:rPr>
          <w:color w:val="231F20"/>
          <w:spacing w:val="-2"/>
        </w:rPr>
        <w:t>Мир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изолирующих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каркасов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был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большей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части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остается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весьма </w:t>
      </w:r>
      <w:r>
        <w:rPr>
          <w:color w:val="231F20"/>
        </w:rPr>
        <w:t>строгим. Многие каркасы для платформ, отличных от .NET </w:t>
      </w:r>
      <w:r>
        <w:rPr>
          <w:color w:val="231F20"/>
        </w:rPr>
        <w:t>(напри- мер,</w:t>
      </w:r>
      <w:r>
        <w:rPr>
          <w:color w:val="231F20"/>
          <w:spacing w:val="3"/>
        </w:rPr>
        <w:t> </w:t>
      </w:r>
      <w:r>
        <w:rPr>
          <w:color w:val="231F20"/>
        </w:rPr>
        <w:t>для</w:t>
      </w:r>
      <w:r>
        <w:rPr>
          <w:color w:val="231F20"/>
          <w:spacing w:val="3"/>
        </w:rPr>
        <w:t> </w:t>
      </w:r>
      <w:r>
        <w:rPr>
          <w:color w:val="231F20"/>
        </w:rPr>
        <w:t>Java</w:t>
      </w:r>
      <w:r>
        <w:rPr>
          <w:color w:val="231F20"/>
          <w:spacing w:val="3"/>
        </w:rPr>
        <w:t> </w:t>
      </w:r>
      <w:r>
        <w:rPr>
          <w:color w:val="231F20"/>
        </w:rPr>
        <w:t>и</w:t>
      </w:r>
      <w:r>
        <w:rPr>
          <w:color w:val="231F20"/>
          <w:spacing w:val="3"/>
        </w:rPr>
        <w:t> </w:t>
      </w:r>
      <w:r>
        <w:rPr>
          <w:color w:val="231F20"/>
        </w:rPr>
        <w:t>Ruby),</w:t>
      </w:r>
      <w:r>
        <w:rPr>
          <w:color w:val="231F20"/>
          <w:spacing w:val="3"/>
        </w:rPr>
        <w:t> </w:t>
      </w:r>
      <w:r>
        <w:rPr>
          <w:color w:val="231F20"/>
        </w:rPr>
        <w:t>по</w:t>
      </w:r>
      <w:r>
        <w:rPr>
          <w:color w:val="231F20"/>
          <w:spacing w:val="3"/>
        </w:rPr>
        <w:t> </w:t>
      </w:r>
      <w:r>
        <w:rPr>
          <w:color w:val="231F20"/>
        </w:rPr>
        <w:t>умолчанию</w:t>
      </w:r>
      <w:r>
        <w:rPr>
          <w:color w:val="231F20"/>
          <w:spacing w:val="3"/>
        </w:rPr>
        <w:t> </w:t>
      </w:r>
      <w:r>
        <w:rPr>
          <w:color w:val="231F20"/>
        </w:rPr>
        <w:t>строгие,</w:t>
      </w:r>
      <w:r>
        <w:rPr>
          <w:color w:val="231F20"/>
          <w:spacing w:val="4"/>
        </w:rPr>
        <w:t> </w:t>
      </w:r>
      <w:r>
        <w:rPr>
          <w:color w:val="231F20"/>
        </w:rPr>
        <w:t>тогда</w:t>
      </w:r>
      <w:r>
        <w:rPr>
          <w:color w:val="231F20"/>
          <w:spacing w:val="3"/>
        </w:rPr>
        <w:t> </w:t>
      </w:r>
      <w:r>
        <w:rPr>
          <w:color w:val="231F20"/>
        </w:rPr>
        <w:t>как</w:t>
      </w:r>
      <w:r>
        <w:rPr>
          <w:color w:val="231F20"/>
          <w:spacing w:val="3"/>
        </w:rPr>
        <w:t> </w:t>
      </w:r>
      <w:r>
        <w:rPr>
          <w:color w:val="231F20"/>
        </w:rPr>
        <w:t>каркасы</w:t>
      </w:r>
      <w:r>
        <w:rPr>
          <w:color w:val="231F20"/>
          <w:spacing w:val="3"/>
        </w:rPr>
        <w:t> </w:t>
      </w:r>
      <w:r>
        <w:rPr>
          <w:color w:val="231F20"/>
          <w:spacing w:val="-5"/>
        </w:rPr>
        <w:t>для</w:t>
      </w:r>
    </w:p>
    <w:p>
      <w:pPr>
        <w:pStyle w:val="BodyText"/>
        <w:spacing w:before="3"/>
      </w:pPr>
      <w:r>
        <w:rPr>
          <w:color w:val="231F20"/>
        </w:rPr>
        <w:t>.NET</w:t>
      </w:r>
      <w:r>
        <w:rPr>
          <w:color w:val="231F20"/>
          <w:spacing w:val="1"/>
        </w:rPr>
        <w:t> </w:t>
      </w:r>
      <w:r>
        <w:rPr>
          <w:color w:val="231F20"/>
        </w:rPr>
        <w:t>уже</w:t>
      </w:r>
      <w:r>
        <w:rPr>
          <w:color w:val="231F20"/>
          <w:spacing w:val="1"/>
        </w:rPr>
        <w:t> </w:t>
      </w:r>
      <w:r>
        <w:rPr>
          <w:color w:val="231F20"/>
        </w:rPr>
        <w:t>перешагнули</w:t>
      </w:r>
      <w:r>
        <w:rPr>
          <w:color w:val="231F20"/>
          <w:spacing w:val="1"/>
        </w:rPr>
        <w:t> </w:t>
      </w:r>
      <w:r>
        <w:rPr>
          <w:color w:val="231F20"/>
        </w:rPr>
        <w:t>этот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этап.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Методы строгой подделки будут успешно вызваны, только </w:t>
      </w:r>
      <w:r>
        <w:rPr>
          <w:color w:val="231F20"/>
        </w:rPr>
        <w:t>если указать</w:t>
      </w:r>
      <w:r>
        <w:rPr>
          <w:color w:val="231F20"/>
          <w:spacing w:val="-12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помощью</w:t>
      </w:r>
      <w:r>
        <w:rPr>
          <w:color w:val="231F20"/>
          <w:spacing w:val="-11"/>
        </w:rPr>
        <w:t> </w:t>
      </w:r>
      <w:r>
        <w:rPr>
          <w:color w:val="231F20"/>
        </w:rPr>
        <w:t>API,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они</w:t>
      </w:r>
      <w:r>
        <w:rPr>
          <w:color w:val="231F20"/>
          <w:spacing w:val="-11"/>
        </w:rPr>
        <w:t> </w:t>
      </w:r>
      <w:r>
        <w:rPr>
          <w:color w:val="231F20"/>
        </w:rPr>
        <w:t>«ожидаемые».</w:t>
      </w:r>
      <w:r>
        <w:rPr>
          <w:color w:val="231F20"/>
          <w:spacing w:val="-11"/>
        </w:rPr>
        <w:t> </w:t>
      </w:r>
      <w:r>
        <w:rPr>
          <w:color w:val="231F20"/>
        </w:rPr>
        <w:t>Эта</w:t>
      </w:r>
      <w:r>
        <w:rPr>
          <w:color w:val="231F20"/>
          <w:spacing w:val="-11"/>
        </w:rPr>
        <w:t> </w:t>
      </w:r>
      <w:r>
        <w:rPr>
          <w:color w:val="231F20"/>
        </w:rPr>
        <w:t>возможность</w:t>
      </w:r>
      <w:r>
        <w:rPr>
          <w:color w:val="231F20"/>
          <w:spacing w:val="-11"/>
        </w:rPr>
        <w:t> </w:t>
      </w:r>
      <w:r>
        <w:rPr>
          <w:color w:val="231F20"/>
        </w:rPr>
        <w:t>ожи- </w:t>
      </w:r>
      <w:r>
        <w:rPr>
          <w:color w:val="231F20"/>
          <w:spacing w:val="-2"/>
        </w:rPr>
        <w:t>дать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вызова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поддельного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отсутствует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NSubstitute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(и </w:t>
      </w:r>
      <w:r>
        <w:rPr>
          <w:color w:val="231F20"/>
        </w:rPr>
        <w:t>в FakeItEasy), но существует во многих других каркасах для .NET и других языков (Moq, Rhino Mocks и старый API каркаса Typemock </w:t>
      </w:r>
      <w:r>
        <w:rPr>
          <w:color w:val="231F20"/>
          <w:spacing w:val="-2"/>
        </w:rPr>
        <w:t>Isolator).</w:t>
      </w:r>
    </w:p>
    <w:p>
      <w:pPr>
        <w:pStyle w:val="BodyText"/>
        <w:spacing w:line="242" w:lineRule="auto" w:before="5"/>
        <w:ind w:right="285" w:firstLine="226"/>
      </w:pPr>
      <w:r>
        <w:rPr>
          <w:color w:val="231F20"/>
        </w:rPr>
        <w:t>Если</w:t>
      </w:r>
      <w:r>
        <w:rPr>
          <w:color w:val="231F20"/>
          <w:spacing w:val="-3"/>
        </w:rPr>
        <w:t> </w:t>
      </w:r>
      <w:r>
        <w:rPr>
          <w:color w:val="231F20"/>
        </w:rPr>
        <w:t>метод</w:t>
      </w:r>
      <w:r>
        <w:rPr>
          <w:color w:val="231F20"/>
          <w:spacing w:val="-3"/>
        </w:rPr>
        <w:t> </w:t>
      </w:r>
      <w:r>
        <w:rPr>
          <w:color w:val="231F20"/>
        </w:rPr>
        <w:t>помечен</w:t>
      </w:r>
      <w:r>
        <w:rPr>
          <w:color w:val="231F20"/>
          <w:spacing w:val="-3"/>
        </w:rPr>
        <w:t> </w:t>
      </w:r>
      <w:r>
        <w:rPr>
          <w:color w:val="231F20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</w:rPr>
        <w:t>ожидаемый,</w:t>
      </w:r>
      <w:r>
        <w:rPr>
          <w:color w:val="231F20"/>
          <w:spacing w:val="-3"/>
        </w:rPr>
        <w:t> </w:t>
      </w:r>
      <w:r>
        <w:rPr>
          <w:color w:val="231F20"/>
        </w:rPr>
        <w:t>то</w:t>
      </w:r>
      <w:r>
        <w:rPr>
          <w:color w:val="231F20"/>
          <w:spacing w:val="-3"/>
        </w:rPr>
        <w:t> </w:t>
      </w:r>
      <w:r>
        <w:rPr>
          <w:color w:val="231F20"/>
        </w:rPr>
        <w:t>любое</w:t>
      </w:r>
      <w:r>
        <w:rPr>
          <w:color w:val="231F20"/>
          <w:spacing w:val="-3"/>
        </w:rPr>
        <w:t> </w:t>
      </w:r>
      <w:r>
        <w:rPr>
          <w:color w:val="231F20"/>
        </w:rPr>
        <w:t>обращение,</w:t>
      </w:r>
      <w:r>
        <w:rPr>
          <w:color w:val="231F20"/>
          <w:spacing w:val="-3"/>
        </w:rPr>
        <w:t> </w:t>
      </w:r>
      <w:r>
        <w:rPr>
          <w:color w:val="231F20"/>
        </w:rPr>
        <w:t>отлич- ное от ожидаемого (например, я ожидаю, что в начале теста </w:t>
      </w:r>
      <w:r>
        <w:rPr>
          <w:color w:val="231F20"/>
        </w:rPr>
        <w:t>метод </w:t>
      </w:r>
      <w:r>
        <w:rPr>
          <w:rFonts w:ascii="Courier New" w:hAnsi="Courier New"/>
          <w:color w:val="231F20"/>
          <w:spacing w:val="-2"/>
          <w:sz w:val="18"/>
        </w:rPr>
        <w:t>LogError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вызван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параметром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a</w:t>
      </w:r>
      <w:r>
        <w:rPr>
          <w:color w:val="231F20"/>
          <w:spacing w:val="-2"/>
        </w:rPr>
        <w:t>),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– либо из-за различий в зна- чениях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параметров,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либо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из-за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имени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обычно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заканчивается исключением.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обычно</w:t>
      </w:r>
      <w:r>
        <w:rPr>
          <w:color w:val="231F20"/>
          <w:spacing w:val="-11"/>
        </w:rPr>
        <w:t> </w:t>
      </w:r>
      <w:r>
        <w:rPr>
          <w:color w:val="231F20"/>
        </w:rPr>
        <w:t>отказывает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первом</w:t>
      </w:r>
      <w:r>
        <w:rPr>
          <w:color w:val="231F20"/>
          <w:spacing w:val="-11"/>
        </w:rPr>
        <w:t> </w:t>
      </w:r>
      <w:r>
        <w:rPr>
          <w:color w:val="231F20"/>
        </w:rPr>
        <w:t>неожиданном</w:t>
      </w:r>
      <w:r>
        <w:rPr>
          <w:color w:val="231F20"/>
          <w:spacing w:val="-11"/>
        </w:rPr>
        <w:t> </w:t>
      </w:r>
      <w:r>
        <w:rPr>
          <w:color w:val="231F20"/>
        </w:rPr>
        <w:t>вызове</w:t>
      </w:r>
      <w:r>
        <w:rPr>
          <w:color w:val="231F20"/>
          <w:spacing w:val="-11"/>
        </w:rPr>
        <w:t> </w:t>
      </w:r>
      <w:r>
        <w:rPr>
          <w:color w:val="231F20"/>
        </w:rPr>
        <w:t>метода строгой подставки. Я говорю </w:t>
      </w:r>
      <w:r>
        <w:rPr>
          <w:i/>
          <w:color w:val="231F20"/>
        </w:rPr>
        <w:t>обычно</w:t>
      </w:r>
      <w:r>
        <w:rPr>
          <w:color w:val="231F20"/>
        </w:rPr>
        <w:t>, потому что подставка может </w:t>
      </w:r>
      <w:r>
        <w:rPr>
          <w:color w:val="231F20"/>
          <w:spacing w:val="-4"/>
        </w:rPr>
        <w:t>возбуждать или не возбуждать исключение в зависимости от реализа-</w:t>
      </w:r>
      <w:r>
        <w:rPr>
          <w:color w:val="231F20"/>
          <w:spacing w:val="-2"/>
        </w:rPr>
        <w:t> ции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изолирующего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каркаса.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каркасы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позволяют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отложить </w:t>
      </w:r>
      <w:r>
        <w:rPr>
          <w:color w:val="231F20"/>
        </w:rPr>
        <w:t>возбуждение всех исключений до вызова </w:t>
      </w:r>
      <w:r>
        <w:rPr>
          <w:rFonts w:ascii="Courier New" w:hAnsi="Courier New"/>
          <w:color w:val="231F20"/>
          <w:sz w:val="18"/>
        </w:rPr>
        <w:t>verify()</w:t>
      </w:r>
      <w:r>
        <w:rPr>
          <w:rFonts w:ascii="Courier New" w:hAnsi="Courier New"/>
          <w:color w:val="231F20"/>
          <w:spacing w:val="-56"/>
          <w:sz w:val="18"/>
        </w:rPr>
        <w:t> </w:t>
      </w:r>
      <w:r>
        <w:rPr>
          <w:color w:val="231F20"/>
        </w:rPr>
        <w:t>в конце теста.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Почему</w:t>
      </w:r>
      <w:r>
        <w:rPr>
          <w:color w:val="231F20"/>
          <w:spacing w:val="-9"/>
        </w:rPr>
        <w:t> </w:t>
      </w:r>
      <w:r>
        <w:rPr>
          <w:color w:val="231F20"/>
        </w:rPr>
        <w:t>многие</w:t>
      </w:r>
      <w:r>
        <w:rPr>
          <w:color w:val="231F20"/>
          <w:spacing w:val="-9"/>
        </w:rPr>
        <w:t> </w:t>
      </w:r>
      <w:r>
        <w:rPr>
          <w:color w:val="231F20"/>
        </w:rPr>
        <w:t>каркасы</w:t>
      </w:r>
      <w:r>
        <w:rPr>
          <w:color w:val="231F20"/>
          <w:spacing w:val="-9"/>
        </w:rPr>
        <w:t> </w:t>
      </w:r>
      <w:r>
        <w:rPr>
          <w:color w:val="231F20"/>
        </w:rPr>
        <w:t>устроены</w:t>
      </w:r>
      <w:r>
        <w:rPr>
          <w:color w:val="231F20"/>
          <w:spacing w:val="-9"/>
        </w:rPr>
        <w:t> </w:t>
      </w:r>
      <w:r>
        <w:rPr>
          <w:color w:val="231F20"/>
        </w:rPr>
        <w:t>именно</w:t>
      </w:r>
      <w:r>
        <w:rPr>
          <w:color w:val="231F20"/>
          <w:spacing w:val="-9"/>
        </w:rPr>
        <w:t> </w:t>
      </w:r>
      <w:r>
        <w:rPr>
          <w:color w:val="231F20"/>
        </w:rPr>
        <w:t>так,</w:t>
      </w:r>
      <w:r>
        <w:rPr>
          <w:color w:val="231F20"/>
          <w:spacing w:val="-9"/>
        </w:rPr>
        <w:t> </w:t>
      </w:r>
      <w:r>
        <w:rPr>
          <w:color w:val="231F20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</w:rPr>
        <w:t>прочитать</w:t>
      </w:r>
      <w:r>
        <w:rPr>
          <w:color w:val="231F20"/>
          <w:spacing w:val="-9"/>
        </w:rPr>
        <w:t> </w:t>
      </w:r>
      <w:r>
        <w:rPr>
          <w:color w:val="231F20"/>
        </w:rPr>
        <w:t>в книге Freeman, Pryce «Growing Object-Oriented Software, Guided by Tests» (Addison-Wesley Professional, 2009). Авторы используют ут- верждения</w:t>
      </w:r>
      <w:r>
        <w:rPr>
          <w:color w:val="231F20"/>
          <w:spacing w:val="-1"/>
        </w:rPr>
        <w:t> </w:t>
      </w:r>
      <w:r>
        <w:rPr>
          <w:color w:val="231F20"/>
        </w:rPr>
        <w:t>относительно</w:t>
      </w:r>
      <w:r>
        <w:rPr>
          <w:color w:val="231F20"/>
          <w:spacing w:val="-1"/>
        </w:rPr>
        <w:t> </w:t>
      </w:r>
      <w:r>
        <w:rPr>
          <w:color w:val="231F20"/>
        </w:rPr>
        <w:t>подставок</w:t>
      </w:r>
      <w:r>
        <w:rPr>
          <w:color w:val="231F20"/>
          <w:spacing w:val="-1"/>
        </w:rPr>
        <w:t> </w:t>
      </w:r>
      <w:r>
        <w:rPr>
          <w:color w:val="231F20"/>
        </w:rPr>
        <w:t>для</w:t>
      </w:r>
      <w:r>
        <w:rPr>
          <w:color w:val="231F20"/>
          <w:spacing w:val="-1"/>
        </w:rPr>
        <w:t> </w:t>
      </w:r>
      <w:r>
        <w:rPr>
          <w:color w:val="231F20"/>
        </w:rPr>
        <w:t>описания</w:t>
      </w:r>
      <w:r>
        <w:rPr>
          <w:color w:val="231F20"/>
          <w:spacing w:val="-1"/>
        </w:rPr>
        <w:t> </w:t>
      </w:r>
      <w:r>
        <w:rPr>
          <w:color w:val="231F20"/>
        </w:rPr>
        <w:t>«протокола»</w:t>
      </w:r>
      <w:r>
        <w:rPr>
          <w:color w:val="231F20"/>
          <w:spacing w:val="-1"/>
        </w:rPr>
        <w:t> </w:t>
      </w:r>
      <w:r>
        <w:rPr>
          <w:color w:val="231F20"/>
        </w:rPr>
        <w:t>вза- </w:t>
      </w:r>
      <w:r>
        <w:rPr>
          <w:color w:val="231F20"/>
          <w:spacing w:val="-2"/>
        </w:rPr>
        <w:t>имодействия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объектов.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Поскольку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протокол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обязан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строгим,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то </w:t>
      </w:r>
      <w:r>
        <w:rPr>
          <w:color w:val="231F20"/>
        </w:rPr>
        <w:t>чтение</w:t>
      </w:r>
      <w:r>
        <w:rPr>
          <w:color w:val="231F20"/>
          <w:spacing w:val="-12"/>
        </w:rPr>
        <w:t> </w:t>
      </w:r>
      <w:r>
        <w:rPr>
          <w:color w:val="231F20"/>
        </w:rPr>
        <w:t>теста</w:t>
      </w:r>
      <w:r>
        <w:rPr>
          <w:color w:val="231F20"/>
          <w:spacing w:val="-11"/>
        </w:rPr>
        <w:t> </w:t>
      </w:r>
      <w:r>
        <w:rPr>
          <w:color w:val="231F20"/>
        </w:rPr>
        <w:t>должно</w:t>
      </w:r>
      <w:r>
        <w:rPr>
          <w:color w:val="231F20"/>
          <w:spacing w:val="-11"/>
        </w:rPr>
        <w:t> </w:t>
      </w:r>
      <w:r>
        <w:rPr>
          <w:color w:val="231F20"/>
        </w:rPr>
        <w:t>помогать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понимании</w:t>
      </w:r>
      <w:r>
        <w:rPr>
          <w:color w:val="231F20"/>
          <w:spacing w:val="-11"/>
        </w:rPr>
        <w:t> </w:t>
      </w:r>
      <w:r>
        <w:rPr>
          <w:color w:val="231F20"/>
        </w:rPr>
        <w:t>того,</w:t>
      </w:r>
      <w:r>
        <w:rPr>
          <w:color w:val="231F20"/>
          <w:spacing w:val="-11"/>
        </w:rPr>
        <w:t> </w:t>
      </w:r>
      <w:r>
        <w:rPr>
          <w:color w:val="231F20"/>
        </w:rPr>
        <w:t>какие</w:t>
      </w:r>
      <w:r>
        <w:rPr>
          <w:color w:val="231F20"/>
          <w:spacing w:val="-11"/>
        </w:rPr>
        <w:t> </w:t>
      </w:r>
      <w:r>
        <w:rPr>
          <w:color w:val="231F20"/>
        </w:rPr>
        <w:t>способы</w:t>
      </w:r>
      <w:r>
        <w:rPr>
          <w:color w:val="231F20"/>
          <w:spacing w:val="-11"/>
        </w:rPr>
        <w:t> </w:t>
      </w:r>
      <w:r>
        <w:rPr>
          <w:color w:val="231F20"/>
        </w:rPr>
        <w:t>вза- имодействия с объектом допустимы.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чем</w:t>
      </w:r>
      <w:r>
        <w:rPr>
          <w:color w:val="231F20"/>
          <w:spacing w:val="-8"/>
        </w:rPr>
        <w:t> </w:t>
      </w:r>
      <w:r>
        <w:rPr>
          <w:color w:val="231F20"/>
        </w:rPr>
        <w:t>тут</w:t>
      </w:r>
      <w:r>
        <w:rPr>
          <w:color w:val="231F20"/>
          <w:spacing w:val="-8"/>
        </w:rPr>
        <w:t> </w:t>
      </w:r>
      <w:r>
        <w:rPr>
          <w:color w:val="231F20"/>
        </w:rPr>
        <w:t>проблема?</w:t>
      </w:r>
      <w:r>
        <w:rPr>
          <w:color w:val="231F20"/>
          <w:spacing w:val="-8"/>
        </w:rPr>
        <w:t> </w:t>
      </w:r>
      <w:r>
        <w:rPr>
          <w:color w:val="231F20"/>
        </w:rPr>
        <w:t>Дело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самой</w:t>
      </w:r>
      <w:r>
        <w:rPr>
          <w:color w:val="231F20"/>
          <w:spacing w:val="-8"/>
        </w:rPr>
        <w:t> </w:t>
      </w:r>
      <w:r>
        <w:rPr>
          <w:color w:val="231F20"/>
        </w:rPr>
        <w:t>идее,</w:t>
      </w:r>
      <w:r>
        <w:rPr>
          <w:color w:val="231F20"/>
          <w:spacing w:val="-8"/>
        </w:rPr>
        <w:t> </w:t>
      </w:r>
      <w:r>
        <w:rPr>
          <w:color w:val="231F20"/>
        </w:rPr>
        <w:t>а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том,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какой</w:t>
      </w:r>
      <w:r>
        <w:rPr>
          <w:color w:val="231F20"/>
          <w:spacing w:val="-8"/>
        </w:rPr>
        <w:t> </w:t>
      </w:r>
      <w:r>
        <w:rPr>
          <w:color w:val="231F20"/>
        </w:rPr>
        <w:t>легко- стью эту возможность можно употребить во вред.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Строгая подставка может отказывать в двух случаях: если </w:t>
      </w:r>
      <w:r>
        <w:rPr>
          <w:color w:val="231F20"/>
        </w:rPr>
        <w:t>вызы- </w:t>
      </w:r>
      <w:r>
        <w:rPr>
          <w:color w:val="231F20"/>
          <w:spacing w:val="-2"/>
        </w:rPr>
        <w:t>вается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неожиданный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вызываются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ожидаемые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(что </w:t>
      </w:r>
      <w:r>
        <w:rPr>
          <w:color w:val="231F20"/>
        </w:rPr>
        <w:t>определяется при обращении к </w:t>
      </w:r>
      <w:r>
        <w:rPr>
          <w:rFonts w:ascii="Courier New" w:hAnsi="Courier New"/>
          <w:color w:val="231F20"/>
          <w:sz w:val="18"/>
        </w:rPr>
        <w:t>Received()</w:t>
      </w:r>
      <w:r>
        <w:rPr>
          <w:color w:val="231F20"/>
        </w:rPr>
        <w:t>).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Меня волнует первый случай. В предположении, что мне </w:t>
      </w:r>
      <w:r>
        <w:rPr>
          <w:color w:val="231F20"/>
        </w:rPr>
        <w:t>безраз- </w:t>
      </w:r>
      <w:r>
        <w:rPr>
          <w:color w:val="231F20"/>
          <w:spacing w:val="-2"/>
        </w:rPr>
        <w:t>личны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внутренние</w:t>
      </w:r>
      <w:r>
        <w:rPr>
          <w:color w:val="231F20"/>
          <w:spacing w:val="18"/>
        </w:rPr>
        <w:t> </w:t>
      </w:r>
      <w:r>
        <w:rPr>
          <w:color w:val="231F20"/>
          <w:spacing w:val="-2"/>
        </w:rPr>
        <w:t>протоколы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общения</w:t>
      </w:r>
      <w:r>
        <w:rPr>
          <w:color w:val="231F20"/>
          <w:spacing w:val="18"/>
        </w:rPr>
        <w:t> </w:t>
      </w:r>
      <w:r>
        <w:rPr>
          <w:color w:val="231F20"/>
          <w:spacing w:val="-2"/>
        </w:rPr>
        <w:t>объектов</w:t>
      </w:r>
      <w:r>
        <w:rPr>
          <w:color w:val="231F20"/>
          <w:spacing w:val="18"/>
        </w:rPr>
        <w:t> </w:t>
      </w:r>
      <w:r>
        <w:rPr>
          <w:color w:val="231F20"/>
          <w:spacing w:val="-2"/>
        </w:rPr>
        <w:t>внутри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моей</w:t>
      </w:r>
      <w:r>
        <w:rPr>
          <w:color w:val="231F20"/>
          <w:spacing w:val="18"/>
        </w:rPr>
        <w:t> </w:t>
      </w:r>
      <w:r>
        <w:rPr>
          <w:color w:val="231F20"/>
          <w:spacing w:val="-4"/>
        </w:rPr>
        <w:t>еди-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ницы</w:t>
      </w:r>
      <w:r>
        <w:rPr>
          <w:color w:val="231F20"/>
          <w:spacing w:val="-4"/>
        </w:rPr>
        <w:t> </w:t>
      </w:r>
      <w:r>
        <w:rPr>
          <w:color w:val="231F20"/>
        </w:rPr>
        <w:t>работы,</w:t>
      </w:r>
      <w:r>
        <w:rPr>
          <w:color w:val="231F20"/>
          <w:spacing w:val="-4"/>
        </w:rPr>
        <w:t> </w:t>
      </w:r>
      <w:r>
        <w:rPr>
          <w:color w:val="231F20"/>
        </w:rPr>
        <w:t>я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должен</w:t>
      </w:r>
      <w:r>
        <w:rPr>
          <w:color w:val="231F20"/>
          <w:spacing w:val="-4"/>
        </w:rPr>
        <w:t> </w:t>
      </w:r>
      <w:r>
        <w:rPr>
          <w:color w:val="231F20"/>
        </w:rPr>
        <w:t>высказывать</w:t>
      </w:r>
      <w:r>
        <w:rPr>
          <w:color w:val="231F20"/>
          <w:spacing w:val="-4"/>
        </w:rPr>
        <w:t> </w:t>
      </w:r>
      <w:r>
        <w:rPr>
          <w:color w:val="231F20"/>
        </w:rPr>
        <w:t>никаких</w:t>
      </w:r>
      <w:r>
        <w:rPr>
          <w:color w:val="231F20"/>
          <w:spacing w:val="-4"/>
        </w:rPr>
        <w:t> </w:t>
      </w:r>
      <w:r>
        <w:rPr>
          <w:color w:val="231F20"/>
        </w:rPr>
        <w:t>утверждений</w:t>
      </w:r>
      <w:r>
        <w:rPr>
          <w:color w:val="231F20"/>
          <w:spacing w:val="-4"/>
        </w:rPr>
        <w:t> </w:t>
      </w:r>
      <w:r>
        <w:rPr>
          <w:color w:val="231F20"/>
        </w:rPr>
        <w:t>об</w:t>
      </w:r>
      <w:r>
        <w:rPr>
          <w:color w:val="231F20"/>
          <w:spacing w:val="-4"/>
        </w:rPr>
        <w:t> </w:t>
      </w:r>
      <w:r>
        <w:rPr>
          <w:color w:val="231F20"/>
        </w:rPr>
        <w:t>их </w:t>
      </w:r>
      <w:r>
        <w:rPr>
          <w:color w:val="231F20"/>
          <w:spacing w:val="-2"/>
        </w:rPr>
        <w:t>взаимодействиях,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хочу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попасть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весьма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затруднительное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по- </w:t>
      </w:r>
      <w:r>
        <w:rPr>
          <w:color w:val="231F20"/>
        </w:rPr>
        <w:t>ложение.</w:t>
      </w:r>
      <w:r>
        <w:rPr>
          <w:color w:val="231F20"/>
          <w:spacing w:val="-7"/>
        </w:rPr>
        <w:t> </w:t>
      </w:r>
      <w:r>
        <w:rPr>
          <w:color w:val="231F20"/>
        </w:rPr>
        <w:t>Тест</w:t>
      </w:r>
      <w:r>
        <w:rPr>
          <w:color w:val="231F20"/>
          <w:spacing w:val="-7"/>
        </w:rPr>
        <w:t> </w:t>
      </w:r>
      <w:r>
        <w:rPr>
          <w:color w:val="231F20"/>
        </w:rPr>
        <w:t>может</w:t>
      </w:r>
      <w:r>
        <w:rPr>
          <w:color w:val="231F20"/>
          <w:spacing w:val="-7"/>
        </w:rPr>
        <w:t> </w:t>
      </w:r>
      <w:r>
        <w:rPr>
          <w:color w:val="231F20"/>
        </w:rPr>
        <w:t>отказать,</w:t>
      </w:r>
      <w:r>
        <w:rPr>
          <w:color w:val="231F20"/>
          <w:spacing w:val="-7"/>
        </w:rPr>
        <w:t> </w:t>
      </w:r>
      <w:r>
        <w:rPr>
          <w:color w:val="231F20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</w:rPr>
        <w:t>я</w:t>
      </w:r>
      <w:r>
        <w:rPr>
          <w:color w:val="231F20"/>
          <w:spacing w:val="-7"/>
        </w:rPr>
        <w:t> </w:t>
      </w:r>
      <w:r>
        <w:rPr>
          <w:color w:val="231F20"/>
        </w:rPr>
        <w:t>решу</w:t>
      </w:r>
      <w:r>
        <w:rPr>
          <w:color w:val="231F20"/>
          <w:spacing w:val="-7"/>
        </w:rPr>
        <w:t> </w:t>
      </w:r>
      <w:r>
        <w:rPr>
          <w:color w:val="231F20"/>
        </w:rPr>
        <w:t>вызвать</w:t>
      </w:r>
      <w:r>
        <w:rPr>
          <w:color w:val="231F20"/>
          <w:spacing w:val="-7"/>
        </w:rPr>
        <w:t> </w:t>
      </w:r>
      <w:r>
        <w:rPr>
          <w:color w:val="231F20"/>
        </w:rPr>
        <w:t>метод</w:t>
      </w:r>
      <w:r>
        <w:rPr>
          <w:color w:val="231F20"/>
          <w:spacing w:val="-7"/>
        </w:rPr>
        <w:t> </w:t>
      </w:r>
      <w:r>
        <w:rPr>
          <w:color w:val="231F20"/>
        </w:rPr>
        <w:t>какого-то внутреннего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единицы</w:t>
      </w:r>
      <w:r>
        <w:rPr>
          <w:color w:val="231F20"/>
          <w:spacing w:val="-4"/>
        </w:rPr>
        <w:t> </w:t>
      </w:r>
      <w:r>
        <w:rPr>
          <w:color w:val="231F20"/>
        </w:rPr>
        <w:t>работы</w:t>
      </w:r>
      <w:r>
        <w:rPr>
          <w:color w:val="231F20"/>
          <w:spacing w:val="-4"/>
        </w:rPr>
        <w:t> </w:t>
      </w:r>
      <w:r>
        <w:rPr>
          <w:color w:val="231F20"/>
        </w:rPr>
        <w:t>объекта.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хотя</w:t>
      </w:r>
      <w:r>
        <w:rPr>
          <w:color w:val="231F20"/>
          <w:spacing w:val="-4"/>
        </w:rPr>
        <w:t> </w:t>
      </w:r>
      <w:r>
        <w:rPr>
          <w:color w:val="231F20"/>
        </w:rPr>
        <w:t>он</w:t>
      </w:r>
      <w:r>
        <w:rPr>
          <w:color w:val="231F20"/>
          <w:spacing w:val="-4"/>
        </w:rPr>
        <w:t> </w:t>
      </w:r>
      <w:r>
        <w:rPr>
          <w:color w:val="231F20"/>
        </w:rPr>
        <w:t>никак</w:t>
      </w:r>
      <w:r>
        <w:rPr>
          <w:color w:val="231F20"/>
          <w:spacing w:val="-4"/>
        </w:rPr>
        <w:t> </w:t>
      </w:r>
      <w:r>
        <w:rPr>
          <w:color w:val="231F20"/>
        </w:rPr>
        <w:t>связан</w:t>
      </w:r>
      <w:r>
        <w:rPr>
          <w:color w:val="231F20"/>
          <w:spacing w:val="-4"/>
        </w:rPr>
        <w:t> </w:t>
      </w:r>
      <w:r>
        <w:rPr>
          <w:color w:val="231F20"/>
        </w:rPr>
        <w:t>с </w:t>
      </w:r>
      <w:r>
        <w:rPr>
          <w:color w:val="231F20"/>
          <w:spacing w:val="-2"/>
        </w:rPr>
        <w:t>ее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конечным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результатом,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равно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хнычет: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«Ты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говорил, </w:t>
      </w:r>
      <w:r>
        <w:rPr>
          <w:color w:val="231F20"/>
        </w:rPr>
        <w:t>что кто-то собирается вызывать </w:t>
      </w:r>
      <w:r>
        <w:rPr>
          <w:i/>
          <w:color w:val="231F20"/>
        </w:rPr>
        <w:t>тот </w:t>
      </w:r>
      <w:r>
        <w:rPr>
          <w:color w:val="231F20"/>
        </w:rPr>
        <w:t>метод».</w:t>
      </w:r>
    </w:p>
    <w:p>
      <w:pPr>
        <w:pStyle w:val="BodyText"/>
        <w:spacing w:before="20"/>
        <w:ind w:left="0"/>
        <w:jc w:val="left"/>
      </w:pPr>
    </w:p>
    <w:p>
      <w:pPr>
        <w:pStyle w:val="Heading7"/>
        <w:numPr>
          <w:ilvl w:val="2"/>
          <w:numId w:val="53"/>
        </w:numPr>
        <w:tabs>
          <w:tab w:pos="1075" w:val="left" w:leader="none"/>
        </w:tabs>
        <w:spacing w:line="240" w:lineRule="auto" w:before="0" w:after="0"/>
        <w:ind w:left="1075" w:right="0" w:hanging="933"/>
        <w:jc w:val="left"/>
      </w:pPr>
      <w:bookmarkStart w:name="_TOC_250154" w:id="185"/>
      <w:bookmarkStart w:name="6.3.5. Нестрогие подставки" w:id="186"/>
      <w:r>
        <w:rPr>
          <w:b w:val="0"/>
          <w:i w:val="0"/>
        </w:rPr>
      </w:r>
      <w:bookmarkStart w:name="6.4. Антипаттерны проектирования в изоли" w:id="187"/>
      <w:bookmarkEnd w:id="187"/>
      <w:r>
        <w:rPr>
          <w:b w:val="0"/>
          <w:i w:val="0"/>
        </w:rPr>
      </w:r>
      <w:r>
        <w:rPr>
          <w:color w:val="231F20"/>
          <w:spacing w:val="-8"/>
        </w:rPr>
        <w:t>Нестрогие</w:t>
      </w:r>
      <w:r>
        <w:rPr>
          <w:color w:val="231F20"/>
          <w:spacing w:val="-5"/>
        </w:rPr>
        <w:t> </w:t>
      </w:r>
      <w:bookmarkEnd w:id="185"/>
      <w:r>
        <w:rPr>
          <w:color w:val="231F20"/>
          <w:spacing w:val="-2"/>
        </w:rPr>
        <w:t>подставки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Как правило, при использовании нестрогих подставок тесты </w:t>
      </w:r>
      <w:r>
        <w:rPr>
          <w:color w:val="231F20"/>
        </w:rPr>
        <w:t>полу- чаются менее хрупкими. Нестрогий подставной объект позволяет вызывать любые свои методы, даже неожиданные. Если метод воз- </w:t>
      </w:r>
      <w:r>
        <w:rPr>
          <w:color w:val="231F20"/>
          <w:spacing w:val="-2"/>
        </w:rPr>
        <w:t>вращает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значение,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подставка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вернет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значение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умолчанию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либо </w:t>
      </w:r>
      <w:r>
        <w:rPr>
          <w:rFonts w:ascii="Courier New" w:hAnsi="Courier New"/>
          <w:color w:val="231F20"/>
          <w:spacing w:val="-2"/>
          <w:sz w:val="18"/>
        </w:rPr>
        <w:t>null</w:t>
      </w:r>
      <w:r>
        <w:rPr>
          <w:color w:val="231F20"/>
          <w:spacing w:val="-2"/>
        </w:rPr>
        <w:t>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требуется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вернуть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объект.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развитых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каркасах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есть </w:t>
      </w:r>
      <w:r>
        <w:rPr>
          <w:color w:val="231F20"/>
        </w:rPr>
        <w:t>даже понятие рекурсивных подделок – если у поддельного объекта имеется метод, возвращающий объект, то по умолчанию будет воз- вращен поддельный объект соответствующего типа. И этот объект также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рекурсивно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будет</w:t>
      </w:r>
      <w:r>
        <w:rPr>
          <w:color w:val="231F20"/>
          <w:spacing w:val="-3"/>
        </w:rPr>
        <w:t> </w:t>
      </w:r>
      <w:r>
        <w:rPr>
          <w:color w:val="231F20"/>
        </w:rPr>
        <w:t>возвращать</w:t>
      </w:r>
      <w:r>
        <w:rPr>
          <w:color w:val="231F20"/>
          <w:spacing w:val="-3"/>
        </w:rPr>
        <w:t> </w:t>
      </w:r>
      <w:r>
        <w:rPr>
          <w:color w:val="231F20"/>
        </w:rPr>
        <w:t>поддельные</w:t>
      </w:r>
      <w:r>
        <w:rPr>
          <w:color w:val="231F20"/>
          <w:spacing w:val="-3"/>
        </w:rPr>
        <w:t> </w:t>
      </w:r>
      <w:r>
        <w:rPr>
          <w:color w:val="231F20"/>
        </w:rPr>
        <w:t>объекты</w:t>
      </w:r>
      <w:r>
        <w:rPr>
          <w:color w:val="231F20"/>
          <w:spacing w:val="-3"/>
        </w:rPr>
        <w:t> </w:t>
      </w:r>
      <w:r>
        <w:rPr>
          <w:color w:val="231F20"/>
        </w:rPr>
        <w:t>из</w:t>
      </w:r>
      <w:r>
        <w:rPr>
          <w:color w:val="231F20"/>
          <w:spacing w:val="-3"/>
        </w:rPr>
        <w:t> </w:t>
      </w:r>
      <w:r>
        <w:rPr>
          <w:color w:val="231F20"/>
        </w:rPr>
        <w:t>ме- тодов,</w:t>
      </w:r>
      <w:r>
        <w:rPr>
          <w:color w:val="231F20"/>
          <w:spacing w:val="-10"/>
        </w:rPr>
        <w:t> </w:t>
      </w:r>
      <w:r>
        <w:rPr>
          <w:color w:val="231F20"/>
        </w:rPr>
        <w:t>возвращающих</w:t>
      </w:r>
      <w:r>
        <w:rPr>
          <w:color w:val="231F20"/>
          <w:spacing w:val="-10"/>
        </w:rPr>
        <w:t> </w:t>
      </w:r>
      <w:r>
        <w:rPr>
          <w:color w:val="231F20"/>
        </w:rPr>
        <w:t>объекты.</w:t>
      </w:r>
      <w:r>
        <w:rPr>
          <w:color w:val="231F20"/>
          <w:spacing w:val="-10"/>
        </w:rPr>
        <w:t> </w:t>
      </w:r>
      <w:r>
        <w:rPr>
          <w:color w:val="231F20"/>
        </w:rPr>
        <w:t>(Такая</w:t>
      </w:r>
      <w:r>
        <w:rPr>
          <w:color w:val="231F20"/>
          <w:spacing w:val="-10"/>
        </w:rPr>
        <w:t> </w:t>
      </w:r>
      <w:r>
        <w:rPr>
          <w:color w:val="231F20"/>
        </w:rPr>
        <w:t>функция</w:t>
      </w:r>
      <w:r>
        <w:rPr>
          <w:color w:val="231F20"/>
          <w:spacing w:val="-10"/>
        </w:rPr>
        <w:t> </w:t>
      </w:r>
      <w:r>
        <w:rPr>
          <w:color w:val="231F20"/>
        </w:rPr>
        <w:t>имеется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Typemock Isolator, NSub, Moq и частично в Rhino Mocks.)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4"/>
        </w:rPr>
        <w:t>В листинге 5.3 из главы 5 приведен незамутненный пример </w:t>
      </w:r>
      <w:r>
        <w:rPr>
          <w:color w:val="231F20"/>
          <w:spacing w:val="-4"/>
        </w:rPr>
        <w:t>нестро-</w:t>
      </w:r>
      <w:r>
        <w:rPr>
          <w:color w:val="231F20"/>
        </w:rPr>
        <w:t> гой</w:t>
      </w:r>
      <w:r>
        <w:rPr>
          <w:color w:val="231F20"/>
          <w:spacing w:val="38"/>
        </w:rPr>
        <w:t> </w:t>
      </w:r>
      <w:r>
        <w:rPr>
          <w:color w:val="231F20"/>
        </w:rPr>
        <w:t>подставки.</w:t>
      </w:r>
      <w:r>
        <w:rPr>
          <w:color w:val="231F20"/>
          <w:spacing w:val="38"/>
        </w:rPr>
        <w:t> </w:t>
      </w:r>
      <w:r>
        <w:rPr>
          <w:color w:val="231F20"/>
        </w:rPr>
        <w:t>Нам</w:t>
      </w:r>
      <w:r>
        <w:rPr>
          <w:color w:val="231F20"/>
          <w:spacing w:val="38"/>
        </w:rPr>
        <w:t> </w:t>
      </w:r>
      <w:r>
        <w:rPr>
          <w:color w:val="231F20"/>
        </w:rPr>
        <w:t>безразлично,</w:t>
      </w:r>
      <w:r>
        <w:rPr>
          <w:color w:val="231F20"/>
          <w:spacing w:val="38"/>
        </w:rPr>
        <w:t> </w:t>
      </w:r>
      <w:r>
        <w:rPr>
          <w:color w:val="231F20"/>
        </w:rPr>
        <w:t>какие</w:t>
      </w:r>
      <w:r>
        <w:rPr>
          <w:color w:val="231F20"/>
          <w:spacing w:val="38"/>
        </w:rPr>
        <w:t> </w:t>
      </w:r>
      <w:r>
        <w:rPr>
          <w:color w:val="231F20"/>
        </w:rPr>
        <w:t>еще</w:t>
      </w:r>
      <w:r>
        <w:rPr>
          <w:color w:val="231F20"/>
          <w:spacing w:val="38"/>
        </w:rPr>
        <w:t> </w:t>
      </w:r>
      <w:r>
        <w:rPr>
          <w:color w:val="231F20"/>
        </w:rPr>
        <w:t>методы</w:t>
      </w:r>
      <w:r>
        <w:rPr>
          <w:color w:val="231F20"/>
          <w:spacing w:val="38"/>
        </w:rPr>
        <w:t> </w:t>
      </w:r>
      <w:r>
        <w:rPr>
          <w:color w:val="231F20"/>
        </w:rPr>
        <w:t>вызывались. В</w:t>
      </w:r>
      <w:r>
        <w:rPr>
          <w:color w:val="231F20"/>
          <w:spacing w:val="-8"/>
        </w:rPr>
        <w:t> </w:t>
      </w:r>
      <w:r>
        <w:rPr>
          <w:color w:val="231F20"/>
        </w:rPr>
        <w:t>листинге 5.4 и следующем за ним фрагменте показано, как можно </w:t>
      </w:r>
      <w:r>
        <w:rPr>
          <w:color w:val="231F20"/>
          <w:spacing w:val="-4"/>
        </w:rPr>
        <w:t>сделать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тест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более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стабильным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неустаревающим,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воспользовавшись</w:t>
      </w:r>
      <w:r>
        <w:rPr>
          <w:color w:val="231F20"/>
        </w:rPr>
        <w:t> сопоставителем аргументов вместо полной строки. Сопоставление аргументов</w:t>
      </w:r>
      <w:r>
        <w:rPr>
          <w:color w:val="231F20"/>
          <w:spacing w:val="-1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1"/>
        </w:rPr>
        <w:t> </w:t>
      </w:r>
      <w:r>
        <w:rPr>
          <w:color w:val="231F20"/>
        </w:rPr>
        <w:t>создавать</w:t>
      </w:r>
      <w:r>
        <w:rPr>
          <w:color w:val="231F20"/>
          <w:spacing w:val="-1"/>
        </w:rPr>
        <w:t> </w:t>
      </w:r>
      <w:r>
        <w:rPr>
          <w:color w:val="231F20"/>
        </w:rPr>
        <w:t>правила,</w:t>
      </w:r>
      <w:r>
        <w:rPr>
          <w:color w:val="231F20"/>
          <w:spacing w:val="-1"/>
        </w:rPr>
        <w:t> </w:t>
      </w:r>
      <w:r>
        <w:rPr>
          <w:color w:val="231F20"/>
        </w:rPr>
        <w:t>описывающие,</w:t>
      </w:r>
      <w:r>
        <w:rPr>
          <w:color w:val="231F20"/>
          <w:spacing w:val="-1"/>
        </w:rPr>
        <w:t> </w:t>
      </w:r>
      <w:r>
        <w:rPr>
          <w:color w:val="231F20"/>
        </w:rPr>
        <w:t>как</w:t>
      </w:r>
      <w:r>
        <w:rPr>
          <w:color w:val="231F20"/>
          <w:spacing w:val="-1"/>
        </w:rPr>
        <w:t> </w:t>
      </w:r>
      <w:r>
        <w:rPr>
          <w:color w:val="231F20"/>
        </w:rPr>
        <w:t>следу- </w:t>
      </w:r>
      <w:r>
        <w:rPr>
          <w:color w:val="231F20"/>
          <w:spacing w:val="-2"/>
        </w:rPr>
        <w:t>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передавать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поддельному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объекту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параметры,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тот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считал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их </w:t>
      </w:r>
      <w:r>
        <w:rPr>
          <w:color w:val="231F20"/>
        </w:rPr>
        <w:t>правильными.</w:t>
      </w:r>
      <w:r>
        <w:rPr>
          <w:color w:val="231F20"/>
          <w:spacing w:val="-12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обратите</w:t>
      </w:r>
      <w:r>
        <w:rPr>
          <w:color w:val="231F20"/>
          <w:spacing w:val="-11"/>
        </w:rPr>
        <w:t> </w:t>
      </w:r>
      <w:r>
        <w:rPr>
          <w:color w:val="231F20"/>
        </w:rPr>
        <w:t>внимание,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уродует</w:t>
      </w:r>
      <w:r>
        <w:rPr>
          <w:color w:val="231F20"/>
          <w:spacing w:val="-11"/>
        </w:rPr>
        <w:t> </w:t>
      </w:r>
      <w:r>
        <w:rPr>
          <w:color w:val="231F20"/>
        </w:rPr>
        <w:t>тестовый</w:t>
      </w:r>
      <w:r>
        <w:rPr>
          <w:color w:val="231F20"/>
          <w:spacing w:val="-11"/>
        </w:rPr>
        <w:t> </w:t>
      </w:r>
      <w:r>
        <w:rPr>
          <w:color w:val="231F20"/>
        </w:rPr>
        <w:t>код.</w:t>
      </w:r>
    </w:p>
    <w:p>
      <w:pPr>
        <w:pStyle w:val="BodyText"/>
        <w:spacing w:before="42"/>
        <w:ind w:left="0"/>
        <w:jc w:val="left"/>
      </w:pPr>
    </w:p>
    <w:p>
      <w:pPr>
        <w:pStyle w:val="Heading6"/>
        <w:numPr>
          <w:ilvl w:val="1"/>
          <w:numId w:val="53"/>
        </w:numPr>
        <w:tabs>
          <w:tab w:pos="895" w:val="left" w:leader="none"/>
        </w:tabs>
        <w:spacing w:line="249" w:lineRule="auto" w:before="0" w:after="0"/>
        <w:ind w:left="142" w:right="336" w:firstLine="0"/>
        <w:jc w:val="left"/>
      </w:pPr>
      <w:r>
        <w:rPr>
          <w:color w:val="231F20"/>
          <w:spacing w:val="-8"/>
        </w:rPr>
        <w:t>Антипаттерны</w:t>
      </w:r>
      <w:r>
        <w:rPr>
          <w:color w:val="231F20"/>
          <w:spacing w:val="-33"/>
        </w:rPr>
        <w:t> </w:t>
      </w:r>
      <w:r>
        <w:rPr>
          <w:color w:val="231F20"/>
          <w:spacing w:val="-8"/>
        </w:rPr>
        <w:t>проектирования </w:t>
      </w:r>
      <w:r>
        <w:rPr>
          <w:color w:val="231F20"/>
          <w:spacing w:val="-4"/>
          <w:w w:val="105"/>
        </w:rPr>
        <w:t>в</w:t>
      </w:r>
      <w:r>
        <w:rPr>
          <w:color w:val="231F20"/>
          <w:spacing w:val="-52"/>
          <w:w w:val="105"/>
        </w:rPr>
        <w:t> </w:t>
      </w:r>
      <w:r>
        <w:rPr>
          <w:color w:val="231F20"/>
          <w:spacing w:val="-4"/>
          <w:w w:val="105"/>
        </w:rPr>
        <w:t>изолирующих</w:t>
      </w:r>
      <w:r>
        <w:rPr>
          <w:color w:val="231F20"/>
          <w:spacing w:val="-50"/>
          <w:w w:val="105"/>
        </w:rPr>
        <w:t> </w:t>
      </w:r>
      <w:r>
        <w:rPr>
          <w:color w:val="231F20"/>
          <w:spacing w:val="-4"/>
          <w:w w:val="105"/>
        </w:rPr>
        <w:t>каркасах</w:t>
      </w:r>
    </w:p>
    <w:p>
      <w:pPr>
        <w:pStyle w:val="BodyText"/>
        <w:spacing w:line="244" w:lineRule="auto" w:before="72"/>
        <w:jc w:val="left"/>
      </w:pPr>
      <w:r>
        <w:rPr>
          <w:color w:val="231F20"/>
        </w:rPr>
        <w:t>Приведу</w:t>
      </w:r>
      <w:r>
        <w:rPr>
          <w:color w:val="231F20"/>
          <w:spacing w:val="18"/>
        </w:rPr>
        <w:t> </w:t>
      </w:r>
      <w:r>
        <w:rPr>
          <w:color w:val="231F20"/>
        </w:rPr>
        <w:t>перечень</w:t>
      </w:r>
      <w:r>
        <w:rPr>
          <w:color w:val="231F20"/>
          <w:spacing w:val="18"/>
        </w:rPr>
        <w:t> </w:t>
      </w:r>
      <w:r>
        <w:rPr>
          <w:color w:val="231F20"/>
        </w:rPr>
        <w:t>некоторых</w:t>
      </w:r>
      <w:r>
        <w:rPr>
          <w:color w:val="231F20"/>
          <w:spacing w:val="18"/>
        </w:rPr>
        <w:t> </w:t>
      </w:r>
      <w:r>
        <w:rPr>
          <w:color w:val="231F20"/>
        </w:rPr>
        <w:t>имеющихся</w:t>
      </w:r>
      <w:r>
        <w:rPr>
          <w:color w:val="231F20"/>
          <w:spacing w:val="18"/>
        </w:rPr>
        <w:t> </w:t>
      </w:r>
      <w:r>
        <w:rPr>
          <w:color w:val="231F20"/>
        </w:rPr>
        <w:t>в</w:t>
      </w:r>
      <w:r>
        <w:rPr>
          <w:color w:val="231F20"/>
          <w:spacing w:val="18"/>
        </w:rPr>
        <w:t> </w:t>
      </w:r>
      <w:r>
        <w:rPr>
          <w:color w:val="231F20"/>
        </w:rPr>
        <w:t>современных</w:t>
      </w:r>
      <w:r>
        <w:rPr>
          <w:color w:val="231F20"/>
          <w:spacing w:val="18"/>
        </w:rPr>
        <w:t> </w:t>
      </w:r>
      <w:r>
        <w:rPr>
          <w:color w:val="231F20"/>
        </w:rPr>
        <w:t>каркасах антипаттернов, которые можно без труда сгладить:</w:t>
      </w:r>
    </w:p>
    <w:p>
      <w:pPr>
        <w:pStyle w:val="ListParagraph"/>
        <w:numPr>
          <w:ilvl w:val="0"/>
          <w:numId w:val="57"/>
        </w:numPr>
        <w:tabs>
          <w:tab w:pos="765" w:val="left" w:leader="none"/>
        </w:tabs>
        <w:spacing w:line="240" w:lineRule="auto" w:before="59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смешение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2"/>
          <w:sz w:val="20"/>
        </w:rPr>
        <w:t>понятий;</w:t>
      </w:r>
    </w:p>
    <w:p>
      <w:pPr>
        <w:pStyle w:val="ListParagraph"/>
        <w:numPr>
          <w:ilvl w:val="0"/>
          <w:numId w:val="57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запись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воспроизведение;</w:t>
      </w:r>
    </w:p>
    <w:p>
      <w:pPr>
        <w:pStyle w:val="ListParagraph"/>
        <w:numPr>
          <w:ilvl w:val="0"/>
          <w:numId w:val="57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липкое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поведение;</w:t>
      </w:r>
    </w:p>
    <w:p>
      <w:pPr>
        <w:pStyle w:val="ListParagraph"/>
        <w:numPr>
          <w:ilvl w:val="0"/>
          <w:numId w:val="57"/>
        </w:numPr>
        <w:tabs>
          <w:tab w:pos="765" w:val="left" w:leader="none"/>
        </w:tabs>
        <w:spacing w:line="304" w:lineRule="auto" w:before="5" w:after="0"/>
        <w:ind w:left="369" w:right="3794" w:firstLine="114"/>
        <w:jc w:val="left"/>
        <w:rPr>
          <w:sz w:val="20"/>
        </w:rPr>
      </w:pPr>
      <w:r>
        <w:rPr>
          <w:color w:val="231F20"/>
          <w:sz w:val="20"/>
        </w:rPr>
        <w:t>сложный синтаксис. Рассмотрим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их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поочередно.</w:t>
      </w:r>
    </w:p>
    <w:p>
      <w:pPr>
        <w:pStyle w:val="ListParagraph"/>
        <w:spacing w:after="0" w:line="304" w:lineRule="auto"/>
        <w:jc w:val="left"/>
        <w:rPr>
          <w:sz w:val="20"/>
        </w:rPr>
        <w:sectPr>
          <w:headerReference w:type="default" r:id="rId204"/>
          <w:headerReference w:type="even" r:id="rId205"/>
          <w:pgSz w:w="7940" w:h="11620"/>
          <w:pgMar w:header="642" w:footer="0" w:top="880" w:bottom="280" w:left="708" w:right="566"/>
          <w:pgNumType w:start="175"/>
        </w:sectPr>
      </w:pPr>
    </w:p>
    <w:p>
      <w:pPr>
        <w:pStyle w:val="Heading7"/>
        <w:numPr>
          <w:ilvl w:val="2"/>
          <w:numId w:val="53"/>
        </w:numPr>
        <w:tabs>
          <w:tab w:pos="1077" w:val="left" w:leader="none"/>
        </w:tabs>
        <w:spacing w:line="240" w:lineRule="auto" w:before="181" w:after="0"/>
        <w:ind w:left="1077" w:right="0" w:hanging="935"/>
        <w:jc w:val="left"/>
      </w:pPr>
      <w:bookmarkStart w:name="_TOC_250153" w:id="188"/>
      <w:bookmarkStart w:name="6.4.1. Смешение понятий" w:id="189"/>
      <w:r>
        <w:rPr>
          <w:b w:val="0"/>
          <w:i w:val="0"/>
        </w:rPr>
      </w:r>
      <w:r>
        <w:rPr>
          <w:color w:val="231F20"/>
          <w:w w:val="105"/>
        </w:rPr>
        <w:t>Смешение</w:t>
      </w:r>
      <w:r>
        <w:rPr>
          <w:color w:val="231F20"/>
          <w:spacing w:val="-3"/>
          <w:w w:val="105"/>
        </w:rPr>
        <w:t> </w:t>
      </w:r>
      <w:bookmarkEnd w:id="188"/>
      <w:r>
        <w:rPr>
          <w:color w:val="231F20"/>
          <w:spacing w:val="-2"/>
          <w:w w:val="105"/>
        </w:rPr>
        <w:t>понятий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Смешение</w:t>
      </w:r>
      <w:r>
        <w:rPr>
          <w:color w:val="231F20"/>
          <w:spacing w:val="-1"/>
        </w:rPr>
        <w:t> </w:t>
      </w:r>
      <w:r>
        <w:rPr>
          <w:color w:val="231F20"/>
        </w:rPr>
        <w:t>понятий</w:t>
      </w:r>
      <w:r>
        <w:rPr>
          <w:color w:val="231F20"/>
          <w:spacing w:val="-1"/>
        </w:rPr>
        <w:t> </w:t>
      </w:r>
      <w:r>
        <w:rPr>
          <w:color w:val="231F20"/>
        </w:rPr>
        <w:t>я</w:t>
      </w:r>
      <w:r>
        <w:rPr>
          <w:color w:val="231F20"/>
          <w:spacing w:val="-1"/>
        </w:rPr>
        <w:t> </w:t>
      </w:r>
      <w:r>
        <w:rPr>
          <w:color w:val="231F20"/>
        </w:rPr>
        <w:t>называю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передозировкой</w:t>
      </w:r>
      <w:r>
        <w:rPr>
          <w:i/>
          <w:color w:val="231F20"/>
          <w:spacing w:val="-1"/>
        </w:rPr>
        <w:t> </w:t>
      </w:r>
      <w:r>
        <w:rPr>
          <w:i/>
          <w:color w:val="231F20"/>
        </w:rPr>
        <w:t>подставок</w:t>
      </w:r>
      <w:r>
        <w:rPr>
          <w:color w:val="231F20"/>
        </w:rPr>
        <w:t>.</w:t>
      </w:r>
      <w:r>
        <w:rPr>
          <w:color w:val="231F20"/>
          <w:spacing w:val="-1"/>
        </w:rPr>
        <w:t> </w:t>
      </w:r>
      <w:r>
        <w:rPr>
          <w:color w:val="231F20"/>
        </w:rPr>
        <w:t>Я</w:t>
      </w:r>
      <w:r>
        <w:rPr>
          <w:color w:val="231F20"/>
          <w:spacing w:val="-1"/>
        </w:rPr>
        <w:t> </w:t>
      </w:r>
      <w:r>
        <w:rPr>
          <w:color w:val="231F20"/>
        </w:rPr>
        <w:t>предпо- читаю</w:t>
      </w:r>
      <w:r>
        <w:rPr>
          <w:color w:val="231F20"/>
          <w:spacing w:val="-12"/>
        </w:rPr>
        <w:t> </w:t>
      </w:r>
      <w:r>
        <w:rPr>
          <w:color w:val="231F20"/>
        </w:rPr>
        <w:t>каркасы,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которых</w:t>
      </w:r>
      <w:r>
        <w:rPr>
          <w:color w:val="231F20"/>
          <w:spacing w:val="-11"/>
        </w:rPr>
        <w:t> </w:t>
      </w:r>
      <w:r>
        <w:rPr>
          <w:color w:val="231F20"/>
        </w:rPr>
        <w:t>слово</w:t>
      </w:r>
      <w:r>
        <w:rPr>
          <w:color w:val="231F20"/>
          <w:spacing w:val="-11"/>
        </w:rPr>
        <w:t> </w:t>
      </w:r>
      <w:r>
        <w:rPr>
          <w:color w:val="231F20"/>
        </w:rPr>
        <w:t>«подставка»</w:t>
      </w:r>
      <w:r>
        <w:rPr>
          <w:color w:val="231F20"/>
          <w:spacing w:val="-11"/>
        </w:rPr>
        <w:t> </w:t>
      </w:r>
      <w:r>
        <w:rPr>
          <w:color w:val="231F20"/>
        </w:rPr>
        <w:t>(mock)</w:t>
      </w:r>
      <w:r>
        <w:rPr>
          <w:color w:val="231F20"/>
          <w:spacing w:val="-11"/>
        </w:rPr>
        <w:t> </w:t>
      </w:r>
      <w:r>
        <w:rPr>
          <w:color w:val="231F20"/>
        </w:rPr>
        <w:t>вообще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упот- </w:t>
      </w:r>
      <w:r>
        <w:rPr>
          <w:color w:val="231F20"/>
          <w:spacing w:val="-2"/>
        </w:rPr>
        <w:t>ребляется.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2"/>
        </w:rPr>
        <w:t>Мы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должны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знать,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сколько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используется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заглушек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сколь- </w:t>
      </w:r>
      <w:r>
        <w:rPr>
          <w:color w:val="231F20"/>
        </w:rPr>
        <w:t>ко подставок, потому что наличие более одной подставки обычно </w:t>
      </w:r>
      <w:r>
        <w:rPr>
          <w:color w:val="231F20"/>
          <w:spacing w:val="-2"/>
        </w:rPr>
        <w:t>свидетельствует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проблеме.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каркас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различает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другое,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 </w:t>
      </w:r>
      <w:r>
        <w:rPr>
          <w:color w:val="231F20"/>
        </w:rPr>
        <w:t>он</w:t>
      </w:r>
      <w:r>
        <w:rPr>
          <w:color w:val="231F20"/>
          <w:spacing w:val="-4"/>
        </w:rPr>
        <w:t> </w:t>
      </w:r>
      <w:r>
        <w:rPr>
          <w:color w:val="231F20"/>
        </w:rPr>
        <w:t>может</w:t>
      </w:r>
      <w:r>
        <w:rPr>
          <w:color w:val="231F20"/>
          <w:spacing w:val="-4"/>
        </w:rPr>
        <w:t> </w:t>
      </w:r>
      <w:r>
        <w:rPr>
          <w:color w:val="231F20"/>
        </w:rPr>
        <w:t>назвать</w:t>
      </w:r>
      <w:r>
        <w:rPr>
          <w:color w:val="231F20"/>
          <w:spacing w:val="-4"/>
        </w:rPr>
        <w:t> </w:t>
      </w:r>
      <w:r>
        <w:rPr>
          <w:color w:val="231F20"/>
        </w:rPr>
        <w:t>нечто</w:t>
      </w:r>
      <w:r>
        <w:rPr>
          <w:color w:val="231F20"/>
          <w:spacing w:val="-4"/>
        </w:rPr>
        <w:t> </w:t>
      </w:r>
      <w:r>
        <w:rPr>
          <w:color w:val="231F20"/>
        </w:rPr>
        <w:t>подставкой,</w:t>
      </w:r>
      <w:r>
        <w:rPr>
          <w:color w:val="231F20"/>
          <w:spacing w:val="-4"/>
        </w:rPr>
        <w:t> </w:t>
      </w:r>
      <w:r>
        <w:rPr>
          <w:color w:val="231F20"/>
        </w:rPr>
        <w:t>хотя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самом</w:t>
      </w:r>
      <w:r>
        <w:rPr>
          <w:color w:val="231F20"/>
          <w:spacing w:val="-4"/>
        </w:rPr>
        <w:t> </w:t>
      </w:r>
      <w:r>
        <w:rPr>
          <w:color w:val="231F20"/>
        </w:rPr>
        <w:t>деле</w:t>
      </w:r>
      <w:r>
        <w:rPr>
          <w:color w:val="231F20"/>
          <w:spacing w:val="-4"/>
        </w:rPr>
        <w:t> </w:t>
      </w:r>
      <w:r>
        <w:rPr>
          <w:color w:val="231F20"/>
        </w:rPr>
        <w:t>оно</w:t>
      </w:r>
      <w:r>
        <w:rPr>
          <w:color w:val="231F20"/>
          <w:spacing w:val="-4"/>
        </w:rPr>
        <w:t> </w:t>
      </w:r>
      <w:r>
        <w:rPr>
          <w:color w:val="231F20"/>
        </w:rPr>
        <w:t>исполь- зуется</w:t>
      </w:r>
      <w:r>
        <w:rPr>
          <w:color w:val="231F20"/>
          <w:spacing w:val="-5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заглушка.</w:t>
      </w:r>
      <w:r>
        <w:rPr>
          <w:color w:val="231F20"/>
          <w:spacing w:val="-5"/>
        </w:rPr>
        <w:t> </w:t>
      </w:r>
      <w:r>
        <w:rPr>
          <w:color w:val="231F20"/>
        </w:rPr>
        <w:t>У</w:t>
      </w:r>
      <w:r>
        <w:rPr>
          <w:color w:val="231F20"/>
          <w:spacing w:val="-5"/>
        </w:rPr>
        <w:t> </w:t>
      </w:r>
      <w:r>
        <w:rPr>
          <w:color w:val="231F20"/>
        </w:rPr>
        <w:t>нас</w:t>
      </w:r>
      <w:r>
        <w:rPr>
          <w:color w:val="231F20"/>
          <w:spacing w:val="-5"/>
        </w:rPr>
        <w:t> </w:t>
      </w:r>
      <w:r>
        <w:rPr>
          <w:color w:val="231F20"/>
        </w:rPr>
        <w:t>уйдет</w:t>
      </w:r>
      <w:r>
        <w:rPr>
          <w:color w:val="231F20"/>
          <w:spacing w:val="-5"/>
        </w:rPr>
        <w:t> </w:t>
      </w:r>
      <w:r>
        <w:rPr>
          <w:color w:val="231F20"/>
        </w:rPr>
        <w:t>время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то,</w:t>
      </w:r>
      <w:r>
        <w:rPr>
          <w:color w:val="231F20"/>
          <w:spacing w:val="-5"/>
        </w:rPr>
        <w:t> </w:t>
      </w:r>
      <w:r>
        <w:rPr>
          <w:color w:val="231F20"/>
        </w:rPr>
        <w:t>чтобы</w:t>
      </w:r>
      <w:r>
        <w:rPr>
          <w:color w:val="231F20"/>
          <w:spacing w:val="-5"/>
        </w:rPr>
        <w:t> </w:t>
      </w:r>
      <w:r>
        <w:rPr>
          <w:color w:val="231F20"/>
        </w:rPr>
        <w:t>понять,</w:t>
      </w:r>
      <w:r>
        <w:rPr>
          <w:color w:val="231F20"/>
          <w:spacing w:val="-5"/>
        </w:rPr>
        <w:t> </w:t>
      </w:r>
      <w:r>
        <w:rPr>
          <w:color w:val="231F20"/>
        </w:rPr>
        <w:t>есть</w:t>
      </w:r>
      <w:r>
        <w:rPr>
          <w:color w:val="231F20"/>
          <w:spacing w:val="-5"/>
        </w:rPr>
        <w:t> </w:t>
      </w:r>
      <w:r>
        <w:rPr>
          <w:color w:val="231F20"/>
        </w:rPr>
        <w:t>тут проблема или нет, а, значит, удобочитаемость пострадает.</w:t>
      </w:r>
    </w:p>
    <w:p>
      <w:pPr>
        <w:pStyle w:val="BodyText"/>
        <w:spacing w:before="5"/>
        <w:ind w:left="369"/>
      </w:pPr>
      <w:r>
        <w:rPr>
          <w:color w:val="231F20"/>
        </w:rPr>
        <w:t>Вот</w:t>
      </w:r>
      <w:r>
        <w:rPr>
          <w:color w:val="231F20"/>
          <w:spacing w:val="-5"/>
        </w:rPr>
        <w:t> </w:t>
      </w:r>
      <w:r>
        <w:rPr>
          <w:color w:val="231F20"/>
        </w:rPr>
        <w:t>пример</w:t>
      </w:r>
      <w:r>
        <w:rPr>
          <w:color w:val="231F20"/>
          <w:spacing w:val="-5"/>
        </w:rPr>
        <w:t> </w:t>
      </w:r>
      <w:r>
        <w:rPr>
          <w:color w:val="231F20"/>
        </w:rPr>
        <w:t>из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Moq:</w:t>
      </w:r>
    </w:p>
    <w:p>
      <w:pPr>
        <w:spacing w:before="17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ctor_WhenViewhasError_CallsLogger()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view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Mock&lt;IView&gt;();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logger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Mock&lt;ILogger&gt;();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Presenter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p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Presenter(view.Object,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logger.Object); view.Raise(v =&gt; v.ErrorOccured += null, “fake error”);</w:t>
      </w:r>
    </w:p>
    <w:p>
      <w:pPr>
        <w:pStyle w:val="BodyText"/>
        <w:spacing w:before="1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logger.Verify(log</w:t>
      </w:r>
      <w:r>
        <w:rPr>
          <w:rFonts w:ascii="Courier New"/>
          <w:color w:val="231F20"/>
          <w:spacing w:val="-18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=&gt;</w:t>
      </w:r>
    </w:p>
    <w:p>
      <w:pPr>
        <w:spacing w:before="11"/>
        <w:ind w:left="993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90"/>
          <w:sz w:val="16"/>
        </w:rPr>
        <w:t>log.LogError(It.Is&lt;string&gt;(s=&gt;</w:t>
      </w:r>
      <w:r>
        <w:rPr>
          <w:rFonts w:ascii="Courier New" w:hAnsi="Courier New"/>
          <w:color w:val="231F20"/>
          <w:spacing w:val="35"/>
          <w:w w:val="15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s.Contains(“fake</w:t>
      </w:r>
      <w:r>
        <w:rPr>
          <w:rFonts w:ascii="Courier New" w:hAnsi="Courier New"/>
          <w:color w:val="231F20"/>
          <w:spacing w:val="35"/>
          <w:w w:val="150"/>
          <w:sz w:val="16"/>
        </w:rPr>
        <w:t> </w:t>
      </w:r>
      <w:r>
        <w:rPr>
          <w:rFonts w:ascii="Courier New" w:hAnsi="Courier New"/>
          <w:color w:val="231F20"/>
          <w:spacing w:val="-2"/>
          <w:w w:val="90"/>
          <w:sz w:val="16"/>
        </w:rPr>
        <w:t>error”))));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172"/>
        <w:ind w:left="369"/>
      </w:pPr>
      <w:r>
        <w:rPr>
          <w:color w:val="231F20"/>
        </w:rPr>
        <w:t>Вот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избежать</w:t>
      </w:r>
      <w:r>
        <w:rPr>
          <w:color w:val="231F20"/>
          <w:spacing w:val="-10"/>
        </w:rPr>
        <w:t> </w:t>
      </w:r>
      <w:r>
        <w:rPr>
          <w:color w:val="231F20"/>
        </w:rPr>
        <w:t>смешения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понятий.</w:t>
      </w:r>
    </w:p>
    <w:p>
      <w:pPr>
        <w:pStyle w:val="ListParagraph"/>
        <w:numPr>
          <w:ilvl w:val="0"/>
          <w:numId w:val="58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Использовать в API специальные слова для </w:t>
      </w:r>
      <w:r>
        <w:rPr>
          <w:i/>
          <w:color w:val="231F20"/>
          <w:sz w:val="20"/>
        </w:rPr>
        <w:t>подставки </w:t>
      </w:r>
      <w:r>
        <w:rPr>
          <w:color w:val="231F20"/>
          <w:sz w:val="20"/>
        </w:rPr>
        <w:t>и </w:t>
      </w:r>
      <w:r>
        <w:rPr>
          <w:i/>
          <w:color w:val="231F20"/>
          <w:sz w:val="20"/>
        </w:rPr>
        <w:t>заг- лушки</w:t>
      </w:r>
      <w:r>
        <w:rPr>
          <w:color w:val="231F20"/>
          <w:sz w:val="20"/>
        </w:rPr>
        <w:t>. Так сделано, например, в Rhino Mocks.</w:t>
      </w:r>
    </w:p>
    <w:p>
      <w:pPr>
        <w:pStyle w:val="ListParagraph"/>
        <w:numPr>
          <w:ilvl w:val="0"/>
          <w:numId w:val="58"/>
        </w:numPr>
        <w:tabs>
          <w:tab w:pos="766" w:val="left" w:leader="none"/>
        </w:tabs>
        <w:spacing w:line="242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Вообще не употреблять термины </w:t>
      </w:r>
      <w:r>
        <w:rPr>
          <w:i/>
          <w:color w:val="231F20"/>
          <w:sz w:val="20"/>
        </w:rPr>
        <w:t>подставка </w:t>
      </w:r>
      <w:r>
        <w:rPr>
          <w:color w:val="231F20"/>
          <w:sz w:val="20"/>
        </w:rPr>
        <w:t>и </w:t>
      </w:r>
      <w:r>
        <w:rPr>
          <w:i/>
          <w:color w:val="231F20"/>
          <w:sz w:val="20"/>
        </w:rPr>
        <w:t>заглушка </w:t>
      </w:r>
      <w:r>
        <w:rPr>
          <w:color w:val="231F20"/>
          <w:sz w:val="20"/>
        </w:rPr>
        <w:t>в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API, а использовать общее обозначение для любого подде- льного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объекта.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Например,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FakeItEasy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нет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ничего,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кро- ме </w:t>
      </w:r>
      <w:r>
        <w:rPr>
          <w:rFonts w:ascii="Courier New" w:hAnsi="Courier New"/>
          <w:i/>
          <w:color w:val="231F20"/>
          <w:sz w:val="18"/>
        </w:rPr>
        <w:t>Fake</w:t>
      </w:r>
      <w:r>
        <w:rPr>
          <w:rFonts w:ascii="Courier New" w:hAnsi="Courier New"/>
          <w:color w:val="231F20"/>
          <w:sz w:val="18"/>
        </w:rPr>
        <w:t>&lt;Something&gt;</w:t>
      </w:r>
      <w:r>
        <w:rPr>
          <w:color w:val="231F20"/>
          <w:sz w:val="20"/>
        </w:rPr>
        <w:t>. Подставки и заглушки отсутствуют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как класс. В NSubstitute, как вы помните, имеется лишь </w:t>
      </w:r>
      <w:r>
        <w:rPr>
          <w:rFonts w:ascii="Courier New" w:hAnsi="Courier New"/>
          <w:i/>
          <w:color w:val="231F20"/>
          <w:sz w:val="18"/>
        </w:rPr>
        <w:t>Substitute</w:t>
      </w:r>
      <w:r>
        <w:rPr>
          <w:rFonts w:ascii="Courier New" w:hAnsi="Courier New"/>
          <w:color w:val="231F20"/>
          <w:sz w:val="18"/>
        </w:rPr>
        <w:t>&lt;Something&gt;</w:t>
      </w:r>
      <w:r>
        <w:rPr>
          <w:color w:val="231F20"/>
          <w:sz w:val="20"/>
        </w:rPr>
        <w:t>. В Typemock Isolator вызывается </w:t>
      </w:r>
      <w:r>
        <w:rPr>
          <w:rFonts w:ascii="Courier New" w:hAnsi="Courier New"/>
          <w:color w:val="231F20"/>
          <w:sz w:val="18"/>
        </w:rPr>
        <w:t>Isolate.Fake.Instance&lt;Something&gt;</w:t>
      </w:r>
      <w:r>
        <w:rPr>
          <w:color w:val="231F20"/>
          <w:sz w:val="20"/>
        </w:rPr>
        <w:t>. Подставка и заглушка нигде не упоминаются.</w:t>
      </w:r>
    </w:p>
    <w:p>
      <w:pPr>
        <w:pStyle w:val="ListParagraph"/>
        <w:numPr>
          <w:ilvl w:val="0"/>
          <w:numId w:val="58"/>
        </w:numPr>
        <w:tabs>
          <w:tab w:pos="766" w:val="left" w:leader="none"/>
        </w:tabs>
        <w:spacing w:line="242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Если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вы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пользуетесь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изолирующим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каркасом,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который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раз- </w:t>
      </w:r>
      <w:r>
        <w:rPr>
          <w:color w:val="231F20"/>
          <w:sz w:val="20"/>
        </w:rPr>
        <w:t>личает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заглушки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подставки,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хотя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называйте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перемен- ные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по принципу </w:t>
      </w:r>
      <w:r>
        <w:rPr>
          <w:rFonts w:ascii="Courier New" w:hAnsi="Courier New"/>
          <w:color w:val="231F20"/>
          <w:sz w:val="18"/>
        </w:rPr>
        <w:t>mockXXX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и </w:t>
      </w:r>
      <w:r>
        <w:rPr>
          <w:rFonts w:ascii="Courier New" w:hAnsi="Courier New"/>
          <w:color w:val="231F20"/>
          <w:sz w:val="18"/>
        </w:rPr>
        <w:t>stubXXX</w:t>
      </w:r>
      <w:r>
        <w:rPr>
          <w:color w:val="231F20"/>
          <w:sz w:val="20"/>
        </w:rPr>
        <w:t>, чтобы как-то сгладить проблемы с удобочитаемостью.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  <w:spacing w:val="-4"/>
        </w:rPr>
        <w:t>Если вообще отказаться от перегруженного термина или дать </w:t>
      </w:r>
      <w:r>
        <w:rPr>
          <w:color w:val="231F20"/>
          <w:spacing w:val="-4"/>
        </w:rPr>
        <w:t>поль-</w:t>
      </w:r>
      <w:r>
        <w:rPr>
          <w:color w:val="231F20"/>
          <w:spacing w:val="-2"/>
        </w:rPr>
        <w:t> зователю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возможность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указать,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именно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создает,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5"/>
        </w:rPr>
        <w:t> </w:t>
      </w:r>
      <w:r>
        <w:rPr>
          <w:color w:val="231F20"/>
          <w:spacing w:val="-4"/>
        </w:rPr>
        <w:t>ста-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jc w:val="left"/>
      </w:pPr>
      <w:r>
        <w:rPr>
          <w:color w:val="231F20"/>
        </w:rPr>
        <w:t>нут понятнее. Или, по крайней мере, будет меньше путаницы в </w:t>
      </w:r>
      <w:r>
        <w:rPr>
          <w:color w:val="231F20"/>
        </w:rPr>
        <w:t>тер- </w:t>
      </w:r>
      <w:r>
        <w:rPr>
          <w:color w:val="231F20"/>
          <w:spacing w:val="-2"/>
        </w:rPr>
        <w:t>минологии.</w:t>
      </w:r>
    </w:p>
    <w:p>
      <w:pPr>
        <w:pStyle w:val="BodyText"/>
        <w:spacing w:line="244" w:lineRule="auto" w:before="1"/>
        <w:ind w:right="278" w:firstLine="226"/>
        <w:jc w:val="left"/>
      </w:pPr>
      <w:r>
        <w:rPr>
          <w:color w:val="231F20"/>
          <w:spacing w:val="-4"/>
        </w:rPr>
        <w:t>Вот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тот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же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выше,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только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переменные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названы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соответс-</w:t>
      </w:r>
      <w:r>
        <w:rPr>
          <w:color w:val="231F20"/>
        </w:rPr>
        <w:t> твии</w:t>
      </w:r>
      <w:r>
        <w:rPr>
          <w:color w:val="231F20"/>
          <w:spacing w:val="-6"/>
        </w:rPr>
        <w:t> </w:t>
      </w:r>
      <w:r>
        <w:rPr>
          <w:color w:val="231F20"/>
        </w:rPr>
        <w:t>со</w:t>
      </w:r>
      <w:r>
        <w:rPr>
          <w:color w:val="231F20"/>
          <w:spacing w:val="-6"/>
        </w:rPr>
        <w:t> </w:t>
      </w:r>
      <w:r>
        <w:rPr>
          <w:color w:val="231F20"/>
        </w:rPr>
        <w:t>способом</w:t>
      </w:r>
      <w:r>
        <w:rPr>
          <w:color w:val="231F20"/>
          <w:spacing w:val="-6"/>
        </w:rPr>
        <w:t> </w:t>
      </w:r>
      <w:r>
        <w:rPr>
          <w:color w:val="231F20"/>
        </w:rPr>
        <w:t>использования.</w:t>
      </w:r>
      <w:r>
        <w:rPr>
          <w:color w:val="231F20"/>
          <w:spacing w:val="-6"/>
        </w:rPr>
        <w:t> </w:t>
      </w:r>
      <w:r>
        <w:rPr>
          <w:color w:val="231F20"/>
        </w:rPr>
        <w:t>Так</w:t>
      </w:r>
      <w:r>
        <w:rPr>
          <w:color w:val="231F20"/>
          <w:spacing w:val="-6"/>
        </w:rPr>
        <w:t> </w:t>
      </w:r>
      <w:r>
        <w:rPr>
          <w:color w:val="231F20"/>
        </w:rPr>
        <w:t>ведь</w:t>
      </w:r>
      <w:r>
        <w:rPr>
          <w:color w:val="231F20"/>
          <w:spacing w:val="-6"/>
        </w:rPr>
        <w:t> </w:t>
      </w:r>
      <w:r>
        <w:rPr>
          <w:color w:val="231F20"/>
        </w:rPr>
        <w:t>читается</w:t>
      </w:r>
      <w:r>
        <w:rPr>
          <w:color w:val="231F20"/>
          <w:spacing w:val="-6"/>
        </w:rPr>
        <w:t> </w:t>
      </w:r>
      <w:r>
        <w:rPr>
          <w:color w:val="231F20"/>
        </w:rPr>
        <w:t>лучше,</w:t>
      </w:r>
      <w:r>
        <w:rPr>
          <w:color w:val="231F20"/>
          <w:spacing w:val="-6"/>
        </w:rPr>
        <w:t> </w:t>
      </w:r>
      <w:r>
        <w:rPr>
          <w:color w:val="231F20"/>
        </w:rPr>
        <w:t>правда?</w:t>
      </w:r>
    </w:p>
    <w:p>
      <w:pPr>
        <w:spacing w:before="124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ctor_WhenViewhasError_CallsLogger()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stubView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Mock&lt;IView&gt;();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mockLogger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Mock&lt;ILogger&gt;();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254" w:lineRule="auto" w:before="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6"/>
          <w:sz w:val="16"/>
        </w:rPr>
        <w:t>Presenter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p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=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new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Presenter(stubView.Object,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mockLogger.Object); stubView.Raise(view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=&gt;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view.ErrorOccured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+=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null,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“fake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error”);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993" w:right="0" w:hanging="427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mockLogger.Verify(logger =&gt; </w:t>
      </w:r>
      <w:r>
        <w:rPr>
          <w:rFonts w:ascii="Courier New" w:hAnsi="Courier New"/>
          <w:color w:val="231F20"/>
          <w:w w:val="90"/>
          <w:sz w:val="16"/>
        </w:rPr>
        <w:t>logger.LogError(It.Is&lt;string&gt;(s=&gt;s.Contains(“fake </w:t>
      </w:r>
      <w:r>
        <w:rPr>
          <w:rFonts w:ascii="Courier New" w:hAnsi="Courier New"/>
          <w:color w:val="231F20"/>
          <w:w w:val="90"/>
          <w:sz w:val="16"/>
        </w:rPr>
        <w:t>error”))));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Heading7"/>
        <w:numPr>
          <w:ilvl w:val="2"/>
          <w:numId w:val="53"/>
        </w:numPr>
        <w:tabs>
          <w:tab w:pos="1075" w:val="left" w:leader="none"/>
        </w:tabs>
        <w:spacing w:line="240" w:lineRule="auto" w:before="196" w:after="0"/>
        <w:ind w:left="1075" w:right="0" w:hanging="933"/>
        <w:jc w:val="left"/>
      </w:pPr>
      <w:bookmarkStart w:name="_TOC_250152" w:id="190"/>
      <w:bookmarkStart w:name="6.4.2. Запись и воспроизведение" w:id="191"/>
      <w:r>
        <w:rPr>
          <w:b w:val="0"/>
          <w:i w:val="0"/>
        </w:rPr>
      </w:r>
      <w:r>
        <w:rPr>
          <w:color w:val="231F20"/>
          <w:w w:val="105"/>
        </w:rPr>
        <w:t>Запись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7"/>
          <w:w w:val="105"/>
        </w:rPr>
        <w:t> </w:t>
      </w:r>
      <w:bookmarkEnd w:id="190"/>
      <w:r>
        <w:rPr>
          <w:color w:val="231F20"/>
          <w:spacing w:val="-2"/>
          <w:w w:val="105"/>
        </w:rPr>
        <w:t>воспроизведение</w:t>
      </w:r>
    </w:p>
    <w:p>
      <w:pPr>
        <w:pStyle w:val="BodyText"/>
        <w:spacing w:line="244" w:lineRule="auto" w:before="47"/>
        <w:ind w:right="285" w:hanging="1"/>
      </w:pPr>
      <w:r>
        <w:rPr>
          <w:color w:val="231F20"/>
        </w:rPr>
        <w:t>Изолирующие каркасы, основанные на записи и </w:t>
      </w:r>
      <w:r>
        <w:rPr>
          <w:color w:val="231F20"/>
        </w:rPr>
        <w:t>воспроизведении, порождали</w:t>
      </w:r>
      <w:r>
        <w:rPr>
          <w:color w:val="231F20"/>
          <w:spacing w:val="-12"/>
        </w:rPr>
        <w:t> </w:t>
      </w:r>
      <w:r>
        <w:rPr>
          <w:color w:val="231F20"/>
        </w:rPr>
        <w:t>неудобочитаемые</w:t>
      </w:r>
      <w:r>
        <w:rPr>
          <w:color w:val="231F20"/>
          <w:spacing w:val="-11"/>
        </w:rPr>
        <w:t> </w:t>
      </w:r>
      <w:r>
        <w:rPr>
          <w:color w:val="231F20"/>
        </w:rPr>
        <w:t>тесты.</w:t>
      </w:r>
      <w:r>
        <w:rPr>
          <w:color w:val="231F20"/>
          <w:spacing w:val="-11"/>
        </w:rPr>
        <w:t> </w:t>
      </w:r>
      <w:r>
        <w:rPr>
          <w:color w:val="231F20"/>
        </w:rPr>
        <w:t>Верный</w:t>
      </w:r>
      <w:r>
        <w:rPr>
          <w:color w:val="231F20"/>
          <w:spacing w:val="-11"/>
        </w:rPr>
        <w:t> </w:t>
      </w:r>
      <w:r>
        <w:rPr>
          <w:color w:val="231F20"/>
        </w:rPr>
        <w:t>признак</w:t>
      </w:r>
      <w:r>
        <w:rPr>
          <w:color w:val="231F20"/>
          <w:spacing w:val="-11"/>
        </w:rPr>
        <w:t> </w:t>
      </w:r>
      <w:r>
        <w:rPr>
          <w:color w:val="231F20"/>
        </w:rPr>
        <w:t>неудобочитае- </w:t>
      </w:r>
      <w:r>
        <w:rPr>
          <w:color w:val="231F20"/>
          <w:spacing w:val="-4"/>
        </w:rPr>
        <w:t>мости – необходимость несколько раз пробегать текст глазами, чтобы</w:t>
      </w:r>
      <w:r>
        <w:rPr>
          <w:color w:val="231F20"/>
          <w:spacing w:val="-2"/>
        </w:rPr>
        <w:t> понять,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означает.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Обычно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наблюдается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коде,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написанном </w:t>
      </w:r>
      <w:r>
        <w:rPr>
          <w:color w:val="231F20"/>
        </w:rPr>
        <w:t>с</w:t>
      </w:r>
      <w:r>
        <w:rPr>
          <w:color w:val="231F20"/>
          <w:spacing w:val="-12"/>
        </w:rPr>
        <w:t> </w:t>
      </w:r>
      <w:r>
        <w:rPr>
          <w:color w:val="231F20"/>
        </w:rPr>
        <w:t>применением</w:t>
      </w:r>
      <w:r>
        <w:rPr>
          <w:color w:val="231F20"/>
          <w:spacing w:val="-11"/>
        </w:rPr>
        <w:t> </w:t>
      </w:r>
      <w:r>
        <w:rPr>
          <w:color w:val="231F20"/>
        </w:rPr>
        <w:t>каркаса,</w:t>
      </w:r>
      <w:r>
        <w:rPr>
          <w:color w:val="231F20"/>
          <w:spacing w:val="-11"/>
        </w:rPr>
        <w:t> </w:t>
      </w:r>
      <w:r>
        <w:rPr>
          <w:color w:val="231F20"/>
        </w:rPr>
        <w:t>поддерживающего</w:t>
      </w:r>
      <w:r>
        <w:rPr>
          <w:color w:val="231F20"/>
          <w:spacing w:val="-11"/>
        </w:rPr>
        <w:t> </w:t>
      </w:r>
      <w:r>
        <w:rPr>
          <w:color w:val="231F20"/>
        </w:rPr>
        <w:t>API</w:t>
      </w:r>
      <w:r>
        <w:rPr>
          <w:color w:val="231F20"/>
          <w:spacing w:val="-11"/>
        </w:rPr>
        <w:t> </w:t>
      </w:r>
      <w:r>
        <w:rPr>
          <w:color w:val="231F20"/>
        </w:rPr>
        <w:t>записи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воспроизве- </w:t>
      </w:r>
      <w:r>
        <w:rPr>
          <w:color w:val="231F20"/>
          <w:spacing w:val="-2"/>
        </w:rPr>
        <w:t>дения.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Возьмем</w:t>
      </w:r>
      <w:r>
        <w:rPr>
          <w:color w:val="231F20"/>
          <w:spacing w:val="-11"/>
        </w:rPr>
        <w:t> </w:t>
      </w:r>
      <w:r>
        <w:rPr>
          <w:color w:val="231F20"/>
        </w:rPr>
        <w:t>пример</w:t>
      </w:r>
      <w:r>
        <w:rPr>
          <w:color w:val="231F20"/>
          <w:spacing w:val="-11"/>
        </w:rPr>
        <w:t> </w:t>
      </w:r>
      <w:r>
        <w:rPr>
          <w:color w:val="231F20"/>
        </w:rPr>
        <w:t>использования</w:t>
      </w:r>
      <w:r>
        <w:rPr>
          <w:color w:val="231F20"/>
          <w:spacing w:val="-11"/>
        </w:rPr>
        <w:t> </w:t>
      </w:r>
      <w:r>
        <w:rPr>
          <w:color w:val="231F20"/>
        </w:rPr>
        <w:t>Rhino</w:t>
      </w:r>
      <w:r>
        <w:rPr>
          <w:color w:val="231F20"/>
          <w:spacing w:val="-11"/>
        </w:rPr>
        <w:t> </w:t>
      </w:r>
      <w:r>
        <w:rPr>
          <w:color w:val="231F20"/>
        </w:rPr>
        <w:t>Mocks</w:t>
      </w:r>
      <w:r>
        <w:rPr>
          <w:color w:val="231F20"/>
          <w:spacing w:val="-11"/>
        </w:rPr>
        <w:t> </w:t>
      </w:r>
      <w:r>
        <w:rPr>
          <w:color w:val="231F20"/>
        </w:rPr>
        <w:t>(который</w:t>
      </w:r>
      <w:r>
        <w:rPr>
          <w:color w:val="231F20"/>
          <w:spacing w:val="-11"/>
        </w:rPr>
        <w:t> </w:t>
      </w:r>
      <w:r>
        <w:rPr>
          <w:color w:val="231F20"/>
        </w:rPr>
        <w:t>поддержи- вает запись и воспроизведения) из блога Расмуса Кроманн-Ларсена по адресу </w:t>
      </w:r>
      <w:hyperlink r:id="rId206">
        <w:r>
          <w:rPr>
            <w:color w:val="231F20"/>
            <w:u w:val="single" w:color="231F20"/>
          </w:rPr>
          <w:t>http://rasmuskl.dk/post/Why-AAA-style-mockingis-better-</w:t>
        </w:r>
      </w:hyperlink>
      <w:r>
        <w:rPr>
          <w:color w:val="231F20"/>
        </w:rPr>
        <w:t> </w:t>
      </w:r>
      <w:r>
        <w:rPr>
          <w:color w:val="231F20"/>
          <w:u w:val="single" w:color="231F20"/>
        </w:rPr>
        <w:t>than-Record-Playback.aspx</w:t>
      </w:r>
      <w:r>
        <w:rPr>
          <w:color w:val="231F20"/>
          <w:spacing w:val="-12"/>
        </w:rPr>
        <w:t> </w:t>
      </w:r>
      <w:r>
        <w:rPr>
          <w:color w:val="231F20"/>
        </w:rPr>
        <w:t>(не</w:t>
      </w:r>
      <w:r>
        <w:rPr>
          <w:color w:val="231F20"/>
          <w:spacing w:val="-11"/>
        </w:rPr>
        <w:t> </w:t>
      </w:r>
      <w:r>
        <w:rPr>
          <w:color w:val="231F20"/>
        </w:rPr>
        <w:t>пытайтесь</w:t>
      </w:r>
      <w:r>
        <w:rPr>
          <w:color w:val="231F20"/>
          <w:spacing w:val="-11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компилировать,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все- го лишь пример).</w:t>
      </w:r>
    </w:p>
    <w:p>
      <w:pPr>
        <w:spacing w:before="183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public</w:t>
      </w:r>
      <w:r>
        <w:rPr>
          <w:rFonts w:ascii="Courier New"/>
          <w:color w:val="231F20"/>
          <w:spacing w:val="63"/>
          <w:sz w:val="16"/>
        </w:rPr>
        <w:t> </w:t>
      </w:r>
      <w:r>
        <w:rPr>
          <w:rFonts w:ascii="Courier New"/>
          <w:color w:val="231F20"/>
          <w:w w:val="90"/>
          <w:sz w:val="16"/>
        </w:rPr>
        <w:t>void</w:t>
      </w:r>
      <w:r>
        <w:rPr>
          <w:rFonts w:ascii="Courier New"/>
          <w:color w:val="231F20"/>
          <w:spacing w:val="64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ShouldIgnoreRespondentsThatDoesNotExistRecordPlayback()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2"/>
          <w:sz w:val="16"/>
        </w:rPr>
        <w:t> Подготовка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guid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Guid.NewGuid();</w:t>
      </w:r>
    </w:p>
    <w:p>
      <w:pPr>
        <w:spacing w:line="254" w:lineRule="auto" w:before="11"/>
        <w:ind w:left="567" w:right="3334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 Часть действия IEventRaiser</w:t>
      </w:r>
      <w:r>
        <w:rPr>
          <w:rFonts w:ascii="Courier New" w:hAnsi="Courier New"/>
          <w:color w:val="231F20"/>
          <w:spacing w:val="-26"/>
          <w:sz w:val="16"/>
        </w:rPr>
        <w:t> </w:t>
      </w:r>
      <w:r>
        <w:rPr>
          <w:rFonts w:ascii="Courier New" w:hAnsi="Courier New"/>
          <w:color w:val="231F20"/>
          <w:sz w:val="16"/>
        </w:rPr>
        <w:t>executeRaiser;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using(_mocks.Record())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 Подготовка (или уже утверждение?) </w:t>
      </w:r>
      <w:r>
        <w:rPr>
          <w:rFonts w:ascii="Courier New" w:hAnsi="Courier New"/>
          <w:color w:val="231F20"/>
          <w:w w:val="90"/>
          <w:sz w:val="16"/>
        </w:rPr>
        <w:t>Expect.Call(_view.Respondents).Return(new[] </w:t>
      </w:r>
      <w:r>
        <w:rPr>
          <w:rFonts w:ascii="Courier New" w:hAnsi="Courier New"/>
          <w:color w:val="231F20"/>
          <w:w w:val="90"/>
          <w:sz w:val="16"/>
        </w:rPr>
        <w:t>{guid.ToString()}); </w:t>
      </w:r>
      <w:r>
        <w:rPr>
          <w:rFonts w:ascii="Courier New" w:hAnsi="Courier New"/>
          <w:color w:val="231F20"/>
          <w:spacing w:val="-2"/>
          <w:sz w:val="16"/>
        </w:rPr>
        <w:t>Expect.Call(_repository.GetById(guid)).Return(null);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Часть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действия</w:t>
      </w:r>
    </w:p>
    <w:p>
      <w:pPr>
        <w:spacing w:after="0"/>
        <w:jc w:val="left"/>
        <w:rPr>
          <w:rFonts w:ascii="Courier New" w:hAnsi="Courier New"/>
          <w:sz w:val="16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1" w:right="1657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_view.ExecuteOperation += null; executeRaiser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LastCall.IgnoreArguments()</w:t>
      </w:r>
    </w:p>
    <w:p>
      <w:pPr>
        <w:spacing w:line="181" w:lineRule="exact" w:before="0"/>
        <w:ind w:left="1276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.Repeat.Any()</w:t>
      </w:r>
    </w:p>
    <w:p>
      <w:pPr>
        <w:spacing w:before="11"/>
        <w:ind w:left="1276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.GetEventRaiser();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1" w:right="1437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 Утверждение Expect.Call(_view.OperationErrors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z w:val="16"/>
        </w:rPr>
        <w:t>null)</w:t>
      </w:r>
    </w:p>
    <w:p>
      <w:pPr>
        <w:spacing w:line="181" w:lineRule="exact" w:before="0"/>
        <w:ind w:left="1276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.IgnoreArguments()</w:t>
      </w:r>
    </w:p>
    <w:p>
      <w:pPr>
        <w:spacing w:before="11"/>
        <w:ind w:left="1276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85"/>
          <w:sz w:val="16"/>
        </w:rPr>
        <w:t>.Constraints(List.IsIn(“Non-existant</w:t>
      </w:r>
      <w:r>
        <w:rPr>
          <w:rFonts w:ascii="Courier New" w:hAnsi="Courier New"/>
          <w:color w:val="231F20"/>
          <w:spacing w:val="11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respondent:</w:t>
      </w:r>
      <w:r>
        <w:rPr>
          <w:rFonts w:ascii="Courier New" w:hAnsi="Courier New"/>
          <w:color w:val="231F20"/>
          <w:spacing w:val="12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“</w:t>
      </w:r>
      <w:r>
        <w:rPr>
          <w:rFonts w:ascii="Courier New" w:hAnsi="Courier New"/>
          <w:color w:val="231F20"/>
          <w:spacing w:val="11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+</w:t>
      </w:r>
      <w:r>
        <w:rPr>
          <w:rFonts w:ascii="Courier New" w:hAnsi="Courier New"/>
          <w:color w:val="231F20"/>
          <w:spacing w:val="12"/>
          <w:sz w:val="16"/>
        </w:rPr>
        <w:t> </w:t>
      </w:r>
      <w:r>
        <w:rPr>
          <w:rFonts w:ascii="Courier New" w:hAnsi="Courier New"/>
          <w:color w:val="231F20"/>
          <w:spacing w:val="-2"/>
          <w:w w:val="85"/>
          <w:sz w:val="16"/>
        </w:rPr>
        <w:t>guid));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using(_mocks.Playback())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2"/>
          <w:sz w:val="16"/>
        </w:rPr>
        <w:t> Подготовка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z w:val="16"/>
        </w:rPr>
        <w:t>BulkRespondentPresenter(_view,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_repository);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2"/>
          <w:sz w:val="16"/>
        </w:rPr>
        <w:t> Действие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executeRaiser.Raise(null,</w:t>
      </w:r>
      <w:r>
        <w:rPr>
          <w:rFonts w:ascii="Courier New"/>
          <w:color w:val="231F20"/>
          <w:spacing w:val="2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EventArgs.Empty);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firstLine="226"/>
        <w:jc w:val="left"/>
      </w:pPr>
      <w:r>
        <w:rPr>
          <w:color w:val="231F20"/>
        </w:rPr>
        <w:t>А</w:t>
      </w:r>
      <w:r>
        <w:rPr>
          <w:color w:val="231F20"/>
          <w:spacing w:val="24"/>
        </w:rPr>
        <w:t> </w:t>
      </w:r>
      <w:r>
        <w:rPr>
          <w:color w:val="231F20"/>
        </w:rPr>
        <w:t>вот</w:t>
      </w:r>
      <w:r>
        <w:rPr>
          <w:color w:val="231F20"/>
          <w:spacing w:val="24"/>
        </w:rPr>
        <w:t> </w:t>
      </w:r>
      <w:r>
        <w:rPr>
          <w:color w:val="231F20"/>
        </w:rPr>
        <w:t>тот</w:t>
      </w:r>
      <w:r>
        <w:rPr>
          <w:color w:val="231F20"/>
          <w:spacing w:val="24"/>
        </w:rPr>
        <w:t> </w:t>
      </w:r>
      <w:r>
        <w:rPr>
          <w:color w:val="231F20"/>
        </w:rPr>
        <w:t>же</w:t>
      </w:r>
      <w:r>
        <w:rPr>
          <w:color w:val="231F20"/>
          <w:spacing w:val="24"/>
        </w:rPr>
        <w:t> </w:t>
      </w:r>
      <w:r>
        <w:rPr>
          <w:color w:val="231F20"/>
        </w:rPr>
        <w:t>самый</w:t>
      </w:r>
      <w:r>
        <w:rPr>
          <w:color w:val="231F20"/>
          <w:spacing w:val="24"/>
        </w:rPr>
        <w:t> </w:t>
      </w:r>
      <w:r>
        <w:rPr>
          <w:color w:val="231F20"/>
        </w:rPr>
        <w:t>код</w:t>
      </w:r>
      <w:r>
        <w:rPr>
          <w:color w:val="231F20"/>
          <w:spacing w:val="24"/>
        </w:rPr>
        <w:t> </w:t>
      </w:r>
      <w:r>
        <w:rPr>
          <w:color w:val="231F20"/>
        </w:rPr>
        <w:t>в</w:t>
      </w:r>
      <w:r>
        <w:rPr>
          <w:color w:val="231F20"/>
          <w:spacing w:val="24"/>
        </w:rPr>
        <w:t> </w:t>
      </w:r>
      <w:r>
        <w:rPr>
          <w:color w:val="231F20"/>
        </w:rPr>
        <w:t>каркасе</w:t>
      </w:r>
      <w:r>
        <w:rPr>
          <w:color w:val="231F20"/>
          <w:spacing w:val="24"/>
        </w:rPr>
        <w:t> </w:t>
      </w:r>
      <w:r>
        <w:rPr>
          <w:color w:val="231F20"/>
        </w:rPr>
        <w:t>Moq</w:t>
      </w:r>
      <w:r>
        <w:rPr>
          <w:color w:val="231F20"/>
          <w:spacing w:val="24"/>
        </w:rPr>
        <w:t> </w:t>
      </w:r>
      <w:r>
        <w:rPr>
          <w:color w:val="231F20"/>
        </w:rPr>
        <w:t>(который</w:t>
      </w:r>
      <w:r>
        <w:rPr>
          <w:color w:val="231F20"/>
          <w:spacing w:val="24"/>
        </w:rPr>
        <w:t> </w:t>
      </w:r>
      <w:r>
        <w:rPr>
          <w:color w:val="231F20"/>
        </w:rPr>
        <w:t>поддерживает стиль подготовка-действие-утверждение).</w:t>
      </w:r>
    </w:p>
    <w:p>
      <w:pPr>
        <w:spacing w:before="18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ShouldIgnoreRespondentsThatDoesNotExist()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2"/>
          <w:sz w:val="16"/>
        </w:rPr>
        <w:t> Подготовка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guid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Guid.NewGuid();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w w:val="85"/>
          <w:sz w:val="16"/>
        </w:rPr>
        <w:t>_viewMock.Setup(x</w:t>
      </w:r>
      <w:r>
        <w:rPr>
          <w:rFonts w:ascii="Courier New"/>
          <w:color w:val="231F20"/>
          <w:spacing w:val="-4"/>
          <w:w w:val="85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=&gt;</w:t>
      </w:r>
      <w:r>
        <w:rPr>
          <w:rFonts w:ascii="Courier New"/>
          <w:color w:val="231F20"/>
          <w:spacing w:val="-4"/>
          <w:w w:val="85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x.Respondents).Returns(new[]</w:t>
      </w:r>
      <w:r>
        <w:rPr>
          <w:rFonts w:ascii="Courier New"/>
          <w:color w:val="231F20"/>
          <w:spacing w:val="-3"/>
          <w:w w:val="85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{</w:t>
      </w:r>
      <w:r>
        <w:rPr>
          <w:rFonts w:ascii="Courier New"/>
          <w:color w:val="231F20"/>
          <w:spacing w:val="-4"/>
          <w:w w:val="85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guid.ToString()</w:t>
      </w:r>
      <w:r>
        <w:rPr>
          <w:rFonts w:ascii="Courier New"/>
          <w:color w:val="231F20"/>
          <w:spacing w:val="-4"/>
          <w:w w:val="85"/>
          <w:sz w:val="16"/>
        </w:rPr>
        <w:t> </w:t>
      </w:r>
      <w:r>
        <w:rPr>
          <w:rFonts w:ascii="Courier New"/>
          <w:color w:val="231F20"/>
          <w:spacing w:val="-5"/>
          <w:w w:val="85"/>
          <w:sz w:val="16"/>
        </w:rPr>
        <w:t>});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_repositoryMock.Setup(x</w:t>
      </w:r>
      <w:r>
        <w:rPr>
          <w:rFonts w:ascii="Courier New"/>
          <w:color w:val="231F20"/>
          <w:spacing w:val="32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=&gt;</w:t>
      </w:r>
      <w:r>
        <w:rPr>
          <w:rFonts w:ascii="Courier New"/>
          <w:color w:val="231F20"/>
          <w:spacing w:val="33"/>
          <w:sz w:val="16"/>
        </w:rPr>
        <w:t> </w:t>
      </w:r>
      <w:r>
        <w:rPr>
          <w:rFonts w:ascii="Courier New"/>
          <w:color w:val="231F20"/>
          <w:w w:val="90"/>
          <w:sz w:val="16"/>
        </w:rPr>
        <w:t>x.GetById(guid)).Returns(()</w:t>
      </w:r>
      <w:r>
        <w:rPr>
          <w:rFonts w:ascii="Courier New"/>
          <w:color w:val="231F20"/>
          <w:spacing w:val="33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=&gt;</w:t>
      </w:r>
      <w:r>
        <w:rPr>
          <w:rFonts w:ascii="Courier New"/>
          <w:color w:val="231F20"/>
          <w:spacing w:val="33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null);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2"/>
          <w:sz w:val="16"/>
        </w:rPr>
        <w:t> Действие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_viewMock.Raise(x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=&gt;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w w:val="90"/>
          <w:sz w:val="16"/>
        </w:rPr>
        <w:t>x.ExecuteOperation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w w:val="90"/>
          <w:sz w:val="16"/>
        </w:rPr>
        <w:t>+=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w w:val="90"/>
          <w:sz w:val="16"/>
        </w:rPr>
        <w:t>null,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EventArgs.Empty);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2"/>
          <w:sz w:val="16"/>
        </w:rPr>
        <w:t> Утверждение</w:t>
      </w:r>
    </w:p>
    <w:p>
      <w:pPr>
        <w:spacing w:line="254" w:lineRule="auto" w:before="11"/>
        <w:ind w:left="567" w:right="307" w:hanging="1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_viewMock.VerifySet(x =&gt; x.OperationErrors = </w:t>
      </w:r>
      <w:r>
        <w:rPr>
          <w:rFonts w:ascii="Courier New" w:hAnsi="Courier New"/>
          <w:color w:val="231F20"/>
          <w:spacing w:val="-6"/>
          <w:w w:val="90"/>
          <w:sz w:val="16"/>
        </w:rPr>
        <w:t>It.Is&lt;IList&lt;string&gt;&gt;(l=&gt;l.Contains(“Non-existant respondent: “+guid)));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firstLine="226"/>
        <w:jc w:val="left"/>
      </w:pPr>
      <w:r>
        <w:rPr>
          <w:color w:val="231F20"/>
        </w:rPr>
        <w:t>Не правда ли, разница гигантская и не в пользу записи и </w:t>
      </w:r>
      <w:r>
        <w:rPr>
          <w:color w:val="231F20"/>
        </w:rPr>
        <w:t>воспро- </w:t>
      </w:r>
      <w:r>
        <w:rPr>
          <w:color w:val="231F20"/>
          <w:spacing w:val="-2"/>
        </w:rPr>
        <w:t>изведения?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53"/>
        </w:numPr>
        <w:tabs>
          <w:tab w:pos="1075" w:val="left" w:leader="none"/>
        </w:tabs>
        <w:spacing w:line="240" w:lineRule="auto" w:before="0" w:after="0"/>
        <w:ind w:left="1075" w:right="0" w:hanging="933"/>
        <w:jc w:val="left"/>
      </w:pPr>
      <w:bookmarkStart w:name="_TOC_250151" w:id="192"/>
      <w:bookmarkStart w:name="6.4.3. Липкое поведение" w:id="193"/>
      <w:r>
        <w:rPr>
          <w:b w:val="0"/>
          <w:i w:val="0"/>
        </w:rPr>
      </w:r>
      <w:r>
        <w:rPr>
          <w:color w:val="231F20"/>
          <w:w w:val="105"/>
        </w:rPr>
        <w:t>Липкое</w:t>
      </w:r>
      <w:r>
        <w:rPr>
          <w:color w:val="231F20"/>
          <w:spacing w:val="-7"/>
          <w:w w:val="105"/>
        </w:rPr>
        <w:t> </w:t>
      </w:r>
      <w:bookmarkEnd w:id="192"/>
      <w:r>
        <w:rPr>
          <w:color w:val="231F20"/>
          <w:spacing w:val="-2"/>
          <w:w w:val="105"/>
        </w:rPr>
        <w:t>поведение</w:t>
      </w:r>
    </w:p>
    <w:p>
      <w:pPr>
        <w:pStyle w:val="BodyText"/>
        <w:spacing w:line="244" w:lineRule="auto" w:before="48"/>
        <w:ind w:right="285" w:hanging="1"/>
      </w:pPr>
      <w:r>
        <w:rPr>
          <w:color w:val="231F20"/>
        </w:rPr>
        <w:t>Если</w:t>
      </w:r>
      <w:r>
        <w:rPr>
          <w:color w:val="231F20"/>
          <w:spacing w:val="-12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один</w:t>
      </w:r>
      <w:r>
        <w:rPr>
          <w:color w:val="231F20"/>
          <w:spacing w:val="-11"/>
        </w:rPr>
        <w:t> </w:t>
      </w:r>
      <w:r>
        <w:rPr>
          <w:color w:val="231F20"/>
        </w:rPr>
        <w:t>раз</w:t>
      </w:r>
      <w:r>
        <w:rPr>
          <w:color w:val="231F20"/>
          <w:spacing w:val="-11"/>
        </w:rPr>
        <w:t> </w:t>
      </w:r>
      <w:r>
        <w:rPr>
          <w:color w:val="231F20"/>
        </w:rPr>
        <w:t>сказали,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поддельный</w:t>
      </w:r>
      <w:r>
        <w:rPr>
          <w:color w:val="231F20"/>
          <w:spacing w:val="-11"/>
        </w:rPr>
        <w:t> </w:t>
      </w:r>
      <w:r>
        <w:rPr>
          <w:color w:val="231F20"/>
        </w:rPr>
        <w:t>метод</w:t>
      </w:r>
      <w:r>
        <w:rPr>
          <w:color w:val="231F20"/>
          <w:spacing w:val="-11"/>
        </w:rPr>
        <w:t> </w:t>
      </w:r>
      <w:r>
        <w:rPr>
          <w:color w:val="231F20"/>
        </w:rPr>
        <w:t>должен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вызове </w:t>
      </w:r>
      <w:r>
        <w:rPr>
          <w:color w:val="231F20"/>
          <w:spacing w:val="-2"/>
        </w:rPr>
        <w:t>вести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себя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определенным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образом,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произойдет,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будет </w:t>
      </w:r>
      <w:r>
        <w:rPr>
          <w:color w:val="231F20"/>
        </w:rPr>
        <w:t>вызван</w:t>
      </w:r>
      <w:r>
        <w:rPr>
          <w:color w:val="231F20"/>
          <w:spacing w:val="15"/>
        </w:rPr>
        <w:t> </w:t>
      </w:r>
      <w:r>
        <w:rPr>
          <w:color w:val="231F20"/>
        </w:rPr>
        <w:t>в</w:t>
      </w:r>
      <w:r>
        <w:rPr>
          <w:color w:val="231F20"/>
          <w:spacing w:val="15"/>
        </w:rPr>
        <w:t> </w:t>
      </w:r>
      <w:r>
        <w:rPr>
          <w:color w:val="231F20"/>
        </w:rPr>
        <w:t>продуктовом</w:t>
      </w:r>
      <w:r>
        <w:rPr>
          <w:color w:val="231F20"/>
          <w:spacing w:val="15"/>
        </w:rPr>
        <w:t> </w:t>
      </w:r>
      <w:r>
        <w:rPr>
          <w:color w:val="231F20"/>
        </w:rPr>
        <w:t>коде</w:t>
      </w:r>
      <w:r>
        <w:rPr>
          <w:color w:val="231F20"/>
          <w:spacing w:val="16"/>
        </w:rPr>
        <w:t> </w:t>
      </w:r>
      <w:r>
        <w:rPr>
          <w:color w:val="231F20"/>
        </w:rPr>
        <w:t>в</w:t>
      </w:r>
      <w:r>
        <w:rPr>
          <w:color w:val="231F20"/>
          <w:spacing w:val="15"/>
        </w:rPr>
        <w:t> </w:t>
      </w:r>
      <w:r>
        <w:rPr>
          <w:color w:val="231F20"/>
        </w:rPr>
        <w:t>следующий</w:t>
      </w:r>
      <w:r>
        <w:rPr>
          <w:color w:val="231F20"/>
          <w:spacing w:val="15"/>
        </w:rPr>
        <w:t> </w:t>
      </w:r>
      <w:r>
        <w:rPr>
          <w:color w:val="231F20"/>
        </w:rPr>
        <w:t>раз?</w:t>
      </w:r>
      <w:r>
        <w:rPr>
          <w:color w:val="231F20"/>
          <w:spacing w:val="15"/>
        </w:rPr>
        <w:t> </w:t>
      </w:r>
      <w:r>
        <w:rPr>
          <w:color w:val="231F20"/>
        </w:rPr>
        <w:t>Или</w:t>
      </w:r>
      <w:r>
        <w:rPr>
          <w:color w:val="231F20"/>
          <w:spacing w:val="16"/>
        </w:rPr>
        <w:t> </w:t>
      </w:r>
      <w:r>
        <w:rPr>
          <w:color w:val="231F20"/>
        </w:rPr>
        <w:t>следующие</w:t>
      </w:r>
      <w:r>
        <w:rPr>
          <w:color w:val="231F20"/>
          <w:spacing w:val="15"/>
        </w:rPr>
        <w:t> </w:t>
      </w:r>
      <w:r>
        <w:rPr>
          <w:color w:val="231F20"/>
          <w:spacing w:val="-5"/>
        </w:rPr>
        <w:t>100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87"/>
        <w:ind w:right="285"/>
      </w:pPr>
      <w:r>
        <w:rPr>
          <w:color w:val="231F20"/>
        </w:rPr>
        <w:t>раз? Должно ли тесту быть до этого дело? Если задумано так, </w:t>
      </w:r>
      <w:r>
        <w:rPr>
          <w:color w:val="231F20"/>
        </w:rPr>
        <w:t>что </w:t>
      </w:r>
      <w:r>
        <w:rPr>
          <w:color w:val="231F20"/>
          <w:spacing w:val="-2"/>
        </w:rPr>
        <w:t>поддельное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поведение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методов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проявляется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раз,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 </w:t>
      </w:r>
      <w:r>
        <w:rPr>
          <w:color w:val="231F20"/>
        </w:rPr>
        <w:t>должен</w:t>
      </w:r>
      <w:r>
        <w:rPr>
          <w:color w:val="231F20"/>
          <w:spacing w:val="-11"/>
        </w:rPr>
        <w:t> </w:t>
      </w:r>
      <w:r>
        <w:rPr>
          <w:color w:val="231F20"/>
        </w:rPr>
        <w:t>давать</w:t>
      </w:r>
      <w:r>
        <w:rPr>
          <w:color w:val="231F20"/>
          <w:spacing w:val="-11"/>
        </w:rPr>
        <w:t> </w:t>
      </w:r>
      <w:r>
        <w:rPr>
          <w:color w:val="231F20"/>
        </w:rPr>
        <w:t>ответ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вопрос</w:t>
      </w:r>
      <w:r>
        <w:rPr>
          <w:color w:val="231F20"/>
          <w:spacing w:val="-11"/>
        </w:rPr>
        <w:t> </w:t>
      </w:r>
      <w:r>
        <w:rPr>
          <w:color w:val="231F20"/>
        </w:rPr>
        <w:t>«что</w:t>
      </w:r>
      <w:r>
        <w:rPr>
          <w:color w:val="231F20"/>
          <w:spacing w:val="-11"/>
        </w:rPr>
        <w:t> </w:t>
      </w:r>
      <w:r>
        <w:rPr>
          <w:color w:val="231F20"/>
        </w:rPr>
        <w:t>делать</w:t>
      </w:r>
      <w:r>
        <w:rPr>
          <w:color w:val="231F20"/>
          <w:spacing w:val="-11"/>
        </w:rPr>
        <w:t> </w:t>
      </w:r>
      <w:r>
        <w:rPr>
          <w:color w:val="231F20"/>
        </w:rPr>
        <w:t>дальше?»</w:t>
      </w:r>
      <w:r>
        <w:rPr>
          <w:color w:val="231F20"/>
          <w:spacing w:val="-11"/>
        </w:rPr>
        <w:t> </w:t>
      </w:r>
      <w:r>
        <w:rPr>
          <w:color w:val="231F20"/>
        </w:rPr>
        <w:t>всякий</w:t>
      </w:r>
      <w:r>
        <w:rPr>
          <w:color w:val="231F20"/>
          <w:spacing w:val="-11"/>
        </w:rPr>
        <w:t> </w:t>
      </w:r>
      <w:r>
        <w:rPr>
          <w:color w:val="231F20"/>
        </w:rPr>
        <w:t>раз,</w:t>
      </w:r>
      <w:r>
        <w:rPr>
          <w:color w:val="231F20"/>
          <w:spacing w:val="-11"/>
        </w:rPr>
        <w:t> </w:t>
      </w:r>
      <w:r>
        <w:rPr>
          <w:color w:val="231F20"/>
        </w:rPr>
        <w:t>как в продуктовый код вносятся изменения, приводящие к вызову под- дельного</w:t>
      </w:r>
      <w:r>
        <w:rPr>
          <w:color w:val="231F20"/>
          <w:spacing w:val="-2"/>
        </w:rPr>
        <w:t> </w:t>
      </w:r>
      <w:r>
        <w:rPr>
          <w:color w:val="231F20"/>
        </w:rPr>
        <w:t>метода,</w:t>
      </w:r>
      <w:r>
        <w:rPr>
          <w:color w:val="231F20"/>
          <w:spacing w:val="-2"/>
        </w:rPr>
        <w:t> </w:t>
      </w:r>
      <w:r>
        <w:rPr>
          <w:color w:val="231F20"/>
        </w:rPr>
        <w:t>даже</w:t>
      </w:r>
      <w:r>
        <w:rPr>
          <w:color w:val="231F20"/>
          <w:spacing w:val="-2"/>
        </w:rPr>
        <w:t> </w:t>
      </w:r>
      <w:r>
        <w:rPr>
          <w:color w:val="231F20"/>
        </w:rPr>
        <w:t>если</w:t>
      </w:r>
      <w:r>
        <w:rPr>
          <w:color w:val="231F20"/>
          <w:spacing w:val="-2"/>
        </w:rPr>
        <w:t> </w:t>
      </w:r>
      <w:r>
        <w:rPr>
          <w:color w:val="231F20"/>
        </w:rPr>
        <w:t>тесту</w:t>
      </w:r>
      <w:r>
        <w:rPr>
          <w:color w:val="231F20"/>
          <w:spacing w:val="-2"/>
        </w:rPr>
        <w:t> </w:t>
      </w:r>
      <w:r>
        <w:rPr>
          <w:color w:val="231F20"/>
        </w:rPr>
        <w:t>нет</w:t>
      </w:r>
      <w:r>
        <w:rPr>
          <w:color w:val="231F20"/>
          <w:spacing w:val="-2"/>
        </w:rPr>
        <w:t> </w:t>
      </w:r>
      <w:r>
        <w:rPr>
          <w:color w:val="231F20"/>
        </w:rPr>
        <w:t>дела</w:t>
      </w:r>
      <w:r>
        <w:rPr>
          <w:color w:val="231F20"/>
          <w:spacing w:val="-2"/>
        </w:rPr>
        <w:t> </w:t>
      </w:r>
      <w:r>
        <w:rPr>
          <w:color w:val="231F20"/>
        </w:rPr>
        <w:t>до</w:t>
      </w:r>
      <w:r>
        <w:rPr>
          <w:color w:val="231F20"/>
          <w:spacing w:val="-2"/>
        </w:rPr>
        <w:t> </w:t>
      </w:r>
      <w:r>
        <w:rPr>
          <w:color w:val="231F20"/>
        </w:rPr>
        <w:t>этих</w:t>
      </w:r>
      <w:r>
        <w:rPr>
          <w:color w:val="231F20"/>
          <w:spacing w:val="-2"/>
        </w:rPr>
        <w:t> </w:t>
      </w:r>
      <w:r>
        <w:rPr>
          <w:color w:val="231F20"/>
        </w:rPr>
        <w:t>дополнительных </w:t>
      </w:r>
      <w:r>
        <w:rPr>
          <w:color w:val="231F20"/>
          <w:spacing w:val="-2"/>
        </w:rPr>
        <w:t>вызовов.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Теперь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связан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внутренними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деталями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ре- ализации.</w:t>
      </w:r>
    </w:p>
    <w:p>
      <w:pPr>
        <w:pStyle w:val="BodyText"/>
        <w:spacing w:line="242" w:lineRule="auto" w:before="6"/>
        <w:ind w:right="285" w:firstLine="226"/>
      </w:pP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решения</w:t>
      </w:r>
      <w:r>
        <w:rPr>
          <w:color w:val="231F20"/>
          <w:spacing w:val="-9"/>
        </w:rPr>
        <w:t> </w:t>
      </w:r>
      <w:r>
        <w:rPr>
          <w:color w:val="231F20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</w:rPr>
        <w:t>проблемы</w:t>
      </w:r>
      <w:r>
        <w:rPr>
          <w:color w:val="231F20"/>
          <w:spacing w:val="-9"/>
        </w:rPr>
        <w:t> </w:t>
      </w:r>
      <w:r>
        <w:rPr>
          <w:color w:val="231F20"/>
        </w:rPr>
        <w:t>изолирующий</w:t>
      </w:r>
      <w:r>
        <w:rPr>
          <w:color w:val="231F20"/>
          <w:spacing w:val="-9"/>
        </w:rPr>
        <w:t> </w:t>
      </w:r>
      <w:r>
        <w:rPr>
          <w:color w:val="231F20"/>
        </w:rPr>
        <w:t>каркас</w:t>
      </w:r>
      <w:r>
        <w:rPr>
          <w:color w:val="231F20"/>
          <w:spacing w:val="-9"/>
        </w:rPr>
        <w:t> </w:t>
      </w:r>
      <w:r>
        <w:rPr>
          <w:color w:val="231F20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</w:rPr>
        <w:t>сделать поведение</w:t>
      </w:r>
      <w:r>
        <w:rPr>
          <w:color w:val="231F20"/>
          <w:spacing w:val="-2"/>
        </w:rPr>
        <w:t> </w:t>
      </w:r>
      <w:r>
        <w:rPr>
          <w:color w:val="231F20"/>
        </w:rPr>
        <w:t>«липким».</w:t>
      </w:r>
      <w:r>
        <w:rPr>
          <w:color w:val="231F20"/>
          <w:spacing w:val="-2"/>
        </w:rPr>
        <w:t> </w:t>
      </w:r>
      <w:r>
        <w:rPr>
          <w:color w:val="231F20"/>
        </w:rPr>
        <w:t>Однажды</w:t>
      </w:r>
      <w:r>
        <w:rPr>
          <w:color w:val="231F20"/>
          <w:spacing w:val="-2"/>
        </w:rPr>
        <w:t> </w:t>
      </w:r>
      <w:r>
        <w:rPr>
          <w:color w:val="231F20"/>
        </w:rPr>
        <w:t>сказав,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метод</w:t>
      </w:r>
      <w:r>
        <w:rPr>
          <w:color w:val="231F20"/>
          <w:spacing w:val="-2"/>
        </w:rPr>
        <w:t> </w:t>
      </w:r>
      <w:r>
        <w:rPr>
          <w:color w:val="231F20"/>
        </w:rPr>
        <w:t>должен</w:t>
      </w:r>
      <w:r>
        <w:rPr>
          <w:color w:val="231F20"/>
          <w:spacing w:val="-2"/>
        </w:rPr>
        <w:t> </w:t>
      </w:r>
      <w:r>
        <w:rPr>
          <w:color w:val="231F20"/>
        </w:rPr>
        <w:t>вести</w:t>
      </w:r>
      <w:r>
        <w:rPr>
          <w:color w:val="231F20"/>
          <w:spacing w:val="-2"/>
        </w:rPr>
        <w:t> </w:t>
      </w:r>
      <w:r>
        <w:rPr>
          <w:color w:val="231F20"/>
        </w:rPr>
        <w:t>себя определенным образом (например, возвращать </w:t>
      </w:r>
      <w:r>
        <w:rPr>
          <w:rFonts w:ascii="Courier New" w:hAnsi="Courier New"/>
          <w:color w:val="231F20"/>
          <w:sz w:val="18"/>
        </w:rPr>
        <w:t>false</w:t>
      </w:r>
      <w:r>
        <w:rPr>
          <w:color w:val="231F20"/>
        </w:rPr>
        <w:t>), мы можем рассчитывать,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он</w:t>
      </w:r>
      <w:r>
        <w:rPr>
          <w:color w:val="231F20"/>
          <w:spacing w:val="-11"/>
        </w:rPr>
        <w:t> </w:t>
      </w:r>
      <w:r>
        <w:rPr>
          <w:color w:val="231F20"/>
        </w:rPr>
        <w:t>будет</w:t>
      </w:r>
      <w:r>
        <w:rPr>
          <w:color w:val="231F20"/>
          <w:spacing w:val="-11"/>
        </w:rPr>
        <w:t> </w:t>
      </w:r>
      <w:r>
        <w:rPr>
          <w:color w:val="231F20"/>
        </w:rPr>
        <w:t>себя</w:t>
      </w:r>
      <w:r>
        <w:rPr>
          <w:color w:val="231F20"/>
          <w:spacing w:val="-11"/>
        </w:rPr>
        <w:t> </w:t>
      </w:r>
      <w:r>
        <w:rPr>
          <w:color w:val="231F20"/>
        </w:rPr>
        <w:t>так,</w:t>
      </w:r>
      <w:r>
        <w:rPr>
          <w:color w:val="231F20"/>
          <w:spacing w:val="-11"/>
        </w:rPr>
        <w:t> </w:t>
      </w:r>
      <w:r>
        <w:rPr>
          <w:color w:val="231F20"/>
        </w:rPr>
        <w:t>до</w:t>
      </w:r>
      <w:r>
        <w:rPr>
          <w:color w:val="231F20"/>
          <w:spacing w:val="-11"/>
        </w:rPr>
        <w:t> </w:t>
      </w:r>
      <w:r>
        <w:rPr>
          <w:color w:val="231F20"/>
        </w:rPr>
        <w:t>тех</w:t>
      </w:r>
      <w:r>
        <w:rPr>
          <w:color w:val="231F20"/>
          <w:spacing w:val="-11"/>
        </w:rPr>
        <w:t> </w:t>
      </w:r>
      <w:r>
        <w:rPr>
          <w:color w:val="231F20"/>
        </w:rPr>
        <w:t>пор</w:t>
      </w:r>
      <w:r>
        <w:rPr>
          <w:color w:val="231F20"/>
          <w:spacing w:val="-11"/>
        </w:rPr>
        <w:t> </w:t>
      </w:r>
      <w:r>
        <w:rPr>
          <w:color w:val="231F20"/>
        </w:rPr>
        <w:t>пока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получит</w:t>
      </w:r>
      <w:r>
        <w:rPr>
          <w:color w:val="231F20"/>
          <w:spacing w:val="-11"/>
        </w:rPr>
        <w:t> </w:t>
      </w:r>
      <w:r>
        <w:rPr>
          <w:color w:val="231F20"/>
        </w:rPr>
        <w:t>иное указание (все последующие вызовы будут возвращать </w:t>
      </w:r>
      <w:r>
        <w:rPr>
          <w:rFonts w:ascii="Courier New" w:hAnsi="Courier New"/>
          <w:color w:val="231F20"/>
          <w:sz w:val="18"/>
        </w:rPr>
        <w:t>false</w:t>
      </w:r>
      <w:r>
        <w:rPr>
          <w:color w:val="231F20"/>
        </w:rPr>
        <w:t>, хоть 100</w:t>
      </w:r>
      <w:r>
        <w:rPr>
          <w:color w:val="231F20"/>
          <w:spacing w:val="-9"/>
        </w:rPr>
        <w:t> </w:t>
      </w:r>
      <w:r>
        <w:rPr>
          <w:color w:val="231F20"/>
        </w:rPr>
        <w:t>раз метод вызывай). Это освобождает тест от необходимости </w:t>
      </w:r>
      <w:r>
        <w:rPr>
          <w:color w:val="231F20"/>
          <w:spacing w:val="-2"/>
        </w:rPr>
        <w:t>знать,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должен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вести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себя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дальнейшем,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несу- </w:t>
      </w:r>
      <w:r>
        <w:rPr>
          <w:color w:val="231F20"/>
        </w:rPr>
        <w:t>щественно для теста.</w:t>
      </w:r>
    </w:p>
    <w:p>
      <w:pPr>
        <w:pStyle w:val="BodyText"/>
        <w:spacing w:before="22"/>
        <w:ind w:left="0"/>
        <w:jc w:val="left"/>
      </w:pPr>
    </w:p>
    <w:p>
      <w:pPr>
        <w:pStyle w:val="Heading7"/>
        <w:numPr>
          <w:ilvl w:val="2"/>
          <w:numId w:val="53"/>
        </w:numPr>
        <w:tabs>
          <w:tab w:pos="1076" w:val="left" w:leader="none"/>
        </w:tabs>
        <w:spacing w:line="240" w:lineRule="auto" w:before="0" w:after="0"/>
        <w:ind w:left="1076" w:right="0" w:hanging="934"/>
        <w:jc w:val="left"/>
      </w:pPr>
      <w:bookmarkStart w:name="_TOC_250150" w:id="194"/>
      <w:bookmarkStart w:name="6.4.4. Сложный синтаксис" w:id="195"/>
      <w:r>
        <w:rPr>
          <w:b w:val="0"/>
          <w:i w:val="0"/>
        </w:rPr>
      </w:r>
      <w:r>
        <w:rPr>
          <w:color w:val="231F20"/>
        </w:rPr>
        <w:t>Сложный </w:t>
      </w:r>
      <w:bookmarkEnd w:id="194"/>
      <w:r>
        <w:rPr>
          <w:color w:val="231F20"/>
          <w:spacing w:val="-2"/>
        </w:rPr>
        <w:t>синтаксис</w:t>
      </w:r>
    </w:p>
    <w:p>
      <w:pPr>
        <w:pStyle w:val="BodyText"/>
        <w:spacing w:line="244" w:lineRule="auto" w:before="47"/>
        <w:ind w:right="285" w:hanging="1"/>
      </w:pPr>
      <w:r>
        <w:rPr>
          <w:color w:val="231F20"/>
        </w:rPr>
        <w:t>В некоторых каркасах трудно запомнить, как выполняются </w:t>
      </w:r>
      <w:r>
        <w:rPr>
          <w:color w:val="231F20"/>
        </w:rPr>
        <w:t>стан- дартные операции, даже если вы это уже несколько раз делали. Это мешает кодированию. API должен легко запоминаться. Например, в FakeItEasy все допустимые операции </w:t>
      </w:r>
      <w:r>
        <w:rPr>
          <w:i/>
          <w:color w:val="231F20"/>
        </w:rPr>
        <w:t>обязаны </w:t>
      </w:r>
      <w:r>
        <w:rPr>
          <w:color w:val="231F20"/>
        </w:rPr>
        <w:t>начинаться с пропис- ной буквы </w:t>
      </w:r>
      <w:r>
        <w:rPr>
          <w:rFonts w:ascii="Courier New" w:hAnsi="Courier New"/>
          <w:color w:val="231F20"/>
          <w:sz w:val="18"/>
        </w:rPr>
        <w:t>A</w:t>
      </w:r>
      <w:r>
        <w:rPr>
          <w:color w:val="231F20"/>
        </w:rPr>
        <w:t>. Вот пример, взятый с вики-сайта FakeItEasy по адресу </w:t>
      </w:r>
      <w:r>
        <w:rPr>
          <w:color w:val="231F20"/>
          <w:spacing w:val="-2"/>
          <w:u w:val="single" w:color="231F20"/>
        </w:rPr>
        <w:t>https://github.com/FakeItEasy/FakeItEasy/wiki</w:t>
      </w:r>
      <w:r>
        <w:rPr>
          <w:color w:val="231F20"/>
          <w:spacing w:val="-2"/>
        </w:rPr>
        <w:t>:</w:t>
      </w:r>
    </w:p>
    <w:p>
      <w:pPr>
        <w:pStyle w:val="BodyText"/>
        <w:spacing w:after="0" w:line="244" w:lineRule="auto"/>
        <w:sectPr>
          <w:pgSz w:w="7940" w:h="11620"/>
          <w:pgMar w:header="642" w:footer="0" w:top="900" w:bottom="280" w:left="708" w:right="566"/>
        </w:sectPr>
      </w:pPr>
    </w:p>
    <w:p>
      <w:pPr>
        <w:pStyle w:val="BodyText"/>
        <w:spacing w:before="12"/>
        <w:ind w:left="0"/>
        <w:jc w:val="left"/>
        <w:rPr>
          <w:sz w:val="16"/>
        </w:rPr>
      </w:pPr>
    </w:p>
    <w:p>
      <w:pPr>
        <w:spacing w:line="194" w:lineRule="auto" w:before="0"/>
        <w:ind w:left="369" w:right="0" w:firstLine="0"/>
        <w:jc w:val="left"/>
        <w:rPr>
          <w:rFonts w:ascii="Arial MT"/>
          <w:position w:val="2"/>
          <w:sz w:val="18"/>
        </w:rPr>
      </w:pPr>
      <w:r>
        <w:rPr>
          <w:rFonts w:ascii="Arial MT"/>
          <w:position w:val="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2815729</wp:posOffset>
                </wp:positionH>
                <wp:positionV relativeFrom="paragraph">
                  <wp:posOffset>1751</wp:posOffset>
                </wp:positionV>
                <wp:extent cx="108585" cy="144145"/>
                <wp:effectExtent l="0" t="0" r="0" b="0"/>
                <wp:wrapNone/>
                <wp:docPr id="1617" name="Graphic 1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7" name="Graphic 1617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710999pt;margin-top:.137885pt;width:8.550pt;height:11.35pt;mso-position-horizontal-relative:page;mso-position-vertical-relative:paragraph;z-index:15880704" id="docshape1524" coordorigin="4434,3" coordsize="171,227" path="m4604,3l4604,230,4434,230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sz w:val="16"/>
        </w:rPr>
        <w:t>var lollipop = A.Fake&lt;ICandy&gt;(); var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z w:val="16"/>
        </w:rPr>
        <w:t>shop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z w:val="16"/>
        </w:rPr>
        <w:t>A.Fake&lt;ICandyShop&gt;();</w:t>
      </w:r>
      <w:r>
        <w:rPr>
          <w:rFonts w:ascii="Courier New"/>
          <w:color w:val="231F20"/>
          <w:spacing w:val="40"/>
          <w:sz w:val="16"/>
        </w:rPr>
        <w:t> </w:t>
      </w:r>
      <w:r>
        <w:rPr>
          <w:rFonts w:ascii="Arial MT"/>
          <w:color w:val="231F20"/>
          <w:position w:val="2"/>
          <w:sz w:val="18"/>
        </w:rPr>
        <w:t>D</w:t>
      </w:r>
    </w:p>
    <w:p>
      <w:pPr>
        <w:spacing w:line="206" w:lineRule="auto" w:before="177"/>
        <w:ind w:left="187" w:right="1196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Создание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подделки </w:t>
      </w:r>
      <w:r>
        <w:rPr>
          <w:rFonts w:ascii="Trebuchet MS" w:hAnsi="Trebuchet MS"/>
          <w:b/>
          <w:color w:val="231F20"/>
          <w:sz w:val="16"/>
        </w:rPr>
        <w:t>начинается с A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3745" w:space="40"/>
            <w:col w:w="2881"/>
          </w:cols>
        </w:sectPr>
      </w:pPr>
    </w:p>
    <w:p>
      <w:pPr>
        <w:pStyle w:val="BodyText"/>
        <w:spacing w:before="21"/>
        <w:ind w:left="0"/>
        <w:jc w:val="left"/>
        <w:rPr>
          <w:rFonts w:ascii="Trebuchet MS"/>
          <w:b/>
          <w:sz w:val="16"/>
        </w:rPr>
      </w:pPr>
    </w:p>
    <w:p>
      <w:pPr>
        <w:spacing w:before="0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Hастроить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метод,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так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uтобы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он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возвращал</w:t>
      </w:r>
    </w:p>
    <w:p>
      <w:pPr>
        <w:spacing w:before="11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определенное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знаuение,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тоже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просто:</w:t>
      </w:r>
    </w:p>
    <w:p>
      <w:pPr>
        <w:spacing w:line="206" w:lineRule="auto" w:before="169"/>
        <w:ind w:left="231" w:right="285" w:hanging="16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Определение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поведения метода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начинается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10"/>
          <w:sz w:val="16"/>
        </w:rPr>
        <w:t>A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4402" w:space="39"/>
            <w:col w:w="2225"/>
          </w:cols>
        </w:sectPr>
      </w:pPr>
    </w:p>
    <w:p>
      <w:pPr>
        <w:spacing w:before="10"/>
        <w:ind w:left="369" w:right="0" w:firstLine="0"/>
        <w:jc w:val="left"/>
        <w:rPr>
          <w:rFonts w:ascii="Arial MT"/>
          <w:position w:val="-5"/>
          <w:sz w:val="18"/>
        </w:rPr>
      </w:pPr>
      <w:r>
        <w:rPr>
          <w:rFonts w:ascii="Arial MT"/>
          <w:position w:val="-5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4300689</wp:posOffset>
                </wp:positionH>
                <wp:positionV relativeFrom="paragraph">
                  <wp:posOffset>-47278</wp:posOffset>
                </wp:positionV>
                <wp:extent cx="108585" cy="144145"/>
                <wp:effectExtent l="0" t="0" r="0" b="0"/>
                <wp:wrapNone/>
                <wp:docPr id="1618" name="Graphic 1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8" name="Graphic 1618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3992"/>
                              </a:lnTo>
                              <a:lnTo>
                                <a:pt x="0" y="14399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636993pt;margin-top:-3.722708pt;width:8.550pt;height:11.35pt;mso-position-horizontal-relative:page;mso-position-vertical-relative:paragraph;z-index:15881216" id="docshape1525" coordorigin="6773,-74" coordsize="171,227" path="m6943,-74l6943,152,6773,152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w w:val="90"/>
          <w:sz w:val="16"/>
        </w:rPr>
        <w:t>A.CallTo(()</w:t>
      </w:r>
      <w:r>
        <w:rPr>
          <w:rFonts w:ascii="Courier New"/>
          <w:color w:val="231F20"/>
          <w:spacing w:val="71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=&gt;</w:t>
      </w:r>
      <w:r>
        <w:rPr>
          <w:rFonts w:ascii="Courier New"/>
          <w:color w:val="231F20"/>
          <w:spacing w:val="71"/>
          <w:sz w:val="16"/>
        </w:rPr>
        <w:t> </w:t>
      </w:r>
      <w:r>
        <w:rPr>
          <w:rFonts w:ascii="Courier New"/>
          <w:color w:val="231F20"/>
          <w:w w:val="90"/>
          <w:sz w:val="16"/>
        </w:rPr>
        <w:t>shop.GetTopSellingCandy()).Returns(lollipop);</w:t>
      </w:r>
      <w:r>
        <w:rPr>
          <w:rFonts w:ascii="Courier New"/>
          <w:color w:val="231F20"/>
          <w:spacing w:val="57"/>
          <w:sz w:val="16"/>
        </w:rPr>
        <w:t> </w:t>
      </w:r>
      <w:r>
        <w:rPr>
          <w:rFonts w:ascii="Arial MT"/>
          <w:color w:val="231F20"/>
          <w:spacing w:val="-10"/>
          <w:w w:val="90"/>
          <w:position w:val="-5"/>
          <w:sz w:val="18"/>
        </w:rPr>
        <w:t>D</w:t>
      </w:r>
    </w:p>
    <w:p>
      <w:pPr>
        <w:spacing w:after="0"/>
        <w:jc w:val="left"/>
        <w:rPr>
          <w:rFonts w:ascii="Arial MT"/>
          <w:position w:val="-5"/>
          <w:sz w:val="18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spacing w:before="153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A.CallTo(()</w:t>
      </w:r>
      <w:r>
        <w:rPr>
          <w:rFonts w:ascii="Courier New"/>
          <w:color w:val="231F20"/>
          <w:spacing w:val="-7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=&gt;</w:t>
      </w:r>
      <w:r>
        <w:rPr>
          <w:rFonts w:ascii="Courier New"/>
          <w:color w:val="231F20"/>
          <w:spacing w:val="-7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foo.Bar(A&lt;string&gt;.Ignored,</w:t>
      </w:r>
    </w:p>
    <w:p>
      <w:pPr>
        <w:spacing w:before="11"/>
        <w:ind w:left="709" w:right="0" w:firstLine="0"/>
        <w:jc w:val="left"/>
        <w:rPr>
          <w:rFonts w:ascii="Arial MT" w:hAnsi="Arial MT"/>
          <w:position w:val="-7"/>
          <w:sz w:val="18"/>
        </w:rPr>
      </w:pPr>
      <w:r>
        <w:rPr>
          <w:rFonts w:ascii="Courier New" w:hAnsi="Courier New"/>
          <w:color w:val="231F20"/>
          <w:w w:val="90"/>
          <w:sz w:val="16"/>
        </w:rPr>
        <w:t>“second</w:t>
      </w:r>
      <w:r>
        <w:rPr>
          <w:rFonts w:ascii="Courier New" w:hAnsi="Courier New"/>
          <w:color w:val="231F20"/>
          <w:spacing w:val="-14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argument”)).Throws(new</w:t>
      </w:r>
      <w:r>
        <w:rPr>
          <w:rFonts w:ascii="Courier New" w:hAnsi="Courier New"/>
          <w:color w:val="231F20"/>
          <w:spacing w:val="-13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Exception());</w:t>
      </w:r>
      <w:r>
        <w:rPr>
          <w:rFonts w:ascii="Courier New" w:hAnsi="Courier New"/>
          <w:color w:val="231F20"/>
          <w:spacing w:val="-5"/>
          <w:w w:val="90"/>
          <w:sz w:val="16"/>
        </w:rPr>
        <w:t> </w:t>
      </w:r>
      <w:r>
        <w:rPr>
          <w:rFonts w:ascii="Arial MT" w:hAnsi="Arial MT"/>
          <w:color w:val="231F20"/>
          <w:spacing w:val="-10"/>
          <w:w w:val="90"/>
          <w:position w:val="-7"/>
          <w:sz w:val="18"/>
        </w:rPr>
        <w:t>D</w:t>
      </w:r>
    </w:p>
    <w:p>
      <w:pPr>
        <w:spacing w:line="206" w:lineRule="auto" w:before="79"/>
        <w:ind w:left="161" w:right="527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Использование сопоставителя аргумента </w:t>
      </w:r>
      <w:r>
        <w:rPr>
          <w:rFonts w:ascii="Trebuchet MS" w:hAnsi="Trebuchet MS"/>
          <w:b/>
          <w:color w:val="231F20"/>
          <w:sz w:val="16"/>
        </w:rPr>
        <w:t>начинается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с</w:t>
      </w:r>
      <w:r>
        <w:rPr>
          <w:rFonts w:ascii="Trebuchet MS" w:hAnsi="Trebuchet MS"/>
          <w:b/>
          <w:color w:val="231F20"/>
          <w:spacing w:val="-12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A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4766" w:space="40"/>
            <w:col w:w="1860"/>
          </w:cols>
        </w:sectPr>
      </w:pPr>
    </w:p>
    <w:p>
      <w:pPr>
        <w:spacing w:line="254" w:lineRule="auto" w:before="11"/>
        <w:ind w:left="369" w:right="285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3463721</wp:posOffset>
                </wp:positionH>
                <wp:positionV relativeFrom="paragraph">
                  <wp:posOffset>-280333</wp:posOffset>
                </wp:positionV>
                <wp:extent cx="108585" cy="144145"/>
                <wp:effectExtent l="0" t="0" r="0" b="0"/>
                <wp:wrapNone/>
                <wp:docPr id="1619" name="Graphic 1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9" name="Graphic 1619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3992"/>
                              </a:lnTo>
                              <a:lnTo>
                                <a:pt x="0" y="14399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734009pt;margin-top:-22.073465pt;width:8.550pt;height:11.35pt;mso-position-horizontal-relative:page;mso-position-vertical-relative:paragraph;z-index:15881728" id="docshape1526" coordorigin="5455,-441" coordsize="171,227" path="m5625,-441l5625,-215,5455,-215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z w:val="16"/>
        </w:rPr>
        <w:t>Используем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z w:val="16"/>
        </w:rPr>
        <w:t>подделку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так,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z w:val="16"/>
        </w:rPr>
        <w:t>будто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это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z w:val="16"/>
        </w:rPr>
        <w:t>настоящий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экземпляр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z w:val="16"/>
        </w:rPr>
        <w:t>типа. var developer = new SweetTooth(); </w:t>
      </w:r>
      <w:r>
        <w:rPr>
          <w:rFonts w:ascii="Courier New" w:hAnsi="Courier New"/>
          <w:color w:val="231F20"/>
          <w:spacing w:val="-2"/>
          <w:sz w:val="16"/>
        </w:rPr>
        <w:t>developer.BuyTastiestCandy(shop);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z w:val="16"/>
        </w:rPr>
        <w:t>В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z w:val="16"/>
        </w:rPr>
        <w:t>утверждениях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z w:val="16"/>
        </w:rPr>
        <w:t>применяется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z w:val="16"/>
        </w:rPr>
        <w:t>тоuно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z w:val="16"/>
        </w:rPr>
        <w:t>такой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z w:val="16"/>
        </w:rPr>
        <w:t>же</w:t>
      </w:r>
      <w:r>
        <w:rPr>
          <w:rFonts w:ascii="Courier New" w:hAnsi="Courier New"/>
          <w:color w:val="231F20"/>
          <w:spacing w:val="-11"/>
          <w:sz w:val="16"/>
        </w:rPr>
        <w:t> </w:t>
      </w:r>
      <w:r>
        <w:rPr>
          <w:rFonts w:ascii="Courier New" w:hAnsi="Courier New"/>
          <w:color w:val="231F20"/>
          <w:sz w:val="16"/>
        </w:rPr>
        <w:t>синтаксис,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z w:val="16"/>
        </w:rPr>
        <w:t>как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5"/>
          <w:sz w:val="16"/>
        </w:rPr>
        <w:t>при</w:t>
      </w:r>
    </w:p>
    <w:p>
      <w:pPr>
        <w:spacing w:line="254" w:lineRule="auto" w:before="11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4360151</wp:posOffset>
                </wp:positionH>
                <wp:positionV relativeFrom="paragraph">
                  <wp:posOffset>206511</wp:posOffset>
                </wp:positionV>
                <wp:extent cx="108585" cy="144145"/>
                <wp:effectExtent l="0" t="0" r="0" b="0"/>
                <wp:wrapNone/>
                <wp:docPr id="1620" name="Graphic 1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0" name="Graphic 1620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144005"/>
                              </a:moveTo>
                              <a:lnTo>
                                <a:pt x="108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319pt;margin-top:16.260784pt;width:8.550pt;height:11.35pt;mso-position-horizontal-relative:page;mso-position-vertical-relative:paragraph;z-index:15882240" id="docshape1527" coordorigin="6866,325" coordsize="171,227" path="m7036,552l7036,325,6866,325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z w:val="16"/>
        </w:rPr>
        <w:t>// настройке вызовов, ниuего нового запоминать не надо. A.CallTo(()</w:t>
      </w:r>
      <w:r>
        <w:rPr>
          <w:rFonts w:ascii="Courier New" w:hAnsi="Courier New"/>
          <w:color w:val="231F20"/>
          <w:spacing w:val="-21"/>
          <w:sz w:val="16"/>
        </w:rPr>
        <w:t> </w:t>
      </w:r>
      <w:r>
        <w:rPr>
          <w:rFonts w:ascii="Courier New" w:hAnsi="Courier New"/>
          <w:color w:val="231F20"/>
          <w:sz w:val="16"/>
        </w:rPr>
        <w:t>=&gt;</w:t>
      </w:r>
      <w:r>
        <w:rPr>
          <w:rFonts w:ascii="Courier New" w:hAnsi="Courier New"/>
          <w:color w:val="231F20"/>
          <w:spacing w:val="-21"/>
          <w:sz w:val="16"/>
        </w:rPr>
        <w:t> </w:t>
      </w:r>
      <w:r>
        <w:rPr>
          <w:rFonts w:ascii="Courier New" w:hAnsi="Courier New"/>
          <w:color w:val="231F20"/>
          <w:sz w:val="16"/>
        </w:rPr>
        <w:t>shop.BuyCandy(lollipop)).MustHaveHappened();</w:t>
      </w:r>
    </w:p>
    <w:p>
      <w:pPr>
        <w:spacing w:line="206" w:lineRule="auto" w:before="151"/>
        <w:ind w:left="4673" w:right="285" w:hanging="98"/>
        <w:jc w:val="righ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Проверка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факта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вызова </w:t>
      </w:r>
      <w:r>
        <w:rPr>
          <w:rFonts w:ascii="Trebuchet MS" w:hAnsi="Trebuchet MS"/>
          <w:b/>
          <w:color w:val="231F20"/>
          <w:spacing w:val="-4"/>
          <w:sz w:val="16"/>
        </w:rPr>
        <w:t>метода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начинается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с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10"/>
          <w:sz w:val="16"/>
        </w:rPr>
        <w:t>A</w:t>
      </w:r>
    </w:p>
    <w:p>
      <w:pPr>
        <w:spacing w:after="0" w:line="206" w:lineRule="auto"/>
        <w:jc w:val="righ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</w:rPr>
        <w:t>Та же идея применяется в Typemock Isolator, где все вызовы </w:t>
      </w:r>
      <w:r>
        <w:rPr>
          <w:color w:val="231F20"/>
        </w:rPr>
        <w:t>API начинаются словом </w:t>
      </w:r>
      <w:r>
        <w:rPr>
          <w:rFonts w:ascii="Courier New" w:hAnsi="Courier New"/>
          <w:color w:val="231F20"/>
          <w:sz w:val="18"/>
        </w:rPr>
        <w:t>Isolate</w:t>
      </w:r>
      <w:r>
        <w:rPr>
          <w:color w:val="231F20"/>
        </w:rPr>
        <w:t>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Наличие единственной точки входа позволяет правильно </w:t>
      </w:r>
      <w:r>
        <w:rPr>
          <w:color w:val="231F20"/>
        </w:rPr>
        <w:t>начать слово, а затем с помощью встроенного в IDE механизма Intellisense решить, что писать дальше.</w:t>
      </w:r>
    </w:p>
    <w:p>
      <w:pPr>
        <w:pStyle w:val="BodyText"/>
        <w:spacing w:line="242" w:lineRule="auto"/>
        <w:ind w:right="285" w:firstLine="226"/>
      </w:pPr>
      <w:r>
        <w:rPr>
          <w:color w:val="231F20"/>
        </w:rPr>
        <w:t>В NSubstitute нужно запомнить, что для создания подделок </w:t>
      </w:r>
      <w:r>
        <w:rPr>
          <w:color w:val="231F20"/>
        </w:rPr>
        <w:t>слу- </w:t>
      </w:r>
      <w:r>
        <w:rPr>
          <w:color w:val="231F20"/>
          <w:spacing w:val="-2"/>
        </w:rPr>
        <w:t>жит метод </w:t>
      </w:r>
      <w:r>
        <w:rPr>
          <w:rFonts w:ascii="Courier New" w:hAnsi="Courier New"/>
          <w:color w:val="231F20"/>
          <w:spacing w:val="-2"/>
          <w:sz w:val="18"/>
        </w:rPr>
        <w:t>Substitute</w:t>
      </w:r>
      <w:r>
        <w:rPr>
          <w:color w:val="231F20"/>
          <w:spacing w:val="-2"/>
        </w:rPr>
        <w:t>, что нужно использовать методы расширения </w:t>
      </w:r>
      <w:r>
        <w:rPr>
          <w:color w:val="231F20"/>
        </w:rPr>
        <w:t>реальных объектов для проверки или изменения поведения и что </w:t>
      </w:r>
      <w:r>
        <w:rPr>
          <w:rFonts w:ascii="Courier New" w:hAnsi="Courier New"/>
          <w:color w:val="231F20"/>
          <w:sz w:val="18"/>
        </w:rPr>
        <w:t>Arg&lt;T&gt;</w:t>
      </w:r>
      <w:r>
        <w:rPr>
          <w:rFonts w:ascii="Courier New" w:hAnsi="Courier New"/>
          <w:color w:val="231F20"/>
          <w:spacing w:val="-40"/>
          <w:sz w:val="18"/>
        </w:rPr>
        <w:t> </w:t>
      </w:r>
      <w:r>
        <w:rPr>
          <w:color w:val="231F20"/>
        </w:rPr>
        <w:t>используется в сопоставителях аргументов.</w:t>
      </w:r>
    </w:p>
    <w:p>
      <w:pPr>
        <w:pStyle w:val="Heading6"/>
        <w:numPr>
          <w:ilvl w:val="1"/>
          <w:numId w:val="53"/>
        </w:numPr>
        <w:tabs>
          <w:tab w:pos="968" w:val="left" w:leader="none"/>
        </w:tabs>
        <w:spacing w:line="240" w:lineRule="auto" w:before="207" w:after="0"/>
        <w:ind w:left="968" w:right="0" w:hanging="826"/>
        <w:jc w:val="left"/>
      </w:pPr>
      <w:bookmarkStart w:name="_TOC_250149" w:id="196"/>
      <w:bookmarkStart w:name="6.5. Резюме" w:id="197"/>
      <w:r>
        <w:rPr>
          <w:b w:val="0"/>
        </w:rPr>
      </w:r>
      <w:bookmarkEnd w:id="196"/>
      <w:r>
        <w:rPr>
          <w:color w:val="231F20"/>
          <w:spacing w:val="-2"/>
          <w:w w:val="110"/>
        </w:rPr>
        <w:t>Резюме</w:t>
      </w:r>
    </w:p>
    <w:p>
      <w:pPr>
        <w:pStyle w:val="BodyText"/>
        <w:spacing w:line="244" w:lineRule="auto" w:before="87"/>
        <w:ind w:right="285"/>
      </w:pPr>
      <w:r>
        <w:rPr>
          <w:color w:val="231F20"/>
        </w:rPr>
        <w:t>Изолирующие каркасы делятся на две категории: ограниченные </w:t>
      </w:r>
      <w:r>
        <w:rPr>
          <w:color w:val="231F20"/>
        </w:rPr>
        <w:t>и </w:t>
      </w:r>
      <w:r>
        <w:rPr>
          <w:color w:val="231F20"/>
          <w:spacing w:val="-2"/>
        </w:rPr>
        <w:t>неограниченные. В зависимости от платформы возможностей может быть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больше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меньше,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поэтому,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выбирая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каркас,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важно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понимать, </w:t>
      </w:r>
      <w:r>
        <w:rPr>
          <w:color w:val="231F20"/>
        </w:rPr>
        <w:t>что он умеет, а чего не умеет делать.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В .NET неограниченные каркасы построены на основе API </w:t>
      </w:r>
      <w:r>
        <w:rPr>
          <w:color w:val="231F20"/>
        </w:rPr>
        <w:t>профи- </w:t>
      </w:r>
      <w:r>
        <w:rPr>
          <w:color w:val="231F20"/>
          <w:spacing w:val="-2"/>
        </w:rPr>
        <w:t>лирования,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тогда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большинство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ограниченных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генерируют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ком- пилируют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выполнения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точно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же,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поступаем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 </w:t>
      </w:r>
      <w:r>
        <w:rPr>
          <w:color w:val="231F20"/>
        </w:rPr>
        <w:t>сами, когда пишем заглушки и подставки вручную.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  <w:spacing w:val="-2"/>
        </w:rPr>
        <w:t>Изолирующие каркасы, которые поддерживают </w:t>
      </w:r>
      <w:r>
        <w:rPr>
          <w:color w:val="231F20"/>
          <w:spacing w:val="-2"/>
        </w:rPr>
        <w:t>неустареваемость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удобство</w:t>
      </w:r>
      <w:r>
        <w:rPr>
          <w:color w:val="231F20"/>
          <w:spacing w:val="-8"/>
        </w:rPr>
        <w:t> </w:t>
      </w:r>
      <w:r>
        <w:rPr>
          <w:color w:val="231F20"/>
        </w:rPr>
        <w:t>пользования,</w:t>
      </w:r>
      <w:r>
        <w:rPr>
          <w:color w:val="231F20"/>
          <w:spacing w:val="-8"/>
        </w:rPr>
        <w:t> </w:t>
      </w:r>
      <w:r>
        <w:rPr>
          <w:color w:val="231F20"/>
        </w:rPr>
        <w:t>могут</w:t>
      </w:r>
      <w:r>
        <w:rPr>
          <w:color w:val="231F20"/>
          <w:spacing w:val="-8"/>
        </w:rPr>
        <w:t> </w:t>
      </w:r>
      <w:r>
        <w:rPr>
          <w:color w:val="231F20"/>
        </w:rPr>
        <w:t>облегчить</w:t>
      </w:r>
      <w:r>
        <w:rPr>
          <w:color w:val="231F20"/>
          <w:spacing w:val="-8"/>
        </w:rPr>
        <w:t> </w:t>
      </w:r>
      <w:r>
        <w:rPr>
          <w:color w:val="231F20"/>
        </w:rPr>
        <w:t>вашу</w:t>
      </w:r>
      <w:r>
        <w:rPr>
          <w:color w:val="231F20"/>
          <w:spacing w:val="-8"/>
        </w:rPr>
        <w:t> </w:t>
      </w:r>
      <w:r>
        <w:rPr>
          <w:color w:val="231F20"/>
        </w:rPr>
        <w:t>жизнь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стране</w:t>
      </w:r>
      <w:r>
        <w:rPr>
          <w:color w:val="231F20"/>
          <w:spacing w:val="-8"/>
        </w:rPr>
        <w:t> </w:t>
      </w:r>
      <w:r>
        <w:rPr>
          <w:color w:val="231F20"/>
        </w:rPr>
        <w:t>авто- номных тестов, а те, что не поддерживают, – осложнят ее.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Вот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все!</w:t>
      </w:r>
      <w:r>
        <w:rPr>
          <w:color w:val="231F20"/>
          <w:spacing w:val="-10"/>
        </w:rPr>
        <w:t> </w:t>
      </w:r>
      <w:r>
        <w:rPr>
          <w:color w:val="231F20"/>
        </w:rPr>
        <w:t>Мы</w:t>
      </w:r>
      <w:r>
        <w:rPr>
          <w:color w:val="231F20"/>
          <w:spacing w:val="-10"/>
        </w:rPr>
        <w:t> </w:t>
      </w:r>
      <w:r>
        <w:rPr>
          <w:color w:val="231F20"/>
        </w:rPr>
        <w:t>рассмотрели</w:t>
      </w:r>
      <w:r>
        <w:rPr>
          <w:color w:val="231F20"/>
          <w:spacing w:val="-10"/>
        </w:rPr>
        <w:t> </w:t>
      </w:r>
      <w:r>
        <w:rPr>
          <w:color w:val="231F20"/>
        </w:rPr>
        <w:t>основные</w:t>
      </w:r>
      <w:r>
        <w:rPr>
          <w:color w:val="231F20"/>
          <w:spacing w:val="-10"/>
        </w:rPr>
        <w:t> </w:t>
      </w:r>
      <w:r>
        <w:rPr>
          <w:color w:val="231F20"/>
        </w:rPr>
        <w:t>приемы</w:t>
      </w:r>
      <w:r>
        <w:rPr>
          <w:color w:val="231F20"/>
          <w:spacing w:val="-10"/>
        </w:rPr>
        <w:t> </w:t>
      </w:r>
      <w:r>
        <w:rPr>
          <w:color w:val="231F20"/>
        </w:rPr>
        <w:t>написания</w:t>
      </w:r>
      <w:r>
        <w:rPr>
          <w:color w:val="231F20"/>
          <w:spacing w:val="-10"/>
        </w:rPr>
        <w:t> </w:t>
      </w:r>
      <w:r>
        <w:rPr>
          <w:color w:val="231F20"/>
        </w:rPr>
        <w:t>автоном- ных</w:t>
      </w:r>
      <w:r>
        <w:rPr>
          <w:color w:val="231F20"/>
          <w:spacing w:val="-5"/>
        </w:rPr>
        <w:t> </w:t>
      </w:r>
      <w:r>
        <w:rPr>
          <w:color w:val="231F20"/>
        </w:rPr>
        <w:t>тестов.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третьей</w:t>
      </w:r>
      <w:r>
        <w:rPr>
          <w:color w:val="231F20"/>
          <w:spacing w:val="-5"/>
        </w:rPr>
        <w:t> </w:t>
      </w:r>
      <w:r>
        <w:rPr>
          <w:color w:val="231F20"/>
        </w:rPr>
        <w:t>части</w:t>
      </w:r>
      <w:r>
        <w:rPr>
          <w:color w:val="231F20"/>
          <w:spacing w:val="-5"/>
        </w:rPr>
        <w:t> </w:t>
      </w:r>
      <w:r>
        <w:rPr>
          <w:color w:val="231F20"/>
        </w:rPr>
        <w:t>книги</w:t>
      </w:r>
      <w:r>
        <w:rPr>
          <w:color w:val="231F20"/>
          <w:spacing w:val="-5"/>
        </w:rPr>
        <w:t> </w:t>
      </w:r>
      <w:r>
        <w:rPr>
          <w:color w:val="231F20"/>
        </w:rPr>
        <w:t>мы</w:t>
      </w:r>
      <w:r>
        <w:rPr>
          <w:color w:val="231F20"/>
          <w:spacing w:val="-5"/>
        </w:rPr>
        <w:t> </w:t>
      </w:r>
      <w:r>
        <w:rPr>
          <w:color w:val="231F20"/>
        </w:rPr>
        <w:t>займемся</w:t>
      </w:r>
      <w:r>
        <w:rPr>
          <w:color w:val="231F20"/>
          <w:spacing w:val="-5"/>
        </w:rPr>
        <w:t> </w:t>
      </w:r>
      <w:r>
        <w:rPr>
          <w:color w:val="231F20"/>
        </w:rPr>
        <w:t>управлением</w:t>
      </w:r>
      <w:r>
        <w:rPr>
          <w:color w:val="231F20"/>
          <w:spacing w:val="-5"/>
        </w:rPr>
        <w:t> </w:t>
      </w:r>
      <w:r>
        <w:rPr>
          <w:color w:val="231F20"/>
        </w:rPr>
        <w:t>кодом </w:t>
      </w:r>
      <w:r>
        <w:rPr>
          <w:color w:val="231F20"/>
          <w:spacing w:val="-4"/>
        </w:rPr>
        <w:t>тестов, организацией тестов и паттернами, которые приводят к созда-</w:t>
      </w:r>
      <w:r>
        <w:rPr>
          <w:color w:val="231F20"/>
        </w:rPr>
        <w:t> нию надежных, легко сопровождаемых и понятных тестов.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bookmarkStart w:name="ЧАСТЬ III. ТЕСТОВЫЙ КОД" w:id="198"/>
      <w:bookmarkEnd w:id="198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1621" name="Group 1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1" name="Group 1621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1622" name="Graphic 1622"/>
                        <wps:cNvSpPr/>
                        <wps:spPr>
                          <a:xfrm>
                            <a:off x="6362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37" y="149225"/>
                                </a:lnTo>
                                <a:lnTo>
                                  <a:pt x="84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0" y="0"/>
                                </a:moveTo>
                                <a:lnTo>
                                  <a:pt x="84538" y="0"/>
                                </a:lnTo>
                                <a:lnTo>
                                  <a:pt x="8453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1528" coordorigin="0,0" coordsize="154,255">
                <v:rect style="position:absolute;left:10;top:10;width:134;height:235" id="docshape1529" filled="true" fillcolor="#d1d3d4" stroked="false">
                  <v:fill type="solid"/>
                </v:rect>
                <v:rect style="position:absolute;left:10;top:10;width:134;height:235" id="docshape1530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1624" name="Group 1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4" name="Group 1624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1625" name="Graphic 1625"/>
                        <wps:cNvSpPr/>
                        <wps:spPr>
                          <a:xfrm>
                            <a:off x="6337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0" y="0"/>
                                </a:moveTo>
                                <a:lnTo>
                                  <a:pt x="131813" y="0"/>
                                </a:lnTo>
                                <a:lnTo>
                                  <a:pt x="131813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1531" coordorigin="0,0" coordsize="228,255">
                <v:rect style="position:absolute;left:9;top:10;width:208;height:235" id="docshape1532" filled="true" fillcolor="#bbbdc0" stroked="false">
                  <v:fill type="solid"/>
                </v:rect>
                <v:rect style="position:absolute;left:10;top:10;width:208;height:235" id="docshape1533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1627" name="Group 1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7" name="Group 1627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1628" name="Graphic 1628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0" y="0"/>
                                </a:moveTo>
                                <a:lnTo>
                                  <a:pt x="179628" y="0"/>
                                </a:lnTo>
                                <a:lnTo>
                                  <a:pt x="17962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1534" coordorigin="0,0" coordsize="303,255">
                <v:rect style="position:absolute;left:10;top:10;width:283;height:235" id="docshape1535" filled="true" fillcolor="#a7a9ac" stroked="false">
                  <v:fill type="solid"/>
                </v:rect>
                <v:rect style="position:absolute;left:10;top:10;width:283;height:235" id="docshape1536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1630" name="Group 1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0" name="Group 1630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1631" name="Graphic 1631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0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1537" coordorigin="0,0" coordsize="381,255">
                <v:rect style="position:absolute;left:10;top:10;width:361;height:235" id="docshape1538" filled="true" fillcolor="#939598" stroked="false">
                  <v:fill type="solid"/>
                </v:rect>
                <v:rect style="position:absolute;left:10;top:10;width:361;height:235" id="docshape1539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1633" name="Group 1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3" name="Group 1633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1634" name="Graphic 1634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62" y="149225"/>
                                </a:lnTo>
                                <a:lnTo>
                                  <a:pt x="324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0" y="0"/>
                                </a:moveTo>
                                <a:lnTo>
                                  <a:pt x="324662" y="0"/>
                                </a:lnTo>
                                <a:lnTo>
                                  <a:pt x="32466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1540" coordorigin="0,0" coordsize="532,255">
                <v:rect style="position:absolute;left:10;top:10;width:512;height:235" id="docshape1541" filled="true" fillcolor="#808285" stroked="false">
                  <v:fill type="solid"/>
                </v:rect>
                <v:rect style="position:absolute;left:10;top:10;width:512;height:235" id="docshape1542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1636" name="Group 1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6" name="Group 1636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1637" name="Graphic 1637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86" y="149225"/>
                                </a:lnTo>
                                <a:lnTo>
                                  <a:pt x="42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0" y="0"/>
                                </a:moveTo>
                                <a:lnTo>
                                  <a:pt x="421386" y="0"/>
                                </a:lnTo>
                                <a:lnTo>
                                  <a:pt x="42138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1543" coordorigin="0,0" coordsize="684,255">
                <v:rect style="position:absolute;left:10;top:10;width:664;height:235" id="docshape1544" filled="true" fillcolor="#6d6e70" stroked="false">
                  <v:fill type="solid"/>
                </v:rect>
                <v:rect style="position:absolute;left:10;top:10;width:664;height:235" id="docshape1545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1639" name="Group 1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9" name="Group 1639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1640" name="Graphic 1640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0" y="0"/>
                                </a:moveTo>
                                <a:lnTo>
                                  <a:pt x="566432" y="0"/>
                                </a:lnTo>
                                <a:lnTo>
                                  <a:pt x="56643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1546" coordorigin="0,0" coordsize="913,255">
                <v:rect style="position:absolute;left:10;top:10;width:893;height:235" id="docshape1547" filled="true" fillcolor="#58595b" stroked="false">
                  <v:fill type="solid"/>
                </v:rect>
                <v:rect style="position:absolute;left:10;top:10;width:893;height:235" id="docshape1548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1642" name="Group 1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2" name="Group 1642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1643" name="Graphic 1643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76" y="149225"/>
                                </a:lnTo>
                                <a:lnTo>
                                  <a:pt x="663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0" y="0"/>
                                </a:moveTo>
                                <a:lnTo>
                                  <a:pt x="663676" y="0"/>
                                </a:lnTo>
                                <a:lnTo>
                                  <a:pt x="66367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1549" coordorigin="0,0" coordsize="1066,255">
                <v:rect style="position:absolute;left:10;top:10;width:1046;height:235" id="docshape1550" filled="true" fillcolor="#404041" stroked="false">
                  <v:fill type="solid"/>
                </v:rect>
                <v:rect style="position:absolute;left:10;top:10;width:1046;height:235" id="docshape1551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1645" name="Group 1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5" name="Group 1645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1646" name="Graphic 1646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0" y="0"/>
                                </a:moveTo>
                                <a:lnTo>
                                  <a:pt x="855992" y="0"/>
                                </a:lnTo>
                                <a:lnTo>
                                  <a:pt x="85599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1552" coordorigin="0,0" coordsize="1369,255">
                <v:rect style="position:absolute;left:10;top:10;width:1349;height:235" id="docshape1553" filled="true" fillcolor="#231f20" stroked="false">
                  <v:fill type="solid"/>
                </v:rect>
                <v:rect style="position:absolute;left:10;top:10;width:1349;height:235" id="docshape1554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162"/>
        <w:ind w:left="0"/>
        <w:jc w:val="left"/>
        <w:rPr>
          <w:sz w:val="60"/>
        </w:rPr>
      </w:pPr>
    </w:p>
    <w:p>
      <w:pPr>
        <w:pStyle w:val="Heading1"/>
        <w:ind w:left="2976"/>
      </w:pPr>
      <w:bookmarkStart w:name="_TOC_250148" w:id="199"/>
      <w:r>
        <w:rPr>
          <w:color w:val="231F20"/>
          <w:spacing w:val="-37"/>
          <w:w w:val="105"/>
          <w:shd w:fill="D9D9D9" w:color="auto" w:val="clear"/>
        </w:rPr>
        <w:t> </w:t>
      </w:r>
      <w:r>
        <w:rPr>
          <w:color w:val="231F20"/>
          <w:w w:val="105"/>
          <w:shd w:fill="D9D9D9" w:color="auto" w:val="clear"/>
        </w:rPr>
        <w:t>Часть</w:t>
      </w:r>
      <w:r>
        <w:rPr>
          <w:color w:val="231F20"/>
          <w:spacing w:val="-1"/>
          <w:w w:val="105"/>
          <w:shd w:fill="D9D9D9" w:color="auto" w:val="clear"/>
        </w:rPr>
        <w:t> </w:t>
      </w:r>
      <w:r>
        <w:rPr>
          <w:color w:val="231F20"/>
          <w:spacing w:val="-4"/>
          <w:w w:val="125"/>
          <w:shd w:fill="D9D9D9" w:color="auto" w:val="clear"/>
        </w:rPr>
        <w:t>III.</w:t>
      </w:r>
      <w:bookmarkEnd w:id="199"/>
      <w:r>
        <w:rPr>
          <w:color w:val="231F20"/>
          <w:spacing w:val="40"/>
          <w:w w:val="125"/>
          <w:shd w:fill="D9D9D9" w:color="auto" w:val="clear"/>
        </w:rPr>
        <w:t> </w:t>
      </w:r>
    </w:p>
    <w:p>
      <w:pPr>
        <w:pStyle w:val="Heading3"/>
        <w:spacing w:before="658"/>
        <w:ind w:left="2847"/>
      </w:pPr>
      <w:bookmarkStart w:name="_TOC_250147" w:id="200"/>
      <w:r>
        <w:rPr>
          <w:color w:val="231F20"/>
        </w:rPr>
        <w:t>ТЕСТОВЫЙ</w:t>
      </w:r>
      <w:r>
        <w:rPr>
          <w:color w:val="231F20"/>
          <w:spacing w:val="64"/>
          <w:w w:val="110"/>
        </w:rPr>
        <w:t> </w:t>
      </w:r>
      <w:bookmarkEnd w:id="200"/>
      <w:r>
        <w:rPr>
          <w:color w:val="231F20"/>
          <w:spacing w:val="-5"/>
          <w:w w:val="110"/>
        </w:rPr>
        <w:t>КОД</w:t>
      </w:r>
    </w:p>
    <w:p>
      <w:pPr>
        <w:pStyle w:val="BodyText"/>
        <w:spacing w:before="81"/>
        <w:ind w:left="0"/>
        <w:jc w:val="left"/>
        <w:rPr>
          <w:rFonts w:ascii="Arial"/>
          <w:b/>
          <w:sz w:val="40"/>
        </w:rPr>
      </w:pPr>
    </w:p>
    <w:p>
      <w:pPr>
        <w:pStyle w:val="BodyText"/>
        <w:spacing w:line="206" w:lineRule="auto"/>
        <w:ind w:right="285"/>
      </w:pPr>
      <w:r>
        <w:rPr>
          <w:color w:val="231F20"/>
          <w:spacing w:val="-2"/>
          <w:sz w:val="60"/>
        </w:rPr>
        <w:t>В</w:t>
      </w:r>
      <w:r>
        <w:rPr>
          <w:color w:val="231F20"/>
          <w:spacing w:val="-32"/>
          <w:sz w:val="60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части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рассматриваются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способы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организации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автономных тестов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управления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дающие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гарантии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высокого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качества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 </w:t>
      </w:r>
      <w:r>
        <w:rPr>
          <w:color w:val="231F20"/>
        </w:rPr>
        <w:t>в реальных проектах.</w:t>
      </w:r>
    </w:p>
    <w:p>
      <w:pPr>
        <w:pStyle w:val="BodyText"/>
        <w:spacing w:line="244" w:lineRule="auto" w:before="12"/>
        <w:ind w:right="285" w:firstLine="226"/>
      </w:pP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главе</w:t>
      </w:r>
      <w:r>
        <w:rPr>
          <w:color w:val="231F20"/>
          <w:spacing w:val="-11"/>
        </w:rPr>
        <w:t> </w:t>
      </w:r>
      <w:r>
        <w:rPr>
          <w:color w:val="231F20"/>
        </w:rPr>
        <w:t>7</w:t>
      </w:r>
      <w:r>
        <w:rPr>
          <w:color w:val="231F20"/>
          <w:spacing w:val="-11"/>
        </w:rPr>
        <w:t> </w:t>
      </w:r>
      <w:r>
        <w:rPr>
          <w:color w:val="231F20"/>
        </w:rPr>
        <w:t>сначала</w:t>
      </w:r>
      <w:r>
        <w:rPr>
          <w:color w:val="231F20"/>
          <w:spacing w:val="-11"/>
        </w:rPr>
        <w:t> </w:t>
      </w:r>
      <w:r>
        <w:rPr>
          <w:color w:val="231F20"/>
        </w:rPr>
        <w:t>раскрывается</w:t>
      </w:r>
      <w:r>
        <w:rPr>
          <w:color w:val="231F20"/>
          <w:spacing w:val="-11"/>
        </w:rPr>
        <w:t> </w:t>
      </w:r>
      <w:r>
        <w:rPr>
          <w:color w:val="231F20"/>
        </w:rPr>
        <w:t>роль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11"/>
        </w:rPr>
        <w:t> </w:t>
      </w:r>
      <w:r>
        <w:rPr>
          <w:color w:val="231F20"/>
        </w:rPr>
        <w:t>в </w:t>
      </w:r>
      <w:r>
        <w:rPr>
          <w:color w:val="231F20"/>
          <w:spacing w:val="-2"/>
        </w:rPr>
        <w:t>процессе автоматизированной сборки, а затем описывается несколь- </w:t>
      </w:r>
      <w:r>
        <w:rPr>
          <w:color w:val="231F20"/>
        </w:rPr>
        <w:t>ко подходов к организации различных видов тестов по категориям </w:t>
      </w:r>
      <w:r>
        <w:rPr>
          <w:color w:val="231F20"/>
          <w:spacing w:val="-2"/>
        </w:rPr>
        <w:t>(быстродействию,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типу).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цель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состоит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достичь </w:t>
      </w:r>
      <w:r>
        <w:rPr>
          <w:color w:val="231F20"/>
        </w:rPr>
        <w:t>безопасной зеленой зоны. Объясняется также, как расширять API или инфраструктуру тестов для приложения.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главе</w:t>
      </w:r>
      <w:r>
        <w:rPr>
          <w:color w:val="231F20"/>
          <w:spacing w:val="-11"/>
        </w:rPr>
        <w:t> </w:t>
      </w:r>
      <w:r>
        <w:rPr>
          <w:color w:val="231F20"/>
        </w:rPr>
        <w:t>4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рассмотрим</w:t>
      </w:r>
      <w:r>
        <w:rPr>
          <w:color w:val="231F20"/>
          <w:spacing w:val="-11"/>
        </w:rPr>
        <w:t> </w:t>
      </w:r>
      <w:r>
        <w:rPr>
          <w:color w:val="231F20"/>
        </w:rPr>
        <w:t>три</w:t>
      </w:r>
      <w:r>
        <w:rPr>
          <w:color w:val="231F20"/>
          <w:spacing w:val="-11"/>
        </w:rPr>
        <w:t> </w:t>
      </w:r>
      <w:r>
        <w:rPr>
          <w:color w:val="231F20"/>
        </w:rPr>
        <w:t>фундаментальных</w:t>
      </w:r>
      <w:r>
        <w:rPr>
          <w:color w:val="231F20"/>
          <w:spacing w:val="-11"/>
        </w:rPr>
        <w:t> </w:t>
      </w:r>
      <w:r>
        <w:rPr>
          <w:color w:val="231F20"/>
        </w:rPr>
        <w:t>качества</w:t>
      </w:r>
      <w:r>
        <w:rPr>
          <w:color w:val="231F20"/>
          <w:spacing w:val="-11"/>
        </w:rPr>
        <w:t> </w:t>
      </w:r>
      <w:r>
        <w:rPr>
          <w:color w:val="231F20"/>
        </w:rPr>
        <w:t>хороших автономных тестов – удобочитаемость, удобство сопровождения и надежность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а</w:t>
      </w:r>
      <w:r>
        <w:rPr>
          <w:color w:val="231F20"/>
          <w:spacing w:val="-1"/>
        </w:rPr>
        <w:t> </w:t>
      </w:r>
      <w:r>
        <w:rPr>
          <w:color w:val="231F20"/>
        </w:rPr>
        <w:t>также</w:t>
      </w:r>
      <w:r>
        <w:rPr>
          <w:color w:val="231F20"/>
          <w:spacing w:val="-1"/>
        </w:rPr>
        <w:t> </w:t>
      </w:r>
      <w:r>
        <w:rPr>
          <w:color w:val="231F20"/>
        </w:rPr>
        <w:t>способы</w:t>
      </w:r>
      <w:r>
        <w:rPr>
          <w:color w:val="231F20"/>
          <w:spacing w:val="-1"/>
        </w:rPr>
        <w:t> </w:t>
      </w:r>
      <w:r>
        <w:rPr>
          <w:color w:val="231F20"/>
        </w:rPr>
        <w:t>их</w:t>
      </w:r>
      <w:r>
        <w:rPr>
          <w:color w:val="231F20"/>
          <w:spacing w:val="-1"/>
        </w:rPr>
        <w:t> </w:t>
      </w:r>
      <w:r>
        <w:rPr>
          <w:color w:val="231F20"/>
        </w:rPr>
        <w:t>достижения.</w:t>
      </w:r>
      <w:r>
        <w:rPr>
          <w:color w:val="231F20"/>
          <w:spacing w:val="-1"/>
        </w:rPr>
        <w:t> </w:t>
      </w:r>
      <w:r>
        <w:rPr>
          <w:color w:val="231F20"/>
        </w:rPr>
        <w:t>Если</w:t>
      </w:r>
      <w:r>
        <w:rPr>
          <w:color w:val="231F20"/>
          <w:spacing w:val="-1"/>
        </w:rPr>
        <w:t> </w:t>
      </w:r>
      <w:r>
        <w:rPr>
          <w:color w:val="231F20"/>
        </w:rPr>
        <w:t>у</w:t>
      </w:r>
      <w:r>
        <w:rPr>
          <w:color w:val="231F20"/>
          <w:spacing w:val="-1"/>
        </w:rPr>
        <w:t> </w:t>
      </w:r>
      <w:r>
        <w:rPr>
          <w:color w:val="231F20"/>
        </w:rPr>
        <w:t>вас</w:t>
      </w:r>
      <w:r>
        <w:rPr>
          <w:color w:val="231F20"/>
          <w:spacing w:val="-1"/>
        </w:rPr>
        <w:t> </w:t>
      </w:r>
      <w:r>
        <w:rPr>
          <w:color w:val="231F20"/>
        </w:rPr>
        <w:t>есть</w:t>
      </w:r>
      <w:r>
        <w:rPr>
          <w:color w:val="231F20"/>
          <w:spacing w:val="-1"/>
        </w:rPr>
        <w:t> </w:t>
      </w:r>
      <w:r>
        <w:rPr>
          <w:color w:val="231F20"/>
        </w:rPr>
        <w:t>время для чтения только одной главы этой книги, то это должна быть глава 8.</w:t>
      </w:r>
    </w:p>
    <w:p>
      <w:pPr>
        <w:pStyle w:val="BodyText"/>
        <w:spacing w:after="0" w:line="244" w:lineRule="auto"/>
        <w:sectPr>
          <w:headerReference w:type="default" r:id="rId207"/>
          <w:pgSz w:w="7940" w:h="11620"/>
          <w:pgMar w:header="0" w:footer="0" w:top="660" w:bottom="280" w:left="708" w:right="566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bookmarkStart w:name="Глава 7. Иерархии и организация тестов" w:id="201"/>
      <w:bookmarkEnd w:id="201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1648" name="Group 1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8" name="Group 1648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1649" name="Graphic 1649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1555" coordorigin="0,0" coordsize="1369,255">
                <v:rect style="position:absolute;left:10;top:10;width:1349;height:235" id="docshape1556" filled="true" fillcolor="#231f20" stroked="false">
                  <v:fill type="solid"/>
                </v:rect>
                <v:rect style="position:absolute;left:10;top:10;width:1349;height:235" id="docshape1557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1651" name="Group 1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1" name="Group 1651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1652" name="Graphic 1652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1558" coordorigin="0,0" coordsize="1066,255">
                <v:rect style="position:absolute;left:10;top:10;width:1046;height:235" id="docshape1559" filled="true" fillcolor="#404041" stroked="false">
                  <v:fill type="solid"/>
                </v:rect>
                <v:rect style="position:absolute;left:10;top:10;width:1046;height:235" id="docshape1560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9"/>
          <w:sz w:val="20"/>
        </w:rPr>
        <w:t> </w:t>
      </w:r>
      <w:r>
        <w:rPr>
          <w:spacing w:val="9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1654" name="Group 1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4" name="Group 1654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1655" name="Graphic 1655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1561" coordorigin="0,0" coordsize="913,255">
                <v:rect style="position:absolute;left:10;top:10;width:893;height:235" id="docshape1562" filled="true" fillcolor="#58595b" stroked="false">
                  <v:fill type="solid"/>
                </v:rect>
                <v:rect style="position:absolute;left:10;top:10;width:893;height:235" id="docshape1563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9"/>
          <w:sz w:val="20"/>
        </w:rPr>
      </w:r>
      <w:r>
        <w:rPr>
          <w:rFonts w:ascii="Times New Roman"/>
          <w:spacing w:val="24"/>
          <w:sz w:val="20"/>
        </w:rPr>
        <w:t> </w:t>
      </w:r>
      <w:r>
        <w:rPr>
          <w:spacing w:val="24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1657" name="Group 16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7" name="Group 1657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1658" name="Graphic 1658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1564" coordorigin="0,0" coordsize="684,255">
                <v:rect style="position:absolute;left:10;top:10;width:664;height:235" id="docshape1565" filled="true" fillcolor="#6d6e70" stroked="false">
                  <v:fill type="solid"/>
                </v:rect>
                <v:rect style="position:absolute;left:10;top:10;width:664;height:235" id="docshape1566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24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1660" name="Group 1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0" name="Group 1660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1661" name="Graphic 1661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1567" coordorigin="0,0" coordsize="532,255">
                <v:rect style="position:absolute;left:10;top:10;width:512;height:235" id="docshape1568" filled="true" fillcolor="#808285" stroked="false">
                  <v:fill type="solid"/>
                </v:rect>
                <v:rect style="position:absolute;left:10;top:10;width:512;height:235" id="docshape1569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9"/>
          <w:sz w:val="20"/>
        </w:rPr>
        <w:t> </w:t>
      </w:r>
      <w:r>
        <w:rPr>
          <w:spacing w:val="19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1663" name="Group 1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3" name="Group 1663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1664" name="Graphic 1664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1570" coordorigin="0,0" coordsize="381,255">
                <v:rect style="position:absolute;left:10;top:10;width:361;height:235" id="docshape1571" filled="true" fillcolor="#939598" stroked="false">
                  <v:fill type="solid"/>
                </v:rect>
                <v:rect style="position:absolute;left:10;top:10;width:361;height:235" id="docshape1572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9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1666" name="Group 1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6" name="Group 1666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1667" name="Graphic 1667"/>
                        <wps:cNvSpPr/>
                        <wps:spPr>
                          <a:xfrm>
                            <a:off x="6362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1573" coordorigin="0,0" coordsize="303,255">
                <v:rect style="position:absolute;left:10;top:10;width:283;height:235" id="docshape1574" filled="true" fillcolor="#a7a9ac" stroked="false">
                  <v:fill type="solid"/>
                </v:rect>
                <v:rect style="position:absolute;left:10;top:10;width:283;height:235" id="docshape1575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1669" name="Group 1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9" name="Group 1669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1670" name="Graphic 1670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1576" coordorigin="0,0" coordsize="228,255">
                <v:rect style="position:absolute;left:10;top:10;width:208;height:235" id="docshape1577" filled="true" fillcolor="#bbbdc0" stroked="false">
                  <v:fill type="solid"/>
                </v:rect>
                <v:rect style="position:absolute;left:10;top:10;width:208;height:235" id="docshape1578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1672" name="Group 1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2" name="Group 1672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1673" name="Graphic 1673"/>
                        <wps:cNvSpPr/>
                        <wps:spPr>
                          <a:xfrm>
                            <a:off x="6348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1579" coordorigin="0,0" coordsize="154,255">
                <v:rect style="position:absolute;left:10;top:10;width:134;height:235" id="docshape1580" filled="true" fillcolor="#d1d3d4" stroked="false">
                  <v:fill type="solid"/>
                </v:rect>
                <v:rect style="position:absolute;left:10;top:10;width:134;height:235" id="docshape1581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444"/>
        <w:ind w:left="0"/>
        <w:jc w:val="left"/>
        <w:rPr>
          <w:sz w:val="40"/>
        </w:rPr>
      </w:pPr>
    </w:p>
    <w:p>
      <w:pPr>
        <w:pStyle w:val="Heading3"/>
      </w:pPr>
      <w:r>
        <w:rPr>
          <w:color w:val="231F20"/>
          <w:w w:val="110"/>
        </w:rPr>
        <w:t>ГЛАВА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5"/>
          <w:w w:val="115"/>
        </w:rPr>
        <w:t>7.</w:t>
      </w:r>
    </w:p>
    <w:p>
      <w:pPr>
        <w:pStyle w:val="Heading4"/>
        <w:spacing w:line="249" w:lineRule="auto"/>
        <w:ind w:left="1795" w:firstLine="2409"/>
        <w:jc w:val="left"/>
      </w:pPr>
      <w:r>
        <w:rPr>
          <w:color w:val="231F20"/>
          <w:spacing w:val="-2"/>
          <w:w w:val="110"/>
        </w:rPr>
        <w:t>Иерархии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и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организация</w:t>
      </w:r>
      <w:r>
        <w:rPr>
          <w:color w:val="231F20"/>
          <w:spacing w:val="2"/>
          <w:w w:val="110"/>
        </w:rPr>
        <w:t> </w:t>
      </w:r>
      <w:r>
        <w:rPr>
          <w:color w:val="231F20"/>
          <w:spacing w:val="-2"/>
          <w:w w:val="95"/>
        </w:rPr>
        <w:t>тестов</w:t>
      </w:r>
    </w:p>
    <w:p>
      <w:pPr>
        <w:pStyle w:val="BodyText"/>
        <w:spacing w:before="189"/>
        <w:ind w:left="0"/>
        <w:jc w:val="lef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539991</wp:posOffset>
                </wp:positionH>
                <wp:positionV relativeFrom="paragraph">
                  <wp:posOffset>281416</wp:posOffset>
                </wp:positionV>
                <wp:extent cx="3564254" cy="1468755"/>
                <wp:effectExtent l="0" t="0" r="0" b="0"/>
                <wp:wrapTopAndBottom/>
                <wp:docPr id="1675" name="Textbox 1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5" name="Textbox 1675"/>
                      <wps:cNvSpPr txBox="1"/>
                      <wps:spPr>
                        <a:xfrm>
                          <a:off x="0" y="0"/>
                          <a:ext cx="3564254" cy="146875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339" w:right="0" w:firstLine="0"/>
                              <w:jc w:val="left"/>
                              <w:rPr>
                                <w:rFonts w:ascii="Sitka Display" w:hAnsi="Sitka Display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этой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главе: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9"/>
                              </w:numPr>
                              <w:tabs>
                                <w:tab w:pos="623" w:val="left" w:leader="none"/>
                              </w:tabs>
                              <w:spacing w:line="244" w:lineRule="auto" w:before="58" w:after="0"/>
                              <w:ind w:left="623" w:right="281" w:hanging="28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Прогон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автономных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тестов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во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время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ночной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автома- </w:t>
                            </w:r>
                            <w:r>
                              <w:rPr>
                                <w:color w:val="231F20"/>
                              </w:rPr>
                              <w:t>тизированной сборки.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9"/>
                              </w:numPr>
                              <w:tabs>
                                <w:tab w:pos="623" w:val="left" w:leader="none"/>
                              </w:tabs>
                              <w:spacing w:line="244" w:lineRule="auto" w:before="59" w:after="0"/>
                              <w:ind w:left="623" w:right="281" w:hanging="28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Использование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непрерывной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интеграции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для</w:t>
                            </w:r>
                            <w:r>
                              <w:rPr>
                                <w:color w:val="231F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авто- </w:t>
                            </w:r>
                            <w:r>
                              <w:rPr>
                                <w:color w:val="231F20"/>
                              </w:rPr>
                              <w:t>матизированной сборки.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9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58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Организация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тестов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в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решении.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9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63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Паттерны</w:t>
                            </w:r>
                            <w:r>
                              <w:rPr>
                                <w:color w:val="231F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наследования</w:t>
                            </w:r>
                            <w:r>
                              <w:rPr>
                                <w:color w:val="231F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тестовых</w:t>
                            </w:r>
                            <w:r>
                              <w:rPr>
                                <w:color w:val="231F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классов.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22.158751pt;width:280.650pt;height:115.65pt;mso-position-horizontal-relative:page;mso-position-vertical-relative:paragraph;z-index:-15565312;mso-wrap-distance-left:0;mso-wrap-distance-right:0" type="#_x0000_t202" id="docshape1582" filled="true" fillcolor="#e0e0e0" stroked="false">
                <v:textbox inset="0,0,0,0">
                  <w:txbxContent>
                    <w:p>
                      <w:pPr>
                        <w:spacing w:before="174"/>
                        <w:ind w:left="339" w:right="0" w:firstLine="0"/>
                        <w:jc w:val="left"/>
                        <w:rPr>
                          <w:rFonts w:ascii="Sitka Display" w:hAnsi="Sitka Display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В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этой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главе: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9"/>
                        </w:numPr>
                        <w:tabs>
                          <w:tab w:pos="623" w:val="left" w:leader="none"/>
                        </w:tabs>
                        <w:spacing w:line="244" w:lineRule="auto" w:before="58" w:after="0"/>
                        <w:ind w:left="623" w:right="281" w:hanging="283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Прогон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автономных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тестов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во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время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ночной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автома- </w:t>
                      </w:r>
                      <w:r>
                        <w:rPr>
                          <w:color w:val="231F20"/>
                        </w:rPr>
                        <w:t>тизированной сборки.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9"/>
                        </w:numPr>
                        <w:tabs>
                          <w:tab w:pos="623" w:val="left" w:leader="none"/>
                        </w:tabs>
                        <w:spacing w:line="244" w:lineRule="auto" w:before="59" w:after="0"/>
                        <w:ind w:left="623" w:right="281" w:hanging="283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Использование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непрерывной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интеграции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для</w:t>
                      </w:r>
                      <w:r>
                        <w:rPr>
                          <w:color w:val="231F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авто- </w:t>
                      </w:r>
                      <w:r>
                        <w:rPr>
                          <w:color w:val="231F20"/>
                        </w:rPr>
                        <w:t>матизированной сборки.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9"/>
                        </w:numPr>
                        <w:tabs>
                          <w:tab w:pos="622" w:val="left" w:leader="none"/>
                        </w:tabs>
                        <w:spacing w:line="240" w:lineRule="auto" w:before="58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Организация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</w:rPr>
                        <w:t>тестов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в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решении.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9"/>
                        </w:numPr>
                        <w:tabs>
                          <w:tab w:pos="622" w:val="left" w:leader="none"/>
                        </w:tabs>
                        <w:spacing w:line="240" w:lineRule="auto" w:before="63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4"/>
                        </w:rPr>
                        <w:t>Паттерны</w:t>
                      </w:r>
                      <w:r>
                        <w:rPr>
                          <w:color w:val="231F20"/>
                          <w:spacing w:val="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наследования</w:t>
                      </w:r>
                      <w:r>
                        <w:rPr>
                          <w:color w:val="231F20"/>
                          <w:spacing w:val="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тестовых</w:t>
                      </w:r>
                      <w:r>
                        <w:rPr>
                          <w:color w:val="231F20"/>
                          <w:spacing w:val="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классов.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ind w:left="0"/>
        <w:jc w:val="left"/>
        <w:rPr>
          <w:rFonts w:ascii="Arial"/>
          <w:b/>
        </w:rPr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Автономные</w:t>
      </w:r>
      <w:r>
        <w:rPr>
          <w:color w:val="231F20"/>
          <w:spacing w:val="-1"/>
        </w:rPr>
        <w:t> </w:t>
      </w:r>
      <w:r>
        <w:rPr>
          <w:color w:val="231F20"/>
        </w:rPr>
        <w:t>тесты</w:t>
      </w:r>
      <w:r>
        <w:rPr>
          <w:color w:val="231F20"/>
          <w:spacing w:val="-1"/>
        </w:rPr>
        <w:t> </w:t>
      </w:r>
      <w:r>
        <w:rPr>
          <w:color w:val="231F20"/>
        </w:rPr>
        <w:t>важны</w:t>
      </w:r>
      <w:r>
        <w:rPr>
          <w:color w:val="231F20"/>
          <w:spacing w:val="-1"/>
        </w:rPr>
        <w:t> </w:t>
      </w:r>
      <w:r>
        <w:rPr>
          <w:color w:val="231F20"/>
        </w:rPr>
        <w:t>для</w:t>
      </w:r>
      <w:r>
        <w:rPr>
          <w:color w:val="231F20"/>
          <w:spacing w:val="-1"/>
        </w:rPr>
        <w:t> </w:t>
      </w:r>
      <w:r>
        <w:rPr>
          <w:color w:val="231F20"/>
        </w:rPr>
        <w:t>приложения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менее,</w:t>
      </w:r>
      <w:r>
        <w:rPr>
          <w:color w:val="231F20"/>
          <w:spacing w:val="-1"/>
        </w:rPr>
        <w:t> </w:t>
      </w:r>
      <w:r>
        <w:rPr>
          <w:color w:val="231F20"/>
        </w:rPr>
        <w:t>чем</w:t>
      </w:r>
      <w:r>
        <w:rPr>
          <w:color w:val="231F20"/>
          <w:spacing w:val="-1"/>
        </w:rPr>
        <w:t> </w:t>
      </w:r>
      <w:r>
        <w:rPr>
          <w:color w:val="231F20"/>
        </w:rPr>
        <w:t>продукто- </w:t>
      </w:r>
      <w:r>
        <w:rPr>
          <w:color w:val="231F20"/>
          <w:spacing w:val="-2"/>
        </w:rPr>
        <w:t>вый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код.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точно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следует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тщательно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продумывать,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размес- </w:t>
      </w:r>
      <w:r>
        <w:rPr>
          <w:color w:val="231F20"/>
        </w:rPr>
        <w:t>тить тесты – физически и логически – относительно тестируемого </w:t>
      </w:r>
      <w:r>
        <w:rPr>
          <w:color w:val="231F20"/>
          <w:spacing w:val="-4"/>
        </w:rPr>
        <w:t>кода. Если поместить автономные тесты в неподходящее место, то все</w:t>
      </w:r>
      <w:r>
        <w:rPr>
          <w:color w:val="231F20"/>
        </w:rPr>
        <w:t> старания могут оказаться тщетны – тесты не запустятся.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Аналогично, если вы не придумаете, как повторно </w:t>
      </w:r>
      <w:r>
        <w:rPr>
          <w:color w:val="231F20"/>
        </w:rPr>
        <w:t>использовать части</w:t>
      </w:r>
      <w:r>
        <w:rPr>
          <w:color w:val="231F20"/>
          <w:spacing w:val="-10"/>
        </w:rPr>
        <w:t> </w:t>
      </w:r>
      <w:r>
        <w:rPr>
          <w:color w:val="231F20"/>
        </w:rPr>
        <w:t>тестов,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создадите</w:t>
      </w:r>
      <w:r>
        <w:rPr>
          <w:color w:val="231F20"/>
          <w:spacing w:val="-10"/>
        </w:rPr>
        <w:t> </w:t>
      </w:r>
      <w:r>
        <w:rPr>
          <w:color w:val="231F20"/>
        </w:rPr>
        <w:t>служебных</w:t>
      </w:r>
      <w:r>
        <w:rPr>
          <w:color w:val="231F20"/>
          <w:spacing w:val="-10"/>
        </w:rPr>
        <w:t> </w:t>
      </w:r>
      <w:r>
        <w:rPr>
          <w:color w:val="231F20"/>
        </w:rPr>
        <w:t>методов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тестирования,</w:t>
      </w:r>
      <w:r>
        <w:rPr>
          <w:color w:val="231F20"/>
          <w:spacing w:val="-10"/>
        </w:rPr>
        <w:t> </w:t>
      </w:r>
      <w:r>
        <w:rPr>
          <w:color w:val="231F20"/>
        </w:rPr>
        <w:t>не будете</w:t>
      </w:r>
      <w:r>
        <w:rPr>
          <w:color w:val="231F20"/>
          <w:spacing w:val="-8"/>
        </w:rPr>
        <w:t> </w:t>
      </w:r>
      <w:r>
        <w:rPr>
          <w:color w:val="231F20"/>
        </w:rPr>
        <w:t>организовывать</w:t>
      </w:r>
      <w:r>
        <w:rPr>
          <w:color w:val="231F20"/>
          <w:spacing w:val="-8"/>
        </w:rPr>
        <w:t> </w:t>
      </w:r>
      <w:r>
        <w:rPr>
          <w:color w:val="231F20"/>
        </w:rPr>
        <w:t>тесты</w:t>
      </w:r>
      <w:r>
        <w:rPr>
          <w:color w:val="231F20"/>
          <w:spacing w:val="-8"/>
        </w:rPr>
        <w:t> </w:t>
      </w:r>
      <w:r>
        <w:rPr>
          <w:color w:val="231F20"/>
        </w:rPr>
        <w:t>иерархически,</w:t>
      </w:r>
      <w:r>
        <w:rPr>
          <w:color w:val="231F20"/>
          <w:spacing w:val="-8"/>
        </w:rPr>
        <w:t> </w:t>
      </w:r>
      <w:r>
        <w:rPr>
          <w:color w:val="231F20"/>
        </w:rPr>
        <w:t>то</w:t>
      </w:r>
      <w:r>
        <w:rPr>
          <w:color w:val="231F20"/>
          <w:spacing w:val="-8"/>
        </w:rPr>
        <w:t> </w:t>
      </w:r>
      <w:r>
        <w:rPr>
          <w:color w:val="231F20"/>
        </w:rPr>
        <w:t>код</w:t>
      </w:r>
      <w:r>
        <w:rPr>
          <w:color w:val="231F20"/>
          <w:spacing w:val="-8"/>
        </w:rPr>
        <w:t> </w:t>
      </w:r>
      <w:r>
        <w:rPr>
          <w:color w:val="231F20"/>
        </w:rPr>
        <w:t>тестов</w:t>
      </w:r>
      <w:r>
        <w:rPr>
          <w:color w:val="231F20"/>
          <w:spacing w:val="-8"/>
        </w:rPr>
        <w:t> </w:t>
      </w:r>
      <w:r>
        <w:rPr>
          <w:color w:val="231F20"/>
        </w:rPr>
        <w:t>будет</w:t>
      </w:r>
      <w:r>
        <w:rPr>
          <w:color w:val="231F20"/>
          <w:spacing w:val="-8"/>
        </w:rPr>
        <w:t> </w:t>
      </w:r>
      <w:r>
        <w:rPr>
          <w:color w:val="231F20"/>
        </w:rPr>
        <w:t>не- возможно ни понять, ни сопровождать.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В этой главе мы рассмотрим паттерны и рекомендации, </w:t>
      </w:r>
      <w:r>
        <w:rPr>
          <w:color w:val="231F20"/>
        </w:rPr>
        <w:t>которые </w:t>
      </w:r>
      <w:r>
        <w:rPr>
          <w:color w:val="231F20"/>
          <w:spacing w:val="-2"/>
        </w:rPr>
        <w:t>помогут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вам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определить,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должны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выглядеть,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выполняться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</w:rPr>
        <w:t>этом</w:t>
      </w:r>
      <w:r>
        <w:rPr>
          <w:color w:val="231F20"/>
          <w:spacing w:val="-6"/>
        </w:rPr>
        <w:t> </w:t>
      </w:r>
      <w:r>
        <w:rPr>
          <w:color w:val="231F20"/>
        </w:rPr>
        <w:t>органично</w:t>
      </w:r>
      <w:r>
        <w:rPr>
          <w:color w:val="231F20"/>
          <w:spacing w:val="-6"/>
        </w:rPr>
        <w:t> </w:t>
      </w:r>
      <w:r>
        <w:rPr>
          <w:color w:val="231F20"/>
        </w:rPr>
        <w:t>интегрироваться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продуктовым</w:t>
      </w:r>
      <w:r>
        <w:rPr>
          <w:color w:val="231F20"/>
          <w:spacing w:val="-6"/>
        </w:rPr>
        <w:t> </w:t>
      </w:r>
      <w:r>
        <w:rPr>
          <w:color w:val="231F20"/>
        </w:rPr>
        <w:t>кодом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дру- гими тестами.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2"/>
        </w:rPr>
        <w:t>Куда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помещать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зависит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того,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где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будут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использовать- 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запускаться.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Существует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два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сценария: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прогон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соста- </w:t>
      </w:r>
      <w:r>
        <w:rPr>
          <w:color w:val="231F20"/>
          <w:spacing w:val="-4"/>
        </w:rPr>
        <w:t>ве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автоматизированной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процедуры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сборки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локально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разработчиком</w:t>
      </w:r>
      <w:r>
        <w:rPr>
          <w:color w:val="231F20"/>
        </w:rPr>
        <w:t> на</w:t>
      </w:r>
      <w:r>
        <w:rPr>
          <w:color w:val="231F20"/>
          <w:spacing w:val="-12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машине.</w:t>
      </w:r>
      <w:r>
        <w:rPr>
          <w:color w:val="231F20"/>
          <w:spacing w:val="-11"/>
        </w:rPr>
        <w:t> </w:t>
      </w:r>
      <w:r>
        <w:rPr>
          <w:color w:val="231F20"/>
        </w:rPr>
        <w:t>Автоматизированная</w:t>
      </w:r>
      <w:r>
        <w:rPr>
          <w:color w:val="231F20"/>
          <w:spacing w:val="-11"/>
        </w:rPr>
        <w:t> </w:t>
      </w:r>
      <w:r>
        <w:rPr>
          <w:color w:val="231F20"/>
        </w:rPr>
        <w:t>сборка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дело</w:t>
      </w:r>
      <w:r>
        <w:rPr>
          <w:color w:val="231F20"/>
          <w:spacing w:val="-11"/>
        </w:rPr>
        <w:t> </w:t>
      </w:r>
      <w:r>
        <w:rPr>
          <w:color w:val="231F20"/>
        </w:rPr>
        <w:t>очень</w:t>
      </w:r>
      <w:r>
        <w:rPr>
          <w:color w:val="231F20"/>
          <w:spacing w:val="-11"/>
        </w:rPr>
        <w:t> </w:t>
      </w:r>
      <w:r>
        <w:rPr>
          <w:color w:val="231F20"/>
        </w:rPr>
        <w:t>важное,</w:t>
      </w:r>
      <w:r>
        <w:rPr>
          <w:color w:val="231F20"/>
          <w:spacing w:val="-11"/>
        </w:rPr>
        <w:t> </w:t>
      </w:r>
      <w:r>
        <w:rPr>
          <w:color w:val="231F20"/>
        </w:rPr>
        <w:t>по- этому с нее и начнем.</w:t>
      </w:r>
    </w:p>
    <w:p>
      <w:pPr>
        <w:pStyle w:val="BodyText"/>
        <w:spacing w:after="0" w:line="244" w:lineRule="auto"/>
        <w:sectPr>
          <w:headerReference w:type="even" r:id="rId208"/>
          <w:pgSz w:w="7940" w:h="11620"/>
          <w:pgMar w:header="0" w:footer="0" w:top="660" w:bottom="280" w:left="708" w:right="566"/>
        </w:sectPr>
      </w:pPr>
    </w:p>
    <w:p>
      <w:pPr>
        <w:pStyle w:val="Heading6"/>
        <w:numPr>
          <w:ilvl w:val="1"/>
          <w:numId w:val="60"/>
        </w:numPr>
        <w:tabs>
          <w:tab w:pos="952" w:val="left" w:leader="none"/>
        </w:tabs>
        <w:spacing w:line="249" w:lineRule="auto" w:before="175" w:after="0"/>
        <w:ind w:left="142" w:right="296" w:firstLine="0"/>
        <w:jc w:val="both"/>
      </w:pPr>
      <w:bookmarkStart w:name="_TOC_250146" w:id="202"/>
      <w:bookmarkStart w:name="7.1. Прогон автоматизированных тестов в " w:id="203"/>
      <w:r>
        <w:rPr>
          <w:b w:val="0"/>
        </w:rPr>
      </w:r>
      <w:r>
        <w:rPr>
          <w:color w:val="231F20"/>
        </w:rPr>
        <w:t>Прогон автоматизированных </w:t>
      </w:r>
      <w:r>
        <w:rPr>
          <w:color w:val="231F20"/>
          <w:spacing w:val="-4"/>
        </w:rPr>
        <w:t>тестов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ходе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автоматизированной </w:t>
      </w:r>
      <w:bookmarkEnd w:id="202"/>
      <w:r>
        <w:rPr>
          <w:color w:val="231F20"/>
          <w:spacing w:val="-2"/>
          <w:w w:val="105"/>
        </w:rPr>
        <w:t>сборки</w:t>
      </w:r>
    </w:p>
    <w:p>
      <w:pPr>
        <w:pStyle w:val="BodyText"/>
        <w:spacing w:line="244" w:lineRule="auto" w:before="74"/>
        <w:ind w:right="285"/>
      </w:pPr>
      <w:r>
        <w:rPr>
          <w:color w:val="231F20"/>
        </w:rPr>
        <w:t>Эффективность автоматизированной процедуры сборки никак </w:t>
      </w:r>
      <w:r>
        <w:rPr>
          <w:color w:val="231F20"/>
        </w:rPr>
        <w:t>не </w:t>
      </w:r>
      <w:r>
        <w:rPr>
          <w:color w:val="231F20"/>
          <w:spacing w:val="-2"/>
        </w:rPr>
        <w:t>следует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игнорировать.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занимаюсь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автоматизацией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сборки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достав- </w:t>
      </w:r>
      <w:r>
        <w:rPr>
          <w:color w:val="231F20"/>
        </w:rPr>
        <w:t>ки</w:t>
      </w:r>
      <w:r>
        <w:rPr>
          <w:color w:val="231F20"/>
          <w:spacing w:val="-12"/>
        </w:rPr>
        <w:t> </w:t>
      </w:r>
      <w:r>
        <w:rPr>
          <w:color w:val="231F20"/>
        </w:rPr>
        <w:t>больше</w:t>
      </w:r>
      <w:r>
        <w:rPr>
          <w:color w:val="231F20"/>
          <w:spacing w:val="-11"/>
        </w:rPr>
        <w:t> </w:t>
      </w:r>
      <w:r>
        <w:rPr>
          <w:color w:val="231F20"/>
        </w:rPr>
        <w:t>десяти</w:t>
      </w:r>
      <w:r>
        <w:rPr>
          <w:color w:val="231F20"/>
          <w:spacing w:val="-11"/>
        </w:rPr>
        <w:t> </w:t>
      </w:r>
      <w:r>
        <w:rPr>
          <w:color w:val="231F20"/>
        </w:rPr>
        <w:t>лет,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один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важнейших</w:t>
      </w:r>
      <w:r>
        <w:rPr>
          <w:color w:val="231F20"/>
          <w:spacing w:val="-11"/>
        </w:rPr>
        <w:t> </w:t>
      </w:r>
      <w:r>
        <w:rPr>
          <w:color w:val="231F20"/>
        </w:rPr>
        <w:t>факторов,</w:t>
      </w:r>
      <w:r>
        <w:rPr>
          <w:color w:val="231F20"/>
          <w:spacing w:val="-11"/>
        </w:rPr>
        <w:t> </w:t>
      </w:r>
      <w:r>
        <w:rPr>
          <w:color w:val="231F20"/>
        </w:rPr>
        <w:t>благодаря </w:t>
      </w:r>
      <w:r>
        <w:rPr>
          <w:color w:val="231F20"/>
          <w:spacing w:val="-2"/>
        </w:rPr>
        <w:t>которым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моя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команда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продуктивнее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быстрее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получает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об- </w:t>
      </w:r>
      <w:r>
        <w:rPr>
          <w:color w:val="231F20"/>
        </w:rPr>
        <w:t>ратную</w:t>
      </w:r>
      <w:r>
        <w:rPr>
          <w:color w:val="231F20"/>
          <w:spacing w:val="-6"/>
        </w:rPr>
        <w:t> </w:t>
      </w:r>
      <w:r>
        <w:rPr>
          <w:color w:val="231F20"/>
        </w:rPr>
        <w:t>связь.</w:t>
      </w:r>
      <w:r>
        <w:rPr>
          <w:color w:val="231F20"/>
          <w:spacing w:val="-6"/>
        </w:rPr>
        <w:t> </w:t>
      </w:r>
      <w:r>
        <w:rPr>
          <w:color w:val="231F20"/>
        </w:rPr>
        <w:t>Всякий,</w:t>
      </w:r>
      <w:r>
        <w:rPr>
          <w:color w:val="231F20"/>
          <w:spacing w:val="-6"/>
        </w:rPr>
        <w:t> </w:t>
      </w:r>
      <w:r>
        <w:rPr>
          <w:color w:val="231F20"/>
        </w:rPr>
        <w:t>кто</w:t>
      </w:r>
      <w:r>
        <w:rPr>
          <w:color w:val="231F20"/>
          <w:spacing w:val="-6"/>
        </w:rPr>
        <w:t> </w:t>
      </w:r>
      <w:r>
        <w:rPr>
          <w:color w:val="231F20"/>
        </w:rPr>
        <w:t>хочет</w:t>
      </w:r>
      <w:r>
        <w:rPr>
          <w:color w:val="231F20"/>
          <w:spacing w:val="-6"/>
        </w:rPr>
        <w:t> </w:t>
      </w:r>
      <w:r>
        <w:rPr>
          <w:color w:val="231F20"/>
        </w:rPr>
        <w:t>сделать</w:t>
      </w:r>
      <w:r>
        <w:rPr>
          <w:color w:val="231F20"/>
          <w:spacing w:val="-6"/>
        </w:rPr>
        <w:t> </w:t>
      </w:r>
      <w:r>
        <w:rPr>
          <w:color w:val="231F20"/>
        </w:rPr>
        <w:t>свою</w:t>
      </w:r>
      <w:r>
        <w:rPr>
          <w:color w:val="231F20"/>
          <w:spacing w:val="-6"/>
        </w:rPr>
        <w:t> </w:t>
      </w:r>
      <w:r>
        <w:rPr>
          <w:color w:val="231F20"/>
        </w:rPr>
        <w:t>команду</w:t>
      </w:r>
      <w:r>
        <w:rPr>
          <w:color w:val="231F20"/>
          <w:spacing w:val="-6"/>
        </w:rPr>
        <w:t> </w:t>
      </w:r>
      <w:r>
        <w:rPr>
          <w:color w:val="231F20"/>
        </w:rPr>
        <w:t>более</w:t>
      </w:r>
      <w:r>
        <w:rPr>
          <w:color w:val="231F20"/>
          <w:spacing w:val="-6"/>
        </w:rPr>
        <w:t> </w:t>
      </w:r>
      <w:r>
        <w:rPr>
          <w:color w:val="231F20"/>
        </w:rPr>
        <w:t>гибкой </w:t>
      </w:r>
      <w:r>
        <w:rPr>
          <w:color w:val="231F20"/>
          <w:spacing w:val="-4"/>
        </w:rPr>
        <w:t>и оснащенной для своевременного реагирования на изменения требо-</w:t>
      </w:r>
      <w:r>
        <w:rPr>
          <w:color w:val="231F20"/>
        </w:rPr>
        <w:t> ваний, должен позаботиться о следующих вещах.</w:t>
      </w:r>
    </w:p>
    <w:p>
      <w:pPr>
        <w:pStyle w:val="ListParagraph"/>
        <w:numPr>
          <w:ilvl w:val="0"/>
          <w:numId w:val="61"/>
        </w:numPr>
        <w:tabs>
          <w:tab w:pos="765" w:val="left" w:leader="none"/>
        </w:tabs>
        <w:spacing w:line="240" w:lineRule="auto" w:before="62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Вносить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изменения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понемногу.</w:t>
      </w:r>
    </w:p>
    <w:p>
      <w:pPr>
        <w:pStyle w:val="ListParagraph"/>
        <w:numPr>
          <w:ilvl w:val="0"/>
          <w:numId w:val="61"/>
        </w:numPr>
        <w:tabs>
          <w:tab w:pos="766" w:val="left" w:leader="none"/>
        </w:tabs>
        <w:spacing w:line="244" w:lineRule="auto" w:before="6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Прогонять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тесты,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чтобы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иметь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гарантию,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написанное ранее по-прежнему работает.</w:t>
      </w:r>
    </w:p>
    <w:p>
      <w:pPr>
        <w:pStyle w:val="ListParagraph"/>
        <w:numPr>
          <w:ilvl w:val="0"/>
          <w:numId w:val="61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Следить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за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тем,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чтобы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интеграции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кода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возникало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оши- </w:t>
      </w:r>
      <w:r>
        <w:rPr>
          <w:color w:val="231F20"/>
          <w:sz w:val="20"/>
        </w:rPr>
        <w:t>бок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повреждались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другие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проекты,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от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которых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зави- </w:t>
      </w:r>
      <w:r>
        <w:rPr>
          <w:color w:val="231F20"/>
          <w:spacing w:val="-4"/>
          <w:sz w:val="20"/>
        </w:rPr>
        <w:t>сит.</w:t>
      </w:r>
    </w:p>
    <w:p>
      <w:pPr>
        <w:pStyle w:val="ListParagraph"/>
        <w:numPr>
          <w:ilvl w:val="0"/>
          <w:numId w:val="61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Организовать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процедуру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создания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передаваемого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пакета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ав- </w:t>
      </w:r>
      <w:r>
        <w:rPr>
          <w:color w:val="231F20"/>
          <w:sz w:val="20"/>
        </w:rPr>
        <w:t>томатического развертывания одним нажатием кнопки.</w:t>
      </w:r>
    </w:p>
    <w:p>
      <w:pPr>
        <w:pStyle w:val="BodyText"/>
        <w:spacing w:line="244" w:lineRule="auto" w:before="58"/>
        <w:ind w:right="285" w:firstLine="226"/>
      </w:pPr>
      <w:r>
        <w:rPr>
          <w:color w:val="231F20"/>
        </w:rPr>
        <w:t>По</w:t>
      </w:r>
      <w:r>
        <w:rPr>
          <w:color w:val="231F20"/>
          <w:spacing w:val="-9"/>
        </w:rPr>
        <w:t> </w:t>
      </w:r>
      <w:r>
        <w:rPr>
          <w:color w:val="231F20"/>
        </w:rPr>
        <w:t>всей</w:t>
      </w:r>
      <w:r>
        <w:rPr>
          <w:color w:val="231F20"/>
          <w:spacing w:val="-9"/>
        </w:rPr>
        <w:t> </w:t>
      </w:r>
      <w:r>
        <w:rPr>
          <w:color w:val="231F20"/>
        </w:rPr>
        <w:t>вероятности,</w:t>
      </w:r>
      <w:r>
        <w:rPr>
          <w:color w:val="231F20"/>
          <w:spacing w:val="-9"/>
        </w:rPr>
        <w:t> </w:t>
      </w:r>
      <w:r>
        <w:rPr>
          <w:color w:val="231F20"/>
        </w:rPr>
        <w:t>чтобы</w:t>
      </w:r>
      <w:r>
        <w:rPr>
          <w:color w:val="231F20"/>
          <w:spacing w:val="-9"/>
        </w:rPr>
        <w:t> </w:t>
      </w:r>
      <w:r>
        <w:rPr>
          <w:color w:val="231F20"/>
        </w:rPr>
        <w:t>решить</w:t>
      </w:r>
      <w:r>
        <w:rPr>
          <w:color w:val="231F20"/>
          <w:spacing w:val="-9"/>
        </w:rPr>
        <w:t> </w:t>
      </w:r>
      <w:r>
        <w:rPr>
          <w:color w:val="231F20"/>
        </w:rPr>
        <w:t>указанные</w:t>
      </w:r>
      <w:r>
        <w:rPr>
          <w:color w:val="231F20"/>
          <w:spacing w:val="-9"/>
        </w:rPr>
        <w:t> </w:t>
      </w:r>
      <w:r>
        <w:rPr>
          <w:color w:val="231F20"/>
        </w:rPr>
        <w:t>задачи,</w:t>
      </w:r>
      <w:r>
        <w:rPr>
          <w:color w:val="231F20"/>
          <w:spacing w:val="-9"/>
        </w:rPr>
        <w:t> </w:t>
      </w:r>
      <w:r>
        <w:rPr>
          <w:color w:val="231F20"/>
        </w:rPr>
        <w:t>вам</w:t>
      </w:r>
      <w:r>
        <w:rPr>
          <w:color w:val="231F20"/>
          <w:spacing w:val="-9"/>
        </w:rPr>
        <w:t> </w:t>
      </w:r>
      <w:r>
        <w:rPr>
          <w:color w:val="231F20"/>
        </w:rPr>
        <w:t>потре- буется</w:t>
      </w:r>
      <w:r>
        <w:rPr>
          <w:color w:val="231F20"/>
          <w:spacing w:val="-12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11"/>
        </w:rPr>
        <w:t> </w:t>
      </w:r>
      <w:r>
        <w:rPr>
          <w:color w:val="231F20"/>
        </w:rPr>
        <w:t>конфигураций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скриптов</w:t>
      </w:r>
      <w:r>
        <w:rPr>
          <w:color w:val="231F20"/>
          <w:spacing w:val="-11"/>
        </w:rPr>
        <w:t> </w:t>
      </w:r>
      <w:r>
        <w:rPr>
          <w:color w:val="231F20"/>
        </w:rPr>
        <w:t>сборки.</w:t>
      </w:r>
      <w:r>
        <w:rPr>
          <w:color w:val="231F20"/>
          <w:spacing w:val="-11"/>
        </w:rPr>
        <w:t> </w:t>
      </w:r>
      <w:r>
        <w:rPr>
          <w:color w:val="231F20"/>
        </w:rPr>
        <w:t>Скрипты</w:t>
      </w:r>
      <w:r>
        <w:rPr>
          <w:color w:val="231F20"/>
          <w:spacing w:val="-11"/>
        </w:rPr>
        <w:t> </w:t>
      </w:r>
      <w:r>
        <w:rPr>
          <w:color w:val="231F20"/>
        </w:rPr>
        <w:t>сборки должны располагаться в системе управления версиями вместе с ис- ходным продуктовым кодом. Они вызываются сервером непрерыв- ной интеграции в соответствии с его конфигурацией.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Некоторые</w:t>
      </w:r>
      <w:r>
        <w:rPr>
          <w:color w:val="231F20"/>
          <w:spacing w:val="-5"/>
        </w:rPr>
        <w:t> </w:t>
      </w:r>
      <w:r>
        <w:rPr>
          <w:color w:val="231F20"/>
        </w:rPr>
        <w:t>скрипты</w:t>
      </w:r>
      <w:r>
        <w:rPr>
          <w:color w:val="231F20"/>
          <w:spacing w:val="-5"/>
        </w:rPr>
        <w:t> </w:t>
      </w:r>
      <w:r>
        <w:rPr>
          <w:color w:val="231F20"/>
        </w:rPr>
        <w:t>сборки</w:t>
      </w:r>
      <w:r>
        <w:rPr>
          <w:color w:val="231F20"/>
          <w:spacing w:val="-5"/>
        </w:rPr>
        <w:t> </w:t>
      </w:r>
      <w:r>
        <w:rPr>
          <w:color w:val="231F20"/>
        </w:rPr>
        <w:t>запускают</w:t>
      </w:r>
      <w:r>
        <w:rPr>
          <w:color w:val="231F20"/>
          <w:spacing w:val="-5"/>
        </w:rPr>
        <w:t> </w:t>
      </w:r>
      <w:r>
        <w:rPr>
          <w:color w:val="231F20"/>
        </w:rPr>
        <w:t>тесты,</w:t>
      </w:r>
      <w:r>
        <w:rPr>
          <w:color w:val="231F20"/>
          <w:spacing w:val="-5"/>
        </w:rPr>
        <w:t> </w:t>
      </w:r>
      <w:r>
        <w:rPr>
          <w:color w:val="231F20"/>
        </w:rPr>
        <w:t>особенно</w:t>
      </w:r>
      <w:r>
        <w:rPr>
          <w:color w:val="231F20"/>
          <w:spacing w:val="-5"/>
        </w:rPr>
        <w:t> </w:t>
      </w:r>
      <w:r>
        <w:rPr>
          <w:color w:val="231F20"/>
        </w:rPr>
        <w:t>те,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ак- тивируются сразу после записи нового кода в систему управления версиями</w:t>
      </w:r>
      <w:r>
        <w:rPr>
          <w:color w:val="231F20"/>
          <w:spacing w:val="-12"/>
        </w:rPr>
        <w:t> </w:t>
      </w:r>
      <w:r>
        <w:rPr>
          <w:color w:val="231F20"/>
        </w:rPr>
        <w:t>(СУВ).</w:t>
      </w:r>
      <w:r>
        <w:rPr>
          <w:color w:val="231F20"/>
          <w:spacing w:val="-11"/>
        </w:rPr>
        <w:t> </w:t>
      </w:r>
      <w:r>
        <w:rPr>
          <w:color w:val="231F20"/>
        </w:rPr>
        <w:t>Прогон</w:t>
      </w:r>
      <w:r>
        <w:rPr>
          <w:color w:val="231F20"/>
          <w:spacing w:val="-11"/>
        </w:rPr>
        <w:t> </w:t>
      </w:r>
      <w:r>
        <w:rPr>
          <w:color w:val="231F20"/>
        </w:rPr>
        <w:t>тестов</w:t>
      </w:r>
      <w:r>
        <w:rPr>
          <w:color w:val="231F20"/>
          <w:spacing w:val="-11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11"/>
        </w:rPr>
        <w:t> </w:t>
      </w:r>
      <w:r>
        <w:rPr>
          <w:color w:val="231F20"/>
        </w:rPr>
        <w:t>узнать,</w:t>
      </w:r>
      <w:r>
        <w:rPr>
          <w:color w:val="231F20"/>
          <w:spacing w:val="-11"/>
        </w:rPr>
        <w:t> </w:t>
      </w:r>
      <w:r>
        <w:rPr>
          <w:color w:val="231F20"/>
        </w:rPr>
        <w:t>работает</w:t>
      </w:r>
      <w:r>
        <w:rPr>
          <w:color w:val="231F20"/>
          <w:spacing w:val="-11"/>
        </w:rPr>
        <w:t> </w:t>
      </w:r>
      <w:r>
        <w:rPr>
          <w:color w:val="231F20"/>
        </w:rPr>
        <w:t>ли</w:t>
      </w:r>
      <w:r>
        <w:rPr>
          <w:color w:val="231F20"/>
          <w:spacing w:val="-11"/>
        </w:rPr>
        <w:t> </w:t>
      </w:r>
      <w:r>
        <w:rPr>
          <w:color w:val="231F20"/>
        </w:rPr>
        <w:t>новый или уже существующий код, написанный вами или еще кем-то. Вы </w:t>
      </w:r>
      <w:r>
        <w:rPr>
          <w:color w:val="231F20"/>
          <w:spacing w:val="-4"/>
        </w:rPr>
        <w:t>интегрируете свой код с другими проектами. Тесты должны показать,</w:t>
      </w:r>
      <w:r>
        <w:rPr>
          <w:color w:val="231F20"/>
        </w:rPr>
        <w:t> не сломалось ли что в вашем коде или в том, что логически зависит от него. Делая это автоматически при каждом сохранении в СУВ, вы </w:t>
      </w:r>
      <w:r>
        <w:rPr>
          <w:color w:val="231F20"/>
          <w:spacing w:val="-2"/>
        </w:rPr>
        <w:t>запускаете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процесс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непрерывной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интеграции.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означает,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рас- </w:t>
      </w:r>
      <w:r>
        <w:rPr>
          <w:color w:val="231F20"/>
        </w:rPr>
        <w:t>скажу в разделе 7.1.2.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  <w:spacing w:val="-2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интегрировали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лично,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наверное,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делали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сле- дующее:</w:t>
      </w:r>
    </w:p>
    <w:p>
      <w:pPr>
        <w:pStyle w:val="ListParagraph"/>
        <w:numPr>
          <w:ilvl w:val="0"/>
          <w:numId w:val="61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извлекли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бы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последние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версии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кода,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написанного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всеми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учас- </w:t>
      </w:r>
      <w:r>
        <w:rPr>
          <w:color w:val="231F20"/>
          <w:spacing w:val="-2"/>
          <w:sz w:val="20"/>
        </w:rPr>
        <w:t>тниками проекта, из репозитория системы управления верси- </w:t>
      </w:r>
      <w:r>
        <w:rPr>
          <w:color w:val="231F20"/>
          <w:spacing w:val="-4"/>
          <w:sz w:val="20"/>
        </w:rPr>
        <w:t>ями;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headerReference w:type="default" r:id="rId209"/>
          <w:headerReference w:type="even" r:id="rId210"/>
          <w:pgSz w:w="7940" w:h="11620"/>
          <w:pgMar w:header="642" w:footer="0" w:top="880" w:bottom="280" w:left="708" w:right="566"/>
          <w:pgNumType w:start="183"/>
        </w:sectPr>
      </w:pPr>
    </w:p>
    <w:p>
      <w:pPr>
        <w:pStyle w:val="ListParagraph"/>
        <w:numPr>
          <w:ilvl w:val="0"/>
          <w:numId w:val="61"/>
        </w:numPr>
        <w:tabs>
          <w:tab w:pos="765" w:val="left" w:leader="none"/>
        </w:tabs>
        <w:spacing w:line="240" w:lineRule="auto" w:before="192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попытались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бы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откомпилировать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весь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код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на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своей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машине;</w:t>
      </w:r>
    </w:p>
    <w:p>
      <w:pPr>
        <w:pStyle w:val="ListParagraph"/>
        <w:numPr>
          <w:ilvl w:val="0"/>
          <w:numId w:val="61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локально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прогнали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бы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все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тесты;</w:t>
      </w:r>
    </w:p>
    <w:p>
      <w:pPr>
        <w:pStyle w:val="ListParagraph"/>
        <w:numPr>
          <w:ilvl w:val="0"/>
          <w:numId w:val="61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исправили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бы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все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обнаруженные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ошибки;</w:t>
      </w:r>
    </w:p>
    <w:p>
      <w:pPr>
        <w:pStyle w:val="ListParagraph"/>
        <w:numPr>
          <w:ilvl w:val="0"/>
          <w:numId w:val="61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записали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бы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новые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версии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кода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СУВ.</w:t>
      </w:r>
    </w:p>
    <w:p>
      <w:pPr>
        <w:pStyle w:val="BodyText"/>
        <w:spacing w:line="244" w:lineRule="auto" w:before="63"/>
        <w:ind w:right="285" w:firstLine="226"/>
      </w:pPr>
      <w:r>
        <w:rPr>
          <w:color w:val="231F20"/>
          <w:spacing w:val="-2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автоматизации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существуют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инструменты,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имен- 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скрипты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автоматизированной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сборки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серверы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непрерывной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ин- теграции.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2"/>
        </w:rPr>
        <w:t>Процедура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автоматизированной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сборки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собирает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шаги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под </w:t>
      </w:r>
      <w:r>
        <w:rPr>
          <w:color w:val="231F20"/>
        </w:rPr>
        <w:t>одной</w:t>
      </w:r>
      <w:r>
        <w:rPr>
          <w:color w:val="231F20"/>
          <w:spacing w:val="-7"/>
        </w:rPr>
        <w:t> </w:t>
      </w:r>
      <w:r>
        <w:rPr>
          <w:color w:val="231F20"/>
        </w:rPr>
        <w:t>логической</w:t>
      </w:r>
      <w:r>
        <w:rPr>
          <w:color w:val="231F20"/>
          <w:spacing w:val="-7"/>
        </w:rPr>
        <w:t> </w:t>
      </w:r>
      <w:r>
        <w:rPr>
          <w:color w:val="231F20"/>
        </w:rPr>
        <w:t>крышей,</w:t>
      </w:r>
      <w:r>
        <w:rPr>
          <w:color w:val="231F20"/>
          <w:spacing w:val="-7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которой</w:t>
      </w:r>
      <w:r>
        <w:rPr>
          <w:color w:val="231F20"/>
          <w:spacing w:val="-7"/>
        </w:rPr>
        <w:t> </w:t>
      </w:r>
      <w:r>
        <w:rPr>
          <w:color w:val="231F20"/>
        </w:rPr>
        <w:t>можно</w:t>
      </w:r>
      <w:r>
        <w:rPr>
          <w:color w:val="231F20"/>
          <w:spacing w:val="-7"/>
        </w:rPr>
        <w:t> </w:t>
      </w:r>
      <w:r>
        <w:rPr>
          <w:color w:val="231F20"/>
        </w:rPr>
        <w:t>было</w:t>
      </w:r>
      <w:r>
        <w:rPr>
          <w:color w:val="231F20"/>
          <w:spacing w:val="-7"/>
        </w:rPr>
        <w:t> </w:t>
      </w:r>
      <w:r>
        <w:rPr>
          <w:color w:val="231F20"/>
        </w:rPr>
        <w:t>бы</w:t>
      </w:r>
      <w:r>
        <w:rPr>
          <w:color w:val="231F20"/>
          <w:spacing w:val="-7"/>
        </w:rPr>
        <w:t> </w:t>
      </w:r>
      <w:r>
        <w:rPr>
          <w:color w:val="231F20"/>
        </w:rPr>
        <w:t>повесить</w:t>
      </w:r>
      <w:r>
        <w:rPr>
          <w:color w:val="231F20"/>
          <w:spacing w:val="-7"/>
        </w:rPr>
        <w:t> </w:t>
      </w:r>
      <w:r>
        <w:rPr>
          <w:color w:val="231F20"/>
        </w:rPr>
        <w:t>вы- веску «как мы здесь выпускаем код». Процедура сборки – это сово- </w:t>
      </w:r>
      <w:r>
        <w:rPr>
          <w:color w:val="231F20"/>
          <w:spacing w:val="-2"/>
        </w:rPr>
        <w:t>купность скриптов сборки, автоматизированных триггеров, сервера, </w:t>
      </w:r>
      <w:r>
        <w:rPr>
          <w:color w:val="231F20"/>
        </w:rPr>
        <w:t>возможно, агентов сборки (которые и выполняют фактическую ра- боту)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принимаемое</w:t>
      </w:r>
      <w:r>
        <w:rPr>
          <w:color w:val="231F20"/>
          <w:spacing w:val="-5"/>
        </w:rPr>
        <w:t> </w:t>
      </w:r>
      <w:r>
        <w:rPr>
          <w:color w:val="231F20"/>
        </w:rPr>
        <w:t>всеми</w:t>
      </w:r>
      <w:r>
        <w:rPr>
          <w:color w:val="231F20"/>
          <w:spacing w:val="-5"/>
        </w:rPr>
        <w:t> </w:t>
      </w:r>
      <w:r>
        <w:rPr>
          <w:color w:val="231F20"/>
        </w:rPr>
        <w:t>членами</w:t>
      </w:r>
      <w:r>
        <w:rPr>
          <w:color w:val="231F20"/>
          <w:spacing w:val="-5"/>
        </w:rPr>
        <w:t> </w:t>
      </w:r>
      <w:r>
        <w:rPr>
          <w:color w:val="231F20"/>
        </w:rPr>
        <w:t>команды</w:t>
      </w:r>
      <w:r>
        <w:rPr>
          <w:color w:val="231F20"/>
          <w:spacing w:val="-5"/>
        </w:rPr>
        <w:t> </w:t>
      </w:r>
      <w:r>
        <w:rPr>
          <w:color w:val="231F20"/>
        </w:rPr>
        <w:t>соглашение</w:t>
      </w:r>
      <w:r>
        <w:rPr>
          <w:color w:val="231F20"/>
          <w:spacing w:val="-5"/>
        </w:rPr>
        <w:t> </w:t>
      </w:r>
      <w:r>
        <w:rPr>
          <w:color w:val="231F20"/>
        </w:rPr>
        <w:t>работать таким способом.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Смысл соглашения в том, что все понимают </w:t>
      </w:r>
      <w:r>
        <w:rPr>
          <w:color w:val="231F20"/>
        </w:rPr>
        <w:t>последовательность шагов, обязательных для того, чтобы все это работало настолько непрерывно и автоматически, насколько возможно и необходимо </w:t>
      </w:r>
      <w:r>
        <w:rPr>
          <w:color w:val="231F20"/>
          <w:spacing w:val="-2"/>
        </w:rPr>
        <w:t>(иногда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требуется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автоматически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развертывать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систему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произ- </w:t>
      </w:r>
      <w:r>
        <w:rPr>
          <w:color w:val="231F20"/>
        </w:rPr>
        <w:t>водственной машине без участия человека), и готовы эти шаги вы- </w:t>
      </w:r>
      <w:r>
        <w:rPr>
          <w:color w:val="231F20"/>
          <w:spacing w:val="-2"/>
        </w:rPr>
        <w:t>полнять.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Если в процессе сборки обнаруживается ошибка, сервер </w:t>
      </w:r>
      <w:r>
        <w:rPr>
          <w:color w:val="231F20"/>
        </w:rPr>
        <w:t>может уведомить заинтересованные стороны о </w:t>
      </w:r>
      <w:r>
        <w:rPr>
          <w:i/>
          <w:color w:val="231F20"/>
        </w:rPr>
        <w:t>прерывании сборки</w:t>
      </w:r>
      <w:r>
        <w:rPr>
          <w:color w:val="231F20"/>
        </w:rPr>
        <w:t>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2"/>
        </w:rPr>
        <w:t>Уточним: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процесс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сборки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логическое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понятие,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охватывающее скрипты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сборки,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серверы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непрерывной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интеграции,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триггеры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сборки </w:t>
      </w:r>
      <w:r>
        <w:rPr>
          <w:color w:val="231F20"/>
        </w:rPr>
        <w:t>и понимаемое и поддерживаемое всеми членами команды соглаше- ние о развертывании и интеграции.</w:t>
      </w:r>
    </w:p>
    <w:p>
      <w:pPr>
        <w:pStyle w:val="Heading7"/>
        <w:numPr>
          <w:ilvl w:val="2"/>
          <w:numId w:val="60"/>
        </w:numPr>
        <w:tabs>
          <w:tab w:pos="1075" w:val="left" w:leader="none"/>
        </w:tabs>
        <w:spacing w:line="240" w:lineRule="auto" w:before="196" w:after="0"/>
        <w:ind w:left="1075" w:right="0" w:hanging="933"/>
        <w:jc w:val="left"/>
      </w:pPr>
      <w:bookmarkStart w:name="_TOC_250145" w:id="204"/>
      <w:bookmarkStart w:name="7.1.1. Анатомия скрипта сборки" w:id="205"/>
      <w:r>
        <w:rPr>
          <w:b w:val="0"/>
          <w:i w:val="0"/>
        </w:rPr>
      </w:r>
      <w:r>
        <w:rPr>
          <w:color w:val="231F20"/>
          <w:w w:val="90"/>
        </w:rPr>
        <w:t>Анатомия</w:t>
      </w:r>
      <w:r>
        <w:rPr>
          <w:color w:val="231F20"/>
          <w:spacing w:val="47"/>
        </w:rPr>
        <w:t> </w:t>
      </w:r>
      <w:r>
        <w:rPr>
          <w:color w:val="231F20"/>
          <w:w w:val="90"/>
        </w:rPr>
        <w:t>скрипта</w:t>
      </w:r>
      <w:r>
        <w:rPr>
          <w:color w:val="231F20"/>
          <w:spacing w:val="47"/>
        </w:rPr>
        <w:t> </w:t>
      </w:r>
      <w:bookmarkEnd w:id="204"/>
      <w:r>
        <w:rPr>
          <w:color w:val="231F20"/>
          <w:spacing w:val="-2"/>
          <w:w w:val="90"/>
        </w:rPr>
        <w:t>сборки</w:t>
      </w:r>
    </w:p>
    <w:p>
      <w:pPr>
        <w:pStyle w:val="BodyText"/>
        <w:spacing w:line="244" w:lineRule="auto" w:before="48"/>
        <w:ind w:right="285"/>
      </w:pPr>
      <w:r>
        <w:rPr>
          <w:color w:val="231F20"/>
          <w:spacing w:val="-2"/>
        </w:rPr>
        <w:t>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меня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обычно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образуется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скриптов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сборки,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каждый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ко- </w:t>
      </w:r>
      <w:r>
        <w:rPr>
          <w:color w:val="231F20"/>
        </w:rPr>
        <w:t>торых</w:t>
      </w:r>
      <w:r>
        <w:rPr>
          <w:color w:val="231F20"/>
          <w:spacing w:val="-4"/>
        </w:rPr>
        <w:t> </w:t>
      </w:r>
      <w:r>
        <w:rPr>
          <w:color w:val="231F20"/>
        </w:rPr>
        <w:t>служит</w:t>
      </w:r>
      <w:r>
        <w:rPr>
          <w:color w:val="231F20"/>
          <w:spacing w:val="-4"/>
        </w:rPr>
        <w:t> </w:t>
      </w:r>
      <w:r>
        <w:rPr>
          <w:color w:val="231F20"/>
        </w:rPr>
        <w:t>одной</w:t>
      </w:r>
      <w:r>
        <w:rPr>
          <w:color w:val="231F20"/>
          <w:spacing w:val="-4"/>
        </w:rPr>
        <w:t> </w:t>
      </w:r>
      <w:r>
        <w:rPr>
          <w:color w:val="231F20"/>
        </w:rPr>
        <w:t>какой-то</w:t>
      </w:r>
      <w:r>
        <w:rPr>
          <w:color w:val="231F20"/>
          <w:spacing w:val="-4"/>
        </w:rPr>
        <w:t> </w:t>
      </w:r>
      <w:r>
        <w:rPr>
          <w:color w:val="231F20"/>
        </w:rPr>
        <w:t>цели.</w:t>
      </w:r>
      <w:r>
        <w:rPr>
          <w:color w:val="231F20"/>
          <w:spacing w:val="-4"/>
        </w:rPr>
        <w:t> </w:t>
      </w:r>
      <w:r>
        <w:rPr>
          <w:color w:val="231F20"/>
        </w:rPr>
        <w:t>При</w:t>
      </w:r>
      <w:r>
        <w:rPr>
          <w:color w:val="231F20"/>
          <w:spacing w:val="-4"/>
        </w:rPr>
        <w:t> </w:t>
      </w:r>
      <w:r>
        <w:rPr>
          <w:color w:val="231F20"/>
        </w:rPr>
        <w:t>такой</w:t>
      </w:r>
      <w:r>
        <w:rPr>
          <w:color w:val="231F20"/>
          <w:spacing w:val="-4"/>
        </w:rPr>
        <w:t> </w:t>
      </w:r>
      <w:r>
        <w:rPr>
          <w:color w:val="231F20"/>
        </w:rPr>
        <w:t>организации</w:t>
      </w:r>
      <w:r>
        <w:rPr>
          <w:color w:val="231F20"/>
          <w:spacing w:val="-4"/>
        </w:rPr>
        <w:t> </w:t>
      </w:r>
      <w:r>
        <w:rPr>
          <w:color w:val="231F20"/>
        </w:rPr>
        <w:t>процесс </w:t>
      </w:r>
      <w:r>
        <w:rPr>
          <w:color w:val="231F20"/>
          <w:spacing w:val="-2"/>
        </w:rPr>
        <w:t>сборки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оказывается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удобным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сопровождения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целостным. </w:t>
      </w:r>
      <w:r>
        <w:rPr>
          <w:color w:val="231F20"/>
        </w:rPr>
        <w:t>Скрипты бывают следующих видов: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60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скрипт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сборки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непрерывной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интеграции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(НИ-сборки);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скрипт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ночной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сборки;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скрипт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4"/>
          <w:sz w:val="20"/>
        </w:rPr>
        <w:t>развертываемой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4"/>
          <w:sz w:val="20"/>
        </w:rPr>
        <w:t>сборки.</w:t>
      </w:r>
    </w:p>
    <w:p>
      <w:pPr>
        <w:pStyle w:val="BodyText"/>
        <w:spacing w:line="244" w:lineRule="auto" w:before="62"/>
        <w:ind w:right="285" w:firstLine="226"/>
      </w:pPr>
      <w:r>
        <w:rPr>
          <w:color w:val="231F20"/>
        </w:rPr>
        <w:t>Я предпочитаю их разделять, потому что рассматриваю </w:t>
      </w:r>
      <w:r>
        <w:rPr>
          <w:color w:val="231F20"/>
        </w:rPr>
        <w:t>скрипты </w:t>
      </w:r>
      <w:r>
        <w:rPr>
          <w:color w:val="231F20"/>
          <w:spacing w:val="-2"/>
        </w:rPr>
        <w:t>сборки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небольшие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функции,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вызывать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парамет- </w:t>
      </w:r>
      <w:r>
        <w:rPr>
          <w:color w:val="231F20"/>
        </w:rPr>
        <w:t>рами,</w:t>
      </w:r>
      <w:r>
        <w:rPr>
          <w:color w:val="231F20"/>
          <w:spacing w:val="-2"/>
        </w:rPr>
        <w:t> </w:t>
      </w:r>
      <w:r>
        <w:rPr>
          <w:color w:val="231F20"/>
        </w:rPr>
        <w:t>подавая</w:t>
      </w:r>
      <w:r>
        <w:rPr>
          <w:color w:val="231F20"/>
          <w:spacing w:val="-2"/>
        </w:rPr>
        <w:t> </w:t>
      </w:r>
      <w:r>
        <w:rPr>
          <w:color w:val="231F20"/>
        </w:rPr>
        <w:t>на</w:t>
      </w:r>
      <w:r>
        <w:rPr>
          <w:color w:val="231F20"/>
          <w:spacing w:val="-2"/>
        </w:rPr>
        <w:t> </w:t>
      </w:r>
      <w:r>
        <w:rPr>
          <w:color w:val="231F20"/>
        </w:rPr>
        <w:t>вход</w:t>
      </w:r>
      <w:r>
        <w:rPr>
          <w:color w:val="231F20"/>
          <w:spacing w:val="-2"/>
        </w:rPr>
        <w:t> </w:t>
      </w:r>
      <w:r>
        <w:rPr>
          <w:color w:val="231F20"/>
        </w:rPr>
        <w:t>текущую</w:t>
      </w:r>
      <w:r>
        <w:rPr>
          <w:color w:val="231F20"/>
          <w:spacing w:val="-2"/>
        </w:rPr>
        <w:t> </w:t>
      </w:r>
      <w:r>
        <w:rPr>
          <w:color w:val="231F20"/>
        </w:rPr>
        <w:t>версию</w:t>
      </w:r>
      <w:r>
        <w:rPr>
          <w:color w:val="231F20"/>
          <w:spacing w:val="-2"/>
        </w:rPr>
        <w:t> </w:t>
      </w:r>
      <w:r>
        <w:rPr>
          <w:color w:val="231F20"/>
        </w:rPr>
        <w:t>исходного</w:t>
      </w:r>
      <w:r>
        <w:rPr>
          <w:color w:val="231F20"/>
          <w:spacing w:val="-2"/>
        </w:rPr>
        <w:t> </w:t>
      </w:r>
      <w:r>
        <w:rPr>
          <w:color w:val="231F20"/>
        </w:rPr>
        <w:t>кода.</w:t>
      </w:r>
      <w:r>
        <w:rPr>
          <w:color w:val="231F20"/>
          <w:spacing w:val="-2"/>
        </w:rPr>
        <w:t> </w:t>
      </w:r>
      <w:r>
        <w:rPr>
          <w:color w:val="231F20"/>
        </w:rPr>
        <w:t>А</w:t>
      </w:r>
      <w:r>
        <w:rPr>
          <w:color w:val="231F20"/>
          <w:spacing w:val="-2"/>
        </w:rPr>
        <w:t> </w:t>
      </w:r>
      <w:r>
        <w:rPr>
          <w:color w:val="231F20"/>
        </w:rPr>
        <w:t>вызываю- щей стороной является сервер НИ.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7" w:firstLine="226"/>
      </w:pPr>
      <w:r>
        <w:rPr>
          <w:color w:val="231F20"/>
        </w:rPr>
        <w:t>Скрипт</w:t>
      </w:r>
      <w:r>
        <w:rPr>
          <w:color w:val="231F20"/>
          <w:spacing w:val="-8"/>
        </w:rPr>
        <w:t> </w:t>
      </w:r>
      <w:r>
        <w:rPr>
          <w:color w:val="231F20"/>
        </w:rPr>
        <w:t>НИ-сборки</w:t>
      </w:r>
      <w:r>
        <w:rPr>
          <w:color w:val="231F20"/>
          <w:spacing w:val="-8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минимум</w:t>
      </w:r>
      <w:r>
        <w:rPr>
          <w:color w:val="231F20"/>
          <w:spacing w:val="-8"/>
        </w:rPr>
        <w:t> </w:t>
      </w:r>
      <w:r>
        <w:rPr>
          <w:color w:val="231F20"/>
        </w:rPr>
        <w:t>компилирует</w:t>
      </w:r>
      <w:r>
        <w:rPr>
          <w:color w:val="231F20"/>
          <w:spacing w:val="-8"/>
        </w:rPr>
        <w:t> </w:t>
      </w:r>
      <w:r>
        <w:rPr>
          <w:color w:val="231F20"/>
        </w:rPr>
        <w:t>текущий</w:t>
      </w:r>
      <w:r>
        <w:rPr>
          <w:color w:val="231F20"/>
          <w:spacing w:val="-8"/>
        </w:rPr>
        <w:t> </w:t>
      </w:r>
      <w:r>
        <w:rPr>
          <w:color w:val="231F20"/>
        </w:rPr>
        <w:t>исходный код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отладочном</w:t>
      </w:r>
      <w:r>
        <w:rPr>
          <w:color w:val="231F20"/>
          <w:spacing w:val="-9"/>
        </w:rPr>
        <w:t> </w:t>
      </w:r>
      <w:r>
        <w:rPr>
          <w:color w:val="231F20"/>
        </w:rPr>
        <w:t>режиме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прогоняет</w:t>
      </w:r>
      <w:r>
        <w:rPr>
          <w:color w:val="231F20"/>
          <w:spacing w:val="-9"/>
        </w:rPr>
        <w:t> </w:t>
      </w:r>
      <w:r>
        <w:rPr>
          <w:color w:val="231F20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9"/>
        </w:rPr>
        <w:t> </w:t>
      </w:r>
      <w:r>
        <w:rPr>
          <w:color w:val="231F20"/>
        </w:rPr>
        <w:t>тесты.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при- </w:t>
      </w:r>
      <w:r>
        <w:rPr>
          <w:color w:val="231F20"/>
          <w:spacing w:val="-2"/>
        </w:rPr>
        <w:t>нципе,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прогонять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другие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работают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доста- точно быстро. Предполагается, что скрипт НИ-сборки дает максимум </w:t>
      </w:r>
      <w:r>
        <w:rPr>
          <w:color w:val="231F20"/>
          <w:spacing w:val="-6"/>
        </w:rPr>
        <w:t>информации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в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кратчайшие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сроки.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Чем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он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быстрее,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тем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раньше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вы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узна-</w:t>
      </w:r>
      <w:r>
        <w:rPr>
          <w:color w:val="231F20"/>
        </w:rPr>
        <w:t> ете,</w:t>
      </w:r>
      <w:r>
        <w:rPr>
          <w:color w:val="231F20"/>
          <w:spacing w:val="-12"/>
        </w:rPr>
        <w:t> </w:t>
      </w:r>
      <w:r>
        <w:rPr>
          <w:color w:val="231F20"/>
        </w:rPr>
        <w:t>что,</w:t>
      </w:r>
      <w:r>
        <w:rPr>
          <w:color w:val="231F20"/>
          <w:spacing w:val="-11"/>
        </w:rPr>
        <w:t> </w:t>
      </w:r>
      <w:r>
        <w:rPr>
          <w:color w:val="231F20"/>
        </w:rPr>
        <w:t>скорее</w:t>
      </w:r>
      <w:r>
        <w:rPr>
          <w:color w:val="231F20"/>
          <w:spacing w:val="-11"/>
        </w:rPr>
        <w:t> </w:t>
      </w:r>
      <w:r>
        <w:rPr>
          <w:color w:val="231F20"/>
        </w:rPr>
        <w:t>всего,</w:t>
      </w:r>
      <w:r>
        <w:rPr>
          <w:color w:val="231F20"/>
          <w:spacing w:val="-11"/>
        </w:rPr>
        <w:t> </w:t>
      </w:r>
      <w:r>
        <w:rPr>
          <w:color w:val="231F20"/>
        </w:rPr>
        <w:t>ничего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сломали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можете</w:t>
      </w:r>
      <w:r>
        <w:rPr>
          <w:color w:val="231F20"/>
          <w:spacing w:val="-11"/>
        </w:rPr>
        <w:t> </w:t>
      </w:r>
      <w:r>
        <w:rPr>
          <w:color w:val="231F20"/>
        </w:rPr>
        <w:t>работать</w:t>
      </w:r>
      <w:r>
        <w:rPr>
          <w:color w:val="231F20"/>
          <w:spacing w:val="-11"/>
        </w:rPr>
        <w:t> </w:t>
      </w:r>
      <w:r>
        <w:rPr>
          <w:color w:val="231F20"/>
        </w:rPr>
        <w:t>дальше.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Скрипт ночной сборки обычно работает дольше. Я предпочитаю запускать</w:t>
      </w:r>
      <w:r>
        <w:rPr>
          <w:color w:val="231F20"/>
          <w:spacing w:val="-5"/>
        </w:rPr>
        <w:t> </w:t>
      </w:r>
      <w:r>
        <w:rPr>
          <w:color w:val="231F20"/>
        </w:rPr>
        <w:t>его</w:t>
      </w:r>
      <w:r>
        <w:rPr>
          <w:color w:val="231F20"/>
          <w:spacing w:val="-5"/>
        </w:rPr>
        <w:t> </w:t>
      </w:r>
      <w:r>
        <w:rPr>
          <w:color w:val="231F20"/>
        </w:rPr>
        <w:t>сразу</w:t>
      </w:r>
      <w:r>
        <w:rPr>
          <w:color w:val="231F20"/>
          <w:spacing w:val="-5"/>
        </w:rPr>
        <w:t> </w:t>
      </w:r>
      <w:r>
        <w:rPr>
          <w:color w:val="231F20"/>
        </w:rPr>
        <w:t>после</w:t>
      </w:r>
      <w:r>
        <w:rPr>
          <w:color w:val="231F20"/>
          <w:spacing w:val="-5"/>
        </w:rPr>
        <w:t> </w:t>
      </w:r>
      <w:r>
        <w:rPr>
          <w:color w:val="231F20"/>
        </w:rPr>
        <w:t>НИ-сборки,</w:t>
      </w:r>
      <w:r>
        <w:rPr>
          <w:color w:val="231F20"/>
          <w:spacing w:val="-5"/>
        </w:rPr>
        <w:t> </w:t>
      </w:r>
      <w:r>
        <w:rPr>
          <w:color w:val="231F20"/>
        </w:rPr>
        <w:t>чтобы</w:t>
      </w:r>
      <w:r>
        <w:rPr>
          <w:color w:val="231F20"/>
          <w:spacing w:val="-5"/>
        </w:rPr>
        <w:t> </w:t>
      </w:r>
      <w:r>
        <w:rPr>
          <w:color w:val="231F20"/>
        </w:rPr>
        <w:t>получить</w:t>
      </w:r>
      <w:r>
        <w:rPr>
          <w:color w:val="231F20"/>
          <w:spacing w:val="-5"/>
        </w:rPr>
        <w:t> </w:t>
      </w:r>
      <w:r>
        <w:rPr>
          <w:color w:val="231F20"/>
        </w:rPr>
        <w:t>дополнитель- ную</w:t>
      </w:r>
      <w:r>
        <w:rPr>
          <w:color w:val="231F20"/>
          <w:spacing w:val="-1"/>
        </w:rPr>
        <w:t> </w:t>
      </w:r>
      <w:r>
        <w:rPr>
          <w:color w:val="231F20"/>
        </w:rPr>
        <w:t>информацию,</w:t>
      </w:r>
      <w:r>
        <w:rPr>
          <w:color w:val="231F20"/>
          <w:spacing w:val="-1"/>
        </w:rPr>
        <w:t> </w:t>
      </w:r>
      <w:r>
        <w:rPr>
          <w:color w:val="231F20"/>
        </w:rPr>
        <w:t>но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жду,</w:t>
      </w:r>
      <w:r>
        <w:rPr>
          <w:color w:val="231F20"/>
          <w:spacing w:val="-1"/>
        </w:rPr>
        <w:t> </w:t>
      </w:r>
      <w:r>
        <w:rPr>
          <w:color w:val="231F20"/>
        </w:rPr>
        <w:t>пока</w:t>
      </w:r>
      <w:r>
        <w:rPr>
          <w:color w:val="231F20"/>
          <w:spacing w:val="-1"/>
        </w:rPr>
        <w:t> </w:t>
      </w:r>
      <w:r>
        <w:rPr>
          <w:color w:val="231F20"/>
        </w:rPr>
        <w:t>он</w:t>
      </w:r>
      <w:r>
        <w:rPr>
          <w:color w:val="231F20"/>
          <w:spacing w:val="-1"/>
        </w:rPr>
        <w:t> </w:t>
      </w:r>
      <w:r>
        <w:rPr>
          <w:color w:val="231F20"/>
        </w:rPr>
        <w:t>завершится,</w:t>
      </w:r>
      <w:r>
        <w:rPr>
          <w:color w:val="231F20"/>
          <w:spacing w:val="-1"/>
        </w:rPr>
        <w:t> </w:t>
      </w:r>
      <w:r>
        <w:rPr>
          <w:color w:val="231F20"/>
        </w:rPr>
        <w:t>а</w:t>
      </w:r>
      <w:r>
        <w:rPr>
          <w:color w:val="231F20"/>
          <w:spacing w:val="-1"/>
        </w:rPr>
        <w:t> </w:t>
      </w:r>
      <w:r>
        <w:rPr>
          <w:color w:val="231F20"/>
        </w:rPr>
        <w:t>продолжаю</w:t>
      </w:r>
      <w:r>
        <w:rPr>
          <w:color w:val="231F20"/>
          <w:spacing w:val="-1"/>
        </w:rPr>
        <w:t> </w:t>
      </w:r>
      <w:r>
        <w:rPr>
          <w:color w:val="231F20"/>
        </w:rPr>
        <w:t>себе </w:t>
      </w:r>
      <w:r>
        <w:rPr>
          <w:color w:val="231F20"/>
          <w:spacing w:val="-2"/>
        </w:rPr>
        <w:t>кодировать.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занимает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больше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времени,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должен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выпол- </w:t>
      </w:r>
      <w:r>
        <w:rPr>
          <w:color w:val="231F20"/>
        </w:rPr>
        <w:t>нить операции, которые для НИ-сборки сочтены несущественными или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настолько</w:t>
      </w:r>
      <w:r>
        <w:rPr>
          <w:color w:val="231F20"/>
          <w:spacing w:val="-7"/>
        </w:rPr>
        <w:t> </w:t>
      </w:r>
      <w:r>
        <w:rPr>
          <w:color w:val="231F20"/>
        </w:rPr>
        <w:t>важными,</w:t>
      </w:r>
      <w:r>
        <w:rPr>
          <w:color w:val="231F20"/>
          <w:spacing w:val="-7"/>
        </w:rPr>
        <w:t> </w:t>
      </w:r>
      <w:r>
        <w:rPr>
          <w:color w:val="231F20"/>
        </w:rPr>
        <w:t>чтобы</w:t>
      </w:r>
      <w:r>
        <w:rPr>
          <w:color w:val="231F20"/>
          <w:spacing w:val="-7"/>
        </w:rPr>
        <w:t> </w:t>
      </w:r>
      <w:r>
        <w:rPr>
          <w:color w:val="231F20"/>
        </w:rPr>
        <w:t>включать</w:t>
      </w:r>
      <w:r>
        <w:rPr>
          <w:color w:val="231F20"/>
          <w:spacing w:val="-7"/>
        </w:rPr>
        <w:t> </w:t>
      </w:r>
      <w:r>
        <w:rPr>
          <w:color w:val="231F20"/>
        </w:rPr>
        <w:t>их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цикл</w:t>
      </w:r>
      <w:r>
        <w:rPr>
          <w:color w:val="231F20"/>
          <w:spacing w:val="-7"/>
        </w:rPr>
        <w:t> </w:t>
      </w:r>
      <w:r>
        <w:rPr>
          <w:color w:val="231F20"/>
        </w:rPr>
        <w:t>НИ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быстрой обратной связью. К таким операциям можно отнести едва ли не все </w:t>
      </w:r>
      <w:r>
        <w:rPr>
          <w:color w:val="231F20"/>
          <w:spacing w:val="-2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угодно,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обычно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сюда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входит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компиляция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выпускном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режиме, </w:t>
      </w:r>
      <w:r>
        <w:rPr>
          <w:color w:val="231F20"/>
          <w:spacing w:val="-4"/>
        </w:rPr>
        <w:t>прогон всех медленных тестов и, возможно, развертывание в тестовой</w:t>
      </w:r>
      <w:r>
        <w:rPr>
          <w:color w:val="231F20"/>
        </w:rPr>
        <w:t> среде в преддверье следующего дня.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</w:rPr>
        <w:t>Я</w:t>
      </w:r>
      <w:r>
        <w:rPr>
          <w:color w:val="231F20"/>
          <w:spacing w:val="-12"/>
        </w:rPr>
        <w:t> </w:t>
      </w:r>
      <w:r>
        <w:rPr>
          <w:color w:val="231F20"/>
        </w:rPr>
        <w:t>называю</w:t>
      </w:r>
      <w:r>
        <w:rPr>
          <w:color w:val="231F20"/>
          <w:spacing w:val="-11"/>
        </w:rPr>
        <w:t> </w:t>
      </w:r>
      <w:r>
        <w:rPr>
          <w:color w:val="231F20"/>
        </w:rPr>
        <w:t>эти</w:t>
      </w:r>
      <w:r>
        <w:rPr>
          <w:color w:val="231F20"/>
          <w:spacing w:val="-11"/>
        </w:rPr>
        <w:t> </w:t>
      </w:r>
      <w:r>
        <w:rPr>
          <w:color w:val="231F20"/>
        </w:rPr>
        <w:t>сборки</w:t>
      </w:r>
      <w:r>
        <w:rPr>
          <w:color w:val="231F20"/>
          <w:spacing w:val="-11"/>
        </w:rPr>
        <w:t> </w:t>
      </w:r>
      <w:r>
        <w:rPr>
          <w:color w:val="231F20"/>
        </w:rPr>
        <w:t>ночными,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вообще-то</w:t>
      </w:r>
      <w:r>
        <w:rPr>
          <w:color w:val="231F20"/>
          <w:spacing w:val="-11"/>
        </w:rPr>
        <w:t> </w:t>
      </w:r>
      <w:r>
        <w:rPr>
          <w:color w:val="231F20"/>
        </w:rPr>
        <w:t>их</w:t>
      </w:r>
      <w:r>
        <w:rPr>
          <w:color w:val="231F20"/>
          <w:spacing w:val="-11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запускать </w:t>
      </w:r>
      <w:r>
        <w:rPr>
          <w:color w:val="231F20"/>
          <w:spacing w:val="-2"/>
        </w:rPr>
        <w:t>много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раз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день.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раз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ночью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необходимый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минимум.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Такие сборки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дают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больше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информации,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сбора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требуется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больше времени.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Скрипт развертываемой сборки – это, по существу, механизм </w:t>
      </w:r>
      <w:r>
        <w:rPr>
          <w:color w:val="231F20"/>
        </w:rPr>
        <w:t>до- ставки.</w:t>
      </w:r>
      <w:r>
        <w:rPr>
          <w:color w:val="231F20"/>
          <w:spacing w:val="-12"/>
        </w:rPr>
        <w:t> </w:t>
      </w:r>
      <w:r>
        <w:rPr>
          <w:color w:val="231F20"/>
        </w:rPr>
        <w:t>Он</w:t>
      </w:r>
      <w:r>
        <w:rPr>
          <w:color w:val="231F20"/>
          <w:spacing w:val="-11"/>
        </w:rPr>
        <w:t> </w:t>
      </w:r>
      <w:r>
        <w:rPr>
          <w:color w:val="231F20"/>
        </w:rPr>
        <w:t>запускается</w:t>
      </w:r>
      <w:r>
        <w:rPr>
          <w:color w:val="231F20"/>
          <w:spacing w:val="-11"/>
        </w:rPr>
        <w:t> </w:t>
      </w:r>
      <w:r>
        <w:rPr>
          <w:color w:val="231F20"/>
        </w:rPr>
        <w:t>сервером</w:t>
      </w:r>
      <w:r>
        <w:rPr>
          <w:color w:val="231F20"/>
          <w:spacing w:val="-11"/>
        </w:rPr>
        <w:t> </w:t>
      </w:r>
      <w:r>
        <w:rPr>
          <w:color w:val="231F20"/>
        </w:rPr>
        <w:t>НИ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может</w:t>
      </w:r>
      <w:r>
        <w:rPr>
          <w:color w:val="231F20"/>
          <w:spacing w:val="-11"/>
        </w:rPr>
        <w:t> </w:t>
      </w:r>
      <w:r>
        <w:rPr>
          <w:color w:val="231F20"/>
        </w:rPr>
        <w:t>содержать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простей- </w:t>
      </w:r>
      <w:r>
        <w:rPr>
          <w:color w:val="231F20"/>
          <w:spacing w:val="-6"/>
        </w:rPr>
        <w:t>шую команду</w:t>
      </w:r>
      <w:r>
        <w:rPr>
          <w:color w:val="231F20"/>
          <w:spacing w:val="-5"/>
        </w:rPr>
        <w:t> </w:t>
      </w:r>
      <w:r>
        <w:rPr>
          <w:rFonts w:ascii="Courier New" w:hAnsi="Courier New"/>
          <w:color w:val="231F20"/>
          <w:spacing w:val="-6"/>
          <w:sz w:val="18"/>
        </w:rPr>
        <w:t>xcopy</w:t>
      </w:r>
      <w:r>
        <w:rPr>
          <w:rFonts w:ascii="Courier New" w:hAnsi="Courier New"/>
          <w:color w:val="231F20"/>
          <w:spacing w:val="-21"/>
          <w:sz w:val="18"/>
        </w:rPr>
        <w:t> </w:t>
      </w:r>
      <w:r>
        <w:rPr>
          <w:color w:val="231F20"/>
          <w:spacing w:val="-6"/>
        </w:rPr>
        <w:t>копирования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на</w:t>
      </w:r>
      <w:r>
        <w:rPr>
          <w:color w:val="231F20"/>
          <w:spacing w:val="6"/>
        </w:rPr>
        <w:t> </w:t>
      </w:r>
      <w:r>
        <w:rPr>
          <w:color w:val="231F20"/>
          <w:spacing w:val="-6"/>
        </w:rPr>
        <w:t>удаленный</w:t>
      </w:r>
      <w:r>
        <w:rPr>
          <w:color w:val="231F20"/>
          <w:spacing w:val="6"/>
        </w:rPr>
        <w:t> </w:t>
      </w:r>
      <w:r>
        <w:rPr>
          <w:color w:val="231F20"/>
          <w:spacing w:val="-6"/>
        </w:rPr>
        <w:t>сервер,</w:t>
      </w:r>
      <w:r>
        <w:rPr>
          <w:color w:val="231F20"/>
          <w:spacing w:val="6"/>
        </w:rPr>
        <w:t> </w:t>
      </w:r>
      <w:r>
        <w:rPr>
          <w:color w:val="231F20"/>
          <w:spacing w:val="-6"/>
        </w:rPr>
        <w:t>так</w:t>
      </w:r>
      <w:r>
        <w:rPr>
          <w:color w:val="231F20"/>
          <w:spacing w:val="6"/>
        </w:rPr>
        <w:t> </w:t>
      </w:r>
      <w:r>
        <w:rPr>
          <w:color w:val="231F20"/>
          <w:spacing w:val="-6"/>
        </w:rPr>
        <w:t>и</w:t>
      </w:r>
      <w:r>
        <w:rPr>
          <w:color w:val="231F20"/>
          <w:spacing w:val="6"/>
        </w:rPr>
        <w:t> </w:t>
      </w:r>
      <w:r>
        <w:rPr>
          <w:color w:val="231F20"/>
          <w:spacing w:val="-6"/>
        </w:rPr>
        <w:t>сложную</w:t>
      </w:r>
      <w:r>
        <w:rPr>
          <w:color w:val="231F20"/>
          <w:spacing w:val="-2"/>
        </w:rPr>
        <w:t> процедуру развертывания на сотнях серверов, повторной инициали- </w:t>
      </w:r>
      <w:r>
        <w:rPr>
          <w:color w:val="231F20"/>
        </w:rPr>
        <w:t>зации экземпляров Azure или Amazon Elastic Compute Cloud (EC2) и объединения баз данных.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4"/>
        </w:rPr>
        <w:t>Все сборки обычно извещают пользователя по электронной почте </w:t>
      </w:r>
      <w:r>
        <w:rPr>
          <w:color w:val="231F20"/>
          <w:spacing w:val="-4"/>
        </w:rPr>
        <w:t>о</w:t>
      </w:r>
      <w:r>
        <w:rPr>
          <w:color w:val="231F20"/>
          <w:spacing w:val="-2"/>
        </w:rPr>
        <w:t> факте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прерывания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из-за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ошибки,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самым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главным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обязательным </w:t>
      </w:r>
      <w:r>
        <w:rPr>
          <w:color w:val="231F20"/>
        </w:rPr>
        <w:t>получателем такого уведомления является сторона, запустившая скрипты сборки: сервер непрерывной интеграции.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Существует</w:t>
      </w:r>
      <w:r>
        <w:rPr>
          <w:color w:val="231F20"/>
          <w:spacing w:val="-12"/>
        </w:rPr>
        <w:t> </w:t>
      </w:r>
      <w:r>
        <w:rPr>
          <w:color w:val="231F20"/>
        </w:rPr>
        <w:t>много</w:t>
      </w:r>
      <w:r>
        <w:rPr>
          <w:color w:val="231F20"/>
          <w:spacing w:val="-11"/>
        </w:rPr>
        <w:t> </w:t>
      </w:r>
      <w:r>
        <w:rPr>
          <w:color w:val="231F20"/>
        </w:rPr>
        <w:t>инструментов,</w:t>
      </w:r>
      <w:r>
        <w:rPr>
          <w:color w:val="231F20"/>
          <w:spacing w:val="-11"/>
        </w:rPr>
        <w:t> </w:t>
      </w:r>
      <w:r>
        <w:rPr>
          <w:color w:val="231F20"/>
        </w:rPr>
        <w:t>помогающих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создании</w:t>
      </w:r>
      <w:r>
        <w:rPr>
          <w:color w:val="231F20"/>
          <w:spacing w:val="-11"/>
        </w:rPr>
        <w:t> </w:t>
      </w:r>
      <w:r>
        <w:rPr>
          <w:color w:val="231F20"/>
        </w:rPr>
        <w:t>автома- тизированных</w:t>
      </w:r>
      <w:r>
        <w:rPr>
          <w:color w:val="231F20"/>
          <w:spacing w:val="-6"/>
        </w:rPr>
        <w:t> </w:t>
      </w:r>
      <w:r>
        <w:rPr>
          <w:color w:val="231F20"/>
        </w:rPr>
        <w:t>систем</w:t>
      </w:r>
      <w:r>
        <w:rPr>
          <w:color w:val="231F20"/>
          <w:spacing w:val="-6"/>
        </w:rPr>
        <w:t> </w:t>
      </w:r>
      <w:r>
        <w:rPr>
          <w:color w:val="231F20"/>
        </w:rPr>
        <w:t>сборки.</w:t>
      </w:r>
      <w:r>
        <w:rPr>
          <w:color w:val="231F20"/>
          <w:spacing w:val="-6"/>
        </w:rPr>
        <w:t> </w:t>
      </w:r>
      <w:r>
        <w:rPr>
          <w:color w:val="231F20"/>
        </w:rPr>
        <w:t>У</w:t>
      </w:r>
      <w:r>
        <w:rPr>
          <w:color w:val="231F20"/>
          <w:spacing w:val="-6"/>
        </w:rPr>
        <w:t> </w:t>
      </w:r>
      <w:r>
        <w:rPr>
          <w:color w:val="231F20"/>
        </w:rPr>
        <w:t>одних</w:t>
      </w:r>
      <w:r>
        <w:rPr>
          <w:color w:val="231F20"/>
          <w:spacing w:val="-6"/>
        </w:rPr>
        <w:t> </w:t>
      </w:r>
      <w:r>
        <w:rPr>
          <w:color w:val="231F20"/>
        </w:rPr>
        <w:t>исходный</w:t>
      </w:r>
      <w:r>
        <w:rPr>
          <w:color w:val="231F20"/>
          <w:spacing w:val="-6"/>
        </w:rPr>
        <w:t> </w:t>
      </w:r>
      <w:r>
        <w:rPr>
          <w:color w:val="231F20"/>
        </w:rPr>
        <w:t>код</w:t>
      </w:r>
      <w:r>
        <w:rPr>
          <w:color w:val="231F20"/>
          <w:spacing w:val="-6"/>
        </w:rPr>
        <w:t> </w:t>
      </w:r>
      <w:r>
        <w:rPr>
          <w:color w:val="231F20"/>
        </w:rPr>
        <w:t>открыт,</w:t>
      </w:r>
      <w:r>
        <w:rPr>
          <w:color w:val="231F20"/>
          <w:spacing w:val="-6"/>
        </w:rPr>
        <w:t> </w:t>
      </w:r>
      <w:r>
        <w:rPr>
          <w:color w:val="231F20"/>
        </w:rPr>
        <w:t>другие просто</w:t>
      </w:r>
      <w:r>
        <w:rPr>
          <w:color w:val="231F20"/>
          <w:spacing w:val="-5"/>
        </w:rPr>
        <w:t> </w:t>
      </w:r>
      <w:r>
        <w:rPr>
          <w:color w:val="231F20"/>
        </w:rPr>
        <w:t>бесплатны,</w:t>
      </w:r>
      <w:r>
        <w:rPr>
          <w:color w:val="231F20"/>
          <w:spacing w:val="-5"/>
        </w:rPr>
        <w:t> </w:t>
      </w:r>
      <w:r>
        <w:rPr>
          <w:color w:val="231F20"/>
        </w:rPr>
        <w:t>третьи</w:t>
      </w:r>
      <w:r>
        <w:rPr>
          <w:color w:val="231F20"/>
          <w:spacing w:val="-5"/>
        </w:rPr>
        <w:t> </w:t>
      </w:r>
      <w:r>
        <w:rPr>
          <w:color w:val="231F20"/>
        </w:rPr>
        <w:t>поставляются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коммерческих</w:t>
      </w:r>
      <w:r>
        <w:rPr>
          <w:color w:val="231F20"/>
          <w:spacing w:val="-5"/>
        </w:rPr>
        <w:t> </w:t>
      </w:r>
      <w:r>
        <w:rPr>
          <w:color w:val="231F20"/>
        </w:rPr>
        <w:t>условиях. Ниже перечислены некоторые такие инструменты.</w:t>
      </w:r>
    </w:p>
    <w:p>
      <w:pPr>
        <w:pStyle w:val="BodyText"/>
        <w:spacing w:before="2"/>
        <w:ind w:left="369"/>
      </w:pPr>
      <w:r>
        <w:rPr>
          <w:color w:val="231F20"/>
        </w:rPr>
        <w:t>Создание</w:t>
      </w:r>
      <w:r>
        <w:rPr>
          <w:color w:val="231F20"/>
          <w:spacing w:val="-3"/>
        </w:rPr>
        <w:t> </w:t>
      </w:r>
      <w:r>
        <w:rPr>
          <w:color w:val="231F20"/>
        </w:rPr>
        <w:t>скриптов</w:t>
      </w:r>
      <w:r>
        <w:rPr>
          <w:color w:val="231F20"/>
          <w:spacing w:val="-2"/>
        </w:rPr>
        <w:t> сборки: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63" w:after="0"/>
        <w:ind w:left="765" w:right="0" w:hanging="282"/>
        <w:jc w:val="left"/>
        <w:rPr>
          <w:sz w:val="20"/>
        </w:rPr>
      </w:pPr>
      <w:r>
        <w:rPr>
          <w:color w:val="231F20"/>
          <w:w w:val="105"/>
          <w:sz w:val="20"/>
        </w:rPr>
        <w:t>NAnt</w:t>
      </w:r>
      <w:r>
        <w:rPr>
          <w:color w:val="231F20"/>
          <w:spacing w:val="11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(nant.sourceforge.net)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MSBuild</w:t>
      </w:r>
      <w:r>
        <w:rPr>
          <w:color w:val="231F20"/>
          <w:spacing w:val="40"/>
          <w:sz w:val="20"/>
        </w:rPr>
        <w:t>  </w:t>
      </w:r>
      <w:hyperlink r:id="rId211">
        <w:r>
          <w:rPr>
            <w:color w:val="231F20"/>
            <w:sz w:val="20"/>
          </w:rPr>
          <w:t>(www.infoq.com/articles/MSBuild-</w:t>
        </w:r>
        <w:r>
          <w:rPr>
            <w:color w:val="231F20"/>
            <w:spacing w:val="-5"/>
            <w:sz w:val="20"/>
          </w:rPr>
          <w:t>1)</w:t>
        </w:r>
      </w:hyperlink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FinalBuilder</w:t>
      </w:r>
      <w:r>
        <w:rPr>
          <w:color w:val="231F20"/>
          <w:spacing w:val="33"/>
          <w:sz w:val="20"/>
        </w:rPr>
        <w:t> </w:t>
      </w:r>
      <w:hyperlink r:id="rId212">
        <w:r>
          <w:rPr>
            <w:color w:val="231F20"/>
            <w:spacing w:val="-2"/>
            <w:sz w:val="20"/>
          </w:rPr>
          <w:t>(www.FinalBuilder.com)</w:t>
        </w:r>
      </w:hyperlink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w w:val="105"/>
          <w:sz w:val="20"/>
        </w:rPr>
        <w:t>Visual Build Pro </w:t>
      </w:r>
      <w:hyperlink r:id="rId213">
        <w:r>
          <w:rPr>
            <w:color w:val="231F20"/>
            <w:spacing w:val="-2"/>
            <w:w w:val="105"/>
            <w:sz w:val="20"/>
          </w:rPr>
          <w:t>(www.kinook.com)</w:t>
        </w:r>
      </w:hyperlink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Rake</w:t>
      </w:r>
      <w:r>
        <w:rPr>
          <w:color w:val="231F20"/>
          <w:spacing w:val="8"/>
          <w:sz w:val="20"/>
        </w:rPr>
        <w:t> </w:t>
      </w:r>
      <w:hyperlink r:id="rId214">
        <w:r>
          <w:rPr>
            <w:color w:val="231F20"/>
            <w:sz w:val="20"/>
          </w:rPr>
          <w:t>(http://rake.rubyforge.org/</w:t>
        </w:r>
      </w:hyperlink>
      <w:r>
        <w:rPr>
          <w:color w:val="231F20"/>
          <w:spacing w:val="8"/>
          <w:sz w:val="20"/>
        </w:rPr>
        <w:t> </w:t>
      </w:r>
      <w:r>
        <w:rPr>
          <w:color w:val="231F20"/>
          <w:spacing w:val="-10"/>
          <w:sz w:val="20"/>
        </w:rPr>
        <w:t>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before="192"/>
        <w:ind w:left="369"/>
        <w:jc w:val="left"/>
      </w:pPr>
      <w:r>
        <w:rPr>
          <w:color w:val="231F20"/>
          <w:spacing w:val="-2"/>
        </w:rPr>
        <w:t>Серверы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непрерывной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интеграции: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62" w:after="0"/>
        <w:ind w:left="765" w:right="0" w:hanging="282"/>
        <w:jc w:val="left"/>
        <w:rPr>
          <w:sz w:val="20"/>
        </w:rPr>
      </w:pPr>
      <w:r>
        <w:rPr>
          <w:color w:val="231F20"/>
          <w:spacing w:val="4"/>
          <w:sz w:val="20"/>
        </w:rPr>
        <w:t>CruiseControl.NET</w:t>
      </w:r>
      <w:r>
        <w:rPr>
          <w:color w:val="231F20"/>
          <w:spacing w:val="45"/>
          <w:sz w:val="20"/>
        </w:rPr>
        <w:t> </w:t>
      </w:r>
      <w:r>
        <w:rPr>
          <w:color w:val="231F20"/>
          <w:spacing w:val="-2"/>
          <w:sz w:val="20"/>
        </w:rPr>
        <w:t>(cruisecontrol.sourceforge.net)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Jenkins</w:t>
      </w:r>
      <w:r>
        <w:rPr>
          <w:color w:val="231F20"/>
          <w:spacing w:val="28"/>
          <w:sz w:val="20"/>
        </w:rPr>
        <w:t> </w:t>
      </w:r>
      <w:hyperlink r:id="rId215">
        <w:r>
          <w:rPr>
            <w:color w:val="231F20"/>
            <w:sz w:val="20"/>
          </w:rPr>
          <w:t>(http://jenkins-</w:t>
        </w:r>
        <w:r>
          <w:rPr>
            <w:color w:val="231F20"/>
            <w:spacing w:val="-2"/>
            <w:sz w:val="20"/>
          </w:rPr>
          <w:t>ci.org/)</w:t>
        </w:r>
      </w:hyperlink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Travis</w:t>
      </w:r>
      <w:r>
        <w:rPr>
          <w:color w:val="231F20"/>
          <w:spacing w:val="21"/>
          <w:sz w:val="20"/>
        </w:rPr>
        <w:t> </w:t>
      </w:r>
      <w:r>
        <w:rPr>
          <w:color w:val="231F20"/>
          <w:spacing w:val="-2"/>
          <w:sz w:val="20"/>
        </w:rPr>
        <w:t>CI</w:t>
      </w:r>
      <w:r>
        <w:rPr>
          <w:color w:val="231F20"/>
          <w:spacing w:val="22"/>
          <w:sz w:val="20"/>
        </w:rPr>
        <w:t> </w:t>
      </w:r>
      <w:hyperlink r:id="rId216">
        <w:r>
          <w:rPr>
            <w:color w:val="231F20"/>
            <w:spacing w:val="-2"/>
            <w:sz w:val="20"/>
          </w:rPr>
          <w:t>(http://about.travis-ci.org/docs/user/getting-started/)</w:t>
        </w:r>
      </w:hyperlink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TeamCity</w:t>
      </w:r>
      <w:r>
        <w:rPr>
          <w:color w:val="231F20"/>
          <w:spacing w:val="2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(JetBrains.com)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Hudson</w:t>
      </w:r>
      <w:r>
        <w:rPr>
          <w:color w:val="231F20"/>
          <w:spacing w:val="35"/>
          <w:sz w:val="20"/>
        </w:rPr>
        <w:t> </w:t>
      </w:r>
      <w:hyperlink r:id="rId217">
        <w:r>
          <w:rPr>
            <w:color w:val="231F20"/>
            <w:sz w:val="20"/>
          </w:rPr>
          <w:t>(http://hudson-</w:t>
        </w:r>
        <w:r>
          <w:rPr>
            <w:color w:val="231F20"/>
            <w:spacing w:val="-2"/>
            <w:sz w:val="20"/>
          </w:rPr>
          <w:t>ci.org/)</w:t>
        </w:r>
      </w:hyperlink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6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Visual Studio Team Foundation Service </w:t>
      </w:r>
      <w:hyperlink r:id="rId218">
        <w:r>
          <w:rPr>
            <w:color w:val="231F20"/>
            <w:sz w:val="20"/>
          </w:rPr>
          <w:t>(http://tfs.visualstudio.</w:t>
        </w:r>
      </w:hyperlink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com/)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1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ThoughtWorks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Go</w:t>
      </w:r>
      <w:r>
        <w:rPr>
          <w:color w:val="231F20"/>
          <w:spacing w:val="80"/>
          <w:sz w:val="20"/>
        </w:rPr>
        <w:t> </w:t>
      </w:r>
      <w:hyperlink r:id="rId219">
        <w:r>
          <w:rPr>
            <w:color w:val="231F20"/>
            <w:sz w:val="20"/>
          </w:rPr>
          <w:t>(www.thoughtworks-studios.com/go-</w:t>
        </w:r>
        <w:r>
          <w:rPr>
            <w:color w:val="231F20"/>
            <w:sz w:val="20"/>
          </w:rPr>
          <w:t>agile-</w:t>
        </w:r>
      </w:hyperlink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release-management)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2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CircleCI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(https://circleci.com/),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работаете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только</w:t>
      </w:r>
      <w:r>
        <w:rPr>
          <w:color w:val="231F20"/>
          <w:spacing w:val="24"/>
          <w:sz w:val="20"/>
        </w:rPr>
        <w:t> </w:t>
      </w:r>
      <w:r>
        <w:rPr>
          <w:color w:val="231F20"/>
          <w:sz w:val="20"/>
        </w:rPr>
        <w:t>че- рез github.com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2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Bamboo</w:t>
      </w:r>
      <w:r>
        <w:rPr>
          <w:color w:val="231F20"/>
          <w:spacing w:val="2"/>
          <w:sz w:val="20"/>
        </w:rPr>
        <w:t> </w:t>
      </w:r>
      <w:hyperlink r:id="rId220">
        <w:r>
          <w:rPr>
            <w:color w:val="231F20"/>
            <w:spacing w:val="-2"/>
            <w:sz w:val="20"/>
          </w:rPr>
          <w:t>(www.atlassian.com/software/bamboo/overview)</w:t>
        </w:r>
      </w:hyperlink>
    </w:p>
    <w:p>
      <w:pPr>
        <w:pStyle w:val="BodyText"/>
        <w:spacing w:line="244" w:lineRule="auto" w:before="62"/>
        <w:ind w:right="285" w:firstLine="226"/>
      </w:pPr>
      <w:r>
        <w:rPr>
          <w:color w:val="231F20"/>
        </w:rPr>
        <w:t>В некоторые серверы НИ встроены средства создания задач, </w:t>
      </w:r>
      <w:r>
        <w:rPr>
          <w:color w:val="231F20"/>
        </w:rPr>
        <w:t>от- носящихся к скриптам сборки. Я стараюсь не пользоваться такими средствами,</w:t>
      </w:r>
      <w:r>
        <w:rPr>
          <w:color w:val="231F20"/>
          <w:spacing w:val="-9"/>
        </w:rPr>
        <w:t> </w:t>
      </w:r>
      <w:r>
        <w:rPr>
          <w:color w:val="231F20"/>
        </w:rPr>
        <w:t>потому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хочу,</w:t>
      </w:r>
      <w:r>
        <w:rPr>
          <w:color w:val="231F20"/>
          <w:spacing w:val="-9"/>
        </w:rPr>
        <w:t> </w:t>
      </w:r>
      <w:r>
        <w:rPr>
          <w:color w:val="231F20"/>
        </w:rPr>
        <w:t>чтобы</w:t>
      </w:r>
      <w:r>
        <w:rPr>
          <w:color w:val="231F20"/>
          <w:spacing w:val="-9"/>
        </w:rPr>
        <w:t> </w:t>
      </w:r>
      <w:r>
        <w:rPr>
          <w:color w:val="231F20"/>
        </w:rPr>
        <w:t>действия</w:t>
      </w:r>
      <w:r>
        <w:rPr>
          <w:color w:val="231F20"/>
          <w:spacing w:val="-9"/>
        </w:rPr>
        <w:t> </w:t>
      </w:r>
      <w:r>
        <w:rPr>
          <w:color w:val="231F20"/>
        </w:rPr>
        <w:t>скриптов</w:t>
      </w:r>
      <w:r>
        <w:rPr>
          <w:color w:val="231F20"/>
          <w:spacing w:val="-9"/>
        </w:rPr>
        <w:t> </w:t>
      </w:r>
      <w:r>
        <w:rPr>
          <w:color w:val="231F20"/>
        </w:rPr>
        <w:t>сборки</w:t>
      </w:r>
      <w:r>
        <w:rPr>
          <w:color w:val="231F20"/>
          <w:spacing w:val="-9"/>
        </w:rPr>
        <w:t> </w:t>
      </w:r>
      <w:r>
        <w:rPr>
          <w:color w:val="231F20"/>
        </w:rPr>
        <w:t>зави- сели</w:t>
      </w:r>
      <w:r>
        <w:rPr>
          <w:color w:val="231F20"/>
          <w:spacing w:val="-12"/>
        </w:rPr>
        <w:t> </w:t>
      </w:r>
      <w:r>
        <w:rPr>
          <w:color w:val="231F20"/>
        </w:rPr>
        <w:t>от</w:t>
      </w:r>
      <w:r>
        <w:rPr>
          <w:color w:val="231F20"/>
          <w:spacing w:val="-11"/>
        </w:rPr>
        <w:t> </w:t>
      </w:r>
      <w:r>
        <w:rPr>
          <w:color w:val="231F20"/>
        </w:rPr>
        <w:t>версии</w:t>
      </w:r>
      <w:r>
        <w:rPr>
          <w:color w:val="231F20"/>
          <w:spacing w:val="-11"/>
        </w:rPr>
        <w:t> </w:t>
      </w:r>
      <w:r>
        <w:rPr>
          <w:color w:val="231F20"/>
        </w:rPr>
        <w:t>(или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скрипты</w:t>
      </w:r>
      <w:r>
        <w:rPr>
          <w:color w:val="231F20"/>
          <w:spacing w:val="-11"/>
        </w:rPr>
        <w:t> </w:t>
      </w:r>
      <w:r>
        <w:rPr>
          <w:color w:val="231F20"/>
        </w:rPr>
        <w:t>хранились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системе</w:t>
      </w:r>
      <w:r>
        <w:rPr>
          <w:color w:val="231F20"/>
          <w:spacing w:val="-11"/>
        </w:rPr>
        <w:t> </w:t>
      </w:r>
      <w:r>
        <w:rPr>
          <w:color w:val="231F20"/>
        </w:rPr>
        <w:t>управления версиями),</w:t>
      </w:r>
      <w:r>
        <w:rPr>
          <w:color w:val="231F20"/>
          <w:spacing w:val="-4"/>
        </w:rPr>
        <w:t> </w:t>
      </w:r>
      <w:r>
        <w:rPr>
          <w:color w:val="231F20"/>
        </w:rPr>
        <w:t>тогда</w:t>
      </w:r>
      <w:r>
        <w:rPr>
          <w:color w:val="231F20"/>
          <w:spacing w:val="-4"/>
        </w:rPr>
        <w:t> </w:t>
      </w:r>
      <w:r>
        <w:rPr>
          <w:color w:val="231F20"/>
        </w:rPr>
        <w:t>я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любой</w:t>
      </w:r>
      <w:r>
        <w:rPr>
          <w:color w:val="231F20"/>
          <w:spacing w:val="-4"/>
        </w:rPr>
        <w:t> </w:t>
      </w:r>
      <w:r>
        <w:rPr>
          <w:color w:val="231F20"/>
        </w:rPr>
        <w:t>момент</w:t>
      </w:r>
      <w:r>
        <w:rPr>
          <w:color w:val="231F20"/>
          <w:spacing w:val="-4"/>
        </w:rPr>
        <w:t> </w:t>
      </w:r>
      <w:r>
        <w:rPr>
          <w:color w:val="231F20"/>
        </w:rPr>
        <w:t>смогу</w:t>
      </w:r>
      <w:r>
        <w:rPr>
          <w:color w:val="231F20"/>
          <w:spacing w:val="-4"/>
        </w:rPr>
        <w:t> </w:t>
      </w:r>
      <w:r>
        <w:rPr>
          <w:color w:val="231F20"/>
        </w:rPr>
        <w:t>вернуться</w:t>
      </w:r>
      <w:r>
        <w:rPr>
          <w:color w:val="231F20"/>
          <w:spacing w:val="-4"/>
        </w:rPr>
        <w:t> </w:t>
      </w:r>
      <w:r>
        <w:rPr>
          <w:color w:val="231F20"/>
        </w:rPr>
        <w:t>к</w:t>
      </w:r>
      <w:r>
        <w:rPr>
          <w:color w:val="231F20"/>
          <w:spacing w:val="-4"/>
        </w:rPr>
        <w:t> </w:t>
      </w:r>
      <w:r>
        <w:rPr>
          <w:color w:val="231F20"/>
        </w:rPr>
        <w:t>любой</w:t>
      </w:r>
      <w:r>
        <w:rPr>
          <w:color w:val="231F20"/>
          <w:spacing w:val="-4"/>
        </w:rPr>
        <w:t> </w:t>
      </w:r>
      <w:r>
        <w:rPr>
          <w:color w:val="231F20"/>
        </w:rPr>
        <w:t>версии исходных кодов и выполнить сборку, привязанную именно к этой </w:t>
      </w:r>
      <w:r>
        <w:rPr>
          <w:color w:val="231F20"/>
          <w:spacing w:val="-2"/>
        </w:rPr>
        <w:t>версии.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Из перечисленных инструментов мне больше всего нравятся </w:t>
      </w:r>
      <w:r>
        <w:rPr>
          <w:color w:val="231F20"/>
        </w:rPr>
        <w:t>Fin- alBuilder и TeamCity. Если бы FinalBuilder не было (а он существует </w:t>
      </w:r>
      <w:r>
        <w:rPr>
          <w:color w:val="231F20"/>
          <w:spacing w:val="-2"/>
        </w:rPr>
        <w:t>только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платформе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Windows),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взял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Rake,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терпеть </w:t>
      </w:r>
      <w:r>
        <w:rPr>
          <w:color w:val="231F20"/>
        </w:rPr>
        <w:t>не могу использовать XML для управления сборкой, т.</w:t>
      </w:r>
      <w:r>
        <w:rPr>
          <w:color w:val="231F20"/>
          <w:spacing w:val="-4"/>
        </w:rPr>
        <w:t> </w:t>
      </w:r>
      <w:r>
        <w:rPr>
          <w:color w:val="231F20"/>
        </w:rPr>
        <w:t>к. он здорово затрудняет</w:t>
      </w:r>
      <w:r>
        <w:rPr>
          <w:color w:val="231F20"/>
          <w:spacing w:val="-9"/>
        </w:rPr>
        <w:t> </w:t>
      </w:r>
      <w:r>
        <w:rPr>
          <w:color w:val="231F20"/>
        </w:rPr>
        <w:t>сопровождение</w:t>
      </w:r>
      <w:r>
        <w:rPr>
          <w:color w:val="231F20"/>
          <w:spacing w:val="-9"/>
        </w:rPr>
        <w:t> </w:t>
      </w:r>
      <w:r>
        <w:rPr>
          <w:color w:val="231F20"/>
        </w:rPr>
        <w:t>скриптов.</w:t>
      </w:r>
      <w:r>
        <w:rPr>
          <w:color w:val="231F20"/>
          <w:spacing w:val="-9"/>
        </w:rPr>
        <w:t> </w:t>
      </w:r>
      <w:r>
        <w:rPr>
          <w:color w:val="231F20"/>
        </w:rPr>
        <w:t>Rake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зона,</w:t>
      </w:r>
      <w:r>
        <w:rPr>
          <w:color w:val="231F20"/>
          <w:spacing w:val="-9"/>
        </w:rPr>
        <w:t> </w:t>
      </w:r>
      <w:r>
        <w:rPr>
          <w:color w:val="231F20"/>
        </w:rPr>
        <w:t>свободная</w:t>
      </w:r>
      <w:r>
        <w:rPr>
          <w:color w:val="231F20"/>
          <w:spacing w:val="-9"/>
        </w:rPr>
        <w:t> </w:t>
      </w:r>
      <w:r>
        <w:rPr>
          <w:color w:val="231F20"/>
        </w:rPr>
        <w:t>от</w:t>
      </w:r>
      <w:r>
        <w:rPr>
          <w:color w:val="231F20"/>
          <w:spacing w:val="-9"/>
        </w:rPr>
        <w:t> </w:t>
      </w:r>
      <w:r>
        <w:rPr>
          <w:color w:val="231F20"/>
        </w:rPr>
        <w:t>XML, тогда как MSBuild и NAnt пичкают вас XML’ем</w:t>
      </w:r>
      <w:r>
        <w:rPr>
          <w:color w:val="231F20"/>
          <w:spacing w:val="-2"/>
        </w:rPr>
        <w:t> </w:t>
      </w:r>
      <w:r>
        <w:rPr>
          <w:color w:val="231F20"/>
        </w:rPr>
        <w:t>до такой степени, что </w:t>
      </w:r>
      <w:r>
        <w:rPr>
          <w:color w:val="231F20"/>
          <w:spacing w:val="-4"/>
        </w:rPr>
        <w:t>теги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будут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сниться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еще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несколько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месяцев.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Каждый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из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перечисленных</w:t>
      </w:r>
      <w:r>
        <w:rPr>
          <w:color w:val="231F20"/>
          <w:spacing w:val="-2"/>
        </w:rPr>
        <w:t> инструментов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особенно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блистает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каком-то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одном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деле,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хотя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авторы </w:t>
      </w:r>
      <w:r>
        <w:rPr>
          <w:color w:val="231F20"/>
        </w:rPr>
        <w:t>TeamCity добавляют все больше и больше встроенных задач, и мне </w:t>
      </w:r>
      <w:r>
        <w:rPr>
          <w:color w:val="231F20"/>
          <w:spacing w:val="-2"/>
        </w:rPr>
        <w:t>кажется,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получающиеся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результате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скрипты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сборки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становятся </w:t>
      </w:r>
      <w:r>
        <w:rPr>
          <w:color w:val="231F20"/>
        </w:rPr>
        <w:t>менее удобными для сопровождения.</w:t>
      </w:r>
    </w:p>
    <w:p>
      <w:pPr>
        <w:pStyle w:val="BodyText"/>
        <w:spacing w:before="24"/>
        <w:ind w:left="0"/>
        <w:jc w:val="left"/>
      </w:pPr>
    </w:p>
    <w:p>
      <w:pPr>
        <w:pStyle w:val="Heading7"/>
        <w:numPr>
          <w:ilvl w:val="2"/>
          <w:numId w:val="60"/>
        </w:numPr>
        <w:tabs>
          <w:tab w:pos="1073" w:val="left" w:leader="none"/>
        </w:tabs>
        <w:spacing w:line="240" w:lineRule="auto" w:before="0" w:after="0"/>
        <w:ind w:left="1073" w:right="0" w:hanging="931"/>
        <w:jc w:val="left"/>
      </w:pPr>
      <w:bookmarkStart w:name="_TOC_250144" w:id="206"/>
      <w:bookmarkStart w:name="7.1.2. Запуск сборки и интеграции" w:id="207"/>
      <w:r>
        <w:rPr>
          <w:b w:val="0"/>
          <w:i w:val="0"/>
        </w:rPr>
      </w:r>
      <w:r>
        <w:rPr>
          <w:color w:val="231F20"/>
          <w:w w:val="105"/>
        </w:rPr>
        <w:t>Запуск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сборки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7"/>
          <w:w w:val="105"/>
        </w:rPr>
        <w:t> </w:t>
      </w:r>
      <w:bookmarkEnd w:id="206"/>
      <w:r>
        <w:rPr>
          <w:color w:val="231F20"/>
          <w:spacing w:val="-2"/>
          <w:w w:val="105"/>
        </w:rPr>
        <w:t>интеграции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Мы</w:t>
      </w:r>
      <w:r>
        <w:rPr>
          <w:color w:val="231F20"/>
          <w:spacing w:val="-12"/>
        </w:rPr>
        <w:t> </w:t>
      </w:r>
      <w:r>
        <w:rPr>
          <w:color w:val="231F20"/>
        </w:rPr>
        <w:t>уже</w:t>
      </w:r>
      <w:r>
        <w:rPr>
          <w:color w:val="231F20"/>
          <w:spacing w:val="-11"/>
        </w:rPr>
        <w:t> </w:t>
      </w:r>
      <w:r>
        <w:rPr>
          <w:color w:val="231F20"/>
        </w:rPr>
        <w:t>упомянули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непрерывной</w:t>
      </w:r>
      <w:r>
        <w:rPr>
          <w:color w:val="231F20"/>
          <w:spacing w:val="-11"/>
        </w:rPr>
        <w:t> </w:t>
      </w:r>
      <w:r>
        <w:rPr>
          <w:color w:val="231F20"/>
        </w:rPr>
        <w:t>интеграции,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теперь</w:t>
      </w:r>
      <w:r>
        <w:rPr>
          <w:color w:val="231F20"/>
          <w:spacing w:val="-11"/>
        </w:rPr>
        <w:t> </w:t>
      </w:r>
      <w:r>
        <w:rPr>
          <w:color w:val="231F20"/>
        </w:rPr>
        <w:t>рассмотрим </w:t>
      </w:r>
      <w:r>
        <w:rPr>
          <w:color w:val="231F20"/>
          <w:spacing w:val="-2"/>
        </w:rPr>
        <w:t>ее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формально.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Понимать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термин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следует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буквально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про- </w:t>
      </w:r>
      <w:r>
        <w:rPr>
          <w:color w:val="231F20"/>
        </w:rPr>
        <w:t>цесс</w:t>
      </w:r>
      <w:r>
        <w:rPr>
          <w:color w:val="231F20"/>
          <w:spacing w:val="-4"/>
        </w:rPr>
        <w:t> </w:t>
      </w:r>
      <w:r>
        <w:rPr>
          <w:color w:val="231F20"/>
        </w:rPr>
        <w:t>автоматической</w:t>
      </w:r>
      <w:r>
        <w:rPr>
          <w:color w:val="231F20"/>
          <w:spacing w:val="-4"/>
        </w:rPr>
        <w:t> </w:t>
      </w:r>
      <w:r>
        <w:rPr>
          <w:color w:val="231F20"/>
        </w:rPr>
        <w:t>сборки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интеграции</w:t>
      </w:r>
      <w:r>
        <w:rPr>
          <w:color w:val="231F20"/>
          <w:spacing w:val="-4"/>
        </w:rPr>
        <w:t> </w:t>
      </w:r>
      <w:r>
        <w:rPr>
          <w:color w:val="231F20"/>
        </w:rPr>
        <w:t>происходит</w:t>
      </w:r>
      <w:r>
        <w:rPr>
          <w:color w:val="231F20"/>
          <w:spacing w:val="-4"/>
        </w:rPr>
        <w:t> </w:t>
      </w:r>
      <w:r>
        <w:rPr>
          <w:color w:val="231F20"/>
        </w:rPr>
        <w:t>непрерывно. Например, определенный скрипт сборки может запускаться всякий раз, как кто-то добавляет в систему новый исходный код, или раз в 45 минут или сразу по завершении предыдущего скрипта сборки.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200"/>
        <w:ind w:left="369"/>
      </w:pPr>
      <w:r>
        <w:rPr>
          <w:color w:val="231F20"/>
        </w:rPr>
        <w:t>Основные</w:t>
      </w:r>
      <w:r>
        <w:rPr>
          <w:color w:val="231F20"/>
          <w:spacing w:val="6"/>
        </w:rPr>
        <w:t> </w:t>
      </w:r>
      <w:r>
        <w:rPr>
          <w:color w:val="231F20"/>
        </w:rPr>
        <w:t>задачи</w:t>
      </w:r>
      <w:r>
        <w:rPr>
          <w:color w:val="231F20"/>
          <w:spacing w:val="6"/>
        </w:rPr>
        <w:t> </w:t>
      </w:r>
      <w:r>
        <w:rPr>
          <w:color w:val="231F20"/>
        </w:rPr>
        <w:t>сервера</w:t>
      </w:r>
      <w:r>
        <w:rPr>
          <w:color w:val="231F20"/>
          <w:spacing w:val="6"/>
        </w:rPr>
        <w:t> </w:t>
      </w:r>
      <w:r>
        <w:rPr>
          <w:color w:val="231F20"/>
        </w:rPr>
        <w:t>НИ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таковы: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62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запускать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скрипт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сборки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определенным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событиям;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предоставлять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скрипту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сборки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контекст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данные,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например: номер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версии,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исходный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код,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артефакты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других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сборок,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пара- метры сборки и т. д.;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3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предоставлять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историю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сборки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метрики;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информировать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текущем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состоянии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активных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неактивных сборок.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  <w:spacing w:val="-2"/>
        </w:rPr>
        <w:t>Сначала рассмотрим события-триггеры, по которым </w:t>
      </w:r>
      <w:r>
        <w:rPr>
          <w:color w:val="231F20"/>
          <w:spacing w:val="-2"/>
        </w:rPr>
        <w:t>автоматичес- </w:t>
      </w:r>
      <w:r>
        <w:rPr>
          <w:color w:val="231F20"/>
        </w:rPr>
        <w:t>ки</w:t>
      </w:r>
      <w:r>
        <w:rPr>
          <w:color w:val="231F20"/>
          <w:spacing w:val="-4"/>
        </w:rPr>
        <w:t> </w:t>
      </w:r>
      <w:r>
        <w:rPr>
          <w:color w:val="231F20"/>
        </w:rPr>
        <w:t>запускается</w:t>
      </w:r>
      <w:r>
        <w:rPr>
          <w:color w:val="231F20"/>
          <w:spacing w:val="-4"/>
        </w:rPr>
        <w:t> </w:t>
      </w:r>
      <w:r>
        <w:rPr>
          <w:color w:val="231F20"/>
        </w:rPr>
        <w:t>скрипт</w:t>
      </w:r>
      <w:r>
        <w:rPr>
          <w:color w:val="231F20"/>
          <w:spacing w:val="-4"/>
        </w:rPr>
        <w:t> </w:t>
      </w:r>
      <w:r>
        <w:rPr>
          <w:color w:val="231F20"/>
        </w:rPr>
        <w:t>сборки.</w:t>
      </w:r>
      <w:r>
        <w:rPr>
          <w:color w:val="231F20"/>
          <w:spacing w:val="-4"/>
        </w:rPr>
        <w:t> </w:t>
      </w:r>
      <w:r>
        <w:rPr>
          <w:color w:val="231F20"/>
        </w:rPr>
        <w:t>Это</w:t>
      </w:r>
      <w:r>
        <w:rPr>
          <w:color w:val="231F20"/>
          <w:spacing w:val="-4"/>
        </w:rPr>
        <w:t> </w:t>
      </w:r>
      <w:r>
        <w:rPr>
          <w:color w:val="231F20"/>
        </w:rPr>
        <w:t>может</w:t>
      </w:r>
      <w:r>
        <w:rPr>
          <w:color w:val="231F20"/>
          <w:spacing w:val="-4"/>
        </w:rPr>
        <w:t> </w:t>
      </w:r>
      <w:r>
        <w:rPr>
          <w:color w:val="231F20"/>
        </w:rPr>
        <w:t>быть</w:t>
      </w:r>
      <w:r>
        <w:rPr>
          <w:color w:val="231F20"/>
          <w:spacing w:val="-4"/>
        </w:rPr>
        <w:t> </w:t>
      </w:r>
      <w:r>
        <w:rPr>
          <w:color w:val="231F20"/>
        </w:rPr>
        <w:t>изменение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системе </w:t>
      </w:r>
      <w:r>
        <w:rPr>
          <w:color w:val="231F20"/>
          <w:spacing w:val="-2"/>
        </w:rPr>
        <w:t>управления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версиями,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наступление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некоторого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момента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времени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 успешное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неудачное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завершение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другого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скрипта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сборки.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Сервер </w:t>
      </w:r>
      <w:r>
        <w:rPr>
          <w:color w:val="231F20"/>
        </w:rPr>
        <w:t>НИ</w:t>
      </w:r>
      <w:r>
        <w:rPr>
          <w:color w:val="231F20"/>
          <w:spacing w:val="-1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1"/>
        </w:rPr>
        <w:t> </w:t>
      </w:r>
      <w:r>
        <w:rPr>
          <w:color w:val="231F20"/>
        </w:rPr>
        <w:t>настроить</w:t>
      </w:r>
      <w:r>
        <w:rPr>
          <w:color w:val="231F20"/>
          <w:spacing w:val="-1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1"/>
        </w:rPr>
        <w:t> </w:t>
      </w:r>
      <w:r>
        <w:rPr>
          <w:color w:val="231F20"/>
        </w:rPr>
        <w:t>триггеров</w:t>
      </w:r>
      <w:r>
        <w:rPr>
          <w:color w:val="231F20"/>
          <w:spacing w:val="-1"/>
        </w:rPr>
        <w:t> </w:t>
      </w:r>
      <w:r>
        <w:rPr>
          <w:color w:val="231F20"/>
        </w:rPr>
        <w:t>для</w:t>
      </w:r>
      <w:r>
        <w:rPr>
          <w:color w:val="231F20"/>
          <w:spacing w:val="-1"/>
        </w:rPr>
        <w:t> </w:t>
      </w:r>
      <w:r>
        <w:rPr>
          <w:color w:val="231F20"/>
        </w:rPr>
        <w:t>запуска</w:t>
      </w:r>
      <w:r>
        <w:rPr>
          <w:color w:val="231F20"/>
          <w:spacing w:val="-1"/>
        </w:rPr>
        <w:t> </w:t>
      </w:r>
      <w:r>
        <w:rPr>
          <w:color w:val="231F20"/>
        </w:rPr>
        <w:t>единицы работы.</w:t>
      </w:r>
      <w:r>
        <w:rPr>
          <w:color w:val="231F20"/>
          <w:spacing w:val="-12"/>
        </w:rPr>
        <w:t> </w:t>
      </w:r>
      <w:r>
        <w:rPr>
          <w:color w:val="231F20"/>
        </w:rPr>
        <w:t>Единицы</w:t>
      </w:r>
      <w:r>
        <w:rPr>
          <w:color w:val="231F20"/>
          <w:spacing w:val="-11"/>
        </w:rPr>
        <w:t> </w:t>
      </w:r>
      <w:r>
        <w:rPr>
          <w:color w:val="231F20"/>
        </w:rPr>
        <w:t>работы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этом</w:t>
      </w:r>
      <w:r>
        <w:rPr>
          <w:color w:val="231F20"/>
          <w:spacing w:val="-11"/>
        </w:rPr>
        <w:t> </w:t>
      </w:r>
      <w:r>
        <w:rPr>
          <w:color w:val="231F20"/>
        </w:rPr>
        <w:t>контексте</w:t>
      </w:r>
      <w:r>
        <w:rPr>
          <w:color w:val="231F20"/>
          <w:spacing w:val="-11"/>
        </w:rPr>
        <w:t> </w:t>
      </w:r>
      <w:r>
        <w:rPr>
          <w:color w:val="231F20"/>
        </w:rPr>
        <w:t>часто</w:t>
      </w:r>
      <w:r>
        <w:rPr>
          <w:color w:val="231F20"/>
          <w:spacing w:val="-11"/>
        </w:rPr>
        <w:t> </w:t>
      </w:r>
      <w:r>
        <w:rPr>
          <w:color w:val="231F20"/>
        </w:rPr>
        <w:t>называют</w:t>
      </w:r>
      <w:r>
        <w:rPr>
          <w:color w:val="231F20"/>
          <w:spacing w:val="-11"/>
        </w:rPr>
        <w:t> </w:t>
      </w:r>
      <w:r>
        <w:rPr>
          <w:color w:val="231F20"/>
        </w:rPr>
        <w:t>конфигу- рациями сборки.</w:t>
      </w:r>
    </w:p>
    <w:p>
      <w:pPr>
        <w:pStyle w:val="BodyText"/>
        <w:spacing w:line="244" w:lineRule="auto" w:before="6"/>
        <w:ind w:right="285" w:firstLine="226"/>
        <w:jc w:val="right"/>
      </w:pPr>
      <w:r>
        <w:rPr>
          <w:color w:val="231F20"/>
          <w:spacing w:val="-6"/>
        </w:rPr>
        <w:t>В</w:t>
      </w:r>
      <w:r>
        <w:rPr>
          <w:color w:val="231F20"/>
        </w:rPr>
        <w:t> </w:t>
      </w:r>
      <w:r>
        <w:rPr>
          <w:color w:val="231F20"/>
          <w:spacing w:val="-6"/>
        </w:rPr>
        <w:t>конфигурации</w:t>
      </w:r>
      <w:r>
        <w:rPr>
          <w:color w:val="231F20"/>
        </w:rPr>
        <w:t> </w:t>
      </w:r>
      <w:r>
        <w:rPr>
          <w:color w:val="231F20"/>
          <w:spacing w:val="-6"/>
        </w:rPr>
        <w:t>сборки</w:t>
      </w:r>
      <w:r>
        <w:rPr>
          <w:color w:val="231F20"/>
        </w:rPr>
        <w:t> </w:t>
      </w:r>
      <w:r>
        <w:rPr>
          <w:color w:val="231F20"/>
          <w:spacing w:val="-6"/>
        </w:rPr>
        <w:t>задаются</w:t>
      </w:r>
      <w:r>
        <w:rPr>
          <w:color w:val="231F20"/>
        </w:rPr>
        <w:t> </w:t>
      </w:r>
      <w:r>
        <w:rPr>
          <w:color w:val="231F20"/>
          <w:spacing w:val="-6"/>
        </w:rPr>
        <w:t>исполняемые</w:t>
      </w:r>
      <w:r>
        <w:rPr>
          <w:color w:val="231F20"/>
        </w:rPr>
        <w:t> </w:t>
      </w:r>
      <w:r>
        <w:rPr>
          <w:color w:val="231F20"/>
          <w:spacing w:val="-6"/>
        </w:rPr>
        <w:t>команды,</w:t>
      </w:r>
      <w:r>
        <w:rPr>
          <w:color w:val="231F20"/>
        </w:rPr>
        <w:t> </w:t>
      </w:r>
      <w:r>
        <w:rPr>
          <w:color w:val="231F20"/>
          <w:spacing w:val="-6"/>
        </w:rPr>
        <w:t>например:</w:t>
      </w:r>
      <w:r>
        <w:rPr>
          <w:color w:val="231F20"/>
        </w:rPr>
        <w:t> </w:t>
      </w:r>
      <w:r>
        <w:rPr>
          <w:color w:val="231F20"/>
          <w:spacing w:val="-4"/>
        </w:rPr>
        <w:t>выполнить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определенную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программу,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откомпилировать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т.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д.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Я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реко-</w:t>
      </w:r>
      <w:r>
        <w:rPr>
          <w:color w:val="231F20"/>
        </w:rPr>
        <w:t> </w:t>
      </w:r>
      <w:r>
        <w:rPr>
          <w:color w:val="231F20"/>
          <w:spacing w:val="-8"/>
        </w:rPr>
        <w:t>мендую ограничиться запуском исполняемого файла, который выполня-</w:t>
      </w:r>
      <w:r>
        <w:rPr>
          <w:color w:val="231F20"/>
        </w:rPr>
        <w:t> </w:t>
      </w:r>
      <w:r>
        <w:rPr>
          <w:color w:val="231F20"/>
          <w:spacing w:val="-4"/>
        </w:rPr>
        <w:t>ет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скрипт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сборки,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хранящийся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СУВ,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чтобы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обеспечить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максимальную</w:t>
      </w:r>
      <w:r>
        <w:rPr>
          <w:color w:val="231F20"/>
        </w:rPr>
        <w:t> </w:t>
      </w:r>
      <w:r>
        <w:rPr>
          <w:color w:val="231F20"/>
          <w:spacing w:val="-4"/>
        </w:rPr>
        <w:t>совместимость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текущей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версией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исходного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кода.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Например,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TeamCity</w:t>
      </w:r>
      <w:r>
        <w:rPr>
          <w:color w:val="231F20"/>
        </w:rPr>
        <w:t> </w:t>
      </w:r>
      <w:r>
        <w:rPr>
          <w:color w:val="231F20"/>
          <w:spacing w:val="-4"/>
        </w:rPr>
        <w:t>позволяет включать шаги сборки в конфигурацию. Шаг сборки может</w:t>
      </w:r>
      <w:r>
        <w:rPr>
          <w:color w:val="231F20"/>
        </w:rPr>
        <w:t> </w:t>
      </w:r>
      <w:r>
        <w:rPr>
          <w:color w:val="231F20"/>
          <w:spacing w:val="-4"/>
        </w:rPr>
        <w:t>принимать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различные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формы.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Например,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может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быть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выполнение</w:t>
      </w:r>
      <w:r>
        <w:rPr>
          <w:color w:val="231F20"/>
        </w:rPr>
        <w:t> команды DOS или компиляция SLN-файла для .NET. Я не пользуюсь </w:t>
      </w:r>
      <w:r>
        <w:rPr>
          <w:color w:val="231F20"/>
          <w:spacing w:val="-6"/>
        </w:rPr>
        <w:t>ничем, кроме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простого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шага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запуска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пакетного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файла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или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скрипта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сбор-</w:t>
      </w:r>
      <w:r>
        <w:rPr>
          <w:color w:val="231F20"/>
        </w:rPr>
        <w:t> </w:t>
      </w:r>
      <w:r>
        <w:rPr>
          <w:color w:val="231F20"/>
          <w:spacing w:val="-6"/>
        </w:rPr>
        <w:t>ки, который извлечен из СУВ агентом сборки вместе с исходным кодом.</w:t>
      </w:r>
      <w:r>
        <w:rPr>
          <w:color w:val="231F20"/>
        </w:rPr>
        <w:t> У</w:t>
      </w:r>
      <w:r>
        <w:rPr>
          <w:color w:val="231F20"/>
          <w:spacing w:val="40"/>
        </w:rPr>
        <w:t> </w:t>
      </w:r>
      <w:r>
        <w:rPr>
          <w:color w:val="231F20"/>
        </w:rPr>
        <w:t>конфигурации</w:t>
      </w:r>
      <w:r>
        <w:rPr>
          <w:color w:val="231F20"/>
          <w:spacing w:val="40"/>
        </w:rPr>
        <w:t> </w:t>
      </w:r>
      <w:r>
        <w:rPr>
          <w:color w:val="231F20"/>
        </w:rPr>
        <w:t>сборки</w:t>
      </w:r>
      <w:r>
        <w:rPr>
          <w:color w:val="231F20"/>
          <w:spacing w:val="40"/>
        </w:rPr>
        <w:t> </w:t>
      </w:r>
      <w:r>
        <w:rPr>
          <w:color w:val="231F20"/>
        </w:rPr>
        <w:t>может</w:t>
      </w:r>
      <w:r>
        <w:rPr>
          <w:color w:val="231F20"/>
          <w:spacing w:val="40"/>
        </w:rPr>
        <w:t> </w:t>
      </w:r>
      <w:r>
        <w:rPr>
          <w:color w:val="231F20"/>
        </w:rPr>
        <w:t>быть</w:t>
      </w:r>
      <w:r>
        <w:rPr>
          <w:color w:val="231F20"/>
          <w:spacing w:val="40"/>
        </w:rPr>
        <w:t> </w:t>
      </w:r>
      <w:r>
        <w:rPr>
          <w:color w:val="231F20"/>
        </w:rPr>
        <w:t>контекст.</w:t>
      </w:r>
      <w:r>
        <w:rPr>
          <w:color w:val="231F20"/>
          <w:spacing w:val="40"/>
        </w:rPr>
        <w:t> </w:t>
      </w:r>
      <w:r>
        <w:rPr>
          <w:color w:val="231F20"/>
        </w:rPr>
        <w:t>Контекст</w:t>
      </w:r>
      <w:r>
        <w:rPr>
          <w:color w:val="231F20"/>
          <w:spacing w:val="40"/>
        </w:rPr>
        <w:t> </w:t>
      </w:r>
      <w:r>
        <w:rPr>
          <w:color w:val="231F20"/>
        </w:rPr>
        <w:t>может содержать много всего, но как правило в него входит текущий сни- </w:t>
      </w:r>
      <w:r>
        <w:rPr>
          <w:color w:val="231F20"/>
          <w:spacing w:val="-2"/>
        </w:rPr>
        <w:t>мок исходного кода, извлеченного из системы управления версиями. </w:t>
      </w: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контекст</w:t>
      </w:r>
      <w:r>
        <w:rPr>
          <w:color w:val="231F20"/>
          <w:spacing w:val="-11"/>
        </w:rPr>
        <w:t> </w:t>
      </w:r>
      <w:r>
        <w:rPr>
          <w:color w:val="231F20"/>
        </w:rPr>
        <w:t>могут</w:t>
      </w:r>
      <w:r>
        <w:rPr>
          <w:color w:val="231F20"/>
          <w:spacing w:val="-11"/>
        </w:rPr>
        <w:t> </w:t>
      </w:r>
      <w:r>
        <w:rPr>
          <w:color w:val="231F20"/>
        </w:rPr>
        <w:t>также</w:t>
      </w:r>
      <w:r>
        <w:rPr>
          <w:color w:val="231F20"/>
          <w:spacing w:val="-11"/>
        </w:rPr>
        <w:t> </w:t>
      </w:r>
      <w:r>
        <w:rPr>
          <w:color w:val="231F20"/>
        </w:rPr>
        <w:t>включаться</w:t>
      </w:r>
      <w:r>
        <w:rPr>
          <w:color w:val="231F20"/>
          <w:spacing w:val="-11"/>
        </w:rPr>
        <w:t> </w:t>
      </w:r>
      <w:r>
        <w:rPr>
          <w:color w:val="231F20"/>
        </w:rPr>
        <w:t>переменные</w:t>
      </w:r>
      <w:r>
        <w:rPr>
          <w:color w:val="231F20"/>
          <w:spacing w:val="-11"/>
        </w:rPr>
        <w:t> </w:t>
      </w:r>
      <w:r>
        <w:rPr>
          <w:color w:val="231F20"/>
        </w:rPr>
        <w:t>окружения,</w:t>
      </w:r>
      <w:r>
        <w:rPr>
          <w:color w:val="231F20"/>
          <w:spacing w:val="-11"/>
        </w:rPr>
        <w:t> </w:t>
      </w:r>
      <w:r>
        <w:rPr>
          <w:color w:val="231F20"/>
        </w:rPr>
        <w:t>необхо- </w:t>
      </w:r>
      <w:r>
        <w:rPr>
          <w:color w:val="231F20"/>
          <w:spacing w:val="-2"/>
        </w:rPr>
        <w:t>димые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скрипту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сборки,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параметры,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непосредственно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задаваемые </w:t>
      </w:r>
      <w:r>
        <w:rPr>
          <w:color w:val="231F20"/>
        </w:rPr>
        <w:t>в</w:t>
      </w:r>
      <w:r>
        <w:rPr>
          <w:color w:val="231F20"/>
          <w:spacing w:val="11"/>
        </w:rPr>
        <w:t> </w:t>
      </w:r>
      <w:r>
        <w:rPr>
          <w:color w:val="231F20"/>
        </w:rPr>
        <w:t>командной</w:t>
      </w:r>
      <w:r>
        <w:rPr>
          <w:color w:val="231F20"/>
          <w:spacing w:val="11"/>
        </w:rPr>
        <w:t> </w:t>
      </w:r>
      <w:r>
        <w:rPr>
          <w:color w:val="231F20"/>
        </w:rPr>
        <w:t>строке.</w:t>
      </w:r>
      <w:r>
        <w:rPr>
          <w:color w:val="231F20"/>
          <w:spacing w:val="11"/>
        </w:rPr>
        <w:t> </w:t>
      </w:r>
      <w:r>
        <w:rPr>
          <w:color w:val="231F20"/>
        </w:rPr>
        <w:t>В</w:t>
      </w:r>
      <w:r>
        <w:rPr>
          <w:color w:val="231F20"/>
          <w:spacing w:val="11"/>
        </w:rPr>
        <w:t> </w:t>
      </w:r>
      <w:r>
        <w:rPr>
          <w:color w:val="231F20"/>
        </w:rPr>
        <w:t>состав</w:t>
      </w:r>
      <w:r>
        <w:rPr>
          <w:color w:val="231F20"/>
          <w:spacing w:val="11"/>
        </w:rPr>
        <w:t> </w:t>
      </w:r>
      <w:r>
        <w:rPr>
          <w:color w:val="231F20"/>
        </w:rPr>
        <w:t>контекста</w:t>
      </w:r>
      <w:r>
        <w:rPr>
          <w:color w:val="231F20"/>
          <w:spacing w:val="11"/>
        </w:rPr>
        <w:t> </w:t>
      </w:r>
      <w:r>
        <w:rPr>
          <w:color w:val="231F20"/>
        </w:rPr>
        <w:t>могут</w:t>
      </w:r>
      <w:r>
        <w:rPr>
          <w:color w:val="231F20"/>
          <w:spacing w:val="11"/>
        </w:rPr>
        <w:t> </w:t>
      </w:r>
      <w:r>
        <w:rPr>
          <w:color w:val="231F20"/>
        </w:rPr>
        <w:t>входить</w:t>
      </w:r>
      <w:r>
        <w:rPr>
          <w:color w:val="231F20"/>
          <w:spacing w:val="11"/>
        </w:rPr>
        <w:t> </w:t>
      </w:r>
      <w:r>
        <w:rPr>
          <w:color w:val="231F20"/>
        </w:rPr>
        <w:t>и</w:t>
      </w:r>
      <w:r>
        <w:rPr>
          <w:color w:val="231F20"/>
          <w:spacing w:val="11"/>
        </w:rPr>
        <w:t> </w:t>
      </w:r>
      <w:r>
        <w:rPr>
          <w:color w:val="231F20"/>
        </w:rPr>
        <w:t>копии</w:t>
      </w:r>
      <w:r>
        <w:rPr>
          <w:color w:val="231F20"/>
          <w:spacing w:val="11"/>
        </w:rPr>
        <w:t> </w:t>
      </w:r>
      <w:r>
        <w:rPr>
          <w:color w:val="231F20"/>
        </w:rPr>
        <w:t>ар- тефактов, оставшихся от предыдущего запуска той же или какой-то другой</w:t>
      </w:r>
      <w:r>
        <w:rPr>
          <w:color w:val="231F20"/>
          <w:spacing w:val="-11"/>
        </w:rPr>
        <w:t> </w:t>
      </w:r>
      <w:r>
        <w:rPr>
          <w:color w:val="231F20"/>
        </w:rPr>
        <w:t>конфигурации</w:t>
      </w:r>
      <w:r>
        <w:rPr>
          <w:color w:val="231F20"/>
          <w:spacing w:val="-10"/>
        </w:rPr>
        <w:t> </w:t>
      </w:r>
      <w:r>
        <w:rPr>
          <w:color w:val="231F20"/>
        </w:rPr>
        <w:t>сборки.</w:t>
      </w:r>
      <w:r>
        <w:rPr>
          <w:color w:val="231F20"/>
          <w:spacing w:val="-10"/>
        </w:rPr>
        <w:t> </w:t>
      </w:r>
      <w:r>
        <w:rPr>
          <w:color w:val="231F20"/>
        </w:rPr>
        <w:t>Артефактом</w:t>
      </w:r>
      <w:r>
        <w:rPr>
          <w:color w:val="231F20"/>
          <w:spacing w:val="-10"/>
        </w:rPr>
        <w:t> </w:t>
      </w:r>
      <w:r>
        <w:rPr>
          <w:color w:val="231F20"/>
        </w:rPr>
        <w:t>называется</w:t>
      </w:r>
      <w:r>
        <w:rPr>
          <w:color w:val="231F20"/>
          <w:spacing w:val="-11"/>
        </w:rPr>
        <w:t> </w:t>
      </w:r>
      <w:r>
        <w:rPr>
          <w:color w:val="231F20"/>
        </w:rPr>
        <w:t>конечный</w:t>
      </w:r>
      <w:r>
        <w:rPr>
          <w:color w:val="231F20"/>
          <w:spacing w:val="-10"/>
        </w:rPr>
        <w:t> </w:t>
      </w:r>
      <w:r>
        <w:rPr>
          <w:color w:val="231F20"/>
        </w:rPr>
        <w:t>ре- </w:t>
      </w:r>
      <w:r>
        <w:rPr>
          <w:color w:val="231F20"/>
          <w:spacing w:val="-2"/>
        </w:rPr>
        <w:t>зультат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выполнения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скрипта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сборки.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могут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двоичные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фай-</w:t>
      </w:r>
    </w:p>
    <w:p>
      <w:pPr>
        <w:pStyle w:val="BodyText"/>
        <w:spacing w:before="15"/>
      </w:pPr>
      <w:r>
        <w:rPr>
          <w:color w:val="231F20"/>
          <w:spacing w:val="-2"/>
        </w:rPr>
        <w:t>лы,</w:t>
      </w:r>
      <w:r>
        <w:rPr>
          <w:color w:val="231F20"/>
        </w:rPr>
        <w:t> </w:t>
      </w:r>
      <w:r>
        <w:rPr>
          <w:color w:val="231F20"/>
          <w:spacing w:val="-2"/>
        </w:rPr>
        <w:t>конфигурационные</w:t>
      </w:r>
      <w:r>
        <w:rPr>
          <w:color w:val="231F20"/>
        </w:rPr>
        <w:t> </w:t>
      </w:r>
      <w:r>
        <w:rPr>
          <w:color w:val="231F20"/>
          <w:spacing w:val="-2"/>
        </w:rPr>
        <w:t>файлы</w:t>
      </w:r>
      <w:r>
        <w:rPr>
          <w:color w:val="231F20"/>
        </w:rPr>
        <w:t> </w:t>
      </w:r>
      <w:r>
        <w:rPr>
          <w:color w:val="231F20"/>
          <w:spacing w:val="-2"/>
        </w:rPr>
        <w:t>и</w:t>
      </w:r>
      <w:r>
        <w:rPr>
          <w:color w:val="231F20"/>
        </w:rPr>
        <w:t> </w:t>
      </w:r>
      <w:r>
        <w:rPr>
          <w:color w:val="231F20"/>
          <w:spacing w:val="-2"/>
        </w:rPr>
        <w:t>вообще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файлы</w:t>
      </w:r>
      <w:r>
        <w:rPr>
          <w:color w:val="231F20"/>
        </w:rPr>
        <w:t> </w:t>
      </w:r>
      <w:r>
        <w:rPr>
          <w:color w:val="231F20"/>
          <w:spacing w:val="-2"/>
        </w:rPr>
        <w:t>любого</w:t>
      </w:r>
      <w:r>
        <w:rPr>
          <w:color w:val="231F20"/>
        </w:rPr>
        <w:t> </w:t>
      </w:r>
      <w:r>
        <w:rPr>
          <w:color w:val="231F20"/>
          <w:spacing w:val="-2"/>
        </w:rPr>
        <w:t>типа.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У конфигурации сборки может быть история. Мы можем узнать, когда она запускалась, сколько времени работала и когда в </w:t>
      </w:r>
      <w:r>
        <w:rPr>
          <w:color w:val="231F20"/>
        </w:rPr>
        <w:t>послед- ний раз завершилась успешно. Можно также узнать, сколько было выполнено</w:t>
      </w:r>
      <w:r>
        <w:rPr>
          <w:color w:val="231F20"/>
          <w:spacing w:val="-10"/>
        </w:rPr>
        <w:t> </w:t>
      </w:r>
      <w:r>
        <w:rPr>
          <w:color w:val="231F20"/>
        </w:rPr>
        <w:t>тестов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какие</w:t>
      </w:r>
      <w:r>
        <w:rPr>
          <w:color w:val="231F20"/>
          <w:spacing w:val="-10"/>
        </w:rPr>
        <w:t> </w:t>
      </w:r>
      <w:r>
        <w:rPr>
          <w:color w:val="231F20"/>
        </w:rPr>
        <w:t>тесты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прошли.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именно</w:t>
      </w:r>
      <w:r>
        <w:rPr>
          <w:color w:val="231F20"/>
          <w:spacing w:val="-10"/>
        </w:rPr>
        <w:t> </w:t>
      </w:r>
      <w:r>
        <w:rPr>
          <w:color w:val="231F20"/>
        </w:rPr>
        <w:t>включается </w:t>
      </w:r>
      <w:r>
        <w:rPr>
          <w:color w:val="231F20"/>
          <w:w w:val="105"/>
        </w:rPr>
        <w:t>в историю, зависит от сервера НИ.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  <w:w w:val="105"/>
        </w:rPr>
        <w:t>У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сервера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НИ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обычно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имеется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инструментальная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панель,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ко- </w:t>
      </w:r>
      <w:r>
        <w:rPr>
          <w:color w:val="231F20"/>
        </w:rPr>
        <w:t>торой</w:t>
      </w:r>
      <w:r>
        <w:rPr>
          <w:color w:val="231F20"/>
          <w:spacing w:val="-2"/>
        </w:rPr>
        <w:t> </w:t>
      </w:r>
      <w:r>
        <w:rPr>
          <w:color w:val="231F20"/>
        </w:rPr>
        <w:t>показывается</w:t>
      </w:r>
      <w:r>
        <w:rPr>
          <w:color w:val="231F20"/>
          <w:spacing w:val="-2"/>
        </w:rPr>
        <w:t> </w:t>
      </w:r>
      <w:r>
        <w:rPr>
          <w:color w:val="231F20"/>
        </w:rPr>
        <w:t>текущее</w:t>
      </w:r>
      <w:r>
        <w:rPr>
          <w:color w:val="231F20"/>
          <w:spacing w:val="-2"/>
        </w:rPr>
        <w:t> </w:t>
      </w:r>
      <w:r>
        <w:rPr>
          <w:color w:val="231F20"/>
        </w:rPr>
        <w:t>состояние</w:t>
      </w:r>
      <w:r>
        <w:rPr>
          <w:color w:val="231F20"/>
          <w:spacing w:val="-2"/>
        </w:rPr>
        <w:t> </w:t>
      </w:r>
      <w:r>
        <w:rPr>
          <w:color w:val="231F20"/>
        </w:rPr>
        <w:t>сборок.</w:t>
      </w:r>
      <w:r>
        <w:rPr>
          <w:color w:val="231F20"/>
          <w:spacing w:val="-2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2"/>
        </w:rPr>
        <w:t> </w:t>
      </w:r>
      <w:r>
        <w:rPr>
          <w:color w:val="231F20"/>
        </w:rPr>
        <w:t>серверы </w:t>
      </w:r>
      <w:r>
        <w:rPr>
          <w:color w:val="231F20"/>
          <w:w w:val="105"/>
        </w:rPr>
        <w:t>даже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позволяют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создавать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нестандартный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HTML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JavaScript-код, </w:t>
      </w:r>
      <w:r>
        <w:rPr>
          <w:color w:val="231F20"/>
        </w:rPr>
        <w:t>который</w:t>
      </w:r>
      <w:r>
        <w:rPr>
          <w:color w:val="231F20"/>
          <w:spacing w:val="-10"/>
        </w:rPr>
        <w:t> </w:t>
      </w:r>
      <w:r>
        <w:rPr>
          <w:color w:val="231F20"/>
        </w:rPr>
        <w:t>можно</w:t>
      </w:r>
      <w:r>
        <w:rPr>
          <w:color w:val="231F20"/>
          <w:spacing w:val="-10"/>
        </w:rPr>
        <w:t> </w:t>
      </w:r>
      <w:r>
        <w:rPr>
          <w:color w:val="231F20"/>
        </w:rPr>
        <w:t>разместить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страницах</w:t>
      </w:r>
      <w:r>
        <w:rPr>
          <w:color w:val="231F20"/>
          <w:spacing w:val="-10"/>
        </w:rPr>
        <w:t> </w:t>
      </w:r>
      <w:r>
        <w:rPr>
          <w:color w:val="231F20"/>
        </w:rPr>
        <w:t>компании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интранете</w:t>
      </w:r>
      <w:r>
        <w:rPr>
          <w:color w:val="231F20"/>
          <w:spacing w:val="-10"/>
        </w:rPr>
        <w:t> </w:t>
      </w:r>
      <w:r>
        <w:rPr>
          <w:color w:val="231F20"/>
        </w:rPr>
        <w:t>для настройки</w:t>
      </w:r>
      <w:r>
        <w:rPr>
          <w:color w:val="231F20"/>
          <w:spacing w:val="-11"/>
        </w:rPr>
        <w:t> </w:t>
      </w:r>
      <w:r>
        <w:rPr>
          <w:color w:val="231F20"/>
        </w:rPr>
        <w:t>отображения</w:t>
      </w:r>
      <w:r>
        <w:rPr>
          <w:color w:val="231F20"/>
          <w:spacing w:val="-11"/>
        </w:rPr>
        <w:t> </w:t>
      </w:r>
      <w:r>
        <w:rPr>
          <w:color w:val="231F20"/>
        </w:rPr>
        <w:t>состояния.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состав</w:t>
      </w:r>
      <w:r>
        <w:rPr>
          <w:color w:val="231F20"/>
          <w:spacing w:val="-11"/>
        </w:rPr>
        <w:t> </w:t>
      </w:r>
      <w:r>
        <w:rPr>
          <w:color w:val="231F20"/>
        </w:rPr>
        <w:t>некоторых</w:t>
      </w:r>
      <w:r>
        <w:rPr>
          <w:color w:val="231F20"/>
          <w:spacing w:val="-11"/>
        </w:rPr>
        <w:t> </w:t>
      </w:r>
      <w:r>
        <w:rPr>
          <w:color w:val="231F20"/>
        </w:rPr>
        <w:t>серверов</w:t>
      </w:r>
      <w:r>
        <w:rPr>
          <w:color w:val="231F20"/>
          <w:spacing w:val="-11"/>
        </w:rPr>
        <w:t> </w:t>
      </w:r>
      <w:r>
        <w:rPr>
          <w:color w:val="231F20"/>
        </w:rPr>
        <w:t>НИ </w:t>
      </w:r>
      <w:r>
        <w:rPr>
          <w:color w:val="231F20"/>
          <w:spacing w:val="-4"/>
        </w:rPr>
        <w:t>входят средства интеграции, которые работают на персональном ком-</w:t>
      </w:r>
      <w:r>
        <w:rPr>
          <w:color w:val="231F20"/>
        </w:rPr>
        <w:t> пьютере, ведут непрерывный мониторинг состояния сборки и уве- домляют пользователя об аварийном прерывании сборки.</w:t>
      </w:r>
    </w:p>
    <w:p>
      <w:pPr>
        <w:pStyle w:val="BodyText"/>
        <w:spacing w:before="4"/>
        <w:ind w:left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539991</wp:posOffset>
                </wp:positionH>
                <wp:positionV relativeFrom="paragraph">
                  <wp:posOffset>85193</wp:posOffset>
                </wp:positionV>
                <wp:extent cx="3954145" cy="1521460"/>
                <wp:effectExtent l="0" t="0" r="0" b="0"/>
                <wp:wrapTopAndBottom/>
                <wp:docPr id="1690" name="Textbox 1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0" name="Textbox 1690"/>
                      <wps:cNvSpPr txBox="1"/>
                      <wps:spPr>
                        <a:xfrm>
                          <a:off x="0" y="0"/>
                          <a:ext cx="3954145" cy="15214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spacing w:before="153"/>
                              <w:ind w:left="283" w:right="0" w:firstLine="0"/>
                              <w:jc w:val="both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8"/>
                              </w:rPr>
                              <w:t>Дополнительные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8"/>
                              </w:rPr>
                              <w:t>сведения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8"/>
                              </w:rPr>
                              <w:t>об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8"/>
                              </w:rPr>
                              <w:t>автоматизации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sz w:val="18"/>
                              </w:rPr>
                              <w:t>сборки</w:t>
                            </w:r>
                          </w:p>
                          <w:p>
                            <w:pPr>
                              <w:spacing w:line="247" w:lineRule="auto" w:before="88"/>
                              <w:ind w:left="283" w:right="271" w:firstLine="0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Есть немало полезных рекомендаций, с которыми неплохо бы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познако- миться, но они выходят за рамки этой книги. Читателю, желающему боль- ше узнать о непрерывной интеграции, я рекомендую книги Jez Humble, David Farley «Continuous Delivery» (Addison-Wesley Professional, 2010) 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8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Paul Duvall, Steve Matyas, Andrew Glover «Continuous Integration»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position w:val="5"/>
                                <w:sz w:val="9"/>
                              </w:rPr>
                              <w:t>1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40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(Addi- son-Wesley Professional, 2007). Возможно, вас заинтересует и написанная мной книга на эту тему «Beautiful Builds». Это моя попытка создать язык паттернов для описания типичных проблем и решений в области процесса сборки. Ее текст опубликован на сайте </w:t>
                            </w:r>
                            <w:hyperlink r:id="rId221"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u w:val="single" w:color="231F20"/>
                                </w:rPr>
                                <w:t>www.BeautifulBuilds.com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.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6.708156pt;width:311.350pt;height:119.8pt;mso-position-horizontal-relative:page;mso-position-vertical-relative:paragraph;z-index:-15564800;mso-wrap-distance-left:0;mso-wrap-distance-right:0" type="#_x0000_t202" id="docshape1597" filled="true" fillcolor="#d9d9d9" stroked="false">
                <v:textbox inset="0,0,0,0">
                  <w:txbxContent>
                    <w:p>
                      <w:pPr>
                        <w:spacing w:before="153"/>
                        <w:ind w:left="283" w:right="0" w:firstLine="0"/>
                        <w:jc w:val="both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z w:val="18"/>
                        </w:rPr>
                        <w:t>Дополнительные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8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z w:val="18"/>
                        </w:rPr>
                        <w:t>сведения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9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z w:val="18"/>
                        </w:rPr>
                        <w:t>об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9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z w:val="18"/>
                        </w:rPr>
                        <w:t>автоматизации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9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sz w:val="18"/>
                        </w:rPr>
                        <w:t>сборки</w:t>
                      </w:r>
                    </w:p>
                    <w:p>
                      <w:pPr>
                        <w:spacing w:line="247" w:lineRule="auto" w:before="88"/>
                        <w:ind w:left="283" w:right="271" w:firstLine="0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Есть немало полезных рекомендаций, с которыми неплохо бы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познако- миться, но они выходят за рамки этой книги. Читателю, желающему боль- ше узнать о непрерывной интеграции, я рекомендую книги Jez Humble, David Farley «Continuous Delivery» (Addison-Wesley Professional, 2010) и</w:t>
                      </w:r>
                      <w:r>
                        <w:rPr>
                          <w:rFonts w:ascii="Trebuchet MS" w:hAnsi="Trebuchet MS"/>
                          <w:color w:val="231F20"/>
                          <w:spacing w:val="8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Paul Duvall, Steve Matyas, Andrew Glover «Continuous Integration»</w:t>
                      </w:r>
                      <w:r>
                        <w:rPr>
                          <w:rFonts w:ascii="Trebuchet MS" w:hAnsi="Trebuchet MS"/>
                          <w:color w:val="231F20"/>
                          <w:position w:val="5"/>
                          <w:sz w:val="9"/>
                        </w:rPr>
                        <w:t>1</w:t>
                      </w:r>
                      <w:r>
                        <w:rPr>
                          <w:rFonts w:ascii="Trebuchet MS" w:hAnsi="Trebuchet MS"/>
                          <w:color w:val="231F20"/>
                          <w:spacing w:val="40"/>
                          <w:position w:val="5"/>
                          <w:sz w:val="9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(Addi- son-Wesley Professional, 2007). Возможно, вас заинтересует и написанная мной книга на эту тему «Beautiful Builds». Это моя попытка создать язык паттернов для описания типичных проблем и решений в области процесса сборки. Ее текст опубликован на сайте </w:t>
                      </w:r>
                      <w:hyperlink r:id="rId221"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u w:val="single" w:color="231F20"/>
                          </w:rPr>
                          <w:t>www.BeautifulBuilds.com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.</w:t>
                        </w:r>
                      </w:hyperlink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ind w:left="0"/>
        <w:jc w:val="left"/>
        <w:rPr>
          <w:sz w:val="36"/>
        </w:rPr>
      </w:pPr>
    </w:p>
    <w:p>
      <w:pPr>
        <w:pStyle w:val="Heading6"/>
        <w:numPr>
          <w:ilvl w:val="1"/>
          <w:numId w:val="60"/>
        </w:numPr>
        <w:tabs>
          <w:tab w:pos="968" w:val="left" w:leader="none"/>
        </w:tabs>
        <w:spacing w:line="220" w:lineRule="auto" w:before="0" w:after="0"/>
        <w:ind w:left="142" w:right="1402" w:firstLine="0"/>
        <w:jc w:val="left"/>
      </w:pPr>
      <w:bookmarkStart w:name="_TOC_250143" w:id="208"/>
      <w:bookmarkStart w:name="7.2. Распределение тестов по скорости и " w:id="209"/>
      <w:r>
        <w:rPr>
          <w:b w:val="0"/>
        </w:rPr>
      </w:r>
      <w:r>
        <w:rPr>
          <w:color w:val="231F20"/>
          <w:w w:val="105"/>
        </w:rPr>
        <w:t>Распределение</w:t>
      </w:r>
      <w:r>
        <w:rPr>
          <w:color w:val="231F20"/>
          <w:spacing w:val="-17"/>
          <w:w w:val="105"/>
        </w:rPr>
        <w:t> </w:t>
      </w:r>
      <w:bookmarkEnd w:id="208"/>
      <w:r>
        <w:rPr>
          <w:color w:val="231F20"/>
          <w:w w:val="105"/>
        </w:rPr>
        <w:t>тестов по скорости и типу</w:t>
      </w:r>
    </w:p>
    <w:p>
      <w:pPr>
        <w:pStyle w:val="BodyText"/>
        <w:spacing w:line="244" w:lineRule="auto" w:before="92"/>
        <w:ind w:right="285"/>
      </w:pPr>
      <w:r>
        <w:rPr>
          <w:color w:val="231F20"/>
        </w:rPr>
        <w:t>Совсем</w:t>
      </w:r>
      <w:r>
        <w:rPr>
          <w:color w:val="231F20"/>
          <w:spacing w:val="-4"/>
        </w:rPr>
        <w:t> </w:t>
      </w:r>
      <w:r>
        <w:rPr>
          <w:color w:val="231F20"/>
        </w:rPr>
        <w:t>нетрудно</w:t>
      </w:r>
      <w:r>
        <w:rPr>
          <w:color w:val="231F20"/>
          <w:spacing w:val="-4"/>
        </w:rPr>
        <w:t> </w:t>
      </w:r>
      <w:r>
        <w:rPr>
          <w:color w:val="231F20"/>
        </w:rPr>
        <w:t>прогнать</w:t>
      </w:r>
      <w:r>
        <w:rPr>
          <w:color w:val="231F20"/>
          <w:spacing w:val="-4"/>
        </w:rPr>
        <w:t> </w:t>
      </w:r>
      <w:r>
        <w:rPr>
          <w:color w:val="231F20"/>
        </w:rPr>
        <w:t>тесты,</w:t>
      </w:r>
      <w:r>
        <w:rPr>
          <w:color w:val="231F20"/>
          <w:spacing w:val="-4"/>
        </w:rPr>
        <w:t> </w:t>
      </w:r>
      <w:r>
        <w:rPr>
          <w:color w:val="231F20"/>
        </w:rPr>
        <w:t>измерить</w:t>
      </w:r>
      <w:r>
        <w:rPr>
          <w:color w:val="231F20"/>
          <w:spacing w:val="-4"/>
        </w:rPr>
        <w:t> </w:t>
      </w:r>
      <w:r>
        <w:rPr>
          <w:color w:val="231F20"/>
        </w:rPr>
        <w:t>время</w:t>
      </w:r>
      <w:r>
        <w:rPr>
          <w:color w:val="231F20"/>
          <w:spacing w:val="-4"/>
        </w:rPr>
        <w:t> </w:t>
      </w:r>
      <w:r>
        <w:rPr>
          <w:color w:val="231F20"/>
        </w:rPr>
        <w:t>выполнения</w:t>
      </w:r>
      <w:r>
        <w:rPr>
          <w:color w:val="231F20"/>
          <w:spacing w:val="-4"/>
        </w:rPr>
        <w:t> </w:t>
      </w:r>
      <w:r>
        <w:rPr>
          <w:color w:val="231F20"/>
        </w:rPr>
        <w:t>каж- дого и решить, какие отнести к автономным, а какие – к интеграци- онным.</w:t>
      </w:r>
      <w:r>
        <w:rPr>
          <w:color w:val="231F20"/>
          <w:spacing w:val="-2"/>
        </w:rPr>
        <w:t> </w:t>
      </w:r>
      <w:r>
        <w:rPr>
          <w:color w:val="231F20"/>
        </w:rPr>
        <w:t>Сделав</w:t>
      </w:r>
      <w:r>
        <w:rPr>
          <w:color w:val="231F20"/>
          <w:spacing w:val="-2"/>
        </w:rPr>
        <w:t> </w:t>
      </w:r>
      <w:r>
        <w:rPr>
          <w:color w:val="231F20"/>
        </w:rPr>
        <w:t>это,</w:t>
      </w:r>
      <w:r>
        <w:rPr>
          <w:color w:val="231F20"/>
          <w:spacing w:val="-2"/>
        </w:rPr>
        <w:t> </w:t>
      </w:r>
      <w:r>
        <w:rPr>
          <w:color w:val="231F20"/>
        </w:rPr>
        <w:t>поместите</w:t>
      </w:r>
      <w:r>
        <w:rPr>
          <w:color w:val="231F20"/>
          <w:spacing w:val="-2"/>
        </w:rPr>
        <w:t> </w:t>
      </w:r>
      <w:r>
        <w:rPr>
          <w:color w:val="231F20"/>
        </w:rPr>
        <w:t>тесты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разные</w:t>
      </w:r>
      <w:r>
        <w:rPr>
          <w:color w:val="231F20"/>
          <w:spacing w:val="-2"/>
        </w:rPr>
        <w:t> </w:t>
      </w:r>
      <w:r>
        <w:rPr>
          <w:color w:val="231F20"/>
        </w:rPr>
        <w:t>места.</w:t>
      </w:r>
      <w:r>
        <w:rPr>
          <w:color w:val="231F20"/>
          <w:spacing w:val="-2"/>
        </w:rPr>
        <w:t> </w:t>
      </w:r>
      <w:r>
        <w:rPr>
          <w:color w:val="231F20"/>
        </w:rPr>
        <w:t>Необязательно </w:t>
      </w:r>
      <w:r>
        <w:rPr>
          <w:color w:val="231F20"/>
          <w:spacing w:val="-4"/>
        </w:rPr>
        <w:t>заводить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них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отдельные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проекты,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достаточно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разных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папок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про-</w:t>
      </w:r>
      <w:r>
        <w:rPr>
          <w:color w:val="231F20"/>
        </w:rPr>
        <w:t> странств имен.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На рис. 7.1 показана простая структура папок внутри одного </w:t>
      </w:r>
      <w:r>
        <w:rPr>
          <w:color w:val="231F20"/>
        </w:rPr>
        <w:t>про- екта Visual Studio. В некоторых компаниях считают, что проще за- водить разные проекты для автономных и интеграционных тестов; это</w:t>
      </w:r>
      <w:r>
        <w:rPr>
          <w:color w:val="231F20"/>
          <w:spacing w:val="-12"/>
        </w:rPr>
        <w:t> </w:t>
      </w:r>
      <w:r>
        <w:rPr>
          <w:color w:val="231F20"/>
        </w:rPr>
        <w:t>зависит</w:t>
      </w:r>
      <w:r>
        <w:rPr>
          <w:color w:val="231F20"/>
          <w:spacing w:val="-11"/>
        </w:rPr>
        <w:t> </w:t>
      </w:r>
      <w:r>
        <w:rPr>
          <w:color w:val="231F20"/>
        </w:rPr>
        <w:t>от</w:t>
      </w:r>
      <w:r>
        <w:rPr>
          <w:color w:val="231F20"/>
          <w:spacing w:val="-11"/>
        </w:rPr>
        <w:t> </w:t>
      </w:r>
      <w:r>
        <w:rPr>
          <w:color w:val="231F20"/>
        </w:rPr>
        <w:t>используемой</w:t>
      </w:r>
      <w:r>
        <w:rPr>
          <w:color w:val="231F20"/>
          <w:spacing w:val="-11"/>
        </w:rPr>
        <w:t> </w:t>
      </w:r>
      <w:r>
        <w:rPr>
          <w:color w:val="231F20"/>
        </w:rPr>
        <w:t>системы</w:t>
      </w:r>
      <w:r>
        <w:rPr>
          <w:color w:val="231F20"/>
          <w:spacing w:val="-11"/>
        </w:rPr>
        <w:t> </w:t>
      </w:r>
      <w:r>
        <w:rPr>
          <w:color w:val="231F20"/>
        </w:rPr>
        <w:t>сборки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каркаса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автономного тестирования.</w:t>
      </w:r>
      <w:r>
        <w:rPr>
          <w:color w:val="231F20"/>
          <w:spacing w:val="-2"/>
        </w:rPr>
        <w:t> </w:t>
      </w:r>
      <w:r>
        <w:rPr>
          <w:color w:val="231F20"/>
        </w:rPr>
        <w:t>При</w:t>
      </w:r>
      <w:r>
        <w:rPr>
          <w:color w:val="231F20"/>
          <w:spacing w:val="-2"/>
        </w:rPr>
        <w:t> </w:t>
      </w:r>
      <w:r>
        <w:rPr>
          <w:color w:val="231F20"/>
        </w:rPr>
        <w:t>такой</w:t>
      </w:r>
      <w:r>
        <w:rPr>
          <w:color w:val="231F20"/>
          <w:spacing w:val="-2"/>
        </w:rPr>
        <w:t> </w:t>
      </w:r>
      <w:r>
        <w:rPr>
          <w:color w:val="231F20"/>
        </w:rPr>
        <w:t>организации</w:t>
      </w:r>
      <w:r>
        <w:rPr>
          <w:color w:val="231F20"/>
          <w:spacing w:val="-2"/>
        </w:rPr>
        <w:t> </w:t>
      </w:r>
      <w:r>
        <w:rPr>
          <w:color w:val="231F20"/>
        </w:rPr>
        <w:t>проще</w:t>
      </w:r>
      <w:r>
        <w:rPr>
          <w:color w:val="231F20"/>
          <w:spacing w:val="-2"/>
        </w:rPr>
        <w:t> </w:t>
      </w:r>
      <w:r>
        <w:rPr>
          <w:color w:val="231F20"/>
        </w:rPr>
        <w:t>работать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командны- ми</w:t>
      </w:r>
      <w:r>
        <w:rPr>
          <w:color w:val="231F20"/>
          <w:spacing w:val="-10"/>
        </w:rPr>
        <w:t> </w:t>
      </w:r>
      <w:r>
        <w:rPr>
          <w:color w:val="231F20"/>
        </w:rPr>
        <w:t>программами,</w:t>
      </w:r>
      <w:r>
        <w:rPr>
          <w:color w:val="231F20"/>
          <w:spacing w:val="-10"/>
        </w:rPr>
        <w:t> </w:t>
      </w:r>
      <w:r>
        <w:rPr>
          <w:color w:val="231F20"/>
        </w:rPr>
        <w:t>которые</w:t>
      </w:r>
      <w:r>
        <w:rPr>
          <w:color w:val="231F20"/>
          <w:spacing w:val="-10"/>
        </w:rPr>
        <w:t> </w:t>
      </w:r>
      <w:r>
        <w:rPr>
          <w:color w:val="231F20"/>
        </w:rPr>
        <w:t>принимают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входе</w:t>
      </w:r>
      <w:r>
        <w:rPr>
          <w:color w:val="231F20"/>
          <w:spacing w:val="-10"/>
        </w:rPr>
        <w:t> </w:t>
      </w:r>
      <w:r>
        <w:rPr>
          <w:color w:val="231F20"/>
        </w:rPr>
        <w:t>сборку,</w:t>
      </w:r>
      <w:r>
        <w:rPr>
          <w:color w:val="231F20"/>
          <w:spacing w:val="-10"/>
        </w:rPr>
        <w:t> </w:t>
      </w:r>
      <w:r>
        <w:rPr>
          <w:color w:val="231F20"/>
        </w:rPr>
        <w:t>содержащую только</w:t>
      </w:r>
      <w:r>
        <w:rPr>
          <w:color w:val="231F20"/>
          <w:spacing w:val="-1"/>
        </w:rPr>
        <w:t> </w:t>
      </w:r>
      <w:r>
        <w:rPr>
          <w:color w:val="231F20"/>
        </w:rPr>
        <w:t>тесты</w:t>
      </w:r>
      <w:r>
        <w:rPr>
          <w:color w:val="231F20"/>
          <w:spacing w:val="-1"/>
        </w:rPr>
        <w:t> </w:t>
      </w:r>
      <w:r>
        <w:rPr>
          <w:color w:val="231F20"/>
        </w:rPr>
        <w:t>одного</w:t>
      </w:r>
      <w:r>
        <w:rPr>
          <w:color w:val="231F20"/>
          <w:spacing w:val="-1"/>
        </w:rPr>
        <w:t> </w:t>
      </w:r>
      <w:r>
        <w:rPr>
          <w:color w:val="231F20"/>
        </w:rPr>
        <w:t>вида,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прогоняют</w:t>
      </w:r>
      <w:r>
        <w:rPr>
          <w:color w:val="231F20"/>
          <w:spacing w:val="-1"/>
        </w:rPr>
        <w:t> </w:t>
      </w:r>
      <w:r>
        <w:rPr>
          <w:color w:val="231F20"/>
        </w:rPr>
        <w:t>их.</w:t>
      </w:r>
      <w:r>
        <w:rPr>
          <w:color w:val="231F20"/>
          <w:spacing w:val="-1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рис.</w:t>
      </w:r>
      <w:r>
        <w:rPr>
          <w:color w:val="231F20"/>
          <w:spacing w:val="-1"/>
        </w:rPr>
        <w:t> </w:t>
      </w:r>
      <w:r>
        <w:rPr>
          <w:color w:val="231F20"/>
        </w:rPr>
        <w:t>7.2</w:t>
      </w:r>
      <w:r>
        <w:rPr>
          <w:color w:val="231F20"/>
          <w:spacing w:val="-1"/>
        </w:rPr>
        <w:t> </w:t>
      </w:r>
      <w:r>
        <w:rPr>
          <w:color w:val="231F20"/>
        </w:rPr>
        <w:t>показано,</w:t>
      </w:r>
      <w:r>
        <w:rPr>
          <w:color w:val="231F20"/>
          <w:spacing w:val="-1"/>
        </w:rPr>
        <w:t> </w:t>
      </w:r>
      <w:r>
        <w:rPr>
          <w:color w:val="231F20"/>
        </w:rPr>
        <w:t>как можно организовать два проекта с тестами в одном решении.</w:t>
      </w:r>
    </w:p>
    <w:p>
      <w:pPr>
        <w:pStyle w:val="BodyText"/>
        <w:spacing w:before="6"/>
        <w:ind w:left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539991</wp:posOffset>
                </wp:positionH>
                <wp:positionV relativeFrom="paragraph">
                  <wp:posOffset>130776</wp:posOffset>
                </wp:positionV>
                <wp:extent cx="914400" cy="1270"/>
                <wp:effectExtent l="0" t="0" r="0" b="0"/>
                <wp:wrapTopAndBottom/>
                <wp:docPr id="1691" name="Graphic 1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1" name="Graphic 1691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37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0.297324pt;width:72pt;height:.1pt;mso-position-horizontal-relative:page;mso-position-vertical-relative:paragraph;z-index:-15564288;mso-wrap-distance-left:0;mso-wrap-distance-right:0" id="docshape1598" coordorigin="850,206" coordsize="1440,0" path="m850,206l2290,206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78"/>
        <w:ind w:left="369" w:right="285" w:hanging="227"/>
        <w:jc w:val="both"/>
        <w:rPr>
          <w:i/>
          <w:sz w:val="16"/>
        </w:rPr>
      </w:pPr>
      <w:r>
        <w:rPr>
          <w:color w:val="231F20"/>
          <w:sz w:val="16"/>
          <w:vertAlign w:val="superscript"/>
        </w:rPr>
        <w:t>1</w:t>
      </w:r>
      <w:r>
        <w:rPr>
          <w:color w:val="231F20"/>
          <w:spacing w:val="8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Поль М. Дюваль, Стивен Матиас, Эндрю Гловер «Непрерывная интеграция. </w:t>
      </w:r>
      <w:r>
        <w:rPr>
          <w:color w:val="231F20"/>
          <w:sz w:val="16"/>
          <w:vertAlign w:val="baseline"/>
        </w:rPr>
        <w:t>Улуч-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шение качества программного обеспечения и снижение риска». Вильямс, 2008.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–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i/>
          <w:color w:val="231F20"/>
          <w:sz w:val="16"/>
          <w:vertAlign w:val="baseline"/>
        </w:rPr>
        <w:t>Прим.</w:t>
      </w:r>
      <w:r>
        <w:rPr>
          <w:i/>
          <w:color w:val="231F20"/>
          <w:spacing w:val="-1"/>
          <w:sz w:val="16"/>
          <w:vertAlign w:val="baseline"/>
        </w:rPr>
        <w:t> </w:t>
      </w:r>
      <w:r>
        <w:rPr>
          <w:i/>
          <w:color w:val="231F20"/>
          <w:sz w:val="16"/>
          <w:vertAlign w:val="baseline"/>
        </w:rPr>
        <w:t>перев.</w:t>
      </w:r>
    </w:p>
    <w:p>
      <w:pPr>
        <w:spacing w:after="0" w:line="244" w:lineRule="auto"/>
        <w:jc w:val="both"/>
        <w:rPr>
          <w:i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ind w:left="0"/>
        <w:jc w:val="left"/>
        <w:rPr>
          <w:i/>
        </w:rPr>
      </w:pPr>
    </w:p>
    <w:p>
      <w:pPr>
        <w:tabs>
          <w:tab w:pos="3653" w:val="left" w:leader="none"/>
        </w:tabs>
        <w:spacing w:line="240" w:lineRule="auto"/>
        <w:ind w:left="22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28789" cy="1731264"/>
            <wp:effectExtent l="0" t="0" r="0" b="0"/>
            <wp:docPr id="1706" name="Image 1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6" name="Image 1706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89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689212" cy="402336"/>
            <wp:effectExtent l="0" t="0" r="0" b="0"/>
            <wp:docPr id="1707" name="Image 1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7" name="Image 1707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212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jc w:val="left"/>
        <w:rPr>
          <w:i/>
          <w:sz w:val="6"/>
        </w:rPr>
      </w:pPr>
    </w:p>
    <w:p>
      <w:pPr>
        <w:pStyle w:val="BodyText"/>
        <w:spacing w:after="0"/>
        <w:jc w:val="left"/>
        <w:rPr>
          <w:i/>
          <w:sz w:val="6"/>
        </w:rPr>
        <w:sectPr>
          <w:headerReference w:type="default" r:id="rId222"/>
          <w:headerReference w:type="even" r:id="rId223"/>
          <w:pgSz w:w="7940" w:h="11620"/>
          <w:pgMar w:header="642" w:footer="0" w:top="880" w:bottom="280" w:left="708" w:right="566"/>
          <w:pgNumType w:start="189"/>
        </w:sectPr>
      </w:pPr>
    </w:p>
    <w:p>
      <w:pPr>
        <w:spacing w:line="247" w:lineRule="auto" w:before="93"/>
        <w:ind w:left="512" w:right="284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 7.1. </w:t>
      </w:r>
      <w:r>
        <w:rPr>
          <w:rFonts w:ascii="Trebuchet MS" w:hAnsi="Trebuchet MS"/>
          <w:color w:val="231F20"/>
          <w:w w:val="105"/>
          <w:sz w:val="18"/>
        </w:rPr>
        <w:t>Интеграционные и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автономные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тесты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могут</w:t>
      </w:r>
    </w:p>
    <w:p>
      <w:pPr>
        <w:spacing w:line="247" w:lineRule="auto" w:before="2"/>
        <w:ind w:left="228" w:right="0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w w:val="105"/>
          <w:sz w:val="18"/>
        </w:rPr>
        <w:t>находиться в разных папках и </w:t>
      </w:r>
      <w:r>
        <w:rPr>
          <w:rFonts w:ascii="Trebuchet MS" w:hAnsi="Trebuchet MS"/>
          <w:color w:val="231F20"/>
          <w:spacing w:val="-2"/>
          <w:w w:val="105"/>
          <w:sz w:val="18"/>
        </w:rPr>
        <w:t>пространствах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имен,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оставаясь </w:t>
      </w:r>
      <w:r>
        <w:rPr>
          <w:rFonts w:ascii="Trebuchet MS" w:hAnsi="Trebuchet MS"/>
          <w:color w:val="231F20"/>
          <w:w w:val="105"/>
          <w:sz w:val="18"/>
        </w:rPr>
        <w:t>при этом в одном проекте.</w:t>
      </w:r>
    </w:p>
    <w:p>
      <w:pPr>
        <w:spacing w:line="247" w:lineRule="auto" w:before="2"/>
        <w:ind w:left="228" w:right="1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w w:val="105"/>
          <w:sz w:val="18"/>
        </w:rPr>
        <w:t>Для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базовых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классов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заведена отдельная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папка</w:t>
      </w:r>
    </w:p>
    <w:p>
      <w:pPr>
        <w:spacing w:line="247" w:lineRule="auto" w:before="109"/>
        <w:ind w:left="386" w:right="538" w:firstLine="0"/>
        <w:jc w:val="center"/>
        <w:rPr>
          <w:rFonts w:ascii="Trebuchet MS" w:hAnsi="Trebuchet MS"/>
          <w:sz w:val="18"/>
        </w:rPr>
      </w:pPr>
      <w:r>
        <w:rPr/>
        <w:br w:type="column"/>
      </w: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2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7.2.</w:t>
      </w:r>
      <w:r>
        <w:rPr>
          <w:rFonts w:ascii="Arial" w:hAnsi="Arial"/>
          <w:b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Для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автономных </w:t>
      </w:r>
      <w:r>
        <w:rPr>
          <w:rFonts w:ascii="Trebuchet MS" w:hAnsi="Trebuchet MS"/>
          <w:color w:val="231F20"/>
          <w:sz w:val="18"/>
        </w:rPr>
        <w:t>и</w:t>
      </w:r>
      <w:r>
        <w:rPr>
          <w:rFonts w:ascii="Trebuchet MS" w:hAnsi="Trebuchet MS"/>
          <w:color w:val="231F20"/>
          <w:spacing w:val="9"/>
          <w:sz w:val="18"/>
        </w:rPr>
        <w:t> </w:t>
      </w:r>
      <w:r>
        <w:rPr>
          <w:rFonts w:ascii="Trebuchet MS" w:hAnsi="Trebuchet MS"/>
          <w:color w:val="231F20"/>
          <w:sz w:val="18"/>
        </w:rPr>
        <w:t>интеграционных</w:t>
      </w:r>
      <w:r>
        <w:rPr>
          <w:rFonts w:ascii="Trebuchet MS" w:hAnsi="Trebuchet MS"/>
          <w:color w:val="231F20"/>
          <w:spacing w:val="10"/>
          <w:sz w:val="18"/>
        </w:rPr>
        <w:t> </w:t>
      </w:r>
      <w:r>
        <w:rPr>
          <w:rFonts w:ascii="Trebuchet MS" w:hAnsi="Trebuchet MS"/>
          <w:color w:val="231F20"/>
          <w:spacing w:val="-2"/>
          <w:sz w:val="18"/>
        </w:rPr>
        <w:t>тестов,</w:t>
      </w:r>
    </w:p>
    <w:p>
      <w:pPr>
        <w:spacing w:line="247" w:lineRule="auto" w:before="1"/>
        <w:ind w:left="227" w:right="379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pacing w:val="-2"/>
          <w:w w:val="105"/>
          <w:sz w:val="18"/>
        </w:rPr>
        <w:t>относящихся</w:t>
      </w:r>
      <w:r>
        <w:rPr>
          <w:rFonts w:ascii="Trebuchet MS" w:hAnsi="Trebuchet MS"/>
          <w:color w:val="231F20"/>
          <w:spacing w:val="-17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к</w:t>
      </w:r>
      <w:r>
        <w:rPr>
          <w:rFonts w:ascii="Trebuchet MS" w:hAnsi="Trebuchet MS"/>
          <w:color w:val="231F20"/>
          <w:spacing w:val="-17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проекту</w:t>
      </w:r>
      <w:r>
        <w:rPr>
          <w:rFonts w:ascii="Trebuchet MS" w:hAnsi="Trebuchet MS"/>
          <w:color w:val="231F20"/>
          <w:spacing w:val="-17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LogAn, </w:t>
      </w:r>
      <w:r>
        <w:rPr>
          <w:rFonts w:ascii="Trebuchet MS" w:hAnsi="Trebuchet MS"/>
          <w:color w:val="231F20"/>
          <w:w w:val="105"/>
          <w:sz w:val="18"/>
        </w:rPr>
        <w:t>заведены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отдельные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проекты с разными пространствами </w:t>
      </w:r>
      <w:r>
        <w:rPr>
          <w:rFonts w:ascii="Trebuchet MS" w:hAnsi="Trebuchet MS"/>
          <w:color w:val="231F20"/>
          <w:spacing w:val="-4"/>
          <w:w w:val="105"/>
          <w:sz w:val="18"/>
        </w:rPr>
        <w:t>имен</w:t>
      </w:r>
    </w:p>
    <w:p>
      <w:pPr>
        <w:spacing w:after="0" w:line="247" w:lineRule="auto"/>
        <w:jc w:val="center"/>
        <w:rPr>
          <w:rFonts w:ascii="Trebuchet MS" w:hAnsi="Trebuchet MS"/>
          <w:sz w:val="18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3148" w:space="277"/>
            <w:col w:w="3241"/>
          </w:cols>
        </w:sectPr>
      </w:pPr>
    </w:p>
    <w:p>
      <w:pPr>
        <w:pStyle w:val="BodyText"/>
        <w:spacing w:line="244" w:lineRule="auto" w:before="142"/>
        <w:ind w:right="285" w:firstLine="226"/>
      </w:pPr>
      <w:r>
        <w:rPr>
          <w:color w:val="231F20"/>
          <w:spacing w:val="-4"/>
        </w:rPr>
        <w:t>Даже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еще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настроили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автоматизированную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систему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сбор-</w:t>
      </w:r>
      <w:r>
        <w:rPr>
          <w:color w:val="231F20"/>
        </w:rPr>
        <w:t> </w:t>
      </w:r>
      <w:r>
        <w:rPr>
          <w:color w:val="231F20"/>
          <w:spacing w:val="-6"/>
        </w:rPr>
        <w:t>ки,</w:t>
      </w:r>
      <w:r>
        <w:rPr>
          <w:color w:val="231F20"/>
        </w:rPr>
        <w:t> </w:t>
      </w:r>
      <w:r>
        <w:rPr>
          <w:color w:val="231F20"/>
          <w:spacing w:val="-6"/>
        </w:rPr>
        <w:t>отделить</w:t>
      </w:r>
      <w:r>
        <w:rPr>
          <w:color w:val="231F20"/>
        </w:rPr>
        <w:t> </w:t>
      </w:r>
      <w:r>
        <w:rPr>
          <w:color w:val="231F20"/>
          <w:spacing w:val="-6"/>
        </w:rPr>
        <w:t>автономные</w:t>
      </w:r>
      <w:r>
        <w:rPr>
          <w:color w:val="231F20"/>
        </w:rPr>
        <w:t> </w:t>
      </w:r>
      <w:r>
        <w:rPr>
          <w:color w:val="231F20"/>
          <w:spacing w:val="-6"/>
        </w:rPr>
        <w:t>тесты</w:t>
      </w:r>
      <w:r>
        <w:rPr>
          <w:color w:val="231F20"/>
        </w:rPr>
        <w:t> </w:t>
      </w:r>
      <w:r>
        <w:rPr>
          <w:color w:val="231F20"/>
          <w:spacing w:val="-6"/>
        </w:rPr>
        <w:t>от</w:t>
      </w:r>
      <w:r>
        <w:rPr>
          <w:color w:val="231F20"/>
        </w:rPr>
        <w:t> </w:t>
      </w:r>
      <w:r>
        <w:rPr>
          <w:color w:val="231F20"/>
          <w:spacing w:val="-6"/>
        </w:rPr>
        <w:t>интеграционных</w:t>
      </w:r>
      <w:r>
        <w:rPr>
          <w:color w:val="231F20"/>
        </w:rPr>
        <w:t> </w:t>
      </w:r>
      <w:r>
        <w:rPr>
          <w:color w:val="231F20"/>
          <w:spacing w:val="-6"/>
        </w:rPr>
        <w:t>все</w:t>
      </w:r>
      <w:r>
        <w:rPr>
          <w:color w:val="231F20"/>
        </w:rPr>
        <w:t> </w:t>
      </w:r>
      <w:r>
        <w:rPr>
          <w:color w:val="231F20"/>
          <w:spacing w:val="-6"/>
        </w:rPr>
        <w:t>равно</w:t>
      </w:r>
      <w:r>
        <w:rPr>
          <w:color w:val="231F20"/>
        </w:rPr>
        <w:t> </w:t>
      </w:r>
      <w:r>
        <w:rPr>
          <w:color w:val="231F20"/>
          <w:spacing w:val="-6"/>
        </w:rPr>
        <w:t>полезно.</w:t>
      </w:r>
      <w:r>
        <w:rPr>
          <w:color w:val="231F20"/>
          <w:spacing w:val="-2"/>
        </w:rPr>
        <w:t> Смешение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обоих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видов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повлечь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собой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серьезные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пос- </w:t>
      </w:r>
      <w:r>
        <w:rPr>
          <w:color w:val="231F20"/>
          <w:spacing w:val="-4"/>
        </w:rPr>
        <w:t>ледствия,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например,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другие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члены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команды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станут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прогонять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ваши</w:t>
      </w:r>
      <w:r>
        <w:rPr>
          <w:color w:val="231F20"/>
        </w:rPr>
        <w:t> тесты. Об этой проблеме мы и поговорим в следующем разделе.</w:t>
      </w:r>
    </w:p>
    <w:p>
      <w:pPr>
        <w:pStyle w:val="BodyText"/>
        <w:spacing w:before="20"/>
        <w:ind w:left="0"/>
        <w:jc w:val="left"/>
      </w:pPr>
    </w:p>
    <w:p>
      <w:pPr>
        <w:pStyle w:val="Heading7"/>
        <w:numPr>
          <w:ilvl w:val="2"/>
          <w:numId w:val="60"/>
        </w:numPr>
        <w:tabs>
          <w:tab w:pos="1073" w:val="left" w:leader="none"/>
        </w:tabs>
        <w:spacing w:line="240" w:lineRule="auto" w:before="0" w:after="0"/>
        <w:ind w:left="1073" w:right="0" w:hanging="931"/>
        <w:jc w:val="left"/>
      </w:pPr>
      <w:bookmarkStart w:name="7.2.1. Разделение автономных и интеграци" w:id="210"/>
      <w:bookmarkEnd w:id="210"/>
      <w:r>
        <w:rPr>
          <w:b w:val="0"/>
          <w:i w:val="0"/>
        </w:rPr>
      </w:r>
      <w:r>
        <w:rPr>
          <w:color w:val="231F20"/>
          <w:w w:val="105"/>
        </w:rPr>
        <w:t>Разделение</w:t>
      </w:r>
      <w:r>
        <w:rPr>
          <w:color w:val="231F20"/>
          <w:spacing w:val="15"/>
          <w:w w:val="105"/>
        </w:rPr>
        <w:t> </w:t>
      </w:r>
      <w:r>
        <w:rPr>
          <w:color w:val="231F20"/>
          <w:spacing w:val="-2"/>
          <w:w w:val="105"/>
        </w:rPr>
        <w:t>автономных</w:t>
      </w:r>
    </w:p>
    <w:p>
      <w:pPr>
        <w:spacing w:line="249" w:lineRule="auto" w:before="14"/>
        <w:ind w:left="142" w:right="0" w:firstLine="0"/>
        <w:jc w:val="left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color w:val="231F20"/>
          <w:spacing w:val="-6"/>
          <w:sz w:val="28"/>
        </w:rPr>
        <w:t>и</w:t>
      </w:r>
      <w:r>
        <w:rPr>
          <w:rFonts w:ascii="Arial" w:hAnsi="Arial"/>
          <w:b/>
          <w:i/>
          <w:color w:val="231F20"/>
          <w:spacing w:val="-9"/>
          <w:sz w:val="28"/>
        </w:rPr>
        <w:t> </w:t>
      </w:r>
      <w:r>
        <w:rPr>
          <w:rFonts w:ascii="Arial" w:hAnsi="Arial"/>
          <w:b/>
          <w:i/>
          <w:color w:val="231F20"/>
          <w:spacing w:val="-6"/>
          <w:sz w:val="28"/>
        </w:rPr>
        <w:t>интеграционных</w:t>
      </w:r>
      <w:r>
        <w:rPr>
          <w:rFonts w:ascii="Arial" w:hAnsi="Arial"/>
          <w:b/>
          <w:i/>
          <w:color w:val="231F20"/>
          <w:spacing w:val="-9"/>
          <w:sz w:val="28"/>
        </w:rPr>
        <w:t> </w:t>
      </w:r>
      <w:r>
        <w:rPr>
          <w:rFonts w:ascii="Arial" w:hAnsi="Arial"/>
          <w:b/>
          <w:i/>
          <w:color w:val="231F20"/>
          <w:spacing w:val="-6"/>
          <w:sz w:val="28"/>
        </w:rPr>
        <w:t>тестов</w:t>
      </w:r>
      <w:r>
        <w:rPr>
          <w:rFonts w:ascii="Arial" w:hAnsi="Arial"/>
          <w:b/>
          <w:i/>
          <w:color w:val="231F20"/>
          <w:spacing w:val="-9"/>
          <w:sz w:val="28"/>
        </w:rPr>
        <w:t> </w:t>
      </w:r>
      <w:r>
        <w:rPr>
          <w:rFonts w:ascii="Arial" w:hAnsi="Arial"/>
          <w:b/>
          <w:i/>
          <w:color w:val="231F20"/>
          <w:spacing w:val="-6"/>
          <w:sz w:val="28"/>
        </w:rPr>
        <w:t>и</w:t>
      </w:r>
      <w:r>
        <w:rPr>
          <w:rFonts w:ascii="Arial" w:hAnsi="Arial"/>
          <w:b/>
          <w:i/>
          <w:color w:val="231F20"/>
          <w:spacing w:val="-9"/>
          <w:sz w:val="28"/>
        </w:rPr>
        <w:t> </w:t>
      </w:r>
      <w:r>
        <w:rPr>
          <w:rFonts w:ascii="Arial" w:hAnsi="Arial"/>
          <w:b/>
          <w:i/>
          <w:color w:val="231F20"/>
          <w:spacing w:val="-6"/>
          <w:sz w:val="28"/>
        </w:rPr>
        <w:t>человеческий </w:t>
      </w:r>
      <w:r>
        <w:rPr>
          <w:rFonts w:ascii="Arial" w:hAnsi="Arial"/>
          <w:b/>
          <w:i/>
          <w:color w:val="231F20"/>
          <w:spacing w:val="-2"/>
          <w:sz w:val="28"/>
        </w:rPr>
        <w:t>фактор</w:t>
      </w:r>
    </w:p>
    <w:p>
      <w:pPr>
        <w:pStyle w:val="BodyText"/>
        <w:spacing w:line="244" w:lineRule="auto" w:before="35"/>
        <w:ind w:right="285"/>
      </w:pPr>
      <w:r>
        <w:rPr>
          <w:color w:val="231F20"/>
          <w:spacing w:val="-2"/>
        </w:rPr>
        <w:t>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рекомендую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разделять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автономные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интеграционные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тесты.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Если </w:t>
      </w:r>
      <w:r>
        <w:rPr>
          <w:color w:val="231F20"/>
          <w:spacing w:val="-6"/>
        </w:rPr>
        <w:t>этого</w:t>
      </w:r>
      <w:r>
        <w:rPr>
          <w:color w:val="231F20"/>
        </w:rPr>
        <w:t> </w:t>
      </w:r>
      <w:r>
        <w:rPr>
          <w:color w:val="231F20"/>
          <w:spacing w:val="-6"/>
        </w:rPr>
        <w:t>не</w:t>
      </w:r>
      <w:r>
        <w:rPr>
          <w:color w:val="231F20"/>
        </w:rPr>
        <w:t> </w:t>
      </w:r>
      <w:r>
        <w:rPr>
          <w:color w:val="231F20"/>
          <w:spacing w:val="-6"/>
        </w:rPr>
        <w:t>сделать,</w:t>
      </w:r>
      <w:r>
        <w:rPr>
          <w:color w:val="231F20"/>
        </w:rPr>
        <w:t> </w:t>
      </w:r>
      <w:r>
        <w:rPr>
          <w:color w:val="231F20"/>
          <w:spacing w:val="-6"/>
        </w:rPr>
        <w:t>велик</w:t>
      </w:r>
      <w:r>
        <w:rPr>
          <w:color w:val="231F20"/>
        </w:rPr>
        <w:t> </w:t>
      </w:r>
      <w:r>
        <w:rPr>
          <w:color w:val="231F20"/>
          <w:spacing w:val="-6"/>
        </w:rPr>
        <w:t>риск,</w:t>
      </w:r>
      <w:r>
        <w:rPr>
          <w:color w:val="231F20"/>
        </w:rPr>
        <w:t> </w:t>
      </w:r>
      <w:r>
        <w:rPr>
          <w:color w:val="231F20"/>
          <w:spacing w:val="-6"/>
        </w:rPr>
        <w:t>что</w:t>
      </w:r>
      <w:r>
        <w:rPr>
          <w:color w:val="231F20"/>
        </w:rPr>
        <w:t> </w:t>
      </w:r>
      <w:r>
        <w:rPr>
          <w:color w:val="231F20"/>
          <w:spacing w:val="-6"/>
        </w:rPr>
        <w:t>разработчики</w:t>
      </w:r>
      <w:r>
        <w:rPr>
          <w:color w:val="231F20"/>
        </w:rPr>
        <w:t> </w:t>
      </w:r>
      <w:r>
        <w:rPr>
          <w:color w:val="231F20"/>
          <w:spacing w:val="-6"/>
        </w:rPr>
        <w:t>не</w:t>
      </w:r>
      <w:r>
        <w:rPr>
          <w:color w:val="231F20"/>
        </w:rPr>
        <w:t> </w:t>
      </w:r>
      <w:r>
        <w:rPr>
          <w:color w:val="231F20"/>
          <w:spacing w:val="-6"/>
        </w:rPr>
        <w:t>будут</w:t>
      </w:r>
      <w:r>
        <w:rPr>
          <w:color w:val="231F20"/>
        </w:rPr>
        <w:t> </w:t>
      </w:r>
      <w:r>
        <w:rPr>
          <w:color w:val="231F20"/>
          <w:spacing w:val="-6"/>
        </w:rPr>
        <w:t>прогонять</w:t>
      </w:r>
      <w:r>
        <w:rPr>
          <w:color w:val="231F20"/>
        </w:rPr>
        <w:t> </w:t>
      </w:r>
      <w:r>
        <w:rPr>
          <w:color w:val="231F20"/>
          <w:spacing w:val="-6"/>
        </w:rPr>
        <w:t>тес-</w:t>
      </w:r>
      <w:r>
        <w:rPr>
          <w:color w:val="231F20"/>
          <w:spacing w:val="-2"/>
        </w:rPr>
        <w:t> ты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достаточно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часто.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Казалось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существуют,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почему 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прогонять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часто,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необходимо?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Одна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причин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лень </w:t>
      </w:r>
      <w:r>
        <w:rPr>
          <w:color w:val="231F20"/>
        </w:rPr>
        <w:t>или работа в условиях катастрофической нехватки времени.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Допустим,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разработчик,</w:t>
      </w:r>
      <w:r>
        <w:rPr>
          <w:color w:val="231F20"/>
          <w:spacing w:val="-1"/>
        </w:rPr>
        <w:t> </w:t>
      </w:r>
      <w:r>
        <w:rPr>
          <w:color w:val="231F20"/>
        </w:rPr>
        <w:t>выгрузивший</w:t>
      </w:r>
      <w:r>
        <w:rPr>
          <w:color w:val="231F20"/>
          <w:spacing w:val="-1"/>
        </w:rPr>
        <w:t> </w:t>
      </w:r>
      <w:r>
        <w:rPr>
          <w:color w:val="231F20"/>
        </w:rPr>
        <w:t>последнюю</w:t>
      </w:r>
      <w:r>
        <w:rPr>
          <w:color w:val="231F20"/>
          <w:spacing w:val="-1"/>
        </w:rPr>
        <w:t> </w:t>
      </w:r>
      <w:r>
        <w:rPr>
          <w:color w:val="231F20"/>
        </w:rPr>
        <w:t>версию</w:t>
      </w:r>
      <w:r>
        <w:rPr>
          <w:color w:val="231F20"/>
          <w:spacing w:val="-1"/>
        </w:rPr>
        <w:t> </w:t>
      </w:r>
      <w:r>
        <w:rPr>
          <w:color w:val="231F20"/>
        </w:rPr>
        <w:t>ис- </w:t>
      </w:r>
      <w:r>
        <w:rPr>
          <w:color w:val="231F20"/>
          <w:spacing w:val="-2"/>
        </w:rPr>
        <w:t>ходного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кода,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обнаружил,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какой-то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проходит. </w:t>
      </w:r>
      <w:r>
        <w:rPr>
          <w:color w:val="231F20"/>
        </w:rPr>
        <w:t>Возможно несколько причин: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59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тестируемом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коде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ошибка;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5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тест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написан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неправильно;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192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тест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уже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актуален;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5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для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прогона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теста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необходимо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что-то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настроить.</w:t>
      </w:r>
    </w:p>
    <w:p>
      <w:pPr>
        <w:pStyle w:val="BodyText"/>
        <w:spacing w:line="244" w:lineRule="auto" w:before="62"/>
        <w:ind w:right="285" w:firstLine="226"/>
      </w:pPr>
      <w:r>
        <w:rPr>
          <w:color w:val="231F20"/>
        </w:rPr>
        <w:t>Во</w:t>
      </w:r>
      <w:r>
        <w:rPr>
          <w:color w:val="231F20"/>
          <w:spacing w:val="-12"/>
        </w:rPr>
        <w:t> </w:t>
      </w:r>
      <w:r>
        <w:rPr>
          <w:color w:val="231F20"/>
        </w:rPr>
        <w:t>всех</w:t>
      </w:r>
      <w:r>
        <w:rPr>
          <w:color w:val="231F20"/>
          <w:spacing w:val="-11"/>
        </w:rPr>
        <w:t> </w:t>
      </w:r>
      <w:r>
        <w:rPr>
          <w:color w:val="231F20"/>
        </w:rPr>
        <w:t>случаях,</w:t>
      </w:r>
      <w:r>
        <w:rPr>
          <w:color w:val="231F20"/>
          <w:spacing w:val="-11"/>
        </w:rPr>
        <w:t> </w:t>
      </w:r>
      <w:r>
        <w:rPr>
          <w:color w:val="231F20"/>
        </w:rPr>
        <w:t>кроме</w:t>
      </w:r>
      <w:r>
        <w:rPr>
          <w:color w:val="231F20"/>
          <w:spacing w:val="-11"/>
        </w:rPr>
        <w:t> </w:t>
      </w:r>
      <w:r>
        <w:rPr>
          <w:color w:val="231F20"/>
        </w:rPr>
        <w:t>последнего,</w:t>
      </w:r>
      <w:r>
        <w:rPr>
          <w:color w:val="231F20"/>
          <w:spacing w:val="-11"/>
        </w:rPr>
        <w:t> </w:t>
      </w:r>
      <w:r>
        <w:rPr>
          <w:color w:val="231F20"/>
        </w:rPr>
        <w:t>у</w:t>
      </w:r>
      <w:r>
        <w:rPr>
          <w:color w:val="231F20"/>
          <w:spacing w:val="-11"/>
        </w:rPr>
        <w:t> </w:t>
      </w:r>
      <w:r>
        <w:rPr>
          <w:color w:val="231F20"/>
        </w:rPr>
        <w:t>разработчика</w:t>
      </w:r>
      <w:r>
        <w:rPr>
          <w:color w:val="231F20"/>
          <w:spacing w:val="-11"/>
        </w:rPr>
        <w:t> </w:t>
      </w:r>
      <w:r>
        <w:rPr>
          <w:color w:val="231F20"/>
        </w:rPr>
        <w:t>имеются</w:t>
      </w:r>
      <w:r>
        <w:rPr>
          <w:color w:val="231F20"/>
          <w:spacing w:val="-11"/>
        </w:rPr>
        <w:t> </w:t>
      </w:r>
      <w:r>
        <w:rPr>
          <w:color w:val="231F20"/>
        </w:rPr>
        <w:t>доста- точные основания, чтобы прерваться и изучить код. Последний </w:t>
      </w:r>
      <w:r>
        <w:rPr>
          <w:color w:val="231F20"/>
        </w:rPr>
        <w:t>же случай</w:t>
      </w:r>
      <w:r>
        <w:rPr>
          <w:color w:val="231F20"/>
          <w:spacing w:val="-1"/>
        </w:rPr>
        <w:t> </w:t>
      </w:r>
      <w:r>
        <w:rPr>
          <w:color w:val="231F20"/>
        </w:rPr>
        <w:t>к</w:t>
      </w:r>
      <w:r>
        <w:rPr>
          <w:color w:val="231F20"/>
          <w:spacing w:val="-1"/>
        </w:rPr>
        <w:t> </w:t>
      </w:r>
      <w:r>
        <w:rPr>
          <w:color w:val="231F20"/>
        </w:rPr>
        <w:t>разработке</w:t>
      </w:r>
      <w:r>
        <w:rPr>
          <w:color w:val="231F20"/>
          <w:spacing w:val="-1"/>
        </w:rPr>
        <w:t> </w:t>
      </w:r>
      <w:r>
        <w:rPr>
          <w:color w:val="231F20"/>
        </w:rPr>
        <w:t>отношения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имеет;</w:t>
      </w:r>
      <w:r>
        <w:rPr>
          <w:color w:val="231F20"/>
          <w:spacing w:val="-1"/>
        </w:rPr>
        <w:t> </w:t>
      </w:r>
      <w:r>
        <w:rPr>
          <w:color w:val="231F20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</w:rPr>
        <w:t>проблема</w:t>
      </w:r>
      <w:r>
        <w:rPr>
          <w:color w:val="231F20"/>
          <w:spacing w:val="-1"/>
        </w:rPr>
        <w:t> </w:t>
      </w:r>
      <w:r>
        <w:rPr>
          <w:color w:val="231F20"/>
        </w:rPr>
        <w:t>конфигура- ции,</w:t>
      </w:r>
      <w:r>
        <w:rPr>
          <w:color w:val="231F20"/>
          <w:spacing w:val="-8"/>
        </w:rPr>
        <w:t> </w:t>
      </w:r>
      <w:r>
        <w:rPr>
          <w:color w:val="231F20"/>
        </w:rPr>
        <w:t>которая</w:t>
      </w:r>
      <w:r>
        <w:rPr>
          <w:color w:val="231F20"/>
          <w:spacing w:val="-8"/>
        </w:rPr>
        <w:t> </w:t>
      </w:r>
      <w:r>
        <w:rPr>
          <w:color w:val="231F20"/>
        </w:rPr>
        <w:t>часто</w:t>
      </w:r>
      <w:r>
        <w:rPr>
          <w:color w:val="231F20"/>
          <w:spacing w:val="-8"/>
        </w:rPr>
        <w:t> </w:t>
      </w:r>
      <w:r>
        <w:rPr>
          <w:color w:val="231F20"/>
        </w:rPr>
        <w:t>считается</w:t>
      </w:r>
      <w:r>
        <w:rPr>
          <w:color w:val="231F20"/>
          <w:spacing w:val="-8"/>
        </w:rPr>
        <w:t> </w:t>
      </w:r>
      <w:r>
        <w:rPr>
          <w:color w:val="231F20"/>
        </w:rPr>
        <w:t>менее</w:t>
      </w:r>
      <w:r>
        <w:rPr>
          <w:color w:val="231F20"/>
          <w:spacing w:val="-8"/>
        </w:rPr>
        <w:t> </w:t>
      </w:r>
      <w:r>
        <w:rPr>
          <w:color w:val="231F20"/>
        </w:rPr>
        <w:t>важной,</w:t>
      </w:r>
      <w:r>
        <w:rPr>
          <w:color w:val="231F20"/>
          <w:spacing w:val="-8"/>
        </w:rPr>
        <w:t> </w:t>
      </w:r>
      <w:r>
        <w:rPr>
          <w:color w:val="231F20"/>
        </w:rPr>
        <w:t>потому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мешает</w:t>
      </w:r>
      <w:r>
        <w:rPr>
          <w:color w:val="231F20"/>
          <w:spacing w:val="-8"/>
        </w:rPr>
        <w:t> </w:t>
      </w:r>
      <w:r>
        <w:rPr>
          <w:color w:val="231F20"/>
        </w:rPr>
        <w:t>про- гону</w:t>
      </w:r>
      <w:r>
        <w:rPr>
          <w:color w:val="231F20"/>
          <w:spacing w:val="-2"/>
        </w:rPr>
        <w:t> </w:t>
      </w:r>
      <w:r>
        <w:rPr>
          <w:color w:val="231F20"/>
        </w:rPr>
        <w:t>тестов.</w:t>
      </w:r>
      <w:r>
        <w:rPr>
          <w:color w:val="231F20"/>
          <w:spacing w:val="-2"/>
        </w:rPr>
        <w:t> </w:t>
      </w:r>
      <w:r>
        <w:rPr>
          <w:color w:val="231F20"/>
        </w:rPr>
        <w:t>Если</w:t>
      </w:r>
      <w:r>
        <w:rPr>
          <w:color w:val="231F20"/>
          <w:spacing w:val="-2"/>
        </w:rPr>
        <w:t> </w:t>
      </w:r>
      <w:r>
        <w:rPr>
          <w:color w:val="231F20"/>
        </w:rPr>
        <w:t>такой</w:t>
      </w:r>
      <w:r>
        <w:rPr>
          <w:color w:val="231F20"/>
          <w:spacing w:val="-2"/>
        </w:rPr>
        <w:t> </w:t>
      </w:r>
      <w:r>
        <w:rPr>
          <w:color w:val="231F20"/>
        </w:rPr>
        <w:t>тест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проходит,</w:t>
      </w:r>
      <w:r>
        <w:rPr>
          <w:color w:val="231F20"/>
          <w:spacing w:val="-2"/>
        </w:rPr>
        <w:t> </w:t>
      </w:r>
      <w:r>
        <w:rPr>
          <w:color w:val="231F20"/>
        </w:rPr>
        <w:t>разработчик</w:t>
      </w:r>
      <w:r>
        <w:rPr>
          <w:color w:val="231F20"/>
          <w:spacing w:val="-2"/>
        </w:rPr>
        <w:t> </w:t>
      </w:r>
      <w:r>
        <w:rPr>
          <w:color w:val="231F20"/>
        </w:rPr>
        <w:t>просто</w:t>
      </w:r>
      <w:r>
        <w:rPr>
          <w:color w:val="231F20"/>
          <w:spacing w:val="-2"/>
        </w:rPr>
        <w:t> </w:t>
      </w:r>
      <w:r>
        <w:rPr>
          <w:color w:val="231F20"/>
        </w:rPr>
        <w:t>игно- рирует</w:t>
      </w:r>
      <w:r>
        <w:rPr>
          <w:color w:val="231F20"/>
          <w:spacing w:val="-2"/>
        </w:rPr>
        <w:t> </w:t>
      </w:r>
      <w:r>
        <w:rPr>
          <w:color w:val="231F20"/>
        </w:rPr>
        <w:t>ошибку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переходит</w:t>
      </w:r>
      <w:r>
        <w:rPr>
          <w:color w:val="231F20"/>
          <w:spacing w:val="-2"/>
        </w:rPr>
        <w:t> </w:t>
      </w:r>
      <w:r>
        <w:rPr>
          <w:color w:val="231F20"/>
        </w:rPr>
        <w:t>к</w:t>
      </w:r>
      <w:r>
        <w:rPr>
          <w:color w:val="231F20"/>
          <w:spacing w:val="-2"/>
        </w:rPr>
        <w:t> </w:t>
      </w:r>
      <w:r>
        <w:rPr>
          <w:color w:val="231F20"/>
        </w:rPr>
        <w:t>другим</w:t>
      </w:r>
      <w:r>
        <w:rPr>
          <w:color w:val="231F20"/>
          <w:spacing w:val="-2"/>
        </w:rPr>
        <w:t> </w:t>
      </w:r>
      <w:r>
        <w:rPr>
          <w:color w:val="231F20"/>
        </w:rPr>
        <w:t>делам</w:t>
      </w:r>
      <w:r>
        <w:rPr>
          <w:color w:val="231F20"/>
          <w:spacing w:val="-2"/>
        </w:rPr>
        <w:t> </w:t>
      </w:r>
      <w:r>
        <w:rPr>
          <w:color w:val="231F20"/>
        </w:rPr>
        <w:t>(у</w:t>
      </w:r>
      <w:r>
        <w:rPr>
          <w:color w:val="231F20"/>
          <w:spacing w:val="-2"/>
        </w:rPr>
        <w:t> </w:t>
      </w:r>
      <w:r>
        <w:rPr>
          <w:color w:val="231F20"/>
        </w:rPr>
        <w:t>всех</w:t>
      </w:r>
      <w:r>
        <w:rPr>
          <w:color w:val="231F20"/>
          <w:spacing w:val="-2"/>
        </w:rPr>
        <w:t> </w:t>
      </w:r>
      <w:r>
        <w:rPr>
          <w:color w:val="231F20"/>
        </w:rPr>
        <w:t>ведь</w:t>
      </w:r>
      <w:r>
        <w:rPr>
          <w:color w:val="231F20"/>
          <w:spacing w:val="-2"/>
        </w:rPr>
        <w:t> </w:t>
      </w:r>
      <w:r>
        <w:rPr>
          <w:color w:val="231F20"/>
        </w:rPr>
        <w:t>есть</w:t>
      </w:r>
      <w:r>
        <w:rPr>
          <w:color w:val="231F20"/>
          <w:spacing w:val="-2"/>
        </w:rPr>
        <w:t> </w:t>
      </w:r>
      <w:r>
        <w:rPr>
          <w:color w:val="231F20"/>
        </w:rPr>
        <w:t>«более важные» занятия).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Наличие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составе</w:t>
      </w:r>
      <w:r>
        <w:rPr>
          <w:color w:val="231F20"/>
          <w:spacing w:val="-1"/>
        </w:rPr>
        <w:t> </w:t>
      </w:r>
      <w:r>
        <w:rPr>
          <w:color w:val="231F20"/>
        </w:rPr>
        <w:t>автономных</w:t>
      </w:r>
      <w:r>
        <w:rPr>
          <w:color w:val="231F20"/>
          <w:spacing w:val="-1"/>
        </w:rPr>
        <w:t> </w:t>
      </w:r>
      <w:r>
        <w:rPr>
          <w:color w:val="231F20"/>
        </w:rPr>
        <w:t>тестов</w:t>
      </w:r>
      <w:r>
        <w:rPr>
          <w:color w:val="231F20"/>
          <w:spacing w:val="-1"/>
        </w:rPr>
        <w:t> </w:t>
      </w:r>
      <w:r>
        <w:rPr>
          <w:color w:val="231F20"/>
        </w:rPr>
        <w:t>таких</w:t>
      </w:r>
      <w:r>
        <w:rPr>
          <w:color w:val="231F20"/>
          <w:spacing w:val="-1"/>
        </w:rPr>
        <w:t> </w:t>
      </w:r>
      <w:r>
        <w:rPr>
          <w:color w:val="231F20"/>
        </w:rPr>
        <w:t>скрытых</w:t>
      </w:r>
      <w:r>
        <w:rPr>
          <w:color w:val="231F20"/>
          <w:spacing w:val="-1"/>
        </w:rPr>
        <w:t> </w:t>
      </w:r>
      <w:r>
        <w:rPr>
          <w:color w:val="231F20"/>
        </w:rPr>
        <w:t>интеграци- онных тестов с неизвестными или неожиданными требованиями к настройке (например, подключение к базе данных) плохо с разных точек</w:t>
      </w:r>
      <w:r>
        <w:rPr>
          <w:color w:val="231F20"/>
          <w:spacing w:val="-10"/>
        </w:rPr>
        <w:t> </w:t>
      </w:r>
      <w:r>
        <w:rPr>
          <w:color w:val="231F20"/>
        </w:rPr>
        <w:t>зрения.</w:t>
      </w:r>
      <w:r>
        <w:rPr>
          <w:color w:val="231F20"/>
          <w:spacing w:val="-10"/>
        </w:rPr>
        <w:t> </w:t>
      </w:r>
      <w:r>
        <w:rPr>
          <w:color w:val="231F20"/>
        </w:rPr>
        <w:t>Такие</w:t>
      </w:r>
      <w:r>
        <w:rPr>
          <w:color w:val="231F20"/>
          <w:spacing w:val="-10"/>
        </w:rPr>
        <w:t> </w:t>
      </w:r>
      <w:r>
        <w:rPr>
          <w:color w:val="231F20"/>
        </w:rPr>
        <w:t>тесты</w:t>
      </w:r>
      <w:r>
        <w:rPr>
          <w:color w:val="231F20"/>
          <w:spacing w:val="-10"/>
        </w:rPr>
        <w:t> </w:t>
      </w:r>
      <w:r>
        <w:rPr>
          <w:color w:val="231F20"/>
        </w:rPr>
        <w:t>сложнее</w:t>
      </w:r>
      <w:r>
        <w:rPr>
          <w:color w:val="231F20"/>
          <w:spacing w:val="-10"/>
        </w:rPr>
        <w:t> </w:t>
      </w:r>
      <w:r>
        <w:rPr>
          <w:color w:val="231F20"/>
        </w:rPr>
        <w:t>прогонять,</w:t>
      </w:r>
      <w:r>
        <w:rPr>
          <w:color w:val="231F20"/>
          <w:spacing w:val="-10"/>
        </w:rPr>
        <w:t> </w:t>
      </w:r>
      <w:r>
        <w:rPr>
          <w:color w:val="231F20"/>
        </w:rPr>
        <w:t>они</w:t>
      </w:r>
      <w:r>
        <w:rPr>
          <w:color w:val="231F20"/>
          <w:spacing w:val="-10"/>
        </w:rPr>
        <w:t> </w:t>
      </w:r>
      <w:r>
        <w:rPr>
          <w:color w:val="231F20"/>
        </w:rPr>
        <w:t>отвлекают</w:t>
      </w:r>
      <w:r>
        <w:rPr>
          <w:color w:val="231F20"/>
          <w:spacing w:val="-10"/>
        </w:rPr>
        <w:t> </w:t>
      </w:r>
      <w:r>
        <w:rPr>
          <w:color w:val="231F20"/>
        </w:rPr>
        <w:t>время и деньги на поиск несуществующих проблем и вообще уменьшают доверие</w:t>
      </w:r>
      <w:r>
        <w:rPr>
          <w:color w:val="231F20"/>
          <w:spacing w:val="-6"/>
        </w:rPr>
        <w:t> </w:t>
      </w:r>
      <w:r>
        <w:rPr>
          <w:color w:val="231F20"/>
        </w:rPr>
        <w:t>разработчика</w:t>
      </w:r>
      <w:r>
        <w:rPr>
          <w:color w:val="231F20"/>
          <w:spacing w:val="-6"/>
        </w:rPr>
        <w:t> </w:t>
      </w:r>
      <w:r>
        <w:rPr>
          <w:color w:val="231F20"/>
        </w:rPr>
        <w:t>к</w:t>
      </w:r>
      <w:r>
        <w:rPr>
          <w:color w:val="231F20"/>
          <w:spacing w:val="-6"/>
        </w:rPr>
        <w:t> </w:t>
      </w:r>
      <w:r>
        <w:rPr>
          <w:color w:val="231F20"/>
        </w:rPr>
        <w:t>комплекту</w:t>
      </w:r>
      <w:r>
        <w:rPr>
          <w:color w:val="231F20"/>
          <w:spacing w:val="-6"/>
        </w:rPr>
        <w:t> </w:t>
      </w:r>
      <w:r>
        <w:rPr>
          <w:color w:val="231F20"/>
        </w:rPr>
        <w:t>тестов.</w:t>
      </w:r>
      <w:r>
        <w:rPr>
          <w:color w:val="231F20"/>
          <w:spacing w:val="-6"/>
        </w:rPr>
        <w:t> </w:t>
      </w:r>
      <w:r>
        <w:rPr>
          <w:color w:val="231F20"/>
        </w:rPr>
        <w:t>Они,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гнилое</w:t>
      </w:r>
      <w:r>
        <w:rPr>
          <w:color w:val="231F20"/>
          <w:spacing w:val="-6"/>
        </w:rPr>
        <w:t> </w:t>
      </w:r>
      <w:r>
        <w:rPr>
          <w:color w:val="231F20"/>
        </w:rPr>
        <w:t>яблоко</w:t>
      </w:r>
      <w:r>
        <w:rPr>
          <w:color w:val="231F20"/>
          <w:spacing w:val="-6"/>
        </w:rPr>
        <w:t> </w:t>
      </w:r>
      <w:r>
        <w:rPr>
          <w:color w:val="231F20"/>
        </w:rPr>
        <w:t>в </w:t>
      </w:r>
      <w:r>
        <w:rPr>
          <w:color w:val="231F20"/>
          <w:spacing w:val="-2"/>
        </w:rPr>
        <w:t>корзине,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портят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остальные.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следующий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раз,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случится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что- 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подобное,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разработчик,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возможно,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захочет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искать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причину </w:t>
      </w:r>
      <w:r>
        <w:rPr>
          <w:color w:val="231F20"/>
        </w:rPr>
        <w:t>ошибки, а просто скажет: «А, этот тест иногда падает, это нормаль- </w:t>
      </w:r>
      <w:r>
        <w:rPr>
          <w:color w:val="231F20"/>
          <w:spacing w:val="-4"/>
        </w:rPr>
        <w:t>но».</w:t>
      </w:r>
    </w:p>
    <w:p>
      <w:pPr>
        <w:pStyle w:val="BodyText"/>
        <w:spacing w:before="9"/>
        <w:ind w:left="369"/>
      </w:pPr>
      <w:r>
        <w:rPr>
          <w:color w:val="231F20"/>
          <w:spacing w:val="-2"/>
        </w:rPr>
        <w:t>Чтобы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такого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было,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создать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безопасную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зеленую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зону.</w:t>
      </w:r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60"/>
        </w:numPr>
        <w:tabs>
          <w:tab w:pos="1072" w:val="left" w:leader="none"/>
        </w:tabs>
        <w:spacing w:line="240" w:lineRule="auto" w:before="0" w:after="0"/>
        <w:ind w:left="1072" w:right="0" w:hanging="930"/>
        <w:jc w:val="left"/>
      </w:pPr>
      <w:bookmarkStart w:name="_TOC_250142" w:id="211"/>
      <w:bookmarkStart w:name="7.2.2. Безопасная зеленая зона" w:id="212"/>
      <w:r>
        <w:rPr>
          <w:b w:val="0"/>
          <w:i w:val="0"/>
        </w:rPr>
      </w:r>
      <w:r>
        <w:rPr>
          <w:color w:val="231F20"/>
          <w:w w:val="105"/>
        </w:rPr>
        <w:t>Безопасная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зеленая</w:t>
      </w:r>
      <w:r>
        <w:rPr>
          <w:color w:val="231F20"/>
          <w:spacing w:val="-11"/>
          <w:w w:val="105"/>
        </w:rPr>
        <w:t> </w:t>
      </w:r>
      <w:bookmarkEnd w:id="211"/>
      <w:r>
        <w:rPr>
          <w:color w:val="231F20"/>
          <w:spacing w:val="-4"/>
          <w:w w:val="105"/>
        </w:rPr>
        <w:t>зона</w:t>
      </w:r>
    </w:p>
    <w:p>
      <w:pPr>
        <w:pStyle w:val="BodyText"/>
        <w:spacing w:line="244" w:lineRule="auto" w:before="47"/>
        <w:ind w:right="285"/>
      </w:pPr>
      <w:r>
        <w:rPr>
          <w:color w:val="231F20"/>
          <w:spacing w:val="-2"/>
        </w:rPr>
        <w:t>Размещайте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свои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интеграционные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разных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мес- </w:t>
      </w:r>
      <w:r>
        <w:rPr>
          <w:color w:val="231F20"/>
        </w:rPr>
        <w:t>тах.</w:t>
      </w:r>
      <w:r>
        <w:rPr>
          <w:color w:val="231F20"/>
          <w:spacing w:val="-10"/>
        </w:rPr>
        <w:t> </w:t>
      </w:r>
      <w:r>
        <w:rPr>
          <w:color w:val="231F20"/>
        </w:rPr>
        <w:t>Тем</w:t>
      </w:r>
      <w:r>
        <w:rPr>
          <w:color w:val="231F20"/>
          <w:spacing w:val="-10"/>
        </w:rPr>
        <w:t> </w:t>
      </w:r>
      <w:r>
        <w:rPr>
          <w:color w:val="231F20"/>
        </w:rPr>
        <w:t>самым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предоставляете</w:t>
      </w:r>
      <w:r>
        <w:rPr>
          <w:color w:val="231F20"/>
          <w:spacing w:val="-10"/>
        </w:rPr>
        <w:t> </w:t>
      </w:r>
      <w:r>
        <w:rPr>
          <w:color w:val="231F20"/>
        </w:rPr>
        <w:t>другим</w:t>
      </w:r>
      <w:r>
        <w:rPr>
          <w:color w:val="231F20"/>
          <w:spacing w:val="-10"/>
        </w:rPr>
        <w:t> </w:t>
      </w:r>
      <w:r>
        <w:rPr>
          <w:color w:val="231F20"/>
        </w:rPr>
        <w:t>членам</w:t>
      </w:r>
      <w:r>
        <w:rPr>
          <w:color w:val="231F20"/>
          <w:spacing w:val="-10"/>
        </w:rPr>
        <w:t> </w:t>
      </w:r>
      <w:r>
        <w:rPr>
          <w:color w:val="231F20"/>
        </w:rPr>
        <w:t>команды</w:t>
      </w:r>
      <w:r>
        <w:rPr>
          <w:color w:val="231F20"/>
          <w:spacing w:val="-10"/>
        </w:rPr>
        <w:t> </w:t>
      </w:r>
      <w:r>
        <w:rPr>
          <w:color w:val="231F20"/>
        </w:rPr>
        <w:t>безопас- ную</w:t>
      </w:r>
      <w:r>
        <w:rPr>
          <w:color w:val="231F20"/>
          <w:spacing w:val="-12"/>
        </w:rPr>
        <w:t> </w:t>
      </w:r>
      <w:r>
        <w:rPr>
          <w:color w:val="231F20"/>
        </w:rPr>
        <w:t>зеленую</w:t>
      </w:r>
      <w:r>
        <w:rPr>
          <w:color w:val="231F20"/>
          <w:spacing w:val="-11"/>
        </w:rPr>
        <w:t> </w:t>
      </w:r>
      <w:r>
        <w:rPr>
          <w:color w:val="231F20"/>
        </w:rPr>
        <w:t>зону,</w:t>
      </w:r>
      <w:r>
        <w:rPr>
          <w:color w:val="231F20"/>
          <w:spacing w:val="-11"/>
        </w:rPr>
        <w:t> </w:t>
      </w:r>
      <w:r>
        <w:rPr>
          <w:color w:val="231F20"/>
        </w:rPr>
        <w:t>содержащую</w:t>
      </w:r>
      <w:r>
        <w:rPr>
          <w:color w:val="231F20"/>
          <w:spacing w:val="-11"/>
        </w:rPr>
        <w:t> </w:t>
      </w:r>
      <w:r>
        <w:rPr>
          <w:color w:val="231F20"/>
        </w:rPr>
        <w:t>только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11"/>
        </w:rPr>
        <w:t> </w:t>
      </w:r>
      <w:r>
        <w:rPr>
          <w:color w:val="231F20"/>
        </w:rPr>
        <w:t>тесты.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зна- ют, что могут взять последнюю версию кода, прогнать все тесты из </w:t>
      </w:r>
      <w:r>
        <w:rPr>
          <w:color w:val="231F20"/>
          <w:spacing w:val="-2"/>
        </w:rPr>
        <w:t>соответствующей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папки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пространства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имен,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этом </w:t>
      </w:r>
      <w:r>
        <w:rPr>
          <w:color w:val="231F20"/>
        </w:rPr>
        <w:t>должны быть зелеными. Если какой-то тест из безопасной зеленой зоны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проходит,</w:t>
      </w:r>
      <w:r>
        <w:rPr>
          <w:color w:val="231F20"/>
          <w:spacing w:val="-4"/>
        </w:rPr>
        <w:t> </w:t>
      </w:r>
      <w:r>
        <w:rPr>
          <w:color w:val="231F20"/>
        </w:rPr>
        <w:t>то</w:t>
      </w:r>
      <w:r>
        <w:rPr>
          <w:color w:val="231F20"/>
          <w:spacing w:val="-4"/>
        </w:rPr>
        <w:t> </w:t>
      </w:r>
      <w:r>
        <w:rPr>
          <w:color w:val="231F20"/>
        </w:rPr>
        <w:t>имеет</w:t>
      </w:r>
      <w:r>
        <w:rPr>
          <w:color w:val="231F20"/>
          <w:spacing w:val="-4"/>
        </w:rPr>
        <w:t> </w:t>
      </w:r>
      <w:r>
        <w:rPr>
          <w:color w:val="231F20"/>
        </w:rPr>
        <w:t>место</w:t>
      </w:r>
      <w:r>
        <w:rPr>
          <w:color w:val="231F20"/>
          <w:spacing w:val="-4"/>
        </w:rPr>
        <w:t> </w:t>
      </w:r>
      <w:r>
        <w:rPr>
          <w:color w:val="231F20"/>
        </w:rPr>
        <w:t>реальная</w:t>
      </w:r>
      <w:r>
        <w:rPr>
          <w:color w:val="231F20"/>
          <w:spacing w:val="-4"/>
        </w:rPr>
        <w:t> </w:t>
      </w:r>
      <w:r>
        <w:rPr>
          <w:color w:val="231F20"/>
        </w:rPr>
        <w:t>проблема,</w:t>
      </w:r>
      <w:r>
        <w:rPr>
          <w:color w:val="231F20"/>
          <w:spacing w:val="-4"/>
        </w:rPr>
        <w:t> </w:t>
      </w:r>
      <w:r>
        <w:rPr>
          <w:color w:val="231F20"/>
        </w:rPr>
        <w:t>а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ошибка</w:t>
      </w:r>
      <w:r>
        <w:rPr>
          <w:color w:val="231F20"/>
          <w:spacing w:val="-4"/>
        </w:rPr>
        <w:t> </w:t>
      </w:r>
      <w:r>
        <w:rPr>
          <w:color w:val="231F20"/>
        </w:rPr>
        <w:t>в </w:t>
      </w:r>
      <w:r>
        <w:rPr>
          <w:color w:val="231F20"/>
          <w:spacing w:val="-2"/>
        </w:rPr>
        <w:t>настройках.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Это</w:t>
      </w:r>
      <w:r>
        <w:rPr>
          <w:color w:val="231F20"/>
          <w:spacing w:val="-12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означает,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интеграционные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вообще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нужно</w:t>
      </w:r>
      <w:r>
        <w:rPr>
          <w:color w:val="231F20"/>
          <w:spacing w:val="-11"/>
        </w:rPr>
        <w:t> </w:t>
      </w:r>
      <w:r>
        <w:rPr>
          <w:color w:val="231F20"/>
        </w:rPr>
        <w:t>про- гонять.</w:t>
      </w:r>
      <w:r>
        <w:rPr>
          <w:color w:val="231F20"/>
          <w:spacing w:val="-5"/>
        </w:rPr>
        <w:t> </w:t>
      </w:r>
      <w:r>
        <w:rPr>
          <w:color w:val="231F20"/>
        </w:rPr>
        <w:t>Но</w:t>
      </w:r>
      <w:r>
        <w:rPr>
          <w:color w:val="231F20"/>
          <w:spacing w:val="-5"/>
        </w:rPr>
        <w:t> </w:t>
      </w:r>
      <w:r>
        <w:rPr>
          <w:color w:val="231F20"/>
        </w:rPr>
        <w:t>поскольку</w:t>
      </w:r>
      <w:r>
        <w:rPr>
          <w:color w:val="231F20"/>
          <w:spacing w:val="-5"/>
        </w:rPr>
        <w:t> </w:t>
      </w:r>
      <w:r>
        <w:rPr>
          <w:color w:val="231F20"/>
        </w:rPr>
        <w:t>они</w:t>
      </w:r>
      <w:r>
        <w:rPr>
          <w:color w:val="231F20"/>
          <w:spacing w:val="-5"/>
        </w:rPr>
        <w:t> </w:t>
      </w:r>
      <w:r>
        <w:rPr>
          <w:color w:val="231F20"/>
        </w:rPr>
        <w:t>по</w:t>
      </w:r>
      <w:r>
        <w:rPr>
          <w:color w:val="231F20"/>
          <w:spacing w:val="-5"/>
        </w:rPr>
        <w:t> </w:t>
      </w:r>
      <w:r>
        <w:rPr>
          <w:color w:val="231F20"/>
        </w:rPr>
        <w:t>сути</w:t>
      </w:r>
      <w:r>
        <w:rPr>
          <w:color w:val="231F20"/>
          <w:spacing w:val="-5"/>
        </w:rPr>
        <w:t> </w:t>
      </w:r>
      <w:r>
        <w:rPr>
          <w:color w:val="231F20"/>
        </w:rPr>
        <w:t>своей</w:t>
      </w:r>
      <w:r>
        <w:rPr>
          <w:color w:val="231F20"/>
          <w:spacing w:val="-5"/>
        </w:rPr>
        <w:t> </w:t>
      </w:r>
      <w:r>
        <w:rPr>
          <w:color w:val="231F20"/>
        </w:rPr>
        <w:t>работают</w:t>
      </w:r>
      <w:r>
        <w:rPr>
          <w:color w:val="231F20"/>
          <w:spacing w:val="-5"/>
        </w:rPr>
        <w:t> </w:t>
      </w:r>
      <w:r>
        <w:rPr>
          <w:color w:val="231F20"/>
        </w:rPr>
        <w:t>дольше,</w:t>
      </w:r>
      <w:r>
        <w:rPr>
          <w:color w:val="231F20"/>
          <w:spacing w:val="-5"/>
        </w:rPr>
        <w:t> </w:t>
      </w:r>
      <w:r>
        <w:rPr>
          <w:color w:val="231F20"/>
        </w:rPr>
        <w:t>то,</w:t>
      </w:r>
      <w:r>
        <w:rPr>
          <w:color w:val="231F20"/>
          <w:spacing w:val="-5"/>
        </w:rPr>
        <w:t> </w:t>
      </w:r>
      <w:r>
        <w:rPr>
          <w:color w:val="231F20"/>
        </w:rPr>
        <w:t>скорее всего, разработчики будут прогонять автономные тесты несколько раз в день, а интеграционные реже, но уж во время ночной сборки</w:t>
      </w:r>
      <w:r>
        <w:rPr>
          <w:color w:val="231F20"/>
          <w:spacing w:val="-8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обязательно.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Разработчик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сосредоточиться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своей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работе,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и, </w:t>
      </w:r>
      <w:r>
        <w:rPr>
          <w:color w:val="231F20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9"/>
        </w:rPr>
        <w:t> </w:t>
      </w:r>
      <w:r>
        <w:rPr>
          <w:color w:val="231F20"/>
        </w:rPr>
        <w:t>тесты</w:t>
      </w:r>
      <w:r>
        <w:rPr>
          <w:color w:val="231F20"/>
          <w:spacing w:val="-9"/>
        </w:rPr>
        <w:t> </w:t>
      </w:r>
      <w:r>
        <w:rPr>
          <w:color w:val="231F20"/>
        </w:rPr>
        <w:t>проходят,</w:t>
      </w:r>
      <w:r>
        <w:rPr>
          <w:color w:val="231F20"/>
          <w:spacing w:val="-9"/>
        </w:rPr>
        <w:t> </w:t>
      </w:r>
      <w:r>
        <w:rPr>
          <w:color w:val="231F20"/>
        </w:rPr>
        <w:t>то</w:t>
      </w:r>
      <w:r>
        <w:rPr>
          <w:color w:val="231F20"/>
          <w:spacing w:val="-9"/>
        </w:rPr>
        <w:t> </w:t>
      </w:r>
      <w:r>
        <w:rPr>
          <w:color w:val="231F20"/>
        </w:rPr>
        <w:t>у</w:t>
      </w:r>
      <w:r>
        <w:rPr>
          <w:color w:val="231F20"/>
          <w:spacing w:val="-9"/>
        </w:rPr>
        <w:t> </w:t>
      </w:r>
      <w:r>
        <w:rPr>
          <w:color w:val="231F20"/>
        </w:rPr>
        <w:t>него</w:t>
      </w:r>
      <w:r>
        <w:rPr>
          <w:color w:val="231F20"/>
          <w:spacing w:val="-9"/>
        </w:rPr>
        <w:t> </w:t>
      </w:r>
      <w:r>
        <w:rPr>
          <w:color w:val="231F20"/>
        </w:rPr>
        <w:t>будет</w:t>
      </w:r>
      <w:r>
        <w:rPr>
          <w:color w:val="231F20"/>
          <w:spacing w:val="-9"/>
        </w:rPr>
        <w:t> </w:t>
      </w:r>
      <w:r>
        <w:rPr>
          <w:color w:val="231F20"/>
        </w:rPr>
        <w:t>ощущение</w:t>
      </w:r>
      <w:r>
        <w:rPr>
          <w:color w:val="231F20"/>
          <w:spacing w:val="-9"/>
        </w:rPr>
        <w:t> </w:t>
      </w:r>
      <w:r>
        <w:rPr>
          <w:color w:val="231F20"/>
        </w:rPr>
        <w:t>уверен- ности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пусть</w:t>
      </w:r>
      <w:r>
        <w:rPr>
          <w:color w:val="231F20"/>
          <w:spacing w:val="-6"/>
        </w:rPr>
        <w:t> </w:t>
      </w:r>
      <w:r>
        <w:rPr>
          <w:color w:val="231F20"/>
        </w:rPr>
        <w:t>даже</w:t>
      </w:r>
      <w:r>
        <w:rPr>
          <w:color w:val="231F20"/>
          <w:spacing w:val="-6"/>
        </w:rPr>
        <w:t> </w:t>
      </w:r>
      <w:r>
        <w:rPr>
          <w:color w:val="231F20"/>
        </w:rPr>
        <w:t>неполной.</w:t>
      </w:r>
      <w:r>
        <w:rPr>
          <w:color w:val="231F20"/>
          <w:spacing w:val="-6"/>
        </w:rPr>
        <w:t> </w:t>
      </w:r>
      <w:r>
        <w:rPr>
          <w:color w:val="231F20"/>
        </w:rPr>
        <w:t>Во</w:t>
      </w:r>
      <w:r>
        <w:rPr>
          <w:color w:val="231F20"/>
          <w:spacing w:val="-6"/>
        </w:rPr>
        <w:t> </w:t>
      </w:r>
      <w:r>
        <w:rPr>
          <w:color w:val="231F20"/>
        </w:rPr>
        <w:t>время</w:t>
      </w:r>
      <w:r>
        <w:rPr>
          <w:color w:val="231F20"/>
          <w:spacing w:val="-6"/>
        </w:rPr>
        <w:t> </w:t>
      </w:r>
      <w:r>
        <w:rPr>
          <w:color w:val="231F20"/>
        </w:rPr>
        <w:t>ночной</w:t>
      </w:r>
      <w:r>
        <w:rPr>
          <w:color w:val="231F20"/>
          <w:spacing w:val="-6"/>
        </w:rPr>
        <w:t> </w:t>
      </w:r>
      <w:r>
        <w:rPr>
          <w:color w:val="231F20"/>
        </w:rPr>
        <w:t>сборки</w:t>
      </w:r>
      <w:r>
        <w:rPr>
          <w:color w:val="231F20"/>
          <w:spacing w:val="-6"/>
        </w:rPr>
        <w:t> </w:t>
      </w:r>
      <w:r>
        <w:rPr>
          <w:color w:val="231F20"/>
        </w:rPr>
        <w:t>должны</w:t>
      </w:r>
      <w:r>
        <w:rPr>
          <w:color w:val="231F20"/>
          <w:spacing w:val="-6"/>
        </w:rPr>
        <w:t> </w:t>
      </w:r>
      <w:r>
        <w:rPr>
          <w:color w:val="231F20"/>
        </w:rPr>
        <w:t>быть выполнены все автоматизированные задачи, которые настраивают среду, так чтобы интеграционные тесты проходили.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 w:firstLine="226"/>
      </w:pPr>
      <w:r>
        <w:rPr>
          <w:color w:val="231F20"/>
        </w:rPr>
        <w:t>Кроме</w:t>
      </w:r>
      <w:r>
        <w:rPr>
          <w:color w:val="231F20"/>
          <w:spacing w:val="-12"/>
        </w:rPr>
        <w:t> </w:t>
      </w:r>
      <w:r>
        <w:rPr>
          <w:color w:val="231F20"/>
        </w:rPr>
        <w:t>того,</w:t>
      </w:r>
      <w:r>
        <w:rPr>
          <w:color w:val="231F20"/>
          <w:spacing w:val="-11"/>
        </w:rPr>
        <w:t> </w:t>
      </w:r>
      <w:r>
        <w:rPr>
          <w:color w:val="231F20"/>
        </w:rPr>
        <w:t>создание</w:t>
      </w:r>
      <w:r>
        <w:rPr>
          <w:color w:val="231F20"/>
          <w:spacing w:val="-11"/>
        </w:rPr>
        <w:t> </w:t>
      </w:r>
      <w:r>
        <w:rPr>
          <w:color w:val="231F20"/>
        </w:rPr>
        <w:t>отдельной</w:t>
      </w:r>
      <w:r>
        <w:rPr>
          <w:color w:val="231F20"/>
          <w:spacing w:val="-11"/>
        </w:rPr>
        <w:t> </w:t>
      </w:r>
      <w:r>
        <w:rPr>
          <w:color w:val="231F20"/>
        </w:rPr>
        <w:t>интеграционной</w:t>
      </w:r>
      <w:r>
        <w:rPr>
          <w:color w:val="231F20"/>
          <w:spacing w:val="-11"/>
        </w:rPr>
        <w:t> </w:t>
      </w:r>
      <w:r>
        <w:rPr>
          <w:color w:val="231F20"/>
        </w:rPr>
        <w:t>зоны</w:t>
      </w:r>
      <w:r>
        <w:rPr>
          <w:color w:val="231F20"/>
          <w:spacing w:val="-11"/>
        </w:rPr>
        <w:t> </w:t>
      </w:r>
      <w:r>
        <w:rPr>
          <w:color w:val="231F20"/>
        </w:rPr>
        <w:t>(в</w:t>
      </w:r>
      <w:r>
        <w:rPr>
          <w:color w:val="231F20"/>
          <w:spacing w:val="-11"/>
        </w:rPr>
        <w:t> </w:t>
      </w:r>
      <w:r>
        <w:rPr>
          <w:color w:val="231F20"/>
        </w:rPr>
        <w:t>отличие от</w:t>
      </w:r>
      <w:r>
        <w:rPr>
          <w:color w:val="231F20"/>
          <w:spacing w:val="-7"/>
        </w:rPr>
        <w:t> </w:t>
      </w:r>
      <w:r>
        <w:rPr>
          <w:color w:val="231F20"/>
        </w:rPr>
        <w:t>безопасной</w:t>
      </w:r>
      <w:r>
        <w:rPr>
          <w:color w:val="231F20"/>
          <w:spacing w:val="-7"/>
        </w:rPr>
        <w:t> </w:t>
      </w:r>
      <w:r>
        <w:rPr>
          <w:color w:val="231F20"/>
        </w:rPr>
        <w:t>зеленой)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только</w:t>
      </w:r>
      <w:r>
        <w:rPr>
          <w:color w:val="231F20"/>
          <w:spacing w:val="-7"/>
        </w:rPr>
        <w:t> </w:t>
      </w:r>
      <w:r>
        <w:rPr>
          <w:color w:val="231F20"/>
        </w:rPr>
        <w:t>место,</w:t>
      </w:r>
      <w:r>
        <w:rPr>
          <w:color w:val="231F20"/>
          <w:spacing w:val="-7"/>
        </w:rPr>
        <w:t> </w:t>
      </w:r>
      <w:r>
        <w:rPr>
          <w:color w:val="231F20"/>
        </w:rPr>
        <w:t>где</w:t>
      </w:r>
      <w:r>
        <w:rPr>
          <w:color w:val="231F20"/>
          <w:spacing w:val="-7"/>
        </w:rPr>
        <w:t> </w:t>
      </w:r>
      <w:r>
        <w:rPr>
          <w:color w:val="231F20"/>
        </w:rPr>
        <w:t>медленные</w:t>
      </w:r>
      <w:r>
        <w:rPr>
          <w:color w:val="231F20"/>
          <w:spacing w:val="-7"/>
        </w:rPr>
        <w:t> </w:t>
      </w:r>
      <w:r>
        <w:rPr>
          <w:color w:val="231F20"/>
        </w:rPr>
        <w:t>интег- </w:t>
      </w:r>
      <w:r>
        <w:rPr>
          <w:color w:val="231F20"/>
          <w:spacing w:val="-4"/>
        </w:rPr>
        <w:t>рационные тесты проходят карантин, сюда же можно поместить доку-</w:t>
      </w:r>
      <w:r>
        <w:rPr>
          <w:color w:val="231F20"/>
          <w:spacing w:val="-2"/>
        </w:rPr>
        <w:t> ментацию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настройке,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которую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нужно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выполнить,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тесты работали.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Автоматизированная система сборки настроит все сама. Но </w:t>
      </w:r>
      <w:r>
        <w:rPr>
          <w:color w:val="231F20"/>
        </w:rPr>
        <w:t>если вы</w:t>
      </w:r>
      <w:r>
        <w:rPr>
          <w:color w:val="231F20"/>
          <w:spacing w:val="-8"/>
        </w:rPr>
        <w:t> </w:t>
      </w:r>
      <w:r>
        <w:rPr>
          <w:color w:val="231F20"/>
        </w:rPr>
        <w:t>хотите</w:t>
      </w:r>
      <w:r>
        <w:rPr>
          <w:color w:val="231F20"/>
          <w:spacing w:val="-8"/>
        </w:rPr>
        <w:t> </w:t>
      </w:r>
      <w:r>
        <w:rPr>
          <w:color w:val="231F20"/>
        </w:rPr>
        <w:t>прогонять</w:t>
      </w:r>
      <w:r>
        <w:rPr>
          <w:color w:val="231F20"/>
          <w:spacing w:val="-8"/>
        </w:rPr>
        <w:t> </w:t>
      </w:r>
      <w:r>
        <w:rPr>
          <w:color w:val="231F20"/>
        </w:rPr>
        <w:t>тесты</w:t>
      </w:r>
      <w:r>
        <w:rPr>
          <w:color w:val="231F20"/>
          <w:spacing w:val="-8"/>
        </w:rPr>
        <w:t> </w:t>
      </w:r>
      <w:r>
        <w:rPr>
          <w:color w:val="231F20"/>
        </w:rPr>
        <w:t>локально,</w:t>
      </w:r>
      <w:r>
        <w:rPr>
          <w:color w:val="231F20"/>
          <w:spacing w:val="-8"/>
        </w:rPr>
        <w:t> </w:t>
      </w:r>
      <w:r>
        <w:rPr>
          <w:color w:val="231F20"/>
        </w:rPr>
        <w:t>то</w:t>
      </w:r>
      <w:r>
        <w:rPr>
          <w:color w:val="231F20"/>
          <w:spacing w:val="-8"/>
        </w:rPr>
        <w:t> </w:t>
      </w:r>
      <w:r>
        <w:rPr>
          <w:color w:val="231F20"/>
        </w:rPr>
        <w:t>должны</w:t>
      </w:r>
      <w:r>
        <w:rPr>
          <w:color w:val="231F20"/>
          <w:spacing w:val="-8"/>
        </w:rPr>
        <w:t> </w:t>
      </w:r>
      <w:r>
        <w:rPr>
          <w:color w:val="231F20"/>
        </w:rPr>
        <w:t>завести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своем</w:t>
      </w:r>
      <w:r>
        <w:rPr>
          <w:color w:val="231F20"/>
          <w:spacing w:val="-8"/>
        </w:rPr>
        <w:t> </w:t>
      </w:r>
      <w:r>
        <w:rPr>
          <w:color w:val="231F20"/>
        </w:rPr>
        <w:t>ре- </w:t>
      </w:r>
      <w:r>
        <w:rPr>
          <w:color w:val="231F20"/>
          <w:spacing w:val="-2"/>
        </w:rPr>
        <w:t>шении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интеграционную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зону,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хранится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ин- </w:t>
      </w:r>
      <w:r>
        <w:rPr>
          <w:color w:val="231F20"/>
        </w:rPr>
        <w:t>формация о том, что нужно сделать для успешного прогона. Однако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требуется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выполнить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быстрые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безопасной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зеле- </w:t>
      </w:r>
      <w:r>
        <w:rPr>
          <w:color w:val="231F20"/>
        </w:rPr>
        <w:t>ной зоне), то в интеграционную можно не заглядывать.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Впрочем,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неактуально,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храните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свои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сис- </w:t>
      </w:r>
      <w:r>
        <w:rPr>
          <w:color w:val="231F20"/>
        </w:rPr>
        <w:t>теме управления версиями. Об этом мы и поговорим ниже.</w:t>
      </w:r>
    </w:p>
    <w:p>
      <w:pPr>
        <w:pStyle w:val="Heading6"/>
        <w:numPr>
          <w:ilvl w:val="1"/>
          <w:numId w:val="60"/>
        </w:numPr>
        <w:tabs>
          <w:tab w:pos="968" w:val="left" w:leader="none"/>
        </w:tabs>
        <w:spacing w:line="407" w:lineRule="exact" w:before="184" w:after="0"/>
        <w:ind w:left="968" w:right="0" w:hanging="826"/>
        <w:jc w:val="left"/>
      </w:pPr>
      <w:bookmarkStart w:name="7.3. Тесты должны храниться в системе уп" w:id="213"/>
      <w:bookmarkEnd w:id="213"/>
      <w:r>
        <w:rPr>
          <w:b w:val="0"/>
        </w:rPr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должны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храниться</w:t>
      </w:r>
    </w:p>
    <w:p>
      <w:pPr>
        <w:spacing w:line="407" w:lineRule="exact" w:before="0"/>
        <w:ind w:left="142" w:right="0" w:firstLine="0"/>
        <w:jc w:val="both"/>
        <w:rPr>
          <w:rFonts w:ascii="Arial" w:hAnsi="Arial"/>
          <w:b/>
          <w:sz w:val="36"/>
        </w:rPr>
      </w:pPr>
      <w:r>
        <w:rPr>
          <w:rFonts w:ascii="Arial" w:hAnsi="Arial"/>
          <w:b/>
          <w:color w:val="231F20"/>
          <w:sz w:val="36"/>
        </w:rPr>
        <w:t>в</w:t>
      </w:r>
      <w:r>
        <w:rPr>
          <w:rFonts w:ascii="Arial" w:hAnsi="Arial"/>
          <w:b/>
          <w:color w:val="231F20"/>
          <w:spacing w:val="39"/>
          <w:sz w:val="36"/>
        </w:rPr>
        <w:t> </w:t>
      </w:r>
      <w:r>
        <w:rPr>
          <w:rFonts w:ascii="Arial" w:hAnsi="Arial"/>
          <w:b/>
          <w:color w:val="231F20"/>
          <w:sz w:val="36"/>
        </w:rPr>
        <w:t>системе</w:t>
      </w:r>
      <w:r>
        <w:rPr>
          <w:rFonts w:ascii="Arial" w:hAnsi="Arial"/>
          <w:b/>
          <w:color w:val="231F20"/>
          <w:spacing w:val="40"/>
          <w:sz w:val="36"/>
        </w:rPr>
        <w:t> </w:t>
      </w:r>
      <w:r>
        <w:rPr>
          <w:rFonts w:ascii="Arial" w:hAnsi="Arial"/>
          <w:b/>
          <w:color w:val="231F20"/>
          <w:sz w:val="36"/>
        </w:rPr>
        <w:t>управления</w:t>
      </w:r>
      <w:r>
        <w:rPr>
          <w:rFonts w:ascii="Arial" w:hAnsi="Arial"/>
          <w:b/>
          <w:color w:val="231F20"/>
          <w:spacing w:val="40"/>
          <w:sz w:val="36"/>
        </w:rPr>
        <w:t> </w:t>
      </w:r>
      <w:r>
        <w:rPr>
          <w:rFonts w:ascii="Arial" w:hAnsi="Arial"/>
          <w:b/>
          <w:color w:val="231F20"/>
          <w:spacing w:val="-2"/>
          <w:sz w:val="36"/>
        </w:rPr>
        <w:t>версиями</w:t>
      </w:r>
    </w:p>
    <w:p>
      <w:pPr>
        <w:pStyle w:val="BodyText"/>
        <w:spacing w:line="244" w:lineRule="auto" w:before="87"/>
        <w:ind w:right="285"/>
      </w:pPr>
      <w:r>
        <w:rPr>
          <w:color w:val="231F20"/>
        </w:rPr>
        <w:t>Тесты</w:t>
      </w:r>
      <w:r>
        <w:rPr>
          <w:color w:val="231F20"/>
          <w:spacing w:val="-2"/>
        </w:rPr>
        <w:t> </w:t>
      </w:r>
      <w:r>
        <w:rPr>
          <w:color w:val="231F20"/>
        </w:rPr>
        <w:t>должны</w:t>
      </w:r>
      <w:r>
        <w:rPr>
          <w:color w:val="231F20"/>
          <w:spacing w:val="-2"/>
        </w:rPr>
        <w:t> </w:t>
      </w:r>
      <w:r>
        <w:rPr>
          <w:color w:val="231F20"/>
        </w:rPr>
        <w:t>храниться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системе</w:t>
      </w:r>
      <w:r>
        <w:rPr>
          <w:color w:val="231F20"/>
          <w:spacing w:val="-2"/>
        </w:rPr>
        <w:t> </w:t>
      </w:r>
      <w:r>
        <w:rPr>
          <w:color w:val="231F20"/>
        </w:rPr>
        <w:t>управления</w:t>
      </w:r>
      <w:r>
        <w:rPr>
          <w:color w:val="231F20"/>
          <w:spacing w:val="-2"/>
        </w:rPr>
        <w:t> </w:t>
      </w:r>
      <w:r>
        <w:rPr>
          <w:color w:val="231F20"/>
        </w:rPr>
        <w:t>версиями.</w:t>
      </w:r>
      <w:r>
        <w:rPr>
          <w:color w:val="231F20"/>
          <w:spacing w:val="-2"/>
        </w:rPr>
        <w:t> </w:t>
      </w:r>
      <w:r>
        <w:rPr>
          <w:color w:val="231F20"/>
        </w:rPr>
        <w:t>Написан- ный</w:t>
      </w:r>
      <w:r>
        <w:rPr>
          <w:color w:val="231F20"/>
          <w:spacing w:val="-12"/>
        </w:rPr>
        <w:t> </w:t>
      </w:r>
      <w:r>
        <w:rPr>
          <w:color w:val="231F20"/>
        </w:rPr>
        <w:t>вами</w:t>
      </w:r>
      <w:r>
        <w:rPr>
          <w:color w:val="231F20"/>
          <w:spacing w:val="-11"/>
        </w:rPr>
        <w:t> </w:t>
      </w:r>
      <w:r>
        <w:rPr>
          <w:color w:val="231F20"/>
        </w:rPr>
        <w:t>тестовый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должен</w:t>
      </w:r>
      <w:r>
        <w:rPr>
          <w:color w:val="231F20"/>
          <w:spacing w:val="-11"/>
        </w:rPr>
        <w:t> </w:t>
      </w:r>
      <w:r>
        <w:rPr>
          <w:color w:val="231F20"/>
        </w:rPr>
        <w:t>находиться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ее</w:t>
      </w:r>
      <w:r>
        <w:rPr>
          <w:color w:val="231F20"/>
          <w:spacing w:val="-11"/>
        </w:rPr>
        <w:t> </w:t>
      </w:r>
      <w:r>
        <w:rPr>
          <w:color w:val="231F20"/>
        </w:rPr>
        <w:t>репозитории</w:t>
      </w:r>
      <w:r>
        <w:rPr>
          <w:color w:val="231F20"/>
          <w:spacing w:val="-11"/>
        </w:rPr>
        <w:t> </w:t>
      </w:r>
      <w:r>
        <w:rPr>
          <w:color w:val="231F20"/>
        </w:rPr>
        <w:t>наряду с</w:t>
      </w:r>
      <w:r>
        <w:rPr>
          <w:color w:val="231F20"/>
          <w:spacing w:val="-12"/>
        </w:rPr>
        <w:t> </w:t>
      </w:r>
      <w:r>
        <w:rPr>
          <w:color w:val="231F20"/>
        </w:rPr>
        <w:t>продуктовым.</w:t>
      </w:r>
      <w:r>
        <w:rPr>
          <w:color w:val="231F20"/>
          <w:spacing w:val="-11"/>
        </w:rPr>
        <w:t> </w:t>
      </w:r>
      <w:r>
        <w:rPr>
          <w:color w:val="231F20"/>
        </w:rPr>
        <w:t>Вообще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тестам</w:t>
      </w:r>
      <w:r>
        <w:rPr>
          <w:color w:val="231F20"/>
          <w:spacing w:val="-11"/>
        </w:rPr>
        <w:t> </w:t>
      </w:r>
      <w:r>
        <w:rPr>
          <w:color w:val="231F20"/>
        </w:rPr>
        <w:t>следует</w:t>
      </w:r>
      <w:r>
        <w:rPr>
          <w:color w:val="231F20"/>
          <w:spacing w:val="-11"/>
        </w:rPr>
        <w:t> </w:t>
      </w:r>
      <w:r>
        <w:rPr>
          <w:color w:val="231F20"/>
        </w:rPr>
        <w:t>относиться</w:t>
      </w:r>
      <w:r>
        <w:rPr>
          <w:color w:val="231F20"/>
          <w:spacing w:val="-11"/>
        </w:rPr>
        <w:t> </w:t>
      </w:r>
      <w:r>
        <w:rPr>
          <w:color w:val="231F20"/>
        </w:rPr>
        <w:t>столько</w:t>
      </w:r>
      <w:r>
        <w:rPr>
          <w:color w:val="231F20"/>
          <w:spacing w:val="-11"/>
        </w:rPr>
        <w:t> </w:t>
      </w:r>
      <w:r>
        <w:rPr>
          <w:color w:val="231F20"/>
        </w:rPr>
        <w:t>же</w:t>
      </w:r>
      <w:r>
        <w:rPr>
          <w:color w:val="231F20"/>
          <w:spacing w:val="-11"/>
        </w:rPr>
        <w:t> </w:t>
      </w:r>
      <w:r>
        <w:rPr>
          <w:color w:val="231F20"/>
        </w:rPr>
        <w:t>вни- мательно, как к продуктовому коду. Они должны присутствовать в каждой ветви дерева версий и извлекаться автоматически вместе с последней версией.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Поскольку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автономные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связаны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кодом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API,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они </w:t>
      </w:r>
      <w:r>
        <w:rPr>
          <w:color w:val="231F20"/>
        </w:rPr>
        <w:t>всегда</w:t>
      </w:r>
      <w:r>
        <w:rPr>
          <w:color w:val="231F20"/>
          <w:spacing w:val="-8"/>
        </w:rPr>
        <w:t> </w:t>
      </w:r>
      <w:r>
        <w:rPr>
          <w:color w:val="231F20"/>
        </w:rPr>
        <w:t>должны</w:t>
      </w:r>
      <w:r>
        <w:rPr>
          <w:color w:val="231F20"/>
          <w:spacing w:val="-8"/>
        </w:rPr>
        <w:t> </w:t>
      </w:r>
      <w:r>
        <w:rPr>
          <w:color w:val="231F20"/>
        </w:rPr>
        <w:t>сохранять</w:t>
      </w:r>
      <w:r>
        <w:rPr>
          <w:color w:val="231F20"/>
          <w:spacing w:val="-8"/>
        </w:rPr>
        <w:t> </w:t>
      </w:r>
      <w:r>
        <w:rPr>
          <w:color w:val="231F20"/>
        </w:rPr>
        <w:t>привязку</w:t>
      </w:r>
      <w:r>
        <w:rPr>
          <w:color w:val="231F20"/>
          <w:spacing w:val="-8"/>
        </w:rPr>
        <w:t> </w:t>
      </w:r>
      <w:r>
        <w:rPr>
          <w:color w:val="231F20"/>
        </w:rPr>
        <w:t>к</w:t>
      </w:r>
      <w:r>
        <w:rPr>
          <w:color w:val="231F20"/>
          <w:spacing w:val="-8"/>
        </w:rPr>
        <w:t> </w:t>
      </w:r>
      <w:r>
        <w:rPr>
          <w:color w:val="231F20"/>
        </w:rPr>
        <w:t>версии</w:t>
      </w:r>
      <w:r>
        <w:rPr>
          <w:color w:val="231F20"/>
          <w:spacing w:val="-8"/>
        </w:rPr>
        <w:t> </w:t>
      </w:r>
      <w:r>
        <w:rPr>
          <w:color w:val="231F20"/>
        </w:rPr>
        <w:t>кода,</w:t>
      </w:r>
      <w:r>
        <w:rPr>
          <w:color w:val="231F20"/>
          <w:spacing w:val="-8"/>
        </w:rPr>
        <w:t> </w:t>
      </w:r>
      <w:r>
        <w:rPr>
          <w:color w:val="231F20"/>
        </w:rPr>
        <w:t>который</w:t>
      </w:r>
      <w:r>
        <w:rPr>
          <w:color w:val="231F20"/>
          <w:spacing w:val="-8"/>
        </w:rPr>
        <w:t> </w:t>
      </w:r>
      <w:r>
        <w:rPr>
          <w:color w:val="231F20"/>
        </w:rPr>
        <w:t>тестиру- ют.</w:t>
      </w:r>
      <w:r>
        <w:rPr>
          <w:color w:val="231F20"/>
          <w:spacing w:val="-2"/>
        </w:rPr>
        <w:t> </w:t>
      </w:r>
      <w:r>
        <w:rPr>
          <w:color w:val="231F20"/>
        </w:rPr>
        <w:t>Получить</w:t>
      </w:r>
      <w:r>
        <w:rPr>
          <w:color w:val="231F20"/>
          <w:spacing w:val="-2"/>
        </w:rPr>
        <w:t> </w:t>
      </w:r>
      <w:r>
        <w:rPr>
          <w:color w:val="231F20"/>
        </w:rPr>
        <w:t>версию</w:t>
      </w:r>
      <w:r>
        <w:rPr>
          <w:color w:val="231F20"/>
          <w:spacing w:val="-2"/>
        </w:rPr>
        <w:t> </w:t>
      </w:r>
      <w:r>
        <w:rPr>
          <w:color w:val="231F20"/>
        </w:rPr>
        <w:t>1.0.1</w:t>
      </w:r>
      <w:r>
        <w:rPr>
          <w:color w:val="231F20"/>
          <w:spacing w:val="-2"/>
        </w:rPr>
        <w:t> </w:t>
      </w:r>
      <w:r>
        <w:rPr>
          <w:color w:val="231F20"/>
        </w:rPr>
        <w:t>продукта</w:t>
      </w:r>
      <w:r>
        <w:rPr>
          <w:color w:val="231F20"/>
          <w:spacing w:val="-2"/>
        </w:rPr>
        <w:t> </w:t>
      </w:r>
      <w:r>
        <w:rPr>
          <w:color w:val="231F20"/>
        </w:rPr>
        <w:t>значит</w:t>
      </w:r>
      <w:r>
        <w:rPr>
          <w:color w:val="231F20"/>
          <w:spacing w:val="-2"/>
        </w:rPr>
        <w:t> </w:t>
      </w:r>
      <w:r>
        <w:rPr>
          <w:color w:val="231F20"/>
        </w:rPr>
        <w:t>получить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версию</w:t>
      </w:r>
      <w:r>
        <w:rPr>
          <w:color w:val="231F20"/>
          <w:spacing w:val="-2"/>
        </w:rPr>
        <w:t> </w:t>
      </w:r>
      <w:r>
        <w:rPr>
          <w:color w:val="231F20"/>
        </w:rPr>
        <w:t>1.0.1 тестов для него. В версии 1.0.2 код продукта и тестов будет другим.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Кроме того, только благодаря хранению тестов в СУВ процедуры </w:t>
      </w:r>
      <w:r>
        <w:rPr>
          <w:color w:val="231F20"/>
          <w:spacing w:val="-2"/>
        </w:rPr>
        <w:t>автоматизированной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сборки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вообще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могут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надежно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применять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теку- </w:t>
      </w:r>
      <w:r>
        <w:rPr>
          <w:color w:val="231F20"/>
        </w:rPr>
        <w:t>щую версию тестов к вашему продукту.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Но если мы установили, что тесты – часть СУВ, то где именно </w:t>
      </w:r>
      <w:r>
        <w:rPr>
          <w:color w:val="231F20"/>
        </w:rPr>
        <w:t>они </w:t>
      </w:r>
      <w:r>
        <w:rPr>
          <w:color w:val="231F20"/>
          <w:w w:val="105"/>
        </w:rPr>
        <w:t>должны находиться?</w:t>
      </w:r>
    </w:p>
    <w:p>
      <w:pPr>
        <w:pStyle w:val="Heading6"/>
        <w:numPr>
          <w:ilvl w:val="1"/>
          <w:numId w:val="60"/>
        </w:numPr>
        <w:tabs>
          <w:tab w:pos="968" w:val="left" w:leader="none"/>
        </w:tabs>
        <w:spacing w:line="220" w:lineRule="auto" w:before="191" w:after="0"/>
        <w:ind w:left="142" w:right="1779" w:firstLine="0"/>
        <w:jc w:val="left"/>
      </w:pPr>
      <w:bookmarkStart w:name="_TOC_250141" w:id="214"/>
      <w:bookmarkStart w:name="7.4. Соответствие между тестовыми класса" w:id="215"/>
      <w:r>
        <w:rPr>
          <w:b w:val="0"/>
        </w:rPr>
      </w:r>
      <w:r>
        <w:rPr>
          <w:color w:val="231F20"/>
          <w:w w:val="105"/>
        </w:rPr>
        <w:t>Соответствие</w:t>
      </w:r>
      <w:r>
        <w:rPr>
          <w:color w:val="231F20"/>
          <w:spacing w:val="-27"/>
          <w:w w:val="105"/>
        </w:rPr>
        <w:t> </w:t>
      </w:r>
      <w:bookmarkEnd w:id="214"/>
      <w:r>
        <w:rPr>
          <w:color w:val="231F20"/>
          <w:w w:val="105"/>
        </w:rPr>
        <w:t>между тестовыми классами</w:t>
      </w:r>
    </w:p>
    <w:p>
      <w:pPr>
        <w:pStyle w:val="Heading6"/>
        <w:spacing w:line="385" w:lineRule="exact"/>
        <w:jc w:val="both"/>
      </w:pPr>
      <w:bookmarkStart w:name="_TOC_250140" w:id="216"/>
      <w:r>
        <w:rPr>
          <w:color w:val="231F20"/>
          <w:w w:val="105"/>
        </w:rPr>
        <w:t>и</w:t>
      </w:r>
      <w:r>
        <w:rPr>
          <w:color w:val="231F20"/>
          <w:spacing w:val="-24"/>
          <w:w w:val="105"/>
        </w:rPr>
        <w:t> </w:t>
      </w:r>
      <w:r>
        <w:rPr>
          <w:color w:val="231F20"/>
          <w:w w:val="105"/>
        </w:rPr>
        <w:t>тестируемым</w:t>
      </w:r>
      <w:r>
        <w:rPr>
          <w:color w:val="231F20"/>
          <w:spacing w:val="-22"/>
          <w:w w:val="105"/>
        </w:rPr>
        <w:t> </w:t>
      </w:r>
      <w:bookmarkEnd w:id="216"/>
      <w:r>
        <w:rPr>
          <w:color w:val="231F20"/>
          <w:spacing w:val="-2"/>
          <w:w w:val="105"/>
        </w:rPr>
        <w:t>кодом</w:t>
      </w:r>
    </w:p>
    <w:p>
      <w:pPr>
        <w:pStyle w:val="BodyText"/>
        <w:spacing w:line="244" w:lineRule="auto" w:before="87"/>
        <w:ind w:right="285"/>
      </w:pPr>
      <w:r>
        <w:rPr>
          <w:color w:val="231F20"/>
        </w:rPr>
        <w:t>Структура и размещение тестовых классов должны быть </w:t>
      </w:r>
      <w:r>
        <w:rPr>
          <w:color w:val="231F20"/>
        </w:rPr>
        <w:t>устроены так, чтобы можно было легко решить следующие задачи:</w:t>
      </w:r>
    </w:p>
    <w:p>
      <w:pPr>
        <w:pStyle w:val="BodyText"/>
        <w:spacing w:after="0" w:line="244" w:lineRule="auto"/>
        <w:sectPr>
          <w:headerReference w:type="default" r:id="rId226"/>
          <w:headerReference w:type="even" r:id="rId227"/>
          <w:pgSz w:w="7940" w:h="11620"/>
          <w:pgMar w:header="642" w:footer="0" w:top="880" w:bottom="280" w:left="708" w:right="566"/>
          <w:pgNumType w:start="191"/>
        </w:sectPr>
      </w:pPr>
    </w:p>
    <w:p>
      <w:pPr>
        <w:pStyle w:val="ListParagraph"/>
        <w:numPr>
          <w:ilvl w:val="0"/>
          <w:numId w:val="62"/>
        </w:numPr>
        <w:tabs>
          <w:tab w:pos="765" w:val="left" w:leader="none"/>
        </w:tabs>
        <w:spacing w:line="240" w:lineRule="auto" w:before="192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найти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все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тесты,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относящиеся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конкретному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проекту;</w:t>
      </w:r>
    </w:p>
    <w:p>
      <w:pPr>
        <w:pStyle w:val="ListParagraph"/>
        <w:numPr>
          <w:ilvl w:val="0"/>
          <w:numId w:val="62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найти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все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тесты,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относящиеся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конкретному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классу;</w:t>
      </w:r>
    </w:p>
    <w:p>
      <w:pPr>
        <w:pStyle w:val="ListParagraph"/>
        <w:numPr>
          <w:ilvl w:val="0"/>
          <w:numId w:val="62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найти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все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тесты,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относящиеся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конкретному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методу.</w:t>
      </w:r>
    </w:p>
    <w:p>
      <w:pPr>
        <w:pStyle w:val="BodyText"/>
        <w:spacing w:line="244" w:lineRule="auto" w:before="62"/>
        <w:ind w:firstLine="226"/>
        <w:jc w:val="left"/>
      </w:pPr>
      <w:r>
        <w:rPr>
          <w:color w:val="231F20"/>
        </w:rPr>
        <w:t>Существует несколько</w:t>
      </w:r>
      <w:r>
        <w:rPr>
          <w:color w:val="231F20"/>
          <w:spacing w:val="1"/>
        </w:rPr>
        <w:t> </w:t>
      </w:r>
      <w:r>
        <w:rPr>
          <w:color w:val="231F20"/>
        </w:rPr>
        <w:t>паттернов,</w:t>
      </w:r>
      <w:r>
        <w:rPr>
          <w:color w:val="231F20"/>
          <w:spacing w:val="1"/>
        </w:rPr>
        <w:t> </w:t>
      </w:r>
      <w:r>
        <w:rPr>
          <w:color w:val="231F20"/>
        </w:rPr>
        <w:t>помогающих</w:t>
      </w:r>
      <w:r>
        <w:rPr>
          <w:color w:val="231F20"/>
          <w:spacing w:val="1"/>
        </w:rPr>
        <w:t> </w:t>
      </w:r>
      <w:r>
        <w:rPr>
          <w:color w:val="231F20"/>
        </w:rPr>
        <w:t>обустроить</w:t>
      </w:r>
      <w:r>
        <w:rPr>
          <w:color w:val="231F20"/>
          <w:spacing w:val="1"/>
        </w:rPr>
        <w:t> </w:t>
      </w:r>
      <w:r>
        <w:rPr>
          <w:color w:val="231F20"/>
        </w:rPr>
        <w:t>тесты таким образом.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60"/>
        </w:numPr>
        <w:tabs>
          <w:tab w:pos="1074" w:val="left" w:leader="none"/>
        </w:tabs>
        <w:spacing w:line="249" w:lineRule="auto" w:before="0" w:after="0"/>
        <w:ind w:left="142" w:right="1287" w:firstLine="0"/>
        <w:jc w:val="left"/>
      </w:pPr>
      <w:bookmarkStart w:name="_TOC_250139" w:id="217"/>
      <w:bookmarkStart w:name="7.4.1. Соответствие между тестами и прое" w:id="218"/>
      <w:r>
        <w:rPr>
          <w:b w:val="0"/>
          <w:i w:val="0"/>
        </w:rPr>
      </w:r>
      <w:r>
        <w:rPr>
          <w:color w:val="231F20"/>
          <w:w w:val="90"/>
        </w:rPr>
        <w:t>Соответствие между </w:t>
      </w:r>
      <w:r>
        <w:rPr>
          <w:color w:val="231F20"/>
          <w:w w:val="90"/>
        </w:rPr>
        <w:t>тестами </w:t>
      </w:r>
      <w:bookmarkEnd w:id="217"/>
      <w:r>
        <w:rPr>
          <w:color w:val="231F20"/>
        </w:rPr>
        <w:t>и проектами</w:t>
      </w:r>
    </w:p>
    <w:p>
      <w:pPr>
        <w:pStyle w:val="BodyText"/>
        <w:spacing w:line="244" w:lineRule="auto" w:before="64"/>
        <w:ind w:right="285"/>
      </w:pPr>
      <w:r>
        <w:rPr>
          <w:color w:val="231F20"/>
          <w:spacing w:val="-4"/>
        </w:rPr>
        <w:t>Я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предпочитаю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создавать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отдельный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проект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тестов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называть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его</w:t>
      </w:r>
      <w:r>
        <w:rPr>
          <w:color w:val="231F20"/>
        </w:rPr>
        <w:t> так</w:t>
      </w:r>
      <w:r>
        <w:rPr>
          <w:color w:val="231F20"/>
          <w:spacing w:val="-4"/>
        </w:rPr>
        <w:t> </w:t>
      </w:r>
      <w:r>
        <w:rPr>
          <w:color w:val="231F20"/>
        </w:rPr>
        <w:t>же,</w:t>
      </w:r>
      <w:r>
        <w:rPr>
          <w:color w:val="231F20"/>
          <w:spacing w:val="-4"/>
        </w:rPr>
        <w:t> </w:t>
      </w:r>
      <w:r>
        <w:rPr>
          <w:color w:val="231F20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</w:rPr>
        <w:t>тестируемый</w:t>
      </w:r>
      <w:r>
        <w:rPr>
          <w:color w:val="231F20"/>
          <w:spacing w:val="-4"/>
        </w:rPr>
        <w:t> </w:t>
      </w:r>
      <w:r>
        <w:rPr>
          <w:color w:val="231F20"/>
        </w:rPr>
        <w:t>проект,</w:t>
      </w:r>
      <w:r>
        <w:rPr>
          <w:color w:val="231F20"/>
          <w:spacing w:val="-4"/>
        </w:rPr>
        <w:t> </w:t>
      </w:r>
      <w:r>
        <w:rPr>
          <w:color w:val="231F20"/>
        </w:rPr>
        <w:t>с</w:t>
      </w:r>
      <w:r>
        <w:rPr>
          <w:color w:val="231F20"/>
          <w:spacing w:val="-4"/>
        </w:rPr>
        <w:t> </w:t>
      </w:r>
      <w:r>
        <w:rPr>
          <w:color w:val="231F20"/>
        </w:rPr>
        <w:t>добавлением</w:t>
      </w:r>
      <w:r>
        <w:rPr>
          <w:color w:val="231F20"/>
          <w:spacing w:val="-4"/>
        </w:rPr>
        <w:t> </w:t>
      </w:r>
      <w:r>
        <w:rPr>
          <w:color w:val="231F20"/>
        </w:rPr>
        <w:t>суффикса</w:t>
      </w:r>
      <w:r>
        <w:rPr>
          <w:color w:val="231F20"/>
          <w:spacing w:val="-4"/>
        </w:rPr>
        <w:t> </w:t>
      </w:r>
      <w:r>
        <w:rPr>
          <w:color w:val="231F20"/>
        </w:rPr>
        <w:t>.UnitTests. Например, для проекта Osherove.MyLibrary я бы завел еще проекты Osherove.MyLibrary.UnitTests,</w:t>
      </w:r>
      <w:r>
        <w:rPr>
          <w:color w:val="231F20"/>
          <w:spacing w:val="80"/>
        </w:rPr>
        <w:t> </w:t>
      </w:r>
      <w:r>
        <w:rPr>
          <w:color w:val="231F20"/>
        </w:rPr>
        <w:t>Osherove.MyLibrary.IntegrationTests</w:t>
      </w:r>
      <w:r>
        <w:rPr>
          <w:color w:val="231F20"/>
          <w:spacing w:val="80"/>
          <w:w w:val="150"/>
        </w:rPr>
        <w:t> </w:t>
      </w:r>
      <w:r>
        <w:rPr>
          <w:color w:val="231F20"/>
          <w:spacing w:val="-2"/>
        </w:rPr>
        <w:t>и,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может,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что-то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духе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(пример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см.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рис.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7.2).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Пусть </w:t>
      </w:r>
      <w:r>
        <w:rPr>
          <w:color w:val="231F20"/>
        </w:rPr>
        <w:t>грубовато, зато интуитивно понятно и позволяет легко найти все тесты, относящиеся к конкретному проекту.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  <w:spacing w:val="-2"/>
        </w:rPr>
        <w:t>Возможно,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захотите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воспользоваться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имеющейся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Visual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Studio возможностью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создавать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папки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внутри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решения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поместить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всю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эту </w:t>
      </w:r>
      <w:r>
        <w:rPr>
          <w:color w:val="231F20"/>
        </w:rPr>
        <w:t>троицу в отдельную папку, но это уже дело вкуса.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60"/>
        </w:numPr>
        <w:tabs>
          <w:tab w:pos="1072" w:val="left" w:leader="none"/>
        </w:tabs>
        <w:spacing w:line="249" w:lineRule="auto" w:before="0" w:after="0"/>
        <w:ind w:left="142" w:right="1288" w:firstLine="0"/>
        <w:jc w:val="left"/>
      </w:pPr>
      <w:bookmarkStart w:name="_TOC_250138" w:id="219"/>
      <w:bookmarkStart w:name="7.4.2. Соответствие между тестамии класс" w:id="220"/>
      <w:r>
        <w:rPr>
          <w:b w:val="0"/>
          <w:i w:val="0"/>
        </w:rPr>
      </w:r>
      <w:r>
        <w:rPr>
          <w:color w:val="231F20"/>
          <w:w w:val="90"/>
        </w:rPr>
        <w:t>Соответствие между </w:t>
      </w:r>
      <w:r>
        <w:rPr>
          <w:color w:val="231F20"/>
          <w:w w:val="90"/>
        </w:rPr>
        <w:t>тестами </w:t>
      </w:r>
      <w:bookmarkEnd w:id="219"/>
      <w:r>
        <w:rPr>
          <w:color w:val="231F20"/>
        </w:rPr>
        <w:t>и классами</w:t>
      </w:r>
    </w:p>
    <w:p>
      <w:pPr>
        <w:pStyle w:val="BodyText"/>
        <w:spacing w:line="244" w:lineRule="auto" w:before="64"/>
        <w:ind w:right="285"/>
      </w:pPr>
      <w:r>
        <w:rPr>
          <w:color w:val="231F20"/>
          <w:spacing w:val="-2"/>
        </w:rPr>
        <w:t>Существует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подходов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установлению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соответствия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между тестами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тестируемыми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классами.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Рассмотрим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два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наиболее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распро- страненных: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каждый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тестируемый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несколь- </w:t>
      </w:r>
      <w:r>
        <w:rPr>
          <w:color w:val="231F20"/>
        </w:rPr>
        <w:t>ко тестовых классов для сложных тестируемых методов.</w:t>
      </w:r>
    </w:p>
    <w:p>
      <w:pPr>
        <w:spacing w:line="247" w:lineRule="auto" w:before="165"/>
        <w:ind w:left="312" w:right="494" w:firstLine="0"/>
        <w:jc w:val="left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Совет.</w:t>
      </w:r>
      <w:r>
        <w:rPr>
          <w:rFonts w:ascii="Arial" w:hAnsi="Arial"/>
          <w:b/>
          <w:color w:val="231F20"/>
          <w:spacing w:val="1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Этими двумя паттернами я пользуюсь чаще всего, но </w:t>
      </w:r>
      <w:r>
        <w:rPr>
          <w:rFonts w:ascii="Trebuchet MS" w:hAnsi="Trebuchet MS"/>
          <w:color w:val="231F20"/>
          <w:w w:val="105"/>
          <w:sz w:val="16"/>
        </w:rPr>
        <w:t>существуют</w:t>
      </w:r>
      <w:r>
        <w:rPr>
          <w:rFonts w:ascii="Trebuchet MS" w:hAnsi="Trebuchet MS"/>
          <w:color w:val="231F20"/>
          <w:spacing w:val="4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другие.</w:t>
      </w:r>
      <w:r>
        <w:rPr>
          <w:rFonts w:ascii="Trebuchet MS" w:hAnsi="Trebuchet MS"/>
          <w:color w:val="231F20"/>
          <w:spacing w:val="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Подробнее</w:t>
      </w:r>
      <w:r>
        <w:rPr>
          <w:rFonts w:ascii="Trebuchet MS" w:hAnsi="Trebuchet MS"/>
          <w:color w:val="231F20"/>
          <w:spacing w:val="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</w:t>
      </w:r>
      <w:r>
        <w:rPr>
          <w:rFonts w:ascii="Trebuchet MS" w:hAnsi="Trebuchet MS"/>
          <w:color w:val="231F20"/>
          <w:spacing w:val="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них</w:t>
      </w:r>
      <w:r>
        <w:rPr>
          <w:rFonts w:ascii="Trebuchet MS" w:hAnsi="Trebuchet MS"/>
          <w:color w:val="231F20"/>
          <w:spacing w:val="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можно</w:t>
      </w:r>
      <w:r>
        <w:rPr>
          <w:rFonts w:ascii="Trebuchet MS" w:hAnsi="Trebuchet MS"/>
          <w:color w:val="231F20"/>
          <w:spacing w:val="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прочитать</w:t>
      </w:r>
      <w:r>
        <w:rPr>
          <w:rFonts w:ascii="Trebuchet MS" w:hAnsi="Trebuchet MS"/>
          <w:color w:val="231F20"/>
          <w:spacing w:val="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книге</w:t>
      </w:r>
      <w:r>
        <w:rPr>
          <w:rFonts w:ascii="Trebuchet MS" w:hAnsi="Trebuchet MS"/>
          <w:color w:val="231F20"/>
          <w:spacing w:val="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Джерарда</w:t>
      </w:r>
      <w:r>
        <w:rPr>
          <w:rFonts w:ascii="Trebuchet MS" w:hAnsi="Trebuchet MS"/>
          <w:color w:val="231F20"/>
          <w:spacing w:val="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Мезароша</w:t>
      </w:r>
    </w:p>
    <w:p>
      <w:pPr>
        <w:spacing w:before="2"/>
        <w:ind w:left="312" w:right="0" w:firstLine="0"/>
        <w:jc w:val="left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sz w:val="16"/>
        </w:rPr>
        <w:t>«Шаблоны</w:t>
      </w:r>
      <w:r>
        <w:rPr>
          <w:rFonts w:ascii="Trebuchet MS" w:hAnsi="Trebuchet MS"/>
          <w:color w:val="231F20"/>
          <w:spacing w:val="11"/>
          <w:sz w:val="16"/>
        </w:rPr>
        <w:t> </w:t>
      </w:r>
      <w:r>
        <w:rPr>
          <w:rFonts w:ascii="Trebuchet MS" w:hAnsi="Trebuchet MS"/>
          <w:color w:val="231F20"/>
          <w:sz w:val="16"/>
        </w:rPr>
        <w:t>тестирования</w:t>
      </w:r>
      <w:r>
        <w:rPr>
          <w:rFonts w:ascii="Trebuchet MS" w:hAnsi="Trebuchet MS"/>
          <w:color w:val="231F20"/>
          <w:spacing w:val="12"/>
          <w:sz w:val="16"/>
        </w:rPr>
        <w:t> </w:t>
      </w:r>
      <w:r>
        <w:rPr>
          <w:rFonts w:ascii="Trebuchet MS" w:hAnsi="Trebuchet MS"/>
          <w:color w:val="231F20"/>
          <w:sz w:val="16"/>
        </w:rPr>
        <w:t>xUnit.</w:t>
      </w:r>
      <w:r>
        <w:rPr>
          <w:rFonts w:ascii="Trebuchet MS" w:hAnsi="Trebuchet MS"/>
          <w:color w:val="231F20"/>
          <w:spacing w:val="11"/>
          <w:sz w:val="16"/>
        </w:rPr>
        <w:t> </w:t>
      </w:r>
      <w:r>
        <w:rPr>
          <w:rFonts w:ascii="Trebuchet MS" w:hAnsi="Trebuchet MS"/>
          <w:color w:val="231F20"/>
          <w:sz w:val="16"/>
        </w:rPr>
        <w:t>Рефакторинг</w:t>
      </w:r>
      <w:r>
        <w:rPr>
          <w:rFonts w:ascii="Trebuchet MS" w:hAnsi="Trebuchet MS"/>
          <w:color w:val="231F20"/>
          <w:spacing w:val="12"/>
          <w:sz w:val="16"/>
        </w:rPr>
        <w:t> </w:t>
      </w:r>
      <w:r>
        <w:rPr>
          <w:rFonts w:ascii="Trebuchet MS" w:hAnsi="Trebuchet MS"/>
          <w:color w:val="231F20"/>
          <w:sz w:val="16"/>
        </w:rPr>
        <w:t>кода</w:t>
      </w:r>
      <w:r>
        <w:rPr>
          <w:rFonts w:ascii="Trebuchet MS" w:hAnsi="Trebuchet MS"/>
          <w:color w:val="231F20"/>
          <w:spacing w:val="11"/>
          <w:sz w:val="16"/>
        </w:rPr>
        <w:t> </w:t>
      </w:r>
      <w:r>
        <w:rPr>
          <w:rFonts w:ascii="Trebuchet MS" w:hAnsi="Trebuchet MS"/>
          <w:color w:val="231F20"/>
          <w:spacing w:val="-2"/>
          <w:sz w:val="16"/>
        </w:rPr>
        <w:t>тестов».</w:t>
      </w:r>
    </w:p>
    <w:p>
      <w:pPr>
        <w:pStyle w:val="BodyText"/>
        <w:spacing w:before="181"/>
        <w:ind w:left="0"/>
        <w:jc w:val="left"/>
        <w:rPr>
          <w:rFonts w:ascii="Trebuchet MS"/>
          <w:sz w:val="16"/>
        </w:rPr>
      </w:pPr>
    </w:p>
    <w:p>
      <w:pPr>
        <w:pStyle w:val="Heading9"/>
        <w:spacing w:line="249" w:lineRule="auto" w:before="0"/>
      </w:pPr>
      <w:r>
        <w:rPr>
          <w:color w:val="231F20"/>
          <w:spacing w:val="-2"/>
          <w:w w:val="105"/>
        </w:rPr>
        <w:t>Один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тестовый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класс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на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каждый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тестируемый </w:t>
      </w:r>
      <w:r>
        <w:rPr>
          <w:color w:val="231F20"/>
          <w:w w:val="105"/>
        </w:rPr>
        <w:t>класс или единицу работу</w:t>
      </w:r>
    </w:p>
    <w:p>
      <w:pPr>
        <w:pStyle w:val="BodyText"/>
        <w:spacing w:line="242" w:lineRule="auto" w:before="46"/>
        <w:ind w:right="285"/>
      </w:pPr>
      <w:r>
        <w:rPr>
          <w:color w:val="231F20"/>
        </w:rPr>
        <w:t>Чтобы быстро найти все тесты для конкретного класса, можно </w:t>
      </w:r>
      <w:r>
        <w:rPr>
          <w:color w:val="231F20"/>
        </w:rPr>
        <w:t>при- </w:t>
      </w:r>
      <w:r>
        <w:rPr>
          <w:color w:val="231F20"/>
          <w:spacing w:val="-2"/>
        </w:rPr>
        <w:t>менить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решение,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очень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похожее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описанное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выше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проектов: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со- </w:t>
      </w:r>
      <w:r>
        <w:rPr>
          <w:color w:val="231F20"/>
          <w:spacing w:val="-4"/>
        </w:rPr>
        <w:t>здать в тестовом проекте класс с таким же именем, как у тестируемого</w:t>
      </w:r>
      <w:r>
        <w:rPr>
          <w:color w:val="231F20"/>
        </w:rPr>
        <w:t> класса,</w:t>
      </w:r>
      <w:r>
        <w:rPr>
          <w:color w:val="231F20"/>
          <w:spacing w:val="-6"/>
        </w:rPr>
        <w:t> </w:t>
      </w:r>
      <w:r>
        <w:rPr>
          <w:color w:val="231F20"/>
        </w:rPr>
        <w:t>и суффиксом </w:t>
      </w:r>
      <w:r>
        <w:rPr>
          <w:rFonts w:ascii="Courier New" w:hAnsi="Courier New"/>
          <w:color w:val="231F20"/>
          <w:sz w:val="18"/>
        </w:rPr>
        <w:t>UnitTests</w:t>
      </w:r>
      <w:r>
        <w:rPr>
          <w:color w:val="231F20"/>
        </w:rPr>
        <w:t>. Для класса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тестовый класс в тестовом проекте назывался бы </w:t>
      </w:r>
      <w:r>
        <w:rPr>
          <w:rFonts w:ascii="Courier New" w:hAnsi="Courier New"/>
          <w:color w:val="231F20"/>
          <w:sz w:val="18"/>
        </w:rPr>
        <w:t>LogAnalyzer.UnitTests</w:t>
      </w:r>
      <w:r>
        <w:rPr>
          <w:color w:val="231F20"/>
        </w:rPr>
        <w:t>.</w:t>
      </w:r>
    </w:p>
    <w:p>
      <w:pPr>
        <w:pStyle w:val="BodyText"/>
        <w:spacing w:after="0" w:line="242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3" w:firstLine="226"/>
      </w:pPr>
      <w:r>
        <w:rPr>
          <w:color w:val="231F20"/>
        </w:rPr>
        <w:t>Обратите</w:t>
      </w:r>
      <w:r>
        <w:rPr>
          <w:color w:val="231F20"/>
          <w:spacing w:val="-5"/>
        </w:rPr>
        <w:t> </w:t>
      </w:r>
      <w:r>
        <w:rPr>
          <w:color w:val="231F20"/>
        </w:rPr>
        <w:t>внимание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множественное</w:t>
      </w:r>
      <w:r>
        <w:rPr>
          <w:color w:val="231F20"/>
          <w:spacing w:val="-5"/>
        </w:rPr>
        <w:t> </w:t>
      </w:r>
      <w:r>
        <w:rPr>
          <w:color w:val="231F20"/>
        </w:rPr>
        <w:t>число: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этом</w:t>
      </w:r>
      <w:r>
        <w:rPr>
          <w:color w:val="231F20"/>
          <w:spacing w:val="-5"/>
        </w:rPr>
        <w:t> </w:t>
      </w:r>
      <w:r>
        <w:rPr>
          <w:color w:val="231F20"/>
        </w:rPr>
        <w:t>классе</w:t>
      </w:r>
      <w:r>
        <w:rPr>
          <w:color w:val="231F20"/>
          <w:spacing w:val="-5"/>
        </w:rPr>
        <w:t> </w:t>
      </w:r>
      <w:r>
        <w:rPr>
          <w:color w:val="231F20"/>
        </w:rPr>
        <w:t>будет несколько тестов для тестируемого класса. Точность важна. Когда речь идет о тестировании, удобочитаемость и ясность языка много значат, а если вы начнете срезать углы в одном месте, то захотите поступить так же и в других и в конце концов проблем не обере- </w:t>
      </w:r>
      <w:r>
        <w:rPr>
          <w:color w:val="231F20"/>
          <w:spacing w:val="-2"/>
        </w:rPr>
        <w:t>тесь.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Паттерн «один тестовый класс на один тестируемый» (он </w:t>
      </w:r>
      <w:r>
        <w:rPr>
          <w:color w:val="231F20"/>
        </w:rPr>
        <w:t>также </w:t>
      </w:r>
      <w:r>
        <w:rPr>
          <w:color w:val="231F20"/>
          <w:spacing w:val="-2"/>
        </w:rPr>
        <w:t>упоминается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книге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Мезароша)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самый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простой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употребительный способ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организации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тестов.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всех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методов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тестируемого </w:t>
      </w:r>
      <w:r>
        <w:rPr>
          <w:color w:val="231F20"/>
        </w:rPr>
        <w:t>класса</w:t>
      </w:r>
      <w:r>
        <w:rPr>
          <w:color w:val="231F20"/>
          <w:spacing w:val="-11"/>
        </w:rPr>
        <w:t> </w:t>
      </w:r>
      <w:r>
        <w:rPr>
          <w:color w:val="231F20"/>
        </w:rPr>
        <w:t>находятся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одном</w:t>
      </w:r>
      <w:r>
        <w:rPr>
          <w:color w:val="231F20"/>
          <w:spacing w:val="-11"/>
        </w:rPr>
        <w:t> </w:t>
      </w:r>
      <w:r>
        <w:rPr>
          <w:color w:val="231F20"/>
        </w:rPr>
        <w:t>большом</w:t>
      </w:r>
      <w:r>
        <w:rPr>
          <w:color w:val="231F20"/>
          <w:spacing w:val="-11"/>
        </w:rPr>
        <w:t> </w:t>
      </w:r>
      <w:r>
        <w:rPr>
          <w:color w:val="231F20"/>
        </w:rPr>
        <w:t>тестовом</w:t>
      </w:r>
      <w:r>
        <w:rPr>
          <w:color w:val="231F20"/>
          <w:spacing w:val="-11"/>
        </w:rPr>
        <w:t> </w:t>
      </w:r>
      <w:r>
        <w:rPr>
          <w:color w:val="231F20"/>
        </w:rPr>
        <w:t>классе.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этом</w:t>
      </w:r>
      <w:r>
        <w:rPr>
          <w:color w:val="231F20"/>
          <w:spacing w:val="-11"/>
        </w:rPr>
        <w:t> </w:t>
      </w:r>
      <w:r>
        <w:rPr>
          <w:color w:val="231F20"/>
        </w:rPr>
        <w:t>для некоторых</w:t>
      </w:r>
      <w:r>
        <w:rPr>
          <w:color w:val="231F20"/>
          <w:spacing w:val="-11"/>
        </w:rPr>
        <w:t> </w:t>
      </w:r>
      <w:r>
        <w:rPr>
          <w:color w:val="231F20"/>
        </w:rPr>
        <w:t>методов</w:t>
      </w:r>
      <w:r>
        <w:rPr>
          <w:color w:val="231F20"/>
          <w:spacing w:val="-11"/>
        </w:rPr>
        <w:t> </w:t>
      </w:r>
      <w:r>
        <w:rPr>
          <w:color w:val="231F20"/>
        </w:rPr>
        <w:t>тестов</w:t>
      </w:r>
      <w:r>
        <w:rPr>
          <w:color w:val="231F20"/>
          <w:spacing w:val="-11"/>
        </w:rPr>
        <w:t> </w:t>
      </w:r>
      <w:r>
        <w:rPr>
          <w:color w:val="231F20"/>
        </w:rPr>
        <w:t>может</w:t>
      </w:r>
      <w:r>
        <w:rPr>
          <w:color w:val="231F20"/>
          <w:spacing w:val="-11"/>
        </w:rPr>
        <w:t> </w:t>
      </w:r>
      <w:r>
        <w:rPr>
          <w:color w:val="231F20"/>
        </w:rPr>
        <w:t>оказаться</w:t>
      </w:r>
      <w:r>
        <w:rPr>
          <w:color w:val="231F20"/>
          <w:spacing w:val="-11"/>
        </w:rPr>
        <w:t> </w:t>
      </w:r>
      <w:r>
        <w:rPr>
          <w:color w:val="231F20"/>
        </w:rPr>
        <w:t>так</w:t>
      </w:r>
      <w:r>
        <w:rPr>
          <w:color w:val="231F20"/>
          <w:spacing w:val="-11"/>
        </w:rPr>
        <w:t> </w:t>
      </w:r>
      <w:r>
        <w:rPr>
          <w:color w:val="231F20"/>
        </w:rPr>
        <w:t>много,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тестовый </w:t>
      </w:r>
      <w:r>
        <w:rPr>
          <w:color w:val="231F20"/>
          <w:spacing w:val="-4"/>
        </w:rPr>
        <w:t>класс станет трудно читать и найти в нем что-нибудь будет проблема-</w:t>
      </w:r>
      <w:r>
        <w:rPr>
          <w:color w:val="231F20"/>
          <w:spacing w:val="-2"/>
        </w:rPr>
        <w:t> тично.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Иногда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одного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метода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больше,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чем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всех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осталь- </w:t>
      </w:r>
      <w:r>
        <w:rPr>
          <w:color w:val="231F20"/>
        </w:rPr>
        <w:t>ных</w:t>
      </w:r>
      <w:r>
        <w:rPr>
          <w:color w:val="231F20"/>
          <w:spacing w:val="-2"/>
        </w:rPr>
        <w:t> </w:t>
      </w:r>
      <w:r>
        <w:rPr>
          <w:color w:val="231F20"/>
        </w:rPr>
        <w:t>вместе</w:t>
      </w:r>
      <w:r>
        <w:rPr>
          <w:color w:val="231F20"/>
          <w:spacing w:val="-2"/>
        </w:rPr>
        <w:t> </w:t>
      </w:r>
      <w:r>
        <w:rPr>
          <w:color w:val="231F20"/>
        </w:rPr>
        <w:t>взятых.</w:t>
      </w:r>
      <w:r>
        <w:rPr>
          <w:color w:val="231F20"/>
          <w:spacing w:val="-2"/>
        </w:rPr>
        <w:t> </w:t>
      </w:r>
      <w:r>
        <w:rPr>
          <w:color w:val="231F20"/>
        </w:rPr>
        <w:t>Кстати,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2"/>
        </w:rPr>
        <w:t> </w:t>
      </w:r>
      <w:r>
        <w:rPr>
          <w:color w:val="231F20"/>
        </w:rPr>
        <w:t>само</w:t>
      </w:r>
      <w:r>
        <w:rPr>
          <w:color w:val="231F20"/>
          <w:spacing w:val="-2"/>
        </w:rPr>
        <w:t> </w:t>
      </w:r>
      <w:r>
        <w:rPr>
          <w:color w:val="231F20"/>
        </w:rPr>
        <w:t>по</w:t>
      </w:r>
      <w:r>
        <w:rPr>
          <w:color w:val="231F20"/>
          <w:spacing w:val="-2"/>
        </w:rPr>
        <w:t> </w:t>
      </w:r>
      <w:r>
        <w:rPr>
          <w:color w:val="231F20"/>
        </w:rPr>
        <w:t>себе</w:t>
      </w:r>
      <w:r>
        <w:rPr>
          <w:color w:val="231F20"/>
          <w:spacing w:val="-2"/>
        </w:rPr>
        <w:t> </w:t>
      </w:r>
      <w:r>
        <w:rPr>
          <w:color w:val="231F20"/>
        </w:rPr>
        <w:t>можно</w:t>
      </w:r>
      <w:r>
        <w:rPr>
          <w:color w:val="231F20"/>
          <w:spacing w:val="-2"/>
        </w:rPr>
        <w:t> </w:t>
      </w:r>
      <w:r>
        <w:rPr>
          <w:color w:val="231F20"/>
        </w:rPr>
        <w:t>расценивать</w:t>
      </w:r>
      <w:r>
        <w:rPr>
          <w:color w:val="231F20"/>
          <w:spacing w:val="-2"/>
        </w:rPr>
        <w:t> </w:t>
      </w:r>
      <w:r>
        <w:rPr>
          <w:color w:val="231F20"/>
        </w:rPr>
        <w:t>как признак того, что метод делает слишком много.</w:t>
      </w:r>
    </w:p>
    <w:p>
      <w:pPr>
        <w:spacing w:line="247" w:lineRule="auto" w:before="169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Совет.</w:t>
      </w:r>
      <w:r>
        <w:rPr>
          <w:rFonts w:ascii="Arial" w:hAnsi="Arial"/>
          <w:b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Удобочитаемостью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тестов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не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следует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пренебрегать.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Вы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пишете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тес- </w:t>
      </w:r>
      <w:r>
        <w:rPr>
          <w:rFonts w:ascii="Trebuchet MS" w:hAnsi="Trebuchet MS"/>
          <w:color w:val="231F20"/>
          <w:sz w:val="16"/>
        </w:rPr>
        <w:t>ты не только для компьютера, который будет их выполнять, но и для челове- </w:t>
      </w:r>
      <w:r>
        <w:rPr>
          <w:rFonts w:ascii="Trebuchet MS" w:hAnsi="Trebuchet MS"/>
          <w:color w:val="231F20"/>
          <w:spacing w:val="-2"/>
          <w:w w:val="105"/>
          <w:sz w:val="16"/>
        </w:rPr>
        <w:t>ка,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который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станет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их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читать.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Вопросы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удобочитаемости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будут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рассмотрены </w:t>
      </w:r>
      <w:r>
        <w:rPr>
          <w:rFonts w:ascii="Trebuchet MS" w:hAnsi="Trebuchet MS"/>
          <w:color w:val="231F20"/>
          <w:w w:val="105"/>
          <w:sz w:val="16"/>
        </w:rPr>
        <w:t>в следующей главе.</w:t>
      </w:r>
    </w:p>
    <w:p>
      <w:pPr>
        <w:pStyle w:val="BodyText"/>
        <w:spacing w:line="244" w:lineRule="auto" w:before="181"/>
        <w:ind w:right="285" w:firstLine="226"/>
      </w:pPr>
      <w:r>
        <w:rPr>
          <w:color w:val="231F20"/>
          <w:spacing w:val="-2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читатель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должен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тратить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поиск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нужного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кода больше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времени,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понимание,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мере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увеличения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разме- </w:t>
      </w:r>
      <w:r>
        <w:rPr>
          <w:color w:val="231F20"/>
        </w:rPr>
        <w:t>ра</w:t>
      </w:r>
      <w:r>
        <w:rPr>
          <w:color w:val="231F20"/>
          <w:spacing w:val="-11"/>
        </w:rPr>
        <w:t> </w:t>
      </w:r>
      <w:r>
        <w:rPr>
          <w:color w:val="231F20"/>
        </w:rPr>
        <w:t>кода</w:t>
      </w:r>
      <w:r>
        <w:rPr>
          <w:color w:val="231F20"/>
          <w:spacing w:val="-11"/>
        </w:rPr>
        <w:t> </w:t>
      </w:r>
      <w:r>
        <w:rPr>
          <w:color w:val="231F20"/>
        </w:rPr>
        <w:t>проблема</w:t>
      </w:r>
      <w:r>
        <w:rPr>
          <w:color w:val="231F20"/>
          <w:spacing w:val="-11"/>
        </w:rPr>
        <w:t> </w:t>
      </w:r>
      <w:r>
        <w:rPr>
          <w:color w:val="231F20"/>
        </w:rPr>
        <w:t>сопровождения</w:t>
      </w:r>
      <w:r>
        <w:rPr>
          <w:color w:val="231F20"/>
          <w:spacing w:val="-11"/>
        </w:rPr>
        <w:t> </w:t>
      </w:r>
      <w:r>
        <w:rPr>
          <w:color w:val="231F20"/>
        </w:rPr>
        <w:t>встанет</w:t>
      </w:r>
      <w:r>
        <w:rPr>
          <w:color w:val="231F20"/>
          <w:spacing w:val="-11"/>
        </w:rPr>
        <w:t> </w:t>
      </w:r>
      <w:r>
        <w:rPr>
          <w:color w:val="231F20"/>
        </w:rPr>
        <w:t>во</w:t>
      </w:r>
      <w:r>
        <w:rPr>
          <w:color w:val="231F20"/>
          <w:spacing w:val="-11"/>
        </w:rPr>
        <w:t> </w:t>
      </w:r>
      <w:r>
        <w:rPr>
          <w:color w:val="231F20"/>
        </w:rPr>
        <w:t>весь</w:t>
      </w:r>
      <w:r>
        <w:rPr>
          <w:color w:val="231F20"/>
          <w:spacing w:val="-11"/>
        </w:rPr>
        <w:t> </w:t>
      </w:r>
      <w:r>
        <w:rPr>
          <w:color w:val="231F20"/>
        </w:rPr>
        <w:t>рост.</w:t>
      </w:r>
      <w:r>
        <w:rPr>
          <w:color w:val="231F20"/>
          <w:spacing w:val="-11"/>
        </w:rPr>
        <w:t> </w:t>
      </w:r>
      <w:r>
        <w:rPr>
          <w:color w:val="231F20"/>
        </w:rPr>
        <w:t>Поэтому,</w:t>
      </w:r>
      <w:r>
        <w:rPr>
          <w:color w:val="231F20"/>
          <w:spacing w:val="-11"/>
        </w:rPr>
        <w:t> </w:t>
      </w:r>
      <w:r>
        <w:rPr>
          <w:color w:val="231F20"/>
        </w:rPr>
        <w:t>воз- можно, стоить поискать другой способ организации.</w:t>
      </w:r>
    </w:p>
    <w:p>
      <w:pPr>
        <w:pStyle w:val="Heading9"/>
        <w:spacing w:before="186"/>
        <w:jc w:val="both"/>
      </w:pPr>
      <w:r>
        <w:rPr>
          <w:color w:val="231F20"/>
        </w:rPr>
        <w:t>Один</w:t>
      </w:r>
      <w:r>
        <w:rPr>
          <w:color w:val="231F20"/>
          <w:spacing w:val="11"/>
        </w:rPr>
        <w:t> </w:t>
      </w:r>
      <w:r>
        <w:rPr>
          <w:color w:val="231F20"/>
        </w:rPr>
        <w:t>тестовый</w:t>
      </w:r>
      <w:r>
        <w:rPr>
          <w:color w:val="231F20"/>
          <w:spacing w:val="12"/>
        </w:rPr>
        <w:t> </w:t>
      </w:r>
      <w:r>
        <w:rPr>
          <w:color w:val="231F20"/>
        </w:rPr>
        <w:t>класс</w:t>
      </w:r>
      <w:r>
        <w:rPr>
          <w:color w:val="231F20"/>
          <w:spacing w:val="12"/>
        </w:rPr>
        <w:t> </w:t>
      </w:r>
      <w:r>
        <w:rPr>
          <w:color w:val="231F20"/>
        </w:rPr>
        <w:t>на</w:t>
      </w:r>
      <w:r>
        <w:rPr>
          <w:color w:val="231F20"/>
          <w:spacing w:val="11"/>
        </w:rPr>
        <w:t> </w:t>
      </w:r>
      <w:r>
        <w:rPr>
          <w:color w:val="231F20"/>
        </w:rPr>
        <w:t>одну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функцию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Альтернатива – создать отдельный тестовый класс для </w:t>
      </w:r>
      <w:r>
        <w:rPr>
          <w:color w:val="231F20"/>
        </w:rPr>
        <w:t>функции приложения (которая может и совпадать с методом). Этот паттерн также</w:t>
      </w:r>
      <w:r>
        <w:rPr>
          <w:color w:val="231F20"/>
          <w:spacing w:val="-11"/>
        </w:rPr>
        <w:t> </w:t>
      </w:r>
      <w:r>
        <w:rPr>
          <w:color w:val="231F20"/>
        </w:rPr>
        <w:t>упомянут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книге</w:t>
      </w:r>
      <w:r>
        <w:rPr>
          <w:color w:val="231F20"/>
          <w:spacing w:val="-11"/>
        </w:rPr>
        <w:t> </w:t>
      </w:r>
      <w:r>
        <w:rPr>
          <w:color w:val="231F20"/>
        </w:rPr>
        <w:t>Мезароша.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тестовом</w:t>
      </w:r>
      <w:r>
        <w:rPr>
          <w:color w:val="231F20"/>
          <w:spacing w:val="-11"/>
        </w:rPr>
        <w:t> </w:t>
      </w:r>
      <w:r>
        <w:rPr>
          <w:color w:val="231F20"/>
        </w:rPr>
        <w:t>классе</w:t>
      </w:r>
      <w:r>
        <w:rPr>
          <w:color w:val="231F20"/>
          <w:spacing w:val="-11"/>
        </w:rPr>
        <w:t> </w:t>
      </w:r>
      <w:r>
        <w:rPr>
          <w:color w:val="231F20"/>
        </w:rPr>
        <w:t>так</w:t>
      </w:r>
      <w:r>
        <w:rPr>
          <w:color w:val="231F20"/>
          <w:spacing w:val="-11"/>
        </w:rPr>
        <w:t> </w:t>
      </w:r>
      <w:r>
        <w:rPr>
          <w:color w:val="231F20"/>
        </w:rPr>
        <w:t>много методов,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его</w:t>
      </w:r>
      <w:r>
        <w:rPr>
          <w:color w:val="231F20"/>
          <w:spacing w:val="-3"/>
        </w:rPr>
        <w:t> </w:t>
      </w:r>
      <w:r>
        <w:rPr>
          <w:color w:val="231F20"/>
        </w:rPr>
        <w:t>трудно</w:t>
      </w:r>
      <w:r>
        <w:rPr>
          <w:color w:val="231F20"/>
          <w:spacing w:val="-3"/>
        </w:rPr>
        <w:t> </w:t>
      </w:r>
      <w:r>
        <w:rPr>
          <w:color w:val="231F20"/>
        </w:rPr>
        <w:t>читать,</w:t>
      </w:r>
      <w:r>
        <w:rPr>
          <w:color w:val="231F20"/>
          <w:spacing w:val="-3"/>
        </w:rPr>
        <w:t> </w:t>
      </w:r>
      <w:r>
        <w:rPr>
          <w:color w:val="231F20"/>
        </w:rPr>
        <w:t>найдите</w:t>
      </w:r>
      <w:r>
        <w:rPr>
          <w:color w:val="231F20"/>
          <w:spacing w:val="-3"/>
        </w:rPr>
        <w:t> </w:t>
      </w:r>
      <w:r>
        <w:rPr>
          <w:color w:val="231F20"/>
        </w:rPr>
        <w:t>метод</w:t>
      </w:r>
      <w:r>
        <w:rPr>
          <w:color w:val="231F20"/>
          <w:spacing w:val="-3"/>
        </w:rPr>
        <w:t> </w:t>
      </w:r>
      <w:r>
        <w:rPr>
          <w:color w:val="231F20"/>
        </w:rPr>
        <w:t>или</w:t>
      </w:r>
      <w:r>
        <w:rPr>
          <w:color w:val="231F20"/>
          <w:spacing w:val="-3"/>
        </w:rPr>
        <w:t> </w:t>
      </w:r>
      <w:r>
        <w:rPr>
          <w:color w:val="231F20"/>
        </w:rPr>
        <w:t>группу</w:t>
      </w:r>
      <w:r>
        <w:rPr>
          <w:color w:val="231F20"/>
          <w:spacing w:val="-3"/>
        </w:rPr>
        <w:t> </w:t>
      </w:r>
      <w:r>
        <w:rPr>
          <w:color w:val="231F20"/>
        </w:rPr>
        <w:t>методов, тесты</w:t>
      </w:r>
      <w:r>
        <w:rPr>
          <w:color w:val="231F20"/>
          <w:spacing w:val="-4"/>
        </w:rPr>
        <w:t> </w:t>
      </w:r>
      <w:r>
        <w:rPr>
          <w:color w:val="231F20"/>
        </w:rPr>
        <w:t>которых</w:t>
      </w:r>
      <w:r>
        <w:rPr>
          <w:color w:val="231F20"/>
          <w:spacing w:val="-4"/>
        </w:rPr>
        <w:t> </w:t>
      </w:r>
      <w:r>
        <w:rPr>
          <w:color w:val="231F20"/>
        </w:rPr>
        <w:t>оттесняют</w:t>
      </w:r>
      <w:r>
        <w:rPr>
          <w:color w:val="231F20"/>
          <w:spacing w:val="-4"/>
        </w:rPr>
        <w:t> </w:t>
      </w:r>
      <w:r>
        <w:rPr>
          <w:color w:val="231F20"/>
        </w:rPr>
        <w:t>все</w:t>
      </w:r>
      <w:r>
        <w:rPr>
          <w:color w:val="231F20"/>
          <w:spacing w:val="-4"/>
        </w:rPr>
        <w:t> </w:t>
      </w:r>
      <w:r>
        <w:rPr>
          <w:color w:val="231F20"/>
        </w:rPr>
        <w:t>остальные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второй</w:t>
      </w:r>
      <w:r>
        <w:rPr>
          <w:color w:val="231F20"/>
          <w:spacing w:val="-4"/>
        </w:rPr>
        <w:t> </w:t>
      </w:r>
      <w:r>
        <w:rPr>
          <w:color w:val="231F20"/>
        </w:rPr>
        <w:t>план,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создайте </w:t>
      </w:r>
      <w:r>
        <w:rPr>
          <w:color w:val="231F20"/>
          <w:spacing w:val="-4"/>
        </w:rPr>
        <w:t>для них отдельный тестовый класс с именем, соответствующим функ-</w:t>
      </w:r>
      <w:r>
        <w:rPr>
          <w:color w:val="231F20"/>
        </w:rPr>
        <w:t> </w:t>
      </w:r>
      <w:r>
        <w:rPr>
          <w:color w:val="231F20"/>
          <w:spacing w:val="-4"/>
        </w:rPr>
        <w:t>ции.</w:t>
      </w:r>
    </w:p>
    <w:p>
      <w:pPr>
        <w:spacing w:line="240" w:lineRule="auto" w:before="6"/>
        <w:ind w:left="142" w:right="285" w:firstLine="226"/>
        <w:jc w:val="both"/>
        <w:rPr>
          <w:sz w:val="20"/>
        </w:rPr>
      </w:pPr>
      <w:r>
        <w:rPr>
          <w:color w:val="231F20"/>
          <w:sz w:val="20"/>
        </w:rPr>
        <w:t>Пусть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классе</w:t>
      </w:r>
      <w:r>
        <w:rPr>
          <w:color w:val="231F20"/>
          <w:spacing w:val="-7"/>
          <w:sz w:val="20"/>
        </w:rPr>
        <w:t> </w:t>
      </w:r>
      <w:r>
        <w:rPr>
          <w:rFonts w:ascii="Courier New" w:hAnsi="Courier New"/>
          <w:color w:val="231F20"/>
          <w:sz w:val="18"/>
        </w:rPr>
        <w:t>LoginManager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имеется метод </w:t>
      </w:r>
      <w:r>
        <w:rPr>
          <w:rFonts w:ascii="Courier New" w:hAnsi="Courier New"/>
          <w:color w:val="231F20"/>
          <w:sz w:val="18"/>
        </w:rPr>
        <w:t>ChangePassword</w:t>
      </w:r>
      <w:r>
        <w:rPr>
          <w:color w:val="231F20"/>
          <w:sz w:val="20"/>
        </w:rPr>
        <w:t>, ко- торый требуется протестировать, но возможных случаев так </w:t>
      </w:r>
      <w:r>
        <w:rPr>
          <w:color w:val="231F20"/>
          <w:sz w:val="20"/>
        </w:rPr>
        <w:t>много, что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хотите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завести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него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отдельный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класс.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результате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полу- чится два тестовых класса: </w:t>
      </w:r>
      <w:r>
        <w:rPr>
          <w:rFonts w:ascii="Courier New" w:hAnsi="Courier New"/>
          <w:color w:val="231F20"/>
          <w:sz w:val="18"/>
        </w:rPr>
        <w:t>LoginManagerTests</w:t>
      </w:r>
      <w:r>
        <w:rPr>
          <w:color w:val="231F20"/>
          <w:sz w:val="20"/>
        </w:rPr>
        <w:t>, который содержит все прочие тесты, и </w:t>
      </w:r>
      <w:r>
        <w:rPr>
          <w:rFonts w:ascii="Courier New" w:hAnsi="Courier New"/>
          <w:color w:val="231F20"/>
          <w:sz w:val="18"/>
        </w:rPr>
        <w:t>LoginManagerTestsChangePassword</w:t>
      </w:r>
      <w:r>
        <w:rPr>
          <w:color w:val="231F20"/>
          <w:sz w:val="20"/>
        </w:rPr>
        <w:t>, который содержит только тесты метода </w:t>
      </w:r>
      <w:r>
        <w:rPr>
          <w:rFonts w:ascii="Courier New" w:hAnsi="Courier New"/>
          <w:color w:val="231F20"/>
          <w:sz w:val="18"/>
        </w:rPr>
        <w:t>ChangePassword</w:t>
      </w:r>
      <w:r>
        <w:rPr>
          <w:color w:val="231F20"/>
          <w:sz w:val="20"/>
        </w:rPr>
        <w:t>.</w:t>
      </w:r>
    </w:p>
    <w:p>
      <w:pPr>
        <w:spacing w:after="0" w:line="240" w:lineRule="auto"/>
        <w:jc w:val="both"/>
        <w:rPr>
          <w:sz w:val="20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Heading7"/>
        <w:numPr>
          <w:ilvl w:val="2"/>
          <w:numId w:val="60"/>
        </w:numPr>
        <w:tabs>
          <w:tab w:pos="1073" w:val="left" w:leader="none"/>
        </w:tabs>
        <w:spacing w:line="249" w:lineRule="auto" w:before="181" w:after="0"/>
        <w:ind w:left="142" w:right="1288" w:firstLine="0"/>
        <w:jc w:val="left"/>
      </w:pPr>
      <w:bookmarkStart w:name="_TOC_250137" w:id="221"/>
      <w:bookmarkStart w:name="7.4.3. Соответствие между тестами и точк" w:id="222"/>
      <w:r>
        <w:rPr>
          <w:b w:val="0"/>
          <w:i w:val="0"/>
        </w:rPr>
      </w:r>
      <w:r>
        <w:rPr>
          <w:color w:val="231F20"/>
          <w:w w:val="90"/>
        </w:rPr>
        <w:t>Соответствие между </w:t>
      </w:r>
      <w:r>
        <w:rPr>
          <w:color w:val="231F20"/>
          <w:w w:val="90"/>
        </w:rPr>
        <w:t>тестами </w:t>
      </w:r>
      <w:bookmarkEnd w:id="221"/>
      <w:r>
        <w:rPr>
          <w:color w:val="231F20"/>
        </w:rPr>
        <w:t>и точками входа в единицу работы</w:t>
      </w:r>
    </w:p>
    <w:p>
      <w:pPr>
        <w:pStyle w:val="BodyText"/>
        <w:spacing w:line="244" w:lineRule="auto" w:before="35"/>
        <w:ind w:right="285"/>
      </w:pPr>
      <w:r>
        <w:rPr>
          <w:color w:val="231F20"/>
        </w:rPr>
        <w:t>Одна</w:t>
      </w:r>
      <w:r>
        <w:rPr>
          <w:color w:val="231F20"/>
          <w:spacing w:val="-5"/>
        </w:rPr>
        <w:t> </w:t>
      </w:r>
      <w:r>
        <w:rPr>
          <w:color w:val="231F20"/>
        </w:rPr>
        <w:t>из</w:t>
      </w:r>
      <w:r>
        <w:rPr>
          <w:color w:val="231F20"/>
          <w:spacing w:val="-5"/>
        </w:rPr>
        <w:t> </w:t>
      </w:r>
      <w:r>
        <w:rPr>
          <w:color w:val="231F20"/>
        </w:rPr>
        <w:t>ваших</w:t>
      </w:r>
      <w:r>
        <w:rPr>
          <w:color w:val="231F20"/>
          <w:spacing w:val="-5"/>
        </w:rPr>
        <w:t> </w:t>
      </w:r>
      <w:r>
        <w:rPr>
          <w:color w:val="231F20"/>
        </w:rPr>
        <w:t>главных</w:t>
      </w:r>
      <w:r>
        <w:rPr>
          <w:color w:val="231F20"/>
          <w:spacing w:val="-5"/>
        </w:rPr>
        <w:t> </w:t>
      </w:r>
      <w:r>
        <w:rPr>
          <w:color w:val="231F20"/>
        </w:rPr>
        <w:t>целей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только</w:t>
      </w:r>
      <w:r>
        <w:rPr>
          <w:color w:val="231F20"/>
          <w:spacing w:val="-5"/>
        </w:rPr>
        <w:t> </w:t>
      </w:r>
      <w:r>
        <w:rPr>
          <w:color w:val="231F20"/>
        </w:rPr>
        <w:t>сделать</w:t>
      </w:r>
      <w:r>
        <w:rPr>
          <w:color w:val="231F20"/>
          <w:spacing w:val="-5"/>
        </w:rPr>
        <w:t> </w:t>
      </w:r>
      <w:r>
        <w:rPr>
          <w:color w:val="231F20"/>
        </w:rPr>
        <w:t>имена</w:t>
      </w:r>
      <w:r>
        <w:rPr>
          <w:color w:val="231F20"/>
          <w:spacing w:val="-5"/>
        </w:rPr>
        <w:t> </w:t>
      </w:r>
      <w:r>
        <w:rPr>
          <w:color w:val="231F20"/>
        </w:rPr>
        <w:t>тестов</w:t>
      </w:r>
      <w:r>
        <w:rPr>
          <w:color w:val="231F20"/>
          <w:spacing w:val="-5"/>
        </w:rPr>
        <w:t> </w:t>
      </w:r>
      <w:r>
        <w:rPr>
          <w:color w:val="231F20"/>
        </w:rPr>
        <w:t>удо- </w:t>
      </w:r>
      <w:r>
        <w:rPr>
          <w:color w:val="231F20"/>
          <w:spacing w:val="-2"/>
        </w:rPr>
        <w:t>бочитаемыми и понятными, но легко находить все тестовые </w:t>
      </w:r>
      <w:r>
        <w:rPr>
          <w:color w:val="231F20"/>
          <w:spacing w:val="-2"/>
        </w:rPr>
        <w:t>методы, </w:t>
      </w:r>
      <w:r>
        <w:rPr>
          <w:color w:val="231F20"/>
        </w:rPr>
        <w:t>относящиеся к конкретной единице работы. Поэтому имена тестов должны быть осмысленными. Можно сделать частью имени теста имя исходного открытого метода.</w:t>
      </w:r>
    </w:p>
    <w:p>
      <w:pPr>
        <w:pStyle w:val="BodyText"/>
        <w:spacing w:line="242" w:lineRule="auto" w:before="4"/>
        <w:ind w:right="285" w:firstLine="226"/>
      </w:pPr>
      <w:r>
        <w:rPr>
          <w:color w:val="231F20"/>
        </w:rPr>
        <w:t>Можно было бы назвать тест </w:t>
      </w:r>
      <w:r>
        <w:rPr>
          <w:rFonts w:ascii="Courier New" w:hAnsi="Courier New"/>
          <w:color w:val="231F20"/>
          <w:sz w:val="18"/>
        </w:rPr>
        <w:t>ChangePassword_scenario_ expectedbehavior</w:t>
      </w:r>
      <w:r>
        <w:rPr>
          <w:color w:val="231F20"/>
        </w:rPr>
        <w:t>.</w:t>
      </w:r>
      <w:r>
        <w:rPr>
          <w:color w:val="231F20"/>
          <w:spacing w:val="40"/>
        </w:rPr>
        <w:t> </w:t>
      </w:r>
      <w:r>
        <w:rPr>
          <w:color w:val="231F20"/>
        </w:rPr>
        <w:t>Это</w:t>
      </w:r>
      <w:r>
        <w:rPr>
          <w:color w:val="231F20"/>
          <w:spacing w:val="40"/>
        </w:rPr>
        <w:t> </w:t>
      </w:r>
      <w:r>
        <w:rPr>
          <w:color w:val="231F20"/>
        </w:rPr>
        <w:t>соглашение</w:t>
      </w:r>
      <w:r>
        <w:rPr>
          <w:color w:val="231F20"/>
          <w:spacing w:val="40"/>
        </w:rPr>
        <w:t> </w:t>
      </w:r>
      <w:r>
        <w:rPr>
          <w:color w:val="231F20"/>
        </w:rPr>
        <w:t>обсуждалось</w:t>
      </w:r>
      <w:r>
        <w:rPr>
          <w:color w:val="231F20"/>
          <w:spacing w:val="40"/>
        </w:rPr>
        <w:t> </w:t>
      </w:r>
      <w:r>
        <w:rPr>
          <w:color w:val="231F20"/>
        </w:rPr>
        <w:t>в</w:t>
      </w:r>
      <w:r>
        <w:rPr>
          <w:color w:val="231F20"/>
          <w:spacing w:val="40"/>
        </w:rPr>
        <w:t> </w:t>
      </w:r>
      <w:r>
        <w:rPr>
          <w:color w:val="231F20"/>
        </w:rPr>
        <w:t>главе</w:t>
      </w:r>
      <w:r>
        <w:rPr>
          <w:color w:val="231F20"/>
          <w:spacing w:val="40"/>
        </w:rPr>
        <w:t> </w:t>
      </w:r>
      <w:r>
        <w:rPr>
          <w:color w:val="231F20"/>
        </w:rPr>
        <w:t>(раз-</w:t>
      </w:r>
      <w:r>
        <w:rPr>
          <w:color w:val="231F20"/>
          <w:spacing w:val="40"/>
        </w:rPr>
        <w:t> </w:t>
      </w:r>
      <w:r>
        <w:rPr>
          <w:color w:val="231F20"/>
        </w:rPr>
        <w:t>дел</w:t>
      </w:r>
      <w:r>
        <w:rPr>
          <w:color w:val="231F20"/>
          <w:spacing w:val="-12"/>
        </w:rPr>
        <w:t> </w:t>
      </w:r>
      <w:r>
        <w:rPr>
          <w:color w:val="231F20"/>
        </w:rPr>
        <w:t>2.3.2).</w:t>
      </w:r>
      <w:r>
        <w:rPr>
          <w:color w:val="231F20"/>
          <w:spacing w:val="-11"/>
        </w:rPr>
        <w:t> </w:t>
      </w:r>
      <w:r>
        <w:rPr>
          <w:color w:val="231F20"/>
        </w:rPr>
        <w:t>Бывает</w:t>
      </w:r>
      <w:r>
        <w:rPr>
          <w:color w:val="231F20"/>
          <w:spacing w:val="-11"/>
        </w:rPr>
        <w:t> </w:t>
      </w:r>
      <w:r>
        <w:rPr>
          <w:color w:val="231F20"/>
        </w:rPr>
        <w:t>так,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продуктовом</w:t>
      </w:r>
      <w:r>
        <w:rPr>
          <w:color w:val="231F20"/>
          <w:spacing w:val="-11"/>
        </w:rPr>
        <w:t> </w:t>
      </w:r>
      <w:r>
        <w:rPr>
          <w:color w:val="231F20"/>
        </w:rPr>
        <w:t>коде</w:t>
      </w:r>
      <w:r>
        <w:rPr>
          <w:color w:val="231F20"/>
          <w:spacing w:val="-11"/>
        </w:rPr>
        <w:t> </w:t>
      </w:r>
      <w:r>
        <w:rPr>
          <w:color w:val="231F20"/>
        </w:rPr>
        <w:t>нежелательно</w:t>
      </w:r>
      <w:r>
        <w:rPr>
          <w:color w:val="231F20"/>
          <w:spacing w:val="-11"/>
        </w:rPr>
        <w:t> </w:t>
      </w:r>
      <w:r>
        <w:rPr>
          <w:color w:val="231F20"/>
        </w:rPr>
        <w:t>исполь- зовать приемы внедрения, рассмотренные в предыдущих главах, </w:t>
      </w:r>
      <w:r>
        <w:rPr>
          <w:color w:val="231F20"/>
          <w:spacing w:val="-4"/>
        </w:rPr>
        <w:t>например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выделение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интерфейсов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переопределение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виртуальных</w:t>
      </w:r>
      <w:r>
        <w:rPr>
          <w:color w:val="231F20"/>
          <w:spacing w:val="-2"/>
        </w:rPr>
        <w:t> методов.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случается,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речь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идет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сквозной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функциональнос- </w:t>
      </w:r>
      <w:r>
        <w:rPr>
          <w:color w:val="231F20"/>
        </w:rPr>
        <w:t>ти (cross-cutting concerns).</w:t>
      </w:r>
    </w:p>
    <w:p>
      <w:pPr>
        <w:pStyle w:val="BodyText"/>
        <w:spacing w:before="72"/>
        <w:ind w:left="0"/>
        <w:jc w:val="left"/>
      </w:pPr>
    </w:p>
    <w:p>
      <w:pPr>
        <w:pStyle w:val="Heading6"/>
        <w:numPr>
          <w:ilvl w:val="1"/>
          <w:numId w:val="60"/>
        </w:numPr>
        <w:tabs>
          <w:tab w:pos="968" w:val="left" w:leader="none"/>
        </w:tabs>
        <w:spacing w:line="220" w:lineRule="auto" w:before="0" w:after="0"/>
        <w:ind w:left="142" w:right="1792" w:firstLine="0"/>
        <w:jc w:val="left"/>
      </w:pPr>
      <w:bookmarkStart w:name="_TOC_250136" w:id="223"/>
      <w:bookmarkStart w:name="7.5. Внедрение сквозной функциональности" w:id="224"/>
      <w:r>
        <w:rPr>
          <w:b w:val="0"/>
        </w:rPr>
      </w:r>
      <w:r>
        <w:rPr>
          <w:color w:val="231F20"/>
          <w:w w:val="105"/>
        </w:rPr>
        <w:t>Внедрение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сквозной </w:t>
      </w:r>
      <w:bookmarkEnd w:id="223"/>
      <w:r>
        <w:rPr>
          <w:color w:val="231F20"/>
          <w:spacing w:val="-2"/>
          <w:w w:val="105"/>
        </w:rPr>
        <w:t>функциональности</w:t>
      </w:r>
    </w:p>
    <w:p>
      <w:pPr>
        <w:pStyle w:val="BodyText"/>
        <w:spacing w:line="244" w:lineRule="auto" w:before="92"/>
        <w:ind w:right="285"/>
      </w:pPr>
      <w:r>
        <w:rPr>
          <w:color w:val="231F20"/>
          <w:spacing w:val="-2"/>
        </w:rPr>
        <w:t>Если использовать вышеупомянутые приемы в отношении </w:t>
      </w:r>
      <w:r>
        <w:rPr>
          <w:color w:val="231F20"/>
          <w:spacing w:val="-2"/>
        </w:rPr>
        <w:t>сквозной </w:t>
      </w:r>
      <w:r>
        <w:rPr>
          <w:color w:val="231F20"/>
        </w:rPr>
        <w:t>функциональности, например управления временем, обработки ис- ключений</w:t>
      </w:r>
      <w:r>
        <w:rPr>
          <w:color w:val="231F20"/>
          <w:spacing w:val="-12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протоколирования,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может</w:t>
      </w:r>
      <w:r>
        <w:rPr>
          <w:color w:val="231F20"/>
          <w:spacing w:val="-11"/>
        </w:rPr>
        <w:t> </w:t>
      </w:r>
      <w:r>
        <w:rPr>
          <w:color w:val="231F20"/>
        </w:rPr>
        <w:t>получиться</w:t>
      </w:r>
      <w:r>
        <w:rPr>
          <w:color w:val="231F20"/>
          <w:spacing w:val="-11"/>
        </w:rPr>
        <w:t> </w:t>
      </w:r>
      <w:r>
        <w:rPr>
          <w:color w:val="231F20"/>
        </w:rPr>
        <w:t>код,</w:t>
      </w:r>
      <w:r>
        <w:rPr>
          <w:color w:val="231F20"/>
          <w:spacing w:val="-11"/>
        </w:rPr>
        <w:t> </w:t>
      </w:r>
      <w:r>
        <w:rPr>
          <w:color w:val="231F20"/>
        </w:rPr>
        <w:t>неудоб- ный для чтения и сопровождения.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Проблема в том, что если сквозные функции, например из </w:t>
      </w:r>
      <w:r>
        <w:rPr>
          <w:color w:val="231F20"/>
        </w:rPr>
        <w:t>класса </w:t>
      </w:r>
      <w:r>
        <w:rPr>
          <w:rFonts w:ascii="Courier New" w:hAnsi="Courier New"/>
          <w:color w:val="231F20"/>
          <w:spacing w:val="-2"/>
          <w:sz w:val="18"/>
        </w:rPr>
        <w:t>DateTime</w:t>
      </w:r>
      <w:r>
        <w:rPr>
          <w:color w:val="231F20"/>
          <w:spacing w:val="-2"/>
        </w:rPr>
        <w:t>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вообще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используются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приложении,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встречаются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 </w:t>
      </w:r>
      <w:r>
        <w:rPr>
          <w:color w:val="231F20"/>
        </w:rPr>
        <w:t>таком</w:t>
      </w:r>
      <w:r>
        <w:rPr>
          <w:color w:val="231F20"/>
          <w:spacing w:val="-7"/>
        </w:rPr>
        <w:t> </w:t>
      </w:r>
      <w:r>
        <w:rPr>
          <w:color w:val="231F20"/>
        </w:rPr>
        <w:t>количестве,</w:t>
      </w:r>
      <w:r>
        <w:rPr>
          <w:color w:val="231F20"/>
          <w:spacing w:val="-7"/>
        </w:rPr>
        <w:t> </w:t>
      </w:r>
      <w:r>
        <w:rPr>
          <w:color w:val="231F20"/>
        </w:rPr>
        <w:t>что,</w:t>
      </w:r>
      <w:r>
        <w:rPr>
          <w:color w:val="231F20"/>
          <w:spacing w:val="-7"/>
        </w:rPr>
        <w:t> </w:t>
      </w:r>
      <w:r>
        <w:rPr>
          <w:color w:val="231F20"/>
        </w:rPr>
        <w:t>оформив</w:t>
      </w:r>
      <w:r>
        <w:rPr>
          <w:color w:val="231F20"/>
          <w:spacing w:val="-7"/>
        </w:rPr>
        <w:t> </w:t>
      </w:r>
      <w:r>
        <w:rPr>
          <w:color w:val="231F20"/>
        </w:rPr>
        <w:t>их</w:t>
      </w:r>
      <w:r>
        <w:rPr>
          <w:color w:val="231F20"/>
          <w:spacing w:val="-7"/>
        </w:rPr>
        <w:t> </w:t>
      </w:r>
      <w:r>
        <w:rPr>
          <w:color w:val="231F20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виде,</w:t>
      </w:r>
      <w:r>
        <w:rPr>
          <w:color w:val="231F20"/>
          <w:spacing w:val="-7"/>
        </w:rPr>
        <w:t> </w:t>
      </w:r>
      <w:r>
        <w:rPr>
          <w:color w:val="231F20"/>
        </w:rPr>
        <w:t>допускающем</w:t>
      </w:r>
      <w:r>
        <w:rPr>
          <w:color w:val="231F20"/>
          <w:spacing w:val="-7"/>
        </w:rPr>
        <w:t> </w:t>
      </w:r>
      <w:r>
        <w:rPr>
          <w:color w:val="231F20"/>
        </w:rPr>
        <w:t>внедре- ние, как детали конструктора Lego, мы получим код, который будет </w:t>
      </w:r>
      <w:r>
        <w:rPr>
          <w:color w:val="231F20"/>
          <w:spacing w:val="-4"/>
        </w:rPr>
        <w:t>замечательно просто тестировать, но совершенно невозможно прочи-</w:t>
      </w:r>
      <w:r>
        <w:rPr>
          <w:color w:val="231F20"/>
        </w:rPr>
        <w:t> тать и понять.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Предположим,</w:t>
      </w:r>
      <w:r>
        <w:rPr>
          <w:color w:val="231F20"/>
          <w:spacing w:val="-4"/>
        </w:rPr>
        <w:t> </w:t>
      </w:r>
      <w:r>
        <w:rPr>
          <w:color w:val="231F20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</w:rPr>
        <w:t>приложению</w:t>
      </w:r>
      <w:r>
        <w:rPr>
          <w:color w:val="231F20"/>
          <w:spacing w:val="-4"/>
        </w:rPr>
        <w:t> </w:t>
      </w:r>
      <w:r>
        <w:rPr>
          <w:color w:val="231F20"/>
        </w:rPr>
        <w:t>нужно</w:t>
      </w:r>
      <w:r>
        <w:rPr>
          <w:color w:val="231F20"/>
          <w:spacing w:val="-4"/>
        </w:rPr>
        <w:t> </w:t>
      </w:r>
      <w:r>
        <w:rPr>
          <w:color w:val="231F20"/>
        </w:rPr>
        <w:t>текущее</w:t>
      </w:r>
      <w:r>
        <w:rPr>
          <w:color w:val="231F20"/>
          <w:spacing w:val="-4"/>
        </w:rPr>
        <w:t> </w:t>
      </w:r>
      <w:r>
        <w:rPr>
          <w:color w:val="231F20"/>
        </w:rPr>
        <w:t>время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плани- рования или протоколирования, и мы хотим проверить, что прило- </w:t>
      </w:r>
      <w:r>
        <w:rPr>
          <w:color w:val="231F20"/>
          <w:spacing w:val="-2"/>
        </w:rPr>
        <w:t>жение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действительно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помещает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журналы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текущее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время.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системе </w:t>
      </w:r>
      <w:r>
        <w:rPr>
          <w:color w:val="231F20"/>
        </w:rPr>
        <w:t>мог бы присутствовать такой код:</w:t>
      </w:r>
    </w:p>
    <w:p>
      <w:pPr>
        <w:spacing w:before="168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TimeLogger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426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CreateMessage(string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info)</w:t>
      </w:r>
    </w:p>
    <w:p>
      <w:pPr>
        <w:spacing w:before="11"/>
        <w:ind w:left="426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return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DateTime.Now.ToShortDateString()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+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“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“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+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info;</w:t>
      </w:r>
    </w:p>
    <w:p>
      <w:pPr>
        <w:spacing w:before="11"/>
        <w:ind w:left="426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tabs>
          <w:tab w:pos="5868" w:val="left" w:leader="none"/>
        </w:tabs>
        <w:spacing w:before="65"/>
        <w:ind w:left="152" w:right="0" w:firstLine="0"/>
        <w:jc w:val="left"/>
        <w:rPr>
          <w:rFonts w:ascii="Roboto" w:hAnsi="Roboto"/>
          <w:sz w:val="20"/>
        </w:rPr>
      </w:pPr>
      <w:r>
        <w:rPr>
          <w:rFonts w:ascii="Roboto" w:hAnsi="Robot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168448">
                <wp:simplePos x="0" y="0"/>
                <wp:positionH relativeFrom="page">
                  <wp:posOffset>3201352</wp:posOffset>
                </wp:positionH>
                <wp:positionV relativeFrom="paragraph">
                  <wp:posOffset>39509</wp:posOffset>
                </wp:positionV>
                <wp:extent cx="956310" cy="161925"/>
                <wp:effectExtent l="0" t="0" r="0" b="0"/>
                <wp:wrapNone/>
                <wp:docPr id="1722" name="Group 1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2" name="Group 1722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1723" name="Image 172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4" name="Image 172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11pt;width:75.3pt;height:12.75pt;mso-position-horizontal-relative:page;mso-position-vertical-relative:paragraph;z-index:-23148032" id="docshapegroup1627" coordorigin="5041,62" coordsize="1506,255">
                <v:shape style="position:absolute;left:5782;top:62;width:765;height:255" type="#_x0000_t75" id="docshape1628" stroked="false">
                  <v:imagedata r:id="rId63" o:title=""/>
                </v:shape>
                <v:shape style="position:absolute;left:5041;top:62;width:709;height:255" type="#_x0000_t75" id="docshape1629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Внедрение</w:t>
      </w:r>
      <w:r>
        <w:rPr>
          <w:rFonts w:ascii="Trebuchet MS" w:hAnsi="Trebuchet MS"/>
          <w:color w:val="231F20"/>
          <w:spacing w:val="11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сквозной</w:t>
      </w:r>
      <w:r>
        <w:rPr>
          <w:rFonts w:ascii="Trebuchet MS" w:hAnsi="Trebuchet MS"/>
          <w:color w:val="231F20"/>
          <w:spacing w:val="11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функциональности</w:t>
      </w:r>
      <w:r>
        <w:rPr>
          <w:rFonts w:ascii="Trebuchet MS" w:hAnsi="Trebuchet MS"/>
          <w:color w:val="231F20"/>
          <w:sz w:val="18"/>
        </w:rPr>
        <w:tab/>
      </w:r>
      <w:r>
        <w:rPr>
          <w:rFonts w:ascii="Times New Roman" w:hAnsi="Times New Roman"/>
          <w:color w:val="FFFFFF"/>
          <w:spacing w:val="4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z w:val="20"/>
          <w:shd w:fill="231F20" w:color="auto" w:val="clear"/>
        </w:rPr>
        <w:t>195</w:t>
      </w:r>
      <w:r>
        <w:rPr>
          <w:rFonts w:ascii="Roboto" w:hAnsi="Roboto"/>
          <w:color w:val="FFFFFF"/>
          <w:spacing w:val="80"/>
          <w:sz w:val="20"/>
          <w:shd w:fill="231F20" w:color="auto" w:val="clear"/>
        </w:rPr>
        <w:t> </w:t>
      </w:r>
    </w:p>
    <w:p>
      <w:pPr>
        <w:pStyle w:val="BodyText"/>
        <w:spacing w:before="212"/>
        <w:ind w:right="285" w:firstLine="226"/>
      </w:pPr>
      <w:r>
        <w:rPr>
          <w:color w:val="231F20"/>
        </w:rPr>
        <w:t>Если бы мы захотели повысить тестопригодность, введя </w:t>
      </w:r>
      <w:r>
        <w:rPr>
          <w:color w:val="231F20"/>
        </w:rPr>
        <w:t>ин- терфейс </w:t>
      </w:r>
      <w:r>
        <w:rPr>
          <w:rFonts w:ascii="Courier New" w:hAnsi="Courier New"/>
          <w:color w:val="231F20"/>
          <w:sz w:val="18"/>
        </w:rPr>
        <w:t>ITimeProvider</w:t>
      </w:r>
      <w:r>
        <w:rPr>
          <w:color w:val="231F20"/>
        </w:rPr>
        <w:t>, то его пришлось бы использовать всюду, где встречается </w:t>
      </w:r>
      <w:r>
        <w:rPr>
          <w:rFonts w:ascii="Courier New" w:hAnsi="Courier New"/>
          <w:color w:val="231F20"/>
          <w:sz w:val="18"/>
        </w:rPr>
        <w:t>DateTime</w:t>
      </w:r>
      <w:r>
        <w:rPr>
          <w:color w:val="231F20"/>
        </w:rPr>
        <w:t>. Это займет очень много времени, а ведь существуют и более простые подходы.</w:t>
      </w:r>
    </w:p>
    <w:p>
      <w:pPr>
        <w:pStyle w:val="BodyText"/>
        <w:spacing w:before="3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примере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временем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предпочел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создать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специальный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класс </w:t>
      </w:r>
      <w:r>
        <w:rPr>
          <w:rFonts w:ascii="Courier New" w:hAnsi="Courier New"/>
          <w:color w:val="231F20"/>
          <w:sz w:val="18"/>
        </w:rPr>
        <w:t>SystemTime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 использовать его всюду в продуктовом коде </w:t>
      </w:r>
      <w:r>
        <w:rPr>
          <w:color w:val="231F20"/>
        </w:rPr>
        <w:t>вместо встроенного класса </w:t>
      </w:r>
      <w:r>
        <w:rPr>
          <w:rFonts w:ascii="Courier New" w:hAnsi="Courier New"/>
          <w:color w:val="231F20"/>
          <w:sz w:val="18"/>
        </w:rPr>
        <w:t>DateTime</w:t>
      </w:r>
      <w:r>
        <w:rPr>
          <w:color w:val="231F20"/>
        </w:rPr>
        <w:t>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2"/>
        </w:rPr>
        <w:t>Этот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класс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переработанный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под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продуктовый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показаны </w:t>
      </w:r>
      <w:r>
        <w:rPr>
          <w:color w:val="231F20"/>
        </w:rPr>
        <w:t>в следующем листинге.</w:t>
      </w:r>
    </w:p>
    <w:p>
      <w:pPr>
        <w:pStyle w:val="BodyText"/>
        <w:spacing w:before="1"/>
        <w:ind w:left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539991</wp:posOffset>
                </wp:positionH>
                <wp:positionV relativeFrom="paragraph">
                  <wp:posOffset>83001</wp:posOffset>
                </wp:positionV>
                <wp:extent cx="3960495" cy="236220"/>
                <wp:effectExtent l="0" t="0" r="0" b="0"/>
                <wp:wrapTopAndBottom/>
                <wp:docPr id="1725" name="Textbox 1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5" name="Textbox 1725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7.1.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Использование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класса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SystemTime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6.535578pt;width:311.850pt;height:18.6pt;mso-position-horizontal-relative:page;mso-position-vertical-relative:paragraph;z-index:-15563776;mso-wrap-distance-left:0;mso-wrap-distance-right:0" type="#_x0000_t202" id="docshape1630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7.1.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Использование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класса</w:t>
                      </w:r>
                      <w:r>
                        <w:rPr>
                          <w:rFonts w:ascii="Trebuchet MS" w:hAnsi="Trebuchet MS"/>
                          <w:color w:val="231F20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spacing w:val="-2"/>
                          <w:w w:val="105"/>
                          <w:sz w:val="16"/>
                        </w:rPr>
                        <w:t>SystemTime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TimeLogger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CreateMessage(string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info)</w:t>
      </w:r>
    </w:p>
    <w:p>
      <w:pPr>
        <w:spacing w:line="168" w:lineRule="exact"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06" w:lineRule="exact" w:before="0"/>
        <w:ind w:left="24" w:right="0" w:firstLine="0"/>
        <w:jc w:val="center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4528">
                <wp:simplePos x="0" y="0"/>
                <wp:positionH relativeFrom="page">
                  <wp:posOffset>4146397</wp:posOffset>
                </wp:positionH>
                <wp:positionV relativeFrom="paragraph">
                  <wp:posOffset>66094</wp:posOffset>
                </wp:positionV>
                <wp:extent cx="114935" cy="146050"/>
                <wp:effectExtent l="0" t="0" r="0" b="0"/>
                <wp:wrapNone/>
                <wp:docPr id="1726" name="Group 1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6" name="Group 1726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727" name="Graphic 1727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488007pt;margin-top:5.204292pt;width:9.050pt;height:11.5pt;mso-position-horizontal-relative:page;mso-position-vertical-relative:paragraph;z-index:15894528" id="docshapegroup1631" coordorigin="6530,104" coordsize="181,230">
                <v:line style="position:absolute" from="6700,107" to="6700,334" stroked="true" strokeweight="1pt" strokecolor="#231f20">
                  <v:stroke dashstyle="solid"/>
                </v:line>
                <v:line style="position:absolute" from="6700,114" to="6530,114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color w:val="231F20"/>
          <w:w w:val="90"/>
          <w:position w:val="1"/>
          <w:sz w:val="16"/>
        </w:rPr>
        <w:t>return</w:t>
      </w:r>
      <w:r>
        <w:rPr>
          <w:rFonts w:ascii="Courier New" w:hAnsi="Courier New"/>
          <w:color w:val="231F20"/>
          <w:spacing w:val="-8"/>
          <w:w w:val="90"/>
          <w:position w:val="1"/>
          <w:sz w:val="16"/>
        </w:rPr>
        <w:t> </w:t>
      </w:r>
      <w:r>
        <w:rPr>
          <w:rFonts w:ascii="Courier New" w:hAnsi="Courier New"/>
          <w:color w:val="231F20"/>
          <w:w w:val="90"/>
          <w:position w:val="1"/>
          <w:sz w:val="16"/>
        </w:rPr>
        <w:t>SystemTime.Now.ToShortDateString()</w:t>
      </w:r>
      <w:r>
        <w:rPr>
          <w:rFonts w:ascii="Courier New" w:hAnsi="Courier New"/>
          <w:color w:val="231F20"/>
          <w:spacing w:val="-7"/>
          <w:w w:val="90"/>
          <w:position w:val="1"/>
          <w:sz w:val="16"/>
        </w:rPr>
        <w:t> </w:t>
      </w:r>
      <w:r>
        <w:rPr>
          <w:rFonts w:ascii="Courier New" w:hAnsi="Courier New"/>
          <w:color w:val="231F20"/>
          <w:w w:val="90"/>
          <w:position w:val="1"/>
          <w:sz w:val="16"/>
        </w:rPr>
        <w:t>+</w:t>
      </w:r>
      <w:r>
        <w:rPr>
          <w:rFonts w:ascii="Courier New" w:hAnsi="Courier New"/>
          <w:color w:val="231F20"/>
          <w:spacing w:val="-7"/>
          <w:w w:val="90"/>
          <w:position w:val="1"/>
          <w:sz w:val="16"/>
        </w:rPr>
        <w:t> </w:t>
      </w:r>
      <w:r>
        <w:rPr>
          <w:rFonts w:ascii="Courier New" w:hAnsi="Courier New"/>
          <w:color w:val="231F20"/>
          <w:w w:val="90"/>
          <w:position w:val="1"/>
          <w:sz w:val="16"/>
        </w:rPr>
        <w:t>“</w:t>
      </w:r>
      <w:r>
        <w:rPr>
          <w:rFonts w:ascii="Courier New" w:hAnsi="Courier New"/>
          <w:color w:val="231F20"/>
          <w:spacing w:val="-7"/>
          <w:w w:val="90"/>
          <w:position w:val="1"/>
          <w:sz w:val="16"/>
        </w:rPr>
        <w:t> </w:t>
      </w:r>
      <w:r>
        <w:rPr>
          <w:rFonts w:ascii="Courier New" w:hAnsi="Courier New"/>
          <w:color w:val="231F20"/>
          <w:w w:val="90"/>
          <w:position w:val="1"/>
          <w:sz w:val="16"/>
        </w:rPr>
        <w:t>“</w:t>
      </w:r>
      <w:r>
        <w:rPr>
          <w:rFonts w:ascii="Courier New" w:hAnsi="Courier New"/>
          <w:color w:val="231F20"/>
          <w:spacing w:val="-7"/>
          <w:w w:val="90"/>
          <w:position w:val="1"/>
          <w:sz w:val="16"/>
        </w:rPr>
        <w:t> </w:t>
      </w:r>
      <w:r>
        <w:rPr>
          <w:rFonts w:ascii="Courier New" w:hAnsi="Courier New"/>
          <w:color w:val="231F20"/>
          <w:w w:val="90"/>
          <w:position w:val="1"/>
          <w:sz w:val="16"/>
        </w:rPr>
        <w:t>+</w:t>
      </w:r>
      <w:r>
        <w:rPr>
          <w:rFonts w:ascii="Courier New" w:hAnsi="Courier New"/>
          <w:color w:val="231F20"/>
          <w:spacing w:val="-8"/>
          <w:w w:val="90"/>
          <w:position w:val="1"/>
          <w:sz w:val="16"/>
        </w:rPr>
        <w:t> </w:t>
      </w:r>
      <w:r>
        <w:rPr>
          <w:rFonts w:ascii="Courier New" w:hAnsi="Courier New"/>
          <w:color w:val="231F20"/>
          <w:w w:val="90"/>
          <w:position w:val="1"/>
          <w:sz w:val="16"/>
        </w:rPr>
        <w:t>info;</w:t>
      </w:r>
      <w:r>
        <w:rPr>
          <w:rFonts w:ascii="Courier New" w:hAnsi="Courier New"/>
          <w:color w:val="231F20"/>
          <w:spacing w:val="-13"/>
          <w:w w:val="90"/>
          <w:position w:val="1"/>
          <w:sz w:val="16"/>
        </w:rPr>
        <w:t> </w:t>
      </w:r>
      <w:r>
        <w:rPr>
          <w:rFonts w:ascii="Arial MT" w:hAnsi="Arial MT"/>
          <w:color w:val="231F20"/>
          <w:spacing w:val="-10"/>
          <w:w w:val="90"/>
          <w:sz w:val="18"/>
        </w:rPr>
        <w:t>D</w:t>
      </w:r>
    </w:p>
    <w:p>
      <w:pPr>
        <w:spacing w:line="150" w:lineRule="exact"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tabs>
          <w:tab w:pos="4961" w:val="left" w:leader="none"/>
        </w:tabs>
        <w:spacing w:line="129" w:lineRule="auto" w:before="4"/>
        <w:ind w:left="81" w:right="0" w:firstLine="0"/>
        <w:jc w:val="center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-5"/>
          <w:sz w:val="16"/>
        </w:rPr>
        <w:t>}</w:t>
      </w:r>
      <w:r>
        <w:rPr>
          <w:rFonts w:ascii="Courier New" w:hAnsi="Courier New"/>
          <w:color w:val="231F20"/>
          <w:position w:val="-5"/>
          <w:sz w:val="16"/>
        </w:rPr>
        <w:tab/>
      </w:r>
      <w:r>
        <w:rPr>
          <w:rFonts w:ascii="Trebuchet MS" w:hAnsi="Trebuchet MS"/>
          <w:b/>
          <w:color w:val="231F20"/>
          <w:sz w:val="16"/>
        </w:rPr>
        <w:t>В</w:t>
      </w:r>
      <w:r>
        <w:rPr>
          <w:rFonts w:ascii="Trebuchet MS" w:hAnsi="Trebuchet MS"/>
          <w:b/>
          <w:color w:val="231F20"/>
          <w:spacing w:val="-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продуктовом</w:t>
      </w:r>
    </w:p>
    <w:p>
      <w:pPr>
        <w:spacing w:line="123" w:lineRule="exact" w:before="0"/>
        <w:ind w:left="0" w:right="285" w:firstLine="0"/>
        <w:jc w:val="righ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5"/>
          <w:sz w:val="16"/>
        </w:rPr>
        <w:t>коде</w:t>
      </w:r>
      <w:r>
        <w:rPr>
          <w:rFonts w:ascii="Trebuchet MS" w:hAnsi="Trebuchet MS"/>
          <w:b/>
          <w:color w:val="231F20"/>
          <w:spacing w:val="-6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используется</w:t>
      </w:r>
    </w:p>
    <w:p>
      <w:pPr>
        <w:spacing w:line="136" w:lineRule="exact" w:before="0"/>
        <w:ind w:left="0" w:right="285" w:firstLine="0"/>
        <w:jc w:val="right"/>
        <w:rPr>
          <w:rFonts w:ascii="Trebuchet MS"/>
          <w:b/>
          <w:sz w:val="16"/>
        </w:rPr>
      </w:pPr>
      <w:r>
        <w:rPr>
          <w:rFonts w:ascii="Trebuchet MS"/>
          <w:b/>
          <w:color w:val="231F20"/>
          <w:spacing w:val="-2"/>
          <w:sz w:val="16"/>
        </w:rPr>
        <w:t>SystemTime</w:t>
      </w:r>
    </w:p>
    <w:p>
      <w:pPr>
        <w:spacing w:line="17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SystemTime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headerReference w:type="default" r:id="rId228"/>
          <w:pgSz w:w="7940" w:h="11620"/>
          <w:pgMar w:header="0" w:footer="0" w:top="580" w:bottom="280" w:left="708" w:right="566"/>
        </w:sectPr>
      </w:pP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DateTime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_date;</w:t>
      </w:r>
    </w:p>
    <w:p>
      <w:pPr>
        <w:spacing w:before="180"/>
        <w:ind w:left="567" w:right="0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3328720</wp:posOffset>
                </wp:positionH>
                <wp:positionV relativeFrom="paragraph">
                  <wp:posOffset>181485</wp:posOffset>
                </wp:positionV>
                <wp:extent cx="114935" cy="146050"/>
                <wp:effectExtent l="0" t="0" r="0" b="0"/>
                <wp:wrapNone/>
                <wp:docPr id="1729" name="Group 1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9" name="Group 1729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730" name="Graphic 1730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104004pt;margin-top:14.290182pt;width:9.050pt;height:11.5pt;mso-position-horizontal-relative:page;mso-position-vertical-relative:paragraph;z-index:15895040" id="docshapegroup1632" coordorigin="5242,286" coordsize="181,230">
                <v:line style="position:absolute" from="5412,289" to="5412,516" stroked="true" strokeweight="1pt" strokecolor="#231f20">
                  <v:stroke dashstyle="solid"/>
                </v:line>
                <v:line style="position:absolute" from="5412,296" to="5242,296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position w:val="1"/>
          <w:sz w:val="16"/>
        </w:rPr>
        <w:t>public</w:t>
      </w:r>
      <w:r>
        <w:rPr>
          <w:rFonts w:ascii="Courier New"/>
          <w:color w:val="231F20"/>
          <w:spacing w:val="-8"/>
          <w:position w:val="1"/>
          <w:sz w:val="16"/>
        </w:rPr>
        <w:t> </w:t>
      </w:r>
      <w:r>
        <w:rPr>
          <w:rFonts w:ascii="Courier New"/>
          <w:color w:val="231F20"/>
          <w:position w:val="1"/>
          <w:sz w:val="16"/>
        </w:rPr>
        <w:t>static</w:t>
      </w:r>
      <w:r>
        <w:rPr>
          <w:rFonts w:ascii="Courier New"/>
          <w:color w:val="231F20"/>
          <w:spacing w:val="-8"/>
          <w:position w:val="1"/>
          <w:sz w:val="16"/>
        </w:rPr>
        <w:t> </w:t>
      </w:r>
      <w:r>
        <w:rPr>
          <w:rFonts w:ascii="Courier New"/>
          <w:color w:val="231F20"/>
          <w:position w:val="1"/>
          <w:sz w:val="16"/>
        </w:rPr>
        <w:t>void</w:t>
      </w:r>
      <w:r>
        <w:rPr>
          <w:rFonts w:ascii="Courier New"/>
          <w:color w:val="231F20"/>
          <w:spacing w:val="-8"/>
          <w:position w:val="1"/>
          <w:sz w:val="16"/>
        </w:rPr>
        <w:t> </w:t>
      </w:r>
      <w:r>
        <w:rPr>
          <w:rFonts w:ascii="Courier New"/>
          <w:color w:val="231F20"/>
          <w:position w:val="1"/>
          <w:sz w:val="16"/>
        </w:rPr>
        <w:t>Set(DateTime</w:t>
      </w:r>
      <w:r>
        <w:rPr>
          <w:rFonts w:ascii="Courier New"/>
          <w:color w:val="231F20"/>
          <w:spacing w:val="-8"/>
          <w:position w:val="1"/>
          <w:sz w:val="16"/>
        </w:rPr>
        <w:t> </w:t>
      </w:r>
      <w:r>
        <w:rPr>
          <w:rFonts w:ascii="Courier New"/>
          <w:color w:val="231F20"/>
          <w:position w:val="1"/>
          <w:sz w:val="16"/>
        </w:rPr>
        <w:t>custom)</w:t>
      </w:r>
      <w:r>
        <w:rPr>
          <w:rFonts w:ascii="Courier New"/>
          <w:color w:val="231F20"/>
          <w:spacing w:val="-19"/>
          <w:position w:val="1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before="8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{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_date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custom;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40" w:lineRule="auto" w:before="180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206" w:lineRule="auto" w:before="0"/>
        <w:ind w:left="174" w:right="383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SystemTime </w:t>
      </w:r>
      <w:r>
        <w:rPr>
          <w:rFonts w:ascii="Trebuchet MS" w:hAnsi="Trebuchet MS"/>
          <w:b/>
          <w:color w:val="231F20"/>
          <w:spacing w:val="-4"/>
          <w:sz w:val="16"/>
        </w:rPr>
        <w:t>позволяет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изменять </w:t>
      </w:r>
      <w:r>
        <w:rPr>
          <w:rFonts w:ascii="Trebuchet MS" w:hAnsi="Trebuchet MS"/>
          <w:b/>
          <w:color w:val="231F20"/>
          <w:sz w:val="16"/>
        </w:rPr>
        <w:t>текущее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время…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4553" w:space="40"/>
            <w:col w:w="2073"/>
          </w:cols>
        </w:sectPr>
      </w:pPr>
    </w:p>
    <w:p>
      <w:pPr>
        <w:tabs>
          <w:tab w:pos="3373" w:val="left" w:leader="none"/>
        </w:tabs>
        <w:spacing w:before="115"/>
        <w:ind w:left="567" w:right="0" w:firstLine="0"/>
        <w:jc w:val="left"/>
        <w:rPr>
          <w:rFonts w:ascii="Arial MT"/>
          <w:position w:val="-1"/>
          <w:sz w:val="18"/>
        </w:rPr>
      </w:pPr>
      <w:r>
        <w:rPr>
          <w:rFonts w:ascii="Arial MT"/>
          <w:position w:val="-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2680728</wp:posOffset>
                </wp:positionH>
                <wp:positionV relativeFrom="paragraph">
                  <wp:posOffset>142486</wp:posOffset>
                </wp:positionV>
                <wp:extent cx="114935" cy="146050"/>
                <wp:effectExtent l="0" t="0" r="0" b="0"/>
                <wp:wrapNone/>
                <wp:docPr id="1732" name="Group 1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2" name="Group 1732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733" name="Graphic 1733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080994pt;margin-top:11.2194pt;width:9.050pt;height:11.5pt;mso-position-horizontal-relative:page;mso-position-vertical-relative:paragraph;z-index:15895552" id="docshapegroup1633" coordorigin="4222,224" coordsize="181,230">
                <v:line style="position:absolute" from="4392,228" to="4392,454" stroked="true" strokeweight="1pt" strokecolor="#231f20">
                  <v:stroke dashstyle="solid"/>
                </v:line>
                <v:line style="position:absolute" from="4392,234" to="4222,234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Reset()</w:t>
      </w:r>
      <w:r>
        <w:rPr>
          <w:rFonts w:ascii="Courier New"/>
          <w:color w:val="231F20"/>
          <w:sz w:val="16"/>
        </w:rPr>
        <w:tab/>
      </w:r>
      <w:r>
        <w:rPr>
          <w:rFonts w:ascii="Arial MT"/>
          <w:color w:val="231F20"/>
          <w:spacing w:val="-10"/>
          <w:position w:val="-1"/>
          <w:sz w:val="18"/>
        </w:rPr>
        <w:t>D</w:t>
      </w:r>
    </w:p>
    <w:p>
      <w:pPr>
        <w:spacing w:before="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{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z w:val="16"/>
        </w:rPr>
        <w:t>_date=DateTime.MinValue;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DateTime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Now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06" w:lineRule="auto" w:before="148"/>
        <w:ind w:left="174" w:right="1729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z w:val="16"/>
        </w:rPr>
        <w:t>…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и</w:t>
      </w:r>
      <w:r>
        <w:rPr>
          <w:rFonts w:ascii="Trebuchet MS" w:hAnsi="Trebuchet MS"/>
          <w:b/>
          <w:color w:val="231F20"/>
          <w:spacing w:val="-12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сбрасывать текущее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время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3533" w:space="40"/>
            <w:col w:w="3093"/>
          </w:cols>
        </w:sectPr>
      </w:pP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get</w:t>
      </w:r>
    </w:p>
    <w:p>
      <w:pPr>
        <w:spacing w:before="1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if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(_date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!=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DateTime.MinValue)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_date;</w:t>
      </w:r>
    </w:p>
    <w:p>
      <w:pPr>
        <w:spacing w:line="171" w:lineRule="exact" w:before="1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after="0" w:line="171" w:lineRule="exact"/>
        <w:jc w:val="left"/>
        <w:rPr>
          <w:rFonts w:ascii="Courier New"/>
          <w:sz w:val="16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spacing w:before="5"/>
        <w:ind w:left="1134" w:right="0" w:firstLine="0"/>
        <w:jc w:val="left"/>
        <w:rPr>
          <w:rFonts w:ascii="Arial MT"/>
          <w:position w:val="-1"/>
          <w:sz w:val="18"/>
        </w:rPr>
      </w:pPr>
      <w:r>
        <w:rPr>
          <w:rFonts w:ascii="Arial MT"/>
          <w:position w:val="-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2596527</wp:posOffset>
                </wp:positionH>
                <wp:positionV relativeFrom="paragraph">
                  <wp:posOffset>72710</wp:posOffset>
                </wp:positionV>
                <wp:extent cx="114935" cy="146050"/>
                <wp:effectExtent l="0" t="0" r="0" b="0"/>
                <wp:wrapNone/>
                <wp:docPr id="1735" name="Group 1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5" name="Group 1735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736" name="Graphic 1736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451004pt;margin-top:5.725237pt;width:9.050pt;height:11.5pt;mso-position-horizontal-relative:page;mso-position-vertical-relative:paragraph;z-index:15896064" id="docshapegroup1634" coordorigin="4089,115" coordsize="181,230">
                <v:line style="position:absolute" from="4259,118" to="4259,345" stroked="true" strokeweight="1pt" strokecolor="#231f20">
                  <v:stroke dashstyle="solid"/>
                </v:line>
                <v:line style="position:absolute" from="4259,125" to="4089,125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DateTime.Now;</w:t>
      </w:r>
      <w:r>
        <w:rPr>
          <w:rFonts w:ascii="Courier New"/>
          <w:color w:val="231F20"/>
          <w:spacing w:val="78"/>
          <w:sz w:val="16"/>
        </w:rPr>
        <w:t> </w:t>
      </w:r>
      <w:r>
        <w:rPr>
          <w:rFonts w:ascii="Arial MT"/>
          <w:color w:val="231F20"/>
          <w:spacing w:val="-10"/>
          <w:position w:val="-1"/>
          <w:sz w:val="18"/>
        </w:rPr>
        <w:t>D</w:t>
      </w:r>
    </w:p>
    <w:p>
      <w:pPr>
        <w:spacing w:before="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06" w:lineRule="auto" w:before="18"/>
        <w:ind w:left="174" w:right="477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SystemTime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возвращает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реальное </w:t>
      </w:r>
      <w:r>
        <w:rPr>
          <w:rFonts w:ascii="Trebuchet MS" w:hAnsi="Trebuchet MS"/>
          <w:b/>
          <w:color w:val="231F20"/>
          <w:sz w:val="16"/>
        </w:rPr>
        <w:t>текущее время или подставное, если оно было установлено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3400" w:space="40"/>
            <w:col w:w="3226"/>
          </w:cols>
        </w:sectPr>
      </w:pPr>
    </w:p>
    <w:p>
      <w:pPr>
        <w:pStyle w:val="BodyText"/>
        <w:spacing w:line="242" w:lineRule="auto" w:before="172"/>
        <w:ind w:right="285" w:firstLine="226"/>
      </w:pPr>
      <w:r>
        <w:rPr>
          <w:color w:val="231F20"/>
        </w:rPr>
        <w:t>Нехитрый</w:t>
      </w:r>
      <w:r>
        <w:rPr>
          <w:color w:val="231F20"/>
          <w:spacing w:val="-12"/>
        </w:rPr>
        <w:t> </w:t>
      </w:r>
      <w:r>
        <w:rPr>
          <w:color w:val="231F20"/>
        </w:rPr>
        <w:t>трюк состоит в том, что в классе </w:t>
      </w:r>
      <w:r>
        <w:rPr>
          <w:rFonts w:ascii="Courier New" w:hAnsi="Courier New"/>
          <w:color w:val="231F20"/>
          <w:sz w:val="18"/>
        </w:rPr>
        <w:t>SystemTime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имеются специальные функции, позволяющие изменять текущее время </w:t>
      </w:r>
      <w:r>
        <w:rPr>
          <w:color w:val="231F20"/>
        </w:rPr>
        <w:t>во </w:t>
      </w:r>
      <w:r>
        <w:rPr>
          <w:color w:val="231F20"/>
          <w:spacing w:val="-2"/>
        </w:rPr>
        <w:t>всей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системе.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Поэтому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всюду,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где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используется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класс,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будут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вид- </w:t>
      </w:r>
      <w:r>
        <w:rPr>
          <w:color w:val="231F20"/>
        </w:rPr>
        <w:t>ны те дата и время, которые мы установили.</w:t>
      </w:r>
    </w:p>
    <w:p>
      <w:pPr>
        <w:pStyle w:val="BodyText"/>
        <w:spacing w:after="0" w:line="242" w:lineRule="auto"/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tabs>
          <w:tab w:pos="3167" w:val="left" w:leader="none"/>
        </w:tabs>
        <w:spacing w:before="70"/>
        <w:ind w:left="142" w:right="0" w:firstLine="0"/>
        <w:jc w:val="left"/>
        <w:rPr>
          <w:rFonts w:ascii="Trebuchet MS" w:hAnsi="Trebuchet MS"/>
          <w:sz w:val="18"/>
        </w:rPr>
      </w:pPr>
      <w:r>
        <w:rPr>
          <w:rFonts w:ascii="Times New Roman" w:hAnsi="Times New Roman"/>
          <w:color w:val="FFFFFF"/>
          <w:spacing w:val="4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z w:val="20"/>
          <w:shd w:fill="231F20" w:color="auto" w:val="clear"/>
        </w:rPr>
        <w:t>196</w:t>
      </w:r>
      <w:r>
        <w:rPr>
          <w:rFonts w:ascii="Roboto" w:hAnsi="Roboto"/>
          <w:color w:val="FFFFFF"/>
          <w:spacing w:val="4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pacing w:val="-11"/>
          <w:sz w:val="20"/>
        </w:rPr>
        <w:t> </w:t>
      </w:r>
      <w:r>
        <w:rPr>
          <w:rFonts w:ascii="Roboto" w:hAnsi="Roboto"/>
          <w:color w:val="FFFFFF"/>
          <w:spacing w:val="-21"/>
          <w:position w:val="-5"/>
          <w:sz w:val="20"/>
        </w:rPr>
        <w:drawing>
          <wp:inline distT="0" distB="0" distL="0" distR="0">
            <wp:extent cx="956297" cy="161925"/>
            <wp:effectExtent l="0" t="0" r="0" b="0"/>
            <wp:docPr id="1738" name="Image 1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8" name="Image 173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FFFFFF"/>
          <w:spacing w:val="-21"/>
          <w:position w:val="-5"/>
          <w:sz w:val="20"/>
        </w:rPr>
      </w:r>
      <w:r>
        <w:rPr>
          <w:rFonts w:ascii="Times New Roman" w:hAnsi="Times New Roman"/>
          <w:color w:val="FFFFFF"/>
          <w:sz w:val="20"/>
        </w:rPr>
        <w:tab/>
      </w:r>
      <w:r>
        <w:rPr>
          <w:rFonts w:ascii="Trebuchet MS" w:hAnsi="Trebuchet MS"/>
          <w:color w:val="231F20"/>
          <w:spacing w:val="-6"/>
          <w:sz w:val="18"/>
        </w:rPr>
        <w:t>Глава</w:t>
      </w:r>
      <w:r>
        <w:rPr>
          <w:rFonts w:ascii="Trebuchet MS" w:hAnsi="Trebuchet MS"/>
          <w:color w:val="231F20"/>
          <w:spacing w:val="-4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7.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Иерархии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и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организация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тестов</w:t>
      </w:r>
    </w:p>
    <w:p>
      <w:pPr>
        <w:pStyle w:val="BodyText"/>
        <w:spacing w:line="244" w:lineRule="auto" w:before="192"/>
        <w:ind w:right="285" w:firstLine="226"/>
      </w:pPr>
      <w:r>
        <w:rPr>
          <w:color w:val="231F20"/>
        </w:rPr>
        <w:t>В результате мы получаем прекрасный способ проверить, что </w:t>
      </w:r>
      <w:r>
        <w:rPr>
          <w:color w:val="231F20"/>
        </w:rPr>
        <w:t>в продуктовом коде действительно используется текущее время. Он показан в листинге ниже.</w:t>
      </w:r>
    </w:p>
    <w:p>
      <w:pPr>
        <w:pStyle w:val="BodyText"/>
        <w:spacing w:before="1"/>
        <w:ind w:left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539991</wp:posOffset>
                </wp:positionH>
                <wp:positionV relativeFrom="paragraph">
                  <wp:posOffset>90877</wp:posOffset>
                </wp:positionV>
                <wp:extent cx="3960495" cy="236220"/>
                <wp:effectExtent l="0" t="0" r="0" b="0"/>
                <wp:wrapTopAndBottom/>
                <wp:docPr id="1739" name="Textbox 1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9" name="Textbox 1739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7.2.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использованием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SystemTime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7.155684pt;width:311.850pt;height:18.6pt;mso-position-horizontal-relative:page;mso-position-vertical-relative:paragraph;z-index:-15560704;mso-wrap-distance-left:0;mso-wrap-distance-right:0" type="#_x0000_t202" id="docshape1635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7.2.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использованием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spacing w:val="-2"/>
                          <w:w w:val="105"/>
                          <w:sz w:val="16"/>
                        </w:rPr>
                        <w:t>SystemTime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TimeLoggerTests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line="135" w:lineRule="exact"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3472865</wp:posOffset>
                </wp:positionH>
                <wp:positionV relativeFrom="paragraph">
                  <wp:posOffset>128638</wp:posOffset>
                </wp:positionV>
                <wp:extent cx="108585" cy="144145"/>
                <wp:effectExtent l="0" t="0" r="0" b="0"/>
                <wp:wrapNone/>
                <wp:docPr id="1740" name="Graphic 1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0" name="Graphic 1740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3992"/>
                              </a:lnTo>
                              <a:lnTo>
                                <a:pt x="0" y="14399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45401pt;margin-top:10.129pt;width:8.550pt;height:11.35pt;mso-position-horizontal-relative:page;mso-position-vertical-relative:paragraph;z-index:15897600" id="docshape1636" coordorigin="5469,203" coordsize="171,227" path="m5639,203l5639,429,5469,429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SettingSystemTime_Always_ChangesTime()</w:t>
      </w:r>
    </w:p>
    <w:p>
      <w:pPr>
        <w:spacing w:after="0" w:line="135" w:lineRule="exact"/>
        <w:jc w:val="left"/>
        <w:rPr>
          <w:rFonts w:ascii="Courier New"/>
          <w:sz w:val="16"/>
        </w:rPr>
        <w:sectPr>
          <w:headerReference w:type="even" r:id="rId229"/>
          <w:pgSz w:w="7940" w:h="11620"/>
          <w:pgMar w:header="0" w:footer="0" w:top="580" w:bottom="280" w:left="708" w:right="566"/>
        </w:sectPr>
      </w:pPr>
    </w:p>
    <w:p>
      <w:pPr>
        <w:spacing w:line="144" w:lineRule="exact" w:before="57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29" w:lineRule="exact" w:before="0"/>
        <w:ind w:left="850" w:right="0" w:firstLine="0"/>
        <w:jc w:val="left"/>
        <w:rPr>
          <w:rFonts w:ascii="Arial MT"/>
          <w:position w:val="5"/>
          <w:sz w:val="18"/>
        </w:rPr>
      </w:pPr>
      <w:r>
        <w:rPr>
          <w:rFonts w:ascii="Courier New"/>
          <w:color w:val="231F20"/>
          <w:spacing w:val="-2"/>
          <w:sz w:val="16"/>
        </w:rPr>
        <w:t>SystemTime.Set(new</w:t>
      </w:r>
      <w:r>
        <w:rPr>
          <w:rFonts w:ascii="Courier New"/>
          <w:color w:val="231F20"/>
          <w:spacing w:val="2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DateTime(2000,1,1));</w:t>
      </w:r>
      <w:r>
        <w:rPr>
          <w:rFonts w:ascii="Courier New"/>
          <w:color w:val="231F20"/>
          <w:spacing w:val="-60"/>
          <w:sz w:val="16"/>
        </w:rPr>
        <w:t> </w:t>
      </w:r>
      <w:r>
        <w:rPr>
          <w:rFonts w:ascii="Arial MT"/>
          <w:color w:val="231F20"/>
          <w:spacing w:val="-10"/>
          <w:position w:val="5"/>
          <w:sz w:val="18"/>
        </w:rPr>
        <w:t>D</w:t>
      </w:r>
    </w:p>
    <w:p>
      <w:pPr>
        <w:spacing w:line="206" w:lineRule="auto" w:before="18"/>
        <w:ind w:left="160" w:right="315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Устанавливаем </w:t>
      </w:r>
      <w:r>
        <w:rPr>
          <w:rFonts w:ascii="Trebuchet MS" w:hAnsi="Trebuchet MS"/>
          <w:b/>
          <w:color w:val="231F20"/>
          <w:spacing w:val="-6"/>
          <w:sz w:val="16"/>
        </w:rPr>
        <w:t>поддельную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дату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4780" w:space="40"/>
            <w:col w:w="1846"/>
          </w:cols>
        </w:sectPr>
      </w:pPr>
    </w:p>
    <w:p>
      <w:pPr>
        <w:spacing w:line="254" w:lineRule="auto" w:before="11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string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output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TimeLogger.CreateMessage(“a”); StringAssert.Contains(“01.01.2000”, output);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ind w:left="0"/>
        <w:jc w:val="left"/>
        <w:rPr>
          <w:rFonts w:ascii="Courier New"/>
          <w:sz w:val="10"/>
        </w:rPr>
      </w:pPr>
    </w:p>
    <w:p>
      <w:pPr>
        <w:pStyle w:val="BodyText"/>
        <w:spacing w:after="0"/>
        <w:jc w:val="left"/>
        <w:rPr>
          <w:rFonts w:ascii="Courier New"/>
          <w:sz w:val="10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spacing w:before="89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[TearDown]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afterEachTest()</w:t>
      </w:r>
    </w:p>
    <w:p>
      <w:pPr>
        <w:spacing w:line="154" w:lineRule="exact"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19" w:lineRule="exact" w:before="0"/>
        <w:ind w:left="850" w:right="0" w:firstLine="0"/>
        <w:jc w:val="left"/>
        <w:rPr>
          <w:rFonts w:ascii="Arial MT"/>
          <w:position w:val="3"/>
          <w:sz w:val="18"/>
        </w:rPr>
      </w:pPr>
      <w:r>
        <w:rPr>
          <w:rFonts w:ascii="Arial MT"/>
          <w:position w:val="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2338743</wp:posOffset>
                </wp:positionH>
                <wp:positionV relativeFrom="paragraph">
                  <wp:posOffset>48895</wp:posOffset>
                </wp:positionV>
                <wp:extent cx="114935" cy="146050"/>
                <wp:effectExtent l="0" t="0" r="0" b="0"/>
                <wp:wrapNone/>
                <wp:docPr id="1741" name="Group 1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1" name="Group 1741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742" name="Graphic 1742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153pt;margin-top:3.850031pt;width:9.050pt;height:11.5pt;mso-position-horizontal-relative:page;mso-position-vertical-relative:paragraph;z-index:15897088" id="docshapegroup1637" coordorigin="3683,77" coordsize="181,230">
                <v:line style="position:absolute" from="3853,80" to="3853,307" stroked="true" strokeweight="1pt" strokecolor="#231f20">
                  <v:stroke dashstyle="solid"/>
                </v:line>
                <v:line style="position:absolute" from="3853,87" to="3683,87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SystemTime.Reset();</w:t>
      </w:r>
      <w:r>
        <w:rPr>
          <w:rFonts w:ascii="Courier New"/>
          <w:color w:val="231F20"/>
          <w:spacing w:val="45"/>
          <w:sz w:val="16"/>
        </w:rPr>
        <w:t> </w:t>
      </w:r>
      <w:r>
        <w:rPr>
          <w:rFonts w:ascii="Arial MT"/>
          <w:color w:val="231F20"/>
          <w:spacing w:val="-10"/>
          <w:position w:val="3"/>
          <w:sz w:val="18"/>
        </w:rPr>
        <w:t>D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40" w:lineRule="auto" w:before="0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pStyle w:val="BodyText"/>
        <w:ind w:left="0"/>
        <w:jc w:val="left"/>
        <w:rPr>
          <w:rFonts w:ascii="Courier New"/>
          <w:sz w:val="16"/>
        </w:rPr>
      </w:pPr>
    </w:p>
    <w:p>
      <w:pPr>
        <w:pStyle w:val="BodyText"/>
        <w:spacing w:before="97"/>
        <w:ind w:left="0"/>
        <w:jc w:val="left"/>
        <w:rPr>
          <w:rFonts w:ascii="Courier New"/>
          <w:sz w:val="16"/>
        </w:rPr>
      </w:pPr>
    </w:p>
    <w:p>
      <w:pPr>
        <w:spacing w:line="206" w:lineRule="auto" w:before="0"/>
        <w:ind w:left="4" w:right="1903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z w:val="16"/>
        </w:rPr>
        <w:t>Сбрасываем дату в </w:t>
      </w:r>
      <w:r>
        <w:rPr>
          <w:rFonts w:ascii="Trebuchet MS" w:hAnsi="Trebuchet MS"/>
          <w:b/>
          <w:color w:val="231F20"/>
          <w:spacing w:val="-4"/>
          <w:sz w:val="16"/>
        </w:rPr>
        <w:t>конце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каждого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теста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3160" w:space="40"/>
            <w:col w:w="3466"/>
          </w:cols>
        </w:sectPr>
      </w:pPr>
    </w:p>
    <w:p>
      <w:pPr>
        <w:pStyle w:val="BodyText"/>
        <w:spacing w:line="242" w:lineRule="auto" w:before="172"/>
        <w:ind w:right="285" w:firstLine="226"/>
      </w:pPr>
      <w:r>
        <w:rPr>
          <w:color w:val="231F20"/>
        </w:rPr>
        <w:t>Дополнительное преимущество в том, что не требуется </w:t>
      </w:r>
      <w:r>
        <w:rPr>
          <w:color w:val="231F20"/>
        </w:rPr>
        <w:t>внедрять в</w:t>
      </w:r>
      <w:r>
        <w:rPr>
          <w:color w:val="231F20"/>
          <w:spacing w:val="-4"/>
        </w:rPr>
        <w:t> </w:t>
      </w:r>
      <w:r>
        <w:rPr>
          <w:color w:val="231F20"/>
        </w:rPr>
        <w:t>приложение</w:t>
      </w:r>
      <w:r>
        <w:rPr>
          <w:color w:val="231F20"/>
          <w:spacing w:val="-4"/>
        </w:rPr>
        <w:t> </w:t>
      </w:r>
      <w:r>
        <w:rPr>
          <w:color w:val="231F20"/>
        </w:rPr>
        <w:t>миллион</w:t>
      </w:r>
      <w:r>
        <w:rPr>
          <w:color w:val="231F20"/>
          <w:spacing w:val="-4"/>
        </w:rPr>
        <w:t> </w:t>
      </w:r>
      <w:r>
        <w:rPr>
          <w:color w:val="231F20"/>
        </w:rPr>
        <w:t>интерфейсов.</w:t>
      </w:r>
      <w:r>
        <w:rPr>
          <w:color w:val="231F20"/>
          <w:spacing w:val="-4"/>
        </w:rPr>
        <w:t> </w:t>
      </w:r>
      <w:r>
        <w:rPr>
          <w:color w:val="231F20"/>
        </w:rPr>
        <w:t>А</w:t>
      </w:r>
      <w:r>
        <w:rPr>
          <w:color w:val="231F20"/>
          <w:spacing w:val="-4"/>
        </w:rPr>
        <w:t> </w:t>
      </w:r>
      <w:r>
        <w:rPr>
          <w:color w:val="231F20"/>
        </w:rPr>
        <w:t>цена</w:t>
      </w:r>
      <w:r>
        <w:rPr>
          <w:color w:val="231F20"/>
          <w:spacing w:val="-4"/>
        </w:rPr>
        <w:t> </w:t>
      </w:r>
      <w:r>
        <w:rPr>
          <w:color w:val="231F20"/>
        </w:rPr>
        <w:t>за</w:t>
      </w:r>
      <w:r>
        <w:rPr>
          <w:color w:val="231F20"/>
          <w:spacing w:val="-4"/>
        </w:rPr>
        <w:t> </w:t>
      </w:r>
      <w:r>
        <w:rPr>
          <w:color w:val="231F20"/>
        </w:rPr>
        <w:t>это</w:t>
      </w:r>
      <w:r>
        <w:rPr>
          <w:color w:val="231F20"/>
          <w:spacing w:val="-4"/>
        </w:rPr>
        <w:t> </w:t>
      </w:r>
      <w:r>
        <w:rPr>
          <w:color w:val="231F20"/>
        </w:rPr>
        <w:t>невысока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прос- тенький</w:t>
      </w:r>
      <w:r>
        <w:rPr>
          <w:color w:val="231F20"/>
          <w:spacing w:val="-12"/>
        </w:rPr>
        <w:t> </w:t>
      </w:r>
      <w:r>
        <w:rPr>
          <w:color w:val="231F20"/>
        </w:rPr>
        <w:t>метод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атрибутом</w:t>
      </w:r>
      <w:r>
        <w:rPr>
          <w:color w:val="231F20"/>
          <w:spacing w:val="-3"/>
        </w:rPr>
        <w:t> </w:t>
      </w:r>
      <w:r>
        <w:rPr>
          <w:rFonts w:ascii="Courier New" w:hAnsi="Courier New"/>
          <w:color w:val="231F20"/>
          <w:sz w:val="18"/>
        </w:rPr>
        <w:t>[TearDown]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в тестовом классе, который </w:t>
      </w:r>
      <w:r>
        <w:rPr>
          <w:color w:val="231F20"/>
          <w:spacing w:val="-2"/>
        </w:rPr>
        <w:t>гарантирует,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изменит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видимое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другим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тес- </w:t>
      </w:r>
      <w:r>
        <w:rPr>
          <w:color w:val="231F20"/>
          <w:spacing w:val="-4"/>
        </w:rPr>
        <w:t>там.</w:t>
      </w:r>
    </w:p>
    <w:p>
      <w:pPr>
        <w:pStyle w:val="BodyText"/>
        <w:spacing w:line="242" w:lineRule="auto" w:before="7"/>
        <w:ind w:right="285" w:firstLine="226"/>
      </w:pPr>
      <w:r>
        <w:rPr>
          <w:color w:val="231F20"/>
        </w:rPr>
        <w:t>Однако следует учитывать, что выходная строка зависит от </w:t>
      </w:r>
      <w:r>
        <w:rPr>
          <w:color w:val="231F20"/>
        </w:rPr>
        <w:t>те- кущей</w:t>
      </w:r>
      <w:r>
        <w:rPr>
          <w:color w:val="231F20"/>
          <w:spacing w:val="40"/>
        </w:rPr>
        <w:t> </w:t>
      </w:r>
      <w:r>
        <w:rPr>
          <w:color w:val="231F20"/>
        </w:rPr>
        <w:t>культуры,</w:t>
      </w:r>
      <w:r>
        <w:rPr>
          <w:color w:val="231F20"/>
          <w:spacing w:val="40"/>
        </w:rPr>
        <w:t> </w:t>
      </w:r>
      <w:r>
        <w:rPr>
          <w:color w:val="231F20"/>
        </w:rPr>
        <w:t>действующей</w:t>
      </w:r>
      <w:r>
        <w:rPr>
          <w:color w:val="231F20"/>
          <w:spacing w:val="40"/>
        </w:rPr>
        <w:t> </w:t>
      </w:r>
      <w:r>
        <w:rPr>
          <w:color w:val="231F20"/>
        </w:rPr>
        <w:t>в</w:t>
      </w:r>
      <w:r>
        <w:rPr>
          <w:color w:val="231F20"/>
          <w:spacing w:val="40"/>
        </w:rPr>
        <w:t> </w:t>
      </w:r>
      <w:r>
        <w:rPr>
          <w:color w:val="231F20"/>
        </w:rPr>
        <w:t>системе</w:t>
      </w:r>
      <w:r>
        <w:rPr>
          <w:color w:val="231F20"/>
          <w:spacing w:val="40"/>
        </w:rPr>
        <w:t> </w:t>
      </w:r>
      <w:r>
        <w:rPr>
          <w:color w:val="231F20"/>
        </w:rPr>
        <w:t>(например,</w:t>
      </w:r>
      <w:r>
        <w:rPr>
          <w:color w:val="231F20"/>
          <w:spacing w:val="40"/>
        </w:rPr>
        <w:t> </w:t>
      </w:r>
      <w:r>
        <w:rPr>
          <w:color w:val="231F20"/>
        </w:rPr>
        <w:t>en-</w:t>
      </w:r>
      <w:r>
        <w:rPr>
          <w:color w:val="231F20"/>
          <w:sz w:val="18"/>
        </w:rPr>
        <w:t>US</w:t>
      </w:r>
      <w:r>
        <w:rPr>
          <w:color w:val="231F20"/>
          <w:spacing w:val="40"/>
          <w:sz w:val="18"/>
        </w:rPr>
        <w:t> </w:t>
      </w:r>
      <w:r>
        <w:rPr>
          <w:color w:val="231F20"/>
        </w:rPr>
        <w:t>или ru-RU). В таком случае можно также снабдить тест атрибутом </w:t>
      </w:r>
      <w:r>
        <w:rPr>
          <w:rFonts w:ascii="Courier New" w:hAnsi="Courier New"/>
          <w:color w:val="231F20"/>
          <w:spacing w:val="-2"/>
          <w:sz w:val="18"/>
        </w:rPr>
        <w:t>CultureInfoAttribute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(в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случае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NUnit),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работал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контекс- </w:t>
      </w:r>
      <w:r>
        <w:rPr>
          <w:color w:val="231F20"/>
        </w:rPr>
        <w:t>те конкретной культуры.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Такой</w:t>
      </w:r>
      <w:r>
        <w:rPr>
          <w:color w:val="231F20"/>
          <w:spacing w:val="-2"/>
        </w:rPr>
        <w:t> </w:t>
      </w:r>
      <w:r>
        <w:rPr>
          <w:color w:val="231F20"/>
        </w:rPr>
        <w:t>способ</w:t>
      </w:r>
      <w:r>
        <w:rPr>
          <w:color w:val="231F20"/>
          <w:spacing w:val="-2"/>
        </w:rPr>
        <w:t> </w:t>
      </w:r>
      <w:r>
        <w:rPr>
          <w:color w:val="231F20"/>
        </w:rPr>
        <w:t>внешнего</w:t>
      </w:r>
      <w:r>
        <w:rPr>
          <w:color w:val="231F20"/>
          <w:spacing w:val="-2"/>
        </w:rPr>
        <w:t> </w:t>
      </w:r>
      <w:r>
        <w:rPr>
          <w:color w:val="231F20"/>
        </w:rPr>
        <w:t>абстрагирования</w:t>
      </w:r>
      <w:r>
        <w:rPr>
          <w:color w:val="231F20"/>
          <w:spacing w:val="-2"/>
        </w:rPr>
        <w:t> </w:t>
      </w:r>
      <w:r>
        <w:rPr>
          <w:color w:val="231F20"/>
        </w:rPr>
        <w:t>сквозной</w:t>
      </w:r>
      <w:r>
        <w:rPr>
          <w:color w:val="231F20"/>
          <w:spacing w:val="-2"/>
        </w:rPr>
        <w:t> </w:t>
      </w:r>
      <w:r>
        <w:rPr>
          <w:color w:val="231F20"/>
        </w:rPr>
        <w:t>функциональ- ности</w:t>
      </w:r>
      <w:r>
        <w:rPr>
          <w:color w:val="231F20"/>
          <w:spacing w:val="-4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4"/>
        </w:rPr>
        <w:t> </w:t>
      </w:r>
      <w:r>
        <w:rPr>
          <w:color w:val="231F20"/>
        </w:rPr>
        <w:t>создавать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продуктовом</w:t>
      </w:r>
      <w:r>
        <w:rPr>
          <w:color w:val="231F20"/>
          <w:spacing w:val="-4"/>
        </w:rPr>
        <w:t> </w:t>
      </w:r>
      <w:r>
        <w:rPr>
          <w:color w:val="231F20"/>
        </w:rPr>
        <w:t>коде</w:t>
      </w:r>
      <w:r>
        <w:rPr>
          <w:color w:val="231F20"/>
          <w:spacing w:val="-4"/>
        </w:rPr>
        <w:t> </w:t>
      </w:r>
      <w:r>
        <w:rPr>
          <w:color w:val="231F20"/>
        </w:rPr>
        <w:t>одну</w:t>
      </w:r>
      <w:r>
        <w:rPr>
          <w:color w:val="231F20"/>
          <w:spacing w:val="-4"/>
        </w:rPr>
        <w:t> </w:t>
      </w:r>
      <w:r>
        <w:rPr>
          <w:color w:val="231F20"/>
        </w:rPr>
        <w:t>крупную</w:t>
      </w:r>
      <w:r>
        <w:rPr>
          <w:color w:val="231F20"/>
          <w:spacing w:val="-4"/>
        </w:rPr>
        <w:t> </w:t>
      </w:r>
      <w:r>
        <w:rPr>
          <w:color w:val="231F20"/>
        </w:rPr>
        <w:t>точку подделывания</w:t>
      </w:r>
      <w:r>
        <w:rPr>
          <w:color w:val="231F20"/>
          <w:spacing w:val="-12"/>
        </w:rPr>
        <w:t> </w:t>
      </w:r>
      <w:r>
        <w:rPr>
          <w:color w:val="231F20"/>
        </w:rPr>
        <w:t>вместо</w:t>
      </w:r>
      <w:r>
        <w:rPr>
          <w:color w:val="231F20"/>
          <w:spacing w:val="-11"/>
        </w:rPr>
        <w:t> </w:t>
      </w:r>
      <w:r>
        <w:rPr>
          <w:color w:val="231F20"/>
        </w:rPr>
        <w:t>множества</w:t>
      </w:r>
      <w:r>
        <w:rPr>
          <w:color w:val="231F20"/>
          <w:spacing w:val="-11"/>
        </w:rPr>
        <w:t> </w:t>
      </w:r>
      <w:r>
        <w:rPr>
          <w:color w:val="231F20"/>
        </w:rPr>
        <w:t>мелких.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разумно</w:t>
      </w:r>
      <w:r>
        <w:rPr>
          <w:color w:val="231F20"/>
          <w:spacing w:val="-11"/>
        </w:rPr>
        <w:t> </w:t>
      </w:r>
      <w:r>
        <w:rPr>
          <w:color w:val="231F20"/>
        </w:rPr>
        <w:t>только</w:t>
      </w:r>
      <w:r>
        <w:rPr>
          <w:color w:val="231F20"/>
          <w:spacing w:val="-11"/>
        </w:rPr>
        <w:t> </w:t>
      </w:r>
      <w:r>
        <w:rPr>
          <w:color w:val="231F20"/>
        </w:rPr>
        <w:t>для таких</w:t>
      </w:r>
      <w:r>
        <w:rPr>
          <w:color w:val="231F20"/>
          <w:spacing w:val="-2"/>
        </w:rPr>
        <w:t> </w:t>
      </w:r>
      <w:r>
        <w:rPr>
          <w:color w:val="231F20"/>
        </w:rPr>
        <w:t>вещей,</w:t>
      </w:r>
      <w:r>
        <w:rPr>
          <w:color w:val="231F20"/>
          <w:spacing w:val="-2"/>
        </w:rPr>
        <w:t> </w:t>
      </w:r>
      <w:r>
        <w:rPr>
          <w:color w:val="231F20"/>
        </w:rPr>
        <w:t>которые</w:t>
      </w:r>
      <w:r>
        <w:rPr>
          <w:color w:val="231F20"/>
          <w:spacing w:val="-2"/>
        </w:rPr>
        <w:t> </w:t>
      </w:r>
      <w:r>
        <w:rPr>
          <w:color w:val="231F20"/>
        </w:rPr>
        <w:t>пронизывают</w:t>
      </w:r>
      <w:r>
        <w:rPr>
          <w:color w:val="231F20"/>
          <w:spacing w:val="-2"/>
        </w:rPr>
        <w:t> </w:t>
      </w:r>
      <w:r>
        <w:rPr>
          <w:color w:val="231F20"/>
        </w:rPr>
        <w:t>систему</w:t>
      </w:r>
      <w:r>
        <w:rPr>
          <w:color w:val="231F20"/>
          <w:spacing w:val="-2"/>
        </w:rPr>
        <w:t> </w:t>
      </w:r>
      <w:r>
        <w:rPr>
          <w:color w:val="231F20"/>
        </w:rPr>
        <w:t>насквозь.</w:t>
      </w:r>
      <w:r>
        <w:rPr>
          <w:color w:val="231F20"/>
          <w:spacing w:val="-2"/>
        </w:rPr>
        <w:t> </w:t>
      </w:r>
      <w:r>
        <w:rPr>
          <w:color w:val="231F20"/>
        </w:rPr>
        <w:t>Если</w:t>
      </w:r>
      <w:r>
        <w:rPr>
          <w:color w:val="231F20"/>
          <w:spacing w:val="-2"/>
        </w:rPr>
        <w:t> </w:t>
      </w:r>
      <w:r>
        <w:rPr>
          <w:color w:val="231F20"/>
        </w:rPr>
        <w:t>распро- странить</w:t>
      </w:r>
      <w:r>
        <w:rPr>
          <w:color w:val="231F20"/>
          <w:spacing w:val="-12"/>
        </w:rPr>
        <w:t> </w:t>
      </w:r>
      <w:r>
        <w:rPr>
          <w:color w:val="231F20"/>
        </w:rPr>
        <w:t>эту</w:t>
      </w:r>
      <w:r>
        <w:rPr>
          <w:color w:val="231F20"/>
          <w:spacing w:val="-11"/>
        </w:rPr>
        <w:t> </w:t>
      </w:r>
      <w:r>
        <w:rPr>
          <w:color w:val="231F20"/>
        </w:rPr>
        <w:t>практику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остальное</w:t>
      </w:r>
      <w:r>
        <w:rPr>
          <w:color w:val="231F20"/>
          <w:spacing w:val="-11"/>
        </w:rPr>
        <w:t> </w:t>
      </w:r>
      <w:r>
        <w:rPr>
          <w:color w:val="231F20"/>
        </w:rPr>
        <w:t>тоже,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получится</w:t>
      </w:r>
      <w:r>
        <w:rPr>
          <w:color w:val="231F20"/>
          <w:spacing w:val="-11"/>
        </w:rPr>
        <w:t> </w:t>
      </w:r>
      <w:r>
        <w:rPr>
          <w:color w:val="231F20"/>
        </w:rPr>
        <w:t>код,</w:t>
      </w:r>
      <w:r>
        <w:rPr>
          <w:color w:val="231F20"/>
          <w:spacing w:val="-11"/>
        </w:rPr>
        <w:t> </w:t>
      </w:r>
      <w:r>
        <w:rPr>
          <w:color w:val="231F20"/>
        </w:rPr>
        <w:t>ко- торый</w:t>
      </w:r>
      <w:r>
        <w:rPr>
          <w:color w:val="231F20"/>
          <w:spacing w:val="-5"/>
        </w:rPr>
        <w:t> </w:t>
      </w:r>
      <w:r>
        <w:rPr>
          <w:color w:val="231F20"/>
        </w:rPr>
        <w:t>очень</w:t>
      </w:r>
      <w:r>
        <w:rPr>
          <w:color w:val="231F20"/>
          <w:spacing w:val="-5"/>
        </w:rPr>
        <w:t> </w:t>
      </w:r>
      <w:r>
        <w:rPr>
          <w:color w:val="231F20"/>
        </w:rPr>
        <w:t>трудно</w:t>
      </w:r>
      <w:r>
        <w:rPr>
          <w:color w:val="231F20"/>
          <w:spacing w:val="-5"/>
        </w:rPr>
        <w:t> </w:t>
      </w:r>
      <w:r>
        <w:rPr>
          <w:color w:val="231F20"/>
        </w:rPr>
        <w:t>читать,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а</w:t>
      </w:r>
      <w:r>
        <w:rPr>
          <w:color w:val="231F20"/>
          <w:spacing w:val="-5"/>
        </w:rPr>
        <w:t> </w:t>
      </w:r>
      <w:r>
        <w:rPr>
          <w:color w:val="231F20"/>
        </w:rPr>
        <w:t>именно</w:t>
      </w:r>
      <w:r>
        <w:rPr>
          <w:color w:val="231F20"/>
          <w:spacing w:val="-5"/>
        </w:rPr>
        <w:t> </w:t>
      </w:r>
      <w:r>
        <w:rPr>
          <w:color w:val="231F20"/>
        </w:rPr>
        <w:t>этого</w:t>
      </w:r>
      <w:r>
        <w:rPr>
          <w:color w:val="231F20"/>
          <w:spacing w:val="-5"/>
        </w:rPr>
        <w:t> </w:t>
      </w:r>
      <w:r>
        <w:rPr>
          <w:color w:val="231F20"/>
        </w:rPr>
        <w:t>мы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хотели</w:t>
      </w:r>
      <w:r>
        <w:rPr>
          <w:color w:val="231F20"/>
          <w:spacing w:val="-5"/>
        </w:rPr>
        <w:t> </w:t>
      </w:r>
      <w:r>
        <w:rPr>
          <w:color w:val="231F20"/>
        </w:rPr>
        <w:t>избежать.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Видя</w:t>
      </w:r>
      <w:r>
        <w:rPr>
          <w:color w:val="231F20"/>
          <w:spacing w:val="-4"/>
        </w:rPr>
        <w:t> </w:t>
      </w:r>
      <w:r>
        <w:rPr>
          <w:color w:val="231F20"/>
        </w:rPr>
        <w:t>этот</w:t>
      </w:r>
      <w:r>
        <w:rPr>
          <w:color w:val="231F20"/>
          <w:spacing w:val="-4"/>
        </w:rPr>
        <w:t> </w:t>
      </w:r>
      <w:r>
        <w:rPr>
          <w:color w:val="231F20"/>
        </w:rPr>
        <w:t>пример,</w:t>
      </w:r>
      <w:r>
        <w:rPr>
          <w:color w:val="231F20"/>
          <w:spacing w:val="-4"/>
        </w:rPr>
        <w:t> </w:t>
      </w:r>
      <w:r>
        <w:rPr>
          <w:color w:val="231F20"/>
        </w:rPr>
        <w:t>многие</w:t>
      </w:r>
      <w:r>
        <w:rPr>
          <w:color w:val="231F20"/>
          <w:spacing w:val="-4"/>
        </w:rPr>
        <w:t> </w:t>
      </w:r>
      <w:r>
        <w:rPr>
          <w:color w:val="231F20"/>
        </w:rPr>
        <w:t>разработчики</w:t>
      </w:r>
      <w:r>
        <w:rPr>
          <w:color w:val="231F20"/>
          <w:spacing w:val="-4"/>
        </w:rPr>
        <w:t> </w:t>
      </w:r>
      <w:r>
        <w:rPr>
          <w:color w:val="231F20"/>
        </w:rPr>
        <w:t>задают</w:t>
      </w:r>
      <w:r>
        <w:rPr>
          <w:color w:val="231F20"/>
          <w:spacing w:val="-4"/>
        </w:rPr>
        <w:t> </w:t>
      </w:r>
      <w:r>
        <w:rPr>
          <w:color w:val="231F20"/>
        </w:rPr>
        <w:t>мне</w:t>
      </w:r>
      <w:r>
        <w:rPr>
          <w:color w:val="231F20"/>
          <w:spacing w:val="-4"/>
        </w:rPr>
        <w:t> </w:t>
      </w:r>
      <w:r>
        <w:rPr>
          <w:color w:val="231F20"/>
        </w:rPr>
        <w:t>вопрос:</w:t>
      </w:r>
      <w:r>
        <w:rPr>
          <w:color w:val="231F20"/>
          <w:spacing w:val="-4"/>
        </w:rPr>
        <w:t> </w:t>
      </w:r>
      <w:r>
        <w:rPr>
          <w:color w:val="231F20"/>
        </w:rPr>
        <w:t>«Как заставить всех пользоваться этим классом?». Я отвечаю, что во вре- мя анализа кода я слежу за тем, чтобы никто не использовал класс </w:t>
      </w:r>
      <w:r>
        <w:rPr>
          <w:rFonts w:ascii="Courier New" w:hAnsi="Courier New"/>
          <w:color w:val="231F20"/>
          <w:sz w:val="18"/>
        </w:rPr>
        <w:t>DateTime</w:t>
      </w:r>
      <w:r>
        <w:rPr>
          <w:rFonts w:ascii="Courier New" w:hAnsi="Courier New"/>
          <w:color w:val="231F20"/>
          <w:spacing w:val="-45"/>
          <w:sz w:val="18"/>
        </w:rPr>
        <w:t> </w:t>
      </w:r>
      <w:r>
        <w:rPr>
          <w:color w:val="231F20"/>
        </w:rPr>
        <w:t>напрямую.</w:t>
      </w:r>
      <w:r>
        <w:rPr>
          <w:color w:val="231F20"/>
          <w:spacing w:val="-2"/>
        </w:rPr>
        <w:t> </w:t>
      </w:r>
      <w:r>
        <w:rPr>
          <w:color w:val="231F20"/>
        </w:rPr>
        <w:t>Я</w:t>
      </w:r>
      <w:r>
        <w:rPr>
          <w:color w:val="231F20"/>
          <w:spacing w:val="9"/>
        </w:rPr>
        <w:t> </w:t>
      </w:r>
      <w:r>
        <w:rPr>
          <w:color w:val="231F20"/>
        </w:rPr>
        <w:t>стараюсь</w:t>
      </w:r>
      <w:r>
        <w:rPr>
          <w:color w:val="231F20"/>
          <w:spacing w:val="9"/>
        </w:rPr>
        <w:t> </w:t>
      </w:r>
      <w:r>
        <w:rPr>
          <w:color w:val="231F20"/>
        </w:rPr>
        <w:t>не</w:t>
      </w:r>
      <w:r>
        <w:rPr>
          <w:color w:val="231F20"/>
          <w:spacing w:val="9"/>
        </w:rPr>
        <w:t> </w:t>
      </w:r>
      <w:r>
        <w:rPr>
          <w:color w:val="231F20"/>
        </w:rPr>
        <w:t>слишком</w:t>
      </w:r>
      <w:r>
        <w:rPr>
          <w:color w:val="231F20"/>
          <w:spacing w:val="8"/>
        </w:rPr>
        <w:t> </w:t>
      </w:r>
      <w:r>
        <w:rPr>
          <w:color w:val="231F20"/>
        </w:rPr>
        <w:t>полагаться</w:t>
      </w:r>
      <w:r>
        <w:rPr>
          <w:color w:val="231F20"/>
          <w:spacing w:val="9"/>
        </w:rPr>
        <w:t> </w:t>
      </w:r>
      <w:r>
        <w:rPr>
          <w:color w:val="231F20"/>
        </w:rPr>
        <w:t>на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инстру-</w:t>
      </w:r>
    </w:p>
    <w:p>
      <w:pPr>
        <w:pStyle w:val="BodyText"/>
        <w:spacing w:after="0" w:line="244" w:lineRule="auto"/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spacing w:before="85"/>
        <w:ind w:left="155" w:right="0" w:firstLine="0"/>
        <w:jc w:val="both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3201352</wp:posOffset>
                </wp:positionH>
                <wp:positionV relativeFrom="paragraph">
                  <wp:posOffset>39509</wp:posOffset>
                </wp:positionV>
                <wp:extent cx="956310" cy="161925"/>
                <wp:effectExtent l="0" t="0" r="0" b="0"/>
                <wp:wrapNone/>
                <wp:docPr id="1744" name="Group 1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4" name="Group 1744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1745" name="Image 174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6" name="Image 174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11pt;width:75.3pt;height:12.75pt;mso-position-horizontal-relative:page;mso-position-vertical-relative:paragraph;z-index:15898624" id="docshapegroup1638" coordorigin="5041,62" coordsize="1506,255">
                <v:shape style="position:absolute;left:5782;top:62;width:765;height:255" type="#_x0000_t75" id="docshape1639" stroked="false">
                  <v:imagedata r:id="rId63" o:title=""/>
                </v:shape>
                <v:shape style="position:absolute;left:5041;top:62;width:709;height:255" type="#_x0000_t75" id="docshape1640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9136">
                <wp:simplePos x="0" y="0"/>
                <wp:positionH relativeFrom="page">
                  <wp:posOffset>4182402</wp:posOffset>
                </wp:positionH>
                <wp:positionV relativeFrom="paragraph">
                  <wp:posOffset>45859</wp:posOffset>
                </wp:positionV>
                <wp:extent cx="311150" cy="149225"/>
                <wp:effectExtent l="0" t="0" r="0" b="0"/>
                <wp:wrapNone/>
                <wp:docPr id="1747" name="Textbox 1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7" name="Textbox 1747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11pt;width:24.5pt;height:11.75pt;mso-position-horizontal-relative:page;mso-position-vertical-relative:paragraph;z-index:15899136" type="#_x0000_t202" id="docshape1641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197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spacing w:val="-4"/>
          <w:sz w:val="18"/>
        </w:rPr>
        <w:t>Разработка</w:t>
      </w:r>
      <w:r>
        <w:rPr>
          <w:rFonts w:ascii="Trebuchet MS" w:hAnsi="Trebuchet MS"/>
          <w:color w:val="231F20"/>
          <w:spacing w:val="-12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API</w:t>
      </w:r>
      <w:r>
        <w:rPr>
          <w:rFonts w:ascii="Trebuchet MS" w:hAnsi="Trebuchet MS"/>
          <w:color w:val="231F20"/>
          <w:spacing w:val="-11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тестов</w:t>
      </w:r>
      <w:r>
        <w:rPr>
          <w:rFonts w:ascii="Trebuchet MS" w:hAnsi="Trebuchet MS"/>
          <w:color w:val="231F20"/>
          <w:spacing w:val="-11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приложения</w:t>
      </w:r>
    </w:p>
    <w:p>
      <w:pPr>
        <w:pStyle w:val="BodyText"/>
        <w:spacing w:before="14"/>
        <w:ind w:left="0"/>
        <w:jc w:val="left"/>
        <w:rPr>
          <w:rFonts w:ascii="Trebuchet MS"/>
          <w:sz w:val="18"/>
        </w:rPr>
      </w:pPr>
    </w:p>
    <w:p>
      <w:pPr>
        <w:pStyle w:val="BodyText"/>
        <w:spacing w:line="242" w:lineRule="auto"/>
        <w:ind w:right="285"/>
      </w:pPr>
      <w:r>
        <w:rPr>
          <w:color w:val="231F20"/>
        </w:rPr>
        <w:t>менты, потому что считаю, что по-настоящему чему-то </w:t>
      </w:r>
      <w:r>
        <w:rPr>
          <w:color w:val="231F20"/>
        </w:rPr>
        <w:t>научиться можно,</w:t>
      </w:r>
      <w:r>
        <w:rPr>
          <w:color w:val="231F20"/>
          <w:spacing w:val="-8"/>
        </w:rPr>
        <w:t> </w:t>
      </w:r>
      <w:r>
        <w:rPr>
          <w:color w:val="231F20"/>
        </w:rPr>
        <w:t>лишь</w:t>
      </w:r>
      <w:r>
        <w:rPr>
          <w:color w:val="231F20"/>
          <w:spacing w:val="-8"/>
        </w:rPr>
        <w:t> </w:t>
      </w:r>
      <w:r>
        <w:rPr>
          <w:color w:val="231F20"/>
        </w:rPr>
        <w:t>когда</w:t>
      </w:r>
      <w:r>
        <w:rPr>
          <w:color w:val="231F20"/>
          <w:spacing w:val="-8"/>
        </w:rPr>
        <w:t> </w:t>
      </w:r>
      <w:r>
        <w:rPr>
          <w:color w:val="231F20"/>
        </w:rPr>
        <w:t>два</w:t>
      </w:r>
      <w:r>
        <w:rPr>
          <w:color w:val="231F20"/>
          <w:spacing w:val="-8"/>
        </w:rPr>
        <w:t> </w:t>
      </w:r>
      <w:r>
        <w:rPr>
          <w:color w:val="231F20"/>
        </w:rPr>
        <w:t>(или</w:t>
      </w:r>
      <w:r>
        <w:rPr>
          <w:color w:val="231F20"/>
          <w:spacing w:val="-8"/>
        </w:rPr>
        <w:t> </w:t>
      </w:r>
      <w:r>
        <w:rPr>
          <w:color w:val="231F20"/>
        </w:rPr>
        <w:t>больше)</w:t>
      </w:r>
      <w:r>
        <w:rPr>
          <w:color w:val="231F20"/>
          <w:spacing w:val="-8"/>
        </w:rPr>
        <w:t> </w:t>
      </w:r>
      <w:r>
        <w:rPr>
          <w:color w:val="231F20"/>
        </w:rPr>
        <w:t>человека</w:t>
      </w:r>
      <w:r>
        <w:rPr>
          <w:color w:val="231F20"/>
          <w:spacing w:val="-8"/>
        </w:rPr>
        <w:t> </w:t>
      </w:r>
      <w:r>
        <w:rPr>
          <w:color w:val="231F20"/>
        </w:rPr>
        <w:t>садятся</w:t>
      </w:r>
      <w:r>
        <w:rPr>
          <w:color w:val="231F20"/>
          <w:spacing w:val="-8"/>
        </w:rPr>
        <w:t> </w:t>
      </w:r>
      <w:r>
        <w:rPr>
          <w:color w:val="231F20"/>
        </w:rPr>
        <w:t>рядом,</w:t>
      </w:r>
      <w:r>
        <w:rPr>
          <w:color w:val="231F20"/>
          <w:spacing w:val="-8"/>
        </w:rPr>
        <w:t> </w:t>
      </w:r>
      <w:r>
        <w:rPr>
          <w:color w:val="231F20"/>
        </w:rPr>
        <w:t>чтобы видеть</w:t>
      </w:r>
      <w:r>
        <w:rPr>
          <w:color w:val="231F20"/>
          <w:spacing w:val="-12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слышать</w:t>
      </w:r>
      <w:r>
        <w:rPr>
          <w:color w:val="231F20"/>
          <w:spacing w:val="-11"/>
        </w:rPr>
        <w:t> </w:t>
      </w:r>
      <w:r>
        <w:rPr>
          <w:color w:val="231F20"/>
        </w:rPr>
        <w:t>друг</w:t>
      </w:r>
      <w:r>
        <w:rPr>
          <w:color w:val="231F20"/>
          <w:spacing w:val="-11"/>
        </w:rPr>
        <w:t> </w:t>
      </w:r>
      <w:r>
        <w:rPr>
          <w:color w:val="231F20"/>
        </w:rPr>
        <w:t>друга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очереди</w:t>
      </w:r>
      <w:r>
        <w:rPr>
          <w:color w:val="231F20"/>
          <w:spacing w:val="-11"/>
        </w:rPr>
        <w:t> </w:t>
      </w:r>
      <w:r>
        <w:rPr>
          <w:color w:val="231F20"/>
        </w:rPr>
        <w:t>работать</w:t>
      </w:r>
      <w:r>
        <w:rPr>
          <w:color w:val="231F20"/>
          <w:spacing w:val="-11"/>
        </w:rPr>
        <w:t> </w:t>
      </w:r>
      <w:r>
        <w:rPr>
          <w:color w:val="231F20"/>
        </w:rPr>
        <w:t>за</w:t>
      </w:r>
      <w:r>
        <w:rPr>
          <w:color w:val="231F20"/>
          <w:spacing w:val="-11"/>
        </w:rPr>
        <w:t> </w:t>
      </w:r>
      <w:r>
        <w:rPr>
          <w:color w:val="231F20"/>
        </w:rPr>
        <w:t>одной</w:t>
      </w:r>
      <w:r>
        <w:rPr>
          <w:color w:val="231F20"/>
          <w:spacing w:val="-11"/>
        </w:rPr>
        <w:t> </w:t>
      </w:r>
      <w:r>
        <w:rPr>
          <w:color w:val="231F20"/>
        </w:rPr>
        <w:t>клавиа- турой,</w:t>
      </w:r>
      <w:r>
        <w:rPr>
          <w:color w:val="231F20"/>
          <w:spacing w:val="-12"/>
        </w:rPr>
        <w:t> </w:t>
      </w:r>
      <w:r>
        <w:rPr>
          <w:color w:val="231F20"/>
        </w:rPr>
        <w:t>обсуждая</w:t>
      </w:r>
      <w:r>
        <w:rPr>
          <w:color w:val="231F20"/>
          <w:spacing w:val="-11"/>
        </w:rPr>
        <w:t> </w:t>
      </w:r>
      <w:r>
        <w:rPr>
          <w:color w:val="231F20"/>
        </w:rPr>
        <w:t>код.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же</w:t>
      </w:r>
      <w:r>
        <w:rPr>
          <w:color w:val="231F20"/>
          <w:spacing w:val="-11"/>
        </w:rPr>
        <w:t> </w:t>
      </w:r>
      <w:r>
        <w:rPr>
          <w:color w:val="231F20"/>
        </w:rPr>
        <w:t>речь</w:t>
      </w:r>
      <w:r>
        <w:rPr>
          <w:color w:val="231F20"/>
          <w:spacing w:val="-11"/>
        </w:rPr>
        <w:t> </w:t>
      </w:r>
      <w:r>
        <w:rPr>
          <w:color w:val="231F20"/>
        </w:rPr>
        <w:t>идет</w:t>
      </w:r>
      <w:r>
        <w:rPr>
          <w:color w:val="231F20"/>
          <w:spacing w:val="-11"/>
        </w:rPr>
        <w:t> </w:t>
      </w:r>
      <w:r>
        <w:rPr>
          <w:color w:val="231F20"/>
        </w:rPr>
        <w:t>об</w:t>
      </w:r>
      <w:r>
        <w:rPr>
          <w:color w:val="231F20"/>
          <w:spacing w:val="-11"/>
        </w:rPr>
        <w:t> </w:t>
      </w:r>
      <w:r>
        <w:rPr>
          <w:color w:val="231F20"/>
        </w:rPr>
        <w:t>уже</w:t>
      </w:r>
      <w:r>
        <w:rPr>
          <w:color w:val="231F20"/>
          <w:spacing w:val="-11"/>
        </w:rPr>
        <w:t> </w:t>
      </w:r>
      <w:r>
        <w:rPr>
          <w:color w:val="231F20"/>
        </w:rPr>
        <w:t>существующем</w:t>
      </w:r>
      <w:r>
        <w:rPr>
          <w:color w:val="231F20"/>
          <w:spacing w:val="-11"/>
        </w:rPr>
        <w:t> </w:t>
      </w:r>
      <w:r>
        <w:rPr>
          <w:color w:val="231F20"/>
        </w:rPr>
        <w:t>проек- те,</w:t>
      </w:r>
      <w:r>
        <w:rPr>
          <w:color w:val="231F20"/>
          <w:spacing w:val="-5"/>
        </w:rPr>
        <w:t> </w:t>
      </w:r>
      <w:r>
        <w:rPr>
          <w:color w:val="231F20"/>
        </w:rPr>
        <w:t>который</w:t>
      </w:r>
      <w:r>
        <w:rPr>
          <w:color w:val="231F20"/>
          <w:spacing w:val="-5"/>
        </w:rPr>
        <w:t> </w:t>
      </w:r>
      <w:r>
        <w:rPr>
          <w:color w:val="231F20"/>
        </w:rPr>
        <w:t>мы</w:t>
      </w:r>
      <w:r>
        <w:rPr>
          <w:color w:val="231F20"/>
          <w:spacing w:val="-5"/>
        </w:rPr>
        <w:t> </w:t>
      </w:r>
      <w:r>
        <w:rPr>
          <w:color w:val="231F20"/>
        </w:rPr>
        <w:t>хотим</w:t>
      </w:r>
      <w:r>
        <w:rPr>
          <w:color w:val="231F20"/>
          <w:spacing w:val="-5"/>
        </w:rPr>
        <w:t> </w:t>
      </w:r>
      <w:r>
        <w:rPr>
          <w:color w:val="231F20"/>
        </w:rPr>
        <w:t>перевести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использование</w:t>
      </w:r>
      <w:r>
        <w:rPr>
          <w:color w:val="231F20"/>
          <w:spacing w:val="-5"/>
        </w:rPr>
        <w:t> </w:t>
      </w:r>
      <w:r>
        <w:rPr>
          <w:rFonts w:ascii="Courier New" w:hAnsi="Courier New"/>
          <w:color w:val="231F20"/>
          <w:sz w:val="18"/>
        </w:rPr>
        <w:t>SystemTime</w:t>
      </w:r>
      <w:r>
        <w:rPr>
          <w:color w:val="231F20"/>
        </w:rPr>
        <w:t>,</w:t>
      </w:r>
      <w:r>
        <w:rPr>
          <w:color w:val="231F20"/>
          <w:spacing w:val="-5"/>
        </w:rPr>
        <w:t> </w:t>
      </w:r>
      <w:r>
        <w:rPr>
          <w:color w:val="231F20"/>
        </w:rPr>
        <w:t>то</w:t>
      </w:r>
      <w:r>
        <w:rPr>
          <w:color w:val="231F20"/>
          <w:spacing w:val="-5"/>
        </w:rPr>
        <w:t> </w:t>
      </w:r>
      <w:r>
        <w:rPr>
          <w:color w:val="231F20"/>
        </w:rPr>
        <w:t>я просто</w:t>
      </w:r>
      <w:r>
        <w:rPr>
          <w:color w:val="231F20"/>
          <w:spacing w:val="-8"/>
        </w:rPr>
        <w:t> </w:t>
      </w:r>
      <w:r>
        <w:rPr>
          <w:color w:val="231F20"/>
        </w:rPr>
        <w:t>воспользуюсь</w:t>
      </w:r>
      <w:r>
        <w:rPr>
          <w:color w:val="231F20"/>
          <w:spacing w:val="-8"/>
        </w:rPr>
        <w:t> </w:t>
      </w:r>
      <w:r>
        <w:rPr>
          <w:color w:val="231F20"/>
        </w:rPr>
        <w:t>функцией</w:t>
      </w:r>
      <w:r>
        <w:rPr>
          <w:color w:val="231F20"/>
          <w:spacing w:val="-8"/>
        </w:rPr>
        <w:t> </w:t>
      </w:r>
      <w:r>
        <w:rPr>
          <w:color w:val="231F20"/>
        </w:rPr>
        <w:t>«поиск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файлах»,</w:t>
      </w:r>
      <w:r>
        <w:rPr>
          <w:color w:val="231F20"/>
          <w:spacing w:val="-8"/>
        </w:rPr>
        <w:t> </w:t>
      </w:r>
      <w:r>
        <w:rPr>
          <w:color w:val="231F20"/>
        </w:rPr>
        <w:t>найду</w:t>
      </w:r>
      <w:r>
        <w:rPr>
          <w:color w:val="231F20"/>
          <w:spacing w:val="-8"/>
        </w:rPr>
        <w:t> </w:t>
      </w:r>
      <w:r>
        <w:rPr>
          <w:color w:val="231F20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</w:rPr>
        <w:t>вхожде- </w:t>
      </w:r>
      <w:r>
        <w:rPr>
          <w:color w:val="231F20"/>
          <w:spacing w:val="-4"/>
        </w:rPr>
        <w:t>ния</w:t>
      </w:r>
      <w:r>
        <w:rPr>
          <w:color w:val="231F20"/>
          <w:spacing w:val="-8"/>
        </w:rPr>
        <w:t> </w:t>
      </w:r>
      <w:r>
        <w:rPr>
          <w:rFonts w:ascii="Courier New" w:hAnsi="Courier New"/>
          <w:color w:val="231F20"/>
          <w:spacing w:val="-4"/>
          <w:sz w:val="18"/>
        </w:rPr>
        <w:t>DateTime</w:t>
      </w:r>
      <w:r>
        <w:rPr>
          <w:rFonts w:ascii="Courier New" w:hAnsi="Courier New"/>
          <w:color w:val="231F20"/>
          <w:spacing w:val="-23"/>
          <w:sz w:val="18"/>
        </w:rPr>
        <w:t> </w:t>
      </w:r>
      <w:r>
        <w:rPr>
          <w:color w:val="231F20"/>
          <w:spacing w:val="-4"/>
        </w:rPr>
        <w:t>и,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возможно,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заменю</w:t>
      </w:r>
      <w:r>
        <w:rPr>
          <w:color w:val="231F20"/>
          <w:spacing w:val="10"/>
        </w:rPr>
        <w:t> </w:t>
      </w:r>
      <w:r>
        <w:rPr>
          <w:color w:val="231F20"/>
          <w:spacing w:val="-4"/>
        </w:rPr>
        <w:t>их.</w:t>
      </w:r>
      <w:r>
        <w:rPr>
          <w:color w:val="231F20"/>
          <w:spacing w:val="9"/>
        </w:rPr>
        <w:t> </w:t>
      </w:r>
      <w:r>
        <w:rPr>
          <w:color w:val="231F20"/>
          <w:spacing w:val="-4"/>
        </w:rPr>
        <w:t>Имя</w:t>
      </w:r>
      <w:r>
        <w:rPr>
          <w:color w:val="231F20"/>
          <w:spacing w:val="9"/>
        </w:rPr>
        <w:t> </w:t>
      </w:r>
      <w:r>
        <w:rPr>
          <w:rFonts w:ascii="Courier New" w:hAnsi="Courier New"/>
          <w:color w:val="231F20"/>
          <w:spacing w:val="-4"/>
          <w:sz w:val="18"/>
        </w:rPr>
        <w:t>SystemTime</w:t>
      </w:r>
      <w:r>
        <w:rPr>
          <w:rFonts w:ascii="Courier New" w:hAnsi="Courier New"/>
          <w:color w:val="231F20"/>
          <w:spacing w:val="-23"/>
          <w:sz w:val="18"/>
        </w:rPr>
        <w:t> </w:t>
      </w:r>
      <w:r>
        <w:rPr>
          <w:color w:val="231F20"/>
          <w:spacing w:val="-4"/>
        </w:rPr>
        <w:t>выбрано</w:t>
      </w:r>
      <w:r>
        <w:rPr>
          <w:color w:val="231F20"/>
        </w:rPr>
        <w:t> так, чтобы упростить поиск и замену.</w:t>
      </w:r>
    </w:p>
    <w:p>
      <w:pPr>
        <w:pStyle w:val="BodyText"/>
        <w:spacing w:before="6"/>
        <w:ind w:left="369"/>
      </w:pPr>
      <w:r>
        <w:rPr>
          <w:color w:val="231F20"/>
        </w:rPr>
        <w:t>Далее</w:t>
      </w:r>
      <w:r>
        <w:rPr>
          <w:color w:val="231F20"/>
          <w:spacing w:val="-3"/>
        </w:rPr>
        <w:t> </w:t>
      </w:r>
      <w:r>
        <w:rPr>
          <w:color w:val="231F20"/>
        </w:rPr>
        <w:t>мы</w:t>
      </w:r>
      <w:r>
        <w:rPr>
          <w:color w:val="231F20"/>
          <w:spacing w:val="-3"/>
        </w:rPr>
        <w:t> </w:t>
      </w:r>
      <w:r>
        <w:rPr>
          <w:color w:val="231F20"/>
        </w:rPr>
        <w:t>обсудим</w:t>
      </w:r>
      <w:r>
        <w:rPr>
          <w:color w:val="231F20"/>
          <w:spacing w:val="-3"/>
        </w:rPr>
        <w:t> </w:t>
      </w:r>
      <w:r>
        <w:rPr>
          <w:color w:val="231F20"/>
        </w:rPr>
        <w:t>разработку</w:t>
      </w:r>
      <w:r>
        <w:rPr>
          <w:color w:val="231F20"/>
          <w:spacing w:val="-3"/>
        </w:rPr>
        <w:t> </w:t>
      </w:r>
      <w:r>
        <w:rPr>
          <w:color w:val="231F20"/>
        </w:rPr>
        <w:t>API</w:t>
      </w:r>
      <w:r>
        <w:rPr>
          <w:color w:val="231F20"/>
          <w:spacing w:val="-7"/>
        </w:rPr>
        <w:t> </w:t>
      </w:r>
      <w:r>
        <w:rPr>
          <w:color w:val="231F20"/>
        </w:rPr>
        <w:t>тестов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приложения.</w:t>
      </w:r>
    </w:p>
    <w:p>
      <w:pPr>
        <w:pStyle w:val="BodyText"/>
        <w:spacing w:before="17"/>
        <w:ind w:left="0"/>
        <w:jc w:val="left"/>
      </w:pPr>
    </w:p>
    <w:p>
      <w:pPr>
        <w:pStyle w:val="Heading6"/>
        <w:numPr>
          <w:ilvl w:val="1"/>
          <w:numId w:val="60"/>
        </w:numPr>
        <w:tabs>
          <w:tab w:pos="968" w:val="left" w:leader="none"/>
        </w:tabs>
        <w:spacing w:line="220" w:lineRule="auto" w:before="0" w:after="0"/>
        <w:ind w:left="142" w:right="1536" w:firstLine="0"/>
        <w:jc w:val="left"/>
      </w:pPr>
      <w:bookmarkStart w:name="_TOC_250135" w:id="225"/>
      <w:bookmarkStart w:name="7.6. Разработка API тестов приложения" w:id="226"/>
      <w:r>
        <w:rPr>
          <w:b w:val="0"/>
        </w:rPr>
      </w:r>
      <w:r>
        <w:rPr>
          <w:color w:val="231F20"/>
          <w:w w:val="105"/>
        </w:rPr>
        <w:t>Разработка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API</w:t>
      </w:r>
      <w:r>
        <w:rPr>
          <w:color w:val="231F20"/>
          <w:spacing w:val="-64"/>
          <w:w w:val="105"/>
        </w:rPr>
        <w:t> </w:t>
      </w:r>
      <w:r>
        <w:rPr>
          <w:color w:val="231F20"/>
          <w:w w:val="105"/>
        </w:rPr>
        <w:t>тестов </w:t>
      </w:r>
      <w:bookmarkEnd w:id="225"/>
      <w:r>
        <w:rPr>
          <w:color w:val="231F20"/>
          <w:spacing w:val="-2"/>
          <w:w w:val="105"/>
        </w:rPr>
        <w:t>приложения</w:t>
      </w:r>
    </w:p>
    <w:p>
      <w:pPr>
        <w:pStyle w:val="BodyText"/>
        <w:spacing w:line="244" w:lineRule="auto" w:before="92"/>
        <w:ind w:right="285"/>
      </w:pPr>
      <w:r>
        <w:rPr>
          <w:color w:val="231F20"/>
        </w:rPr>
        <w:t>Начав писать тесты, вы рано или поздно придете к </w:t>
      </w:r>
      <w:r>
        <w:rPr>
          <w:color w:val="231F20"/>
        </w:rPr>
        <w:t>необходимости подвергать</w:t>
      </w:r>
      <w:r>
        <w:rPr>
          <w:color w:val="231F20"/>
          <w:spacing w:val="-12"/>
        </w:rPr>
        <w:t> </w:t>
      </w:r>
      <w:r>
        <w:rPr>
          <w:color w:val="231F20"/>
        </w:rPr>
        <w:t>их</w:t>
      </w:r>
      <w:r>
        <w:rPr>
          <w:color w:val="231F20"/>
          <w:spacing w:val="-11"/>
        </w:rPr>
        <w:t> </w:t>
      </w:r>
      <w:r>
        <w:rPr>
          <w:color w:val="231F20"/>
        </w:rPr>
        <w:t>рефакторингу,</w:t>
      </w:r>
      <w:r>
        <w:rPr>
          <w:color w:val="231F20"/>
          <w:spacing w:val="-11"/>
        </w:rPr>
        <w:t> </w:t>
      </w:r>
      <w:r>
        <w:rPr>
          <w:color w:val="231F20"/>
        </w:rPr>
        <w:t>создавать</w:t>
      </w:r>
      <w:r>
        <w:rPr>
          <w:color w:val="231F20"/>
          <w:spacing w:val="-11"/>
        </w:rPr>
        <w:t> </w:t>
      </w:r>
      <w:r>
        <w:rPr>
          <w:color w:val="231F20"/>
        </w:rPr>
        <w:t>служебные</w:t>
      </w:r>
      <w:r>
        <w:rPr>
          <w:color w:val="231F20"/>
          <w:spacing w:val="-11"/>
        </w:rPr>
        <w:t> </w:t>
      </w:r>
      <w:r>
        <w:rPr>
          <w:color w:val="231F20"/>
        </w:rPr>
        <w:t>методы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классы и многие другие конструкции (как в тестовых проектах, так и в тес- </w:t>
      </w:r>
      <w:r>
        <w:rPr>
          <w:color w:val="231F20"/>
          <w:spacing w:val="-2"/>
        </w:rPr>
        <w:t>тируемом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коде)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исключительно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ради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тестопригодности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удобства </w:t>
      </w:r>
      <w:r>
        <w:rPr>
          <w:color w:val="231F20"/>
        </w:rPr>
        <w:t>чтения и сопровождения тестов.</w:t>
      </w:r>
    </w:p>
    <w:p>
      <w:pPr>
        <w:pStyle w:val="BodyText"/>
        <w:spacing w:before="5"/>
        <w:ind w:left="369"/>
        <w:jc w:val="left"/>
      </w:pPr>
      <w:r>
        <w:rPr>
          <w:color w:val="231F20"/>
          <w:spacing w:val="-2"/>
        </w:rPr>
        <w:t>Вот перечень того, что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можно сделать:</w:t>
      </w:r>
    </w:p>
    <w:p>
      <w:pPr>
        <w:pStyle w:val="ListParagraph"/>
        <w:numPr>
          <w:ilvl w:val="0"/>
          <w:numId w:val="63"/>
        </w:numPr>
        <w:tabs>
          <w:tab w:pos="766" w:val="left" w:leader="none"/>
        </w:tabs>
        <w:spacing w:line="244" w:lineRule="auto" w:before="62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реализовать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наследование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тестовых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классов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различных целей, в том числе повторного использования;</w:t>
      </w:r>
    </w:p>
    <w:p>
      <w:pPr>
        <w:pStyle w:val="ListParagraph"/>
        <w:numPr>
          <w:ilvl w:val="0"/>
          <w:numId w:val="63"/>
        </w:numPr>
        <w:tabs>
          <w:tab w:pos="765" w:val="left" w:leader="none"/>
        </w:tabs>
        <w:spacing w:line="240" w:lineRule="auto" w:before="2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написать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служебные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классы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методы;</w:t>
      </w:r>
    </w:p>
    <w:p>
      <w:pPr>
        <w:pStyle w:val="ListParagraph"/>
        <w:numPr>
          <w:ilvl w:val="0"/>
          <w:numId w:val="63"/>
        </w:numPr>
        <w:tabs>
          <w:tab w:pos="765" w:val="left" w:leader="none"/>
        </w:tabs>
        <w:spacing w:line="304" w:lineRule="auto" w:before="5" w:after="0"/>
        <w:ind w:left="369" w:right="942" w:firstLine="114"/>
        <w:jc w:val="left"/>
        <w:rPr>
          <w:sz w:val="20"/>
        </w:rPr>
      </w:pPr>
      <w:r>
        <w:rPr>
          <w:color w:val="231F20"/>
          <w:spacing w:val="-2"/>
          <w:sz w:val="20"/>
        </w:rPr>
        <w:t>оповестить о предлагаемом API других </w:t>
      </w:r>
      <w:r>
        <w:rPr>
          <w:color w:val="231F20"/>
          <w:spacing w:val="-2"/>
          <w:sz w:val="20"/>
        </w:rPr>
        <w:t>разработчиков. </w:t>
      </w:r>
      <w:r>
        <w:rPr>
          <w:color w:val="231F20"/>
          <w:sz w:val="20"/>
        </w:rPr>
        <w:t>Рассмотрим все по порядку.</w:t>
      </w:r>
    </w:p>
    <w:p>
      <w:pPr>
        <w:pStyle w:val="Heading7"/>
        <w:numPr>
          <w:ilvl w:val="2"/>
          <w:numId w:val="60"/>
        </w:numPr>
        <w:tabs>
          <w:tab w:pos="1075" w:val="left" w:leader="none"/>
        </w:tabs>
        <w:spacing w:line="240" w:lineRule="auto" w:before="191" w:after="0"/>
        <w:ind w:left="1075" w:right="0" w:hanging="933"/>
        <w:jc w:val="left"/>
      </w:pPr>
      <w:bookmarkStart w:name="_TOC_250134" w:id="227"/>
      <w:bookmarkStart w:name="7.6.1. Наследование тестовых классов" w:id="228"/>
      <w:r>
        <w:rPr>
          <w:b w:val="0"/>
          <w:i w:val="0"/>
        </w:rPr>
      </w:r>
      <w:r>
        <w:rPr>
          <w:color w:val="231F20"/>
          <w:spacing w:val="-6"/>
        </w:rPr>
        <w:t>Наследование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тестовых</w:t>
      </w:r>
      <w:r>
        <w:rPr>
          <w:color w:val="231F20"/>
          <w:spacing w:val="-11"/>
        </w:rPr>
        <w:t> </w:t>
      </w:r>
      <w:bookmarkEnd w:id="227"/>
      <w:r>
        <w:rPr>
          <w:color w:val="231F20"/>
          <w:spacing w:val="-6"/>
        </w:rPr>
        <w:t>классов</w:t>
      </w:r>
    </w:p>
    <w:p>
      <w:pPr>
        <w:pStyle w:val="BodyText"/>
        <w:spacing w:line="244" w:lineRule="auto" w:before="76"/>
        <w:ind w:right="285"/>
      </w:pPr>
      <w:r>
        <w:rPr>
          <w:color w:val="231F20"/>
        </w:rPr>
        <w:t>Один из самых сильных аргументов в пользу объектно-</w:t>
      </w:r>
      <w:r>
        <w:rPr>
          <w:color w:val="231F20"/>
        </w:rPr>
        <w:t>ориентиро- ванного программирования – возможность повторно использовать уже имеющуюся функциональность, а не изобретать ее снова и сно- ва в других классах. В книге «The Pragmatic Programmer»</w:t>
      </w:r>
      <w:r>
        <w:rPr>
          <w:color w:val="231F20"/>
          <w:position w:val="7"/>
          <w:sz w:val="11"/>
        </w:rPr>
        <w:t>2</w:t>
      </w:r>
      <w:r>
        <w:rPr>
          <w:color w:val="231F20"/>
          <w:spacing w:val="29"/>
          <w:position w:val="7"/>
          <w:sz w:val="11"/>
        </w:rPr>
        <w:t> </w:t>
      </w:r>
      <w:r>
        <w:rPr>
          <w:color w:val="231F20"/>
        </w:rPr>
        <w:t>(Addison- Wesley Professional, 1999) Энди Хант и Дэйв Томас назвали это при- </w:t>
      </w:r>
      <w:r>
        <w:rPr>
          <w:color w:val="231F20"/>
          <w:w w:val="105"/>
        </w:rPr>
        <w:t>нципом</w:t>
      </w:r>
      <w:r>
        <w:rPr>
          <w:color w:val="231F20"/>
          <w:w w:val="105"/>
        </w:rPr>
        <w:t> DRY</w:t>
      </w:r>
      <w:r>
        <w:rPr>
          <w:color w:val="231F20"/>
          <w:w w:val="105"/>
        </w:rPr>
        <w:t> («don’t</w:t>
      </w:r>
      <w:r>
        <w:rPr>
          <w:color w:val="231F20"/>
          <w:w w:val="105"/>
        </w:rPr>
        <w:t> repeat</w:t>
      </w:r>
      <w:r>
        <w:rPr>
          <w:color w:val="231F20"/>
          <w:w w:val="105"/>
        </w:rPr>
        <w:t> yourself»</w:t>
      </w:r>
      <w:r>
        <w:rPr>
          <w:color w:val="231F20"/>
          <w:w w:val="105"/>
        </w:rPr>
        <w:t> –</w:t>
      </w:r>
      <w:r>
        <w:rPr>
          <w:color w:val="231F20"/>
          <w:w w:val="105"/>
        </w:rPr>
        <w:t> не</w:t>
      </w:r>
      <w:r>
        <w:rPr>
          <w:color w:val="231F20"/>
          <w:w w:val="105"/>
        </w:rPr>
        <w:t> повторяйся).</w:t>
      </w:r>
      <w:r>
        <w:rPr>
          <w:color w:val="231F20"/>
          <w:w w:val="105"/>
        </w:rPr>
        <w:t> Поскольку </w:t>
      </w:r>
      <w:r>
        <w:rPr>
          <w:color w:val="231F20"/>
        </w:rPr>
        <w:t>автономные</w:t>
      </w:r>
      <w:r>
        <w:rPr>
          <w:color w:val="231F20"/>
          <w:spacing w:val="-1"/>
        </w:rPr>
        <w:t> </w:t>
      </w:r>
      <w:r>
        <w:rPr>
          <w:color w:val="231F20"/>
        </w:rPr>
        <w:t>тесты,</w:t>
      </w:r>
      <w:r>
        <w:rPr>
          <w:color w:val="231F20"/>
          <w:spacing w:val="-1"/>
        </w:rPr>
        <w:t> </w:t>
      </w:r>
      <w:r>
        <w:rPr>
          <w:color w:val="231F20"/>
        </w:rPr>
        <w:t>которые</w:t>
      </w:r>
      <w:r>
        <w:rPr>
          <w:color w:val="231F20"/>
          <w:spacing w:val="-1"/>
        </w:rPr>
        <w:t> </w:t>
      </w:r>
      <w:r>
        <w:rPr>
          <w:color w:val="231F20"/>
        </w:rPr>
        <w:t>мы</w:t>
      </w:r>
      <w:r>
        <w:rPr>
          <w:color w:val="231F20"/>
          <w:spacing w:val="-1"/>
        </w:rPr>
        <w:t> </w:t>
      </w:r>
      <w:r>
        <w:rPr>
          <w:color w:val="231F20"/>
        </w:rPr>
        <w:t>пишем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.NET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большинстве</w:t>
      </w:r>
      <w:r>
        <w:rPr>
          <w:color w:val="231F20"/>
          <w:spacing w:val="-1"/>
        </w:rPr>
        <w:t> </w:t>
      </w:r>
      <w:r>
        <w:rPr>
          <w:color w:val="231F20"/>
        </w:rPr>
        <w:t>объ- </w:t>
      </w:r>
      <w:r>
        <w:rPr>
          <w:color w:val="231F20"/>
          <w:spacing w:val="-2"/>
        </w:rPr>
        <w:t>ектно-ориентированных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языков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опираются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объектно-ориен- тированную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парадигму,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преступление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использовать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наследова- </w:t>
      </w:r>
      <w:r>
        <w:rPr>
          <w:color w:val="231F20"/>
        </w:rPr>
        <w:t>ние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самих</w:t>
      </w:r>
      <w:r>
        <w:rPr>
          <w:color w:val="231F20"/>
          <w:spacing w:val="-9"/>
        </w:rPr>
        <w:t> </w:t>
      </w:r>
      <w:r>
        <w:rPr>
          <w:color w:val="231F20"/>
        </w:rPr>
        <w:t>тестах.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самом</w:t>
      </w:r>
      <w:r>
        <w:rPr>
          <w:color w:val="231F20"/>
          <w:spacing w:val="-8"/>
        </w:rPr>
        <w:t> </w:t>
      </w:r>
      <w:r>
        <w:rPr>
          <w:color w:val="231F20"/>
        </w:rPr>
        <w:t>деле,</w:t>
      </w:r>
      <w:r>
        <w:rPr>
          <w:color w:val="231F20"/>
          <w:spacing w:val="-9"/>
        </w:rPr>
        <w:t> </w:t>
      </w:r>
      <w:r>
        <w:rPr>
          <w:color w:val="231F20"/>
        </w:rPr>
        <w:t>я</w:t>
      </w:r>
      <w:r>
        <w:rPr>
          <w:color w:val="231F20"/>
          <w:spacing w:val="-8"/>
        </w:rPr>
        <w:t> </w:t>
      </w:r>
      <w:r>
        <w:rPr>
          <w:color w:val="231F20"/>
        </w:rPr>
        <w:t>даже</w:t>
      </w:r>
      <w:r>
        <w:rPr>
          <w:color w:val="231F20"/>
          <w:spacing w:val="-9"/>
        </w:rPr>
        <w:t> </w:t>
      </w:r>
      <w:r>
        <w:rPr>
          <w:color w:val="231F20"/>
        </w:rPr>
        <w:t>всячески</w:t>
      </w:r>
      <w:r>
        <w:rPr>
          <w:color w:val="231F20"/>
          <w:spacing w:val="-8"/>
        </w:rPr>
        <w:t> </w:t>
      </w:r>
      <w:r>
        <w:rPr>
          <w:color w:val="231F20"/>
        </w:rPr>
        <w:t>рекомендую</w:t>
      </w:r>
      <w:r>
        <w:rPr>
          <w:color w:val="231F20"/>
          <w:spacing w:val="-9"/>
        </w:rPr>
        <w:t> </w:t>
      </w:r>
      <w:r>
        <w:rPr>
          <w:color w:val="231F20"/>
          <w:spacing w:val="-5"/>
        </w:rPr>
        <w:t>так</w:t>
      </w:r>
    </w:p>
    <w:p>
      <w:pPr>
        <w:pStyle w:val="BodyText"/>
        <w:spacing w:before="11"/>
        <w:ind w:left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539991</wp:posOffset>
                </wp:positionH>
                <wp:positionV relativeFrom="paragraph">
                  <wp:posOffset>119316</wp:posOffset>
                </wp:positionV>
                <wp:extent cx="914400" cy="1270"/>
                <wp:effectExtent l="0" t="0" r="0" b="0"/>
                <wp:wrapTopAndBottom/>
                <wp:docPr id="1748" name="Graphic 1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8" name="Graphic 1748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37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9.394992pt;width:72pt;height:.1pt;mso-position-horizontal-relative:page;mso-position-vertical-relative:paragraph;z-index:-15559168;mso-wrap-distance-left:0;mso-wrap-distance-right:0" id="docshape1642" coordorigin="850,188" coordsize="1440,0" path="m850,188l2290,188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78"/>
        <w:ind w:left="369" w:right="0" w:hanging="227"/>
        <w:jc w:val="left"/>
        <w:rPr>
          <w:i/>
          <w:sz w:val="16"/>
        </w:rPr>
      </w:pPr>
      <w:r>
        <w:rPr>
          <w:color w:val="231F20"/>
          <w:sz w:val="16"/>
          <w:vertAlign w:val="superscript"/>
        </w:rPr>
        <w:t>2</w:t>
      </w:r>
      <w:r>
        <w:rPr>
          <w:color w:val="231F20"/>
          <w:spacing w:val="63"/>
          <w:sz w:val="16"/>
          <w:vertAlign w:val="baseline"/>
        </w:rPr>
        <w:t>  </w:t>
      </w:r>
      <w:r>
        <w:rPr>
          <w:color w:val="231F20"/>
          <w:sz w:val="16"/>
          <w:vertAlign w:val="baseline"/>
        </w:rPr>
        <w:t>Э.</w:t>
      </w:r>
      <w:r>
        <w:rPr>
          <w:color w:val="231F20"/>
          <w:spacing w:val="-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Хант,</w:t>
      </w:r>
      <w:r>
        <w:rPr>
          <w:color w:val="231F20"/>
          <w:spacing w:val="-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Д.</w:t>
      </w:r>
      <w:r>
        <w:rPr>
          <w:color w:val="231F20"/>
          <w:spacing w:val="-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Томас</w:t>
      </w:r>
      <w:r>
        <w:rPr>
          <w:color w:val="231F20"/>
          <w:spacing w:val="-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«Программист-прагматик.</w:t>
      </w:r>
      <w:r>
        <w:rPr>
          <w:color w:val="231F20"/>
          <w:spacing w:val="-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Путь</w:t>
      </w:r>
      <w:r>
        <w:rPr>
          <w:color w:val="231F20"/>
          <w:spacing w:val="-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от</w:t>
      </w:r>
      <w:r>
        <w:rPr>
          <w:color w:val="231F20"/>
          <w:spacing w:val="-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подмастерья</w:t>
      </w:r>
      <w:r>
        <w:rPr>
          <w:color w:val="231F20"/>
          <w:spacing w:val="-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к</w:t>
      </w:r>
      <w:r>
        <w:rPr>
          <w:color w:val="231F20"/>
          <w:spacing w:val="-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мастеру».</w:t>
      </w:r>
      <w:r>
        <w:rPr>
          <w:color w:val="231F20"/>
          <w:spacing w:val="-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Лори,</w:t>
      </w:r>
      <w:r>
        <w:rPr>
          <w:color w:val="231F20"/>
          <w:spacing w:val="40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2009. – </w:t>
      </w:r>
      <w:r>
        <w:rPr>
          <w:i/>
          <w:color w:val="231F20"/>
          <w:w w:val="105"/>
          <w:sz w:val="16"/>
          <w:vertAlign w:val="baseline"/>
        </w:rPr>
        <w:t>Прим. перев.</w:t>
      </w:r>
    </w:p>
    <w:p>
      <w:pPr>
        <w:spacing w:after="0" w:line="244" w:lineRule="auto"/>
        <w:jc w:val="left"/>
        <w:rPr>
          <w:i/>
          <w:sz w:val="16"/>
        </w:rPr>
        <w:sectPr>
          <w:headerReference w:type="default" r:id="rId230"/>
          <w:pgSz w:w="7940" w:h="11620"/>
          <w:pgMar w:header="0" w:footer="0" w:top="58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поступать,</w:t>
      </w:r>
      <w:r>
        <w:rPr>
          <w:color w:val="231F20"/>
          <w:spacing w:val="-7"/>
        </w:rPr>
        <w:t> </w:t>
      </w:r>
      <w:r>
        <w:rPr>
          <w:color w:val="231F20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</w:rPr>
        <w:t>нет</w:t>
      </w:r>
      <w:r>
        <w:rPr>
          <w:color w:val="231F20"/>
          <w:spacing w:val="-7"/>
        </w:rPr>
        <w:t> </w:t>
      </w:r>
      <w:r>
        <w:rPr>
          <w:color w:val="231F20"/>
        </w:rPr>
        <w:t>основательных</w:t>
      </w:r>
      <w:r>
        <w:rPr>
          <w:color w:val="231F20"/>
          <w:spacing w:val="-7"/>
        </w:rPr>
        <w:t> </w:t>
      </w:r>
      <w:r>
        <w:rPr>
          <w:color w:val="231F20"/>
        </w:rPr>
        <w:t>контрдоводов.</w:t>
      </w:r>
      <w:r>
        <w:rPr>
          <w:color w:val="231F20"/>
          <w:spacing w:val="-7"/>
        </w:rPr>
        <w:t> </w:t>
      </w:r>
      <w:r>
        <w:rPr>
          <w:color w:val="231F20"/>
        </w:rPr>
        <w:t>Реализация</w:t>
      </w:r>
      <w:r>
        <w:rPr>
          <w:color w:val="231F20"/>
          <w:spacing w:val="-7"/>
        </w:rPr>
        <w:t> </w:t>
      </w:r>
      <w:r>
        <w:rPr>
          <w:color w:val="231F20"/>
        </w:rPr>
        <w:t>базо- </w:t>
      </w:r>
      <w:r>
        <w:rPr>
          <w:color w:val="231F20"/>
          <w:spacing w:val="-2"/>
        </w:rPr>
        <w:t>вого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класса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поможет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преодолеть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типичные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проблемы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написании </w:t>
      </w:r>
      <w:r>
        <w:rPr>
          <w:color w:val="231F20"/>
        </w:rPr>
        <w:t>тестов за счет: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59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повторного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2"/>
          <w:sz w:val="20"/>
        </w:rPr>
        <w:t>использования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2"/>
          <w:sz w:val="20"/>
        </w:rPr>
        <w:t>служебных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2"/>
          <w:sz w:val="20"/>
        </w:rPr>
        <w:t>фабричных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2"/>
          <w:sz w:val="20"/>
        </w:rPr>
        <w:t>методов;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5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прогона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одного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того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же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набора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тестов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разных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классов (мы рассмотрим этот момент подробнее);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2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использования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общего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кода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подготовки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очистки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(полезно также для интеграционного тестирования);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2" w:after="0"/>
        <w:ind w:left="766" w:right="285" w:hanging="283"/>
        <w:jc w:val="left"/>
        <w:rPr>
          <w:sz w:val="20"/>
        </w:rPr>
      </w:pPr>
      <w:r>
        <w:rPr>
          <w:color w:val="231F20"/>
          <w:spacing w:val="-2"/>
          <w:sz w:val="20"/>
        </w:rPr>
        <w:t>задания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направления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тестирования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для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программистов,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кото- </w:t>
      </w:r>
      <w:r>
        <w:rPr>
          <w:color w:val="231F20"/>
          <w:sz w:val="20"/>
        </w:rPr>
        <w:t>рые унаследуют вашему базовому классу.</w:t>
      </w:r>
    </w:p>
    <w:p>
      <w:pPr>
        <w:pStyle w:val="BodyText"/>
        <w:spacing w:line="244" w:lineRule="auto" w:before="58"/>
        <w:ind w:right="285" w:firstLine="226"/>
      </w:pPr>
      <w:r>
        <w:rPr>
          <w:color w:val="231F20"/>
          <w:spacing w:val="-2"/>
        </w:rPr>
        <w:t>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познакомлю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вас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тремя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паттернами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основе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наследования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тес- </w:t>
      </w:r>
      <w:r>
        <w:rPr>
          <w:color w:val="231F20"/>
        </w:rPr>
        <w:t>товых</w:t>
      </w:r>
      <w:r>
        <w:rPr>
          <w:color w:val="231F20"/>
          <w:spacing w:val="-12"/>
        </w:rPr>
        <w:t> </w:t>
      </w:r>
      <w:r>
        <w:rPr>
          <w:color w:val="231F20"/>
        </w:rPr>
        <w:t>классов,</w:t>
      </w:r>
      <w:r>
        <w:rPr>
          <w:color w:val="231F20"/>
          <w:spacing w:val="-11"/>
        </w:rPr>
        <w:t> </w:t>
      </w:r>
      <w:r>
        <w:rPr>
          <w:color w:val="231F20"/>
        </w:rPr>
        <w:t>каждый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которых</w:t>
      </w:r>
      <w:r>
        <w:rPr>
          <w:color w:val="231F20"/>
          <w:spacing w:val="-11"/>
        </w:rPr>
        <w:t> </w:t>
      </w:r>
      <w:r>
        <w:rPr>
          <w:color w:val="231F20"/>
        </w:rPr>
        <w:t>опирается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предыдущий.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так- </w:t>
      </w:r>
      <w:r>
        <w:rPr>
          <w:color w:val="231F20"/>
          <w:spacing w:val="-2"/>
        </w:rPr>
        <w:t>же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объясню,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использовать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паттерн,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расскажу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об </w:t>
      </w:r>
      <w:r>
        <w:rPr>
          <w:color w:val="231F20"/>
        </w:rPr>
        <w:t>их плюсах и минусах.</w:t>
      </w:r>
    </w:p>
    <w:p>
      <w:pPr>
        <w:pStyle w:val="BodyText"/>
        <w:spacing w:before="3"/>
        <w:ind w:left="369"/>
      </w:pPr>
      <w:r>
        <w:rPr>
          <w:color w:val="231F20"/>
        </w:rPr>
        <w:t>Вот</w:t>
      </w:r>
      <w:r>
        <w:rPr>
          <w:color w:val="231F20"/>
          <w:spacing w:val="-9"/>
        </w:rPr>
        <w:t> </w:t>
      </w:r>
      <w:r>
        <w:rPr>
          <w:color w:val="231F20"/>
        </w:rPr>
        <w:t>эти</w:t>
      </w:r>
      <w:r>
        <w:rPr>
          <w:color w:val="231F20"/>
          <w:spacing w:val="-9"/>
        </w:rPr>
        <w:t> </w:t>
      </w:r>
      <w:r>
        <w:rPr>
          <w:color w:val="231F20"/>
        </w:rPr>
        <w:t>три</w:t>
      </w:r>
      <w:r>
        <w:rPr>
          <w:color w:val="231F20"/>
          <w:spacing w:val="-9"/>
        </w:rPr>
        <w:t> </w:t>
      </w:r>
      <w:r>
        <w:rPr>
          <w:color w:val="231F20"/>
        </w:rPr>
        <w:t>основных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паттерна: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63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абстрактный</w:t>
      </w:r>
      <w:r>
        <w:rPr>
          <w:color w:val="231F20"/>
          <w:spacing w:val="9"/>
          <w:sz w:val="20"/>
        </w:rPr>
        <w:t> </w:t>
      </w:r>
      <w:r>
        <w:rPr>
          <w:color w:val="231F20"/>
          <w:spacing w:val="-4"/>
          <w:sz w:val="20"/>
        </w:rPr>
        <w:t>тестовый</w:t>
      </w:r>
      <w:r>
        <w:rPr>
          <w:color w:val="231F20"/>
          <w:spacing w:val="9"/>
          <w:sz w:val="20"/>
        </w:rPr>
        <w:t> </w:t>
      </w:r>
      <w:r>
        <w:rPr>
          <w:color w:val="231F20"/>
          <w:spacing w:val="-4"/>
          <w:sz w:val="20"/>
        </w:rPr>
        <w:t>инфраструктурный</w:t>
      </w:r>
      <w:r>
        <w:rPr>
          <w:color w:val="231F20"/>
          <w:spacing w:val="9"/>
          <w:sz w:val="20"/>
        </w:rPr>
        <w:t> </w:t>
      </w:r>
      <w:r>
        <w:rPr>
          <w:color w:val="231F20"/>
          <w:spacing w:val="-4"/>
          <w:sz w:val="20"/>
        </w:rPr>
        <w:t>класс;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шаблонный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4"/>
          <w:sz w:val="20"/>
        </w:rPr>
        <w:t>тестовый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4"/>
          <w:sz w:val="20"/>
        </w:rPr>
        <w:t>класс;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абстрактный</w:t>
      </w:r>
      <w:r>
        <w:rPr>
          <w:color w:val="231F20"/>
          <w:spacing w:val="10"/>
          <w:sz w:val="20"/>
        </w:rPr>
        <w:t> </w:t>
      </w:r>
      <w:r>
        <w:rPr>
          <w:color w:val="231F20"/>
          <w:spacing w:val="-4"/>
          <w:sz w:val="20"/>
        </w:rPr>
        <w:t>тестовый</w:t>
      </w:r>
      <w:r>
        <w:rPr>
          <w:color w:val="231F20"/>
          <w:spacing w:val="10"/>
          <w:sz w:val="20"/>
        </w:rPr>
        <w:t> </w:t>
      </w:r>
      <w:r>
        <w:rPr>
          <w:color w:val="231F20"/>
          <w:spacing w:val="-4"/>
          <w:sz w:val="20"/>
        </w:rPr>
        <w:t>управляющий</w:t>
      </w:r>
      <w:r>
        <w:rPr>
          <w:color w:val="231F20"/>
          <w:spacing w:val="10"/>
          <w:sz w:val="20"/>
        </w:rPr>
        <w:t> </w:t>
      </w:r>
      <w:r>
        <w:rPr>
          <w:color w:val="231F20"/>
          <w:spacing w:val="-4"/>
          <w:sz w:val="20"/>
        </w:rPr>
        <w:t>класс.</w:t>
      </w:r>
    </w:p>
    <w:p>
      <w:pPr>
        <w:pStyle w:val="BodyText"/>
        <w:spacing w:line="244" w:lineRule="auto" w:before="62"/>
        <w:ind w:firstLine="226"/>
        <w:jc w:val="left"/>
      </w:pPr>
      <w:r>
        <w:rPr>
          <w:color w:val="231F20"/>
        </w:rPr>
        <w:t>Мы</w:t>
      </w:r>
      <w:r>
        <w:rPr>
          <w:color w:val="231F20"/>
          <w:spacing w:val="11"/>
        </w:rPr>
        <w:t> </w:t>
      </w:r>
      <w:r>
        <w:rPr>
          <w:color w:val="231F20"/>
        </w:rPr>
        <w:t>также</w:t>
      </w:r>
      <w:r>
        <w:rPr>
          <w:color w:val="231F20"/>
          <w:spacing w:val="11"/>
        </w:rPr>
        <w:t> </w:t>
      </w:r>
      <w:r>
        <w:rPr>
          <w:color w:val="231F20"/>
        </w:rPr>
        <w:t>рассмотрим</w:t>
      </w:r>
      <w:r>
        <w:rPr>
          <w:color w:val="231F20"/>
          <w:spacing w:val="11"/>
        </w:rPr>
        <w:t> </w:t>
      </w:r>
      <w:r>
        <w:rPr>
          <w:color w:val="231F20"/>
        </w:rPr>
        <w:t>следующие</w:t>
      </w:r>
      <w:r>
        <w:rPr>
          <w:color w:val="231F20"/>
          <w:spacing w:val="11"/>
        </w:rPr>
        <w:t> </w:t>
      </w:r>
      <w:r>
        <w:rPr>
          <w:color w:val="231F20"/>
        </w:rPr>
        <w:t>приемы</w:t>
      </w:r>
      <w:r>
        <w:rPr>
          <w:color w:val="231F20"/>
          <w:spacing w:val="11"/>
        </w:rPr>
        <w:t> </w:t>
      </w:r>
      <w:r>
        <w:rPr>
          <w:color w:val="231F20"/>
        </w:rPr>
        <w:t>рефакторинга,</w:t>
      </w:r>
      <w:r>
        <w:rPr>
          <w:color w:val="231F20"/>
          <w:spacing w:val="11"/>
        </w:rPr>
        <w:t> </w:t>
      </w:r>
      <w:r>
        <w:rPr>
          <w:color w:val="231F20"/>
        </w:rPr>
        <w:t>полез- ные в случае применения вышеупомянутых паттернов: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58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создание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иерархии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классов;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использование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универсальных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типов.</w:t>
      </w:r>
    </w:p>
    <w:p>
      <w:pPr>
        <w:pStyle w:val="BodyText"/>
        <w:spacing w:before="10"/>
        <w:ind w:left="0"/>
        <w:jc w:val="left"/>
      </w:pPr>
    </w:p>
    <w:p>
      <w:pPr>
        <w:pStyle w:val="Heading9"/>
        <w:spacing w:line="249" w:lineRule="auto" w:before="1"/>
        <w:ind w:right="2369"/>
        <w:jc w:val="both"/>
      </w:pPr>
      <w:r>
        <w:rPr>
          <w:color w:val="231F20"/>
          <w:spacing w:val="-2"/>
          <w:w w:val="105"/>
        </w:rPr>
        <w:t>Паттерн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2"/>
          <w:w w:val="105"/>
        </w:rPr>
        <w:t>абстрактный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тестовый </w:t>
      </w:r>
      <w:r>
        <w:rPr>
          <w:color w:val="231F20"/>
          <w:w w:val="105"/>
        </w:rPr>
        <w:t>инфраструктурный класс</w:t>
      </w:r>
    </w:p>
    <w:p>
      <w:pPr>
        <w:pStyle w:val="BodyText"/>
        <w:spacing w:line="244" w:lineRule="auto" w:before="45"/>
        <w:ind w:right="285" w:firstLine="226"/>
      </w:pPr>
      <w:r>
        <w:rPr>
          <w:color w:val="231F20"/>
          <w:spacing w:val="-4"/>
        </w:rPr>
        <w:t>Этот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паттерн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подразумевает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создание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абстрактного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тестового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клас-</w:t>
      </w:r>
      <w:r>
        <w:rPr>
          <w:color w:val="231F20"/>
          <w:spacing w:val="-2"/>
        </w:rPr>
        <w:t> са,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содержит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необходимую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инфраструктуру,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общую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про- </w:t>
      </w:r>
      <w:r>
        <w:rPr>
          <w:color w:val="231F20"/>
        </w:rPr>
        <w:t>изводных</w:t>
      </w:r>
      <w:r>
        <w:rPr>
          <w:color w:val="231F20"/>
          <w:spacing w:val="-4"/>
        </w:rPr>
        <w:t> </w:t>
      </w:r>
      <w:r>
        <w:rPr>
          <w:color w:val="231F20"/>
        </w:rPr>
        <w:t>от</w:t>
      </w:r>
      <w:r>
        <w:rPr>
          <w:color w:val="231F20"/>
          <w:spacing w:val="-4"/>
        </w:rPr>
        <w:t> </w:t>
      </w:r>
      <w:r>
        <w:rPr>
          <w:color w:val="231F20"/>
        </w:rPr>
        <w:t>него</w:t>
      </w:r>
      <w:r>
        <w:rPr>
          <w:color w:val="231F20"/>
          <w:spacing w:val="-4"/>
        </w:rPr>
        <w:t> </w:t>
      </w:r>
      <w:r>
        <w:rPr>
          <w:color w:val="231F20"/>
        </w:rPr>
        <w:t>классов.</w:t>
      </w:r>
      <w:r>
        <w:rPr>
          <w:color w:val="231F20"/>
          <w:spacing w:val="-4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4"/>
        </w:rPr>
        <w:t> </w:t>
      </w:r>
      <w:r>
        <w:rPr>
          <w:color w:val="231F20"/>
        </w:rPr>
        <w:t>такой</w:t>
      </w:r>
      <w:r>
        <w:rPr>
          <w:color w:val="231F20"/>
          <w:spacing w:val="-4"/>
        </w:rPr>
        <w:t> </w:t>
      </w:r>
      <w:r>
        <w:rPr>
          <w:color w:val="231F20"/>
        </w:rPr>
        <w:t>класс</w:t>
      </w:r>
      <w:r>
        <w:rPr>
          <w:color w:val="231F20"/>
          <w:spacing w:val="-4"/>
        </w:rPr>
        <w:t> </w:t>
      </w:r>
      <w:r>
        <w:rPr>
          <w:color w:val="231F20"/>
        </w:rPr>
        <w:t>можно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самых разных ситуациях: от общего кода подготовки и очистки до специ- </w:t>
      </w:r>
      <w:r>
        <w:rPr>
          <w:color w:val="231F20"/>
          <w:spacing w:val="-4"/>
        </w:rPr>
        <w:t>альных утверждений, которые высказываются в нескольких тестовых</w:t>
      </w:r>
      <w:r>
        <w:rPr>
          <w:color w:val="231F20"/>
          <w:spacing w:val="-2"/>
        </w:rPr>
        <w:t> классах.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Мы рассмотрим пример повторного использования метода </w:t>
      </w:r>
      <w:r>
        <w:rPr>
          <w:color w:val="231F20"/>
        </w:rPr>
        <w:t>под- готовки в двух тестовых классах. Постановка задачи такова: во всех </w:t>
      </w:r>
      <w:r>
        <w:rPr>
          <w:color w:val="231F20"/>
          <w:spacing w:val="-2"/>
        </w:rPr>
        <w:t>тестах необходимо переопределить подразумеваемую по умолчанию реализацию класса ведения журнала, так чтобы журнал записывался </w:t>
      </w:r>
      <w:r>
        <w:rPr>
          <w:color w:val="231F20"/>
        </w:rPr>
        <w:t>не в файл, а в память (то есть во всех тестах необходимо разорвать зависимость от настоящего журнала).</w:t>
      </w:r>
    </w:p>
    <w:p>
      <w:pPr>
        <w:pStyle w:val="BodyText"/>
        <w:spacing w:before="5"/>
        <w:ind w:left="369"/>
      </w:pPr>
      <w:r>
        <w:rPr>
          <w:color w:val="231F20"/>
        </w:rPr>
        <w:t>Интересующие</w:t>
      </w:r>
      <w:r>
        <w:rPr>
          <w:color w:val="231F20"/>
          <w:spacing w:val="-11"/>
        </w:rPr>
        <w:t> </w:t>
      </w:r>
      <w:r>
        <w:rPr>
          <w:color w:val="231F20"/>
        </w:rPr>
        <w:t>нас</w:t>
      </w:r>
      <w:r>
        <w:rPr>
          <w:color w:val="231F20"/>
          <w:spacing w:val="-10"/>
        </w:rPr>
        <w:t> </w:t>
      </w:r>
      <w:r>
        <w:rPr>
          <w:color w:val="231F20"/>
        </w:rPr>
        <w:t>классы</w:t>
      </w:r>
      <w:r>
        <w:rPr>
          <w:color w:val="231F20"/>
          <w:spacing w:val="-10"/>
        </w:rPr>
        <w:t> </w:t>
      </w:r>
      <w:r>
        <w:rPr>
          <w:color w:val="231F20"/>
        </w:rPr>
        <w:t>перечислены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ниже.</w:t>
      </w:r>
    </w:p>
    <w:p>
      <w:pPr>
        <w:pStyle w:val="BodyText"/>
        <w:spacing w:after="0"/>
        <w:sectPr>
          <w:headerReference w:type="even" r:id="rId231"/>
          <w:headerReference w:type="default" r:id="rId232"/>
          <w:pgSz w:w="7940" w:h="11620"/>
          <w:pgMar w:header="650" w:footer="0" w:top="900" w:bottom="280" w:left="708" w:right="566"/>
          <w:pgNumType w:start="198"/>
        </w:sectPr>
      </w:pP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35" w:lineRule="auto" w:before="203" w:after="0"/>
        <w:ind w:left="766" w:right="285" w:hanging="283"/>
        <w:jc w:val="left"/>
        <w:rPr>
          <w:sz w:val="20"/>
        </w:rPr>
      </w:pPr>
      <w:r>
        <w:rPr>
          <w:i/>
          <w:color w:val="231F20"/>
          <w:sz w:val="20"/>
        </w:rPr>
        <w:t>Класс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и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метод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rFonts w:ascii="Courier New" w:hAnsi="Courier New"/>
          <w:color w:val="231F20"/>
          <w:spacing w:val="-51"/>
          <w:sz w:val="18"/>
        </w:rPr>
        <w:t> </w:t>
      </w:r>
      <w:r>
        <w:rPr>
          <w:color w:val="231F20"/>
          <w:sz w:val="20"/>
        </w:rPr>
        <w:t>– это тот класс и метод, </w:t>
      </w:r>
      <w:r>
        <w:rPr>
          <w:color w:val="231F20"/>
          <w:sz w:val="20"/>
        </w:rPr>
        <w:t>который требуется протестировать.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35" w:lineRule="auto" w:before="11" w:after="0"/>
        <w:ind w:left="766" w:right="285" w:hanging="283"/>
        <w:jc w:val="left"/>
        <w:rPr>
          <w:sz w:val="20"/>
        </w:rPr>
      </w:pPr>
      <w:r>
        <w:rPr>
          <w:i/>
          <w:color w:val="231F20"/>
          <w:sz w:val="20"/>
        </w:rPr>
        <w:t>Класс</w:t>
      </w:r>
      <w:r>
        <w:rPr>
          <w:i/>
          <w:color w:val="231F20"/>
          <w:spacing w:val="-12"/>
          <w:sz w:val="20"/>
        </w:rPr>
        <w:t> </w:t>
      </w:r>
      <w:r>
        <w:rPr>
          <w:rFonts w:ascii="Courier New" w:hAnsi="Courier New"/>
          <w:color w:val="231F20"/>
          <w:sz w:val="18"/>
        </w:rPr>
        <w:t>LoggingFacility</w:t>
      </w:r>
      <w:r>
        <w:rPr>
          <w:rFonts w:ascii="Courier New" w:hAnsi="Courier New"/>
          <w:color w:val="231F20"/>
          <w:spacing w:val="-66"/>
          <w:sz w:val="18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класс,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где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находится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реализация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ре- гистратора, которую требуется переопределить в тестах.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2" w:lineRule="exact" w:before="7" w:after="0"/>
        <w:ind w:left="765" w:right="0" w:hanging="282"/>
        <w:jc w:val="left"/>
        <w:rPr>
          <w:sz w:val="20"/>
        </w:rPr>
      </w:pPr>
      <w:r>
        <w:rPr>
          <w:i/>
          <w:color w:val="231F20"/>
          <w:spacing w:val="-2"/>
          <w:sz w:val="20"/>
        </w:rPr>
        <w:t>Класс</w:t>
      </w:r>
      <w:r>
        <w:rPr>
          <w:i/>
          <w:color w:val="231F20"/>
          <w:spacing w:val="-7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ConfigurationManager</w:t>
      </w:r>
      <w:r>
        <w:rPr>
          <w:rFonts w:ascii="Courier New" w:hAnsi="Courier New"/>
          <w:color w:val="231F20"/>
          <w:spacing w:val="-50"/>
          <w:sz w:val="18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еще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один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пользователь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класса</w:t>
      </w:r>
    </w:p>
    <w:p>
      <w:pPr>
        <w:spacing w:line="240" w:lineRule="exact" w:before="0"/>
        <w:ind w:left="766" w:right="0" w:firstLine="0"/>
        <w:jc w:val="left"/>
        <w:rPr>
          <w:sz w:val="20"/>
        </w:rPr>
      </w:pPr>
      <w:r>
        <w:rPr>
          <w:rFonts w:ascii="Courier New" w:hAnsi="Courier New"/>
          <w:color w:val="231F20"/>
          <w:spacing w:val="-2"/>
          <w:sz w:val="18"/>
        </w:rPr>
        <w:t>LoggingFacility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который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мы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будем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тестировать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позже.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35" w:lineRule="auto" w:before="2" w:after="0"/>
        <w:ind w:left="766" w:right="285" w:hanging="283"/>
        <w:jc w:val="left"/>
        <w:rPr>
          <w:sz w:val="20"/>
        </w:rPr>
      </w:pPr>
      <w:r>
        <w:rPr>
          <w:i/>
          <w:color w:val="231F20"/>
          <w:sz w:val="20"/>
        </w:rPr>
        <w:t>Класс и</w:t>
      </w:r>
      <w:r>
        <w:rPr>
          <w:i/>
          <w:color w:val="231F20"/>
          <w:spacing w:val="13"/>
          <w:sz w:val="20"/>
        </w:rPr>
        <w:t> </w:t>
      </w:r>
      <w:r>
        <w:rPr>
          <w:i/>
          <w:color w:val="231F20"/>
          <w:sz w:val="20"/>
        </w:rPr>
        <w:t>метод</w:t>
      </w:r>
      <w:r>
        <w:rPr>
          <w:i/>
          <w:color w:val="231F20"/>
          <w:spacing w:val="12"/>
          <w:sz w:val="20"/>
        </w:rPr>
        <w:t> </w:t>
      </w:r>
      <w:r>
        <w:rPr>
          <w:rFonts w:ascii="Courier New" w:hAnsi="Courier New"/>
          <w:color w:val="231F20"/>
          <w:sz w:val="18"/>
        </w:rPr>
        <w:t>LogAnalyzerTests</w:t>
      </w:r>
      <w:r>
        <w:rPr>
          <w:rFonts w:ascii="Courier New" w:hAnsi="Courier New"/>
          <w:color w:val="231F20"/>
          <w:spacing w:val="-39"/>
          <w:sz w:val="18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тестовый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класс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метод, которые нам предстоит написать сначала.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35" w:lineRule="auto" w:before="11" w:after="0"/>
        <w:ind w:left="766" w:right="285" w:hanging="283"/>
        <w:jc w:val="left"/>
        <w:rPr>
          <w:sz w:val="20"/>
        </w:rPr>
      </w:pPr>
      <w:r>
        <w:rPr>
          <w:i/>
          <w:color w:val="231F20"/>
          <w:spacing w:val="-4"/>
          <w:sz w:val="20"/>
        </w:rPr>
        <w:t>Класс</w:t>
      </w:r>
      <w:r>
        <w:rPr>
          <w:i/>
          <w:color w:val="231F20"/>
          <w:spacing w:val="-5"/>
          <w:sz w:val="20"/>
        </w:rPr>
        <w:t> </w:t>
      </w:r>
      <w:r>
        <w:rPr>
          <w:rFonts w:ascii="Courier New" w:hAnsi="Courier New"/>
          <w:color w:val="231F20"/>
          <w:spacing w:val="-4"/>
          <w:sz w:val="18"/>
        </w:rPr>
        <w:t>ConfigurationManagerTests</w:t>
      </w:r>
      <w:r>
        <w:rPr>
          <w:rFonts w:ascii="Courier New" w:hAnsi="Courier New"/>
          <w:color w:val="231F20"/>
          <w:spacing w:val="-54"/>
          <w:sz w:val="18"/>
        </w:rPr>
        <w:t> </w:t>
      </w:r>
      <w:r>
        <w:rPr>
          <w:color w:val="231F20"/>
          <w:spacing w:val="-4"/>
          <w:sz w:val="20"/>
        </w:rPr>
        <w:t>–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класс с тестами </w:t>
      </w:r>
      <w:r>
        <w:rPr>
          <w:rFonts w:ascii="Courier New" w:hAnsi="Courier New"/>
          <w:color w:val="231F20"/>
          <w:spacing w:val="-4"/>
          <w:sz w:val="18"/>
        </w:rPr>
        <w:t>Configu- </w:t>
      </w:r>
      <w:r>
        <w:rPr>
          <w:rFonts w:ascii="Courier New" w:hAnsi="Courier New"/>
          <w:color w:val="231F20"/>
          <w:spacing w:val="-2"/>
          <w:sz w:val="18"/>
        </w:rPr>
        <w:t>rationManager</w:t>
      </w:r>
      <w:r>
        <w:rPr>
          <w:color w:val="231F20"/>
          <w:spacing w:val="-2"/>
          <w:sz w:val="20"/>
        </w:rPr>
        <w:t>.</w:t>
      </w:r>
    </w:p>
    <w:p>
      <w:pPr>
        <w:pStyle w:val="BodyText"/>
        <w:spacing w:before="6"/>
        <w:ind w:left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539991</wp:posOffset>
                </wp:positionH>
                <wp:positionV relativeFrom="paragraph">
                  <wp:posOffset>123593</wp:posOffset>
                </wp:positionV>
                <wp:extent cx="3960495" cy="236220"/>
                <wp:effectExtent l="0" t="0" r="0" b="0"/>
                <wp:wrapTopAndBottom/>
                <wp:docPr id="1761" name="Textbox 1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1" name="Textbox 1761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7.3.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Пример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игнорирования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принципа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DRY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тестовых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классах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9.731791pt;width:311.850pt;height:18.6pt;mso-position-horizontal-relative:page;mso-position-vertical-relative:paragraph;z-index:-15557632;mso-wrap-distance-left:0;mso-wrap-distance-right:0" type="#_x0000_t202" id="docshape1655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7.3.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Пример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игнорирования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принципа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DRY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тестовых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классах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54" w:lineRule="auto" w:before="85"/>
        <w:ind w:left="369" w:right="1360" w:hanging="1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Внутри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этого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класса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используется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LoggingFacility public class LogAnalyzer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Analyze(string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4"/>
          <w:sz w:val="16"/>
        </w:rPr>
        <w:t>if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(fileName.Length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&lt;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8)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134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85"/>
          <w:sz w:val="16"/>
        </w:rPr>
        <w:t>LoggingFacility.Log(“Слишком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короткое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имя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файла: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“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+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pacing w:val="-2"/>
          <w:w w:val="85"/>
          <w:sz w:val="16"/>
        </w:rPr>
        <w:t>fileName);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остальная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uасть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метода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Другой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класс,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внутри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которого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используется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LoggingFacility public class ConfigurationManager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public</w:t>
      </w:r>
      <w:r>
        <w:rPr>
          <w:rFonts w:ascii="Courier New"/>
          <w:color w:val="231F20"/>
          <w:spacing w:val="-2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bool</w:t>
      </w:r>
      <w:r>
        <w:rPr>
          <w:rFonts w:ascii="Courier New"/>
          <w:color w:val="231F20"/>
          <w:spacing w:val="-2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IsConfigured(string</w:t>
      </w:r>
      <w:r>
        <w:rPr>
          <w:rFonts w:ascii="Courier New"/>
          <w:color w:val="231F20"/>
          <w:spacing w:val="-2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configName)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850" w:right="689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LoggingFacility.Log(“проверяется</w:t>
      </w:r>
      <w:r>
        <w:rPr>
          <w:rFonts w:ascii="Courier New" w:hAnsi="Courier New"/>
          <w:color w:val="231F20"/>
          <w:spacing w:val="-1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“</w:t>
      </w:r>
      <w:r>
        <w:rPr>
          <w:rFonts w:ascii="Courier New" w:hAnsi="Courier New"/>
          <w:color w:val="231F20"/>
          <w:spacing w:val="-1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+</w:t>
      </w:r>
      <w:r>
        <w:rPr>
          <w:rFonts w:ascii="Courier New" w:hAnsi="Courier New"/>
          <w:color w:val="231F20"/>
          <w:spacing w:val="-1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configName); </w:t>
      </w:r>
      <w:r>
        <w:rPr>
          <w:rFonts w:ascii="Courier New" w:hAnsi="Courier New"/>
          <w:color w:val="231F20"/>
          <w:sz w:val="16"/>
        </w:rPr>
        <w:t>return result;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LoggingFacility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Log(string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text)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logger.Log(text);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ILogger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logger;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ILogger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Logger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get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{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logger;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set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{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logger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value;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LogAnalyzerTests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Analyze_EmptyFile_ThrowsException()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LogAnalyzer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la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LogAnalyzer(); </w:t>
      </w:r>
      <w:r>
        <w:rPr>
          <w:rFonts w:ascii="Courier New" w:hAnsi="Courier New"/>
          <w:color w:val="231F20"/>
          <w:spacing w:val="-2"/>
          <w:sz w:val="16"/>
        </w:rPr>
        <w:t>la.Analyze(“myemptyfile.txt”);</w:t>
      </w:r>
    </w:p>
    <w:p>
      <w:pPr>
        <w:spacing w:line="181" w:lineRule="exact"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остальная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uасть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теста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[TearDown]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teardown()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необходимо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сбрасывать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статиuеский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ресурс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между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тестами LoggingFacility.Logger = null;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ConfigurationManagerTests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Analyze_EmptyFile_ThrowsException()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850" w:right="689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4"/>
          <w:sz w:val="16"/>
        </w:rPr>
        <w:t>ConfigurationManager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cm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=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new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ConfigurationManager(); </w:t>
      </w:r>
      <w:r>
        <w:rPr>
          <w:rFonts w:ascii="Courier New" w:hAnsi="Courier New"/>
          <w:color w:val="231F20"/>
          <w:sz w:val="16"/>
        </w:rPr>
        <w:t>bool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z w:val="16"/>
        </w:rPr>
        <w:t>configured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z w:val="16"/>
        </w:rPr>
        <w:t>cm.IsConfigured(“something”);</w:t>
      </w:r>
    </w:p>
    <w:p>
      <w:pPr>
        <w:spacing w:line="181" w:lineRule="exact"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остальная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uасть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теста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[TearDown]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teardown()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850" w:right="0" w:hanging="1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необходимо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сбрасывать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статиuеский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ресурс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между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тестами LoggingFacility.Logger = null;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2" w:lineRule="auto" w:before="172"/>
        <w:ind w:right="285" w:firstLine="226"/>
      </w:pPr>
      <w:r>
        <w:rPr>
          <w:color w:val="231F20"/>
        </w:rPr>
        <w:t>Класс </w:t>
      </w:r>
      <w:r>
        <w:rPr>
          <w:rFonts w:ascii="Courier New" w:hAnsi="Courier New"/>
          <w:color w:val="231F20"/>
          <w:sz w:val="18"/>
        </w:rPr>
        <w:t>LoggingFacility</w:t>
      </w:r>
      <w:r>
        <w:rPr>
          <w:color w:val="231F20"/>
        </w:rPr>
        <w:t>, скорее всего, будет использоваться </w:t>
      </w:r>
      <w:r>
        <w:rPr>
          <w:color w:val="231F20"/>
        </w:rPr>
        <w:t>во многих</w:t>
      </w:r>
      <w:r>
        <w:rPr>
          <w:color w:val="231F20"/>
          <w:spacing w:val="-12"/>
        </w:rPr>
        <w:t> </w:t>
      </w:r>
      <w:r>
        <w:rPr>
          <w:color w:val="231F20"/>
        </w:rPr>
        <w:t>классах.</w:t>
      </w:r>
      <w:r>
        <w:rPr>
          <w:color w:val="231F20"/>
          <w:spacing w:val="-11"/>
        </w:rPr>
        <w:t> </w:t>
      </w:r>
      <w:r>
        <w:rPr>
          <w:color w:val="231F20"/>
        </w:rPr>
        <w:t>Он</w:t>
      </w:r>
      <w:r>
        <w:rPr>
          <w:color w:val="231F20"/>
          <w:spacing w:val="-11"/>
        </w:rPr>
        <w:t> </w:t>
      </w:r>
      <w:r>
        <w:rPr>
          <w:color w:val="231F20"/>
        </w:rPr>
        <w:t>спроектирован</w:t>
      </w:r>
      <w:r>
        <w:rPr>
          <w:color w:val="231F20"/>
          <w:spacing w:val="-11"/>
        </w:rPr>
        <w:t> </w:t>
      </w:r>
      <w:r>
        <w:rPr>
          <w:color w:val="231F20"/>
        </w:rPr>
        <w:t>так,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использующий</w:t>
      </w:r>
      <w:r>
        <w:rPr>
          <w:color w:val="231F20"/>
          <w:spacing w:val="-11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код </w:t>
      </w:r>
      <w:r>
        <w:rPr>
          <w:color w:val="231F20"/>
          <w:spacing w:val="-2"/>
        </w:rPr>
        <w:t>можно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было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протестировать,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подменив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реализацию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регистратора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пу- </w:t>
      </w:r>
      <w:r>
        <w:rPr>
          <w:color w:val="231F20"/>
        </w:rPr>
        <w:t>тем установки статического свойства.</w:t>
      </w:r>
    </w:p>
    <w:p>
      <w:pPr>
        <w:spacing w:line="235" w:lineRule="auto" w:before="7"/>
        <w:ind w:left="142" w:right="285" w:firstLine="226"/>
        <w:jc w:val="both"/>
        <w:rPr>
          <w:sz w:val="20"/>
        </w:rPr>
      </w:pPr>
      <w:r>
        <w:rPr>
          <w:color w:val="231F20"/>
          <w:sz w:val="20"/>
        </w:rPr>
        <w:t>Имеются два класса, в которых используется </w:t>
      </w:r>
      <w:r>
        <w:rPr>
          <w:rFonts w:ascii="Courier New" w:hAnsi="Courier New"/>
          <w:color w:val="231F20"/>
          <w:sz w:val="18"/>
        </w:rPr>
        <w:t>LoggingFacility</w:t>
      </w:r>
      <w:r>
        <w:rPr>
          <w:color w:val="231F20"/>
          <w:sz w:val="20"/>
        </w:rPr>
        <w:t>: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2"/>
          <w:sz w:val="20"/>
        </w:rPr>
        <w:t> </w:t>
      </w:r>
      <w:r>
        <w:rPr>
          <w:rFonts w:ascii="Courier New" w:hAnsi="Courier New"/>
          <w:color w:val="231F20"/>
          <w:sz w:val="18"/>
        </w:rPr>
        <w:t>ConfigurationManager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хотели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протестиро- вать оба.</w:t>
      </w:r>
    </w:p>
    <w:p>
      <w:pPr>
        <w:spacing w:after="0" w:line="235" w:lineRule="auto"/>
        <w:jc w:val="both"/>
        <w:rPr>
          <w:sz w:val="20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 w:firstLine="226"/>
      </w:pPr>
      <w:r>
        <w:rPr>
          <w:color w:val="231F20"/>
          <w:spacing w:val="-2"/>
        </w:rPr>
        <w:t>Один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способов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улучшить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выделить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служебный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метод, чтобы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устранить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повторы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двух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тестовых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классах.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Оба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подделы- вают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подразумеваемую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умолчанию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реализацию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регистратора.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Мы </w:t>
      </w:r>
      <w:r>
        <w:rPr>
          <w:color w:val="231F20"/>
          <w:spacing w:val="-4"/>
        </w:rPr>
        <w:t>можем включить служебный метод в базовый тестовый класс и вызы-</w:t>
      </w:r>
      <w:r>
        <w:rPr>
          <w:color w:val="231F20"/>
        </w:rPr>
        <w:t> вать его из производных.</w:t>
      </w:r>
    </w:p>
    <w:p>
      <w:pPr>
        <w:pStyle w:val="BodyText"/>
        <w:spacing w:before="4"/>
        <w:ind w:right="285" w:firstLine="226"/>
      </w:pPr>
      <w:r>
        <w:rPr>
          <w:color w:val="231F20"/>
        </w:rPr>
        <w:t>Мы не хотим включать метод </w:t>
      </w:r>
      <w:r>
        <w:rPr>
          <w:rFonts w:ascii="Courier New" w:hAnsi="Courier New"/>
          <w:color w:val="231F20"/>
          <w:sz w:val="18"/>
        </w:rPr>
        <w:t>[SetUp]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в базовый класс, потому что</w:t>
      </w:r>
      <w:r>
        <w:rPr>
          <w:color w:val="231F20"/>
          <w:spacing w:val="-12"/>
        </w:rPr>
        <w:t> </w:t>
      </w:r>
      <w:r>
        <w:rPr>
          <w:color w:val="231F20"/>
        </w:rPr>
        <w:t>тогда</w:t>
      </w:r>
      <w:r>
        <w:rPr>
          <w:color w:val="231F20"/>
          <w:spacing w:val="-11"/>
        </w:rPr>
        <w:t> </w:t>
      </w:r>
      <w:r>
        <w:rPr>
          <w:color w:val="231F20"/>
        </w:rPr>
        <w:t>производные</w:t>
      </w:r>
      <w:r>
        <w:rPr>
          <w:color w:val="231F20"/>
          <w:spacing w:val="-11"/>
        </w:rPr>
        <w:t> </w:t>
      </w:r>
      <w:r>
        <w:rPr>
          <w:color w:val="231F20"/>
        </w:rPr>
        <w:t>стали</w:t>
      </w:r>
      <w:r>
        <w:rPr>
          <w:color w:val="231F20"/>
          <w:spacing w:val="-11"/>
        </w:rPr>
        <w:t> </w:t>
      </w:r>
      <w:r>
        <w:rPr>
          <w:color w:val="231F20"/>
        </w:rPr>
        <w:t>бы</w:t>
      </w:r>
      <w:r>
        <w:rPr>
          <w:color w:val="231F20"/>
          <w:spacing w:val="-11"/>
        </w:rPr>
        <w:t> </w:t>
      </w:r>
      <w:r>
        <w:rPr>
          <w:color w:val="231F20"/>
        </w:rPr>
        <w:t>менее</w:t>
      </w:r>
      <w:r>
        <w:rPr>
          <w:color w:val="231F20"/>
          <w:spacing w:val="-11"/>
        </w:rPr>
        <w:t> </w:t>
      </w:r>
      <w:r>
        <w:rPr>
          <w:color w:val="231F20"/>
        </w:rPr>
        <w:t>понятными.</w:t>
      </w:r>
      <w:r>
        <w:rPr>
          <w:color w:val="231F20"/>
          <w:spacing w:val="-11"/>
        </w:rPr>
        <w:t> </w:t>
      </w:r>
      <w:r>
        <w:rPr>
          <w:color w:val="231F20"/>
        </w:rPr>
        <w:t>Вместо</w:t>
      </w:r>
      <w:r>
        <w:rPr>
          <w:color w:val="231F20"/>
          <w:spacing w:val="-11"/>
        </w:rPr>
        <w:t> </w:t>
      </w:r>
      <w:r>
        <w:rPr>
          <w:color w:val="231F20"/>
        </w:rPr>
        <w:t>этого</w:t>
      </w:r>
      <w:r>
        <w:rPr>
          <w:color w:val="231F20"/>
          <w:spacing w:val="-11"/>
        </w:rPr>
        <w:t> </w:t>
      </w:r>
      <w:r>
        <w:rPr>
          <w:color w:val="231F20"/>
        </w:rPr>
        <w:t>мы напишем</w:t>
      </w:r>
      <w:r>
        <w:rPr>
          <w:color w:val="231F20"/>
          <w:spacing w:val="-11"/>
        </w:rPr>
        <w:t> </w:t>
      </w:r>
      <w:r>
        <w:rPr>
          <w:color w:val="231F20"/>
        </w:rPr>
        <w:t>служебный</w:t>
      </w:r>
      <w:r>
        <w:rPr>
          <w:color w:val="231F20"/>
          <w:spacing w:val="-11"/>
        </w:rPr>
        <w:t> </w:t>
      </w:r>
      <w:r>
        <w:rPr>
          <w:color w:val="231F20"/>
        </w:rPr>
        <w:t>метод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FakeTheLogger()</w:t>
      </w:r>
      <w:r>
        <w:rPr>
          <w:color w:val="231F20"/>
        </w:rPr>
        <w:t>.</w:t>
      </w:r>
      <w:r>
        <w:rPr>
          <w:color w:val="231F20"/>
          <w:spacing w:val="-11"/>
        </w:rPr>
        <w:t> </w:t>
      </w:r>
      <w:r>
        <w:rPr>
          <w:color w:val="231F20"/>
        </w:rPr>
        <w:t>Полный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тестовых классов приведен ниже.</w:t>
      </w:r>
    </w:p>
    <w:p>
      <w:pPr>
        <w:pStyle w:val="BodyText"/>
        <w:spacing w:before="4"/>
        <w:ind w:left="0"/>
        <w:jc w:val="left"/>
        <w:rPr>
          <w:sz w:val="7"/>
        </w:rPr>
      </w:pPr>
    </w:p>
    <w:p>
      <w:pPr>
        <w:pStyle w:val="BodyText"/>
        <w:jc w:val="left"/>
      </w:pPr>
      <w:r>
        <w:rPr/>
        <mc:AlternateContent>
          <mc:Choice Requires="wps">
            <w:drawing>
              <wp:inline distT="0" distB="0" distL="0" distR="0">
                <wp:extent cx="3960495" cy="236220"/>
                <wp:effectExtent l="0" t="0" r="0" b="0"/>
                <wp:docPr id="1762" name="Textbox 1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2" name="Textbox 1762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7.4.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Код после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рефакторинга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18.6pt;mso-position-horizontal-relative:char;mso-position-vertical-relative:line" type="#_x0000_t202" id="docshape1656" filled="true" fillcolor="#bbbdc0" stroked="false">
                <w10:anchorlock/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7.4.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Код после</w:t>
                      </w:r>
                      <w:r>
                        <w:rPr>
                          <w:rFonts w:ascii="Trebuchet MS" w:hAnsi="Trebuchet MS"/>
                          <w:color w:val="231F20"/>
                          <w:spacing w:val="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рефакторинга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after="0"/>
        <w:jc w:val="left"/>
        <w:sectPr>
          <w:pgSz w:w="7940" w:h="11620"/>
          <w:pgMar w:header="642" w:footer="0" w:top="880" w:bottom="280" w:left="708" w:right="566"/>
        </w:sectPr>
      </w:pPr>
    </w:p>
    <w:p>
      <w:pPr>
        <w:spacing w:before="67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BaseTestsClass</w:t>
      </w:r>
    </w:p>
    <w:p>
      <w:pPr>
        <w:spacing w:line="178" w:lineRule="exact"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01184">
                <wp:simplePos x="0" y="0"/>
                <wp:positionH relativeFrom="page">
                  <wp:posOffset>2765590</wp:posOffset>
                </wp:positionH>
                <wp:positionV relativeFrom="paragraph">
                  <wp:posOffset>46710</wp:posOffset>
                </wp:positionV>
                <wp:extent cx="108585" cy="144145"/>
                <wp:effectExtent l="0" t="0" r="0" b="0"/>
                <wp:wrapNone/>
                <wp:docPr id="1763" name="Graphic 1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3" name="Graphic 1763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763pt;margin-top:3.678pt;width:8.550pt;height:11.35pt;mso-position-horizontal-relative:page;mso-position-vertical-relative:paragraph;z-index:15901184" id="docshape1657" coordorigin="4355,74" coordsize="171,227" path="m4525,74l4525,300,4355,300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04" w:lineRule="exact" w:before="0"/>
        <w:ind w:left="567" w:right="0" w:firstLine="0"/>
        <w:jc w:val="left"/>
        <w:rPr>
          <w:rFonts w:ascii="Arial MT"/>
          <w:sz w:val="18"/>
        </w:rPr>
      </w:pPr>
      <w:r>
        <w:rPr>
          <w:rFonts w:ascii="Courier New"/>
          <w:color w:val="231F20"/>
          <w:position w:val="2"/>
          <w:sz w:val="16"/>
        </w:rPr>
        <w:t>public</w:t>
      </w:r>
      <w:r>
        <w:rPr>
          <w:rFonts w:ascii="Courier New"/>
          <w:color w:val="231F20"/>
          <w:spacing w:val="-18"/>
          <w:position w:val="2"/>
          <w:sz w:val="16"/>
        </w:rPr>
        <w:t> </w:t>
      </w:r>
      <w:r>
        <w:rPr>
          <w:rFonts w:ascii="Courier New"/>
          <w:color w:val="231F20"/>
          <w:position w:val="2"/>
          <w:sz w:val="16"/>
        </w:rPr>
        <w:t>ILogger</w:t>
      </w:r>
      <w:r>
        <w:rPr>
          <w:rFonts w:ascii="Courier New"/>
          <w:color w:val="231F20"/>
          <w:spacing w:val="-11"/>
          <w:position w:val="2"/>
          <w:sz w:val="16"/>
        </w:rPr>
        <w:t> </w:t>
      </w:r>
      <w:r>
        <w:rPr>
          <w:rFonts w:ascii="Courier New"/>
          <w:color w:val="231F20"/>
          <w:position w:val="2"/>
          <w:sz w:val="16"/>
        </w:rPr>
        <w:t>FakeTheLogger()</w:t>
      </w:r>
      <w:r>
        <w:rPr>
          <w:rFonts w:ascii="Courier New"/>
          <w:color w:val="231F20"/>
          <w:spacing w:val="-36"/>
          <w:position w:val="2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before="3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40" w:lineRule="auto" w:before="42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206" w:lineRule="auto" w:before="0"/>
        <w:ind w:left="218" w:right="673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z w:val="16"/>
        </w:rPr>
        <w:t>Выделяем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общий </w:t>
      </w:r>
      <w:r>
        <w:rPr>
          <w:rFonts w:ascii="Trebuchet MS" w:hAnsi="Trebuchet MS"/>
          <w:b/>
          <w:color w:val="231F20"/>
          <w:spacing w:val="-6"/>
          <w:sz w:val="16"/>
        </w:rPr>
        <w:t>служебный</w:t>
      </w:r>
      <w:r>
        <w:rPr>
          <w:rFonts w:ascii="Trebuchet MS" w:hAnsi="Trebuchet MS"/>
          <w:b/>
          <w:color w:val="231F20"/>
          <w:spacing w:val="-7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метод,</w:t>
      </w:r>
      <w:r>
        <w:rPr>
          <w:rFonts w:ascii="Trebuchet MS" w:hAnsi="Trebuchet MS"/>
          <w:b/>
          <w:color w:val="231F20"/>
          <w:spacing w:val="-7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который </w:t>
      </w:r>
      <w:r>
        <w:rPr>
          <w:rFonts w:ascii="Trebuchet MS" w:hAnsi="Trebuchet MS"/>
          <w:b/>
          <w:color w:val="231F20"/>
          <w:sz w:val="16"/>
        </w:rPr>
        <w:t>будет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использоваться</w:t>
      </w:r>
    </w:p>
    <w:p>
      <w:pPr>
        <w:spacing w:line="165" w:lineRule="exact" w:before="0"/>
        <w:ind w:left="218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в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производных</w:t>
      </w:r>
      <w:r>
        <w:rPr>
          <w:rFonts w:ascii="Trebuchet MS" w:hAnsi="Trebuchet MS"/>
          <w:b/>
          <w:color w:val="231F20"/>
          <w:spacing w:val="-10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классах</w:t>
      </w:r>
    </w:p>
    <w:p>
      <w:pPr>
        <w:spacing w:after="0" w:line="165" w:lineRule="exact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3666" w:space="40"/>
            <w:col w:w="2960"/>
          </w:cols>
        </w:sectPr>
      </w:pPr>
    </w:p>
    <w:p>
      <w:pPr>
        <w:spacing w:line="254" w:lineRule="auto" w:before="11"/>
        <w:ind w:left="850" w:right="689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LoggingFacility.Logger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Substitute.For&lt;ILogger&gt;(); return LoggingFacility.Logger;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6"/>
        <w:ind w:left="0"/>
        <w:jc w:val="left"/>
        <w:rPr>
          <w:rFonts w:ascii="Courier New"/>
          <w:sz w:val="9"/>
        </w:rPr>
      </w:pPr>
    </w:p>
    <w:p>
      <w:pPr>
        <w:pStyle w:val="BodyText"/>
        <w:spacing w:after="0"/>
        <w:jc w:val="left"/>
        <w:rPr>
          <w:rFonts w:ascii="Courier New"/>
          <w:sz w:val="9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spacing w:before="94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[TearDown]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teardown()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73" w:lineRule="exact" w:before="96"/>
        <w:ind w:left="963" w:right="0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Автоматическая</w:t>
      </w:r>
      <w:r>
        <w:rPr>
          <w:rFonts w:ascii="Trebuchet MS" w:hAnsi="Trebuchet MS"/>
          <w:b/>
          <w:color w:val="231F20"/>
          <w:spacing w:val="7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очистка</w:t>
      </w:r>
    </w:p>
    <w:p>
      <w:pPr>
        <w:tabs>
          <w:tab w:pos="963" w:val="left" w:leader="none"/>
        </w:tabs>
        <w:spacing w:line="205" w:lineRule="exact" w:before="0"/>
        <w:ind w:left="567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175104">
                <wp:simplePos x="0" y="0"/>
                <wp:positionH relativeFrom="page">
                  <wp:posOffset>2767482</wp:posOffset>
                </wp:positionH>
                <wp:positionV relativeFrom="paragraph">
                  <wp:posOffset>-69596</wp:posOffset>
                </wp:positionV>
                <wp:extent cx="108585" cy="144145"/>
                <wp:effectExtent l="0" t="0" r="0" b="0"/>
                <wp:wrapNone/>
                <wp:docPr id="1764" name="Graphic 1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4" name="Graphic 1764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912003pt;margin-top:-5.480005pt;width:8.550pt;height:11.35pt;mso-position-horizontal-relative:page;mso-position-vertical-relative:paragraph;z-index:-23141376" id="docshape1658" coordorigin="4358,-110" coordsize="171,227" path="m4528,-110l4528,117,4358,117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 w:hAnsi="Arial MT"/>
          <w:color w:val="231F20"/>
          <w:spacing w:val="-10"/>
          <w:position w:val="-2"/>
          <w:sz w:val="18"/>
        </w:rPr>
        <w:t>D</w:t>
      </w:r>
      <w:r>
        <w:rPr>
          <w:rFonts w:ascii="Arial MT" w:hAnsi="Arial MT"/>
          <w:color w:val="231F20"/>
          <w:position w:val="-2"/>
          <w:sz w:val="18"/>
        </w:rPr>
        <w:tab/>
      </w:r>
      <w:r>
        <w:rPr>
          <w:rFonts w:ascii="Trebuchet MS" w:hAnsi="Trebuchet MS"/>
          <w:b/>
          <w:color w:val="231F20"/>
          <w:spacing w:val="-2"/>
          <w:sz w:val="16"/>
        </w:rPr>
        <w:t>производных</w:t>
      </w:r>
      <w:r>
        <w:rPr>
          <w:rFonts w:ascii="Trebuchet MS" w:hAnsi="Trebuchet MS"/>
          <w:b/>
          <w:color w:val="231F20"/>
          <w:spacing w:val="-10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классов</w:t>
      </w:r>
    </w:p>
    <w:p>
      <w:pPr>
        <w:spacing w:after="0" w:line="205" w:lineRule="exact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2720" w:space="223"/>
            <w:col w:w="3723"/>
          </w:cols>
        </w:sectPr>
      </w:pPr>
    </w:p>
    <w:p>
      <w:pPr>
        <w:spacing w:line="254" w:lineRule="auto" w:before="11"/>
        <w:ind w:left="850" w:right="0" w:hanging="1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необходимо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сбрасывать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статиuеский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ресурс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между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тестами LoggingFacility.Logger = null;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ConfigurationManagerTests:BaseTestsClass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Analyze_EmptyFile_ThrowsException()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FakeTheLogger();</w:t>
      </w:r>
    </w:p>
    <w:p>
      <w:pPr>
        <w:spacing w:line="173" w:lineRule="exact" w:before="11"/>
        <w:ind w:left="955" w:right="0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Вызываем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вспомогательный</w:t>
      </w:r>
    </w:p>
    <w:p>
      <w:pPr>
        <w:tabs>
          <w:tab w:pos="955" w:val="left" w:leader="none"/>
        </w:tabs>
        <w:spacing w:line="205" w:lineRule="exact" w:before="0"/>
        <w:ind w:left="567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176128">
                <wp:simplePos x="0" y="0"/>
                <wp:positionH relativeFrom="page">
                  <wp:posOffset>2727032</wp:posOffset>
                </wp:positionH>
                <wp:positionV relativeFrom="paragraph">
                  <wp:posOffset>-69786</wp:posOffset>
                </wp:positionV>
                <wp:extent cx="108585" cy="144145"/>
                <wp:effectExtent l="0" t="0" r="0" b="0"/>
                <wp:wrapNone/>
                <wp:docPr id="1765" name="Graphic 1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5" name="Graphic 1765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3992"/>
                              </a:lnTo>
                              <a:lnTo>
                                <a:pt x="0" y="14399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727005pt;margin-top:-5.495022pt;width:8.550pt;height:11.35pt;mso-position-horizontal-relative:page;mso-position-vertical-relative:paragraph;z-index:-23140352" id="docshape1659" coordorigin="4295,-110" coordsize="171,227" path="m4465,-110l4465,117,4295,117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 w:hAnsi="Arial MT"/>
          <w:color w:val="231F20"/>
          <w:spacing w:val="-10"/>
          <w:position w:val="-2"/>
          <w:sz w:val="18"/>
        </w:rPr>
        <w:t>D</w:t>
      </w:r>
      <w:r>
        <w:rPr>
          <w:rFonts w:ascii="Arial MT" w:hAnsi="Arial MT"/>
          <w:color w:val="231F20"/>
          <w:position w:val="-2"/>
          <w:sz w:val="18"/>
        </w:rPr>
        <w:tab/>
      </w:r>
      <w:r>
        <w:rPr>
          <w:rFonts w:ascii="Trebuchet MS" w:hAnsi="Trebuchet MS"/>
          <w:b/>
          <w:color w:val="231F20"/>
          <w:spacing w:val="-4"/>
          <w:sz w:val="16"/>
        </w:rPr>
        <w:t>метод</w:t>
      </w:r>
      <w:r>
        <w:rPr>
          <w:rFonts w:ascii="Trebuchet MS" w:hAnsi="Trebuchet MS"/>
          <w:b/>
          <w:color w:val="231F20"/>
          <w:spacing w:val="-6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базового</w:t>
      </w:r>
      <w:r>
        <w:rPr>
          <w:rFonts w:ascii="Trebuchet MS" w:hAnsi="Trebuchet MS"/>
          <w:b/>
          <w:color w:val="231F20"/>
          <w:spacing w:val="-5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класса</w:t>
      </w:r>
    </w:p>
    <w:p>
      <w:pPr>
        <w:spacing w:after="0" w:line="205" w:lineRule="exact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2427" w:space="453"/>
            <w:col w:w="3786"/>
          </w:cols>
        </w:sectPr>
      </w:pPr>
    </w:p>
    <w:p>
      <w:pPr>
        <w:pStyle w:val="BodyText"/>
        <w:spacing w:before="11"/>
        <w:ind w:left="0"/>
        <w:jc w:val="left"/>
        <w:rPr>
          <w:rFonts w:ascii="Trebuchet MS"/>
          <w:b/>
          <w:sz w:val="16"/>
        </w:rPr>
      </w:pPr>
    </w:p>
    <w:p>
      <w:pPr>
        <w:spacing w:line="254" w:lineRule="auto" w:before="0"/>
        <w:ind w:left="850" w:right="689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4"/>
          <w:sz w:val="16"/>
        </w:rPr>
        <w:t>ConfigurationManager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cm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=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new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ConfigurationManager(); </w:t>
      </w:r>
      <w:r>
        <w:rPr>
          <w:rFonts w:ascii="Courier New" w:hAnsi="Courier New"/>
          <w:color w:val="231F20"/>
          <w:sz w:val="16"/>
        </w:rPr>
        <w:t>bool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z w:val="16"/>
        </w:rPr>
        <w:t>configured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z w:val="16"/>
        </w:rPr>
        <w:t>cm.IsConfigured(“something”);</w:t>
      </w:r>
    </w:p>
    <w:p>
      <w:pPr>
        <w:spacing w:line="181" w:lineRule="exact"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остальная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uасть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теста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LogAnalyzerTests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: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BaseTestsClass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Analyze_EmptyFile_ThrowsException()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BodyText"/>
        <w:ind w:left="0"/>
        <w:jc w:val="left"/>
        <w:rPr>
          <w:rFonts w:ascii="Courier New"/>
          <w:sz w:val="9"/>
        </w:rPr>
      </w:pPr>
    </w:p>
    <w:p>
      <w:pPr>
        <w:pStyle w:val="BodyText"/>
        <w:spacing w:after="0"/>
        <w:jc w:val="left"/>
        <w:rPr>
          <w:rFonts w:ascii="Courier New"/>
          <w:sz w:val="9"/>
        </w:rPr>
        <w:sectPr>
          <w:pgSz w:w="7940" w:h="11620"/>
          <w:pgMar w:header="650" w:footer="0" w:top="900" w:bottom="280" w:left="708" w:right="566"/>
        </w:sectPr>
      </w:pPr>
    </w:p>
    <w:p>
      <w:pPr>
        <w:spacing w:before="89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FakeTheLogger();</w:t>
      </w:r>
    </w:p>
    <w:p>
      <w:pPr>
        <w:spacing w:line="170" w:lineRule="exact" w:before="99"/>
        <w:ind w:left="943" w:right="0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Вызываем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вспомогательный</w:t>
      </w:r>
    </w:p>
    <w:p>
      <w:pPr>
        <w:tabs>
          <w:tab w:pos="943" w:val="left" w:leader="none"/>
        </w:tabs>
        <w:spacing w:line="191" w:lineRule="exact" w:before="0"/>
        <w:ind w:left="567" w:right="0" w:firstLine="0"/>
        <w:jc w:val="left"/>
        <w:rPr>
          <w:rFonts w:ascii="Trebuchet MS" w:hAnsi="Trebuchet MS"/>
          <w:b/>
          <w:position w:val="1"/>
          <w:sz w:val="16"/>
        </w:rPr>
      </w:pPr>
      <w:r>
        <w:rPr>
          <w:rFonts w:ascii="Trebuchet MS" w:hAnsi="Trebuchet MS"/>
          <w:b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176640">
                <wp:simplePos x="0" y="0"/>
                <wp:positionH relativeFrom="page">
                  <wp:posOffset>2868980</wp:posOffset>
                </wp:positionH>
                <wp:positionV relativeFrom="paragraph">
                  <wp:posOffset>-80951</wp:posOffset>
                </wp:positionV>
                <wp:extent cx="108585" cy="144145"/>
                <wp:effectExtent l="0" t="0" r="0" b="0"/>
                <wp:wrapNone/>
                <wp:docPr id="1766" name="Graphic 1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6" name="Graphic 1766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904007pt;margin-top:-6.374119pt;width:8.550pt;height:11.35pt;mso-position-horizontal-relative:page;mso-position-vertical-relative:paragraph;z-index:-23139840" id="docshape1660" coordorigin="4518,-127" coordsize="171,227" path="m4688,-127l4688,99,4518,99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 w:hAnsi="Arial MT"/>
          <w:color w:val="231F20"/>
          <w:spacing w:val="-10"/>
          <w:sz w:val="18"/>
        </w:rPr>
        <w:t>D</w:t>
      </w:r>
      <w:r>
        <w:rPr>
          <w:rFonts w:ascii="Arial MT" w:hAnsi="Arial MT"/>
          <w:color w:val="231F20"/>
          <w:sz w:val="18"/>
        </w:rPr>
        <w:tab/>
      </w:r>
      <w:r>
        <w:rPr>
          <w:rFonts w:ascii="Trebuchet MS" w:hAnsi="Trebuchet MS"/>
          <w:b/>
          <w:color w:val="231F20"/>
          <w:spacing w:val="-4"/>
          <w:position w:val="1"/>
          <w:sz w:val="16"/>
        </w:rPr>
        <w:t>метод</w:t>
      </w:r>
      <w:r>
        <w:rPr>
          <w:rFonts w:ascii="Trebuchet MS" w:hAnsi="Trebuchet MS"/>
          <w:b/>
          <w:color w:val="231F20"/>
          <w:spacing w:val="-6"/>
          <w:position w:val="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position w:val="1"/>
          <w:sz w:val="16"/>
        </w:rPr>
        <w:t>базового</w:t>
      </w:r>
      <w:r>
        <w:rPr>
          <w:rFonts w:ascii="Trebuchet MS" w:hAnsi="Trebuchet MS"/>
          <w:b/>
          <w:color w:val="231F20"/>
          <w:spacing w:val="-5"/>
          <w:position w:val="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position w:val="1"/>
          <w:sz w:val="16"/>
        </w:rPr>
        <w:t>класса</w:t>
      </w:r>
    </w:p>
    <w:p>
      <w:pPr>
        <w:spacing w:after="0" w:line="191" w:lineRule="exact"/>
        <w:jc w:val="left"/>
        <w:rPr>
          <w:rFonts w:ascii="Trebuchet MS" w:hAnsi="Trebuchet MS"/>
          <w:b/>
          <w:position w:val="1"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2427" w:space="676"/>
            <w:col w:w="3563"/>
          </w:cols>
        </w:sectPr>
      </w:pPr>
    </w:p>
    <w:p>
      <w:pPr>
        <w:pStyle w:val="BodyText"/>
        <w:spacing w:before="17"/>
        <w:ind w:left="0"/>
        <w:jc w:val="left"/>
        <w:rPr>
          <w:rFonts w:ascii="Trebuchet MS"/>
          <w:b/>
          <w:sz w:val="16"/>
        </w:rPr>
      </w:pPr>
    </w:p>
    <w:p>
      <w:pPr>
        <w:spacing w:line="254" w:lineRule="auto"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LogAnalyzer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la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LogAnalyzer(); </w:t>
      </w:r>
      <w:r>
        <w:rPr>
          <w:rFonts w:ascii="Courier New" w:hAnsi="Courier New"/>
          <w:color w:val="231F20"/>
          <w:spacing w:val="-2"/>
          <w:sz w:val="16"/>
        </w:rPr>
        <w:t>la.Analyze(“myemptyfile.txt”);</w:t>
      </w:r>
    </w:p>
    <w:p>
      <w:pPr>
        <w:spacing w:line="181" w:lineRule="exact"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остальная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uасть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теста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  <w:spacing w:val="-2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включили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базовый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атрибутом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Setup</w:t>
      </w:r>
      <w:r>
        <w:rPr>
          <w:color w:val="231F20"/>
          <w:spacing w:val="-2"/>
        </w:rPr>
        <w:t>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 </w:t>
      </w:r>
      <w:r>
        <w:rPr>
          <w:color w:val="231F20"/>
        </w:rPr>
        <w:t>он</w:t>
      </w:r>
      <w:r>
        <w:rPr>
          <w:color w:val="231F20"/>
          <w:spacing w:val="-10"/>
        </w:rPr>
        <w:t> </w:t>
      </w:r>
      <w:r>
        <w:rPr>
          <w:color w:val="231F20"/>
        </w:rPr>
        <w:t>автоматически</w:t>
      </w:r>
      <w:r>
        <w:rPr>
          <w:color w:val="231F20"/>
          <w:spacing w:val="-10"/>
        </w:rPr>
        <w:t> </w:t>
      </w:r>
      <w:r>
        <w:rPr>
          <w:color w:val="231F20"/>
        </w:rPr>
        <w:t>вызывался</w:t>
      </w:r>
      <w:r>
        <w:rPr>
          <w:color w:val="231F20"/>
          <w:spacing w:val="-10"/>
        </w:rPr>
        <w:t> </w:t>
      </w:r>
      <w:r>
        <w:rPr>
          <w:color w:val="231F20"/>
        </w:rPr>
        <w:t>бы</w:t>
      </w:r>
      <w:r>
        <w:rPr>
          <w:color w:val="231F20"/>
          <w:spacing w:val="-10"/>
        </w:rPr>
        <w:t> </w:t>
      </w:r>
      <w:r>
        <w:rPr>
          <w:color w:val="231F20"/>
        </w:rPr>
        <w:t>перед</w:t>
      </w:r>
      <w:r>
        <w:rPr>
          <w:color w:val="231F20"/>
          <w:spacing w:val="-10"/>
        </w:rPr>
        <w:t> </w:t>
      </w:r>
      <w:r>
        <w:rPr>
          <w:color w:val="231F20"/>
        </w:rPr>
        <w:t>каждым</w:t>
      </w:r>
      <w:r>
        <w:rPr>
          <w:color w:val="231F20"/>
          <w:spacing w:val="-10"/>
        </w:rPr>
        <w:t> </w:t>
      </w:r>
      <w:r>
        <w:rPr>
          <w:color w:val="231F20"/>
        </w:rPr>
        <w:t>тестом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любом</w:t>
      </w:r>
      <w:r>
        <w:rPr>
          <w:color w:val="231F20"/>
          <w:spacing w:val="-10"/>
        </w:rPr>
        <w:t> </w:t>
      </w:r>
      <w:r>
        <w:rPr>
          <w:color w:val="231F20"/>
        </w:rPr>
        <w:t>про- изводном классе. Но тогда читателю производного класса было бы трудно</w:t>
      </w:r>
      <w:r>
        <w:rPr>
          <w:color w:val="231F20"/>
          <w:spacing w:val="-12"/>
        </w:rPr>
        <w:t> </w:t>
      </w:r>
      <w:r>
        <w:rPr>
          <w:color w:val="231F20"/>
        </w:rPr>
        <w:t>понять,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происходит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стадии</w:t>
      </w:r>
      <w:r>
        <w:rPr>
          <w:color w:val="231F20"/>
          <w:spacing w:val="-11"/>
        </w:rPr>
        <w:t> </w:t>
      </w:r>
      <w:r>
        <w:rPr>
          <w:color w:val="231F20"/>
        </w:rPr>
        <w:t>подготовки.</w:t>
      </w:r>
      <w:r>
        <w:rPr>
          <w:color w:val="231F20"/>
          <w:spacing w:val="-11"/>
        </w:rPr>
        <w:t> </w:t>
      </w:r>
      <w:r>
        <w:rPr>
          <w:color w:val="231F20"/>
        </w:rPr>
        <w:t>Ему</w:t>
      </w:r>
      <w:r>
        <w:rPr>
          <w:color w:val="231F20"/>
          <w:spacing w:val="-11"/>
        </w:rPr>
        <w:t> </w:t>
      </w:r>
      <w:r>
        <w:rPr>
          <w:color w:val="231F20"/>
        </w:rPr>
        <w:t>пришлось </w:t>
      </w:r>
      <w:r>
        <w:rPr>
          <w:color w:val="231F20"/>
          <w:spacing w:val="-2"/>
        </w:rPr>
        <w:t>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искать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подготовки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базовом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классе,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понять,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про- изводные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классы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получают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умолчанию.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Поскольку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таком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под- ходе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ухудшается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удобочитаемость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тестов,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решили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остановить- </w:t>
      </w:r>
      <w:r>
        <w:rPr>
          <w:color w:val="231F20"/>
        </w:rPr>
        <w:t>ся на более явном служебном методе.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4"/>
        </w:rPr>
        <w:t>Удобочитаемость ухудшается и потому, что коллеги, </w:t>
      </w:r>
      <w:r>
        <w:rPr>
          <w:color w:val="231F20"/>
          <w:spacing w:val="-4"/>
        </w:rPr>
        <w:t>пользующиеся</w:t>
      </w:r>
      <w:r>
        <w:rPr>
          <w:color w:val="231F20"/>
        </w:rPr>
        <w:t> базовым</w:t>
      </w:r>
      <w:r>
        <w:rPr>
          <w:color w:val="231F20"/>
          <w:spacing w:val="-12"/>
        </w:rPr>
        <w:t> </w:t>
      </w:r>
      <w:r>
        <w:rPr>
          <w:color w:val="231F20"/>
        </w:rPr>
        <w:t>классом,</w:t>
      </w:r>
      <w:r>
        <w:rPr>
          <w:color w:val="231F20"/>
          <w:spacing w:val="-11"/>
        </w:rPr>
        <w:t> </w:t>
      </w:r>
      <w:r>
        <w:rPr>
          <w:color w:val="231F20"/>
        </w:rPr>
        <w:t>почти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имеют</w:t>
      </w:r>
      <w:r>
        <w:rPr>
          <w:color w:val="231F20"/>
          <w:spacing w:val="-11"/>
        </w:rPr>
        <w:t> </w:t>
      </w:r>
      <w:r>
        <w:rPr>
          <w:color w:val="231F20"/>
        </w:rPr>
        <w:t>документации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API.</w:t>
      </w:r>
      <w:r>
        <w:rPr>
          <w:color w:val="231F20"/>
          <w:spacing w:val="-11"/>
        </w:rPr>
        <w:t> </w:t>
      </w:r>
      <w:r>
        <w:rPr>
          <w:color w:val="231F20"/>
        </w:rPr>
        <w:t>Поэтому</w:t>
      </w:r>
      <w:r>
        <w:rPr>
          <w:color w:val="231F20"/>
          <w:spacing w:val="-11"/>
        </w:rPr>
        <w:t> </w:t>
      </w:r>
      <w:r>
        <w:rPr>
          <w:color w:val="231F20"/>
        </w:rPr>
        <w:t>я </w:t>
      </w:r>
      <w:r>
        <w:rPr>
          <w:color w:val="231F20"/>
          <w:spacing w:val="-2"/>
        </w:rPr>
        <w:t>рекомендую применять эту технику настолько редко, насколько воз- </w:t>
      </w:r>
      <w:r>
        <w:rPr>
          <w:color w:val="231F20"/>
        </w:rPr>
        <w:t>можно, но не реже. Точнее, у меня никогда не было достаточных ос- </w:t>
      </w:r>
      <w:r>
        <w:rPr>
          <w:color w:val="231F20"/>
          <w:spacing w:val="-2"/>
        </w:rPr>
        <w:t>нований для использования нескольких базовых классов. Мне всегда удавалось добиться повышения удобочитаемости с помощью одного </w:t>
      </w:r>
      <w:r>
        <w:rPr>
          <w:color w:val="231F20"/>
        </w:rPr>
        <w:t>базового класса, путь даже сопровождение становилось чуть менее удобным. Еще хочу сказать – </w:t>
      </w:r>
      <w:r>
        <w:rPr>
          <w:i/>
          <w:color w:val="231F20"/>
        </w:rPr>
        <w:t>никогда </w:t>
      </w:r>
      <w:r>
        <w:rPr>
          <w:color w:val="231F20"/>
        </w:rPr>
        <w:t>не используйте в тестах более </w:t>
      </w:r>
      <w:r>
        <w:rPr>
          <w:color w:val="231F20"/>
          <w:spacing w:val="-2"/>
        </w:rPr>
        <w:t>одного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уровня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наследования.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мешанина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станет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неудобочитаемой </w:t>
      </w:r>
      <w:r>
        <w:rPr>
          <w:color w:val="231F20"/>
        </w:rPr>
        <w:t>быстрее, чем вы успеете произнести «почему сборка не работает?».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Обратимся к более интересному применению наследования </w:t>
      </w:r>
      <w:r>
        <w:rPr>
          <w:color w:val="231F20"/>
        </w:rPr>
        <w:t>для решения типичной проблемы.</w:t>
      </w:r>
    </w:p>
    <w:p>
      <w:pPr>
        <w:pStyle w:val="Heading9"/>
      </w:pPr>
      <w:r>
        <w:rPr>
          <w:color w:val="231F20"/>
        </w:rPr>
        <w:t>Шаблонный</w:t>
      </w:r>
      <w:r>
        <w:rPr>
          <w:color w:val="231F20"/>
          <w:spacing w:val="15"/>
        </w:rPr>
        <w:t> </w:t>
      </w:r>
      <w:r>
        <w:rPr>
          <w:color w:val="231F20"/>
        </w:rPr>
        <w:t>тестовый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класс</w:t>
      </w:r>
    </w:p>
    <w:p>
      <w:pPr>
        <w:pStyle w:val="BodyText"/>
        <w:spacing w:line="244" w:lineRule="auto" w:before="55"/>
        <w:ind w:right="285" w:firstLine="226"/>
      </w:pPr>
      <w:r>
        <w:rPr>
          <w:color w:val="231F20"/>
          <w:spacing w:val="-4"/>
        </w:rPr>
        <w:t>Допустим, требуется, чтобы люди, которые разрабатывают </w:t>
      </w:r>
      <w:r>
        <w:rPr>
          <w:color w:val="231F20"/>
          <w:spacing w:val="-4"/>
        </w:rPr>
        <w:t>опреде-</w:t>
      </w:r>
      <w:r>
        <w:rPr>
          <w:color w:val="231F20"/>
        </w:rPr>
        <w:t> ленного</w:t>
      </w:r>
      <w:r>
        <w:rPr>
          <w:color w:val="231F20"/>
          <w:spacing w:val="-8"/>
        </w:rPr>
        <w:t> </w:t>
      </w:r>
      <w:r>
        <w:rPr>
          <w:color w:val="231F20"/>
        </w:rPr>
        <w:t>вида</w:t>
      </w:r>
      <w:r>
        <w:rPr>
          <w:color w:val="231F20"/>
          <w:spacing w:val="-8"/>
        </w:rPr>
        <w:t> </w:t>
      </w:r>
      <w:r>
        <w:rPr>
          <w:color w:val="231F20"/>
        </w:rPr>
        <w:t>классы,</w:t>
      </w:r>
      <w:r>
        <w:rPr>
          <w:color w:val="231F20"/>
          <w:spacing w:val="-8"/>
        </w:rPr>
        <w:t> </w:t>
      </w:r>
      <w:r>
        <w:rPr>
          <w:color w:val="231F20"/>
        </w:rPr>
        <w:t>никогда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забывали</w:t>
      </w:r>
      <w:r>
        <w:rPr>
          <w:color w:val="231F20"/>
          <w:spacing w:val="-8"/>
        </w:rPr>
        <w:t> </w:t>
      </w:r>
      <w:r>
        <w:rPr>
          <w:color w:val="231F20"/>
        </w:rPr>
        <w:t>создавать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них</w:t>
      </w:r>
      <w:r>
        <w:rPr>
          <w:color w:val="231F20"/>
          <w:spacing w:val="-8"/>
        </w:rPr>
        <w:t> </w:t>
      </w:r>
      <w:r>
        <w:rPr>
          <w:color w:val="231F20"/>
        </w:rPr>
        <w:t>специ- </w:t>
      </w:r>
      <w:r>
        <w:rPr>
          <w:color w:val="231F20"/>
          <w:spacing w:val="-4"/>
        </w:rPr>
        <w:t>альные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наборы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автономных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тестов.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Например,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речь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может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идти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коде</w:t>
      </w:r>
      <w:r>
        <w:rPr>
          <w:color w:val="231F20"/>
        </w:rPr>
        <w:t> </w:t>
      </w:r>
      <w:r>
        <w:rPr>
          <w:color w:val="231F20"/>
          <w:spacing w:val="-4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работы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сетью,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обеспечения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безопасности,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работы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базой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данных</w:t>
      </w:r>
      <w:r>
        <w:rPr>
          <w:color w:val="231F20"/>
          <w:spacing w:val="-2"/>
        </w:rPr>
        <w:t> или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просто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старого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доброго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синтаксического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разбора.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Идея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 </w:t>
      </w:r>
      <w:r>
        <w:rPr>
          <w:color w:val="231F20"/>
          <w:spacing w:val="-4"/>
        </w:rPr>
        <w:t>для такого класса в тестируемом коде заведомо должны существовать</w:t>
      </w:r>
      <w:r>
        <w:rPr>
          <w:color w:val="231F20"/>
          <w:spacing w:val="-2"/>
        </w:rPr>
        <w:t> некоторые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API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класса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предоставляет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заранее </w:t>
      </w:r>
      <w:r>
        <w:rPr>
          <w:color w:val="231F20"/>
        </w:rPr>
        <w:t>известный набор услуг.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Шаблонный</w:t>
      </w:r>
      <w:r>
        <w:rPr>
          <w:color w:val="231F20"/>
          <w:spacing w:val="-12"/>
        </w:rPr>
        <w:t> </w:t>
      </w:r>
      <w:r>
        <w:rPr>
          <w:color w:val="231F20"/>
        </w:rPr>
        <w:t>тестовый</w:t>
      </w:r>
      <w:r>
        <w:rPr>
          <w:color w:val="231F20"/>
          <w:spacing w:val="-11"/>
        </w:rPr>
        <w:t> </w:t>
      </w:r>
      <w:r>
        <w:rPr>
          <w:color w:val="231F20"/>
        </w:rPr>
        <w:t>класс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абстрактный</w:t>
      </w:r>
      <w:r>
        <w:rPr>
          <w:color w:val="231F20"/>
          <w:spacing w:val="-11"/>
        </w:rPr>
        <w:t> </w:t>
      </w:r>
      <w:r>
        <w:rPr>
          <w:color w:val="231F20"/>
        </w:rPr>
        <w:t>класс,</w:t>
      </w:r>
      <w:r>
        <w:rPr>
          <w:color w:val="231F20"/>
          <w:spacing w:val="-11"/>
        </w:rPr>
        <w:t> </w:t>
      </w:r>
      <w:r>
        <w:rPr>
          <w:color w:val="231F20"/>
        </w:rPr>
        <w:t>содержащий </w:t>
      </w:r>
      <w:r>
        <w:rPr>
          <w:color w:val="231F20"/>
          <w:spacing w:val="-2"/>
        </w:rPr>
        <w:t>абстрактные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должны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реализованы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 </w:t>
      </w:r>
      <w:r>
        <w:rPr>
          <w:color w:val="231F20"/>
        </w:rPr>
        <w:t>производных</w:t>
      </w:r>
      <w:r>
        <w:rPr>
          <w:color w:val="231F20"/>
          <w:spacing w:val="-2"/>
        </w:rPr>
        <w:t> </w:t>
      </w:r>
      <w:r>
        <w:rPr>
          <w:color w:val="231F20"/>
        </w:rPr>
        <w:t>классах.</w:t>
      </w:r>
      <w:r>
        <w:rPr>
          <w:color w:val="231F20"/>
          <w:spacing w:val="-1"/>
        </w:rPr>
        <w:t> </w:t>
      </w:r>
      <w:r>
        <w:rPr>
          <w:color w:val="231F20"/>
        </w:rPr>
        <w:t>Движущая</w:t>
      </w:r>
      <w:r>
        <w:rPr>
          <w:color w:val="231F20"/>
          <w:spacing w:val="-1"/>
        </w:rPr>
        <w:t> </w:t>
      </w:r>
      <w:r>
        <w:rPr>
          <w:color w:val="231F20"/>
        </w:rPr>
        <w:t>сила</w:t>
      </w:r>
      <w:r>
        <w:rPr>
          <w:color w:val="231F20"/>
          <w:spacing w:val="-1"/>
        </w:rPr>
        <w:t> </w:t>
      </w:r>
      <w:r>
        <w:rPr>
          <w:color w:val="231F20"/>
        </w:rPr>
        <w:t>этого</w:t>
      </w:r>
      <w:r>
        <w:rPr>
          <w:color w:val="231F20"/>
          <w:spacing w:val="-2"/>
        </w:rPr>
        <w:t> </w:t>
      </w:r>
      <w:r>
        <w:rPr>
          <w:color w:val="231F20"/>
        </w:rPr>
        <w:t>паттерна</w:t>
      </w:r>
      <w:r>
        <w:rPr>
          <w:color w:val="231F20"/>
          <w:spacing w:val="-1"/>
        </w:rPr>
        <w:t> </w:t>
      </w:r>
      <w:r>
        <w:rPr>
          <w:color w:val="231F20"/>
        </w:rPr>
        <w:t>состоит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том,</w:t>
      </w:r>
    </w:p>
    <w:p>
      <w:pPr>
        <w:pStyle w:val="BodyText"/>
        <w:spacing w:after="0" w:line="244" w:lineRule="auto"/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before="95"/>
        <w:ind w:left="142" w:right="0" w:firstLine="0"/>
        <w:jc w:val="both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3201352</wp:posOffset>
                </wp:positionH>
                <wp:positionV relativeFrom="paragraph">
                  <wp:posOffset>39408</wp:posOffset>
                </wp:positionV>
                <wp:extent cx="956310" cy="161925"/>
                <wp:effectExtent l="0" t="0" r="0" b="0"/>
                <wp:wrapNone/>
                <wp:docPr id="1767" name="Group 1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7" name="Group 1767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1768" name="Image 176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9" name="Image 176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03pt;width:75.3pt;height:12.75pt;mso-position-horizontal-relative:page;mso-position-vertical-relative:paragraph;z-index:15903232" id="docshapegroup1661" coordorigin="5041,62" coordsize="1506,255">
                <v:shape style="position:absolute;left:5782;top:62;width:765;height:255" type="#_x0000_t75" id="docshape1662" stroked="false">
                  <v:imagedata r:id="rId63" o:title=""/>
                </v:shape>
                <v:shape style="position:absolute;left:5041;top:62;width:709;height:255" type="#_x0000_t75" id="docshape1663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03744">
                <wp:simplePos x="0" y="0"/>
                <wp:positionH relativeFrom="page">
                  <wp:posOffset>4182402</wp:posOffset>
                </wp:positionH>
                <wp:positionV relativeFrom="paragraph">
                  <wp:posOffset>45758</wp:posOffset>
                </wp:positionV>
                <wp:extent cx="311150" cy="149225"/>
                <wp:effectExtent l="0" t="0" r="0" b="0"/>
                <wp:wrapNone/>
                <wp:docPr id="1770" name="Textbox 1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0" name="Textbox 1770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03pt;width:24.5pt;height:11.75pt;mso-position-horizontal-relative:page;mso-position-vertical-relative:paragraph;z-index:15903744" type="#_x0000_t202" id="docshape1664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203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spacing w:val="-4"/>
          <w:sz w:val="18"/>
        </w:rPr>
        <w:t>Разработка</w:t>
      </w:r>
      <w:r>
        <w:rPr>
          <w:rFonts w:ascii="Trebuchet MS" w:hAnsi="Trebuchet MS"/>
          <w:color w:val="231F20"/>
          <w:spacing w:val="-12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API</w:t>
      </w:r>
      <w:r>
        <w:rPr>
          <w:rFonts w:ascii="Trebuchet MS" w:hAnsi="Trebuchet MS"/>
          <w:color w:val="231F20"/>
          <w:spacing w:val="-11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тестов</w:t>
      </w:r>
      <w:r>
        <w:rPr>
          <w:rFonts w:ascii="Trebuchet MS" w:hAnsi="Trebuchet MS"/>
          <w:color w:val="231F20"/>
          <w:spacing w:val="-11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приложения</w:t>
      </w:r>
    </w:p>
    <w:p>
      <w:pPr>
        <w:pStyle w:val="BodyText"/>
        <w:spacing w:before="3"/>
        <w:ind w:left="0"/>
        <w:jc w:val="left"/>
        <w:rPr>
          <w:rFonts w:ascii="Trebuchet MS"/>
          <w:sz w:val="18"/>
        </w:rPr>
      </w:pPr>
    </w:p>
    <w:p>
      <w:pPr>
        <w:pStyle w:val="BodyText"/>
        <w:spacing w:line="244" w:lineRule="auto" w:before="1"/>
        <w:ind w:right="285"/>
      </w:pPr>
      <w:r>
        <w:rPr>
          <w:color w:val="231F20"/>
        </w:rPr>
        <w:t>чтобы заставить производные классы реализовать </w:t>
      </w:r>
      <w:r>
        <w:rPr>
          <w:color w:val="231F20"/>
        </w:rPr>
        <w:t>определенные </w:t>
      </w:r>
      <w:r>
        <w:rPr>
          <w:color w:val="231F20"/>
          <w:spacing w:val="-2"/>
        </w:rPr>
        <w:t>тесты.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  <w:spacing w:val="-2"/>
        </w:rPr>
        <w:t>Подходящими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кандидатами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этого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паттерна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являются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классы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 </w:t>
      </w:r>
      <w:r>
        <w:rPr>
          <w:color w:val="231F20"/>
        </w:rPr>
        <w:t>интерфейсами.</w:t>
      </w:r>
      <w:r>
        <w:rPr>
          <w:color w:val="231F20"/>
          <w:spacing w:val="-12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обычно</w:t>
      </w:r>
      <w:r>
        <w:rPr>
          <w:color w:val="231F20"/>
          <w:spacing w:val="-11"/>
        </w:rPr>
        <w:t> </w:t>
      </w:r>
      <w:r>
        <w:rPr>
          <w:color w:val="231F20"/>
        </w:rPr>
        <w:t>пользуюсь</w:t>
      </w:r>
      <w:r>
        <w:rPr>
          <w:color w:val="231F20"/>
          <w:spacing w:val="-11"/>
        </w:rPr>
        <w:t> </w:t>
      </w:r>
      <w:r>
        <w:rPr>
          <w:color w:val="231F20"/>
        </w:rPr>
        <w:t>им,</w:t>
      </w:r>
      <w:r>
        <w:rPr>
          <w:color w:val="231F20"/>
          <w:spacing w:val="-11"/>
        </w:rPr>
        <w:t> </w:t>
      </w:r>
      <w:r>
        <w:rPr>
          <w:color w:val="231F20"/>
        </w:rPr>
        <w:t>когда</w:t>
      </w:r>
      <w:r>
        <w:rPr>
          <w:color w:val="231F20"/>
          <w:spacing w:val="-11"/>
        </w:rPr>
        <w:t> </w:t>
      </w:r>
      <w:r>
        <w:rPr>
          <w:color w:val="231F20"/>
        </w:rPr>
        <w:t>имеется</w:t>
      </w:r>
      <w:r>
        <w:rPr>
          <w:color w:val="231F20"/>
          <w:spacing w:val="-11"/>
        </w:rPr>
        <w:t> </w:t>
      </w:r>
      <w:r>
        <w:rPr>
          <w:color w:val="231F20"/>
        </w:rPr>
        <w:t>расширяюща- яся</w:t>
      </w:r>
      <w:r>
        <w:rPr>
          <w:color w:val="231F20"/>
          <w:spacing w:val="-1"/>
        </w:rPr>
        <w:t> </w:t>
      </w:r>
      <w:r>
        <w:rPr>
          <w:color w:val="231F20"/>
        </w:rPr>
        <w:t>иерархия</w:t>
      </w:r>
      <w:r>
        <w:rPr>
          <w:color w:val="231F20"/>
          <w:spacing w:val="-1"/>
        </w:rPr>
        <w:t> </w:t>
      </w:r>
      <w:r>
        <w:rPr>
          <w:color w:val="231F20"/>
        </w:rPr>
        <w:t>классов,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каждом</w:t>
      </w:r>
      <w:r>
        <w:rPr>
          <w:color w:val="231F20"/>
          <w:spacing w:val="-1"/>
        </w:rPr>
        <w:t> </w:t>
      </w:r>
      <w:r>
        <w:rPr>
          <w:color w:val="231F20"/>
        </w:rPr>
        <w:t>новом</w:t>
      </w:r>
      <w:r>
        <w:rPr>
          <w:color w:val="231F20"/>
          <w:spacing w:val="-1"/>
        </w:rPr>
        <w:t> </w:t>
      </w:r>
      <w:r>
        <w:rPr>
          <w:color w:val="231F20"/>
        </w:rPr>
        <w:t>производном</w:t>
      </w:r>
      <w:r>
        <w:rPr>
          <w:color w:val="231F20"/>
          <w:spacing w:val="-1"/>
        </w:rPr>
        <w:t> </w:t>
      </w:r>
      <w:r>
        <w:rPr>
          <w:color w:val="231F20"/>
        </w:rPr>
        <w:t>классе</w:t>
      </w:r>
      <w:r>
        <w:rPr>
          <w:color w:val="231F20"/>
          <w:spacing w:val="-1"/>
        </w:rPr>
        <w:t> </w:t>
      </w:r>
      <w:r>
        <w:rPr>
          <w:color w:val="231F20"/>
        </w:rPr>
        <w:t>реали- зуются примерно одни и те же идеи.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  <w:spacing w:val="-2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считать,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интерфейс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контракт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поведении,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есть от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всех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производных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классов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ожидается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одно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поведение,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хотя </w:t>
      </w:r>
      <w:r>
        <w:rPr>
          <w:color w:val="231F20"/>
        </w:rPr>
        <w:t>его</w:t>
      </w:r>
      <w:r>
        <w:rPr>
          <w:color w:val="231F20"/>
          <w:spacing w:val="-8"/>
        </w:rPr>
        <w:t> </w:t>
      </w:r>
      <w:r>
        <w:rPr>
          <w:color w:val="231F20"/>
        </w:rPr>
        <w:t>конкретные</w:t>
      </w:r>
      <w:r>
        <w:rPr>
          <w:color w:val="231F20"/>
          <w:spacing w:val="-8"/>
        </w:rPr>
        <w:t> </w:t>
      </w:r>
      <w:r>
        <w:rPr>
          <w:color w:val="231F20"/>
        </w:rPr>
        <w:t>формы</w:t>
      </w:r>
      <w:r>
        <w:rPr>
          <w:color w:val="231F20"/>
          <w:spacing w:val="-8"/>
        </w:rPr>
        <w:t> </w:t>
      </w:r>
      <w:r>
        <w:rPr>
          <w:color w:val="231F20"/>
        </w:rPr>
        <w:t>могут</w:t>
      </w:r>
      <w:r>
        <w:rPr>
          <w:color w:val="231F20"/>
          <w:spacing w:val="-8"/>
        </w:rPr>
        <w:t> </w:t>
      </w:r>
      <w:r>
        <w:rPr>
          <w:color w:val="231F20"/>
        </w:rPr>
        <w:t>быть</w:t>
      </w:r>
      <w:r>
        <w:rPr>
          <w:color w:val="231F20"/>
          <w:spacing w:val="-8"/>
        </w:rPr>
        <w:t> </w:t>
      </w:r>
      <w:r>
        <w:rPr>
          <w:color w:val="231F20"/>
        </w:rPr>
        <w:t>разными.</w:t>
      </w:r>
      <w:r>
        <w:rPr>
          <w:color w:val="231F20"/>
          <w:spacing w:val="-8"/>
        </w:rPr>
        <w:t> </w:t>
      </w:r>
      <w:r>
        <w:rPr>
          <w:color w:val="231F20"/>
        </w:rPr>
        <w:t>Примером</w:t>
      </w:r>
      <w:r>
        <w:rPr>
          <w:color w:val="231F20"/>
          <w:spacing w:val="-8"/>
        </w:rPr>
        <w:t> </w:t>
      </w:r>
      <w:r>
        <w:rPr>
          <w:color w:val="231F20"/>
        </w:rPr>
        <w:t>контракта</w:t>
      </w:r>
      <w:r>
        <w:rPr>
          <w:color w:val="231F20"/>
          <w:spacing w:val="-8"/>
        </w:rPr>
        <w:t> </w:t>
      </w:r>
      <w:r>
        <w:rPr>
          <w:color w:val="231F20"/>
        </w:rPr>
        <w:t>о </w:t>
      </w:r>
      <w:r>
        <w:rPr>
          <w:color w:val="231F20"/>
          <w:spacing w:val="-2"/>
        </w:rPr>
        <w:t>поведении может служить набор синтаксических анализаторов, каж- дый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реализует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разбора,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работают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одина- </w:t>
      </w:r>
      <w:r>
        <w:rPr>
          <w:color w:val="231F20"/>
        </w:rPr>
        <w:t>ково,</w:t>
      </w:r>
      <w:r>
        <w:rPr>
          <w:color w:val="231F20"/>
          <w:spacing w:val="-12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применяются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разным</w:t>
      </w:r>
      <w:r>
        <w:rPr>
          <w:color w:val="231F20"/>
          <w:spacing w:val="-11"/>
        </w:rPr>
        <w:t> </w:t>
      </w:r>
      <w:r>
        <w:rPr>
          <w:color w:val="231F20"/>
        </w:rPr>
        <w:t>входным</w:t>
      </w:r>
      <w:r>
        <w:rPr>
          <w:color w:val="231F20"/>
          <w:spacing w:val="-11"/>
        </w:rPr>
        <w:t> </w:t>
      </w:r>
      <w:r>
        <w:rPr>
          <w:color w:val="231F20"/>
        </w:rPr>
        <w:t>типам.</w:t>
      </w:r>
      <w:r>
        <w:rPr>
          <w:color w:val="231F20"/>
          <w:spacing w:val="-11"/>
        </w:rPr>
        <w:t> </w:t>
      </w:r>
      <w:r>
        <w:rPr>
          <w:color w:val="231F20"/>
        </w:rPr>
        <w:t>Разработчики</w:t>
      </w:r>
      <w:r>
        <w:rPr>
          <w:color w:val="231F20"/>
          <w:spacing w:val="-11"/>
        </w:rPr>
        <w:t> </w:t>
      </w:r>
      <w:r>
        <w:rPr>
          <w:color w:val="231F20"/>
        </w:rPr>
        <w:t>часто забывают или просто не хотят писать все тесты, необходимые для каждого</w:t>
      </w:r>
      <w:r>
        <w:rPr>
          <w:color w:val="231F20"/>
          <w:spacing w:val="-4"/>
        </w:rPr>
        <w:t> </w:t>
      </w:r>
      <w:r>
        <w:rPr>
          <w:color w:val="231F20"/>
        </w:rPr>
        <w:t>частного</w:t>
      </w:r>
      <w:r>
        <w:rPr>
          <w:color w:val="231F20"/>
          <w:spacing w:val="-4"/>
        </w:rPr>
        <w:t> </w:t>
      </w:r>
      <w:r>
        <w:rPr>
          <w:color w:val="231F20"/>
        </w:rPr>
        <w:t>случая.</w:t>
      </w:r>
      <w:r>
        <w:rPr>
          <w:color w:val="231F20"/>
          <w:spacing w:val="-4"/>
        </w:rPr>
        <w:t> </w:t>
      </w:r>
      <w:r>
        <w:rPr>
          <w:color w:val="231F20"/>
        </w:rPr>
        <w:t>Наличие</w:t>
      </w:r>
      <w:r>
        <w:rPr>
          <w:color w:val="231F20"/>
          <w:spacing w:val="-4"/>
        </w:rPr>
        <w:t> </w:t>
      </w:r>
      <w:r>
        <w:rPr>
          <w:color w:val="231F20"/>
        </w:rPr>
        <w:t>класса,</w:t>
      </w:r>
      <w:r>
        <w:rPr>
          <w:color w:val="231F20"/>
          <w:spacing w:val="-4"/>
        </w:rPr>
        <w:t> </w:t>
      </w:r>
      <w:r>
        <w:rPr>
          <w:color w:val="231F20"/>
        </w:rPr>
        <w:t>базового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всех</w:t>
      </w:r>
      <w:r>
        <w:rPr>
          <w:color w:val="231F20"/>
          <w:spacing w:val="-4"/>
        </w:rPr>
        <w:t> </w:t>
      </w:r>
      <w:r>
        <w:rPr>
          <w:color w:val="231F20"/>
        </w:rPr>
        <w:t>классов с одним и тем же интерфейсом, поможет создать базовый тестовый контракт, который все разработчики будут обязаны реализовать в производных тестовых классах.</w:t>
      </w:r>
    </w:p>
    <w:p>
      <w:pPr>
        <w:pStyle w:val="BodyText"/>
        <w:spacing w:before="2"/>
        <w:ind w:left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558253</wp:posOffset>
                </wp:positionH>
                <wp:positionV relativeFrom="paragraph">
                  <wp:posOffset>68933</wp:posOffset>
                </wp:positionV>
                <wp:extent cx="3923665" cy="2293620"/>
                <wp:effectExtent l="0" t="0" r="0" b="0"/>
                <wp:wrapTopAndBottom/>
                <wp:docPr id="1771" name="Group 1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1" name="Group 1771"/>
                      <wpg:cNvGrpSpPr/>
                      <wpg:grpSpPr>
                        <a:xfrm>
                          <a:off x="0" y="0"/>
                          <a:ext cx="3923665" cy="2293620"/>
                          <a:chExt cx="3923665" cy="2293620"/>
                        </a:xfrm>
                      </wpg:grpSpPr>
                      <pic:pic>
                        <pic:nvPicPr>
                          <pic:cNvPr id="1772" name="Image 1772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385" cy="22932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3" name="Textbox 1773"/>
                        <wps:cNvSpPr txBox="1"/>
                        <wps:spPr>
                          <a:xfrm>
                            <a:off x="197738" y="773861"/>
                            <a:ext cx="529590" cy="202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6" w:lineRule="auto" w:before="0"/>
                                <w:ind w:left="184" w:right="15" w:hanging="173"/>
                                <w:jc w:val="left"/>
                                <w:rPr>
                                  <w:rFonts w:ascii="Trebuchet MS" w:hAnsi="Trebuchet MS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8"/>
                                  <w:sz w:val="14"/>
                                </w:rPr>
                                <w:t>Абстрактные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4"/>
                                </w:rPr>
                                <w:t>методы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957001pt;margin-top:5.427816pt;width:308.95pt;height:180.6pt;mso-position-horizontal-relative:page;mso-position-vertical-relative:paragraph;z-index:-15554560;mso-wrap-distance-left:0;mso-wrap-distance-right:0" id="docshapegroup1665" coordorigin="879,109" coordsize="6179,3612">
                <v:shape style="position:absolute;left:879;top:108;width:6179;height:3612" type="#_x0000_t75" id="docshape1666" stroked="false">
                  <v:imagedata r:id="rId234" o:title=""/>
                </v:shape>
                <v:shape style="position:absolute;left:1190;top:1327;width:834;height:319" type="#_x0000_t202" id="docshape1667" filled="true" fillcolor="#ffffff" stroked="false">
                  <v:textbox inset="0,0,0,0">
                    <w:txbxContent>
                      <w:p>
                        <w:pPr>
                          <w:spacing w:line="206" w:lineRule="auto" w:before="0"/>
                          <w:ind w:left="184" w:right="15" w:hanging="173"/>
                          <w:jc w:val="left"/>
                          <w:rPr>
                            <w:rFonts w:ascii="Trebuchet MS" w:hAnsi="Trebuchet MS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8"/>
                            <w:sz w:val="14"/>
                          </w:rPr>
                          <w:t>Абстрактные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4"/>
                          </w:rPr>
                          <w:t>методы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7" w:lineRule="auto" w:before="103"/>
        <w:ind w:left="750" w:right="893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14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7.3.</w:t>
      </w:r>
      <w:r>
        <w:rPr>
          <w:rFonts w:ascii="Arial" w:hAnsi="Arial"/>
          <w:b/>
          <w:color w:val="231F20"/>
          <w:spacing w:val="-13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Типичная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иерархия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наследования,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подлежащая тестированию,</w:t>
      </w:r>
      <w:r>
        <w:rPr>
          <w:rFonts w:ascii="Trebuchet MS" w:hAnsi="Trebuchet MS"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состоит</w:t>
      </w:r>
      <w:r>
        <w:rPr>
          <w:rFonts w:ascii="Trebuchet MS" w:hAnsi="Trebuchet MS"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из</w:t>
      </w:r>
      <w:r>
        <w:rPr>
          <w:rFonts w:ascii="Trebuchet MS" w:hAnsi="Trebuchet MS"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абстрактного</w:t>
      </w:r>
      <w:r>
        <w:rPr>
          <w:rFonts w:ascii="Trebuchet MS" w:hAnsi="Trebuchet MS"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базового</w:t>
      </w:r>
      <w:r>
        <w:rPr>
          <w:rFonts w:ascii="Trebuchet MS" w:hAnsi="Trebuchet MS"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класса и наследующих ему классов</w:t>
      </w:r>
    </w:p>
    <w:p>
      <w:pPr>
        <w:pStyle w:val="BodyText"/>
        <w:spacing w:line="242" w:lineRule="auto" w:before="119"/>
        <w:ind w:right="285" w:firstLine="226"/>
      </w:pPr>
      <w:r>
        <w:rPr>
          <w:color w:val="231F20"/>
        </w:rPr>
        <w:t>Рассмотрим</w:t>
      </w:r>
      <w:r>
        <w:rPr>
          <w:color w:val="231F20"/>
          <w:spacing w:val="40"/>
        </w:rPr>
        <w:t>  </w:t>
      </w:r>
      <w:r>
        <w:rPr>
          <w:color w:val="231F20"/>
        </w:rPr>
        <w:t>реальную</w:t>
      </w:r>
      <w:r>
        <w:rPr>
          <w:color w:val="231F20"/>
          <w:spacing w:val="40"/>
        </w:rPr>
        <w:t>  </w:t>
      </w:r>
      <w:r>
        <w:rPr>
          <w:color w:val="231F20"/>
        </w:rPr>
        <w:t>ситуацию.</w:t>
      </w:r>
      <w:r>
        <w:rPr>
          <w:color w:val="231F20"/>
          <w:spacing w:val="40"/>
        </w:rPr>
        <w:t>  </w:t>
      </w:r>
      <w:r>
        <w:rPr>
          <w:color w:val="231F20"/>
        </w:rPr>
        <w:t>Допустим,</w:t>
      </w:r>
      <w:r>
        <w:rPr>
          <w:color w:val="231F20"/>
          <w:spacing w:val="40"/>
        </w:rPr>
        <w:t>  </w:t>
      </w:r>
      <w:r>
        <w:rPr>
          <w:color w:val="231F20"/>
        </w:rPr>
        <w:t>что</w:t>
      </w:r>
      <w:r>
        <w:rPr>
          <w:color w:val="231F20"/>
          <w:spacing w:val="40"/>
        </w:rPr>
        <w:t>  </w:t>
      </w:r>
      <w:r>
        <w:rPr>
          <w:color w:val="231F20"/>
        </w:rPr>
        <w:t>требует-</w:t>
      </w:r>
      <w:r>
        <w:rPr>
          <w:color w:val="231F20"/>
          <w:spacing w:val="40"/>
        </w:rPr>
        <w:t> </w:t>
      </w:r>
      <w:r>
        <w:rPr>
          <w:color w:val="231F20"/>
        </w:rPr>
        <w:t>ся протестировать объектную модель, показанную на рис.</w:t>
      </w:r>
      <w:r>
        <w:rPr>
          <w:color w:val="231F20"/>
          <w:spacing w:val="-6"/>
        </w:rPr>
        <w:t> </w:t>
      </w:r>
      <w:r>
        <w:rPr>
          <w:color w:val="231F20"/>
        </w:rPr>
        <w:t>7.3. </w:t>
      </w:r>
      <w:r>
        <w:rPr>
          <w:rFonts w:ascii="Courier New" w:hAnsi="Courier New"/>
          <w:color w:val="231F20"/>
          <w:spacing w:val="-2"/>
          <w:sz w:val="18"/>
        </w:rPr>
        <w:t>BaseStringParser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абстрактный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наследуют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другие классы,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реализующие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некоторую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функциональность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строк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раз-</w:t>
      </w:r>
    </w:p>
    <w:p>
      <w:pPr>
        <w:pStyle w:val="BodyText"/>
        <w:spacing w:after="0" w:line="242" w:lineRule="auto"/>
        <w:sectPr>
          <w:headerReference w:type="default" r:id="rId233"/>
          <w:pgSz w:w="7940" w:h="11620"/>
          <w:pgMar w:header="0" w:footer="0" w:top="580" w:bottom="280" w:left="708" w:right="566"/>
        </w:sectPr>
      </w:pPr>
    </w:p>
    <w:p>
      <w:pPr>
        <w:tabs>
          <w:tab w:pos="3167" w:val="left" w:leader="none"/>
        </w:tabs>
        <w:spacing w:before="70"/>
        <w:ind w:left="142" w:right="0" w:firstLine="0"/>
        <w:jc w:val="both"/>
        <w:rPr>
          <w:rFonts w:ascii="Trebuchet MS" w:hAnsi="Trebuchet MS"/>
          <w:sz w:val="18"/>
        </w:rPr>
      </w:pPr>
      <w:r>
        <w:rPr>
          <w:rFonts w:ascii="Times New Roman" w:hAnsi="Times New Roman"/>
          <w:color w:val="FFFFFF"/>
          <w:spacing w:val="4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z w:val="20"/>
          <w:shd w:fill="231F20" w:color="auto" w:val="clear"/>
        </w:rPr>
        <w:t>204</w:t>
      </w:r>
      <w:r>
        <w:rPr>
          <w:rFonts w:ascii="Roboto" w:hAnsi="Roboto"/>
          <w:color w:val="FFFFFF"/>
          <w:spacing w:val="4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pacing w:val="-11"/>
          <w:sz w:val="20"/>
        </w:rPr>
        <w:t> </w:t>
      </w:r>
      <w:r>
        <w:rPr>
          <w:rFonts w:ascii="Roboto" w:hAnsi="Roboto"/>
          <w:color w:val="FFFFFF"/>
          <w:spacing w:val="-21"/>
          <w:position w:val="-5"/>
          <w:sz w:val="20"/>
        </w:rPr>
        <w:drawing>
          <wp:inline distT="0" distB="0" distL="0" distR="0">
            <wp:extent cx="956297" cy="161925"/>
            <wp:effectExtent l="0" t="0" r="0" b="0"/>
            <wp:docPr id="1774" name="Image 1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4" name="Image 177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FFFFFF"/>
          <w:spacing w:val="-21"/>
          <w:position w:val="-5"/>
          <w:sz w:val="20"/>
        </w:rPr>
      </w:r>
      <w:r>
        <w:rPr>
          <w:rFonts w:ascii="Times New Roman" w:hAnsi="Times New Roman"/>
          <w:color w:val="FFFFFF"/>
          <w:sz w:val="20"/>
        </w:rPr>
        <w:tab/>
      </w:r>
      <w:r>
        <w:rPr>
          <w:rFonts w:ascii="Trebuchet MS" w:hAnsi="Trebuchet MS"/>
          <w:color w:val="231F20"/>
          <w:spacing w:val="-6"/>
          <w:sz w:val="18"/>
        </w:rPr>
        <w:t>Глава</w:t>
      </w:r>
      <w:r>
        <w:rPr>
          <w:rFonts w:ascii="Trebuchet MS" w:hAnsi="Trebuchet MS"/>
          <w:color w:val="231F20"/>
          <w:spacing w:val="-4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7.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Иерархии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и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организация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тестов</w:t>
      </w:r>
    </w:p>
    <w:p>
      <w:pPr>
        <w:pStyle w:val="BodyText"/>
        <w:spacing w:line="242" w:lineRule="auto" w:before="192"/>
        <w:ind w:right="285"/>
      </w:pPr>
      <w:r>
        <w:rPr>
          <w:color w:val="231F20"/>
        </w:rPr>
        <w:t>ным</w:t>
      </w:r>
      <w:r>
        <w:rPr>
          <w:color w:val="231F20"/>
          <w:spacing w:val="-2"/>
        </w:rPr>
        <w:t> </w:t>
      </w:r>
      <w:r>
        <w:rPr>
          <w:color w:val="231F20"/>
        </w:rPr>
        <w:t>типом</w:t>
      </w:r>
      <w:r>
        <w:rPr>
          <w:color w:val="231F20"/>
          <w:spacing w:val="-2"/>
        </w:rPr>
        <w:t> </w:t>
      </w:r>
      <w:r>
        <w:rPr>
          <w:color w:val="231F20"/>
        </w:rPr>
        <w:t>содержимого.</w:t>
      </w:r>
      <w:r>
        <w:rPr>
          <w:color w:val="231F20"/>
          <w:spacing w:val="-2"/>
        </w:rPr>
        <w:t> </w:t>
      </w:r>
      <w:r>
        <w:rPr>
          <w:color w:val="231F20"/>
        </w:rPr>
        <w:t>Из</w:t>
      </w:r>
      <w:r>
        <w:rPr>
          <w:color w:val="231F20"/>
          <w:spacing w:val="-2"/>
        </w:rPr>
        <w:t> </w:t>
      </w:r>
      <w:r>
        <w:rPr>
          <w:color w:val="231F20"/>
        </w:rPr>
        <w:t>любой</w:t>
      </w:r>
      <w:r>
        <w:rPr>
          <w:color w:val="231F20"/>
          <w:spacing w:val="-2"/>
        </w:rPr>
        <w:t> </w:t>
      </w:r>
      <w:r>
        <w:rPr>
          <w:color w:val="231F20"/>
        </w:rPr>
        <w:t>строки</w:t>
      </w:r>
      <w:r>
        <w:rPr>
          <w:color w:val="231F20"/>
          <w:spacing w:val="-2"/>
        </w:rPr>
        <w:t> </w:t>
      </w:r>
      <w:r>
        <w:rPr>
          <w:color w:val="231F20"/>
        </w:rPr>
        <w:t>(XML-код,</w:t>
      </w:r>
      <w:r>
        <w:rPr>
          <w:color w:val="231F20"/>
          <w:spacing w:val="-2"/>
        </w:rPr>
        <w:t> </w:t>
      </w:r>
      <w:r>
        <w:rPr>
          <w:color w:val="231F20"/>
        </w:rPr>
        <w:t>строки</w:t>
      </w:r>
      <w:r>
        <w:rPr>
          <w:color w:val="231F20"/>
          <w:spacing w:val="-2"/>
        </w:rPr>
        <w:t> </w:t>
      </w:r>
      <w:r>
        <w:rPr>
          <w:color w:val="231F20"/>
        </w:rPr>
        <w:t>журна- </w:t>
      </w:r>
      <w:r>
        <w:rPr>
          <w:color w:val="231F20"/>
          <w:spacing w:val="-2"/>
        </w:rPr>
        <w:t>ла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IIS,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стандартные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строки)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получить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какую-то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информацию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 версии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(метаданные).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сведения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извлечь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заголовка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(пер- </w:t>
      </w:r>
      <w:r>
        <w:rPr>
          <w:color w:val="231F20"/>
        </w:rPr>
        <w:t>вые несколько строчек строки) и проверить, отвечает ли заголовок целям приложения. Классы </w:t>
      </w:r>
      <w:r>
        <w:rPr>
          <w:rFonts w:ascii="Courier New" w:hAnsi="Courier New"/>
          <w:color w:val="231F20"/>
          <w:sz w:val="18"/>
        </w:rPr>
        <w:t>XMLStringParser</w:t>
      </w:r>
      <w:r>
        <w:rPr>
          <w:color w:val="231F20"/>
        </w:rPr>
        <w:t>, </w:t>
      </w:r>
      <w:r>
        <w:rPr>
          <w:rFonts w:ascii="Courier New" w:hAnsi="Courier New"/>
          <w:color w:val="231F20"/>
          <w:sz w:val="18"/>
        </w:rPr>
        <w:t>IISLogStringParser </w:t>
      </w:r>
      <w:r>
        <w:rPr>
          <w:color w:val="231F20"/>
        </w:rPr>
        <w:t>и </w:t>
      </w:r>
      <w:r>
        <w:rPr>
          <w:rFonts w:ascii="Courier New" w:hAnsi="Courier New"/>
          <w:color w:val="231F20"/>
          <w:sz w:val="18"/>
        </w:rPr>
        <w:t>StandardStringParser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наследуют базовому классу и реализуют его методы, сообразуясь со структурой конкретных строк.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Чтобы протестировать такую иерархию, нужно первым </w:t>
      </w:r>
      <w:r>
        <w:rPr>
          <w:color w:val="231F20"/>
        </w:rPr>
        <w:t>делом написать набор тестов для одного из производных классов (в пред- положении, что в абстрактном классе нет никакой логики). Затем </w:t>
      </w:r>
      <w:r>
        <w:rPr>
          <w:color w:val="231F20"/>
          <w:spacing w:val="-2"/>
        </w:rPr>
        <w:t>аналогичные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придется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написать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других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классов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такой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же функциональностью.</w:t>
      </w:r>
    </w:p>
    <w:p>
      <w:pPr>
        <w:pStyle w:val="BodyText"/>
        <w:spacing w:line="242" w:lineRule="auto" w:before="4"/>
        <w:ind w:right="285" w:firstLine="226"/>
      </w:pPr>
      <w:r>
        <w:rPr>
          <w:color w:val="231F20"/>
        </w:rPr>
        <w:t>В следующем листинге приведены тесты для </w:t>
      </w:r>
      <w:r>
        <w:rPr>
          <w:color w:val="231F20"/>
        </w:rPr>
        <w:t>класса </w:t>
      </w:r>
      <w:r>
        <w:rPr>
          <w:rFonts w:ascii="Courier New" w:hAnsi="Courier New"/>
          <w:color w:val="231F20"/>
          <w:sz w:val="18"/>
        </w:rPr>
        <w:t>StandardStringParser</w:t>
      </w:r>
      <w:r>
        <w:rPr>
          <w:color w:val="231F20"/>
        </w:rPr>
        <w:t>.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них</w:t>
      </w:r>
      <w:r>
        <w:rPr>
          <w:color w:val="231F20"/>
          <w:spacing w:val="-2"/>
        </w:rPr>
        <w:t> </w:t>
      </w:r>
      <w:r>
        <w:rPr>
          <w:color w:val="231F20"/>
        </w:rPr>
        <w:t>мы</w:t>
      </w:r>
      <w:r>
        <w:rPr>
          <w:color w:val="231F20"/>
          <w:spacing w:val="-2"/>
        </w:rPr>
        <w:t> </w:t>
      </w:r>
      <w:r>
        <w:rPr>
          <w:color w:val="231F20"/>
        </w:rPr>
        <w:t>начнем,</w:t>
      </w:r>
      <w:r>
        <w:rPr>
          <w:color w:val="231F20"/>
          <w:spacing w:val="-2"/>
        </w:rPr>
        <w:t> </w:t>
      </w:r>
      <w:r>
        <w:rPr>
          <w:color w:val="231F20"/>
        </w:rPr>
        <w:t>прежде</w:t>
      </w:r>
      <w:r>
        <w:rPr>
          <w:color w:val="231F20"/>
          <w:spacing w:val="-2"/>
        </w:rPr>
        <w:t> </w:t>
      </w:r>
      <w:r>
        <w:rPr>
          <w:color w:val="231F20"/>
        </w:rPr>
        <w:t>чем</w:t>
      </w:r>
      <w:r>
        <w:rPr>
          <w:color w:val="231F20"/>
          <w:spacing w:val="-2"/>
        </w:rPr>
        <w:t> </w:t>
      </w:r>
      <w:r>
        <w:rPr>
          <w:color w:val="231F20"/>
        </w:rPr>
        <w:t>переработать тестовые классы в соответствии с паттерном шаблонного базового </w:t>
      </w:r>
      <w:r>
        <w:rPr>
          <w:color w:val="231F20"/>
          <w:spacing w:val="-2"/>
        </w:rPr>
        <w:t>класса.</w:t>
      </w:r>
    </w:p>
    <w:p>
      <w:pPr>
        <w:pStyle w:val="BodyText"/>
        <w:spacing w:before="5"/>
        <w:ind w:left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539991</wp:posOffset>
                </wp:positionH>
                <wp:positionV relativeFrom="paragraph">
                  <wp:posOffset>85827</wp:posOffset>
                </wp:positionV>
                <wp:extent cx="3960495" cy="236220"/>
                <wp:effectExtent l="0" t="0" r="0" b="0"/>
                <wp:wrapTopAndBottom/>
                <wp:docPr id="1775" name="Textbox 17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5" name="Textbox 1775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7.5.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Набросок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тестового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класса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для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StandardStringParser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6.758041pt;width:311.850pt;height:18.6pt;mso-position-horizontal-relative:page;mso-position-vertical-relative:paragraph;z-index:-15553024;mso-wrap-distance-left:0;mso-wrap-distance-right:0" type="#_x0000_t202" id="docshape1668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7.5.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Набросок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тестового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класса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для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spacing w:val="-2"/>
                          <w:w w:val="105"/>
                          <w:sz w:val="16"/>
                        </w:rPr>
                        <w:t>StandardStringParser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StandardStringParserTests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02" w:lineRule="exact" w:before="0"/>
        <w:ind w:left="567" w:right="0" w:firstLine="0"/>
        <w:jc w:val="left"/>
        <w:rPr>
          <w:rFonts w:ascii="Arial MT"/>
          <w:position w:val="-1"/>
          <w:sz w:val="18"/>
        </w:rPr>
      </w:pPr>
      <w:r>
        <w:rPr>
          <w:rFonts w:ascii="Arial MT"/>
          <w:position w:val="-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05280">
                <wp:simplePos x="0" y="0"/>
                <wp:positionH relativeFrom="page">
                  <wp:posOffset>4102696</wp:posOffset>
                </wp:positionH>
                <wp:positionV relativeFrom="paragraph">
                  <wp:posOffset>66452</wp:posOffset>
                </wp:positionV>
                <wp:extent cx="114935" cy="146050"/>
                <wp:effectExtent l="0" t="0" r="0" b="0"/>
                <wp:wrapNone/>
                <wp:docPr id="1776" name="Group 1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6" name="Group 1776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777" name="Graphic 1777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046997pt;margin-top:5.2325pt;width:9.050pt;height:11.5pt;mso-position-horizontal-relative:page;mso-position-vertical-relative:paragraph;z-index:15905280" id="docshapegroup1669" coordorigin="6461,105" coordsize="181,230">
                <v:line style="position:absolute" from="6631,108" to="6631,335" stroked="true" strokeweight="1pt" strokecolor="#231f20">
                  <v:stroke dashstyle="solid"/>
                </v:line>
                <v:line style="position:absolute" from="6631,115" to="6461,115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22"/>
          <w:sz w:val="16"/>
        </w:rPr>
        <w:t> </w:t>
      </w:r>
      <w:r>
        <w:rPr>
          <w:rFonts w:ascii="Courier New"/>
          <w:color w:val="231F20"/>
          <w:sz w:val="16"/>
        </w:rPr>
        <w:t>StandardStringParser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z w:val="16"/>
        </w:rPr>
        <w:t>GetParser(string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z w:val="16"/>
        </w:rPr>
        <w:t>input)</w:t>
      </w:r>
      <w:r>
        <w:rPr>
          <w:rFonts w:ascii="Courier New"/>
          <w:color w:val="231F20"/>
          <w:spacing w:val="-43"/>
          <w:sz w:val="16"/>
        </w:rPr>
        <w:t> </w:t>
      </w:r>
      <w:r>
        <w:rPr>
          <w:rFonts w:ascii="Arial MT"/>
          <w:color w:val="231F20"/>
          <w:spacing w:val="-10"/>
          <w:position w:val="-1"/>
          <w:sz w:val="18"/>
        </w:rPr>
        <w:t>D</w:t>
      </w:r>
    </w:p>
    <w:p>
      <w:pPr>
        <w:spacing w:line="114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 w:line="114" w:lineRule="exact"/>
        <w:jc w:val="left"/>
        <w:rPr>
          <w:rFonts w:ascii="Courier New"/>
          <w:sz w:val="16"/>
        </w:rPr>
        <w:sectPr>
          <w:headerReference w:type="even" r:id="rId235"/>
          <w:pgSz w:w="7940" w:h="11620"/>
          <w:pgMar w:header="0" w:footer="0" w:top="580" w:bottom="280" w:left="708" w:right="566"/>
        </w:sectPr>
      </w:pPr>
    </w:p>
    <w:p>
      <w:pPr>
        <w:spacing w:before="79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StandardStringParser(input);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39" w:lineRule="exact" w:before="0"/>
        <w:ind w:left="1174" w:right="0" w:firstLine="0"/>
        <w:jc w:val="left"/>
        <w:rPr>
          <w:rFonts w:ascii="Wingdings" w:hAnsi="Wingdings"/>
          <w:sz w:val="24"/>
        </w:rPr>
      </w:pPr>
      <w:r>
        <w:rPr/>
        <w:br w:type="column"/>
      </w:r>
      <w:r>
        <w:rPr>
          <w:rFonts w:ascii="Wingdings" w:hAnsi="Wingdings"/>
          <w:color w:val="231F20"/>
          <w:spacing w:val="-10"/>
          <w:sz w:val="24"/>
        </w:rPr>
        <w:t></w:t>
      </w:r>
    </w:p>
    <w:p>
      <w:pPr>
        <w:spacing w:line="206" w:lineRule="auto" w:before="0"/>
        <w:ind w:left="48" w:right="285" w:firstLine="756"/>
        <w:jc w:val="righ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6"/>
          <w:sz w:val="16"/>
        </w:rPr>
        <w:t>Определяем </w:t>
      </w:r>
      <w:r>
        <w:rPr>
          <w:rFonts w:ascii="Trebuchet MS" w:hAnsi="Trebuchet MS"/>
          <w:b/>
          <w:color w:val="231F20"/>
          <w:sz w:val="16"/>
        </w:rPr>
        <w:t>фабричный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метод </w:t>
      </w:r>
      <w:r>
        <w:rPr>
          <w:rFonts w:ascii="Trebuchet MS" w:hAnsi="Trebuchet MS"/>
          <w:b/>
          <w:color w:val="231F20"/>
          <w:spacing w:val="-2"/>
          <w:sz w:val="16"/>
        </w:rPr>
        <w:t>создания</w:t>
      </w:r>
      <w:r>
        <w:rPr>
          <w:rFonts w:ascii="Trebuchet MS" w:hAnsi="Trebuchet MS"/>
          <w:b/>
          <w:color w:val="231F20"/>
          <w:spacing w:val="-3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анализатора</w:t>
      </w:r>
    </w:p>
    <w:p>
      <w:pPr>
        <w:spacing w:after="0" w:line="206" w:lineRule="auto"/>
        <w:jc w:val="righ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4595" w:space="40"/>
            <w:col w:w="2031"/>
          </w:cols>
        </w:sectPr>
      </w:pPr>
    </w:p>
    <w:p>
      <w:pPr>
        <w:spacing w:line="118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GetStringVersionFromHeader_SingleDigit_Found()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tabs>
          <w:tab w:pos="6058" w:val="left" w:leader="none"/>
        </w:tabs>
        <w:spacing w:line="225" w:lineRule="auto" w:before="19"/>
        <w:ind w:left="850" w:right="447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179200">
                <wp:simplePos x="0" y="0"/>
                <wp:positionH relativeFrom="page">
                  <wp:posOffset>4379201</wp:posOffset>
                </wp:positionH>
                <wp:positionV relativeFrom="paragraph">
                  <wp:posOffset>173446</wp:posOffset>
                </wp:positionV>
                <wp:extent cx="121285" cy="1236980"/>
                <wp:effectExtent l="0" t="0" r="0" b="0"/>
                <wp:wrapNone/>
                <wp:docPr id="1779" name="Group 1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9" name="Group 1779"/>
                      <wpg:cNvGrpSpPr/>
                      <wpg:grpSpPr>
                        <a:xfrm>
                          <a:off x="0" y="0"/>
                          <a:ext cx="121285" cy="1236980"/>
                          <a:chExt cx="121285" cy="1236980"/>
                        </a:xfrm>
                      </wpg:grpSpPr>
                      <wps:wsp>
                        <wps:cNvPr id="1780" name="Graphic 1780"/>
                        <wps:cNvSpPr/>
                        <wps:spPr>
                          <a:xfrm>
                            <a:off x="6095" y="13284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12700" y="568629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6350" y="6350"/>
                            <a:ext cx="108585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224280">
                                <a:moveTo>
                                  <a:pt x="108000" y="0"/>
                                </a:moveTo>
                                <a:lnTo>
                                  <a:pt x="108000" y="1223975"/>
                                </a:lnTo>
                                <a:lnTo>
                                  <a:pt x="0" y="12239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819pt;margin-top:13.657181pt;width:9.550pt;height:97.4pt;mso-position-horizontal-relative:page;mso-position-vertical-relative:paragraph;z-index:-23137280" id="docshapegroup1670" coordorigin="6896,273" coordsize="191,1948">
                <v:line style="position:absolute" from="7076,294" to="6906,294" stroked="true" strokeweight="1pt" strokecolor="#231f20">
                  <v:stroke dashstyle="solid"/>
                </v:line>
                <v:line style="position:absolute" from="7086,1169" to="6916,1169" stroked="true" strokeweight="1pt" strokecolor="#231f20">
                  <v:stroke dashstyle="solid"/>
                </v:line>
                <v:shape style="position:absolute;left:6906;top:283;width:171;height:1928" id="docshape1671" coordorigin="6906,283" coordsize="171,1928" path="m7076,283l7076,2211,6906,2211e" filled="false" stroked="true" strokeweight="1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color w:val="231F20"/>
          <w:sz w:val="16"/>
        </w:rPr>
        <w:t>string input = “header;version=1;\n”; </w:t>
      </w:r>
      <w:r>
        <w:rPr>
          <w:rFonts w:ascii="Courier New" w:hAnsi="Courier New"/>
          <w:color w:val="231F20"/>
          <w:position w:val="1"/>
          <w:sz w:val="16"/>
        </w:rPr>
        <w:t>StandardStringParser</w:t>
      </w:r>
      <w:r>
        <w:rPr>
          <w:rFonts w:ascii="Courier New" w:hAnsi="Courier New"/>
          <w:color w:val="231F20"/>
          <w:spacing w:val="-10"/>
          <w:position w:val="1"/>
          <w:sz w:val="16"/>
        </w:rPr>
        <w:t> </w:t>
      </w:r>
      <w:r>
        <w:rPr>
          <w:rFonts w:ascii="Courier New" w:hAnsi="Courier New"/>
          <w:color w:val="231F20"/>
          <w:position w:val="1"/>
          <w:sz w:val="16"/>
        </w:rPr>
        <w:t>parser</w:t>
      </w:r>
      <w:r>
        <w:rPr>
          <w:rFonts w:ascii="Courier New" w:hAnsi="Courier New"/>
          <w:color w:val="231F20"/>
          <w:spacing w:val="-10"/>
          <w:position w:val="1"/>
          <w:sz w:val="16"/>
        </w:rPr>
        <w:t> </w:t>
      </w:r>
      <w:r>
        <w:rPr>
          <w:rFonts w:ascii="Courier New" w:hAnsi="Courier New"/>
          <w:color w:val="231F20"/>
          <w:position w:val="1"/>
          <w:sz w:val="16"/>
        </w:rPr>
        <w:t>=</w:t>
      </w:r>
      <w:r>
        <w:rPr>
          <w:rFonts w:ascii="Courier New" w:hAnsi="Courier New"/>
          <w:color w:val="231F20"/>
          <w:spacing w:val="-9"/>
          <w:position w:val="1"/>
          <w:sz w:val="16"/>
        </w:rPr>
        <w:t> </w:t>
      </w:r>
      <w:r>
        <w:rPr>
          <w:rFonts w:ascii="Courier New" w:hAnsi="Courier New"/>
          <w:color w:val="231F20"/>
          <w:spacing w:val="-2"/>
          <w:position w:val="1"/>
          <w:sz w:val="16"/>
        </w:rPr>
        <w:t>GetParser(input</w:t>
      </w:r>
      <w:r>
        <w:rPr>
          <w:rFonts w:ascii="Courier New" w:hAnsi="Courier New"/>
          <w:color w:val="231F20"/>
          <w:position w:val="1"/>
          <w:sz w:val="16"/>
        </w:rPr>
        <w:tab/>
      </w:r>
      <w:r>
        <w:rPr>
          <w:rFonts w:ascii="Arial MT" w:hAnsi="Arial MT"/>
          <w:color w:val="231F20"/>
          <w:spacing w:val="-10"/>
          <w:sz w:val="18"/>
        </w:rPr>
        <w:t>D</w:t>
      </w:r>
    </w:p>
    <w:p>
      <w:pPr>
        <w:pStyle w:val="BodyText"/>
        <w:spacing w:before="10"/>
        <w:ind w:left="0"/>
        <w:jc w:val="left"/>
        <w:rPr>
          <w:rFonts w:ascii="Arial MT"/>
          <w:sz w:val="16"/>
        </w:rPr>
      </w:pPr>
    </w:p>
    <w:p>
      <w:pPr>
        <w:spacing w:line="190" w:lineRule="atLeast"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10"/>
          <w:sz w:val="16"/>
        </w:rPr>
        <w:t>string versionFromHeader = parser.GetStringVersionFromHeader(); </w:t>
      </w:r>
      <w:r>
        <w:rPr>
          <w:rFonts w:ascii="Courier New" w:hAnsi="Courier New"/>
          <w:color w:val="231F20"/>
          <w:spacing w:val="-2"/>
          <w:sz w:val="16"/>
        </w:rPr>
        <w:t>Assert.AreEqual(“1”,versionFromHeader);</w:t>
      </w:r>
    </w:p>
    <w:p>
      <w:pPr>
        <w:tabs>
          <w:tab w:pos="5047" w:val="left" w:leader="none"/>
        </w:tabs>
        <w:spacing w:line="112" w:lineRule="auto" w:before="0"/>
        <w:ind w:left="567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-4"/>
          <w:sz w:val="16"/>
        </w:rPr>
        <w:t>}</w:t>
      </w:r>
      <w:r>
        <w:rPr>
          <w:rFonts w:ascii="Courier New" w:hAnsi="Courier New"/>
          <w:color w:val="231F20"/>
          <w:position w:val="-4"/>
          <w:sz w:val="16"/>
        </w:rPr>
        <w:tab/>
      </w:r>
      <w:r>
        <w:rPr>
          <w:rFonts w:ascii="Trebuchet MS" w:hAnsi="Trebuchet MS"/>
          <w:b/>
          <w:color w:val="231F20"/>
          <w:spacing w:val="-2"/>
          <w:sz w:val="16"/>
        </w:rPr>
        <w:t>Используем</w:t>
      </w:r>
    </w:p>
    <w:p>
      <w:pPr>
        <w:spacing w:line="153" w:lineRule="auto" w:before="0"/>
        <w:ind w:left="5508" w:right="444" w:hanging="435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фабричный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Wingdings" w:hAnsi="Wingdings"/>
          <w:color w:val="231F20"/>
          <w:spacing w:val="-2"/>
          <w:position w:val="-4"/>
          <w:sz w:val="24"/>
        </w:rPr>
        <w:t></w:t>
      </w:r>
      <w:r>
        <w:rPr>
          <w:rFonts w:ascii="Times New Roman" w:hAnsi="Times New Roman"/>
          <w:color w:val="231F20"/>
          <w:spacing w:val="-2"/>
          <w:position w:val="-4"/>
          <w:sz w:val="24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метод</w:t>
      </w:r>
    </w:p>
    <w:p>
      <w:pPr>
        <w:spacing w:line="139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4"/>
          <w:sz w:val="16"/>
        </w:rPr>
        <w:t>public</w:t>
      </w:r>
      <w:r>
        <w:rPr>
          <w:rFonts w:ascii="Courier New"/>
          <w:color w:val="231F20"/>
          <w:spacing w:val="-21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void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GetStringVersionFromHeader_WithMinorVersion_Found()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tabs>
          <w:tab w:pos="6058" w:val="left" w:leader="none"/>
        </w:tabs>
        <w:spacing w:line="220" w:lineRule="auto" w:before="22"/>
        <w:ind w:left="850" w:right="447" w:firstLine="0"/>
        <w:jc w:val="left"/>
        <w:rPr>
          <w:rFonts w:ascii="Arial MT" w:hAnsi="Arial MT"/>
          <w:sz w:val="18"/>
        </w:rPr>
      </w:pPr>
      <w:r>
        <w:rPr>
          <w:rFonts w:ascii="Courier New" w:hAnsi="Courier New"/>
          <w:color w:val="231F20"/>
          <w:sz w:val="16"/>
        </w:rPr>
        <w:t>string input = “header;version=1.1;\n”; </w:t>
      </w:r>
      <w:r>
        <w:rPr>
          <w:rFonts w:ascii="Courier New" w:hAnsi="Courier New"/>
          <w:color w:val="231F20"/>
          <w:position w:val="1"/>
          <w:sz w:val="16"/>
        </w:rPr>
        <w:t>StandardStringParser parser = GetParser(input);</w:t>
        <w:tab/>
      </w:r>
      <w:r>
        <w:rPr>
          <w:rFonts w:ascii="Arial MT" w:hAnsi="Arial MT"/>
          <w:color w:val="231F20"/>
          <w:spacing w:val="-10"/>
          <w:sz w:val="18"/>
        </w:rPr>
        <w:t>D</w:t>
      </w:r>
    </w:p>
    <w:p>
      <w:pPr>
        <w:spacing w:before="16"/>
        <w:ind w:left="70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остальная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uасть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теста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pStyle w:val="BodyText"/>
        <w:spacing w:before="18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GetStringVersionFromHeader_WithRevision_Found()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string input = “header;version=1.1.1;\n”; StandardStringParser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parser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GetParser(input);</w:t>
      </w:r>
    </w:p>
    <w:p>
      <w:pPr>
        <w:spacing w:line="181" w:lineRule="exact" w:before="0"/>
        <w:ind w:left="70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остальная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uасть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теста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32" w:lineRule="auto" w:before="173"/>
        <w:ind w:right="285" w:firstLine="226"/>
      </w:pPr>
      <w:r>
        <w:rPr>
          <w:color w:val="231F20"/>
          <w:position w:val="2"/>
        </w:rPr>
        <w:t>Обратите</w:t>
      </w:r>
      <w:r>
        <w:rPr>
          <w:color w:val="231F20"/>
          <w:spacing w:val="-12"/>
          <w:position w:val="2"/>
        </w:rPr>
        <w:t> </w:t>
      </w:r>
      <w:r>
        <w:rPr>
          <w:color w:val="231F20"/>
          <w:position w:val="2"/>
        </w:rPr>
        <w:t>внимание,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как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вспомогательный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метод</w:t>
      </w:r>
      <w:r>
        <w:rPr>
          <w:color w:val="231F20"/>
          <w:spacing w:val="-6"/>
          <w:position w:val="2"/>
        </w:rPr>
        <w:t> </w:t>
      </w:r>
      <w:r>
        <w:rPr>
          <w:rFonts w:ascii="Courier New" w:hAnsi="Courier New"/>
          <w:color w:val="231F20"/>
          <w:position w:val="2"/>
          <w:sz w:val="18"/>
        </w:rPr>
        <w:t>GetParser()</w:t>
      </w:r>
      <w:r>
        <w:rPr>
          <w:rFonts w:ascii="Courier New" w:hAnsi="Courier New"/>
          <w:color w:val="231F20"/>
          <w:spacing w:val="-27"/>
          <w:position w:val="2"/>
          <w:sz w:val="18"/>
        </w:rPr>
        <w:t> </w:t>
      </w:r>
      <w:r>
        <w:rPr>
          <w:rFonts w:ascii="Wingdings" w:hAnsi="Wingdings"/>
          <w:color w:val="231F20"/>
          <w:sz w:val="24"/>
        </w:rPr>
        <w:t></w:t>
      </w:r>
      <w:r>
        <w:rPr>
          <w:rFonts w:ascii="Times New Roman" w:hAnsi="Times New Roman"/>
          <w:color w:val="231F20"/>
          <w:sz w:val="24"/>
        </w:rPr>
        <w:t> </w:t>
      </w:r>
      <w:r>
        <w:rPr>
          <w:color w:val="231F20"/>
        </w:rPr>
        <w:t>позволил абстрагировать </w:t>
      </w:r>
      <w:r>
        <w:rPr>
          <w:rFonts w:ascii="Wingdings" w:hAnsi="Wingdings"/>
          <w:color w:val="231F20"/>
          <w:position w:val="-1"/>
          <w:sz w:val="24"/>
        </w:rPr>
        <w:t></w:t>
      </w:r>
      <w:r>
        <w:rPr>
          <w:rFonts w:ascii="Times New Roman" w:hAnsi="Times New Roman"/>
          <w:color w:val="231F20"/>
          <w:spacing w:val="-4"/>
          <w:position w:val="-1"/>
          <w:sz w:val="24"/>
        </w:rPr>
        <w:t> </w:t>
      </w:r>
      <w:r>
        <w:rPr>
          <w:color w:val="231F20"/>
        </w:rPr>
        <w:t>операцию создания анализатора, при- сутствующую</w:t>
      </w:r>
      <w:r>
        <w:rPr>
          <w:color w:val="231F20"/>
          <w:spacing w:val="-9"/>
        </w:rPr>
        <w:t> </w:t>
      </w:r>
      <w:r>
        <w:rPr>
          <w:color w:val="231F20"/>
        </w:rPr>
        <w:t>во</w:t>
      </w:r>
      <w:r>
        <w:rPr>
          <w:color w:val="231F20"/>
          <w:spacing w:val="-9"/>
        </w:rPr>
        <w:t> </w:t>
      </w:r>
      <w:r>
        <w:rPr>
          <w:color w:val="231F20"/>
        </w:rPr>
        <w:t>всех</w:t>
      </w:r>
      <w:r>
        <w:rPr>
          <w:color w:val="231F20"/>
          <w:spacing w:val="-9"/>
        </w:rPr>
        <w:t> </w:t>
      </w:r>
      <w:r>
        <w:rPr>
          <w:color w:val="231F20"/>
        </w:rPr>
        <w:t>тестах.</w:t>
      </w:r>
      <w:r>
        <w:rPr>
          <w:color w:val="231F20"/>
          <w:spacing w:val="-9"/>
        </w:rPr>
        <w:t> </w:t>
      </w:r>
      <w:r>
        <w:rPr>
          <w:color w:val="231F20"/>
        </w:rPr>
        <w:t>Мы</w:t>
      </w:r>
      <w:r>
        <w:rPr>
          <w:color w:val="231F20"/>
          <w:spacing w:val="-9"/>
        </w:rPr>
        <w:t> </w:t>
      </w:r>
      <w:r>
        <w:rPr>
          <w:color w:val="231F20"/>
        </w:rPr>
        <w:t>пользуемся</w:t>
      </w:r>
      <w:r>
        <w:rPr>
          <w:color w:val="231F20"/>
          <w:spacing w:val="-9"/>
        </w:rPr>
        <w:t> </w:t>
      </w:r>
      <w:r>
        <w:rPr>
          <w:color w:val="231F20"/>
        </w:rPr>
        <w:t>этим</w:t>
      </w:r>
      <w:r>
        <w:rPr>
          <w:color w:val="231F20"/>
          <w:spacing w:val="-9"/>
        </w:rPr>
        <w:t> </w:t>
      </w:r>
      <w:r>
        <w:rPr>
          <w:color w:val="231F20"/>
        </w:rPr>
        <w:t>вспомогательным </w:t>
      </w:r>
      <w:r>
        <w:rPr>
          <w:color w:val="231F20"/>
          <w:spacing w:val="-2"/>
        </w:rPr>
        <w:t>методом,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методом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подготовки,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конструктору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следует передать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разбираемую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строку,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поскольку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каждый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создает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анали- </w:t>
      </w:r>
      <w:r>
        <w:rPr>
          <w:color w:val="231F20"/>
        </w:rPr>
        <w:t>затор для тестирования определенных входных данных.</w:t>
      </w:r>
    </w:p>
    <w:p>
      <w:pPr>
        <w:pStyle w:val="BodyText"/>
        <w:spacing w:line="244" w:lineRule="auto" w:before="12"/>
        <w:ind w:right="285" w:firstLine="226"/>
      </w:pPr>
      <w:r>
        <w:rPr>
          <w:color w:val="231F20"/>
        </w:rPr>
        <w:t>В тестах для других классов из этой иерархии мы захотим </w:t>
      </w:r>
      <w:r>
        <w:rPr>
          <w:color w:val="231F20"/>
        </w:rPr>
        <w:t>повто- </w:t>
      </w:r>
      <w:r>
        <w:rPr>
          <w:color w:val="231F20"/>
          <w:spacing w:val="-2"/>
        </w:rPr>
        <w:t>рить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проверки,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данного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конкретного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класса.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всех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ос- тальных анализаторов точно такое же внешнее поведение: получить из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заголовка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номер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версии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проверить,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заголовок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корректен.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Де- лают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по-разному,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семантика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меняется.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означает,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любого</w:t>
      </w:r>
      <w:r>
        <w:rPr>
          <w:color w:val="231F20"/>
          <w:spacing w:val="-11"/>
        </w:rPr>
        <w:t> </w:t>
      </w:r>
      <w:r>
        <w:rPr>
          <w:color w:val="231F20"/>
        </w:rPr>
        <w:t>класса,</w:t>
      </w:r>
      <w:r>
        <w:rPr>
          <w:color w:val="231F20"/>
          <w:spacing w:val="-11"/>
        </w:rPr>
        <w:t> </w:t>
      </w:r>
      <w:r>
        <w:rPr>
          <w:color w:val="231F20"/>
        </w:rPr>
        <w:t>производного</w:t>
      </w:r>
      <w:r>
        <w:rPr>
          <w:color w:val="231F20"/>
          <w:spacing w:val="-11"/>
        </w:rPr>
        <w:t> </w:t>
      </w:r>
      <w:r>
        <w:rPr>
          <w:color w:val="231F20"/>
        </w:rPr>
        <w:t>от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BaseStringParser</w:t>
      </w:r>
      <w:r>
        <w:rPr>
          <w:color w:val="231F20"/>
        </w:rPr>
        <w:t>,</w:t>
      </w:r>
      <w:r>
        <w:rPr>
          <w:color w:val="231F20"/>
          <w:spacing w:val="-11"/>
        </w:rPr>
        <w:t> </w:t>
      </w:r>
      <w:r>
        <w:rPr>
          <w:color w:val="231F20"/>
        </w:rPr>
        <w:t>необходимо будет</w:t>
      </w:r>
      <w:r>
        <w:rPr>
          <w:color w:val="231F20"/>
          <w:spacing w:val="-3"/>
        </w:rPr>
        <w:t> </w:t>
      </w:r>
      <w:r>
        <w:rPr>
          <w:color w:val="231F20"/>
        </w:rPr>
        <w:t>написать</w:t>
      </w:r>
      <w:r>
        <w:rPr>
          <w:color w:val="231F20"/>
          <w:spacing w:val="-3"/>
        </w:rPr>
        <w:t> </w:t>
      </w:r>
      <w:r>
        <w:rPr>
          <w:color w:val="231F20"/>
        </w:rPr>
        <w:t>одни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те</w:t>
      </w:r>
      <w:r>
        <w:rPr>
          <w:color w:val="231F20"/>
          <w:spacing w:val="-3"/>
        </w:rPr>
        <w:t> </w:t>
      </w:r>
      <w:r>
        <w:rPr>
          <w:color w:val="231F20"/>
        </w:rPr>
        <w:t>же</w:t>
      </w:r>
      <w:r>
        <w:rPr>
          <w:color w:val="231F20"/>
          <w:spacing w:val="-3"/>
        </w:rPr>
        <w:t> </w:t>
      </w:r>
      <w:r>
        <w:rPr>
          <w:color w:val="231F20"/>
        </w:rPr>
        <w:t>тесты,</w:t>
      </w:r>
      <w:r>
        <w:rPr>
          <w:color w:val="231F20"/>
          <w:spacing w:val="-3"/>
        </w:rPr>
        <w:t> </w:t>
      </w:r>
      <w:r>
        <w:rPr>
          <w:color w:val="231F20"/>
        </w:rPr>
        <w:t>изменится</w:t>
      </w:r>
      <w:r>
        <w:rPr>
          <w:color w:val="231F20"/>
          <w:spacing w:val="-3"/>
        </w:rPr>
        <w:t> </w:t>
      </w:r>
      <w:r>
        <w:rPr>
          <w:color w:val="231F20"/>
        </w:rPr>
        <w:t>только</w:t>
      </w:r>
      <w:r>
        <w:rPr>
          <w:color w:val="231F20"/>
          <w:spacing w:val="-3"/>
        </w:rPr>
        <w:t> </w:t>
      </w:r>
      <w:r>
        <w:rPr>
          <w:color w:val="231F20"/>
        </w:rPr>
        <w:t>тип</w:t>
      </w:r>
      <w:r>
        <w:rPr>
          <w:color w:val="231F20"/>
          <w:spacing w:val="-3"/>
        </w:rPr>
        <w:t> </w:t>
      </w:r>
      <w:r>
        <w:rPr>
          <w:color w:val="231F20"/>
        </w:rPr>
        <w:t>тестируе- мого класса.</w:t>
      </w:r>
    </w:p>
    <w:p>
      <w:pPr>
        <w:pStyle w:val="BodyText"/>
        <w:spacing w:line="244" w:lineRule="auto" w:after="75"/>
        <w:ind w:right="285" w:firstLine="226"/>
      </w:pPr>
      <w:r>
        <w:rPr>
          <w:color w:val="231F20"/>
        </w:rPr>
        <w:t>Но начнем с начала: посмотрим, как легко продиктовать </w:t>
      </w:r>
      <w:r>
        <w:rPr>
          <w:color w:val="231F20"/>
        </w:rPr>
        <w:t>про- изводным тестовым классам, какие тесты необходимы. В следую- щем листинге показан простой пример такого подхода (интерфейс </w:t>
      </w:r>
      <w:r>
        <w:rPr>
          <w:rFonts w:ascii="Courier New" w:hAnsi="Courier New"/>
          <w:color w:val="231F20"/>
          <w:sz w:val="18"/>
        </w:rPr>
        <w:t>IStringParser</w:t>
      </w:r>
      <w:r>
        <w:rPr>
          <w:rFonts w:ascii="Courier New" w:hAnsi="Courier New"/>
          <w:color w:val="231F20"/>
          <w:spacing w:val="-44"/>
          <w:sz w:val="18"/>
        </w:rPr>
        <w:t> </w:t>
      </w:r>
      <w:r>
        <w:rPr>
          <w:color w:val="231F20"/>
        </w:rPr>
        <w:t>имеется в исходном коде к этой книге на GitHub).</w:t>
      </w:r>
    </w:p>
    <w:p>
      <w:pPr>
        <w:pStyle w:val="BodyText"/>
        <w:jc w:val="left"/>
      </w:pPr>
      <w:r>
        <w:rPr/>
        <mc:AlternateContent>
          <mc:Choice Requires="wps">
            <w:drawing>
              <wp:inline distT="0" distB="0" distL="0" distR="0">
                <wp:extent cx="3960495" cy="358140"/>
                <wp:effectExtent l="0" t="0" r="0" b="0"/>
                <wp:docPr id="1795" name="Textbox 1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5" name="Textbox 1795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7.6.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Шаблонный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тестовый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класс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для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тестирования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анализаторов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строк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28.2pt;mso-position-horizontal-relative:char;mso-position-vertical-relative:line" type="#_x0000_t202" id="docshape1684" filled="true" fillcolor="#bbbdc0" stroked="false">
                <w10:anchorlock/>
                <v:textbox inset="0,0,0,0">
                  <w:txbxContent>
                    <w:p>
                      <w:pPr>
                        <w:spacing w:line="247" w:lineRule="auto"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7.6.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Шаблонный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тестовый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класс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для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тестирования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анализаторов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строк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after="0"/>
        <w:jc w:val="left"/>
        <w:sectPr>
          <w:headerReference w:type="default" r:id="rId236"/>
          <w:headerReference w:type="even" r:id="rId237"/>
          <w:pgSz w:w="7940" w:h="11620"/>
          <w:pgMar w:header="642" w:footer="0" w:top="880" w:bottom="280" w:left="708" w:right="566"/>
          <w:pgNumType w:start="205"/>
        </w:sectPr>
      </w:pPr>
    </w:p>
    <w:p>
      <w:pPr>
        <w:spacing w:line="176" w:lineRule="exact" w:before="64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line="202" w:lineRule="exact" w:before="0"/>
        <w:ind w:left="369" w:right="0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3679710</wp:posOffset>
                </wp:positionH>
                <wp:positionV relativeFrom="paragraph">
                  <wp:posOffset>63847</wp:posOffset>
                </wp:positionV>
                <wp:extent cx="114935" cy="146050"/>
                <wp:effectExtent l="0" t="0" r="0" b="0"/>
                <wp:wrapNone/>
                <wp:docPr id="1796" name="Group 1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6" name="Group 1796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797" name="Graphic 1797"/>
                        <wps:cNvSpPr/>
                        <wps:spPr>
                          <a:xfrm>
                            <a:off x="107988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79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740997pt;margin-top:5.027324pt;width:9.050pt;height:11.5pt;mso-position-horizontal-relative:page;mso-position-vertical-relative:paragraph;z-index:15906304" id="docshapegroup1685" coordorigin="5795,101" coordsize="181,230">
                <v:line style="position:absolute" from="5965,104" to="5965,331" stroked="true" strokeweight="1pt" strokecolor="#231f20">
                  <v:stroke dashstyle="solid"/>
                </v:line>
                <v:line style="position:absolute" from="5965,111" to="5795,111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position w:val="2"/>
          <w:sz w:val="16"/>
        </w:rPr>
        <w:t>public</w:t>
      </w:r>
      <w:r>
        <w:rPr>
          <w:rFonts w:ascii="Courier New"/>
          <w:color w:val="231F20"/>
          <w:spacing w:val="-21"/>
          <w:position w:val="2"/>
          <w:sz w:val="16"/>
        </w:rPr>
        <w:t> </w:t>
      </w:r>
      <w:r>
        <w:rPr>
          <w:rFonts w:ascii="Courier New"/>
          <w:color w:val="231F20"/>
          <w:position w:val="2"/>
          <w:sz w:val="16"/>
        </w:rPr>
        <w:t>abstract</w:t>
      </w:r>
      <w:r>
        <w:rPr>
          <w:rFonts w:ascii="Courier New"/>
          <w:color w:val="231F20"/>
          <w:spacing w:val="-12"/>
          <w:position w:val="2"/>
          <w:sz w:val="16"/>
        </w:rPr>
        <w:t> </w:t>
      </w:r>
      <w:r>
        <w:rPr>
          <w:rFonts w:ascii="Courier New"/>
          <w:color w:val="231F20"/>
          <w:position w:val="2"/>
          <w:sz w:val="16"/>
        </w:rPr>
        <w:t>class</w:t>
      </w:r>
      <w:r>
        <w:rPr>
          <w:rFonts w:ascii="Courier New"/>
          <w:color w:val="231F20"/>
          <w:spacing w:val="-13"/>
          <w:position w:val="2"/>
          <w:sz w:val="16"/>
        </w:rPr>
        <w:t> </w:t>
      </w:r>
      <w:r>
        <w:rPr>
          <w:rFonts w:ascii="Courier New"/>
          <w:color w:val="231F20"/>
          <w:position w:val="2"/>
          <w:sz w:val="16"/>
        </w:rPr>
        <w:t>TemplateStringParserTests</w:t>
      </w:r>
      <w:r>
        <w:rPr>
          <w:rFonts w:ascii="Courier New"/>
          <w:color w:val="231F20"/>
          <w:spacing w:val="-31"/>
          <w:position w:val="2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before="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abstract</w:t>
      </w:r>
    </w:p>
    <w:p>
      <w:pPr>
        <w:spacing w:line="240" w:lineRule="auto" w:before="2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206" w:lineRule="auto" w:before="0"/>
        <w:ind w:left="170" w:right="425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Шаблонный тестовый класс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5106" w:space="40"/>
            <w:col w:w="1520"/>
          </w:cols>
        </w:sectPr>
      </w:pPr>
    </w:p>
    <w:p>
      <w:pPr>
        <w:spacing w:before="11"/>
        <w:ind w:left="70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TestGetStringVersionFromHeader_SingleDigit_Found();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abstract</w:t>
      </w:r>
    </w:p>
    <w:p>
      <w:pPr>
        <w:spacing w:before="11"/>
        <w:ind w:left="70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void</w:t>
      </w:r>
      <w:r>
        <w:rPr>
          <w:rFonts w:ascii="Courier New"/>
          <w:color w:val="231F20"/>
          <w:spacing w:val="-2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TestGetStringVersionFromHeader_WithMinorVersion_Found();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abstract</w:t>
      </w:r>
    </w:p>
    <w:p>
      <w:pPr>
        <w:spacing w:before="11"/>
        <w:ind w:left="70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TestGetStringVersionFromHeader_WithRevision_Found();</w:t>
      </w:r>
    </w:p>
    <w:p>
      <w:pPr>
        <w:tabs>
          <w:tab w:pos="5329" w:val="left" w:leader="none"/>
        </w:tabs>
        <w:spacing w:line="276" w:lineRule="exact" w:before="9"/>
        <w:ind w:left="369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4334751</wp:posOffset>
                </wp:positionH>
                <wp:positionV relativeFrom="paragraph">
                  <wp:posOffset>291192</wp:posOffset>
                </wp:positionV>
                <wp:extent cx="108585" cy="144145"/>
                <wp:effectExtent l="0" t="0" r="0" b="0"/>
                <wp:wrapNone/>
                <wp:docPr id="1799" name="Graphic 1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9" name="Graphic 1799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319pt;margin-top:22.928526pt;width:8.550pt;height:11.35pt;mso-position-horizontal-relative:page;mso-position-vertical-relative:paragraph;z-index:15906816" id="docshape1686" coordorigin="6826,459" coordsize="171,227" path="m6996,459l6996,685,6826,685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pacing w:val="-10"/>
          <w:position w:val="13"/>
          <w:sz w:val="16"/>
        </w:rPr>
        <w:t>}</w:t>
      </w:r>
      <w:r>
        <w:rPr>
          <w:rFonts w:ascii="Courier New" w:hAnsi="Courier New"/>
          <w:color w:val="231F20"/>
          <w:position w:val="13"/>
          <w:sz w:val="16"/>
        </w:rPr>
        <w:tab/>
      </w:r>
      <w:r>
        <w:rPr>
          <w:rFonts w:ascii="Trebuchet MS" w:hAnsi="Trebuchet MS"/>
          <w:b/>
          <w:color w:val="231F20"/>
          <w:spacing w:val="-2"/>
          <w:sz w:val="16"/>
        </w:rPr>
        <w:t>Производный</w:t>
      </w:r>
    </w:p>
    <w:p>
      <w:pPr>
        <w:spacing w:after="0" w:line="276" w:lineRule="exact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spacing w:line="177" w:lineRule="exact" w:before="109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line="182" w:lineRule="exact" w:before="0"/>
        <w:ind w:left="369" w:right="0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класс</w:t>
      </w:r>
    </w:p>
    <w:p>
      <w:pPr>
        <w:spacing w:after="0" w:line="182" w:lineRule="exact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1658" w:space="3923"/>
            <w:col w:w="1085"/>
          </w:cols>
        </w:sectPr>
      </w:pPr>
    </w:p>
    <w:p>
      <w:pPr>
        <w:spacing w:line="206" w:lineRule="exact" w:before="0"/>
        <w:ind w:left="369" w:right="0" w:firstLine="0"/>
        <w:jc w:val="left"/>
        <w:rPr>
          <w:rFonts w:ascii="Arial MT"/>
          <w:sz w:val="18"/>
        </w:rPr>
      </w:pPr>
      <w:r>
        <w:rPr>
          <w:rFonts w:ascii="Courier New"/>
          <w:color w:val="231F20"/>
          <w:spacing w:val="-6"/>
          <w:position w:val="2"/>
          <w:sz w:val="16"/>
        </w:rPr>
        <w:t>public</w:t>
      </w:r>
      <w:r>
        <w:rPr>
          <w:rFonts w:ascii="Courier New"/>
          <w:color w:val="231F20"/>
          <w:spacing w:val="-2"/>
          <w:position w:val="2"/>
          <w:sz w:val="16"/>
        </w:rPr>
        <w:t> </w:t>
      </w:r>
      <w:r>
        <w:rPr>
          <w:rFonts w:ascii="Courier New"/>
          <w:color w:val="231F20"/>
          <w:spacing w:val="-6"/>
          <w:position w:val="2"/>
          <w:sz w:val="16"/>
        </w:rPr>
        <w:t>class</w:t>
      </w:r>
      <w:r>
        <w:rPr>
          <w:rFonts w:ascii="Courier New"/>
          <w:color w:val="231F20"/>
          <w:spacing w:val="-2"/>
          <w:position w:val="2"/>
          <w:sz w:val="16"/>
        </w:rPr>
        <w:t> </w:t>
      </w:r>
      <w:r>
        <w:rPr>
          <w:rFonts w:ascii="Courier New"/>
          <w:color w:val="231F20"/>
          <w:spacing w:val="-6"/>
          <w:position w:val="2"/>
          <w:sz w:val="16"/>
        </w:rPr>
        <w:t>XmlStringParserTests</w:t>
      </w:r>
      <w:r>
        <w:rPr>
          <w:rFonts w:ascii="Courier New"/>
          <w:color w:val="231F20"/>
          <w:spacing w:val="-2"/>
          <w:position w:val="2"/>
          <w:sz w:val="16"/>
        </w:rPr>
        <w:t> </w:t>
      </w:r>
      <w:r>
        <w:rPr>
          <w:rFonts w:ascii="Courier New"/>
          <w:color w:val="231F20"/>
          <w:spacing w:val="-6"/>
          <w:position w:val="2"/>
          <w:sz w:val="16"/>
        </w:rPr>
        <w:t>:</w:t>
      </w:r>
      <w:r>
        <w:rPr>
          <w:rFonts w:ascii="Courier New"/>
          <w:color w:val="231F20"/>
          <w:spacing w:val="-2"/>
          <w:position w:val="2"/>
          <w:sz w:val="16"/>
        </w:rPr>
        <w:t> </w:t>
      </w:r>
      <w:r>
        <w:rPr>
          <w:rFonts w:ascii="Courier New"/>
          <w:color w:val="231F20"/>
          <w:spacing w:val="-6"/>
          <w:position w:val="2"/>
          <w:sz w:val="16"/>
        </w:rPr>
        <w:t>TemplateStringParserTests</w:t>
      </w:r>
      <w:r>
        <w:rPr>
          <w:rFonts w:ascii="Courier New"/>
          <w:color w:val="231F20"/>
          <w:spacing w:val="-49"/>
          <w:position w:val="2"/>
          <w:sz w:val="16"/>
        </w:rPr>
        <w:t> </w:t>
      </w:r>
      <w:r>
        <w:rPr>
          <w:rFonts w:ascii="Arial MT"/>
          <w:color w:val="231F20"/>
          <w:spacing w:val="-10"/>
          <w:sz w:val="18"/>
        </w:rPr>
        <w:t>D</w:t>
      </w:r>
    </w:p>
    <w:p>
      <w:pPr>
        <w:spacing w:before="2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protected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z w:val="16"/>
        </w:rPr>
        <w:t>IStringParser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GetParser(string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input)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XMLStringParser(input);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override</w:t>
      </w:r>
    </w:p>
    <w:p>
      <w:pPr>
        <w:spacing w:before="10"/>
        <w:ind w:left="70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TestGetStringVersionFromHeader_SingleDigit_Found()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IStringParser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parser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GetParser(“&lt;Header&gt;1&lt;/Header&gt;”);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90"/>
          <w:sz w:val="16"/>
        </w:rPr>
        <w:t>string</w:t>
      </w:r>
      <w:r>
        <w:rPr>
          <w:rFonts w:ascii="Courier New" w:hAnsi="Courier New"/>
          <w:color w:val="231F20"/>
          <w:spacing w:val="-13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versionFromHeader</w:t>
      </w:r>
      <w:r>
        <w:rPr>
          <w:rFonts w:ascii="Courier New" w:hAnsi="Courier New"/>
          <w:color w:val="231F20"/>
          <w:spacing w:val="-13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=</w:t>
      </w:r>
      <w:r>
        <w:rPr>
          <w:rFonts w:ascii="Courier New" w:hAnsi="Courier New"/>
          <w:color w:val="231F20"/>
          <w:spacing w:val="-13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parser.GetStringVersionFromHeader(); </w:t>
      </w:r>
      <w:r>
        <w:rPr>
          <w:rFonts w:ascii="Courier New" w:hAnsi="Courier New"/>
          <w:color w:val="231F20"/>
          <w:spacing w:val="-2"/>
          <w:sz w:val="16"/>
        </w:rPr>
        <w:t>Assert.AreEqual(“1”,versionFromHeader);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override</w:t>
      </w:r>
    </w:p>
    <w:p>
      <w:pPr>
        <w:spacing w:before="10"/>
        <w:ind w:left="70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TestGetStringVersionFromHeader_WithMinorVersion_Found()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IStringParser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parser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GetParser(“&lt;Header&gt;1.1&lt;/Header&gt;”);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90"/>
          <w:sz w:val="16"/>
        </w:rPr>
        <w:t>string versionFromHeader = </w:t>
      </w:r>
      <w:r>
        <w:rPr>
          <w:rFonts w:ascii="Courier New" w:hAnsi="Courier New"/>
          <w:color w:val="231F20"/>
          <w:w w:val="90"/>
          <w:sz w:val="16"/>
        </w:rPr>
        <w:t>parser.GetStringVersionFromHeader(); </w:t>
      </w:r>
      <w:r>
        <w:rPr>
          <w:rFonts w:ascii="Courier New" w:hAnsi="Courier New"/>
          <w:color w:val="231F20"/>
          <w:spacing w:val="-2"/>
          <w:sz w:val="16"/>
        </w:rPr>
        <w:t>Assert.AreEqual(“1.1”,versionFromHeader);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override</w:t>
      </w:r>
    </w:p>
    <w:p>
      <w:pPr>
        <w:spacing w:before="10"/>
        <w:ind w:left="70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TestGetStringVersionFromHeader_WithRevision_Found()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IStringParser</w:t>
      </w:r>
      <w:r>
        <w:rPr>
          <w:rFonts w:ascii="Courier New" w:hAnsi="Courier New"/>
          <w:color w:val="231F20"/>
          <w:spacing w:val="-16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parser</w:t>
      </w:r>
      <w:r>
        <w:rPr>
          <w:rFonts w:ascii="Courier New" w:hAnsi="Courier New"/>
          <w:color w:val="231F20"/>
          <w:spacing w:val="-1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=</w:t>
      </w:r>
      <w:r>
        <w:rPr>
          <w:rFonts w:ascii="Courier New" w:hAnsi="Courier New"/>
          <w:color w:val="231F20"/>
          <w:spacing w:val="-1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GetParser(“&lt;Header&gt;1.1.1&lt;/Header&gt;”);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90"/>
          <w:sz w:val="16"/>
        </w:rPr>
        <w:t>string versionFromHeader = </w:t>
      </w:r>
      <w:r>
        <w:rPr>
          <w:rFonts w:ascii="Courier New" w:hAnsi="Courier New"/>
          <w:color w:val="231F20"/>
          <w:w w:val="90"/>
          <w:sz w:val="16"/>
        </w:rPr>
        <w:t>parser.GetStringVersionFromHeader(); </w:t>
      </w:r>
      <w:r>
        <w:rPr>
          <w:rFonts w:ascii="Courier New" w:hAnsi="Courier New"/>
          <w:color w:val="231F20"/>
          <w:spacing w:val="-2"/>
          <w:sz w:val="16"/>
        </w:rPr>
        <w:t>Assert.AreEqual(“1.1.1”,versionFromHeader);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172"/>
        <w:ind w:right="285" w:firstLine="226"/>
      </w:pPr>
      <w:r>
        <w:rPr>
          <w:color w:val="231F20"/>
        </w:rPr>
        <w:t>Этот</w:t>
      </w:r>
      <w:r>
        <w:rPr>
          <w:color w:val="231F20"/>
          <w:spacing w:val="-5"/>
        </w:rPr>
        <w:t> </w:t>
      </w:r>
      <w:r>
        <w:rPr>
          <w:color w:val="231F20"/>
        </w:rPr>
        <w:t>код</w:t>
      </w:r>
      <w:r>
        <w:rPr>
          <w:color w:val="231F20"/>
          <w:spacing w:val="-5"/>
        </w:rPr>
        <w:t> </w:t>
      </w:r>
      <w:r>
        <w:rPr>
          <w:color w:val="231F20"/>
        </w:rPr>
        <w:t>наглядно</w:t>
      </w:r>
      <w:r>
        <w:rPr>
          <w:color w:val="231F20"/>
          <w:spacing w:val="-5"/>
        </w:rPr>
        <w:t> </w:t>
      </w:r>
      <w:r>
        <w:rPr>
          <w:color w:val="231F20"/>
        </w:rPr>
        <w:t>представлен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рис.</w:t>
      </w:r>
      <w:r>
        <w:rPr>
          <w:color w:val="231F20"/>
          <w:spacing w:val="-5"/>
        </w:rPr>
        <w:t> </w:t>
      </w:r>
      <w:r>
        <w:rPr>
          <w:color w:val="231F20"/>
        </w:rPr>
        <w:t>7.4,</w:t>
      </w:r>
      <w:r>
        <w:rPr>
          <w:color w:val="231F20"/>
          <w:spacing w:val="-5"/>
        </w:rPr>
        <w:t> </w:t>
      </w:r>
      <w:r>
        <w:rPr>
          <w:color w:val="231F20"/>
        </w:rPr>
        <w:t>где</w:t>
      </w:r>
      <w:r>
        <w:rPr>
          <w:color w:val="231F20"/>
          <w:spacing w:val="-5"/>
        </w:rPr>
        <w:t> </w:t>
      </w:r>
      <w:r>
        <w:rPr>
          <w:color w:val="231F20"/>
        </w:rPr>
        <w:t>мы</w:t>
      </w:r>
      <w:r>
        <w:rPr>
          <w:color w:val="231F20"/>
          <w:spacing w:val="-5"/>
        </w:rPr>
        <w:t> </w:t>
      </w:r>
      <w:r>
        <w:rPr>
          <w:color w:val="231F20"/>
        </w:rPr>
        <w:t>видим</w:t>
      </w:r>
      <w:r>
        <w:rPr>
          <w:color w:val="231F20"/>
          <w:spacing w:val="-5"/>
        </w:rPr>
        <w:t> </w:t>
      </w:r>
      <w:r>
        <w:rPr>
          <w:color w:val="231F20"/>
        </w:rPr>
        <w:t>три</w:t>
      </w:r>
      <w:r>
        <w:rPr>
          <w:color w:val="231F20"/>
          <w:spacing w:val="-5"/>
        </w:rPr>
        <w:t> </w:t>
      </w:r>
      <w:r>
        <w:rPr>
          <w:color w:val="231F20"/>
        </w:rPr>
        <w:t>про- изводных класса. Отметим, что </w:t>
      </w:r>
      <w:r>
        <w:rPr>
          <w:rFonts w:ascii="Courier New" w:hAnsi="Courier New"/>
          <w:color w:val="231F20"/>
          <w:sz w:val="18"/>
        </w:rPr>
        <w:t>GetParser()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– не </w:t>
      </w:r>
      <w:r>
        <w:rPr>
          <w:color w:val="231F20"/>
        </w:rPr>
        <w:t>унаследованный метод, в производных классах его можно назвать как угодно.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Меня эта техника выручала во многих ситуациях – и в роли </w:t>
      </w:r>
      <w:r>
        <w:rPr>
          <w:color w:val="231F20"/>
        </w:rPr>
        <w:t>раз- работчика, и в роли архитектора. Как архитектор, я предлагал раз- работчикам список наиболее существенных базовых классов и ука- зывал, какие тесты они должны написать. В такой ситуации важно присваивать</w:t>
      </w:r>
      <w:r>
        <w:rPr>
          <w:color w:val="231F20"/>
          <w:spacing w:val="-12"/>
        </w:rPr>
        <w:t> </w:t>
      </w:r>
      <w:r>
        <w:rPr>
          <w:color w:val="231F20"/>
        </w:rPr>
        <w:t>тестам</w:t>
      </w:r>
      <w:r>
        <w:rPr>
          <w:color w:val="231F20"/>
          <w:spacing w:val="-11"/>
        </w:rPr>
        <w:t> </w:t>
      </w:r>
      <w:r>
        <w:rPr>
          <w:color w:val="231F20"/>
        </w:rPr>
        <w:t>понятные</w:t>
      </w:r>
      <w:r>
        <w:rPr>
          <w:color w:val="231F20"/>
          <w:spacing w:val="-11"/>
        </w:rPr>
        <w:t> </w:t>
      </w:r>
      <w:r>
        <w:rPr>
          <w:color w:val="231F20"/>
        </w:rPr>
        <w:t>имена.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начинаю</w:t>
      </w:r>
      <w:r>
        <w:rPr>
          <w:color w:val="231F20"/>
          <w:spacing w:val="-11"/>
        </w:rPr>
        <w:t> </w:t>
      </w:r>
      <w:r>
        <w:rPr>
          <w:color w:val="231F20"/>
        </w:rPr>
        <w:t>имена</w:t>
      </w:r>
      <w:r>
        <w:rPr>
          <w:color w:val="231F20"/>
          <w:spacing w:val="-11"/>
        </w:rPr>
        <w:t> </w:t>
      </w:r>
      <w:r>
        <w:rPr>
          <w:color w:val="231F20"/>
        </w:rPr>
        <w:t>абстрактных методов</w:t>
      </w:r>
      <w:r>
        <w:rPr>
          <w:color w:val="231F20"/>
          <w:spacing w:val="-7"/>
        </w:rPr>
        <w:t> </w:t>
      </w:r>
      <w:r>
        <w:rPr>
          <w:color w:val="231F20"/>
        </w:rPr>
        <w:t>базового</w:t>
      </w:r>
      <w:r>
        <w:rPr>
          <w:color w:val="231F20"/>
          <w:spacing w:val="-7"/>
        </w:rPr>
        <w:t> </w:t>
      </w:r>
      <w:r>
        <w:rPr>
          <w:color w:val="231F20"/>
        </w:rPr>
        <w:t>класса</w:t>
      </w:r>
      <w:r>
        <w:rPr>
          <w:color w:val="231F20"/>
          <w:spacing w:val="-7"/>
        </w:rPr>
        <w:t> </w:t>
      </w:r>
      <w:r>
        <w:rPr>
          <w:color w:val="231F20"/>
        </w:rPr>
        <w:t>словом</w:t>
      </w:r>
      <w:r>
        <w:rPr>
          <w:color w:val="231F20"/>
          <w:spacing w:val="-7"/>
        </w:rPr>
        <w:t> </w:t>
      </w:r>
      <w:r>
        <w:rPr>
          <w:rFonts w:ascii="Courier New" w:hAnsi="Courier New"/>
          <w:color w:val="231F20"/>
          <w:sz w:val="18"/>
        </w:rPr>
        <w:t>Test</w:t>
      </w:r>
      <w:r>
        <w:rPr>
          <w:color w:val="231F20"/>
        </w:rPr>
        <w:t>,</w:t>
      </w:r>
      <w:r>
        <w:rPr>
          <w:color w:val="231F20"/>
          <w:spacing w:val="-7"/>
        </w:rPr>
        <w:t> </w:t>
      </w:r>
      <w:r>
        <w:rPr>
          <w:color w:val="231F20"/>
        </w:rPr>
        <w:t>чтобы</w:t>
      </w:r>
      <w:r>
        <w:rPr>
          <w:color w:val="231F20"/>
          <w:spacing w:val="-7"/>
        </w:rPr>
        <w:t> </w:t>
      </w:r>
      <w:r>
        <w:rPr>
          <w:color w:val="231F20"/>
        </w:rPr>
        <w:t>тем,</w:t>
      </w:r>
      <w:r>
        <w:rPr>
          <w:color w:val="231F20"/>
          <w:spacing w:val="-7"/>
        </w:rPr>
        <w:t> </w:t>
      </w:r>
      <w:r>
        <w:rPr>
          <w:color w:val="231F20"/>
        </w:rPr>
        <w:t>кто</w:t>
      </w:r>
      <w:r>
        <w:rPr>
          <w:color w:val="231F20"/>
          <w:spacing w:val="-7"/>
        </w:rPr>
        <w:t> </w:t>
      </w:r>
      <w:r>
        <w:rPr>
          <w:color w:val="231F20"/>
        </w:rPr>
        <w:t>переопределя- ет</w:t>
      </w:r>
      <w:r>
        <w:rPr>
          <w:color w:val="231F20"/>
          <w:spacing w:val="-4"/>
        </w:rPr>
        <w:t> </w:t>
      </w:r>
      <w:r>
        <w:rPr>
          <w:color w:val="231F20"/>
        </w:rPr>
        <w:t>их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производных</w:t>
      </w:r>
      <w:r>
        <w:rPr>
          <w:color w:val="231F20"/>
          <w:spacing w:val="-4"/>
        </w:rPr>
        <w:t> </w:t>
      </w:r>
      <w:r>
        <w:rPr>
          <w:color w:val="231F20"/>
        </w:rPr>
        <w:t>классах,</w:t>
      </w:r>
      <w:r>
        <w:rPr>
          <w:color w:val="231F20"/>
          <w:spacing w:val="-4"/>
        </w:rPr>
        <w:t> </w:t>
      </w:r>
      <w:r>
        <w:rPr>
          <w:color w:val="231F20"/>
        </w:rPr>
        <w:t>было</w:t>
      </w:r>
      <w:r>
        <w:rPr>
          <w:color w:val="231F20"/>
          <w:spacing w:val="-4"/>
        </w:rPr>
        <w:t> </w:t>
      </w:r>
      <w:r>
        <w:rPr>
          <w:color w:val="231F20"/>
        </w:rPr>
        <w:t>проще</w:t>
      </w:r>
      <w:r>
        <w:rPr>
          <w:color w:val="231F20"/>
          <w:spacing w:val="-4"/>
        </w:rPr>
        <w:t> </w:t>
      </w:r>
      <w:r>
        <w:rPr>
          <w:color w:val="231F20"/>
        </w:rPr>
        <w:t>искать,</w:t>
      </w:r>
      <w:r>
        <w:rPr>
          <w:color w:val="231F20"/>
          <w:spacing w:val="-4"/>
        </w:rPr>
        <w:t> </w:t>
      </w:r>
      <w:r>
        <w:rPr>
          <w:color w:val="231F20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</w:rPr>
        <w:t>именно</w:t>
      </w:r>
      <w:r>
        <w:rPr>
          <w:color w:val="231F20"/>
          <w:spacing w:val="-4"/>
        </w:rPr>
        <w:t> </w:t>
      </w:r>
      <w:r>
        <w:rPr>
          <w:color w:val="231F20"/>
        </w:rPr>
        <w:t>нужно </w:t>
      </w:r>
      <w:r>
        <w:rPr>
          <w:color w:val="231F20"/>
          <w:spacing w:val="-2"/>
        </w:rPr>
        <w:t>переопределить.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ind w:left="0"/>
        <w:jc w:val="left"/>
      </w:pPr>
    </w:p>
    <w:p>
      <w:pPr>
        <w:pStyle w:val="BodyText"/>
        <w:ind w:left="139"/>
        <w:jc w:val="left"/>
      </w:pPr>
      <w:r>
        <w:rPr/>
        <mc:AlternateContent>
          <mc:Choice Requires="wps">
            <w:drawing>
              <wp:inline distT="0" distB="0" distL="0" distR="0">
                <wp:extent cx="3963035" cy="2313940"/>
                <wp:effectExtent l="0" t="0" r="0" b="635"/>
                <wp:docPr id="1800" name="Group 1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0" name="Group 1800"/>
                      <wpg:cNvGrpSpPr/>
                      <wpg:grpSpPr>
                        <a:xfrm>
                          <a:off x="0" y="0"/>
                          <a:ext cx="3963035" cy="2313940"/>
                          <a:chExt cx="3963035" cy="2313940"/>
                        </a:xfrm>
                      </wpg:grpSpPr>
                      <pic:pic>
                        <pic:nvPicPr>
                          <pic:cNvPr id="1801" name="Image 1801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009" cy="2313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2" name="Textbox 1802"/>
                        <wps:cNvSpPr txBox="1"/>
                        <wps:spPr>
                          <a:xfrm>
                            <a:off x="334530" y="876668"/>
                            <a:ext cx="439420" cy="1720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3" w:firstLine="0"/>
                                <w:jc w:val="center"/>
                                <w:rPr>
                                  <w:rFonts w:ascii="Trebuchet MS" w:hAnsi="Trebuchet MS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8"/>
                                  <w:sz w:val="12"/>
                                </w:rPr>
                                <w:t>Абстрактные</w:t>
                              </w:r>
                            </w:p>
                            <w:p>
                              <w:pPr>
                                <w:spacing w:before="0"/>
                                <w:ind w:left="0" w:right="3" w:firstLine="0"/>
                                <w:jc w:val="center"/>
                                <w:rPr>
                                  <w:rFonts w:ascii="Trebuchet MS" w:hAnsi="Trebuchet MS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2"/>
                                </w:rPr>
                                <w:t>методы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2.05pt;height:182.2pt;mso-position-horizontal-relative:char;mso-position-vertical-relative:line" id="docshapegroup1687" coordorigin="0,0" coordsize="6241,3644">
                <v:shape style="position:absolute;left:0;top:0;width:6241;height:3644" type="#_x0000_t75" id="docshape1688" stroked="false">
                  <v:imagedata r:id="rId238" o:title=""/>
                </v:shape>
                <v:shape style="position:absolute;left:526;top:1380;width:692;height:271" type="#_x0000_t202" id="docshape1689" filled="true" fillcolor="#ffffff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3" w:firstLine="0"/>
                          <w:jc w:val="center"/>
                          <w:rPr>
                            <w:rFonts w:ascii="Trebuchet MS" w:hAnsi="Trebuchet MS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8"/>
                            <w:sz w:val="12"/>
                          </w:rPr>
                          <w:t>Абстрактные</w:t>
                        </w:r>
                      </w:p>
                      <w:p>
                        <w:pPr>
                          <w:spacing w:before="0"/>
                          <w:ind w:left="0" w:right="3" w:firstLine="0"/>
                          <w:jc w:val="center"/>
                          <w:rPr>
                            <w:rFonts w:ascii="Trebuchet MS" w:hAnsi="Trebuchet MS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2"/>
                          </w:rPr>
                          <w:t>методы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/>
      </w:r>
    </w:p>
    <w:p>
      <w:pPr>
        <w:spacing w:line="247" w:lineRule="auto" w:before="93"/>
        <w:ind w:left="490" w:right="633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 7.4. </w:t>
      </w:r>
      <w:r>
        <w:rPr>
          <w:rFonts w:ascii="Trebuchet MS" w:hAnsi="Trebuchet MS"/>
          <w:color w:val="231F20"/>
          <w:w w:val="105"/>
          <w:sz w:val="18"/>
        </w:rPr>
        <w:t>Паттерн шаблонного базового класса гарантирует, что разработчики не забудут о важных тестах. Базовый класс </w:t>
      </w:r>
      <w:r>
        <w:rPr>
          <w:rFonts w:ascii="Trebuchet MS" w:hAnsi="Trebuchet MS"/>
          <w:color w:val="231F20"/>
          <w:sz w:val="18"/>
        </w:rPr>
        <w:t>содержит абстрактные тестовые методы, которые должны </w:t>
      </w:r>
      <w:r>
        <w:rPr>
          <w:rFonts w:ascii="Trebuchet MS" w:hAnsi="Trebuchet MS"/>
          <w:color w:val="231F20"/>
          <w:sz w:val="18"/>
        </w:rPr>
        <w:t>быть </w:t>
      </w:r>
      <w:r>
        <w:rPr>
          <w:rFonts w:ascii="Trebuchet MS" w:hAnsi="Trebuchet MS"/>
          <w:color w:val="231F20"/>
          <w:w w:val="105"/>
          <w:sz w:val="18"/>
        </w:rPr>
        <w:t>реализованы в производных классах</w:t>
      </w:r>
    </w:p>
    <w:p>
      <w:pPr>
        <w:pStyle w:val="BodyText"/>
        <w:spacing w:before="120"/>
        <w:ind w:left="369"/>
      </w:pPr>
      <w:r>
        <w:rPr>
          <w:color w:val="231F20"/>
        </w:rPr>
        <w:t>Но</w:t>
      </w:r>
      <w:r>
        <w:rPr>
          <w:color w:val="231F20"/>
          <w:spacing w:val="-9"/>
        </w:rPr>
        <w:t> </w:t>
      </w:r>
      <w:r>
        <w:rPr>
          <w:color w:val="231F20"/>
        </w:rPr>
        <w:t>нельзя</w:t>
      </w:r>
      <w:r>
        <w:rPr>
          <w:color w:val="231F20"/>
          <w:spacing w:val="-8"/>
        </w:rPr>
        <w:t> </w:t>
      </w:r>
      <w:r>
        <w:rPr>
          <w:color w:val="231F20"/>
        </w:rPr>
        <w:t>ли</w:t>
      </w:r>
      <w:r>
        <w:rPr>
          <w:color w:val="231F20"/>
          <w:spacing w:val="-8"/>
        </w:rPr>
        <w:t> </w:t>
      </w:r>
      <w:r>
        <w:rPr>
          <w:color w:val="231F20"/>
        </w:rPr>
        <w:t>поручить</w:t>
      </w:r>
      <w:r>
        <w:rPr>
          <w:color w:val="231F20"/>
          <w:spacing w:val="-8"/>
        </w:rPr>
        <w:t> </w:t>
      </w:r>
      <w:r>
        <w:rPr>
          <w:color w:val="231F20"/>
        </w:rPr>
        <w:t>базовому</w:t>
      </w:r>
      <w:r>
        <w:rPr>
          <w:color w:val="231F20"/>
          <w:spacing w:val="-8"/>
        </w:rPr>
        <w:t> </w:t>
      </w:r>
      <w:r>
        <w:rPr>
          <w:color w:val="231F20"/>
        </w:rPr>
        <w:t>классу</w:t>
      </w:r>
      <w:r>
        <w:rPr>
          <w:color w:val="231F20"/>
          <w:spacing w:val="-8"/>
        </w:rPr>
        <w:t> </w:t>
      </w:r>
      <w:r>
        <w:rPr>
          <w:color w:val="231F20"/>
        </w:rPr>
        <w:t>побольше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работы?</w:t>
      </w:r>
    </w:p>
    <w:p>
      <w:pPr>
        <w:pStyle w:val="BodyText"/>
        <w:spacing w:before="67"/>
        <w:ind w:left="0"/>
        <w:jc w:val="left"/>
      </w:pPr>
    </w:p>
    <w:p>
      <w:pPr>
        <w:pStyle w:val="Heading9"/>
        <w:spacing w:line="249" w:lineRule="auto" w:before="0"/>
        <w:ind w:right="1619"/>
        <w:jc w:val="both"/>
      </w:pPr>
      <w:r>
        <w:rPr>
          <w:color w:val="231F20"/>
          <w:w w:val="105"/>
        </w:rPr>
        <w:t>Паттерн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абстрактного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управляющего тестового класса, в котором нужно</w:t>
      </w:r>
    </w:p>
    <w:p>
      <w:pPr>
        <w:spacing w:before="2"/>
        <w:ind w:left="369" w:right="0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color w:val="231F20"/>
          <w:sz w:val="24"/>
        </w:rPr>
        <w:t>«заполнить</w:t>
      </w:r>
      <w:r>
        <w:rPr>
          <w:rFonts w:ascii="Arial" w:hAnsi="Arial"/>
          <w:b/>
          <w:color w:val="231F20"/>
          <w:spacing w:val="2"/>
          <w:sz w:val="24"/>
        </w:rPr>
        <w:t> </w:t>
      </w:r>
      <w:r>
        <w:rPr>
          <w:rFonts w:ascii="Arial" w:hAnsi="Arial"/>
          <w:b/>
          <w:color w:val="231F20"/>
          <w:spacing w:val="-2"/>
          <w:sz w:val="24"/>
        </w:rPr>
        <w:t>недостающее»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  <w:spacing w:val="-2"/>
        </w:rPr>
        <w:t>Паттерн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абстрактного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управляющего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тестового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класса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(я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называю </w:t>
      </w:r>
      <w:r>
        <w:rPr>
          <w:color w:val="231F20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</w:rPr>
        <w:t>«заполни</w:t>
      </w:r>
      <w:r>
        <w:rPr>
          <w:color w:val="231F20"/>
          <w:spacing w:val="-9"/>
        </w:rPr>
        <w:t> </w:t>
      </w:r>
      <w:r>
        <w:rPr>
          <w:color w:val="231F20"/>
        </w:rPr>
        <w:t>недостающее»)</w:t>
      </w:r>
      <w:r>
        <w:rPr>
          <w:color w:val="231F20"/>
          <w:spacing w:val="-9"/>
        </w:rPr>
        <w:t> </w:t>
      </w:r>
      <w:r>
        <w:rPr>
          <w:color w:val="231F20"/>
        </w:rPr>
        <w:t>является</w:t>
      </w:r>
      <w:r>
        <w:rPr>
          <w:color w:val="231F20"/>
          <w:spacing w:val="-9"/>
        </w:rPr>
        <w:t> </w:t>
      </w:r>
      <w:r>
        <w:rPr>
          <w:color w:val="231F20"/>
        </w:rPr>
        <w:t>развитием</w:t>
      </w:r>
      <w:r>
        <w:rPr>
          <w:color w:val="231F20"/>
          <w:spacing w:val="-9"/>
        </w:rPr>
        <w:t> </w:t>
      </w:r>
      <w:r>
        <w:rPr>
          <w:color w:val="231F20"/>
        </w:rPr>
        <w:t>изложенной</w:t>
      </w:r>
      <w:r>
        <w:rPr>
          <w:color w:val="231F20"/>
          <w:spacing w:val="-9"/>
        </w:rPr>
        <w:t> </w:t>
      </w:r>
      <w:r>
        <w:rPr>
          <w:color w:val="231F20"/>
        </w:rPr>
        <w:t>выше </w:t>
      </w:r>
      <w:r>
        <w:rPr>
          <w:color w:val="231F20"/>
          <w:spacing w:val="-2"/>
        </w:rPr>
        <w:t>идеи.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теперь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логика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реализуется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самом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базовом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клас- </w:t>
      </w:r>
      <w:r>
        <w:rPr>
          <w:color w:val="231F20"/>
        </w:rPr>
        <w:t>се, но содержит абстрактные методы-точки подключения, которые должны быть реализованы в производных классах.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Важно, чтобы тесты относились не к одному конкретному </w:t>
      </w:r>
      <w:r>
        <w:rPr>
          <w:color w:val="231F20"/>
        </w:rPr>
        <w:t>типу </w:t>
      </w:r>
      <w:r>
        <w:rPr>
          <w:color w:val="231F20"/>
          <w:spacing w:val="-2"/>
        </w:rPr>
        <w:t>тестируемого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написаны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соответствии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интерфейсом </w:t>
      </w:r>
      <w:r>
        <w:rPr>
          <w:color w:val="231F20"/>
        </w:rPr>
        <w:t>или базовым классом в продуктовом коде.</w:t>
      </w:r>
    </w:p>
    <w:p>
      <w:pPr>
        <w:pStyle w:val="BodyText"/>
        <w:spacing w:before="2"/>
        <w:ind w:left="369"/>
      </w:pPr>
      <w:r>
        <w:rPr>
          <w:color w:val="231F20"/>
          <w:spacing w:val="-2"/>
        </w:rPr>
        <w:t>Ниже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приведен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пример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такого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базового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класса.</w:t>
      </w:r>
    </w:p>
    <w:p>
      <w:pPr>
        <w:pStyle w:val="BodyText"/>
        <w:spacing w:before="7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539991</wp:posOffset>
                </wp:positionH>
                <wp:positionV relativeFrom="paragraph">
                  <wp:posOffset>57112</wp:posOffset>
                </wp:positionV>
                <wp:extent cx="3960495" cy="236220"/>
                <wp:effectExtent l="0" t="0" r="0" b="0"/>
                <wp:wrapTopAndBottom/>
                <wp:docPr id="1803" name="Textbox 18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3" name="Textbox 1803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7.7.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Базовый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тестовый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класс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«заполни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недостающее»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497063pt;width:311.850pt;height:18.6pt;mso-position-horizontal-relative:page;mso-position-vertical-relative:paragraph;z-index:-15549440;mso-wrap-distance-left:0;mso-wrap-distance-right:0" type="#_x0000_t202" id="docshape1690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7.7.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Базовый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тестовый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класс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«заполни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недостающее»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181" w:lineRule="exact"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public</w:t>
      </w:r>
      <w:r>
        <w:rPr>
          <w:rFonts w:ascii="Courier New"/>
          <w:color w:val="231F20"/>
          <w:spacing w:val="-7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abstract</w:t>
      </w:r>
      <w:r>
        <w:rPr>
          <w:rFonts w:ascii="Courier New"/>
          <w:color w:val="231F20"/>
          <w:spacing w:val="-6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class</w:t>
      </w:r>
      <w:r>
        <w:rPr>
          <w:rFonts w:ascii="Courier New"/>
          <w:color w:val="231F20"/>
          <w:spacing w:val="-7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FillInTheBlanksStringParserTests</w:t>
      </w:r>
    </w:p>
    <w:p>
      <w:pPr>
        <w:spacing w:line="159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16" w:lineRule="exact" w:before="0"/>
        <w:ind w:left="567" w:right="0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4118851</wp:posOffset>
                </wp:positionH>
                <wp:positionV relativeFrom="paragraph">
                  <wp:posOffset>65940</wp:posOffset>
                </wp:positionV>
                <wp:extent cx="114935" cy="114935"/>
                <wp:effectExtent l="0" t="0" r="0" b="0"/>
                <wp:wrapNone/>
                <wp:docPr id="1804" name="Group 1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4" name="Group 1804"/>
                      <wpg:cNvGrpSpPr/>
                      <wpg:grpSpPr>
                        <a:xfrm>
                          <a:off x="0" y="0"/>
                          <a:ext cx="114935" cy="114935"/>
                          <a:chExt cx="114935" cy="114935"/>
                        </a:xfrm>
                      </wpg:grpSpPr>
                      <wps:wsp>
                        <wps:cNvPr id="1805" name="Graphic 1805"/>
                        <wps:cNvSpPr/>
                        <wps:spPr>
                          <a:xfrm>
                            <a:off x="108000" y="2044"/>
                            <a:ext cx="127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395">
                                <a:moveTo>
                                  <a:pt x="0" y="0"/>
                                </a:moveTo>
                                <a:lnTo>
                                  <a:pt x="0" y="11230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319pt;margin-top:5.192157pt;width:9.050pt;height:9.050pt;mso-position-horizontal-relative:page;mso-position-vertical-relative:paragraph;z-index:15908352" id="docshapegroup1691" coordorigin="6486,104" coordsize="181,181">
                <v:line style="position:absolute" from="6656,107" to="6656,284" stroked="true" strokeweight="1pt" strokecolor="#231f20">
                  <v:stroke dashstyle="solid"/>
                </v:line>
                <v:line style="position:absolute" from="6656,114" to="6486,114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w w:val="90"/>
          <w:sz w:val="16"/>
        </w:rPr>
        <w:t>protected</w:t>
      </w:r>
      <w:r>
        <w:rPr>
          <w:rFonts w:ascii="Courier New"/>
          <w:color w:val="231F20"/>
          <w:spacing w:val="-10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abstract</w:t>
      </w:r>
      <w:r>
        <w:rPr>
          <w:rFonts w:ascii="Courier New"/>
          <w:color w:val="231F20"/>
          <w:spacing w:val="-9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IStringParser</w:t>
      </w:r>
      <w:r>
        <w:rPr>
          <w:rFonts w:ascii="Courier New"/>
          <w:color w:val="231F20"/>
          <w:spacing w:val="-9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GetParser(string</w:t>
      </w:r>
      <w:r>
        <w:rPr>
          <w:rFonts w:ascii="Courier New"/>
          <w:color w:val="231F20"/>
          <w:spacing w:val="-10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input);</w:t>
      </w:r>
      <w:r>
        <w:rPr>
          <w:rFonts w:ascii="Courier New"/>
          <w:color w:val="231F20"/>
          <w:spacing w:val="35"/>
          <w:sz w:val="16"/>
        </w:rPr>
        <w:t> </w:t>
      </w:r>
      <w:r>
        <w:rPr>
          <w:rFonts w:ascii="Arial MT"/>
          <w:color w:val="231F20"/>
          <w:spacing w:val="-10"/>
          <w:w w:val="90"/>
          <w:sz w:val="18"/>
        </w:rPr>
        <w:t>D</w:t>
      </w:r>
    </w:p>
    <w:p>
      <w:pPr>
        <w:spacing w:before="42"/>
        <w:ind w:left="1137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Абстрактный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фабричный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метод,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который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должен</w:t>
      </w:r>
      <w:r>
        <w:rPr>
          <w:rFonts w:ascii="Trebuchet MS" w:hAnsi="Trebuchet MS"/>
          <w:b/>
          <w:color w:val="231F20"/>
          <w:spacing w:val="-8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вернуть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интерфейс</w:t>
      </w:r>
    </w:p>
    <w:p>
      <w:pPr>
        <w:spacing w:after="0"/>
        <w:jc w:val="left"/>
        <w:rPr>
          <w:rFonts w:ascii="Trebuchet MS" w:hAnsi="Trebuchet MS"/>
          <w:b/>
          <w:sz w:val="16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before="36"/>
        <w:ind w:left="0"/>
        <w:jc w:val="left"/>
        <w:rPr>
          <w:rFonts w:ascii="Trebuchet MS"/>
          <w:b/>
          <w:sz w:val="16"/>
        </w:rPr>
      </w:pPr>
    </w:p>
    <w:p>
      <w:pPr>
        <w:spacing w:line="206" w:lineRule="auto" w:before="0"/>
        <w:ind w:left="2547" w:right="0" w:firstLine="153"/>
        <w:jc w:val="left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spacing w:val="-6"/>
          <w:sz w:val="16"/>
        </w:rPr>
        <w:t>Абстрактные методы ввода, которые в </w:t>
      </w:r>
      <w:r>
        <w:rPr>
          <w:rFonts w:ascii="Trebuchet MS" w:hAnsi="Trebuchet MS"/>
          <w:color w:val="231F20"/>
          <w:spacing w:val="-6"/>
          <w:sz w:val="16"/>
        </w:rPr>
        <w:t>производных классах</w:t>
      </w:r>
      <w:r>
        <w:rPr>
          <w:rFonts w:ascii="Trebuchet MS" w:hAnsi="Trebuchet MS"/>
          <w:color w:val="231F20"/>
          <w:spacing w:val="-1"/>
          <w:sz w:val="16"/>
        </w:rPr>
        <w:t> </w:t>
      </w:r>
      <w:r>
        <w:rPr>
          <w:rFonts w:ascii="Trebuchet MS" w:hAnsi="Trebuchet MS"/>
          <w:color w:val="231F20"/>
          <w:spacing w:val="-6"/>
          <w:sz w:val="16"/>
        </w:rPr>
        <w:t>возвращают</w:t>
      </w:r>
      <w:r>
        <w:rPr>
          <w:rFonts w:ascii="Trebuchet MS" w:hAnsi="Trebuchet MS"/>
          <w:color w:val="231F20"/>
          <w:sz w:val="16"/>
        </w:rPr>
        <w:t> </w:t>
      </w:r>
      <w:r>
        <w:rPr>
          <w:rFonts w:ascii="Trebuchet MS" w:hAnsi="Trebuchet MS"/>
          <w:color w:val="231F20"/>
          <w:spacing w:val="-6"/>
          <w:sz w:val="16"/>
        </w:rPr>
        <w:t>данные</w:t>
      </w:r>
      <w:r>
        <w:rPr>
          <w:rFonts w:ascii="Trebuchet MS" w:hAnsi="Trebuchet MS"/>
          <w:color w:val="231F20"/>
          <w:sz w:val="16"/>
        </w:rPr>
        <w:t> </w:t>
      </w:r>
      <w:r>
        <w:rPr>
          <w:rFonts w:ascii="Trebuchet MS" w:hAnsi="Trebuchet MS"/>
          <w:color w:val="231F20"/>
          <w:spacing w:val="-6"/>
          <w:sz w:val="16"/>
        </w:rPr>
        <w:t>в</w:t>
      </w:r>
      <w:r>
        <w:rPr>
          <w:rFonts w:ascii="Trebuchet MS" w:hAnsi="Trebuchet MS"/>
          <w:color w:val="231F20"/>
          <w:sz w:val="16"/>
        </w:rPr>
        <w:t> </w:t>
      </w:r>
      <w:r>
        <w:rPr>
          <w:rFonts w:ascii="Trebuchet MS" w:hAnsi="Trebuchet MS"/>
          <w:color w:val="231F20"/>
          <w:spacing w:val="-6"/>
          <w:sz w:val="16"/>
        </w:rPr>
        <w:t>определенном</w:t>
      </w:r>
      <w:r>
        <w:rPr>
          <w:rFonts w:ascii="Trebuchet MS" w:hAnsi="Trebuchet MS"/>
          <w:color w:val="231F20"/>
          <w:sz w:val="16"/>
        </w:rPr>
        <w:t> </w:t>
      </w:r>
      <w:r>
        <w:rPr>
          <w:rFonts w:ascii="Trebuchet MS" w:hAnsi="Trebuchet MS"/>
          <w:color w:val="231F20"/>
          <w:spacing w:val="-6"/>
          <w:sz w:val="16"/>
        </w:rPr>
        <w:t>формате</w:t>
      </w:r>
    </w:p>
    <w:p>
      <w:pPr>
        <w:tabs>
          <w:tab w:pos="6038" w:val="left" w:leader="none"/>
        </w:tabs>
        <w:spacing w:line="184" w:lineRule="auto" w:before="114"/>
        <w:ind w:left="567" w:right="0" w:firstLine="0"/>
        <w:jc w:val="left"/>
        <w:rPr>
          <w:rFonts w:ascii="Arial MT"/>
          <w:position w:val="-6"/>
          <w:sz w:val="18"/>
        </w:rPr>
      </w:pPr>
      <w:r>
        <w:rPr>
          <w:rFonts w:ascii="Arial MT"/>
          <w:position w:val="-6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184320">
                <wp:simplePos x="0" y="0"/>
                <wp:positionH relativeFrom="page">
                  <wp:posOffset>4290250</wp:posOffset>
                </wp:positionH>
                <wp:positionV relativeFrom="paragraph">
                  <wp:posOffset>34324</wp:posOffset>
                </wp:positionV>
                <wp:extent cx="1270" cy="360045"/>
                <wp:effectExtent l="0" t="0" r="0" b="0"/>
                <wp:wrapNone/>
                <wp:docPr id="1807" name="Graphic 1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7" name="Graphic 1807"/>
                      <wps:cNvSpPr/>
                      <wps:spPr>
                        <a:xfrm>
                          <a:off x="0" y="0"/>
                          <a:ext cx="1270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60045">
                              <a:moveTo>
                                <a:pt x="0" y="0"/>
                              </a:moveTo>
                              <a:lnTo>
                                <a:pt x="0" y="359981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132160" from="337.815002pt,2.70275pt" to="337.815002pt,31.04775pt" stroked="true" strokeweight="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position w:val="-6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4372851</wp:posOffset>
                </wp:positionH>
                <wp:positionV relativeFrom="paragraph">
                  <wp:posOffset>10817</wp:posOffset>
                </wp:positionV>
                <wp:extent cx="108585" cy="144145"/>
                <wp:effectExtent l="0" t="0" r="0" b="0"/>
                <wp:wrapNone/>
                <wp:docPr id="1808" name="Graphic 1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8" name="Graphic 1808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319pt;margin-top:.85175pt;width:8.550pt;height:11.35pt;mso-position-horizontal-relative:page;mso-position-vertical-relative:paragraph;z-index:15910912" id="docshape1692" coordorigin="6886,17" coordsize="171,227" path="m7056,17l7056,244,6886,244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w w:val="90"/>
          <w:sz w:val="16"/>
        </w:rPr>
        <w:t>protected</w:t>
      </w:r>
      <w:r>
        <w:rPr>
          <w:rFonts w:ascii="Courier New"/>
          <w:color w:val="231F20"/>
          <w:spacing w:val="-9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abstract</w:t>
      </w:r>
      <w:r>
        <w:rPr>
          <w:rFonts w:ascii="Courier New"/>
          <w:color w:val="231F20"/>
          <w:spacing w:val="-9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string</w:t>
      </w:r>
      <w:r>
        <w:rPr>
          <w:rFonts w:ascii="Courier New"/>
          <w:color w:val="231F20"/>
          <w:spacing w:val="-9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HeaderVersion_SingleDigit</w:t>
      </w:r>
      <w:r>
        <w:rPr>
          <w:rFonts w:ascii="Courier New"/>
          <w:color w:val="231F20"/>
          <w:spacing w:val="-9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{</w:t>
      </w:r>
      <w:r>
        <w:rPr>
          <w:rFonts w:ascii="Courier New"/>
          <w:color w:val="231F20"/>
          <w:spacing w:val="-9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get;</w:t>
      </w:r>
      <w:r>
        <w:rPr>
          <w:rFonts w:ascii="Courier New"/>
          <w:color w:val="231F20"/>
          <w:spacing w:val="-9"/>
          <w:w w:val="90"/>
          <w:sz w:val="16"/>
        </w:rPr>
        <w:t> </w:t>
      </w:r>
      <w:r>
        <w:rPr>
          <w:rFonts w:ascii="Courier New"/>
          <w:color w:val="231F20"/>
          <w:spacing w:val="-10"/>
          <w:w w:val="90"/>
          <w:sz w:val="16"/>
        </w:rPr>
        <w:t>}</w:t>
      </w:r>
      <w:r>
        <w:rPr>
          <w:rFonts w:ascii="Courier New"/>
          <w:color w:val="231F20"/>
          <w:sz w:val="16"/>
        </w:rPr>
        <w:tab/>
      </w:r>
      <w:r>
        <w:rPr>
          <w:rFonts w:ascii="Arial MT"/>
          <w:color w:val="231F20"/>
          <w:spacing w:val="-10"/>
          <w:position w:val="-6"/>
          <w:sz w:val="18"/>
        </w:rPr>
        <w:t>D</w:t>
      </w:r>
    </w:p>
    <w:p>
      <w:pPr>
        <w:spacing w:line="157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protected</w:t>
      </w:r>
      <w:r>
        <w:rPr>
          <w:rFonts w:ascii="Courier New"/>
          <w:color w:val="231F20"/>
          <w:spacing w:val="-14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abstract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string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HeaderVersion_WithMinorVersion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{get;}</w:t>
      </w:r>
    </w:p>
    <w:p>
      <w:pPr>
        <w:spacing w:line="254" w:lineRule="auto" w:before="10"/>
        <w:ind w:left="567" w:right="453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184832">
                <wp:simplePos x="0" y="0"/>
                <wp:positionH relativeFrom="page">
                  <wp:posOffset>3901465</wp:posOffset>
                </wp:positionH>
                <wp:positionV relativeFrom="paragraph">
                  <wp:posOffset>126341</wp:posOffset>
                </wp:positionV>
                <wp:extent cx="1270" cy="324485"/>
                <wp:effectExtent l="0" t="0" r="0" b="0"/>
                <wp:wrapNone/>
                <wp:docPr id="1809" name="Graphic 1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9" name="Graphic 1809"/>
                      <wps:cNvSpPr/>
                      <wps:spPr>
                        <a:xfrm>
                          <a:off x="0" y="0"/>
                          <a:ext cx="1270" cy="324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4485">
                              <a:moveTo>
                                <a:pt x="0" y="0"/>
                              </a:moveTo>
                              <a:lnTo>
                                <a:pt x="0" y="32398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3131648" from="307.201996pt,9.948124pt" to="307.201996pt,35.459124pt" stroked="true" strokeweight="1pt" strokecolor="#231f20">
                <v:stroke dashstyle="solid"/>
                <w10:wrap type="none"/>
              </v:line>
            </w:pict>
          </mc:Fallback>
        </mc:AlternateContent>
      </w:r>
      <w:r>
        <w:rPr>
          <w:rFonts w:ascii="Courier New" w:hAnsi="Courier New"/>
          <w:color w:val="231F20"/>
          <w:w w:val="90"/>
          <w:sz w:val="16"/>
        </w:rPr>
        <w:t>protected</w:t>
      </w:r>
      <w:r>
        <w:rPr>
          <w:rFonts w:ascii="Courier New" w:hAnsi="Courier New"/>
          <w:color w:val="231F20"/>
          <w:spacing w:val="-7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abstract</w:t>
      </w:r>
      <w:r>
        <w:rPr>
          <w:rFonts w:ascii="Courier New" w:hAnsi="Courier New"/>
          <w:color w:val="231F20"/>
          <w:spacing w:val="-7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string</w:t>
      </w:r>
      <w:r>
        <w:rPr>
          <w:rFonts w:ascii="Courier New" w:hAnsi="Courier New"/>
          <w:color w:val="231F20"/>
          <w:spacing w:val="-7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HeaderVersion_WithRevision</w:t>
      </w:r>
      <w:r>
        <w:rPr>
          <w:rFonts w:ascii="Courier New" w:hAnsi="Courier New"/>
          <w:color w:val="231F20"/>
          <w:spacing w:val="-7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{</w:t>
      </w:r>
      <w:r>
        <w:rPr>
          <w:rFonts w:ascii="Courier New" w:hAnsi="Courier New"/>
          <w:color w:val="231F20"/>
          <w:spacing w:val="-7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get;</w:t>
      </w:r>
      <w:r>
        <w:rPr>
          <w:rFonts w:ascii="Courier New" w:hAnsi="Courier New"/>
          <w:color w:val="231F20"/>
          <w:spacing w:val="-7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} </w:t>
      </w:r>
      <w:r>
        <w:rPr>
          <w:rFonts w:ascii="Courier New" w:hAnsi="Courier New"/>
          <w:color w:val="231F20"/>
          <w:spacing w:val="-6"/>
          <w:sz w:val="16"/>
        </w:rPr>
        <w:t>public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const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string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EXPECTED_SINGLE_DIGIT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“1”;</w:t>
      </w:r>
    </w:p>
    <w:p>
      <w:pPr>
        <w:tabs>
          <w:tab w:pos="5448" w:val="left" w:leader="none"/>
        </w:tabs>
        <w:spacing w:line="177" w:lineRule="auto" w:before="22"/>
        <w:ind w:left="567" w:right="0" w:firstLine="0"/>
        <w:jc w:val="left"/>
        <w:rPr>
          <w:rFonts w:ascii="Arial MT" w:hAnsi="Arial MT"/>
          <w:position w:val="-7"/>
          <w:sz w:val="18"/>
        </w:rPr>
      </w:pPr>
      <w:r>
        <w:rPr>
          <w:rFonts w:ascii="Arial MT" w:hAnsi="Arial MT"/>
          <w:position w:val="-7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3998302</wp:posOffset>
                </wp:positionH>
                <wp:positionV relativeFrom="paragraph">
                  <wp:posOffset>95740</wp:posOffset>
                </wp:positionV>
                <wp:extent cx="114935" cy="146050"/>
                <wp:effectExtent l="0" t="0" r="0" b="0"/>
                <wp:wrapNone/>
                <wp:docPr id="1810" name="Group 1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0" name="Group 1810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811" name="Graphic 1811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826996pt;margin-top:7.538624pt;width:9.050pt;height:11.5pt;mso-position-horizontal-relative:page;mso-position-vertical-relative:paragraph;z-index:15908864" id="docshapegroup1693" coordorigin="6297,151" coordsize="181,230">
                <v:line style="position:absolute" from="6467,154" to="6467,381" stroked="true" strokeweight="1pt" strokecolor="#231f20">
                  <v:stroke dashstyle="solid"/>
                </v:line>
                <v:line style="position:absolute" from="6467,161" to="6297,161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color w:val="231F20"/>
          <w:w w:val="90"/>
          <w:sz w:val="16"/>
        </w:rPr>
        <w:t>public</w:t>
      </w:r>
      <w:r>
        <w:rPr>
          <w:rFonts w:ascii="Courier New" w:hAnsi="Courier New"/>
          <w:color w:val="231F20"/>
          <w:spacing w:val="-9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const</w:t>
      </w:r>
      <w:r>
        <w:rPr>
          <w:rFonts w:ascii="Courier New" w:hAnsi="Courier New"/>
          <w:color w:val="231F20"/>
          <w:spacing w:val="-8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string</w:t>
      </w:r>
      <w:r>
        <w:rPr>
          <w:rFonts w:ascii="Courier New" w:hAnsi="Courier New"/>
          <w:color w:val="231F20"/>
          <w:spacing w:val="-8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EXPECTED_WITH_REVISION</w:t>
      </w:r>
      <w:r>
        <w:rPr>
          <w:rFonts w:ascii="Courier New" w:hAnsi="Courier New"/>
          <w:color w:val="231F20"/>
          <w:spacing w:val="-8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=</w:t>
      </w:r>
      <w:r>
        <w:rPr>
          <w:rFonts w:ascii="Courier New" w:hAnsi="Courier New"/>
          <w:color w:val="231F20"/>
          <w:spacing w:val="-8"/>
          <w:w w:val="90"/>
          <w:sz w:val="16"/>
        </w:rPr>
        <w:t> </w:t>
      </w:r>
      <w:r>
        <w:rPr>
          <w:rFonts w:ascii="Courier New" w:hAnsi="Courier New"/>
          <w:color w:val="231F20"/>
          <w:spacing w:val="-2"/>
          <w:w w:val="90"/>
          <w:sz w:val="16"/>
        </w:rPr>
        <w:t>“1.1.1”;</w:t>
      </w:r>
      <w:r>
        <w:rPr>
          <w:rFonts w:ascii="Courier New" w:hAnsi="Courier New"/>
          <w:color w:val="231F20"/>
          <w:sz w:val="16"/>
        </w:rPr>
        <w:tab/>
      </w:r>
      <w:r>
        <w:rPr>
          <w:rFonts w:ascii="Arial MT" w:hAnsi="Arial MT"/>
          <w:color w:val="231F20"/>
          <w:spacing w:val="-10"/>
          <w:position w:val="-7"/>
          <w:sz w:val="18"/>
        </w:rPr>
        <w:t>D</w:t>
      </w:r>
    </w:p>
    <w:p>
      <w:pPr>
        <w:spacing w:line="151" w:lineRule="exact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90"/>
          <w:sz w:val="16"/>
        </w:rPr>
        <w:t>public</w:t>
      </w:r>
      <w:r>
        <w:rPr>
          <w:rFonts w:ascii="Courier New" w:hAnsi="Courier New"/>
          <w:color w:val="231F20"/>
          <w:spacing w:val="-9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const</w:t>
      </w:r>
      <w:r>
        <w:rPr>
          <w:rFonts w:ascii="Courier New" w:hAnsi="Courier New"/>
          <w:color w:val="231F20"/>
          <w:spacing w:val="-9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string</w:t>
      </w:r>
      <w:r>
        <w:rPr>
          <w:rFonts w:ascii="Courier New" w:hAnsi="Courier New"/>
          <w:color w:val="231F20"/>
          <w:spacing w:val="-9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EXPECTED_WITH_MINORVERSION</w:t>
      </w:r>
      <w:r>
        <w:rPr>
          <w:rFonts w:ascii="Courier New" w:hAnsi="Courier New"/>
          <w:color w:val="231F20"/>
          <w:spacing w:val="-9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=</w:t>
      </w:r>
      <w:r>
        <w:rPr>
          <w:rFonts w:ascii="Courier New" w:hAnsi="Courier New"/>
          <w:color w:val="231F20"/>
          <w:spacing w:val="-9"/>
          <w:w w:val="90"/>
          <w:sz w:val="16"/>
        </w:rPr>
        <w:t> </w:t>
      </w:r>
      <w:r>
        <w:rPr>
          <w:rFonts w:ascii="Courier New" w:hAnsi="Courier New"/>
          <w:color w:val="231F20"/>
          <w:spacing w:val="-2"/>
          <w:w w:val="90"/>
          <w:sz w:val="16"/>
        </w:rPr>
        <w:t>“1.1”;</w:t>
      </w:r>
    </w:p>
    <w:p>
      <w:pPr>
        <w:spacing w:after="0" w:line="151" w:lineRule="exact"/>
        <w:jc w:val="left"/>
        <w:rPr>
          <w:rFonts w:ascii="Courier New" w:hAns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6"/>
          <w:sz w:val="16"/>
        </w:rPr>
        <w:t>[Test]</w:t>
      </w:r>
    </w:p>
    <w:p>
      <w:pPr>
        <w:spacing w:line="173" w:lineRule="exact" w:before="6"/>
        <w:ind w:left="0" w:right="285" w:firstLine="0"/>
        <w:jc w:val="right"/>
        <w:rPr>
          <w:rFonts w:ascii="Trebuchet MS" w:hAnsi="Trebuchet MS"/>
          <w:sz w:val="16"/>
        </w:rPr>
      </w:pPr>
      <w:r>
        <w:rPr/>
        <w:br w:type="column"/>
      </w:r>
      <w:r>
        <w:rPr>
          <w:rFonts w:ascii="Trebuchet MS" w:hAnsi="Trebuchet MS"/>
          <w:color w:val="231F20"/>
          <w:spacing w:val="2"/>
          <w:w w:val="90"/>
          <w:sz w:val="16"/>
        </w:rPr>
        <w:t>Предопределенные</w:t>
      </w:r>
      <w:r>
        <w:rPr>
          <w:rFonts w:ascii="Trebuchet MS" w:hAnsi="Trebuchet MS"/>
          <w:color w:val="231F20"/>
          <w:spacing w:val="10"/>
          <w:sz w:val="16"/>
        </w:rPr>
        <w:t> </w:t>
      </w:r>
      <w:r>
        <w:rPr>
          <w:rFonts w:ascii="Trebuchet MS" w:hAnsi="Trebuchet MS"/>
          <w:color w:val="231F20"/>
          <w:spacing w:val="2"/>
          <w:w w:val="90"/>
          <w:sz w:val="16"/>
        </w:rPr>
        <w:t>ожидаемые</w:t>
      </w:r>
      <w:r>
        <w:rPr>
          <w:rFonts w:ascii="Trebuchet MS" w:hAnsi="Trebuchet MS"/>
          <w:color w:val="231F20"/>
          <w:spacing w:val="10"/>
          <w:sz w:val="16"/>
        </w:rPr>
        <w:t> </w:t>
      </w:r>
      <w:r>
        <w:rPr>
          <w:rFonts w:ascii="Trebuchet MS" w:hAnsi="Trebuchet MS"/>
          <w:color w:val="231F20"/>
          <w:spacing w:val="-2"/>
          <w:w w:val="90"/>
          <w:sz w:val="16"/>
        </w:rPr>
        <w:t>результаты</w:t>
      </w:r>
    </w:p>
    <w:p>
      <w:pPr>
        <w:spacing w:line="173" w:lineRule="exact" w:before="0"/>
        <w:ind w:left="0" w:right="285" w:firstLine="0"/>
        <w:jc w:val="right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spacing w:val="-4"/>
          <w:sz w:val="16"/>
        </w:rPr>
        <w:t>для</w:t>
      </w:r>
      <w:r>
        <w:rPr>
          <w:rFonts w:ascii="Trebuchet MS" w:hAnsi="Trebuchet MS"/>
          <w:color w:val="231F20"/>
          <w:spacing w:val="-11"/>
          <w:sz w:val="16"/>
        </w:rPr>
        <w:t> </w:t>
      </w:r>
      <w:r>
        <w:rPr>
          <w:rFonts w:ascii="Trebuchet MS" w:hAnsi="Trebuchet MS"/>
          <w:color w:val="231F20"/>
          <w:spacing w:val="-4"/>
          <w:sz w:val="16"/>
        </w:rPr>
        <w:t>производных</w:t>
      </w:r>
      <w:r>
        <w:rPr>
          <w:rFonts w:ascii="Trebuchet MS" w:hAnsi="Trebuchet MS"/>
          <w:color w:val="231F20"/>
          <w:spacing w:val="-10"/>
          <w:sz w:val="16"/>
        </w:rPr>
        <w:t> </w:t>
      </w:r>
      <w:r>
        <w:rPr>
          <w:rFonts w:ascii="Trebuchet MS" w:hAnsi="Trebuchet MS"/>
          <w:color w:val="231F20"/>
          <w:spacing w:val="-4"/>
          <w:sz w:val="16"/>
        </w:rPr>
        <w:t>классов</w:t>
      </w:r>
    </w:p>
    <w:p>
      <w:pPr>
        <w:spacing w:after="0" w:line="173" w:lineRule="exact"/>
        <w:jc w:val="right"/>
        <w:rPr>
          <w:rFonts w:ascii="Trebuchet MS" w:hAnsi="Trebuchet MS"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1126" w:space="1633"/>
            <w:col w:w="3907"/>
          </w:cols>
        </w:sectPr>
      </w:pP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public</w:t>
      </w:r>
      <w:r>
        <w:rPr>
          <w:rFonts w:ascii="Courier New"/>
          <w:color w:val="231F20"/>
          <w:spacing w:val="-6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void</w:t>
      </w:r>
      <w:r>
        <w:rPr>
          <w:rFonts w:ascii="Courier New"/>
          <w:color w:val="231F20"/>
          <w:spacing w:val="-5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GetStringVersionFromHeader_SingleDigit_Found()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851" w:right="1944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string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input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HeaderVersion_SingleDigit; IStringParser parser = GetParser(input);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185856">
                <wp:simplePos x="0" y="0"/>
                <wp:positionH relativeFrom="page">
                  <wp:posOffset>705091</wp:posOffset>
                </wp:positionH>
                <wp:positionV relativeFrom="paragraph">
                  <wp:posOffset>66558</wp:posOffset>
                </wp:positionV>
                <wp:extent cx="684530" cy="1236980"/>
                <wp:effectExtent l="0" t="0" r="0" b="0"/>
                <wp:wrapNone/>
                <wp:docPr id="1813" name="Group 1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3" name="Group 1813"/>
                      <wpg:cNvGrpSpPr/>
                      <wpg:grpSpPr>
                        <a:xfrm>
                          <a:off x="0" y="0"/>
                          <a:ext cx="684530" cy="1236980"/>
                          <a:chExt cx="684530" cy="1236980"/>
                        </a:xfrm>
                      </wpg:grpSpPr>
                      <wps:wsp>
                        <wps:cNvPr id="1814" name="Graphic 1814"/>
                        <wps:cNvSpPr/>
                        <wps:spPr>
                          <a:xfrm>
                            <a:off x="6591" y="1223403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0" y="0"/>
                                </a:moveTo>
                                <a:lnTo>
                                  <a:pt x="10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0" y="350570"/>
                            <a:ext cx="684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0">
                                <a:moveTo>
                                  <a:pt x="0" y="0"/>
                                </a:moveTo>
                                <a:lnTo>
                                  <a:pt x="68398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6350" y="6350"/>
                            <a:ext cx="108585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224280">
                                <a:moveTo>
                                  <a:pt x="0" y="1223975"/>
                                </a:moveTo>
                                <a:lnTo>
                                  <a:pt x="0" y="0"/>
                                </a:lnTo>
                                <a:lnTo>
                                  <a:pt x="10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19001pt;margin-top:5.240836pt;width:53.9pt;height:97.4pt;mso-position-horizontal-relative:page;mso-position-vertical-relative:paragraph;z-index:-23130624" id="docshapegroup1694" coordorigin="1110,105" coordsize="1078,1948">
                <v:line style="position:absolute" from="1121,2031" to="1291,2031" stroked="true" strokeweight="1pt" strokecolor="#231f20">
                  <v:stroke dashstyle="solid"/>
                </v:line>
                <v:line style="position:absolute" from="1110,657" to="2188,657" stroked="true" strokeweight=".5pt" strokecolor="#231f20">
                  <v:stroke dashstyle="solid"/>
                </v:line>
                <v:shape style="position:absolute;left:1120;top:114;width:171;height:1928" id="docshape1695" coordorigin="1120,115" coordsize="171,1928" path="m1120,2042l1120,115,1290,115e" filled="false" stroked="true" strokeweight="1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12960">
                <wp:simplePos x="0" y="0"/>
                <wp:positionH relativeFrom="page">
                  <wp:posOffset>807755</wp:posOffset>
                </wp:positionH>
                <wp:positionV relativeFrom="paragraph">
                  <wp:posOffset>18641</wp:posOffset>
                </wp:positionV>
                <wp:extent cx="100965" cy="114300"/>
                <wp:effectExtent l="0" t="0" r="0" b="0"/>
                <wp:wrapNone/>
                <wp:docPr id="1817" name="Textbox 1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7" name="Textbox 1817"/>
                      <wps:cNvSpPr txBox="1"/>
                      <wps:spPr>
                        <a:xfrm rot="10800000">
                          <a:off x="0" y="0"/>
                          <a:ext cx="10096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31F20"/>
                                <w:spacing w:val="-10"/>
                                <w:w w:val="120"/>
                                <w:sz w:val="18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02776pt;margin-top:1.467821pt;width:7.95pt;height:9pt;mso-position-horizontal-relative:page;mso-position-vertical-relative:paragraph;z-index:15912960;rotation:180" type="#_x0000_t136" fillcolor="#231f20" stroked="f">
                <o:extrusion v:ext="view" autorotationcenter="t"/>
                <v:textpath style="font-family:&quot;Arial MT&quot;;font-size:9pt;v-text-kern:t;mso-text-shadow:auto" string="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w w:val="90"/>
          <w:sz w:val="16"/>
        </w:rPr>
        <w:t>string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versionFromHeader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parser.GetStringVersionFromHeader(); </w:t>
      </w:r>
      <w:r>
        <w:rPr>
          <w:rFonts w:ascii="Courier New"/>
          <w:color w:val="231F20"/>
          <w:spacing w:val="-2"/>
          <w:w w:val="90"/>
          <w:sz w:val="16"/>
        </w:rPr>
        <w:t>Assert.AreEqual(EXPECTED_SINGLE_DIGIT,versionFromHeader);</w:t>
      </w:r>
    </w:p>
    <w:p>
      <w:pPr>
        <w:tabs>
          <w:tab w:pos="1519" w:val="left" w:leader="none"/>
        </w:tabs>
        <w:spacing w:line="206" w:lineRule="auto" w:before="0"/>
        <w:ind w:left="1519" w:right="1232" w:hanging="953"/>
        <w:jc w:val="left"/>
        <w:rPr>
          <w:rFonts w:ascii="Trebuchet MS" w:hAnsi="Trebuchet MS"/>
          <w:sz w:val="16"/>
        </w:rPr>
      </w:pPr>
      <w:r>
        <w:rPr>
          <w:rFonts w:ascii="Courier New" w:hAnsi="Courier New"/>
          <w:color w:val="231F20"/>
          <w:spacing w:val="-10"/>
          <w:position w:val="10"/>
          <w:sz w:val="16"/>
        </w:rPr>
        <w:t>}</w:t>
      </w:r>
      <w:r>
        <w:rPr>
          <w:rFonts w:ascii="Courier New" w:hAnsi="Courier New"/>
          <w:color w:val="231F20"/>
          <w:position w:val="10"/>
          <w:sz w:val="16"/>
        </w:rPr>
        <w:tab/>
      </w:r>
      <w:r>
        <w:rPr>
          <w:rFonts w:ascii="Trebuchet MS" w:hAnsi="Trebuchet MS"/>
          <w:color w:val="231F20"/>
          <w:spacing w:val="-6"/>
          <w:sz w:val="16"/>
        </w:rPr>
        <w:t>Общая логика тестов фиксирована, но ввод </w:t>
      </w:r>
      <w:r>
        <w:rPr>
          <w:rFonts w:ascii="Trebuchet MS" w:hAnsi="Trebuchet MS"/>
          <w:color w:val="231F20"/>
          <w:spacing w:val="-6"/>
          <w:sz w:val="16"/>
        </w:rPr>
        <w:t>реализован </w:t>
      </w:r>
      <w:r>
        <w:rPr>
          <w:rFonts w:ascii="Trebuchet MS" w:hAnsi="Trebuchet MS"/>
          <w:color w:val="231F20"/>
          <w:sz w:val="16"/>
        </w:rPr>
        <w:t>в производных классах</w:t>
      </w:r>
    </w:p>
    <w:p>
      <w:pPr>
        <w:spacing w:line="163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public</w:t>
      </w:r>
      <w:r>
        <w:rPr>
          <w:rFonts w:ascii="Courier New"/>
          <w:color w:val="231F20"/>
          <w:spacing w:val="-6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void</w:t>
      </w:r>
      <w:r>
        <w:rPr>
          <w:rFonts w:ascii="Courier New"/>
          <w:color w:val="231F20"/>
          <w:spacing w:val="-5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GetStringVersionFromHeader_WithMinorVersion_Found()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851" w:right="1838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string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input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HeaderVersion_WithMinorVersion; </w:t>
      </w:r>
      <w:r>
        <w:rPr>
          <w:rFonts w:ascii="Courier New"/>
          <w:color w:val="231F20"/>
          <w:spacing w:val="-6"/>
          <w:sz w:val="16"/>
        </w:rPr>
        <w:t>IStringParser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parser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=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GetParser(input);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12448">
                <wp:simplePos x="0" y="0"/>
                <wp:positionH relativeFrom="page">
                  <wp:posOffset>808006</wp:posOffset>
                </wp:positionH>
                <wp:positionV relativeFrom="paragraph">
                  <wp:posOffset>16525</wp:posOffset>
                </wp:positionV>
                <wp:extent cx="100965" cy="114300"/>
                <wp:effectExtent l="0" t="0" r="0" b="0"/>
                <wp:wrapNone/>
                <wp:docPr id="1818" name="Textbox 18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8" name="Textbox 1818"/>
                      <wps:cNvSpPr txBox="1"/>
                      <wps:spPr>
                        <a:xfrm rot="10800000">
                          <a:off x="0" y="0"/>
                          <a:ext cx="10096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31F20"/>
                                <w:spacing w:val="-10"/>
                                <w:w w:val="120"/>
                                <w:sz w:val="18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22574pt;margin-top:1.301218pt;width:7.95pt;height:9pt;mso-position-horizontal-relative:page;mso-position-vertical-relative:paragraph;z-index:15912448;rotation:180" type="#_x0000_t136" fillcolor="#231f20" stroked="f">
                <o:extrusion v:ext="view" autorotationcenter="t"/>
                <v:textpath style="font-family:&quot;Arial MT&quot;;font-size:9pt;v-text-kern:t;mso-text-shadow:auto" string="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w w:val="90"/>
          <w:sz w:val="16"/>
        </w:rPr>
        <w:t>string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versionFromHeader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parser.GetStringVersionFromHeader(); </w:t>
      </w:r>
      <w:r>
        <w:rPr>
          <w:rFonts w:ascii="Courier New"/>
          <w:color w:val="231F20"/>
          <w:spacing w:val="-2"/>
          <w:w w:val="90"/>
          <w:sz w:val="16"/>
        </w:rPr>
        <w:t>Assert.AreEqual(EXPECTED_WITH_MINORVERSION,versionFromHeader);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public</w:t>
      </w:r>
      <w:r>
        <w:rPr>
          <w:rFonts w:ascii="Courier New"/>
          <w:color w:val="231F20"/>
          <w:spacing w:val="-6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void</w:t>
      </w:r>
      <w:r>
        <w:rPr>
          <w:rFonts w:ascii="Courier New"/>
          <w:color w:val="231F20"/>
          <w:spacing w:val="-5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GetStringVersionFromHeader_WithRevision_Found()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851" w:right="1944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string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input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HeaderVersion_WithRevision; </w:t>
      </w:r>
      <w:r>
        <w:rPr>
          <w:rFonts w:ascii="Courier New"/>
          <w:color w:val="231F20"/>
          <w:spacing w:val="-6"/>
          <w:sz w:val="16"/>
        </w:rPr>
        <w:t>IStringParser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parser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GetParser(input);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string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versionFromHeader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=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parser.GetStringVersionFromHeader(); </w:t>
      </w:r>
      <w:r>
        <w:rPr>
          <w:rFonts w:ascii="Courier New"/>
          <w:color w:val="231F20"/>
          <w:spacing w:val="-2"/>
          <w:w w:val="90"/>
          <w:sz w:val="16"/>
        </w:rPr>
        <w:t>Assert.AreEqual(EXPECTED_WITH_REVISION,versionFromHeader);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58" w:lineRule="exact"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47" w:lineRule="exact" w:before="0"/>
        <w:ind w:left="0" w:right="312" w:firstLine="0"/>
        <w:jc w:val="center"/>
        <w:rPr>
          <w:rFonts w:ascii="Trebuchet MS" w:hAnsi="Trebuchet MS"/>
          <w:sz w:val="16"/>
        </w:rPr>
      </w:pPr>
      <w:r>
        <w:rPr>
          <w:rFonts w:ascii="Trebuchet MS" w:hAnsi="Trebuchet MS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186368">
                <wp:simplePos x="0" y="0"/>
                <wp:positionH relativeFrom="page">
                  <wp:posOffset>1865604</wp:posOffset>
                </wp:positionH>
                <wp:positionV relativeFrom="paragraph">
                  <wp:posOffset>61514</wp:posOffset>
                </wp:positionV>
                <wp:extent cx="108585" cy="144145"/>
                <wp:effectExtent l="0" t="0" r="0" b="0"/>
                <wp:wrapNone/>
                <wp:docPr id="1819" name="Graphic 1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9" name="Graphic 1819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897995pt;margin-top:4.843651pt;width:8.550pt;height:11.35pt;mso-position-horizontal-relative:page;mso-position-vertical-relative:paragraph;z-index:-23130112" id="docshape1696" coordorigin="2938,97" coordsize="171,227" path="m3108,97l3108,324,2938,324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spacing w:val="-5"/>
          <w:sz w:val="16"/>
        </w:rPr>
        <w:t>Производный</w:t>
      </w:r>
      <w:r>
        <w:rPr>
          <w:rFonts w:ascii="Trebuchet MS" w:hAnsi="Trebuchet MS"/>
          <w:color w:val="231F20"/>
          <w:spacing w:val="4"/>
          <w:sz w:val="16"/>
        </w:rPr>
        <w:t> </w:t>
      </w:r>
      <w:r>
        <w:rPr>
          <w:rFonts w:ascii="Trebuchet MS" w:hAnsi="Trebuchet MS"/>
          <w:color w:val="231F20"/>
          <w:spacing w:val="-2"/>
          <w:sz w:val="16"/>
        </w:rPr>
        <w:t>класс</w:t>
      </w:r>
    </w:p>
    <w:p>
      <w:pPr>
        <w:spacing w:after="0" w:line="147" w:lineRule="exact"/>
        <w:jc w:val="center"/>
        <w:rPr>
          <w:rFonts w:ascii="Trebuchet MS" w:hAnsi="Trebuchet MS"/>
          <w:sz w:val="16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before="79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w w:val="90"/>
          <w:sz w:val="16"/>
        </w:rPr>
        <w:t>[TestFixture]</w:t>
      </w:r>
    </w:p>
    <w:p>
      <w:pPr>
        <w:tabs>
          <w:tab w:pos="759" w:val="left" w:leader="none"/>
        </w:tabs>
        <w:spacing w:line="199" w:lineRule="auto" w:before="4"/>
        <w:ind w:left="369" w:right="0" w:firstLine="0"/>
        <w:jc w:val="left"/>
        <w:rPr>
          <w:rFonts w:ascii="Trebuchet MS" w:hAnsi="Trebuchet MS"/>
          <w:sz w:val="16"/>
        </w:rPr>
      </w:pPr>
      <w:r>
        <w:rPr/>
        <w:br w:type="column"/>
      </w:r>
      <w:r>
        <w:rPr>
          <w:rFonts w:ascii="Arial MT" w:hAnsi="Arial MT"/>
          <w:color w:val="231F20"/>
          <w:spacing w:val="-10"/>
          <w:position w:val="-8"/>
          <w:sz w:val="18"/>
        </w:rPr>
        <w:t>D</w:t>
      </w:r>
      <w:r>
        <w:rPr>
          <w:rFonts w:ascii="Arial MT" w:hAnsi="Arial MT"/>
          <w:color w:val="231F20"/>
          <w:position w:val="-8"/>
          <w:sz w:val="18"/>
        </w:rPr>
        <w:tab/>
      </w:r>
      <w:r>
        <w:rPr>
          <w:rFonts w:ascii="Trebuchet MS" w:hAnsi="Trebuchet MS"/>
          <w:color w:val="231F20"/>
          <w:w w:val="90"/>
          <w:sz w:val="16"/>
        </w:rPr>
        <w:t>заполняет</w:t>
      </w:r>
      <w:r>
        <w:rPr>
          <w:rFonts w:ascii="Trebuchet MS" w:hAnsi="Trebuchet MS"/>
          <w:color w:val="231F20"/>
          <w:spacing w:val="19"/>
          <w:sz w:val="16"/>
        </w:rPr>
        <w:t> </w:t>
      </w:r>
      <w:r>
        <w:rPr>
          <w:rFonts w:ascii="Trebuchet MS" w:hAnsi="Trebuchet MS"/>
          <w:color w:val="231F20"/>
          <w:spacing w:val="-2"/>
          <w:sz w:val="16"/>
        </w:rPr>
        <w:t>недостающее</w:t>
      </w:r>
    </w:p>
    <w:p>
      <w:pPr>
        <w:spacing w:after="0" w:line="199" w:lineRule="auto"/>
        <w:jc w:val="left"/>
        <w:rPr>
          <w:rFonts w:ascii="Trebuchet MS" w:hAnsi="Trebuchet MS"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1533" w:space="188"/>
            <w:col w:w="4945"/>
          </w:cols>
        </w:sectPr>
      </w:pP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w w:val="85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StandardStringParserTests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: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FillInTheBlanksStringParserTests</w:t>
      </w:r>
    </w:p>
    <w:p>
      <w:pPr>
        <w:spacing w:line="180" w:lineRule="exact"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tabs>
          <w:tab w:pos="5243" w:val="left" w:leader="none"/>
        </w:tabs>
        <w:spacing w:line="204" w:lineRule="exact" w:before="0"/>
        <w:ind w:left="567" w:right="0" w:firstLine="0"/>
        <w:jc w:val="left"/>
        <w:rPr>
          <w:rFonts w:ascii="Arial MT"/>
          <w:position w:val="-1"/>
          <w:sz w:val="18"/>
        </w:rPr>
      </w:pPr>
      <w:r>
        <w:rPr>
          <w:rFonts w:ascii="Arial MT"/>
          <w:position w:val="-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09376">
                <wp:simplePos x="0" y="0"/>
                <wp:positionH relativeFrom="page">
                  <wp:posOffset>3868102</wp:posOffset>
                </wp:positionH>
                <wp:positionV relativeFrom="paragraph">
                  <wp:posOffset>65775</wp:posOffset>
                </wp:positionV>
                <wp:extent cx="114935" cy="146050"/>
                <wp:effectExtent l="0" t="0" r="0" b="0"/>
                <wp:wrapNone/>
                <wp:docPr id="1820" name="Group 1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0" name="Group 1820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821" name="Graphic 1821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75012pt;margin-top:5.179179pt;width:9.050pt;height:11.5pt;mso-position-horizontal-relative:page;mso-position-vertical-relative:paragraph;z-index:15909376" id="docshapegroup1697" coordorigin="6092,104" coordsize="181,230">
                <v:line style="position:absolute" from="6262,107" to="6262,334" stroked="true" strokeweight="1pt" strokecolor="#231f20">
                  <v:stroke dashstyle="solid"/>
                </v:line>
                <v:line style="position:absolute" from="6262,114" to="6092,114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w w:val="90"/>
          <w:sz w:val="16"/>
        </w:rPr>
        <w:t>protected</w:t>
      </w:r>
      <w:r>
        <w:rPr>
          <w:rFonts w:ascii="Courier New"/>
          <w:color w:val="231F20"/>
          <w:spacing w:val="-8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override</w:t>
      </w:r>
      <w:r>
        <w:rPr>
          <w:rFonts w:ascii="Courier New"/>
          <w:color w:val="231F20"/>
          <w:spacing w:val="-8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string</w:t>
      </w:r>
      <w:r>
        <w:rPr>
          <w:rFonts w:ascii="Courier New"/>
          <w:color w:val="231F20"/>
          <w:spacing w:val="-8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HeaderVersion_SingleDigit</w:t>
      </w:r>
      <w:r>
        <w:rPr>
          <w:rFonts w:ascii="Courier New"/>
          <w:color w:val="231F20"/>
          <w:sz w:val="16"/>
        </w:rPr>
        <w:tab/>
      </w:r>
      <w:r>
        <w:rPr>
          <w:rFonts w:ascii="Arial MT"/>
          <w:color w:val="231F20"/>
          <w:spacing w:val="-10"/>
          <w:position w:val="-1"/>
          <w:sz w:val="18"/>
        </w:rPr>
        <w:t>D</w:t>
      </w:r>
    </w:p>
    <w:p>
      <w:pPr>
        <w:spacing w:after="0" w:line="204" w:lineRule="exact"/>
        <w:jc w:val="left"/>
        <w:rPr>
          <w:rFonts w:ascii="Arial MT"/>
          <w:position w:val="-1"/>
          <w:sz w:val="18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before="0"/>
        <w:ind w:left="0" w:right="100" w:firstLine="0"/>
        <w:jc w:val="center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11" w:right="0" w:firstLine="0"/>
        <w:jc w:val="center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get</w:t>
      </w:r>
      <w:r>
        <w:rPr>
          <w:rFonts w:ascii="Courier New"/>
          <w:color w:val="231F20"/>
          <w:spacing w:val="-4"/>
          <w:w w:val="90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1"/>
        <w:ind w:left="567" w:right="0" w:firstLine="0"/>
        <w:jc w:val="left"/>
        <w:rPr>
          <w:rFonts w:ascii="Trebuchet MS" w:hAnsi="Trebuchet MS"/>
          <w:sz w:val="16"/>
        </w:rPr>
      </w:pPr>
      <w:r>
        <w:rPr/>
        <w:br w:type="column"/>
      </w:r>
      <w:r>
        <w:rPr>
          <w:rFonts w:ascii="Trebuchet MS" w:hAnsi="Trebuchet MS"/>
          <w:color w:val="231F20"/>
          <w:spacing w:val="-6"/>
          <w:sz w:val="16"/>
        </w:rPr>
        <w:t>Возврат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pacing w:val="-6"/>
          <w:sz w:val="16"/>
        </w:rPr>
        <w:t>данных</w:t>
      </w:r>
      <w:r>
        <w:rPr>
          <w:rFonts w:ascii="Trebuchet MS" w:hAnsi="Trebuchet MS"/>
          <w:color w:val="231F20"/>
          <w:spacing w:val="-1"/>
          <w:sz w:val="16"/>
        </w:rPr>
        <w:t> </w:t>
      </w:r>
      <w:r>
        <w:rPr>
          <w:rFonts w:ascii="Trebuchet MS" w:hAnsi="Trebuchet MS"/>
          <w:color w:val="231F20"/>
          <w:spacing w:val="-6"/>
          <w:sz w:val="16"/>
        </w:rPr>
        <w:t>в</w:t>
      </w:r>
      <w:r>
        <w:rPr>
          <w:rFonts w:ascii="Trebuchet MS" w:hAnsi="Trebuchet MS"/>
          <w:color w:val="231F20"/>
          <w:spacing w:val="-2"/>
          <w:sz w:val="16"/>
        </w:rPr>
        <w:t> </w:t>
      </w:r>
      <w:r>
        <w:rPr>
          <w:rFonts w:ascii="Trebuchet MS" w:hAnsi="Trebuchet MS"/>
          <w:color w:val="231F20"/>
          <w:spacing w:val="-6"/>
          <w:sz w:val="16"/>
        </w:rPr>
        <w:t>требуемом</w:t>
      </w:r>
      <w:r>
        <w:rPr>
          <w:rFonts w:ascii="Trebuchet MS" w:hAnsi="Trebuchet MS"/>
          <w:color w:val="231F20"/>
          <w:spacing w:val="-1"/>
          <w:sz w:val="16"/>
        </w:rPr>
        <w:t> </w:t>
      </w:r>
      <w:r>
        <w:rPr>
          <w:rFonts w:ascii="Trebuchet MS" w:hAnsi="Trebuchet MS"/>
          <w:color w:val="231F20"/>
          <w:spacing w:val="-6"/>
          <w:sz w:val="16"/>
        </w:rPr>
        <w:t>формате</w:t>
      </w:r>
    </w:p>
    <w:p>
      <w:pPr>
        <w:spacing w:after="0"/>
        <w:jc w:val="left"/>
        <w:rPr>
          <w:rFonts w:ascii="Trebuchet MS" w:hAnsi="Trebuchet MS"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1324" w:space="1785"/>
            <w:col w:w="3557"/>
          </w:cols>
        </w:sectPr>
      </w:pPr>
    </w:p>
    <w:p>
      <w:pPr>
        <w:spacing w:line="254" w:lineRule="auto" w:before="11"/>
        <w:ind w:left="1418" w:right="1465" w:hanging="284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90"/>
          <w:sz w:val="16"/>
        </w:rPr>
        <w:t>return</w:t>
      </w:r>
      <w:r>
        <w:rPr>
          <w:rFonts w:ascii="Courier New" w:hAnsi="Courier New"/>
          <w:color w:val="231F20"/>
          <w:spacing w:val="-15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string.Format(“header\tversion={0}\t\n”, </w:t>
      </w:r>
      <w:r>
        <w:rPr>
          <w:rFonts w:ascii="Courier New" w:hAnsi="Courier New"/>
          <w:color w:val="231F20"/>
          <w:spacing w:val="-4"/>
          <w:sz w:val="16"/>
        </w:rPr>
        <w:t>EXPECTED_SINGLE_DIGIT);</w:t>
      </w:r>
    </w:p>
    <w:p>
      <w:pPr>
        <w:spacing w:line="181" w:lineRule="exact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before="99"/>
        <w:ind w:left="121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13472">
                <wp:simplePos x="0" y="0"/>
                <wp:positionH relativeFrom="page">
                  <wp:posOffset>3201352</wp:posOffset>
                </wp:positionH>
                <wp:positionV relativeFrom="paragraph">
                  <wp:posOffset>39509</wp:posOffset>
                </wp:positionV>
                <wp:extent cx="956310" cy="161925"/>
                <wp:effectExtent l="0" t="0" r="0" b="0"/>
                <wp:wrapNone/>
                <wp:docPr id="1823" name="Group 1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3" name="Group 1823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1824" name="Image 182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5" name="Image 182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11pt;width:75.3pt;height:12.75pt;mso-position-horizontal-relative:page;mso-position-vertical-relative:paragraph;z-index:15913472" id="docshapegroup1698" coordorigin="5041,62" coordsize="1506,255">
                <v:shape style="position:absolute;left:5782;top:62;width:765;height:255" type="#_x0000_t75" id="docshape1699" stroked="false">
                  <v:imagedata r:id="rId63" o:title=""/>
                </v:shape>
                <v:shape style="position:absolute;left:5041;top:62;width:709;height:255" type="#_x0000_t75" id="docshape1700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14496">
                <wp:simplePos x="0" y="0"/>
                <wp:positionH relativeFrom="page">
                  <wp:posOffset>4182402</wp:posOffset>
                </wp:positionH>
                <wp:positionV relativeFrom="paragraph">
                  <wp:posOffset>45859</wp:posOffset>
                </wp:positionV>
                <wp:extent cx="311150" cy="149225"/>
                <wp:effectExtent l="0" t="0" r="0" b="0"/>
                <wp:wrapNone/>
                <wp:docPr id="1826" name="Textbox 1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6" name="Textbox 1826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209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11pt;width:24.5pt;height:11.75pt;mso-position-horizontal-relative:page;mso-position-vertical-relative:paragraph;z-index:15914496" type="#_x0000_t202" id="docshape1701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209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spacing w:val="-4"/>
          <w:sz w:val="18"/>
        </w:rPr>
        <w:t>Разработка</w:t>
      </w:r>
      <w:r>
        <w:rPr>
          <w:rFonts w:ascii="Trebuchet MS" w:hAnsi="Trebuchet MS"/>
          <w:color w:val="231F20"/>
          <w:spacing w:val="-12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API</w:t>
      </w:r>
      <w:r>
        <w:rPr>
          <w:rFonts w:ascii="Trebuchet MS" w:hAnsi="Trebuchet MS"/>
          <w:color w:val="231F20"/>
          <w:spacing w:val="-11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тестов</w:t>
      </w:r>
      <w:r>
        <w:rPr>
          <w:rFonts w:ascii="Trebuchet MS" w:hAnsi="Trebuchet MS"/>
          <w:color w:val="231F20"/>
          <w:spacing w:val="-11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приложения</w:t>
      </w:r>
    </w:p>
    <w:p>
      <w:pPr>
        <w:pStyle w:val="BodyText"/>
        <w:ind w:left="0"/>
        <w:jc w:val="left"/>
        <w:rPr>
          <w:rFonts w:ascii="Trebuchet MS"/>
          <w:sz w:val="16"/>
        </w:rPr>
      </w:pPr>
    </w:p>
    <w:p>
      <w:pPr>
        <w:pStyle w:val="BodyText"/>
        <w:spacing w:before="29"/>
        <w:ind w:left="0"/>
        <w:jc w:val="left"/>
        <w:rPr>
          <w:rFonts w:ascii="Trebuchet MS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protected</w:t>
      </w:r>
      <w:r>
        <w:rPr>
          <w:rFonts w:ascii="Courier New"/>
          <w:color w:val="231F20"/>
          <w:spacing w:val="-8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override</w:t>
      </w:r>
      <w:r>
        <w:rPr>
          <w:rFonts w:ascii="Courier New"/>
          <w:color w:val="231F20"/>
          <w:spacing w:val="-8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string</w:t>
      </w:r>
      <w:r>
        <w:rPr>
          <w:rFonts w:ascii="Courier New"/>
          <w:color w:val="231F20"/>
          <w:spacing w:val="-8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HeaderVersion_WithMinorVersion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get</w:t>
      </w:r>
      <w:r>
        <w:rPr>
          <w:rFonts w:ascii="Courier New"/>
          <w:color w:val="231F20"/>
          <w:spacing w:val="-4"/>
          <w:w w:val="90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1418" w:right="1465" w:hanging="284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90"/>
          <w:sz w:val="16"/>
        </w:rPr>
        <w:t>return</w:t>
      </w:r>
      <w:r>
        <w:rPr>
          <w:rFonts w:ascii="Courier New" w:hAnsi="Courier New"/>
          <w:color w:val="231F20"/>
          <w:spacing w:val="-15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string.Format(“header\tversion={0}\t\n”, </w:t>
      </w:r>
      <w:r>
        <w:rPr>
          <w:rFonts w:ascii="Courier New" w:hAnsi="Courier New"/>
          <w:color w:val="231F20"/>
          <w:spacing w:val="-4"/>
          <w:sz w:val="16"/>
        </w:rPr>
        <w:t>EXPECTED_WITH_MINORVERSION);</w:t>
      </w:r>
    </w:p>
    <w:p>
      <w:pPr>
        <w:spacing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protected</w:t>
      </w:r>
      <w:r>
        <w:rPr>
          <w:rFonts w:ascii="Courier New"/>
          <w:color w:val="231F20"/>
          <w:spacing w:val="-8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override</w:t>
      </w:r>
      <w:r>
        <w:rPr>
          <w:rFonts w:ascii="Courier New"/>
          <w:color w:val="231F20"/>
          <w:spacing w:val="-8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string</w:t>
      </w:r>
      <w:r>
        <w:rPr>
          <w:rFonts w:ascii="Courier New"/>
          <w:color w:val="231F20"/>
          <w:spacing w:val="-8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HeaderVersion_WithRevision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get</w:t>
      </w:r>
      <w:r>
        <w:rPr>
          <w:rFonts w:ascii="Courier New"/>
          <w:color w:val="231F20"/>
          <w:spacing w:val="-4"/>
          <w:w w:val="90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1418" w:right="1465" w:hanging="284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90"/>
          <w:sz w:val="16"/>
        </w:rPr>
        <w:t>return</w:t>
      </w:r>
      <w:r>
        <w:rPr>
          <w:rFonts w:ascii="Courier New" w:hAnsi="Courier New"/>
          <w:color w:val="231F20"/>
          <w:spacing w:val="-15"/>
          <w:w w:val="9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string.Format(“header\tversion={0}\t\n”, </w:t>
      </w:r>
      <w:r>
        <w:rPr>
          <w:rFonts w:ascii="Courier New" w:hAnsi="Courier New"/>
          <w:color w:val="231F20"/>
          <w:spacing w:val="-4"/>
          <w:sz w:val="16"/>
        </w:rPr>
        <w:t>EXPECTED_WITH_REVISION);</w:t>
      </w:r>
    </w:p>
    <w:p>
      <w:pPr>
        <w:spacing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protected</w:t>
      </w:r>
      <w:r>
        <w:rPr>
          <w:rFonts w:ascii="Courier New"/>
          <w:color w:val="231F20"/>
          <w:spacing w:val="-12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override</w:t>
      </w:r>
      <w:r>
        <w:rPr>
          <w:rFonts w:ascii="Courier New"/>
          <w:color w:val="231F20"/>
          <w:spacing w:val="-11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IStringParser</w:t>
      </w:r>
      <w:r>
        <w:rPr>
          <w:rFonts w:ascii="Courier New"/>
          <w:color w:val="231F20"/>
          <w:spacing w:val="-12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GetParser(string</w:t>
      </w:r>
      <w:r>
        <w:rPr>
          <w:rFonts w:ascii="Courier New"/>
          <w:color w:val="231F20"/>
          <w:spacing w:val="-11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input)</w:t>
      </w:r>
    </w:p>
    <w:p>
      <w:pPr>
        <w:spacing w:line="143" w:lineRule="exact"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3271113</wp:posOffset>
                </wp:positionH>
                <wp:positionV relativeFrom="paragraph">
                  <wp:posOffset>195658</wp:posOffset>
                </wp:positionV>
                <wp:extent cx="114935" cy="146050"/>
                <wp:effectExtent l="0" t="0" r="0" b="0"/>
                <wp:wrapNone/>
                <wp:docPr id="1827" name="Group 1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7" name="Group 1827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828" name="Graphic 1828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567993pt;margin-top:15.406179pt;width:9.050pt;height:11.5pt;mso-position-horizontal-relative:page;mso-position-vertical-relative:paragraph;z-index:15913984" id="docshapegroup1702" coordorigin="5151,308" coordsize="181,230">
                <v:line style="position:absolute" from="5321,311" to="5321,538" stroked="true" strokeweight="1pt" strokecolor="#231f20">
                  <v:stroke dashstyle="solid"/>
                </v:line>
                <v:line style="position:absolute" from="5321,318" to="5151,318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 w:line="143" w:lineRule="exact"/>
        <w:jc w:val="left"/>
        <w:rPr>
          <w:rFonts w:ascii="Courier New"/>
          <w:sz w:val="16"/>
        </w:rPr>
        <w:sectPr>
          <w:headerReference w:type="default" r:id="rId239"/>
          <w:pgSz w:w="7940" w:h="11620"/>
          <w:pgMar w:header="0" w:footer="0" w:top="580" w:bottom="280" w:left="708" w:right="566"/>
        </w:sectPr>
      </w:pPr>
    </w:p>
    <w:p>
      <w:pPr>
        <w:spacing w:line="202" w:lineRule="exact" w:before="49"/>
        <w:ind w:left="851" w:right="0" w:firstLine="0"/>
        <w:jc w:val="left"/>
        <w:rPr>
          <w:rFonts w:ascii="Arial MT"/>
          <w:position w:val="-3"/>
          <w:sz w:val="18"/>
        </w:rPr>
      </w:pPr>
      <w:r>
        <w:rPr>
          <w:rFonts w:ascii="Courier New"/>
          <w:color w:val="231F20"/>
          <w:w w:val="90"/>
          <w:sz w:val="16"/>
        </w:rPr>
        <w:t>return</w:t>
      </w:r>
      <w:r>
        <w:rPr>
          <w:rFonts w:ascii="Courier New"/>
          <w:color w:val="231F20"/>
          <w:spacing w:val="-14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new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StandardStringParser(input);</w:t>
      </w:r>
      <w:r>
        <w:rPr>
          <w:rFonts w:ascii="Courier New"/>
          <w:color w:val="231F20"/>
          <w:spacing w:val="-14"/>
          <w:w w:val="90"/>
          <w:sz w:val="16"/>
        </w:rPr>
        <w:t> </w:t>
      </w:r>
      <w:r>
        <w:rPr>
          <w:rFonts w:ascii="Arial MT"/>
          <w:color w:val="231F20"/>
          <w:spacing w:val="-10"/>
          <w:w w:val="90"/>
          <w:position w:val="-3"/>
          <w:sz w:val="18"/>
        </w:rPr>
        <w:t>D</w:t>
      </w:r>
    </w:p>
    <w:p>
      <w:pPr>
        <w:spacing w:line="172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06" w:lineRule="auto" w:before="11"/>
        <w:ind w:left="187" w:right="521" w:firstLine="0"/>
        <w:jc w:val="both"/>
        <w:rPr>
          <w:rFonts w:ascii="Trebuchet MS" w:hAnsi="Trebuchet MS"/>
          <w:sz w:val="16"/>
        </w:rPr>
      </w:pPr>
      <w:r>
        <w:rPr/>
        <w:br w:type="column"/>
      </w:r>
      <w:r>
        <w:rPr>
          <w:rFonts w:ascii="Trebuchet MS" w:hAnsi="Trebuchet MS"/>
          <w:color w:val="231F20"/>
          <w:spacing w:val="-2"/>
          <w:sz w:val="16"/>
        </w:rPr>
        <w:t>Возврат</w:t>
      </w:r>
      <w:r>
        <w:rPr>
          <w:rFonts w:ascii="Trebuchet MS" w:hAnsi="Trebuchet MS"/>
          <w:color w:val="231F20"/>
          <w:spacing w:val="-11"/>
          <w:sz w:val="16"/>
        </w:rPr>
        <w:t> </w:t>
      </w:r>
      <w:r>
        <w:rPr>
          <w:rFonts w:ascii="Trebuchet MS" w:hAnsi="Trebuchet MS"/>
          <w:color w:val="231F20"/>
          <w:spacing w:val="-2"/>
          <w:sz w:val="16"/>
        </w:rPr>
        <w:t>экземпляра </w:t>
      </w:r>
      <w:r>
        <w:rPr>
          <w:rFonts w:ascii="Trebuchet MS" w:hAnsi="Trebuchet MS"/>
          <w:color w:val="231F20"/>
          <w:spacing w:val="-6"/>
          <w:sz w:val="16"/>
        </w:rPr>
        <w:t>тестируемого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pacing w:val="-6"/>
          <w:sz w:val="16"/>
        </w:rPr>
        <w:t>класса </w:t>
      </w:r>
      <w:r>
        <w:rPr>
          <w:rFonts w:ascii="Trebuchet MS" w:hAnsi="Trebuchet MS"/>
          <w:color w:val="231F20"/>
          <w:sz w:val="16"/>
        </w:rPr>
        <w:t>нужного</w:t>
      </w:r>
      <w:r>
        <w:rPr>
          <w:rFonts w:ascii="Trebuchet MS" w:hAnsi="Trebuchet MS"/>
          <w:color w:val="231F20"/>
          <w:spacing w:val="-13"/>
          <w:sz w:val="16"/>
        </w:rPr>
        <w:t> </w:t>
      </w:r>
      <w:r>
        <w:rPr>
          <w:rFonts w:ascii="Trebuchet MS" w:hAnsi="Trebuchet MS"/>
          <w:color w:val="231F20"/>
          <w:sz w:val="16"/>
        </w:rPr>
        <w:t>типа</w:t>
      </w:r>
    </w:p>
    <w:p>
      <w:pPr>
        <w:spacing w:after="0" w:line="206" w:lineRule="auto"/>
        <w:jc w:val="both"/>
        <w:rPr>
          <w:rFonts w:ascii="Trebuchet MS" w:hAnsi="Trebuchet MS"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4462" w:space="40"/>
            <w:col w:w="2164"/>
          </w:cols>
        </w:sectPr>
      </w:pP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этом</w:t>
      </w:r>
      <w:r>
        <w:rPr>
          <w:color w:val="231F20"/>
          <w:spacing w:val="-8"/>
        </w:rPr>
        <w:t> </w:t>
      </w:r>
      <w:r>
        <w:rPr>
          <w:color w:val="231F20"/>
        </w:rPr>
        <w:t>листинге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производных</w:t>
      </w:r>
      <w:r>
        <w:rPr>
          <w:color w:val="231F20"/>
          <w:spacing w:val="-8"/>
        </w:rPr>
        <w:t> </w:t>
      </w:r>
      <w:r>
        <w:rPr>
          <w:color w:val="231F20"/>
        </w:rPr>
        <w:t>классах</w:t>
      </w:r>
      <w:r>
        <w:rPr>
          <w:color w:val="231F20"/>
          <w:spacing w:val="-8"/>
        </w:rPr>
        <w:t> </w:t>
      </w:r>
      <w:r>
        <w:rPr>
          <w:color w:val="231F20"/>
        </w:rPr>
        <w:t>нет</w:t>
      </w:r>
      <w:r>
        <w:rPr>
          <w:color w:val="231F20"/>
          <w:spacing w:val="-8"/>
        </w:rPr>
        <w:t> </w:t>
      </w:r>
      <w:r>
        <w:rPr>
          <w:color w:val="231F20"/>
        </w:rPr>
        <w:t>тестов.</w:t>
      </w:r>
      <w:r>
        <w:rPr>
          <w:color w:val="231F20"/>
          <w:spacing w:val="-8"/>
        </w:rPr>
        <w:t> </w:t>
      </w:r>
      <w:r>
        <w:rPr>
          <w:color w:val="231F20"/>
        </w:rPr>
        <w:t>Они</w:t>
      </w:r>
      <w:r>
        <w:rPr>
          <w:color w:val="231F20"/>
          <w:spacing w:val="-8"/>
        </w:rPr>
        <w:t> </w:t>
      </w:r>
      <w:r>
        <w:rPr>
          <w:color w:val="231F20"/>
        </w:rPr>
        <w:t>унаследо- ваны. Но при необходимости можно было бы добавить в производ- ные</w:t>
      </w:r>
      <w:r>
        <w:rPr>
          <w:color w:val="231F20"/>
          <w:spacing w:val="-10"/>
        </w:rPr>
        <w:t> </w:t>
      </w:r>
      <w:r>
        <w:rPr>
          <w:color w:val="231F20"/>
        </w:rPr>
        <w:t>классы</w:t>
      </w:r>
      <w:r>
        <w:rPr>
          <w:color w:val="231F20"/>
          <w:spacing w:val="-10"/>
        </w:rPr>
        <w:t> </w:t>
      </w:r>
      <w:r>
        <w:rPr>
          <w:color w:val="231F20"/>
        </w:rPr>
        <w:t>дополнительные</w:t>
      </w:r>
      <w:r>
        <w:rPr>
          <w:color w:val="231F20"/>
          <w:spacing w:val="-10"/>
        </w:rPr>
        <w:t> </w:t>
      </w:r>
      <w:r>
        <w:rPr>
          <w:color w:val="231F20"/>
        </w:rPr>
        <w:t>тесты.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рис.</w:t>
      </w:r>
      <w:r>
        <w:rPr>
          <w:color w:val="231F20"/>
          <w:spacing w:val="-10"/>
        </w:rPr>
        <w:t> </w:t>
      </w:r>
      <w:r>
        <w:rPr>
          <w:color w:val="231F20"/>
        </w:rPr>
        <w:t>7.5</w:t>
      </w:r>
      <w:r>
        <w:rPr>
          <w:color w:val="231F20"/>
          <w:spacing w:val="-10"/>
        </w:rPr>
        <w:t> </w:t>
      </w:r>
      <w:r>
        <w:rPr>
          <w:color w:val="231F20"/>
        </w:rPr>
        <w:t>показана</w:t>
      </w:r>
      <w:r>
        <w:rPr>
          <w:color w:val="231F20"/>
          <w:spacing w:val="-10"/>
        </w:rPr>
        <w:t> </w:t>
      </w:r>
      <w:r>
        <w:rPr>
          <w:color w:val="231F20"/>
        </w:rPr>
        <w:t>получивша- яся цепочка наследования.</w:t>
      </w:r>
    </w:p>
    <w:p>
      <w:pPr>
        <w:pStyle w:val="BodyText"/>
        <w:spacing w:line="244" w:lineRule="auto" w:before="4"/>
        <w:ind w:right="289" w:firstLine="226"/>
      </w:pPr>
      <w:r>
        <w:rPr>
          <w:color w:val="231F20"/>
          <w:spacing w:val="-6"/>
        </w:rPr>
        <w:t>Как следует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модифицировать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существующий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код,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чтобы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было</w:t>
      </w:r>
      <w:r>
        <w:rPr>
          <w:color w:val="231F20"/>
          <w:spacing w:val="-2"/>
        </w:rPr>
        <w:t> воспользоваться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этим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паттерном?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следующем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разделе.</w:t>
      </w:r>
    </w:p>
    <w:p>
      <w:pPr>
        <w:pStyle w:val="Heading9"/>
        <w:spacing w:line="249" w:lineRule="auto" w:before="184"/>
        <w:ind w:right="458"/>
        <w:jc w:val="both"/>
      </w:pPr>
      <w:r>
        <w:rPr>
          <w:color w:val="231F20"/>
          <w:w w:val="105"/>
        </w:rPr>
        <w:t>Преобразование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тестового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класса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иерархию тестовых классов</w:t>
      </w:r>
    </w:p>
    <w:p>
      <w:pPr>
        <w:pStyle w:val="BodyText"/>
        <w:spacing w:line="244" w:lineRule="auto" w:before="46"/>
        <w:ind w:right="285" w:firstLine="226"/>
      </w:pPr>
      <w:r>
        <w:rPr>
          <w:color w:val="231F20"/>
        </w:rPr>
        <w:t>Большинство</w:t>
      </w:r>
      <w:r>
        <w:rPr>
          <w:color w:val="231F20"/>
          <w:spacing w:val="-11"/>
        </w:rPr>
        <w:t> </w:t>
      </w:r>
      <w:r>
        <w:rPr>
          <w:color w:val="231F20"/>
        </w:rPr>
        <w:t>разработчиков</w:t>
      </w:r>
      <w:r>
        <w:rPr>
          <w:color w:val="231F20"/>
          <w:spacing w:val="-11"/>
        </w:rPr>
        <w:t> </w:t>
      </w:r>
      <w:r>
        <w:rPr>
          <w:color w:val="231F20"/>
        </w:rPr>
        <w:t>вначале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учитывают</w:t>
      </w:r>
      <w:r>
        <w:rPr>
          <w:color w:val="231F20"/>
          <w:spacing w:val="-11"/>
        </w:rPr>
        <w:t> </w:t>
      </w:r>
      <w:r>
        <w:rPr>
          <w:color w:val="231F20"/>
        </w:rPr>
        <w:t>эти</w:t>
      </w:r>
      <w:r>
        <w:rPr>
          <w:color w:val="231F20"/>
          <w:spacing w:val="-11"/>
        </w:rPr>
        <w:t> </w:t>
      </w:r>
      <w:r>
        <w:rPr>
          <w:color w:val="231F20"/>
        </w:rPr>
        <w:t>иерархии наследования, а пишут тесты обычным способом, как показано в листинге</w:t>
      </w:r>
      <w:r>
        <w:rPr>
          <w:color w:val="231F20"/>
          <w:spacing w:val="-6"/>
        </w:rPr>
        <w:t> </w:t>
      </w:r>
      <w:r>
        <w:rPr>
          <w:color w:val="231F20"/>
        </w:rPr>
        <w:t>7.7.</w:t>
      </w:r>
      <w:r>
        <w:rPr>
          <w:color w:val="231F20"/>
          <w:spacing w:val="-6"/>
        </w:rPr>
        <w:t> </w:t>
      </w:r>
      <w:r>
        <w:rPr>
          <w:color w:val="231F20"/>
        </w:rPr>
        <w:t>Преобразовать</w:t>
      </w:r>
      <w:r>
        <w:rPr>
          <w:color w:val="231F20"/>
          <w:spacing w:val="-6"/>
        </w:rPr>
        <w:t> </w:t>
      </w:r>
      <w:r>
        <w:rPr>
          <w:color w:val="231F20"/>
        </w:rPr>
        <w:t>уже</w:t>
      </w:r>
      <w:r>
        <w:rPr>
          <w:color w:val="231F20"/>
          <w:spacing w:val="-6"/>
        </w:rPr>
        <w:t> </w:t>
      </w:r>
      <w:r>
        <w:rPr>
          <w:color w:val="231F20"/>
        </w:rPr>
        <w:t>написанные</w:t>
      </w:r>
      <w:r>
        <w:rPr>
          <w:color w:val="231F20"/>
          <w:spacing w:val="-6"/>
        </w:rPr>
        <w:t> </w:t>
      </w:r>
      <w:r>
        <w:rPr>
          <w:color w:val="231F20"/>
        </w:rPr>
        <w:t>тесты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базовый</w:t>
      </w:r>
      <w:r>
        <w:rPr>
          <w:color w:val="231F20"/>
          <w:spacing w:val="-6"/>
        </w:rPr>
        <w:t> </w:t>
      </w:r>
      <w:r>
        <w:rPr>
          <w:color w:val="231F20"/>
        </w:rPr>
        <w:t>класс сравнительно просто, особенно если в IDE имеются средства рефак- торинга, как, например, в Eclipse, IntelliJ IDEA или в Visual Studio (ReSharper от компании JetBrains, JustCode от Telerik или Refactor!</w:t>
      </w:r>
      <w:r>
        <w:rPr>
          <w:color w:val="231F20"/>
          <w:spacing w:val="80"/>
        </w:rPr>
        <w:t> </w:t>
      </w:r>
      <w:r>
        <w:rPr>
          <w:color w:val="231F20"/>
        </w:rPr>
        <w:t>от DevExpress).</w:t>
      </w:r>
    </w:p>
    <w:p>
      <w:pPr>
        <w:pStyle w:val="BodyText"/>
        <w:spacing w:before="63"/>
        <w:ind w:left="369"/>
      </w:pPr>
      <w:r>
        <w:rPr>
          <w:color w:val="231F20"/>
          <w:spacing w:val="-2"/>
        </w:rPr>
        <w:t>Ниже</w:t>
      </w:r>
      <w:r>
        <w:rPr>
          <w:color w:val="231F20"/>
        </w:rPr>
        <w:t> </w:t>
      </w:r>
      <w:r>
        <w:rPr>
          <w:color w:val="231F20"/>
          <w:spacing w:val="-2"/>
        </w:rPr>
        <w:t>приведен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список</w:t>
      </w:r>
      <w:r>
        <w:rPr>
          <w:color w:val="231F20"/>
        </w:rPr>
        <w:t> </w:t>
      </w:r>
      <w:r>
        <w:rPr>
          <w:color w:val="231F20"/>
          <w:spacing w:val="-2"/>
        </w:rPr>
        <w:t>шагов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рефакторинга</w:t>
      </w:r>
      <w:r>
        <w:rPr>
          <w:color w:val="231F20"/>
        </w:rPr>
        <w:t> </w:t>
      </w:r>
      <w:r>
        <w:rPr>
          <w:color w:val="231F20"/>
          <w:spacing w:val="-2"/>
        </w:rPr>
        <w:t>тестового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класса.</w:t>
      </w:r>
    </w:p>
    <w:p>
      <w:pPr>
        <w:pStyle w:val="ListParagraph"/>
        <w:numPr>
          <w:ilvl w:val="0"/>
          <w:numId w:val="64"/>
        </w:numPr>
        <w:tabs>
          <w:tab w:pos="765" w:val="left" w:leader="none"/>
        </w:tabs>
        <w:spacing w:line="240" w:lineRule="auto" w:before="62" w:after="0"/>
        <w:ind w:left="765" w:right="0" w:hanging="282"/>
        <w:jc w:val="both"/>
        <w:rPr>
          <w:sz w:val="20"/>
        </w:rPr>
      </w:pPr>
      <w:r>
        <w:rPr>
          <w:color w:val="231F20"/>
          <w:spacing w:val="-4"/>
          <w:sz w:val="20"/>
        </w:rPr>
        <w:t>Рефакторинг:</w:t>
      </w:r>
      <w:r>
        <w:rPr>
          <w:color w:val="231F20"/>
          <w:spacing w:val="7"/>
          <w:sz w:val="20"/>
        </w:rPr>
        <w:t> </w:t>
      </w:r>
      <w:r>
        <w:rPr>
          <w:color w:val="231F20"/>
          <w:spacing w:val="-4"/>
          <w:sz w:val="20"/>
        </w:rPr>
        <w:t>выделить</w:t>
      </w:r>
      <w:r>
        <w:rPr>
          <w:color w:val="231F20"/>
          <w:spacing w:val="7"/>
          <w:sz w:val="20"/>
        </w:rPr>
        <w:t> </w:t>
      </w:r>
      <w:r>
        <w:rPr>
          <w:color w:val="231F20"/>
          <w:spacing w:val="-4"/>
          <w:sz w:val="20"/>
        </w:rPr>
        <w:t>суперкласс.</w:t>
      </w:r>
    </w:p>
    <w:p>
      <w:pPr>
        <w:pStyle w:val="ListParagraph"/>
        <w:numPr>
          <w:ilvl w:val="1"/>
          <w:numId w:val="64"/>
        </w:numPr>
        <w:tabs>
          <w:tab w:pos="991" w:val="left" w:leader="none"/>
        </w:tabs>
        <w:spacing w:line="242" w:lineRule="exact" w:before="5" w:after="0"/>
        <w:ind w:left="991" w:right="0" w:hanging="226"/>
        <w:jc w:val="both"/>
        <w:rPr>
          <w:sz w:val="20"/>
        </w:rPr>
      </w:pPr>
      <w:r>
        <w:rPr>
          <w:color w:val="231F20"/>
          <w:spacing w:val="-2"/>
          <w:sz w:val="20"/>
        </w:rPr>
        <w:t>создать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базовый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класс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(</w:t>
      </w:r>
      <w:r>
        <w:rPr>
          <w:rFonts w:ascii="Courier New" w:hAnsi="Courier New"/>
          <w:color w:val="231F20"/>
          <w:spacing w:val="-2"/>
          <w:sz w:val="18"/>
        </w:rPr>
        <w:t>BaseXXXTests</w:t>
      </w:r>
      <w:r>
        <w:rPr>
          <w:color w:val="231F20"/>
          <w:spacing w:val="-2"/>
          <w:sz w:val="20"/>
        </w:rPr>
        <w:t>);</w:t>
      </w:r>
    </w:p>
    <w:p>
      <w:pPr>
        <w:pStyle w:val="ListParagraph"/>
        <w:numPr>
          <w:ilvl w:val="1"/>
          <w:numId w:val="64"/>
        </w:numPr>
        <w:tabs>
          <w:tab w:pos="992" w:val="left" w:leader="none"/>
        </w:tabs>
        <w:spacing w:line="235" w:lineRule="auto" w:before="2" w:after="0"/>
        <w:ind w:left="992" w:right="285" w:hanging="227"/>
        <w:jc w:val="both"/>
        <w:rPr>
          <w:sz w:val="20"/>
        </w:rPr>
      </w:pPr>
      <w:r>
        <w:rPr>
          <w:color w:val="231F20"/>
          <w:sz w:val="20"/>
        </w:rPr>
        <w:t>переместить фабричные методы (например, </w:t>
      </w:r>
      <w:r>
        <w:rPr>
          <w:rFonts w:ascii="Courier New" w:hAnsi="Courier New"/>
          <w:color w:val="231F20"/>
          <w:sz w:val="18"/>
        </w:rPr>
        <w:t>GetParser</w:t>
      </w:r>
      <w:r>
        <w:rPr>
          <w:color w:val="231F20"/>
          <w:sz w:val="20"/>
        </w:rPr>
        <w:t>) </w:t>
      </w:r>
      <w:r>
        <w:rPr>
          <w:color w:val="231F20"/>
          <w:sz w:val="20"/>
        </w:rPr>
        <w:t>в базовый класс;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tabs>
          <w:tab w:pos="3167" w:val="left" w:leader="none"/>
        </w:tabs>
        <w:spacing w:before="70"/>
        <w:ind w:left="142" w:right="0" w:firstLine="0"/>
        <w:jc w:val="left"/>
        <w:rPr>
          <w:rFonts w:ascii="Trebuchet MS" w:hAnsi="Trebuchet MS"/>
          <w:sz w:val="18"/>
        </w:rPr>
      </w:pPr>
      <w:r>
        <w:rPr>
          <w:rFonts w:ascii="Times New Roman" w:hAnsi="Times New Roman"/>
          <w:color w:val="FFFFFF"/>
          <w:spacing w:val="4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z w:val="20"/>
          <w:shd w:fill="231F20" w:color="auto" w:val="clear"/>
        </w:rPr>
        <w:t>210</w:t>
      </w:r>
      <w:r>
        <w:rPr>
          <w:rFonts w:ascii="Roboto" w:hAnsi="Roboto"/>
          <w:color w:val="FFFFFF"/>
          <w:spacing w:val="4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pacing w:val="-11"/>
          <w:sz w:val="20"/>
        </w:rPr>
        <w:t> </w:t>
      </w:r>
      <w:r>
        <w:rPr>
          <w:rFonts w:ascii="Roboto" w:hAnsi="Roboto"/>
          <w:color w:val="FFFFFF"/>
          <w:spacing w:val="-21"/>
          <w:position w:val="-5"/>
          <w:sz w:val="20"/>
        </w:rPr>
        <w:drawing>
          <wp:inline distT="0" distB="0" distL="0" distR="0">
            <wp:extent cx="956297" cy="161925"/>
            <wp:effectExtent l="0" t="0" r="0" b="0"/>
            <wp:docPr id="1830" name="Image 18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0" name="Image 183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FFFFFF"/>
          <w:spacing w:val="-21"/>
          <w:position w:val="-5"/>
          <w:sz w:val="20"/>
        </w:rPr>
      </w:r>
      <w:r>
        <w:rPr>
          <w:rFonts w:ascii="Times New Roman" w:hAnsi="Times New Roman"/>
          <w:color w:val="FFFFFF"/>
          <w:sz w:val="20"/>
        </w:rPr>
        <w:tab/>
      </w:r>
      <w:r>
        <w:rPr>
          <w:rFonts w:ascii="Trebuchet MS" w:hAnsi="Trebuchet MS"/>
          <w:color w:val="231F20"/>
          <w:spacing w:val="-6"/>
          <w:sz w:val="18"/>
        </w:rPr>
        <w:t>Глава</w:t>
      </w:r>
      <w:r>
        <w:rPr>
          <w:rFonts w:ascii="Trebuchet MS" w:hAnsi="Trebuchet MS"/>
          <w:color w:val="231F20"/>
          <w:spacing w:val="-4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7.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Иерархии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и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организация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тестов</w:t>
      </w:r>
    </w:p>
    <w:p>
      <w:pPr>
        <w:pStyle w:val="ListParagraph"/>
        <w:numPr>
          <w:ilvl w:val="1"/>
          <w:numId w:val="64"/>
        </w:numPr>
        <w:tabs>
          <w:tab w:pos="991" w:val="left" w:leader="none"/>
        </w:tabs>
        <w:spacing w:line="240" w:lineRule="auto" w:before="192" w:after="0"/>
        <w:ind w:left="991" w:right="0" w:hanging="226"/>
        <w:jc w:val="left"/>
        <w:rPr>
          <w:sz w:val="20"/>
        </w:rPr>
      </w:pPr>
      <w:r>
        <w:rPr>
          <w:color w:val="231F20"/>
          <w:spacing w:val="-4"/>
          <w:sz w:val="20"/>
        </w:rPr>
        <w:t>переместить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4"/>
          <w:sz w:val="20"/>
        </w:rPr>
        <w:t>все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тесты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в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базовый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класс;</w:t>
      </w:r>
    </w:p>
    <w:p>
      <w:pPr>
        <w:pStyle w:val="ListParagraph"/>
        <w:numPr>
          <w:ilvl w:val="1"/>
          <w:numId w:val="64"/>
        </w:numPr>
        <w:tabs>
          <w:tab w:pos="992" w:val="left" w:leader="none"/>
        </w:tabs>
        <w:spacing w:line="244" w:lineRule="auto" w:before="5" w:after="0"/>
        <w:ind w:left="992" w:right="285" w:hanging="227"/>
        <w:jc w:val="left"/>
        <w:rPr>
          <w:sz w:val="20"/>
        </w:rPr>
      </w:pPr>
      <w:r>
        <w:rPr>
          <w:color w:val="231F20"/>
          <w:spacing w:val="-2"/>
          <w:sz w:val="20"/>
        </w:rPr>
        <w:t>сделать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ожидаемые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результаты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открытыми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полями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базово- </w:t>
      </w:r>
      <w:r>
        <w:rPr>
          <w:color w:val="231F20"/>
          <w:sz w:val="20"/>
        </w:rPr>
        <w:t>го класса;</w:t>
      </w:r>
    </w:p>
    <w:p>
      <w:pPr>
        <w:pStyle w:val="ListParagraph"/>
        <w:numPr>
          <w:ilvl w:val="1"/>
          <w:numId w:val="64"/>
        </w:numPr>
        <w:tabs>
          <w:tab w:pos="992" w:val="left" w:leader="none"/>
        </w:tabs>
        <w:spacing w:line="244" w:lineRule="auto" w:before="2" w:after="0"/>
        <w:ind w:left="992" w:right="285" w:hanging="227"/>
        <w:jc w:val="left"/>
        <w:rPr>
          <w:sz w:val="20"/>
        </w:rPr>
      </w:pPr>
      <w:r>
        <w:rPr>
          <w:color w:val="231F20"/>
          <w:spacing w:val="-4"/>
          <w:sz w:val="20"/>
        </w:rPr>
        <w:t>перенести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тестовые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входные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данные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методы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или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свойства,</w:t>
      </w:r>
      <w:r>
        <w:rPr>
          <w:color w:val="231F20"/>
          <w:sz w:val="20"/>
        </w:rPr>
        <w:t> реализованные в производных классах.</w:t>
      </w:r>
    </w:p>
    <w:p>
      <w:pPr>
        <w:pStyle w:val="ListParagraph"/>
        <w:numPr>
          <w:ilvl w:val="0"/>
          <w:numId w:val="64"/>
        </w:numPr>
        <w:tabs>
          <w:tab w:pos="766" w:val="left" w:leader="none"/>
        </w:tabs>
        <w:spacing w:line="244" w:lineRule="auto" w:before="2" w:after="0"/>
        <w:ind w:left="766" w:right="285" w:hanging="283"/>
        <w:jc w:val="left"/>
        <w:rPr>
          <w:sz w:val="20"/>
        </w:rPr>
      </w:pPr>
      <w:r>
        <w:rPr>
          <w:color w:val="231F20"/>
          <w:spacing w:val="-2"/>
          <w:sz w:val="20"/>
        </w:rPr>
        <w:t>Рефакторинг: сделать фабричные методы абстрактными, </w:t>
      </w:r>
      <w:r>
        <w:rPr>
          <w:color w:val="231F20"/>
          <w:spacing w:val="-2"/>
          <w:sz w:val="20"/>
        </w:rPr>
        <w:t>воз- </w:t>
      </w:r>
      <w:r>
        <w:rPr>
          <w:color w:val="231F20"/>
          <w:sz w:val="20"/>
        </w:rPr>
        <w:t>вращающими интерфейсы.</w:t>
      </w:r>
    </w:p>
    <w:p>
      <w:pPr>
        <w:pStyle w:val="ListParagraph"/>
        <w:numPr>
          <w:ilvl w:val="0"/>
          <w:numId w:val="64"/>
        </w:numPr>
        <w:tabs>
          <w:tab w:pos="766" w:val="left" w:leader="none"/>
        </w:tabs>
        <w:spacing w:line="244" w:lineRule="auto" w:before="1" w:after="0"/>
        <w:ind w:left="766" w:right="287" w:hanging="283"/>
        <w:jc w:val="left"/>
        <w:rPr>
          <w:sz w:val="20"/>
        </w:rPr>
      </w:pPr>
      <w:r>
        <w:rPr>
          <w:color w:val="231F20"/>
          <w:spacing w:val="-4"/>
          <w:sz w:val="20"/>
        </w:rPr>
        <w:t>Рефакторинг: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найти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тестовых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методах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все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места,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которых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ис-</w:t>
      </w:r>
      <w:r>
        <w:rPr>
          <w:color w:val="231F20"/>
          <w:spacing w:val="-2"/>
          <w:sz w:val="20"/>
        </w:rPr>
        <w:t> пользуются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явные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типы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классов,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заменить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их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интерфейсами.</w:t>
      </w:r>
    </w:p>
    <w:p>
      <w:pPr>
        <w:pStyle w:val="ListParagraph"/>
        <w:numPr>
          <w:ilvl w:val="0"/>
          <w:numId w:val="64"/>
        </w:numPr>
        <w:tabs>
          <w:tab w:pos="766" w:val="left" w:leader="none"/>
        </w:tabs>
        <w:spacing w:line="244" w:lineRule="auto" w:before="2" w:after="0"/>
        <w:ind w:left="766" w:right="285" w:hanging="283"/>
        <w:jc w:val="left"/>
        <w:rPr>
          <w:sz w:val="20"/>
        </w:rPr>
      </w:pPr>
      <w:r>
        <w:rPr>
          <w:color w:val="231F20"/>
          <w:spacing w:val="-2"/>
          <w:sz w:val="20"/>
        </w:rPr>
        <w:t>В производных классах реализовать абстрактные </w:t>
      </w:r>
      <w:r>
        <w:rPr>
          <w:color w:val="231F20"/>
          <w:spacing w:val="-2"/>
          <w:sz w:val="20"/>
        </w:rPr>
        <w:t>фабричные </w:t>
      </w:r>
      <w:r>
        <w:rPr>
          <w:color w:val="231F20"/>
          <w:sz w:val="20"/>
        </w:rPr>
        <w:t>методы, возвращая из них экземпляры явных типов.</w:t>
      </w:r>
    </w:p>
    <w:p>
      <w:pPr>
        <w:pStyle w:val="BodyText"/>
        <w:spacing w:line="244" w:lineRule="auto" w:before="58"/>
        <w:ind w:firstLine="226"/>
        <w:jc w:val="left"/>
      </w:pPr>
      <w:r>
        <w:rPr>
          <w:color w:val="231F20"/>
        </w:rPr>
        <w:t>Для</w:t>
      </w:r>
      <w:r>
        <w:rPr>
          <w:color w:val="231F20"/>
          <w:spacing w:val="23"/>
        </w:rPr>
        <w:t> </w:t>
      </w:r>
      <w:r>
        <w:rPr>
          <w:color w:val="231F20"/>
        </w:rPr>
        <w:t>создания</w:t>
      </w:r>
      <w:r>
        <w:rPr>
          <w:color w:val="231F20"/>
          <w:spacing w:val="23"/>
        </w:rPr>
        <w:t> </w:t>
      </w:r>
      <w:r>
        <w:rPr>
          <w:color w:val="231F20"/>
        </w:rPr>
        <w:t>паттернов</w:t>
      </w:r>
      <w:r>
        <w:rPr>
          <w:color w:val="231F20"/>
          <w:spacing w:val="23"/>
        </w:rPr>
        <w:t> </w:t>
      </w:r>
      <w:r>
        <w:rPr>
          <w:color w:val="231F20"/>
        </w:rPr>
        <w:t>наследования</w:t>
      </w:r>
      <w:r>
        <w:rPr>
          <w:color w:val="231F20"/>
          <w:spacing w:val="23"/>
        </w:rPr>
        <w:t> </w:t>
      </w:r>
      <w:r>
        <w:rPr>
          <w:color w:val="231F20"/>
        </w:rPr>
        <w:t>можно</w:t>
      </w:r>
      <w:r>
        <w:rPr>
          <w:color w:val="231F20"/>
          <w:spacing w:val="23"/>
        </w:rPr>
        <w:t> </w:t>
      </w:r>
      <w:r>
        <w:rPr>
          <w:color w:val="231F20"/>
        </w:rPr>
        <w:t>также</w:t>
      </w:r>
      <w:r>
        <w:rPr>
          <w:color w:val="231F20"/>
          <w:spacing w:val="23"/>
        </w:rPr>
        <w:t> </w:t>
      </w:r>
      <w:r>
        <w:rPr>
          <w:color w:val="231F20"/>
        </w:rPr>
        <w:t>воспользо- ваться универсальными типами .NET.</w:t>
      </w:r>
    </w:p>
    <w:p>
      <w:pPr>
        <w:pStyle w:val="BodyText"/>
        <w:spacing w:before="7"/>
        <w:ind w:left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663994</wp:posOffset>
                </wp:positionH>
                <wp:positionV relativeFrom="paragraph">
                  <wp:posOffset>64529</wp:posOffset>
                </wp:positionV>
                <wp:extent cx="3712210" cy="2775585"/>
                <wp:effectExtent l="0" t="0" r="0" b="0"/>
                <wp:wrapTopAndBottom/>
                <wp:docPr id="1831" name="Group 1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1" name="Group 1831"/>
                      <wpg:cNvGrpSpPr/>
                      <wpg:grpSpPr>
                        <a:xfrm>
                          <a:off x="0" y="0"/>
                          <a:ext cx="3712210" cy="2775585"/>
                          <a:chExt cx="3712210" cy="2775585"/>
                        </a:xfrm>
                      </wpg:grpSpPr>
                      <pic:pic>
                        <pic:nvPicPr>
                          <pic:cNvPr id="1832" name="Image 1832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905" cy="2775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3" name="Textbox 1833"/>
                        <wps:cNvSpPr txBox="1"/>
                        <wps:spPr>
                          <a:xfrm>
                            <a:off x="36780" y="1152021"/>
                            <a:ext cx="541020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8"/>
                                <w:ind w:left="0" w:right="18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4"/>
                                  <w:sz w:val="15"/>
                                </w:rPr>
                                <w:t>для реализации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5"/>
                                </w:rPr>
                                <w:t>ввода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4" name="Textbox 1834"/>
                        <wps:cNvSpPr txBox="1"/>
                        <wps:spPr>
                          <a:xfrm>
                            <a:off x="36779" y="954760"/>
                            <a:ext cx="901700" cy="205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5"/>
                                </w:rPr>
                                <w:t>Абстрактные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5"/>
                                </w:rPr>
                                <w:t>точки</w:t>
                              </w:r>
                            </w:p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5"/>
                                </w:rPr>
                                <w:t>подключения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5" name="Textbox 1835"/>
                        <wps:cNvSpPr txBox="1"/>
                        <wps:spPr>
                          <a:xfrm>
                            <a:off x="36779" y="515873"/>
                            <a:ext cx="1009650" cy="198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5"/>
                                </w:rPr>
                                <w:t>Базовые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5"/>
                                </w:rPr>
                                <w:t>реализации</w:t>
                              </w:r>
                            </w:p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5"/>
                                </w:rPr>
                                <w:t>тестов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283001pt;margin-top:5.081101pt;width:292.3pt;height:218.55pt;mso-position-horizontal-relative:page;mso-position-vertical-relative:paragraph;z-index:-15542272;mso-wrap-distance-left:0;mso-wrap-distance-right:0" id="docshapegroup1703" coordorigin="1046,102" coordsize="5846,4371">
                <v:shape style="position:absolute;left:1045;top:101;width:5846;height:4371" type="#_x0000_t75" id="docshape1704" stroked="false">
                  <v:imagedata r:id="rId241" o:title=""/>
                </v:shape>
                <v:shape style="position:absolute;left:1103;top:1915;width:852;height:492" type="#_x0000_t202" id="docshape1705" filled="false" stroked="false">
                  <v:textbox inset="0,0,0,0">
                    <w:txbxContent>
                      <w:p>
                        <w:pPr>
                          <w:spacing w:line="220" w:lineRule="auto" w:before="8"/>
                          <w:ind w:left="0" w:right="18" w:firstLine="0"/>
                          <w:jc w:val="left"/>
                          <w:rPr>
                            <w:rFonts w:ascii="Trebuchet MS" w:hAnsi="Trebuchet MS"/>
                            <w:b/>
                            <w:sz w:val="15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4"/>
                            <w:sz w:val="15"/>
                          </w:rPr>
                          <w:t>для реализации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5"/>
                          </w:rPr>
                          <w:t>ввода</w:t>
                        </w:r>
                      </w:p>
                    </w:txbxContent>
                  </v:textbox>
                  <w10:wrap type="none"/>
                </v:shape>
                <v:shape style="position:absolute;left:1103;top:1605;width:1420;height:324" type="#_x0000_t202" id="docshape1706" filled="true" fillcolor="#ffffff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5"/>
                          </w:rPr>
                          <w:t>Абстрактные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5"/>
                          </w:rPr>
                          <w:t>точки</w:t>
                        </w:r>
                      </w:p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5"/>
                          </w:rPr>
                          <w:t>подключения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03;top:914;width:1590;height:312" type="#_x0000_t202" id="docshape1707" filled="true" fillcolor="#ffffff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5"/>
                          </w:rPr>
                          <w:t>Базовые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5"/>
                          </w:rPr>
                          <w:t>реализации</w:t>
                        </w:r>
                      </w:p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5"/>
                          </w:rPr>
                          <w:t>тестов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7" w:lineRule="auto" w:before="103"/>
        <w:ind w:left="837" w:right="980" w:firstLine="0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6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7.5.</w:t>
      </w:r>
      <w:r>
        <w:rPr>
          <w:rFonts w:ascii="Arial" w:hAnsi="Arial"/>
          <w:b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Реализация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иерархии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тестовых</w:t>
      </w:r>
      <w:r>
        <w:rPr>
          <w:rFonts w:ascii="Trebuchet MS" w:hAnsi="Trebuchet MS"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классов. Большинство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тестов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находится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в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базовом</w:t>
      </w:r>
      <w:r>
        <w:rPr>
          <w:rFonts w:ascii="Trebuchet MS" w:hAnsi="Trebuchet MS"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классе,</w:t>
      </w:r>
    </w:p>
    <w:p>
      <w:pPr>
        <w:spacing w:before="2"/>
        <w:ind w:left="272" w:right="415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z w:val="18"/>
        </w:rPr>
        <w:t>но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sz w:val="18"/>
        </w:rPr>
        <w:t>в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sz w:val="18"/>
        </w:rPr>
        <w:t>производных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sz w:val="18"/>
        </w:rPr>
        <w:t>могут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sz w:val="18"/>
        </w:rPr>
        <w:t>быть</w:t>
      </w:r>
      <w:r>
        <w:rPr>
          <w:rFonts w:ascii="Trebuchet MS" w:hAnsi="Trebuchet MS"/>
          <w:color w:val="231F20"/>
          <w:spacing w:val="9"/>
          <w:sz w:val="18"/>
        </w:rPr>
        <w:t> </w:t>
      </w:r>
      <w:r>
        <w:rPr>
          <w:rFonts w:ascii="Trebuchet MS" w:hAnsi="Trebuchet MS"/>
          <w:color w:val="231F20"/>
          <w:sz w:val="18"/>
        </w:rPr>
        <w:t>и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sz w:val="18"/>
        </w:rPr>
        <w:t>дополнительные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spacing w:val="-2"/>
          <w:sz w:val="18"/>
        </w:rPr>
        <w:t>тесты</w:t>
      </w:r>
    </w:p>
    <w:p>
      <w:pPr>
        <w:pStyle w:val="Heading9"/>
        <w:spacing w:line="249" w:lineRule="auto" w:before="193"/>
        <w:ind w:right="793"/>
      </w:pPr>
      <w:r>
        <w:rPr>
          <w:color w:val="231F20"/>
        </w:rPr>
        <w:t>Использование универсальных типов </w:t>
      </w:r>
      <w:r>
        <w:rPr>
          <w:color w:val="231F20"/>
        </w:rPr>
        <w:t>.NET </w:t>
      </w:r>
      <w:r>
        <w:rPr>
          <w:color w:val="231F20"/>
          <w:w w:val="105"/>
        </w:rPr>
        <w:t>для реализации иерархии тестов</w:t>
      </w:r>
    </w:p>
    <w:p>
      <w:pPr>
        <w:pStyle w:val="BodyText"/>
        <w:spacing w:line="244" w:lineRule="auto" w:before="45"/>
        <w:ind w:firstLine="226"/>
        <w:jc w:val="left"/>
      </w:pPr>
      <w:r>
        <w:rPr>
          <w:color w:val="231F20"/>
        </w:rPr>
        <w:t>В</w:t>
      </w:r>
      <w:r>
        <w:rPr>
          <w:color w:val="231F20"/>
          <w:spacing w:val="22"/>
        </w:rPr>
        <w:t> </w:t>
      </w:r>
      <w:r>
        <w:rPr>
          <w:color w:val="231F20"/>
        </w:rPr>
        <w:t>базовом</w:t>
      </w:r>
      <w:r>
        <w:rPr>
          <w:color w:val="231F20"/>
          <w:spacing w:val="22"/>
        </w:rPr>
        <w:t> </w:t>
      </w:r>
      <w:r>
        <w:rPr>
          <w:color w:val="231F20"/>
        </w:rPr>
        <w:t>тестовом</w:t>
      </w:r>
      <w:r>
        <w:rPr>
          <w:color w:val="231F20"/>
          <w:spacing w:val="22"/>
        </w:rPr>
        <w:t> </w:t>
      </w:r>
      <w:r>
        <w:rPr>
          <w:color w:val="231F20"/>
        </w:rPr>
        <w:t>классе</w:t>
      </w:r>
      <w:r>
        <w:rPr>
          <w:color w:val="231F20"/>
          <w:spacing w:val="22"/>
        </w:rPr>
        <w:t> </w:t>
      </w:r>
      <w:r>
        <w:rPr>
          <w:color w:val="231F20"/>
        </w:rPr>
        <w:t>можно</w:t>
      </w:r>
      <w:r>
        <w:rPr>
          <w:color w:val="231F20"/>
          <w:spacing w:val="22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22"/>
        </w:rPr>
        <w:t> </w:t>
      </w:r>
      <w:r>
        <w:rPr>
          <w:color w:val="231F20"/>
        </w:rPr>
        <w:t>универсальные </w:t>
      </w:r>
      <w:r>
        <w:rPr>
          <w:color w:val="231F20"/>
          <w:spacing w:val="-4"/>
        </w:rPr>
        <w:t>типы.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Тогда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производных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классах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придется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переопределять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фаб-</w:t>
      </w:r>
    </w:p>
    <w:p>
      <w:pPr>
        <w:pStyle w:val="BodyText"/>
        <w:spacing w:after="0" w:line="244" w:lineRule="auto"/>
        <w:jc w:val="left"/>
        <w:sectPr>
          <w:headerReference w:type="even" r:id="rId240"/>
          <w:pgSz w:w="7940" w:h="11620"/>
          <w:pgMar w:header="0" w:footer="0" w:top="580" w:bottom="280" w:left="708" w:right="566"/>
        </w:sectPr>
      </w:pPr>
    </w:p>
    <w:p>
      <w:pPr>
        <w:tabs>
          <w:tab w:pos="5868" w:val="left" w:leader="none"/>
        </w:tabs>
        <w:spacing w:before="65"/>
        <w:ind w:left="126" w:right="0" w:firstLine="0"/>
        <w:jc w:val="left"/>
        <w:rPr>
          <w:rFonts w:ascii="Roboto" w:hAnsi="Roboto"/>
          <w:sz w:val="20"/>
        </w:rPr>
      </w:pPr>
      <w:r>
        <w:rPr>
          <w:rFonts w:ascii="Roboto" w:hAnsi="Robot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190464">
                <wp:simplePos x="0" y="0"/>
                <wp:positionH relativeFrom="page">
                  <wp:posOffset>3201352</wp:posOffset>
                </wp:positionH>
                <wp:positionV relativeFrom="paragraph">
                  <wp:posOffset>39408</wp:posOffset>
                </wp:positionV>
                <wp:extent cx="956310" cy="161925"/>
                <wp:effectExtent l="0" t="0" r="0" b="0"/>
                <wp:wrapNone/>
                <wp:docPr id="1836" name="Group 1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6" name="Group 1836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1837" name="Image 183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8" name="Image 183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03pt;width:75.3pt;height:12.75pt;mso-position-horizontal-relative:page;mso-position-vertical-relative:paragraph;z-index:-23126016" id="docshapegroup1708" coordorigin="5041,62" coordsize="1506,255">
                <v:shape style="position:absolute;left:5782;top:62;width:765;height:255" type="#_x0000_t75" id="docshape1709" stroked="false">
                  <v:imagedata r:id="rId63" o:title=""/>
                </v:shape>
                <v:shape style="position:absolute;left:5041;top:62;width:709;height:255" type="#_x0000_t75" id="docshape1710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231F20"/>
          <w:spacing w:val="-4"/>
          <w:sz w:val="18"/>
        </w:rPr>
        <w:t>Разработка</w:t>
      </w:r>
      <w:r>
        <w:rPr>
          <w:rFonts w:ascii="Trebuchet MS" w:hAnsi="Trebuchet MS"/>
          <w:color w:val="231F20"/>
          <w:spacing w:val="-12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API</w:t>
      </w:r>
      <w:r>
        <w:rPr>
          <w:rFonts w:ascii="Trebuchet MS" w:hAnsi="Trebuchet MS"/>
          <w:color w:val="231F20"/>
          <w:spacing w:val="-11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тестов</w:t>
      </w:r>
      <w:r>
        <w:rPr>
          <w:rFonts w:ascii="Trebuchet MS" w:hAnsi="Trebuchet MS"/>
          <w:color w:val="231F20"/>
          <w:spacing w:val="-11"/>
          <w:sz w:val="18"/>
        </w:rPr>
        <w:t> </w:t>
      </w:r>
      <w:r>
        <w:rPr>
          <w:rFonts w:ascii="Trebuchet MS" w:hAnsi="Trebuchet MS"/>
          <w:color w:val="231F20"/>
          <w:spacing w:val="-4"/>
          <w:sz w:val="18"/>
        </w:rPr>
        <w:t>приложения</w:t>
      </w:r>
      <w:r>
        <w:rPr>
          <w:rFonts w:ascii="Trebuchet MS" w:hAnsi="Trebuchet MS"/>
          <w:color w:val="231F20"/>
          <w:sz w:val="18"/>
        </w:rPr>
        <w:tab/>
      </w:r>
      <w:r>
        <w:rPr>
          <w:rFonts w:ascii="Times New Roman" w:hAnsi="Times New Roman"/>
          <w:color w:val="FFFFFF"/>
          <w:spacing w:val="4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z w:val="20"/>
          <w:shd w:fill="231F20" w:color="auto" w:val="clear"/>
        </w:rPr>
        <w:t>211</w:t>
      </w:r>
      <w:r>
        <w:rPr>
          <w:rFonts w:ascii="Roboto" w:hAnsi="Roboto"/>
          <w:color w:val="FFFFFF"/>
          <w:spacing w:val="80"/>
          <w:sz w:val="20"/>
          <w:shd w:fill="231F20" w:color="auto" w:val="clear"/>
        </w:rPr>
        <w:t> </w:t>
      </w:r>
    </w:p>
    <w:p>
      <w:pPr>
        <w:pStyle w:val="BodyText"/>
        <w:spacing w:line="244" w:lineRule="auto" w:before="212"/>
        <w:ind w:right="285"/>
      </w:pPr>
      <w:r>
        <w:rPr>
          <w:color w:val="231F20"/>
        </w:rPr>
        <w:t>ричный</w:t>
      </w:r>
      <w:r>
        <w:rPr>
          <w:color w:val="231F20"/>
          <w:spacing w:val="-3"/>
        </w:rPr>
        <w:t> </w:t>
      </w:r>
      <w:r>
        <w:rPr>
          <w:color w:val="231F20"/>
        </w:rPr>
        <w:t>метод</w:t>
      </w:r>
      <w:r>
        <w:rPr>
          <w:color w:val="231F20"/>
          <w:spacing w:val="-3"/>
        </w:rPr>
        <w:t> </w:t>
      </w:r>
      <w:r>
        <w:rPr>
          <w:color w:val="231F20"/>
        </w:rPr>
        <w:t>порождения</w:t>
      </w:r>
      <w:r>
        <w:rPr>
          <w:color w:val="231F20"/>
          <w:spacing w:val="-3"/>
        </w:rPr>
        <w:t> </w:t>
      </w:r>
      <w:r>
        <w:rPr>
          <w:color w:val="231F20"/>
        </w:rPr>
        <w:t>экземпляра,</w:t>
      </w:r>
      <w:r>
        <w:rPr>
          <w:color w:val="231F20"/>
          <w:spacing w:val="-3"/>
        </w:rPr>
        <w:t> </w:t>
      </w:r>
      <w:r>
        <w:rPr>
          <w:color w:val="231F20"/>
        </w:rPr>
        <w:t>достаточно</w:t>
      </w:r>
      <w:r>
        <w:rPr>
          <w:color w:val="231F20"/>
          <w:spacing w:val="-3"/>
        </w:rPr>
        <w:t> </w:t>
      </w:r>
      <w:r>
        <w:rPr>
          <w:color w:val="231F20"/>
        </w:rPr>
        <w:t>будет</w:t>
      </w:r>
      <w:r>
        <w:rPr>
          <w:color w:val="231F20"/>
          <w:spacing w:val="-3"/>
        </w:rPr>
        <w:t> </w:t>
      </w:r>
      <w:r>
        <w:rPr>
          <w:color w:val="231F20"/>
        </w:rPr>
        <w:t>объявить тестируемый тип. В следующем листинге показан вариант универ- сального базового тестового класса и производного от него.</w:t>
      </w:r>
    </w:p>
    <w:p>
      <w:pPr>
        <w:pStyle w:val="BodyText"/>
        <w:spacing w:before="3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539991</wp:posOffset>
                </wp:positionH>
                <wp:positionV relativeFrom="paragraph">
                  <wp:posOffset>54746</wp:posOffset>
                </wp:positionV>
                <wp:extent cx="3960495" cy="358140"/>
                <wp:effectExtent l="0" t="0" r="0" b="0"/>
                <wp:wrapTopAndBottom/>
                <wp:docPr id="1839" name="Textbox 18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9" name="Textbox 1839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7.8.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Реализация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наследования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тестов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применением универсальных типов .NET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310730pt;width:311.850pt;height:28.2pt;mso-position-horizontal-relative:page;mso-position-vertical-relative:paragraph;z-index:-15541760;mso-wrap-distance-left:0;mso-wrap-distance-right:0" type="#_x0000_t202" id="docshape1711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7.8.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Реализация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наследования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тестов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применением универсальных типов .NET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54" w:lineRule="auto" w:before="52"/>
        <w:ind w:left="369" w:right="689" w:hanging="1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Реализация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той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же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идеи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с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помощью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универсальных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типов public abstract class GenericParserTests&lt;T&gt;</w:t>
      </w:r>
    </w:p>
    <w:p>
      <w:pPr>
        <w:spacing w:after="0" w:line="254" w:lineRule="auto"/>
        <w:jc w:val="left"/>
        <w:rPr>
          <w:rFonts w:ascii="Courier New" w:hAnsi="Courier New"/>
          <w:sz w:val="16"/>
        </w:rPr>
        <w:sectPr>
          <w:headerReference w:type="default" r:id="rId242"/>
          <w:pgSz w:w="7940" w:h="11620"/>
          <w:pgMar w:header="0" w:footer="0" w:top="580" w:bottom="280" w:left="708" w:right="566"/>
        </w:sectPr>
      </w:pPr>
    </w:p>
    <w:p>
      <w:pPr>
        <w:spacing w:before="33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where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T:IStringParser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58" w:lineRule="auto" w:before="56"/>
        <w:ind w:left="679" w:right="1022" w:hanging="596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Arial MT" w:hAnsi="Arial MT"/>
          <w:color w:val="231F20"/>
          <w:position w:val="-1"/>
          <w:sz w:val="18"/>
        </w:rPr>
        <w:t>D</w:t>
      </w:r>
      <w:r>
        <w:rPr>
          <w:rFonts w:ascii="Times New Roman" w:hAnsi="Times New Roman"/>
          <w:strike/>
          <w:color w:val="231F20"/>
          <w:spacing w:val="40"/>
          <w:position w:val="-3"/>
          <w:sz w:val="24"/>
        </w:rPr>
        <w:t> </w:t>
      </w:r>
      <w:r>
        <w:rPr>
          <w:rFonts w:ascii="Wingdings" w:hAnsi="Wingdings"/>
          <w:strike/>
          <w:color w:val="231F20"/>
          <w:position w:val="-3"/>
          <w:sz w:val="24"/>
        </w:rPr>
        <w:t></w:t>
      </w:r>
      <w:r>
        <w:rPr>
          <w:rFonts w:ascii="Times New Roman" w:hAnsi="Times New Roman"/>
          <w:strike w:val="0"/>
          <w:color w:val="231F20"/>
          <w:spacing w:val="40"/>
          <w:position w:val="-3"/>
          <w:sz w:val="24"/>
        </w:rPr>
        <w:t> </w:t>
      </w:r>
      <w:r>
        <w:rPr>
          <w:rFonts w:ascii="Trebuchet MS" w:hAnsi="Trebuchet MS"/>
          <w:b/>
          <w:strike w:val="0"/>
          <w:color w:val="231F20"/>
          <w:sz w:val="16"/>
        </w:rPr>
        <w:t>Определяем</w:t>
      </w:r>
      <w:r>
        <w:rPr>
          <w:rFonts w:ascii="Trebuchet MS" w:hAnsi="Trebuchet MS"/>
          <w:b/>
          <w:strike w:val="0"/>
          <w:color w:val="231F20"/>
          <w:spacing w:val="-2"/>
          <w:sz w:val="16"/>
        </w:rPr>
        <w:t> </w:t>
      </w:r>
      <w:r>
        <w:rPr>
          <w:rFonts w:ascii="Trebuchet MS" w:hAnsi="Trebuchet MS"/>
          <w:b/>
          <w:strike w:val="0"/>
          <w:color w:val="231F20"/>
          <w:sz w:val="16"/>
        </w:rPr>
        <w:t>ограничение</w:t>
      </w:r>
      <w:r>
        <w:rPr>
          <w:rFonts w:ascii="Trebuchet MS" w:hAnsi="Trebuchet MS"/>
          <w:b/>
          <w:strike w:val="0"/>
          <w:color w:val="231F20"/>
          <w:spacing w:val="-2"/>
          <w:sz w:val="16"/>
        </w:rPr>
        <w:t> </w:t>
      </w:r>
      <w:r>
        <w:rPr>
          <w:rFonts w:ascii="Trebuchet MS" w:hAnsi="Trebuchet MS"/>
          <w:b/>
          <w:strike w:val="0"/>
          <w:color w:val="231F20"/>
          <w:sz w:val="16"/>
        </w:rPr>
        <w:t>на </w:t>
      </w:r>
      <w:r>
        <w:rPr>
          <w:rFonts w:ascii="Trebuchet MS" w:hAnsi="Trebuchet MS"/>
          <w:b/>
          <w:strike w:val="0"/>
          <w:color w:val="231F20"/>
          <w:spacing w:val="-4"/>
          <w:sz w:val="16"/>
        </w:rPr>
        <w:t>параметр</w:t>
      </w:r>
      <w:r>
        <w:rPr>
          <w:rFonts w:ascii="Trebuchet MS" w:hAnsi="Trebuchet MS"/>
          <w:b/>
          <w:strike w:val="0"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strike w:val="0"/>
          <w:color w:val="231F20"/>
          <w:spacing w:val="-4"/>
          <w:sz w:val="16"/>
        </w:rPr>
        <w:t>универсального</w:t>
      </w:r>
      <w:r>
        <w:rPr>
          <w:rFonts w:ascii="Trebuchet MS" w:hAnsi="Trebuchet MS"/>
          <w:b/>
          <w:strike w:val="0"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strike w:val="0"/>
          <w:color w:val="231F20"/>
          <w:spacing w:val="-4"/>
          <w:sz w:val="16"/>
        </w:rPr>
        <w:t>типа</w:t>
      </w:r>
    </w:p>
    <w:p>
      <w:pPr>
        <w:spacing w:after="0" w:line="158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2584" w:space="40"/>
            <w:col w:w="4042"/>
          </w:cols>
        </w:sectPr>
      </w:pP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protected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abstract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GetInputHeaderSingleDigit();</w:t>
      </w:r>
    </w:p>
    <w:p>
      <w:pPr>
        <w:spacing w:line="165" w:lineRule="exact" w:before="33"/>
        <w:ind w:left="0" w:right="337" w:firstLine="0"/>
        <w:jc w:val="righ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Возвращает</w:t>
      </w:r>
      <w:r>
        <w:rPr>
          <w:rFonts w:ascii="Trebuchet MS" w:hAnsi="Trebuchet MS"/>
          <w:b/>
          <w:color w:val="231F20"/>
          <w:spacing w:val="-5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объект</w:t>
      </w:r>
      <w:r>
        <w:rPr>
          <w:rFonts w:ascii="Trebuchet MS" w:hAnsi="Trebuchet MS"/>
          <w:b/>
          <w:color w:val="231F20"/>
          <w:spacing w:val="-5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типа</w:t>
      </w:r>
    </w:p>
    <w:p>
      <w:pPr>
        <w:spacing w:line="158" w:lineRule="exact" w:before="0"/>
        <w:ind w:left="567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position w:val="1"/>
          <w:sz w:val="16"/>
        </w:rPr>
        <w:t>protected</w:t>
      </w:r>
      <w:r>
        <w:rPr>
          <w:rFonts w:ascii="Courier New" w:hAnsi="Courier New"/>
          <w:color w:val="231F20"/>
          <w:spacing w:val="-24"/>
          <w:position w:val="1"/>
          <w:sz w:val="16"/>
        </w:rPr>
        <w:t> </w:t>
      </w:r>
      <w:r>
        <w:rPr>
          <w:rFonts w:ascii="Courier New" w:hAnsi="Courier New"/>
          <w:color w:val="231F20"/>
          <w:position w:val="1"/>
          <w:sz w:val="16"/>
        </w:rPr>
        <w:t>T</w:t>
      </w:r>
      <w:r>
        <w:rPr>
          <w:rFonts w:ascii="Courier New" w:hAnsi="Courier New"/>
          <w:color w:val="231F20"/>
          <w:spacing w:val="-12"/>
          <w:position w:val="1"/>
          <w:sz w:val="16"/>
        </w:rPr>
        <w:t> </w:t>
      </w:r>
      <w:r>
        <w:rPr>
          <w:rFonts w:ascii="Courier New" w:hAnsi="Courier New"/>
          <w:color w:val="231F20"/>
          <w:position w:val="1"/>
          <w:sz w:val="16"/>
        </w:rPr>
        <w:t>GetParser(string</w:t>
      </w:r>
      <w:r>
        <w:rPr>
          <w:rFonts w:ascii="Courier New" w:hAnsi="Courier New"/>
          <w:color w:val="231F20"/>
          <w:spacing w:val="-12"/>
          <w:position w:val="1"/>
          <w:sz w:val="16"/>
        </w:rPr>
        <w:t> </w:t>
      </w:r>
      <w:r>
        <w:rPr>
          <w:rFonts w:ascii="Courier New" w:hAnsi="Courier New"/>
          <w:color w:val="231F20"/>
          <w:position w:val="1"/>
          <w:sz w:val="16"/>
        </w:rPr>
        <w:t>input)</w:t>
      </w:r>
      <w:r>
        <w:rPr>
          <w:rFonts w:ascii="Courier New" w:hAnsi="Courier New"/>
          <w:color w:val="231F20"/>
          <w:spacing w:val="-55"/>
          <w:position w:val="1"/>
          <w:sz w:val="16"/>
        </w:rPr>
        <w:t> </w:t>
      </w:r>
      <w:r>
        <w:rPr>
          <w:rFonts w:ascii="Arial MT" w:hAnsi="Arial MT"/>
          <w:color w:val="231F20"/>
          <w:position w:val="-2"/>
          <w:sz w:val="18"/>
        </w:rPr>
        <w:t>D</w:t>
      </w:r>
      <w:r>
        <w:rPr>
          <w:rFonts w:ascii="Times New Roman" w:hAnsi="Times New Roman"/>
          <w:strike/>
          <w:color w:val="231F20"/>
          <w:spacing w:val="55"/>
          <w:position w:val="-4"/>
          <w:sz w:val="24"/>
        </w:rPr>
        <w:t> </w:t>
      </w:r>
      <w:r>
        <w:rPr>
          <w:rFonts w:ascii="Wingdings" w:hAnsi="Wingdings"/>
          <w:strike/>
          <w:color w:val="231F20"/>
          <w:position w:val="-4"/>
          <w:sz w:val="24"/>
        </w:rPr>
        <w:t></w:t>
      </w:r>
      <w:r>
        <w:rPr>
          <w:rFonts w:ascii="Times New Roman" w:hAnsi="Times New Roman"/>
          <w:strike w:val="0"/>
          <w:color w:val="231F20"/>
          <w:spacing w:val="-19"/>
          <w:position w:val="-4"/>
          <w:sz w:val="24"/>
        </w:rPr>
        <w:t> </w:t>
      </w:r>
      <w:r>
        <w:rPr>
          <w:rFonts w:ascii="Trebuchet MS" w:hAnsi="Trebuchet MS"/>
          <w:b/>
          <w:strike w:val="0"/>
          <w:color w:val="231F20"/>
          <w:sz w:val="16"/>
        </w:rPr>
        <w:t>универсального</w:t>
      </w:r>
      <w:r>
        <w:rPr>
          <w:rFonts w:ascii="Trebuchet MS" w:hAnsi="Trebuchet MS"/>
          <w:b/>
          <w:strike w:val="0"/>
          <w:color w:val="231F20"/>
          <w:spacing w:val="-12"/>
          <w:sz w:val="16"/>
        </w:rPr>
        <w:t> </w:t>
      </w:r>
      <w:r>
        <w:rPr>
          <w:rFonts w:ascii="Trebuchet MS" w:hAnsi="Trebuchet MS"/>
          <w:b/>
          <w:strike w:val="0"/>
          <w:color w:val="231F20"/>
          <w:spacing w:val="-2"/>
          <w:sz w:val="16"/>
        </w:rPr>
        <w:t>класса,</w:t>
      </w:r>
    </w:p>
    <w:p>
      <w:pPr>
        <w:tabs>
          <w:tab w:pos="4493" w:val="left" w:leader="none"/>
        </w:tabs>
        <w:spacing w:line="216" w:lineRule="exact" w:before="0"/>
        <w:ind w:left="567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-1"/>
          <w:sz w:val="16"/>
        </w:rPr>
        <w:t>{</w:t>
      </w:r>
      <w:r>
        <w:rPr>
          <w:rFonts w:ascii="Courier New" w:hAnsi="Courier New"/>
          <w:color w:val="231F20"/>
          <w:position w:val="-1"/>
          <w:sz w:val="16"/>
        </w:rPr>
        <w:tab/>
      </w:r>
      <w:r>
        <w:rPr>
          <w:rFonts w:ascii="Trebuchet MS" w:hAnsi="Trebuchet MS"/>
          <w:b/>
          <w:color w:val="231F20"/>
          <w:spacing w:val="-4"/>
          <w:sz w:val="16"/>
        </w:rPr>
        <w:t>а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не</w:t>
      </w:r>
      <w:r>
        <w:rPr>
          <w:rFonts w:ascii="Trebuchet MS" w:hAnsi="Trebuchet MS"/>
          <w:b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интерфейса</w:t>
      </w:r>
    </w:p>
    <w:p>
      <w:pPr>
        <w:spacing w:line="203" w:lineRule="exact" w:before="10"/>
        <w:ind w:left="26" w:right="0" w:firstLine="0"/>
        <w:jc w:val="center"/>
        <w:rPr>
          <w:rFonts w:ascii="Arial MT"/>
          <w:position w:val="-2"/>
          <w:sz w:val="18"/>
        </w:rPr>
      </w:pPr>
      <w:r>
        <w:rPr>
          <w:rFonts w:ascii="Arial MT"/>
          <w:position w:val="-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16544">
                <wp:simplePos x="0" y="0"/>
                <wp:positionH relativeFrom="page">
                  <wp:posOffset>4147692</wp:posOffset>
                </wp:positionH>
                <wp:positionV relativeFrom="paragraph">
                  <wp:posOffset>75899</wp:posOffset>
                </wp:positionV>
                <wp:extent cx="114935" cy="146050"/>
                <wp:effectExtent l="0" t="0" r="0" b="0"/>
                <wp:wrapNone/>
                <wp:docPr id="1840" name="Group 1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0" name="Group 1840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841" name="Graphic 1841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589996pt;margin-top:5.97637pt;width:9.050pt;height:11.5pt;mso-position-horizontal-relative:page;mso-position-vertical-relative:paragraph;z-index:15916544" id="docshapegroup1712" coordorigin="6532,120" coordsize="181,230">
                <v:line style="position:absolute" from="6702,123" to="6702,350" stroked="true" strokeweight="1pt" strokecolor="#231f20">
                  <v:stroke dashstyle="solid"/>
                </v:line>
                <v:line style="position:absolute" from="6702,130" to="6532,130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w w:val="90"/>
          <w:sz w:val="16"/>
        </w:rPr>
        <w:t>return</w:t>
      </w:r>
      <w:r>
        <w:rPr>
          <w:rFonts w:ascii="Courier New"/>
          <w:color w:val="231F20"/>
          <w:spacing w:val="-11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(T)</w:t>
      </w:r>
      <w:r>
        <w:rPr>
          <w:rFonts w:ascii="Courier New"/>
          <w:color w:val="231F20"/>
          <w:spacing w:val="-10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Activator.CreateInstance(typeof</w:t>
      </w:r>
      <w:r>
        <w:rPr>
          <w:rFonts w:ascii="Courier New"/>
          <w:color w:val="231F20"/>
          <w:spacing w:val="-11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(T),</w:t>
      </w:r>
      <w:r>
        <w:rPr>
          <w:rFonts w:ascii="Courier New"/>
          <w:color w:val="231F20"/>
          <w:spacing w:val="-10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input);</w:t>
      </w:r>
      <w:r>
        <w:rPr>
          <w:rFonts w:ascii="Courier New"/>
          <w:color w:val="231F20"/>
          <w:spacing w:val="-14"/>
          <w:w w:val="90"/>
          <w:sz w:val="16"/>
        </w:rPr>
        <w:t> </w:t>
      </w:r>
      <w:r>
        <w:rPr>
          <w:rFonts w:ascii="Arial MT"/>
          <w:color w:val="231F20"/>
          <w:spacing w:val="-10"/>
          <w:w w:val="90"/>
          <w:position w:val="-2"/>
          <w:sz w:val="18"/>
        </w:rPr>
        <w:t>D</w:t>
      </w:r>
    </w:p>
    <w:p>
      <w:pPr>
        <w:tabs>
          <w:tab w:pos="4085" w:val="left" w:leader="none"/>
        </w:tabs>
        <w:spacing w:line="232" w:lineRule="exact" w:before="0"/>
        <w:ind w:left="567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4190700</wp:posOffset>
                </wp:positionH>
                <wp:positionV relativeFrom="paragraph">
                  <wp:posOffset>71958</wp:posOffset>
                </wp:positionV>
                <wp:extent cx="136525" cy="169545"/>
                <wp:effectExtent l="0" t="0" r="0" b="0"/>
                <wp:wrapNone/>
                <wp:docPr id="1843" name="Textbox 18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3" name="Textbox 1843"/>
                      <wps:cNvSpPr txBox="1"/>
                      <wps:spPr>
                        <a:xfrm>
                          <a:off x="0" y="0"/>
                          <a:ext cx="13652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231F20"/>
                                <w:spacing w:val="-10"/>
                                <w:sz w:val="24"/>
                              </w:rPr>
                              <w:t>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97641pt;margin-top:5.666006pt;width:10.75pt;height:13.35pt;mso-position-horizontal-relative:page;mso-position-vertical-relative:paragraph;z-index:15917568" type="#_x0000_t202" id="docshape171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Wingdings" w:hAnsi="Wingdings"/>
                          <w:sz w:val="24"/>
                        </w:rPr>
                      </w:pPr>
                      <w:r>
                        <w:rPr>
                          <w:rFonts w:ascii="Wingdings" w:hAnsi="Wingdings"/>
                          <w:color w:val="231F20"/>
                          <w:spacing w:val="-10"/>
                          <w:sz w:val="24"/>
                        </w:rPr>
                        <w:t>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 w:hAnsi="Courier New"/>
          <w:color w:val="231F20"/>
          <w:spacing w:val="-10"/>
          <w:position w:val="8"/>
          <w:sz w:val="16"/>
        </w:rPr>
        <w:t>}</w:t>
      </w:r>
      <w:r>
        <w:rPr>
          <w:rFonts w:ascii="Courier New" w:hAnsi="Courier New"/>
          <w:color w:val="231F20"/>
          <w:position w:val="8"/>
          <w:sz w:val="16"/>
        </w:rPr>
        <w:tab/>
      </w:r>
      <w:r>
        <w:rPr>
          <w:rFonts w:ascii="Trebuchet MS" w:hAnsi="Trebuchet MS"/>
          <w:b/>
          <w:color w:val="231F20"/>
          <w:spacing w:val="-2"/>
          <w:sz w:val="16"/>
        </w:rPr>
        <w:t>Возвращает</w:t>
      </w:r>
      <w:r>
        <w:rPr>
          <w:rFonts w:ascii="Trebuchet MS" w:hAnsi="Trebuchet MS"/>
          <w:b/>
          <w:color w:val="231F20"/>
          <w:spacing w:val="-10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экземпляр</w:t>
      </w:r>
    </w:p>
    <w:p>
      <w:pPr>
        <w:spacing w:line="157" w:lineRule="exact" w:before="0"/>
        <w:ind w:left="4085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универсального</w:t>
      </w:r>
      <w:r>
        <w:rPr>
          <w:rFonts w:ascii="Trebuchet MS" w:hAnsi="Trebuchet MS"/>
          <w:b/>
          <w:color w:val="231F20"/>
          <w:spacing w:val="7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класса</w:t>
      </w:r>
    </w:p>
    <w:p>
      <w:pPr>
        <w:spacing w:line="17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GetStringVersionFromHeader_SingleDigit_Found()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850" w:right="165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input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GetInputHeaderSingleDigit(); T parser = GetParser(input);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result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parser.HasCorrectHeader(); </w:t>
      </w:r>
      <w:r>
        <w:rPr>
          <w:rFonts w:ascii="Courier New"/>
          <w:color w:val="231F20"/>
          <w:spacing w:val="-2"/>
          <w:sz w:val="16"/>
        </w:rPr>
        <w:t>Assert.IsFalse(result);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другие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тесты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//...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Пример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теста,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наследующего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универсальному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базовому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классу</w:t>
      </w:r>
    </w:p>
    <w:p>
      <w:pPr>
        <w:spacing w:after="0"/>
        <w:jc w:val="left"/>
        <w:rPr>
          <w:rFonts w:ascii="Courier New" w:hAnsi="Courier New"/>
          <w:sz w:val="16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line="135" w:lineRule="exact"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StandardParserGenericTests</w:t>
      </w:r>
    </w:p>
    <w:p>
      <w:pPr>
        <w:spacing w:line="182" w:lineRule="exact" w:before="155"/>
        <w:ind w:left="280" w:right="0" w:firstLine="0"/>
        <w:jc w:val="left"/>
        <w:rPr>
          <w:rFonts w:ascii="Wingdings" w:hAnsi="Wingdings"/>
          <w:sz w:val="24"/>
        </w:rPr>
      </w:pPr>
      <w:r>
        <w:rPr/>
        <w:br w:type="column"/>
      </w:r>
      <w:r>
        <w:rPr>
          <w:rFonts w:ascii="Arial MT" w:hAnsi="Arial MT"/>
          <w:color w:val="231F20"/>
          <w:w w:val="110"/>
          <w:position w:val="2"/>
          <w:sz w:val="18"/>
        </w:rPr>
        <w:t>D</w:t>
      </w:r>
      <w:r>
        <w:rPr>
          <w:rFonts w:ascii="Times New Roman" w:hAnsi="Times New Roman"/>
          <w:strike/>
          <w:color w:val="231F20"/>
          <w:spacing w:val="58"/>
          <w:w w:val="110"/>
          <w:sz w:val="24"/>
        </w:rPr>
        <w:t> </w:t>
      </w:r>
      <w:r>
        <w:rPr>
          <w:rFonts w:ascii="Wingdings" w:hAnsi="Wingdings"/>
          <w:strike/>
          <w:color w:val="231F20"/>
          <w:spacing w:val="-30"/>
          <w:w w:val="110"/>
          <w:sz w:val="24"/>
        </w:rPr>
        <w:t></w:t>
      </w:r>
    </w:p>
    <w:p>
      <w:pPr>
        <w:spacing w:line="206" w:lineRule="auto" w:before="18"/>
        <w:ind w:left="100" w:right="356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Наследует </w:t>
      </w:r>
      <w:r>
        <w:rPr>
          <w:rFonts w:ascii="Trebuchet MS" w:hAnsi="Trebuchet MS"/>
          <w:b/>
          <w:color w:val="231F20"/>
          <w:spacing w:val="-4"/>
          <w:sz w:val="16"/>
        </w:rPr>
        <w:t>универсальному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3" w:equalWidth="0">
            <w:col w:w="4114" w:space="40"/>
            <w:col w:w="764" w:space="39"/>
            <w:col w:w="1709"/>
          </w:cols>
        </w:sectPr>
      </w:pPr>
    </w:p>
    <w:p>
      <w:pPr>
        <w:spacing w:before="57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:GenericParserTests&lt;StandardStringParser&gt;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3" w:lineRule="exact" w:before="0"/>
        <w:ind w:left="231" w:right="0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базовому</w:t>
      </w:r>
      <w:r>
        <w:rPr>
          <w:rFonts w:ascii="Trebuchet MS" w:hAnsi="Trebuchet MS"/>
          <w:b/>
          <w:color w:val="231F20"/>
          <w:spacing w:val="-10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классу</w:t>
      </w:r>
    </w:p>
    <w:p>
      <w:pPr>
        <w:spacing w:after="0" w:line="183" w:lineRule="exact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4787" w:space="40"/>
            <w:col w:w="1839"/>
          </w:cols>
        </w:sectPr>
      </w:pP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protected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override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GetInputHeaderSingleDigit()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spacing w:line="202" w:lineRule="exact" w:before="11"/>
        <w:ind w:left="850" w:right="0" w:firstLine="0"/>
        <w:jc w:val="left"/>
        <w:rPr>
          <w:rFonts w:ascii="Arial MT" w:hAnsi="Arial MT"/>
          <w:position w:val="-3"/>
          <w:sz w:val="18"/>
        </w:rPr>
      </w:pPr>
      <w:r>
        <w:rPr>
          <w:rFonts w:ascii="Arial MT" w:hAnsi="Arial MT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2225598</wp:posOffset>
                </wp:positionH>
                <wp:positionV relativeFrom="paragraph">
                  <wp:posOffset>76898</wp:posOffset>
                </wp:positionV>
                <wp:extent cx="114935" cy="146050"/>
                <wp:effectExtent l="0" t="0" r="0" b="0"/>
                <wp:wrapNone/>
                <wp:docPr id="1844" name="Group 1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4" name="Group 1844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845" name="Graphic 1845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244003pt;margin-top:6.055013pt;width:9.050pt;height:11.5pt;mso-position-horizontal-relative:page;mso-position-vertical-relative:paragraph;z-index:15917056" id="docshapegroup1714" coordorigin="3505,121" coordsize="181,230">
                <v:line style="position:absolute" from="3675,124" to="3675,351" stroked="true" strokeweight="1pt" strokecolor="#231f20">
                  <v:stroke dashstyle="solid"/>
                </v:line>
                <v:line style="position:absolute" from="3675,131" to="3505,131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color w:val="231F20"/>
          <w:sz w:val="16"/>
        </w:rPr>
        <w:t>return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z w:val="16"/>
        </w:rPr>
        <w:t>“Header;1”;</w:t>
      </w:r>
      <w:r>
        <w:rPr>
          <w:rFonts w:ascii="Courier New" w:hAnsi="Courier New"/>
          <w:color w:val="231F20"/>
          <w:spacing w:val="-24"/>
          <w:sz w:val="16"/>
        </w:rPr>
        <w:t> </w:t>
      </w:r>
      <w:r>
        <w:rPr>
          <w:rFonts w:ascii="Arial MT" w:hAnsi="Arial MT"/>
          <w:color w:val="231F20"/>
          <w:spacing w:val="-10"/>
          <w:position w:val="-3"/>
          <w:sz w:val="18"/>
        </w:rPr>
        <w:t>D</w:t>
      </w:r>
    </w:p>
    <w:p>
      <w:pPr>
        <w:spacing w:line="172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06" w:lineRule="auto" w:before="83"/>
        <w:ind w:left="291" w:right="1642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z w:val="16"/>
        </w:rPr>
        <w:t>Возвращает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входные </w:t>
      </w:r>
      <w:r>
        <w:rPr>
          <w:rFonts w:ascii="Trebuchet MS" w:hAnsi="Trebuchet MS"/>
          <w:b/>
          <w:color w:val="231F20"/>
          <w:spacing w:val="-4"/>
          <w:sz w:val="16"/>
        </w:rPr>
        <w:t>данные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для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конкретного</w:t>
      </w:r>
    </w:p>
    <w:p>
      <w:pPr>
        <w:spacing w:line="210" w:lineRule="exact" w:before="0"/>
        <w:ind w:left="5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Wingdings" w:hAnsi="Wingdings"/>
          <w:color w:val="231F20"/>
          <w:spacing w:val="-4"/>
          <w:position w:val="-2"/>
          <w:sz w:val="24"/>
        </w:rPr>
        <w:t></w:t>
      </w:r>
      <w:r>
        <w:rPr>
          <w:rFonts w:ascii="Times New Roman" w:hAnsi="Times New Roman"/>
          <w:color w:val="231F20"/>
          <w:spacing w:val="-2"/>
          <w:position w:val="-2"/>
          <w:sz w:val="24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тестируемого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типа</w:t>
      </w:r>
    </w:p>
    <w:p>
      <w:pPr>
        <w:spacing w:after="0" w:line="210" w:lineRule="exact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2816" w:space="40"/>
            <w:col w:w="3810"/>
          </w:cols>
        </w:sectPr>
      </w:pPr>
    </w:p>
    <w:p>
      <w:pPr>
        <w:pStyle w:val="BodyText"/>
        <w:spacing w:line="244" w:lineRule="auto" w:before="135"/>
        <w:ind w:right="285" w:firstLine="226"/>
      </w:pP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универсальной</w:t>
      </w:r>
      <w:r>
        <w:rPr>
          <w:color w:val="231F20"/>
          <w:spacing w:val="-9"/>
        </w:rPr>
        <w:t> </w:t>
      </w:r>
      <w:r>
        <w:rPr>
          <w:color w:val="231F20"/>
        </w:rPr>
        <w:t>реализации</w:t>
      </w:r>
      <w:r>
        <w:rPr>
          <w:color w:val="231F20"/>
          <w:spacing w:val="-9"/>
        </w:rPr>
        <w:t> </w:t>
      </w:r>
      <w:r>
        <w:rPr>
          <w:color w:val="231F20"/>
        </w:rPr>
        <w:t>иерархии</w:t>
      </w:r>
      <w:r>
        <w:rPr>
          <w:color w:val="231F20"/>
          <w:spacing w:val="-9"/>
        </w:rPr>
        <w:t> </w:t>
      </w:r>
      <w:r>
        <w:rPr>
          <w:color w:val="231F20"/>
        </w:rPr>
        <w:t>изменилось</w:t>
      </w:r>
      <w:r>
        <w:rPr>
          <w:color w:val="231F20"/>
          <w:spacing w:val="-9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9"/>
        </w:rPr>
        <w:t> </w:t>
      </w:r>
      <w:r>
        <w:rPr>
          <w:color w:val="231F20"/>
        </w:rPr>
        <w:t>ве- </w:t>
      </w:r>
      <w:r>
        <w:rPr>
          <w:color w:val="231F20"/>
          <w:spacing w:val="-4"/>
        </w:rPr>
        <w:t>щей.</w:t>
      </w:r>
    </w:p>
    <w:p>
      <w:pPr>
        <w:pStyle w:val="ListParagraph"/>
        <w:numPr>
          <w:ilvl w:val="0"/>
          <w:numId w:val="65"/>
        </w:numPr>
        <w:tabs>
          <w:tab w:pos="766" w:val="left" w:leader="none"/>
        </w:tabs>
        <w:spacing w:line="228" w:lineRule="auto" w:before="6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Фабричный метод </w:t>
      </w:r>
      <w:r>
        <w:rPr>
          <w:rFonts w:ascii="Courier New" w:hAnsi="Courier New"/>
          <w:color w:val="231F20"/>
          <w:sz w:val="18"/>
        </w:rPr>
        <w:t>GetParser </w:t>
      </w:r>
      <w:r>
        <w:rPr>
          <w:rFonts w:ascii="Wingdings" w:hAnsi="Wingdings"/>
          <w:color w:val="231F20"/>
          <w:position w:val="-1"/>
          <w:sz w:val="24"/>
        </w:rPr>
        <w:t></w:t>
      </w:r>
      <w:r>
        <w:rPr>
          <w:rFonts w:ascii="Times New Roman" w:hAnsi="Times New Roman"/>
          <w:color w:val="231F20"/>
          <w:position w:val="-1"/>
          <w:sz w:val="24"/>
        </w:rPr>
        <w:t> </w:t>
      </w:r>
      <w:r>
        <w:rPr>
          <w:color w:val="231F20"/>
          <w:sz w:val="20"/>
        </w:rPr>
        <w:t>больше не </w:t>
      </w:r>
      <w:r>
        <w:rPr>
          <w:color w:val="231F20"/>
          <w:sz w:val="20"/>
        </w:rPr>
        <w:t>переопреде- ляется. Мы просто создаем объект методом </w:t>
      </w:r>
      <w:r>
        <w:rPr>
          <w:rFonts w:ascii="Courier New" w:hAnsi="Courier New"/>
          <w:color w:val="231F20"/>
          <w:sz w:val="18"/>
        </w:rPr>
        <w:t>Activator. </w:t>
      </w:r>
      <w:r>
        <w:rPr>
          <w:rFonts w:ascii="Courier New" w:hAnsi="Courier New"/>
          <w:color w:val="231F20"/>
          <w:spacing w:val="-2"/>
          <w:sz w:val="18"/>
        </w:rPr>
        <w:t>CreateInstance</w:t>
      </w:r>
      <w:r>
        <w:rPr>
          <w:color w:val="231F20"/>
          <w:spacing w:val="-2"/>
          <w:sz w:val="20"/>
        </w:rPr>
        <w:t>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который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позволяет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создавать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объекты,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зара-</w:t>
      </w:r>
    </w:p>
    <w:p>
      <w:pPr>
        <w:pStyle w:val="ListParagraph"/>
        <w:spacing w:after="0" w:line="228" w:lineRule="auto"/>
        <w:jc w:val="both"/>
        <w:rPr>
          <w:sz w:val="20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pStyle w:val="BodyText"/>
        <w:spacing w:before="192"/>
        <w:ind w:left="766" w:right="285"/>
        <w:rPr>
          <w:position w:val="2"/>
        </w:rPr>
      </w:pPr>
      <w:r>
        <w:rPr>
          <w:color w:val="231F20"/>
        </w:rPr>
        <w:t>нее</w:t>
      </w:r>
      <w:r>
        <w:rPr>
          <w:color w:val="231F20"/>
          <w:spacing w:val="-12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зная</w:t>
      </w:r>
      <w:r>
        <w:rPr>
          <w:color w:val="231F20"/>
          <w:spacing w:val="-11"/>
        </w:rPr>
        <w:t> </w:t>
      </w:r>
      <w:r>
        <w:rPr>
          <w:color w:val="231F20"/>
        </w:rPr>
        <w:t>их</w:t>
      </w:r>
      <w:r>
        <w:rPr>
          <w:color w:val="231F20"/>
          <w:spacing w:val="-11"/>
        </w:rPr>
        <w:t> </w:t>
      </w:r>
      <w:r>
        <w:rPr>
          <w:color w:val="231F20"/>
        </w:rPr>
        <w:t>типа,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передаем</w:t>
      </w:r>
      <w:r>
        <w:rPr>
          <w:color w:val="231F20"/>
          <w:spacing w:val="-11"/>
        </w:rPr>
        <w:t> </w:t>
      </w:r>
      <w:r>
        <w:rPr>
          <w:color w:val="231F20"/>
        </w:rPr>
        <w:t>входную</w:t>
      </w:r>
      <w:r>
        <w:rPr>
          <w:color w:val="231F20"/>
          <w:spacing w:val="-11"/>
        </w:rPr>
        <w:t> </w:t>
      </w:r>
      <w:r>
        <w:rPr>
          <w:color w:val="231F20"/>
        </w:rPr>
        <w:t>строку</w:t>
      </w:r>
      <w:r>
        <w:rPr>
          <w:color w:val="231F20"/>
          <w:spacing w:val="-11"/>
        </w:rPr>
        <w:t> </w:t>
      </w:r>
      <w:r>
        <w:rPr>
          <w:color w:val="231F20"/>
        </w:rPr>
        <w:t>конструктору </w:t>
      </w:r>
      <w:r>
        <w:rPr>
          <w:color w:val="231F20"/>
          <w:position w:val="2"/>
        </w:rPr>
        <w:t>наряду с типом </w:t>
      </w:r>
      <w:r>
        <w:rPr>
          <w:rFonts w:ascii="Courier New" w:hAnsi="Courier New"/>
          <w:color w:val="231F20"/>
          <w:position w:val="2"/>
          <w:sz w:val="18"/>
        </w:rPr>
        <w:t>T</w:t>
      </w:r>
      <w:r>
        <w:rPr>
          <w:rFonts w:ascii="Courier New" w:hAnsi="Courier New"/>
          <w:color w:val="231F20"/>
          <w:spacing w:val="-27"/>
          <w:position w:val="2"/>
          <w:sz w:val="18"/>
        </w:rPr>
        <w:t> </w:t>
      </w:r>
      <w:r>
        <w:rPr>
          <w:rFonts w:ascii="Wingdings" w:hAnsi="Wingdings"/>
          <w:color w:val="231F20"/>
          <w:sz w:val="24"/>
        </w:rPr>
        <w:t></w:t>
      </w:r>
      <w:r>
        <w:rPr>
          <w:color w:val="231F20"/>
          <w:position w:val="2"/>
        </w:rPr>
        <w:t>.</w:t>
      </w:r>
    </w:p>
    <w:p>
      <w:pPr>
        <w:pStyle w:val="ListParagraph"/>
        <w:numPr>
          <w:ilvl w:val="0"/>
          <w:numId w:val="65"/>
        </w:numPr>
        <w:tabs>
          <w:tab w:pos="765" w:val="left" w:leader="none"/>
        </w:tabs>
        <w:spacing w:line="218" w:lineRule="exact" w:before="0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В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самих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тестах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используется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интерфейс</w:t>
      </w:r>
      <w:r>
        <w:rPr>
          <w:color w:val="231F20"/>
          <w:spacing w:val="9"/>
          <w:sz w:val="20"/>
        </w:rPr>
        <w:t> </w:t>
      </w:r>
      <w:r>
        <w:rPr>
          <w:rFonts w:ascii="Courier New" w:hAnsi="Courier New"/>
          <w:color w:val="231F20"/>
          <w:sz w:val="18"/>
        </w:rPr>
        <w:t>IStringParser</w:t>
      </w:r>
      <w:r>
        <w:rPr>
          <w:color w:val="231F20"/>
          <w:sz w:val="20"/>
        </w:rPr>
        <w:t>,</w:t>
      </w:r>
      <w:r>
        <w:rPr>
          <w:color w:val="231F20"/>
          <w:spacing w:val="8"/>
          <w:sz w:val="20"/>
        </w:rPr>
        <w:t> </w:t>
      </w:r>
      <w:r>
        <w:rPr>
          <w:color w:val="231F20"/>
          <w:spacing w:val="-10"/>
          <w:sz w:val="20"/>
        </w:rPr>
        <w:t>а</w:t>
      </w:r>
    </w:p>
    <w:p>
      <w:pPr>
        <w:pStyle w:val="BodyText"/>
        <w:spacing w:line="251" w:lineRule="exact"/>
        <w:ind w:left="766"/>
        <w:rPr>
          <w:position w:val="2"/>
        </w:rPr>
      </w:pPr>
      <w:r>
        <w:rPr>
          <w:color w:val="231F20"/>
          <w:spacing w:val="-4"/>
          <w:position w:val="2"/>
        </w:rPr>
        <w:t>конкретизация</w:t>
      </w:r>
      <w:r>
        <w:rPr>
          <w:color w:val="231F20"/>
          <w:spacing w:val="8"/>
          <w:position w:val="2"/>
        </w:rPr>
        <w:t> </w:t>
      </w:r>
      <w:r>
        <w:rPr>
          <w:color w:val="231F20"/>
          <w:spacing w:val="-4"/>
          <w:position w:val="2"/>
        </w:rPr>
        <w:t>универсального</w:t>
      </w:r>
      <w:r>
        <w:rPr>
          <w:color w:val="231F20"/>
          <w:spacing w:val="9"/>
          <w:position w:val="2"/>
        </w:rPr>
        <w:t> </w:t>
      </w:r>
      <w:r>
        <w:rPr>
          <w:color w:val="231F20"/>
          <w:spacing w:val="-4"/>
          <w:position w:val="2"/>
        </w:rPr>
        <w:t>типа</w:t>
      </w:r>
      <w:r>
        <w:rPr>
          <w:color w:val="231F20"/>
          <w:spacing w:val="9"/>
          <w:position w:val="2"/>
        </w:rPr>
        <w:t> </w:t>
      </w:r>
      <w:r>
        <w:rPr>
          <w:rFonts w:ascii="Wingdings" w:hAnsi="Wingdings"/>
          <w:color w:val="231F20"/>
          <w:spacing w:val="-5"/>
          <w:sz w:val="24"/>
        </w:rPr>
        <w:t></w:t>
      </w:r>
      <w:r>
        <w:rPr>
          <w:color w:val="231F20"/>
          <w:spacing w:val="-5"/>
          <w:position w:val="2"/>
        </w:rPr>
        <w:t>.</w:t>
      </w:r>
    </w:p>
    <w:p>
      <w:pPr>
        <w:pStyle w:val="ListParagraph"/>
        <w:numPr>
          <w:ilvl w:val="0"/>
          <w:numId w:val="65"/>
        </w:numPr>
        <w:tabs>
          <w:tab w:pos="766" w:val="left" w:leader="none"/>
        </w:tabs>
        <w:spacing w:line="232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В объявлении универсального класса имеется часть </w:t>
      </w:r>
      <w:r>
        <w:rPr>
          <w:rFonts w:ascii="Courier New" w:hAnsi="Courier New"/>
          <w:color w:val="231F20"/>
          <w:sz w:val="18"/>
        </w:rPr>
        <w:t>where</w:t>
      </w:r>
      <w:r>
        <w:rPr>
          <w:color w:val="231F20"/>
          <w:sz w:val="20"/>
        </w:rPr>
        <w:t>, </w:t>
      </w:r>
      <w:r>
        <w:rPr>
          <w:color w:val="231F20"/>
          <w:spacing w:val="-2"/>
          <w:sz w:val="20"/>
        </w:rPr>
        <w:t>где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объявляется,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тип </w:t>
      </w:r>
      <w:r>
        <w:rPr>
          <w:rFonts w:ascii="Courier New" w:hAnsi="Courier New"/>
          <w:color w:val="231F20"/>
          <w:spacing w:val="-2"/>
          <w:sz w:val="18"/>
        </w:rPr>
        <w:t>T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  <w:sz w:val="20"/>
        </w:rPr>
        <w:t>должен реализовывать интерфейс </w:t>
      </w:r>
      <w:r>
        <w:rPr>
          <w:rFonts w:ascii="Courier New" w:hAnsi="Courier New"/>
          <w:color w:val="231F20"/>
          <w:sz w:val="18"/>
        </w:rPr>
        <w:t>IStringParser</w:t>
      </w:r>
      <w:r>
        <w:rPr>
          <w:rFonts w:ascii="Courier New" w:hAnsi="Courier New"/>
          <w:color w:val="231F20"/>
          <w:spacing w:val="-57"/>
          <w:sz w:val="18"/>
        </w:rPr>
        <w:t> </w:t>
      </w:r>
      <w:r>
        <w:rPr>
          <w:rFonts w:ascii="Wingdings" w:hAnsi="Wingdings"/>
          <w:color w:val="231F20"/>
          <w:position w:val="-1"/>
          <w:sz w:val="24"/>
        </w:rPr>
        <w:t>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0"/>
          <w:numId w:val="65"/>
        </w:numPr>
        <w:tabs>
          <w:tab w:pos="765" w:val="left" w:leader="none"/>
        </w:tabs>
        <w:spacing w:line="216" w:lineRule="exact" w:before="0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В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производном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2"/>
          <w:sz w:val="20"/>
        </w:rPr>
        <w:t>классе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2"/>
          <w:sz w:val="20"/>
        </w:rPr>
        <w:t>реализован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2"/>
          <w:sz w:val="20"/>
        </w:rPr>
        <w:t>метод,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возвращающий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4"/>
          <w:sz w:val="20"/>
        </w:rPr>
        <w:t>кон-</w:t>
      </w:r>
    </w:p>
    <w:p>
      <w:pPr>
        <w:pStyle w:val="BodyText"/>
        <w:ind w:left="766"/>
        <w:rPr>
          <w:position w:val="2"/>
        </w:rPr>
      </w:pPr>
      <w:r>
        <w:rPr>
          <w:color w:val="231F20"/>
          <w:spacing w:val="-4"/>
          <w:position w:val="2"/>
        </w:rPr>
        <w:t>кретные входные данные </w:t>
      </w:r>
      <w:r>
        <w:rPr>
          <w:rFonts w:ascii="Wingdings" w:hAnsi="Wingdings"/>
          <w:color w:val="231F20"/>
          <w:spacing w:val="-5"/>
          <w:sz w:val="24"/>
        </w:rPr>
        <w:t></w:t>
      </w:r>
      <w:r>
        <w:rPr>
          <w:color w:val="231F20"/>
          <w:spacing w:val="-5"/>
          <w:position w:val="2"/>
        </w:rPr>
        <w:t>.</w:t>
      </w:r>
    </w:p>
    <w:p>
      <w:pPr>
        <w:pStyle w:val="BodyText"/>
        <w:spacing w:line="244" w:lineRule="auto" w:before="31"/>
        <w:ind w:right="285" w:firstLine="226"/>
      </w:pPr>
      <w:r>
        <w:rPr>
          <w:color w:val="231F20"/>
        </w:rPr>
        <w:t>Вообще говоря, я не вижу особых преимуществ в </w:t>
      </w:r>
      <w:r>
        <w:rPr>
          <w:color w:val="231F20"/>
        </w:rPr>
        <w:t>использовании </w:t>
      </w:r>
      <w:r>
        <w:rPr>
          <w:color w:val="231F20"/>
          <w:spacing w:val="-2"/>
        </w:rPr>
        <w:t>универсальных базовых классов. Возможный выигрыш в производи- тельности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несуществен.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Решайте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сами,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какой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вариант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вам </w:t>
      </w:r>
      <w:r>
        <w:rPr>
          <w:color w:val="231F20"/>
        </w:rPr>
        <w:t>больше нравится. Это вопрос вкуса, и ничего больше.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Теперь</w:t>
      </w:r>
      <w:r>
        <w:rPr>
          <w:color w:val="231F20"/>
          <w:spacing w:val="-8"/>
        </w:rPr>
        <w:t> </w:t>
      </w:r>
      <w:r>
        <w:rPr>
          <w:color w:val="231F20"/>
        </w:rPr>
        <w:t>перейдем</w:t>
      </w:r>
      <w:r>
        <w:rPr>
          <w:color w:val="231F20"/>
          <w:spacing w:val="-8"/>
        </w:rPr>
        <w:t> </w:t>
      </w:r>
      <w:r>
        <w:rPr>
          <w:color w:val="231F20"/>
        </w:rPr>
        <w:t>к</w:t>
      </w:r>
      <w:r>
        <w:rPr>
          <w:color w:val="231F20"/>
          <w:spacing w:val="-8"/>
        </w:rPr>
        <w:t> </w:t>
      </w:r>
      <w:r>
        <w:rPr>
          <w:color w:val="231F20"/>
        </w:rPr>
        <w:t>совершенно</w:t>
      </w:r>
      <w:r>
        <w:rPr>
          <w:color w:val="231F20"/>
          <w:spacing w:val="-8"/>
        </w:rPr>
        <w:t> </w:t>
      </w:r>
      <w:r>
        <w:rPr>
          <w:color w:val="231F20"/>
        </w:rPr>
        <w:t>другой</w:t>
      </w:r>
      <w:r>
        <w:rPr>
          <w:color w:val="231F20"/>
          <w:spacing w:val="-8"/>
        </w:rPr>
        <w:t> </w:t>
      </w:r>
      <w:r>
        <w:rPr>
          <w:color w:val="231F20"/>
        </w:rPr>
        <w:t>теме:</w:t>
      </w:r>
      <w:r>
        <w:rPr>
          <w:color w:val="231F20"/>
          <w:spacing w:val="-8"/>
        </w:rPr>
        <w:t> </w:t>
      </w:r>
      <w:r>
        <w:rPr>
          <w:color w:val="231F20"/>
        </w:rPr>
        <w:t>инфраструктуре</w:t>
      </w:r>
      <w:r>
        <w:rPr>
          <w:color w:val="231F20"/>
          <w:spacing w:val="-8"/>
        </w:rPr>
        <w:t> </w:t>
      </w:r>
      <w:r>
        <w:rPr>
          <w:color w:val="231F20"/>
        </w:rPr>
        <w:t>тес- товых проектов.</w:t>
      </w:r>
    </w:p>
    <w:p>
      <w:pPr>
        <w:pStyle w:val="BodyText"/>
        <w:spacing w:before="74"/>
        <w:ind w:left="0"/>
        <w:jc w:val="left"/>
      </w:pPr>
    </w:p>
    <w:p>
      <w:pPr>
        <w:pStyle w:val="Heading7"/>
        <w:numPr>
          <w:ilvl w:val="2"/>
          <w:numId w:val="60"/>
        </w:numPr>
        <w:tabs>
          <w:tab w:pos="1073" w:val="left" w:leader="none"/>
        </w:tabs>
        <w:spacing w:line="249" w:lineRule="auto" w:before="0" w:after="0"/>
        <w:ind w:left="142" w:right="1252" w:firstLine="0"/>
        <w:jc w:val="left"/>
      </w:pPr>
      <w:bookmarkStart w:name="_TOC_250133" w:id="229"/>
      <w:bookmarkStart w:name="7.6.2. Создание служебных классов и мето" w:id="230"/>
      <w:r>
        <w:rPr>
          <w:b w:val="0"/>
          <w:i w:val="0"/>
        </w:rPr>
      </w:r>
      <w:r>
        <w:rPr>
          <w:color w:val="231F20"/>
        </w:rPr>
        <w:t>Создание служебных </w:t>
      </w:r>
      <w:r>
        <w:rPr>
          <w:color w:val="231F20"/>
        </w:rPr>
        <w:t>классов и</w:t>
      </w:r>
      <w:r>
        <w:rPr>
          <w:color w:val="231F20"/>
          <w:spacing w:val="-20"/>
        </w:rPr>
        <w:t> </w:t>
      </w:r>
      <w:r>
        <w:rPr>
          <w:color w:val="231F20"/>
        </w:rPr>
        <w:t>методов</w:t>
      </w:r>
      <w:r>
        <w:rPr>
          <w:color w:val="231F20"/>
          <w:spacing w:val="-19"/>
        </w:rPr>
        <w:t> </w:t>
      </w:r>
      <w:r>
        <w:rPr>
          <w:color w:val="231F20"/>
        </w:rPr>
        <w:t>для</w:t>
      </w:r>
      <w:r>
        <w:rPr>
          <w:color w:val="231F20"/>
          <w:spacing w:val="-20"/>
        </w:rPr>
        <w:t> </w:t>
      </w:r>
      <w:bookmarkEnd w:id="229"/>
      <w:r>
        <w:rPr>
          <w:color w:val="231F20"/>
        </w:rPr>
        <w:t>тестов</w:t>
      </w:r>
    </w:p>
    <w:p>
      <w:pPr>
        <w:pStyle w:val="BodyText"/>
        <w:spacing w:line="244" w:lineRule="auto" w:before="64"/>
        <w:ind w:right="285"/>
      </w:pPr>
      <w:r>
        <w:rPr>
          <w:color w:val="231F20"/>
          <w:spacing w:val="-2"/>
        </w:rPr>
        <w:t>При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написании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создается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простеньких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служебных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мето- </w:t>
      </w:r>
      <w:r>
        <w:rPr>
          <w:color w:val="231F20"/>
        </w:rPr>
        <w:t>дов,</w:t>
      </w:r>
      <w:r>
        <w:rPr>
          <w:color w:val="231F20"/>
          <w:spacing w:val="-12"/>
        </w:rPr>
        <w:t> </w:t>
      </w:r>
      <w:r>
        <w:rPr>
          <w:color w:val="231F20"/>
        </w:rPr>
        <w:t>которые,</w:t>
      </w:r>
      <w:r>
        <w:rPr>
          <w:color w:val="231F20"/>
          <w:spacing w:val="-11"/>
        </w:rPr>
        <w:t> </w:t>
      </w:r>
      <w:r>
        <w:rPr>
          <w:color w:val="231F20"/>
        </w:rPr>
        <w:t>возможно,</w:t>
      </w:r>
      <w:r>
        <w:rPr>
          <w:color w:val="231F20"/>
          <w:spacing w:val="-11"/>
        </w:rPr>
        <w:t> </w:t>
      </w:r>
      <w:r>
        <w:rPr>
          <w:color w:val="231F20"/>
        </w:rPr>
        <w:t>будут</w:t>
      </w:r>
      <w:r>
        <w:rPr>
          <w:color w:val="231F20"/>
          <w:spacing w:val="-11"/>
        </w:rPr>
        <w:t> </w:t>
      </w:r>
      <w:r>
        <w:rPr>
          <w:color w:val="231F20"/>
        </w:rPr>
        <w:t>вынесены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отдельные</w:t>
      </w:r>
      <w:r>
        <w:rPr>
          <w:color w:val="231F20"/>
          <w:spacing w:val="-11"/>
        </w:rPr>
        <w:t> </w:t>
      </w:r>
      <w:r>
        <w:rPr>
          <w:color w:val="231F20"/>
        </w:rPr>
        <w:t>классы</w:t>
      </w:r>
      <w:r>
        <w:rPr>
          <w:color w:val="231F20"/>
          <w:spacing w:val="-11"/>
        </w:rPr>
        <w:t> </w:t>
      </w:r>
      <w:r>
        <w:rPr>
          <w:color w:val="231F20"/>
        </w:rPr>
        <w:t>(а,</w:t>
      </w:r>
      <w:r>
        <w:rPr>
          <w:color w:val="231F20"/>
          <w:spacing w:val="-11"/>
        </w:rPr>
        <w:t> </w:t>
      </w:r>
      <w:r>
        <w:rPr>
          <w:color w:val="231F20"/>
        </w:rPr>
        <w:t>воз- </w:t>
      </w:r>
      <w:r>
        <w:rPr>
          <w:color w:val="231F20"/>
          <w:spacing w:val="-2"/>
        </w:rPr>
        <w:t>можно,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будут).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служебные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классы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могут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стать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существенной частью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API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даже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превратиться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простую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объектную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модель, </w:t>
      </w:r>
      <w:r>
        <w:rPr>
          <w:color w:val="231F20"/>
        </w:rPr>
        <w:t>используемую</w:t>
      </w:r>
      <w:r>
        <w:rPr>
          <w:color w:val="231F20"/>
          <w:spacing w:val="-10"/>
        </w:rPr>
        <w:t> </w:t>
      </w:r>
      <w:r>
        <w:rPr>
          <w:color w:val="231F20"/>
        </w:rPr>
        <w:t>при</w:t>
      </w:r>
      <w:r>
        <w:rPr>
          <w:color w:val="231F20"/>
          <w:spacing w:val="-10"/>
        </w:rPr>
        <w:t> </w:t>
      </w:r>
      <w:r>
        <w:rPr>
          <w:color w:val="231F20"/>
        </w:rPr>
        <w:t>разработке</w:t>
      </w:r>
      <w:r>
        <w:rPr>
          <w:color w:val="231F20"/>
          <w:spacing w:val="-10"/>
        </w:rPr>
        <w:t> </w:t>
      </w:r>
      <w:r>
        <w:rPr>
          <w:color w:val="231F20"/>
        </w:rPr>
        <w:t>тестов.</w:t>
      </w:r>
      <w:r>
        <w:rPr>
          <w:color w:val="231F20"/>
          <w:spacing w:val="-10"/>
        </w:rPr>
        <w:t> </w:t>
      </w:r>
      <w:r>
        <w:rPr>
          <w:color w:val="231F20"/>
        </w:rPr>
        <w:t>Служебные</w:t>
      </w:r>
      <w:r>
        <w:rPr>
          <w:color w:val="231F20"/>
          <w:spacing w:val="-10"/>
        </w:rPr>
        <w:t> </w:t>
      </w:r>
      <w:r>
        <w:rPr>
          <w:color w:val="231F20"/>
        </w:rPr>
        <w:t>методы</w:t>
      </w:r>
      <w:r>
        <w:rPr>
          <w:color w:val="231F20"/>
          <w:spacing w:val="-10"/>
        </w:rPr>
        <w:t> </w:t>
      </w:r>
      <w:r>
        <w:rPr>
          <w:color w:val="231F20"/>
        </w:rPr>
        <w:t>можно</w:t>
      </w:r>
      <w:r>
        <w:rPr>
          <w:color w:val="231F20"/>
          <w:spacing w:val="-10"/>
        </w:rPr>
        <w:t> </w:t>
      </w:r>
      <w:r>
        <w:rPr>
          <w:color w:val="231F20"/>
        </w:rPr>
        <w:t>от- нести к следующим категориям: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фабричные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методы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для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объектов,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которые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трудно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создать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или </w:t>
      </w:r>
      <w:r>
        <w:rPr>
          <w:color w:val="231F20"/>
          <w:sz w:val="20"/>
        </w:rPr>
        <w:t>которые раз за разом создаются во многих тестах;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методы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инициализации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системы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(например,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для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установки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со- стояния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системы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перед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тестированием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настройки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средств </w:t>
      </w:r>
      <w:r>
        <w:rPr>
          <w:color w:val="231F20"/>
          <w:sz w:val="20"/>
        </w:rPr>
        <w:t>протоколирования на использование регистраторов-заглу- </w:t>
      </w:r>
      <w:r>
        <w:rPr>
          <w:color w:val="231F20"/>
          <w:spacing w:val="-2"/>
          <w:sz w:val="20"/>
        </w:rPr>
        <w:t>шек);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4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методы конфигурирования объектов (например, для </w:t>
      </w:r>
      <w:r>
        <w:rPr>
          <w:color w:val="231F20"/>
          <w:spacing w:val="-2"/>
          <w:sz w:val="20"/>
        </w:rPr>
        <w:t>установ- </w:t>
      </w:r>
      <w:r>
        <w:rPr>
          <w:color w:val="231F20"/>
          <w:spacing w:val="-4"/>
          <w:sz w:val="20"/>
        </w:rPr>
        <w:t>ки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внутреннего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состояния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объекта,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скажем,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чтобы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сделать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объ-</w:t>
      </w:r>
      <w:r>
        <w:rPr>
          <w:color w:val="231F20"/>
          <w:sz w:val="20"/>
        </w:rPr>
        <w:t> ект-заказчик непригодным для какой-то операции);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методы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подготовки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чтения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внешних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ресурсов,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например баз данных, конфигурационных файлов или тестовых вход- ных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файлов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(скажем,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метод,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загружающий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текстовый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файл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со </w:t>
      </w:r>
      <w:r>
        <w:rPr>
          <w:color w:val="231F20"/>
          <w:spacing w:val="-2"/>
          <w:sz w:val="20"/>
        </w:rPr>
        <w:t>всеми комбинациями входных данных, передаваемых некото- </w:t>
      </w:r>
      <w:r>
        <w:rPr>
          <w:color w:val="231F20"/>
          <w:sz w:val="20"/>
        </w:rPr>
        <w:t>рому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методу,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ожидаемых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от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него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результатов).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Чаще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такие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headerReference w:type="even" r:id="rId243"/>
          <w:headerReference w:type="default" r:id="rId244"/>
          <w:pgSz w:w="7940" w:h="11620"/>
          <w:pgMar w:header="650" w:footer="0" w:top="900" w:bottom="280" w:left="708" w:right="566"/>
          <w:pgNumType w:start="212"/>
        </w:sectPr>
      </w:pPr>
    </w:p>
    <w:p>
      <w:pPr>
        <w:pStyle w:val="BodyText"/>
        <w:spacing w:line="244" w:lineRule="auto" w:before="200"/>
        <w:ind w:left="766" w:right="285"/>
      </w:pPr>
      <w:r>
        <w:rPr>
          <w:color w:val="231F20"/>
        </w:rPr>
        <w:t>методы встречаются при интеграционном или </w:t>
      </w:r>
      <w:r>
        <w:rPr>
          <w:color w:val="231F20"/>
        </w:rPr>
        <w:t>комплексном </w:t>
      </w:r>
      <w:r>
        <w:rPr>
          <w:color w:val="231F20"/>
          <w:spacing w:val="-2"/>
        </w:rPr>
        <w:t>тестировании;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специальные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методы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утверждения,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которых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высказывается утверждение о состоянии системы, достаточно сложное или </w:t>
      </w:r>
      <w:r>
        <w:rPr>
          <w:color w:val="231F20"/>
          <w:spacing w:val="-2"/>
          <w:sz w:val="20"/>
        </w:rPr>
        <w:t>встречающееся многократно (если что-то записывается в сис- </w:t>
      </w:r>
      <w:r>
        <w:rPr>
          <w:color w:val="231F20"/>
          <w:sz w:val="20"/>
        </w:rPr>
        <w:t>темный журнал, то метод может утверждать, что X, Y и Z ис- тинны, а G – нет.)</w:t>
      </w:r>
    </w:p>
    <w:p>
      <w:pPr>
        <w:pStyle w:val="BodyText"/>
        <w:spacing w:line="244" w:lineRule="auto" w:before="61"/>
        <w:ind w:right="285" w:firstLine="226"/>
      </w:pPr>
      <w:r>
        <w:rPr>
          <w:color w:val="231F20"/>
        </w:rPr>
        <w:t>Служебные методы можно объединить в служебные классы, </w:t>
      </w:r>
      <w:r>
        <w:rPr>
          <w:color w:val="231F20"/>
        </w:rPr>
        <w:t>на- </w:t>
      </w:r>
      <w:r>
        <w:rPr>
          <w:color w:val="231F20"/>
          <w:spacing w:val="-2"/>
        </w:rPr>
        <w:t>пример: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59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служебные классы утверждений, содержащие все </w:t>
      </w:r>
      <w:r>
        <w:rPr>
          <w:color w:val="231F20"/>
          <w:sz w:val="20"/>
        </w:rPr>
        <w:t>специаль- ные методы утверждения;</w:t>
      </w:r>
    </w:p>
    <w:p>
      <w:pPr>
        <w:pStyle w:val="ListParagraph"/>
        <w:numPr>
          <w:ilvl w:val="3"/>
          <w:numId w:val="60"/>
        </w:numPr>
        <w:tabs>
          <w:tab w:pos="765" w:val="left" w:leader="none"/>
        </w:tabs>
        <w:spacing w:line="240" w:lineRule="auto" w:before="1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классы,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2"/>
          <w:sz w:val="20"/>
        </w:rPr>
        <w:t>содержащие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2"/>
          <w:sz w:val="20"/>
        </w:rPr>
        <w:t>фабричные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2"/>
          <w:sz w:val="20"/>
        </w:rPr>
        <w:t>методы;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6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конфигурационные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классы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(в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том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числе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конфигурирова- ния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баз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данных),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относящиеся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интеграционному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тестирова- </w:t>
      </w:r>
      <w:r>
        <w:rPr>
          <w:color w:val="231F20"/>
          <w:spacing w:val="-4"/>
          <w:sz w:val="20"/>
        </w:rPr>
        <w:t>нию.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платформы</w:t>
      </w:r>
      <w:r>
        <w:rPr>
          <w:color w:val="231F20"/>
          <w:spacing w:val="-11"/>
        </w:rPr>
        <w:t> </w:t>
      </w:r>
      <w:r>
        <w:rPr>
          <w:color w:val="231F20"/>
        </w:rPr>
        <w:t>.NET</w:t>
      </w:r>
      <w:r>
        <w:rPr>
          <w:color w:val="231F20"/>
          <w:spacing w:val="-11"/>
        </w:rPr>
        <w:t> </w:t>
      </w:r>
      <w:r>
        <w:rPr>
          <w:color w:val="231F20"/>
        </w:rPr>
        <w:t>существует</w:t>
      </w:r>
      <w:r>
        <w:rPr>
          <w:color w:val="231F20"/>
          <w:spacing w:val="-11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11"/>
        </w:rPr>
        <w:t> </w:t>
      </w:r>
      <w:r>
        <w:rPr>
          <w:color w:val="231F20"/>
        </w:rPr>
        <w:t>служебных</w:t>
      </w:r>
      <w:r>
        <w:rPr>
          <w:color w:val="231F20"/>
          <w:spacing w:val="-11"/>
        </w:rPr>
        <w:t> </w:t>
      </w:r>
      <w:r>
        <w:rPr>
          <w:color w:val="231F20"/>
        </w:rPr>
        <w:t>каркасов</w:t>
      </w:r>
      <w:r>
        <w:rPr>
          <w:color w:val="231F20"/>
          <w:spacing w:val="-11"/>
        </w:rPr>
        <w:t> </w:t>
      </w:r>
      <w:r>
        <w:rPr>
          <w:color w:val="231F20"/>
        </w:rPr>
        <w:t>с </w:t>
      </w:r>
      <w:r>
        <w:rPr>
          <w:color w:val="231F20"/>
          <w:spacing w:val="-4"/>
        </w:rPr>
        <w:t>открытым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исходным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кодом,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предлагающих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элегантные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способы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реше-</w:t>
      </w:r>
      <w:r>
        <w:rPr>
          <w:color w:val="231F20"/>
        </w:rPr>
        <w:t> ния такого рода задач. Один из них – </w:t>
      </w:r>
      <w:r>
        <w:rPr>
          <w:i/>
          <w:color w:val="231F20"/>
        </w:rPr>
        <w:t>каркас Fluent Assertions</w:t>
      </w:r>
      <w:r>
        <w:rPr>
          <w:i/>
          <w:color w:val="231F20"/>
          <w:spacing w:val="-1"/>
        </w:rPr>
        <w:t> </w:t>
      </w:r>
      <w:r>
        <w:rPr>
          <w:color w:val="231F20"/>
        </w:rPr>
        <w:t>– нахо- дится по адресу </w:t>
      </w:r>
      <w:r>
        <w:rPr>
          <w:color w:val="231F20"/>
          <w:u w:val="single" w:color="231F20"/>
        </w:rPr>
        <w:t>https://github.com/dennisdoomen/FluentAssertions</w:t>
      </w:r>
      <w:r>
        <w:rPr>
          <w:color w:val="231F20"/>
        </w:rPr>
        <w:t>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4"/>
        </w:rPr>
        <w:t>Само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наличие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служебных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методов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еще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означает,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кто-то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будет</w:t>
      </w:r>
      <w:r>
        <w:rPr>
          <w:color w:val="231F20"/>
          <w:spacing w:val="-2"/>
        </w:rPr>
        <w:t> ими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пользоваться.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видел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немало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проектов,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разработчики </w:t>
      </w:r>
      <w:r>
        <w:rPr>
          <w:color w:val="231F20"/>
        </w:rPr>
        <w:t>раз за разом изобретали велосипед, создавая служебные методы, которые уже были написаны раньше, только никто о них не знал.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Далее мы поговорим о том, как распространить сведения о </w:t>
      </w:r>
      <w:r>
        <w:rPr>
          <w:color w:val="231F20"/>
        </w:rPr>
        <w:t>своем </w:t>
      </w:r>
      <w:r>
        <w:rPr>
          <w:color w:val="231F20"/>
          <w:spacing w:val="-4"/>
        </w:rPr>
        <w:t>API.</w:t>
      </w:r>
    </w:p>
    <w:p>
      <w:pPr>
        <w:pStyle w:val="Heading7"/>
        <w:numPr>
          <w:ilvl w:val="2"/>
          <w:numId w:val="60"/>
        </w:numPr>
        <w:tabs>
          <w:tab w:pos="1073" w:val="left" w:leader="none"/>
        </w:tabs>
        <w:spacing w:line="249" w:lineRule="auto" w:before="195" w:after="0"/>
        <w:ind w:left="142" w:right="1669" w:firstLine="0"/>
        <w:jc w:val="left"/>
      </w:pPr>
      <w:bookmarkStart w:name="_TOC_250132" w:id="231"/>
      <w:bookmarkStart w:name="7.6.3. Извещение разработчиков об имеюще" w:id="232"/>
      <w:r>
        <w:rPr>
          <w:b w:val="0"/>
          <w:i w:val="0"/>
        </w:rPr>
      </w:r>
      <w:r>
        <w:rPr>
          <w:color w:val="231F20"/>
        </w:rPr>
        <w:t>Извещение </w:t>
      </w:r>
      <w:bookmarkEnd w:id="231"/>
      <w:r>
        <w:rPr>
          <w:color w:val="231F20"/>
        </w:rPr>
        <w:t>разработчиков об имеющемся API</w:t>
      </w:r>
    </w:p>
    <w:p>
      <w:pPr>
        <w:pStyle w:val="BodyText"/>
        <w:spacing w:line="244" w:lineRule="auto" w:before="35"/>
        <w:ind w:right="285"/>
      </w:pPr>
      <w:r>
        <w:rPr>
          <w:color w:val="231F20"/>
        </w:rPr>
        <w:t>Важно,</w:t>
      </w:r>
      <w:r>
        <w:rPr>
          <w:color w:val="231F20"/>
          <w:spacing w:val="40"/>
        </w:rPr>
        <w:t> </w:t>
      </w:r>
      <w:r>
        <w:rPr>
          <w:color w:val="231F20"/>
        </w:rPr>
        <w:t>чтобы</w:t>
      </w:r>
      <w:r>
        <w:rPr>
          <w:color w:val="231F20"/>
          <w:spacing w:val="40"/>
        </w:rPr>
        <w:t> </w:t>
      </w:r>
      <w:r>
        <w:rPr>
          <w:color w:val="231F20"/>
        </w:rPr>
        <w:t>авторы</w:t>
      </w:r>
      <w:r>
        <w:rPr>
          <w:color w:val="231F20"/>
          <w:spacing w:val="40"/>
        </w:rPr>
        <w:t> </w:t>
      </w:r>
      <w:r>
        <w:rPr>
          <w:color w:val="231F20"/>
        </w:rPr>
        <w:t>тестов</w:t>
      </w:r>
      <w:r>
        <w:rPr>
          <w:color w:val="231F20"/>
          <w:spacing w:val="40"/>
        </w:rPr>
        <w:t> </w:t>
      </w:r>
      <w:r>
        <w:rPr>
          <w:color w:val="231F20"/>
        </w:rPr>
        <w:t>знали</w:t>
      </w:r>
      <w:r>
        <w:rPr>
          <w:color w:val="231F20"/>
          <w:spacing w:val="40"/>
        </w:rPr>
        <w:t> </w:t>
      </w:r>
      <w:r>
        <w:rPr>
          <w:color w:val="231F20"/>
        </w:rPr>
        <w:t>о</w:t>
      </w:r>
      <w:r>
        <w:rPr>
          <w:color w:val="231F20"/>
          <w:spacing w:val="40"/>
        </w:rPr>
        <w:t> </w:t>
      </w:r>
      <w:r>
        <w:rPr>
          <w:color w:val="231F20"/>
        </w:rPr>
        <w:t>различных</w:t>
      </w:r>
      <w:r>
        <w:rPr>
          <w:color w:val="231F20"/>
          <w:spacing w:val="40"/>
        </w:rPr>
        <w:t> </w:t>
      </w:r>
      <w:r>
        <w:rPr>
          <w:color w:val="231F20"/>
        </w:rPr>
        <w:t>API,</w:t>
      </w:r>
      <w:r>
        <w:rPr>
          <w:color w:val="231F20"/>
          <w:spacing w:val="40"/>
        </w:rPr>
        <w:t> </w:t>
      </w:r>
      <w:r>
        <w:rPr>
          <w:color w:val="231F20"/>
        </w:rPr>
        <w:t>созданных по мере разработки приложения и тестов для него. Есть несколько способов распространить сведения о написанном вами API.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59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Посадить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за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написание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тестов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двух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человек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группы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два </w:t>
      </w:r>
      <w:r>
        <w:rPr>
          <w:color w:val="231F20"/>
          <w:sz w:val="20"/>
        </w:rPr>
        <w:t>человека (хотя бы ненадолго), из которых один знаком с су- ществующими API и может рассказать другому об их досто- </w:t>
      </w:r>
      <w:r>
        <w:rPr>
          <w:color w:val="231F20"/>
          <w:spacing w:val="-2"/>
          <w:sz w:val="20"/>
        </w:rPr>
        <w:t>инствах.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4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Составить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короткий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документ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более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чем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пару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страниц)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шпаргалку,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которой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описывается,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какие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API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существуют </w:t>
      </w:r>
      <w:r>
        <w:rPr>
          <w:color w:val="231F20"/>
          <w:sz w:val="20"/>
        </w:rPr>
        <w:t>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где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их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найти.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Можно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готовить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короткие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документы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каж-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left="766" w:right="285"/>
      </w:pPr>
      <w:r>
        <w:rPr>
          <w:color w:val="231F20"/>
        </w:rPr>
        <w:t>дой части системы тестирования (например, об API, </w:t>
      </w:r>
      <w:r>
        <w:rPr>
          <w:color w:val="231F20"/>
        </w:rPr>
        <w:t>относя- </w:t>
      </w:r>
      <w:r>
        <w:rPr>
          <w:color w:val="231F20"/>
          <w:spacing w:val="-4"/>
        </w:rPr>
        <w:t>щихся к уровню работы с данными) или глобальный документ,</w:t>
      </w:r>
      <w:r>
        <w:rPr>
          <w:color w:val="231F20"/>
        </w:rPr>
        <w:t> охватывающий все приложение. Если документ длинный, никто не станет его сопровождать. Один из способов обеспе- чить</w:t>
      </w:r>
      <w:r>
        <w:rPr>
          <w:color w:val="231F20"/>
          <w:spacing w:val="-8"/>
        </w:rPr>
        <w:t> </w:t>
      </w:r>
      <w:r>
        <w:rPr>
          <w:color w:val="231F20"/>
        </w:rPr>
        <w:t>актуальность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автоматизировать</w:t>
      </w:r>
      <w:r>
        <w:rPr>
          <w:color w:val="231F20"/>
          <w:spacing w:val="-8"/>
        </w:rPr>
        <w:t> </w:t>
      </w:r>
      <w:r>
        <w:rPr>
          <w:color w:val="231F20"/>
        </w:rPr>
        <w:t>процедуру</w:t>
      </w:r>
      <w:r>
        <w:rPr>
          <w:color w:val="231F20"/>
          <w:spacing w:val="-8"/>
        </w:rPr>
        <w:t> </w:t>
      </w:r>
      <w:r>
        <w:rPr>
          <w:color w:val="231F20"/>
        </w:rPr>
        <w:t>генерации </w:t>
      </w:r>
      <w:r>
        <w:rPr>
          <w:color w:val="231F20"/>
          <w:spacing w:val="-2"/>
        </w:rPr>
        <w:t>документа:</w:t>
      </w:r>
    </w:p>
    <w:p>
      <w:pPr>
        <w:pStyle w:val="ListParagraph"/>
        <w:numPr>
          <w:ilvl w:val="4"/>
          <w:numId w:val="60"/>
        </w:numPr>
        <w:tabs>
          <w:tab w:pos="992" w:val="left" w:leader="none"/>
        </w:tabs>
        <w:spacing w:line="244" w:lineRule="auto" w:before="33" w:after="0"/>
        <w:ind w:left="992" w:right="285" w:hanging="171"/>
        <w:jc w:val="both"/>
        <w:rPr>
          <w:sz w:val="20"/>
        </w:rPr>
      </w:pPr>
      <w:r>
        <w:rPr>
          <w:color w:val="231F20"/>
          <w:sz w:val="20"/>
        </w:rPr>
        <w:t>договориться о наборе префиксов или суффиксов </w:t>
      </w:r>
      <w:r>
        <w:rPr>
          <w:color w:val="231F20"/>
          <w:sz w:val="20"/>
        </w:rPr>
        <w:t>имен вспомогательных API;</w:t>
      </w:r>
    </w:p>
    <w:p>
      <w:pPr>
        <w:pStyle w:val="ListParagraph"/>
        <w:numPr>
          <w:ilvl w:val="4"/>
          <w:numId w:val="60"/>
        </w:numPr>
        <w:tabs>
          <w:tab w:pos="992" w:val="left" w:leader="none"/>
        </w:tabs>
        <w:spacing w:line="244" w:lineRule="auto" w:before="2" w:after="0"/>
        <w:ind w:left="992" w:right="285" w:hanging="171"/>
        <w:jc w:val="both"/>
        <w:rPr>
          <w:sz w:val="20"/>
        </w:rPr>
      </w:pPr>
      <w:r>
        <w:rPr>
          <w:color w:val="231F20"/>
          <w:sz w:val="20"/>
        </w:rPr>
        <w:t>написать специальный инструмент, который ищет </w:t>
      </w:r>
      <w:r>
        <w:rPr>
          <w:color w:val="231F20"/>
          <w:sz w:val="20"/>
        </w:rPr>
        <w:t>имена API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генерирует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документ,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содержащий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их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перечень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све- </w:t>
      </w:r>
      <w:r>
        <w:rPr>
          <w:color w:val="231F20"/>
          <w:spacing w:val="-2"/>
          <w:sz w:val="20"/>
        </w:rPr>
        <w:t>дения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местонахождении;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альтернативно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можно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включать специальные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комментарии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директивами,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которые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инстру- </w:t>
      </w:r>
      <w:r>
        <w:rPr>
          <w:color w:val="231F20"/>
          <w:sz w:val="20"/>
        </w:rPr>
        <w:t>мент может извлечь;</w:t>
      </w:r>
    </w:p>
    <w:p>
      <w:pPr>
        <w:pStyle w:val="ListParagraph"/>
        <w:numPr>
          <w:ilvl w:val="4"/>
          <w:numId w:val="60"/>
        </w:numPr>
        <w:tabs>
          <w:tab w:pos="992" w:val="left" w:leader="none"/>
        </w:tabs>
        <w:spacing w:line="244" w:lineRule="auto" w:before="4" w:after="0"/>
        <w:ind w:left="992" w:right="285" w:hanging="171"/>
        <w:jc w:val="both"/>
        <w:rPr>
          <w:sz w:val="20"/>
        </w:rPr>
      </w:pPr>
      <w:r>
        <w:rPr>
          <w:color w:val="231F20"/>
          <w:spacing w:val="-2"/>
          <w:sz w:val="20"/>
        </w:rPr>
        <w:t>включить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генерацию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документа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состав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автоматизирован- </w:t>
      </w:r>
      <w:r>
        <w:rPr>
          <w:color w:val="231F20"/>
          <w:sz w:val="20"/>
        </w:rPr>
        <w:t>ной процедуры сборки.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3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Обсуждать изменения API на собраниях команды – одна-</w:t>
      </w:r>
      <w:r>
        <w:rPr>
          <w:color w:val="231F20"/>
          <w:sz w:val="20"/>
        </w:rPr>
        <w:t>две фразы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касательно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сути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основных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изменений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того,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где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ис- </w:t>
      </w:r>
      <w:r>
        <w:rPr>
          <w:color w:val="231F20"/>
          <w:spacing w:val="-2"/>
          <w:sz w:val="20"/>
        </w:rPr>
        <w:t>кать.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Тогда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команда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будет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знать,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это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важно,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этим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никогда </w:t>
      </w:r>
      <w:r>
        <w:rPr>
          <w:color w:val="231F20"/>
          <w:w w:val="105"/>
          <w:sz w:val="20"/>
        </w:rPr>
        <w:t>пренебрегать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не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следует.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Прорабатывать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этот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документ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всеми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вновь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принятыми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на работу на стадии ознакомления.</w:t>
      </w:r>
    </w:p>
    <w:p>
      <w:pPr>
        <w:pStyle w:val="ListParagraph"/>
        <w:numPr>
          <w:ilvl w:val="3"/>
          <w:numId w:val="60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Проводить анализ тестов (в дополнение к анализу кода), </w:t>
      </w:r>
      <w:r>
        <w:rPr>
          <w:color w:val="231F20"/>
          <w:sz w:val="20"/>
        </w:rPr>
        <w:t>об- ращая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внимание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стандарты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удобочитаемости,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удобства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со- провождения,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правильности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использование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подходящих API в нужных местах. Подробнее об этой практике см. ста- тью </w:t>
      </w:r>
      <w:hyperlink r:id="rId245">
        <w:r>
          <w:rPr>
            <w:color w:val="231F20"/>
            <w:sz w:val="20"/>
            <w:u w:val="single" w:color="231F20"/>
          </w:rPr>
          <w:t>http://5whys.com/blog/step-4-start-doing-code-reviews-</w:t>
        </w:r>
      </w:hyperlink>
      <w:r>
        <w:rPr>
          <w:color w:val="231F20"/>
          <w:sz w:val="20"/>
        </w:rPr>
        <w:t> </w:t>
      </w:r>
      <w:r>
        <w:rPr>
          <w:color w:val="231F20"/>
          <w:sz w:val="20"/>
          <w:u w:val="single" w:color="231F20"/>
        </w:rPr>
        <w:t>seriously.html</w:t>
      </w:r>
      <w:r>
        <w:rPr>
          <w:color w:val="231F20"/>
          <w:sz w:val="20"/>
        </w:rPr>
        <w:t> в моем блоге для руководителей программист- ских коллективов.</w:t>
      </w:r>
    </w:p>
    <w:p>
      <w:pPr>
        <w:pStyle w:val="BodyText"/>
        <w:spacing w:line="244" w:lineRule="auto" w:before="62"/>
        <w:ind w:right="285" w:firstLine="226"/>
      </w:pPr>
      <w:r>
        <w:rPr>
          <w:color w:val="231F20"/>
        </w:rPr>
        <w:t>Следование хотя бы некоторым из этих советов поможет </w:t>
      </w:r>
      <w:r>
        <w:rPr>
          <w:color w:val="231F20"/>
        </w:rPr>
        <w:t>подде- </w:t>
      </w:r>
      <w:r>
        <w:rPr>
          <w:color w:val="231F20"/>
          <w:spacing w:val="-2"/>
        </w:rPr>
        <w:t>рживать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продуктивность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команды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создать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общий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язык,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котором </w:t>
      </w:r>
      <w:r>
        <w:rPr>
          <w:color w:val="231F20"/>
        </w:rPr>
        <w:t>все пишут тесты.</w:t>
      </w:r>
    </w:p>
    <w:p>
      <w:pPr>
        <w:pStyle w:val="Heading6"/>
        <w:numPr>
          <w:ilvl w:val="1"/>
          <w:numId w:val="60"/>
        </w:numPr>
        <w:tabs>
          <w:tab w:pos="968" w:val="left" w:leader="none"/>
        </w:tabs>
        <w:spacing w:line="240" w:lineRule="auto" w:before="222" w:after="0"/>
        <w:ind w:left="968" w:right="0" w:hanging="826"/>
        <w:jc w:val="left"/>
      </w:pPr>
      <w:bookmarkStart w:name="_TOC_250131" w:id="233"/>
      <w:bookmarkStart w:name="7.7. Резюме" w:id="234"/>
      <w:r>
        <w:rPr>
          <w:b w:val="0"/>
        </w:rPr>
      </w:r>
      <w:bookmarkEnd w:id="233"/>
      <w:r>
        <w:rPr>
          <w:color w:val="231F20"/>
          <w:spacing w:val="-2"/>
          <w:w w:val="110"/>
        </w:rPr>
        <w:t>Резюме</w:t>
      </w:r>
    </w:p>
    <w:p>
      <w:pPr>
        <w:pStyle w:val="BodyText"/>
        <w:spacing w:line="244" w:lineRule="auto" w:before="30"/>
        <w:ind w:right="285"/>
      </w:pPr>
      <w:r>
        <w:rPr>
          <w:color w:val="231F20"/>
          <w:spacing w:val="-4"/>
        </w:rPr>
        <w:t>Подведем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итоги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тому,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следует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вынести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из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только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прочитанной</w:t>
      </w:r>
      <w:r>
        <w:rPr>
          <w:color w:val="231F20"/>
          <w:spacing w:val="-2"/>
        </w:rPr>
        <w:t> главы.</w:t>
      </w:r>
    </w:p>
    <w:p>
      <w:pPr>
        <w:pStyle w:val="ListParagraph"/>
        <w:numPr>
          <w:ilvl w:val="0"/>
          <w:numId w:val="66"/>
        </w:numPr>
        <w:tabs>
          <w:tab w:pos="766" w:val="left" w:leader="none"/>
        </w:tabs>
        <w:spacing w:line="244" w:lineRule="auto" w:before="59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Каким бы видом тестирования вы ни занимались, </w:t>
      </w:r>
      <w:r>
        <w:rPr>
          <w:color w:val="231F20"/>
          <w:sz w:val="20"/>
        </w:rPr>
        <w:t>автомати- зируйте эту деятельность; запускайте автоматизированную процедуру сборки как можно чаще – днем или ночью – и как можно чаще проводите непрерывную интеграцию продукта.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ListParagraph"/>
        <w:numPr>
          <w:ilvl w:val="0"/>
          <w:numId w:val="66"/>
        </w:numPr>
        <w:tabs>
          <w:tab w:pos="766" w:val="left" w:leader="none"/>
        </w:tabs>
        <w:spacing w:line="244" w:lineRule="auto" w:before="200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Отделяйте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интеграционные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тесты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автономных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(медленные тесты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от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быстрых),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чтобы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у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команды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была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безопасная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зеленая </w:t>
      </w:r>
      <w:r>
        <w:rPr>
          <w:color w:val="231F20"/>
          <w:sz w:val="20"/>
        </w:rPr>
        <w:t>зона, в которой все тесты должны проходить.</w:t>
      </w:r>
    </w:p>
    <w:p>
      <w:pPr>
        <w:pStyle w:val="ListParagraph"/>
        <w:numPr>
          <w:ilvl w:val="0"/>
          <w:numId w:val="66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Классифицируйте тесты по проекту и по типу (автономные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интеграционные,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медленные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быстрые)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разносите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их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по разным каталогам, папкам или пространствам имен (или по всему вместе). Я обычно применяю все три типа разделения.</w:t>
      </w:r>
    </w:p>
    <w:p>
      <w:pPr>
        <w:pStyle w:val="ListParagraph"/>
        <w:numPr>
          <w:ilvl w:val="0"/>
          <w:numId w:val="66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Используйте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иерархию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тестовых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классов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применения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од- ного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того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же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набора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тестов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к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нескольким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взаимосвязанным </w:t>
      </w:r>
      <w:r>
        <w:rPr>
          <w:color w:val="231F20"/>
          <w:spacing w:val="-2"/>
          <w:sz w:val="20"/>
        </w:rPr>
        <w:t>тестируемым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типам,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организованным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иерархически,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к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ти- </w:t>
      </w:r>
      <w:r>
        <w:rPr>
          <w:color w:val="231F20"/>
          <w:sz w:val="20"/>
        </w:rPr>
        <w:t>пам, имеющим общий интерфейс или базовый класс.</w:t>
      </w:r>
    </w:p>
    <w:p>
      <w:pPr>
        <w:pStyle w:val="ListParagraph"/>
        <w:numPr>
          <w:ilvl w:val="0"/>
          <w:numId w:val="66"/>
        </w:numPr>
        <w:tabs>
          <w:tab w:pos="766" w:val="left" w:leader="none"/>
        </w:tabs>
        <w:spacing w:line="244" w:lineRule="auto" w:before="4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Применяйте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вспомогательные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служебные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классы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вместо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ие- </w:t>
      </w:r>
      <w:r>
        <w:rPr>
          <w:color w:val="231F20"/>
          <w:sz w:val="20"/>
        </w:rPr>
        <w:t>рархий, если организация иерархии делает тесты менее удо- бочитаемыми,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особенно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когда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базовом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классе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оказывается </w:t>
      </w:r>
      <w:r>
        <w:rPr>
          <w:color w:val="231F20"/>
          <w:spacing w:val="-2"/>
          <w:sz w:val="20"/>
        </w:rPr>
        <w:t>общий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метод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подготовки.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Существуют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разные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точки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зрения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 </w:t>
      </w:r>
      <w:r>
        <w:rPr>
          <w:color w:val="231F20"/>
          <w:sz w:val="20"/>
        </w:rPr>
        <w:t>то, когда использовать каждый из этих способов, но обычно главным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аргументом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против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иерархий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служит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неудобочитае- </w:t>
      </w:r>
      <w:r>
        <w:rPr>
          <w:color w:val="231F20"/>
          <w:spacing w:val="-2"/>
          <w:sz w:val="20"/>
        </w:rPr>
        <w:t>мость.</w:t>
      </w:r>
    </w:p>
    <w:p>
      <w:pPr>
        <w:pStyle w:val="BodyText"/>
        <w:spacing w:line="244" w:lineRule="auto" w:before="62"/>
        <w:ind w:right="285" w:firstLine="226"/>
      </w:pPr>
      <w:r>
        <w:rPr>
          <w:color w:val="231F20"/>
        </w:rPr>
        <w:t>Извещайте</w:t>
      </w:r>
      <w:r>
        <w:rPr>
          <w:color w:val="231F20"/>
          <w:spacing w:val="-8"/>
        </w:rPr>
        <w:t> </w:t>
      </w:r>
      <w:r>
        <w:rPr>
          <w:color w:val="231F20"/>
        </w:rPr>
        <w:t>о</w:t>
      </w:r>
      <w:r>
        <w:rPr>
          <w:color w:val="231F20"/>
          <w:spacing w:val="-8"/>
        </w:rPr>
        <w:t> </w:t>
      </w:r>
      <w:r>
        <w:rPr>
          <w:color w:val="231F20"/>
        </w:rPr>
        <w:t>написанном</w:t>
      </w:r>
      <w:r>
        <w:rPr>
          <w:color w:val="231F20"/>
          <w:spacing w:val="-8"/>
        </w:rPr>
        <w:t> </w:t>
      </w:r>
      <w:r>
        <w:rPr>
          <w:color w:val="231F20"/>
        </w:rPr>
        <w:t>вами</w:t>
      </w:r>
      <w:r>
        <w:rPr>
          <w:color w:val="231F20"/>
          <w:spacing w:val="-8"/>
        </w:rPr>
        <w:t> </w:t>
      </w:r>
      <w:r>
        <w:rPr>
          <w:color w:val="231F20"/>
        </w:rPr>
        <w:t>API</w:t>
      </w:r>
      <w:r>
        <w:rPr>
          <w:color w:val="231F20"/>
          <w:spacing w:val="-8"/>
        </w:rPr>
        <w:t> </w:t>
      </w:r>
      <w:r>
        <w:rPr>
          <w:color w:val="231F20"/>
        </w:rPr>
        <w:t>других</w:t>
      </w:r>
      <w:r>
        <w:rPr>
          <w:color w:val="231F20"/>
          <w:spacing w:val="-8"/>
        </w:rPr>
        <w:t> </w:t>
      </w:r>
      <w:r>
        <w:rPr>
          <w:color w:val="231F20"/>
        </w:rPr>
        <w:t>членов</w:t>
      </w:r>
      <w:r>
        <w:rPr>
          <w:color w:val="231F20"/>
          <w:spacing w:val="-8"/>
        </w:rPr>
        <w:t> </w:t>
      </w:r>
      <w:r>
        <w:rPr>
          <w:color w:val="231F20"/>
        </w:rPr>
        <w:t>команды.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про- тивном</w:t>
      </w:r>
      <w:r>
        <w:rPr>
          <w:color w:val="231F20"/>
          <w:spacing w:val="-12"/>
        </w:rPr>
        <w:t> </w:t>
      </w:r>
      <w:r>
        <w:rPr>
          <w:color w:val="231F20"/>
        </w:rPr>
        <w:t>случае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будете</w:t>
      </w:r>
      <w:r>
        <w:rPr>
          <w:color w:val="231F20"/>
          <w:spacing w:val="-11"/>
        </w:rPr>
        <w:t> </w:t>
      </w:r>
      <w:r>
        <w:rPr>
          <w:color w:val="231F20"/>
        </w:rPr>
        <w:t>просто</w:t>
      </w:r>
      <w:r>
        <w:rPr>
          <w:color w:val="231F20"/>
          <w:spacing w:val="-11"/>
        </w:rPr>
        <w:t> </w:t>
      </w:r>
      <w:r>
        <w:rPr>
          <w:color w:val="231F20"/>
        </w:rPr>
        <w:t>транжирить</w:t>
      </w:r>
      <w:r>
        <w:rPr>
          <w:color w:val="231F20"/>
          <w:spacing w:val="-11"/>
        </w:rPr>
        <w:t> </w:t>
      </w:r>
      <w:r>
        <w:rPr>
          <w:color w:val="231F20"/>
        </w:rPr>
        <w:t>время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деньги,</w:t>
      </w:r>
      <w:r>
        <w:rPr>
          <w:color w:val="231F20"/>
          <w:spacing w:val="-11"/>
        </w:rPr>
        <w:t> </w:t>
      </w:r>
      <w:r>
        <w:rPr>
          <w:color w:val="231F20"/>
        </w:rPr>
        <w:t>потому что</w:t>
      </w:r>
      <w:r>
        <w:rPr>
          <w:color w:val="231F20"/>
          <w:spacing w:val="-3"/>
        </w:rPr>
        <w:t> </w:t>
      </w:r>
      <w:r>
        <w:rPr>
          <w:color w:val="231F20"/>
        </w:rPr>
        <w:t>коллеги</w:t>
      </w:r>
      <w:r>
        <w:rPr>
          <w:color w:val="231F20"/>
          <w:spacing w:val="-3"/>
        </w:rPr>
        <w:t> </w:t>
      </w:r>
      <w:r>
        <w:rPr>
          <w:color w:val="231F20"/>
        </w:rPr>
        <w:t>по</w:t>
      </w:r>
      <w:r>
        <w:rPr>
          <w:color w:val="231F20"/>
          <w:spacing w:val="-3"/>
        </w:rPr>
        <w:t> </w:t>
      </w:r>
      <w:r>
        <w:rPr>
          <w:color w:val="231F20"/>
        </w:rPr>
        <w:t>незнанию</w:t>
      </w:r>
      <w:r>
        <w:rPr>
          <w:color w:val="231F20"/>
          <w:spacing w:val="-3"/>
        </w:rPr>
        <w:t> </w:t>
      </w:r>
      <w:r>
        <w:rPr>
          <w:color w:val="231F20"/>
        </w:rPr>
        <w:t>будут</w:t>
      </w:r>
      <w:r>
        <w:rPr>
          <w:color w:val="231F20"/>
          <w:spacing w:val="-3"/>
        </w:rPr>
        <w:t> </w:t>
      </w:r>
      <w:r>
        <w:rPr>
          <w:color w:val="231F20"/>
        </w:rPr>
        <w:t>изобретать</w:t>
      </w:r>
      <w:r>
        <w:rPr>
          <w:color w:val="231F20"/>
          <w:spacing w:val="-3"/>
        </w:rPr>
        <w:t> </w:t>
      </w:r>
      <w:r>
        <w:rPr>
          <w:color w:val="231F20"/>
        </w:rPr>
        <w:t>одни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те</w:t>
      </w:r>
      <w:r>
        <w:rPr>
          <w:color w:val="231F20"/>
          <w:spacing w:val="-3"/>
        </w:rPr>
        <w:t> </w:t>
      </w:r>
      <w:r>
        <w:rPr>
          <w:color w:val="231F20"/>
        </w:rPr>
        <w:t>же</w:t>
      </w:r>
      <w:r>
        <w:rPr>
          <w:color w:val="231F20"/>
          <w:spacing w:val="-3"/>
        </w:rPr>
        <w:t> </w:t>
      </w:r>
      <w:r>
        <w:rPr>
          <w:color w:val="231F20"/>
        </w:rPr>
        <w:t>API</w:t>
      </w:r>
      <w:r>
        <w:rPr>
          <w:color w:val="231F20"/>
          <w:spacing w:val="-3"/>
        </w:rPr>
        <w:t> </w:t>
      </w:r>
      <w:r>
        <w:rPr>
          <w:color w:val="231F20"/>
        </w:rPr>
        <w:t>снова</w:t>
      </w:r>
      <w:r>
        <w:rPr>
          <w:color w:val="231F20"/>
          <w:spacing w:val="-3"/>
        </w:rPr>
        <w:t> </w:t>
      </w:r>
      <w:r>
        <w:rPr>
          <w:color w:val="231F20"/>
        </w:rPr>
        <w:t>и </w:t>
      </w:r>
      <w:r>
        <w:rPr>
          <w:color w:val="231F20"/>
          <w:spacing w:val="-2"/>
        </w:rPr>
        <w:t>снова.</w:t>
      </w:r>
    </w:p>
    <w:p>
      <w:pPr>
        <w:pStyle w:val="BodyText"/>
        <w:spacing w:after="0" w:line="244" w:lineRule="auto"/>
        <w:sectPr>
          <w:headerReference w:type="default" r:id="rId246"/>
          <w:pgSz w:w="7940" w:h="11620"/>
          <w:pgMar w:header="642" w:footer="0" w:top="880" w:bottom="280" w:left="708" w:right="566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bookmarkStart w:name="Глава 8. Три столпа хороших автономных т" w:id="235"/>
      <w:bookmarkEnd w:id="235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1868" name="Group 1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8" name="Group 1868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1869" name="Graphic 1869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1736" coordorigin="0,0" coordsize="1369,255">
                <v:rect style="position:absolute;left:10;top:10;width:1349;height:235" id="docshape1737" filled="true" fillcolor="#231f20" stroked="false">
                  <v:fill type="solid"/>
                </v:rect>
                <v:rect style="position:absolute;left:10;top:10;width:1349;height:235" id="docshape1738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1871" name="Group 18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1" name="Group 1871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1872" name="Graphic 1872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1739" coordorigin="0,0" coordsize="1066,255">
                <v:rect style="position:absolute;left:10;top:10;width:1046;height:235" id="docshape1740" filled="true" fillcolor="#404041" stroked="false">
                  <v:fill type="solid"/>
                </v:rect>
                <v:rect style="position:absolute;left:10;top:10;width:1046;height:235" id="docshape1741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9"/>
          <w:sz w:val="20"/>
        </w:rPr>
        <w:t> </w:t>
      </w:r>
      <w:r>
        <w:rPr>
          <w:spacing w:val="9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1874" name="Group 1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4" name="Group 1874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1875" name="Graphic 1875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1742" coordorigin="0,0" coordsize="913,255">
                <v:rect style="position:absolute;left:10;top:10;width:893;height:235" id="docshape1743" filled="true" fillcolor="#58595b" stroked="false">
                  <v:fill type="solid"/>
                </v:rect>
                <v:rect style="position:absolute;left:10;top:10;width:893;height:235" id="docshape1744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9"/>
          <w:sz w:val="20"/>
        </w:rPr>
      </w:r>
      <w:r>
        <w:rPr>
          <w:rFonts w:ascii="Times New Roman"/>
          <w:spacing w:val="24"/>
          <w:sz w:val="20"/>
        </w:rPr>
        <w:t> </w:t>
      </w:r>
      <w:r>
        <w:rPr>
          <w:spacing w:val="24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1877" name="Group 1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7" name="Group 1877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1878" name="Graphic 1878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1745" coordorigin="0,0" coordsize="684,255">
                <v:rect style="position:absolute;left:10;top:10;width:664;height:235" id="docshape1746" filled="true" fillcolor="#6d6e70" stroked="false">
                  <v:fill type="solid"/>
                </v:rect>
                <v:rect style="position:absolute;left:10;top:10;width:664;height:235" id="docshape1747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24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1880" name="Group 1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0" name="Group 1880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1881" name="Graphic 1881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1748" coordorigin="0,0" coordsize="532,255">
                <v:rect style="position:absolute;left:10;top:10;width:512;height:235" id="docshape1749" filled="true" fillcolor="#808285" stroked="false">
                  <v:fill type="solid"/>
                </v:rect>
                <v:rect style="position:absolute;left:10;top:10;width:512;height:235" id="docshape1750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9"/>
          <w:sz w:val="20"/>
        </w:rPr>
        <w:t> </w:t>
      </w:r>
      <w:r>
        <w:rPr>
          <w:spacing w:val="19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1883" name="Group 1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3" name="Group 1883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1884" name="Graphic 1884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1751" coordorigin="0,0" coordsize="381,255">
                <v:rect style="position:absolute;left:10;top:10;width:361;height:235" id="docshape1752" filled="true" fillcolor="#939598" stroked="false">
                  <v:fill type="solid"/>
                </v:rect>
                <v:rect style="position:absolute;left:10;top:10;width:361;height:235" id="docshape1753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9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1886" name="Group 18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6" name="Group 1886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1887" name="Graphic 1887"/>
                        <wps:cNvSpPr/>
                        <wps:spPr>
                          <a:xfrm>
                            <a:off x="6362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1754" coordorigin="0,0" coordsize="303,255">
                <v:rect style="position:absolute;left:10;top:10;width:283;height:235" id="docshape1755" filled="true" fillcolor="#a7a9ac" stroked="false">
                  <v:fill type="solid"/>
                </v:rect>
                <v:rect style="position:absolute;left:10;top:10;width:283;height:235" id="docshape1756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1889" name="Group 1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9" name="Group 1889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1890" name="Graphic 1890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1757" coordorigin="0,0" coordsize="228,255">
                <v:rect style="position:absolute;left:10;top:10;width:208;height:235" id="docshape1758" filled="true" fillcolor="#bbbdc0" stroked="false">
                  <v:fill type="solid"/>
                </v:rect>
                <v:rect style="position:absolute;left:10;top:10;width:208;height:235" id="docshape1759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1892" name="Group 1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2" name="Group 1892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1893" name="Graphic 1893"/>
                        <wps:cNvSpPr/>
                        <wps:spPr>
                          <a:xfrm>
                            <a:off x="6348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1760" coordorigin="0,0" coordsize="154,255">
                <v:rect style="position:absolute;left:10;top:10;width:134;height:235" id="docshape1761" filled="true" fillcolor="#d1d3d4" stroked="false">
                  <v:fill type="solid"/>
                </v:rect>
                <v:rect style="position:absolute;left:10;top:10;width:134;height:235" id="docshape1762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444"/>
        <w:ind w:left="0"/>
        <w:jc w:val="left"/>
        <w:rPr>
          <w:sz w:val="40"/>
        </w:rPr>
      </w:pPr>
    </w:p>
    <w:p>
      <w:pPr>
        <w:pStyle w:val="Heading3"/>
      </w:pPr>
      <w:r>
        <w:rPr>
          <w:color w:val="231F20"/>
          <w:w w:val="110"/>
        </w:rPr>
        <w:t>ГЛАВА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5"/>
          <w:w w:val="115"/>
        </w:rPr>
        <w:t>8.</w:t>
      </w:r>
    </w:p>
    <w:p>
      <w:pPr>
        <w:pStyle w:val="Heading4"/>
        <w:spacing w:line="249" w:lineRule="auto"/>
        <w:ind w:left="2291" w:right="0" w:hanging="305"/>
        <w:jc w:val="left"/>
      </w:pPr>
      <w:r>
        <w:rPr>
          <w:color w:val="231F20"/>
          <w:w w:val="105"/>
        </w:rPr>
        <w:t>Три столпа </w:t>
      </w:r>
      <w:r>
        <w:rPr>
          <w:color w:val="231F20"/>
          <w:w w:val="105"/>
        </w:rPr>
        <w:t>хороших </w:t>
      </w:r>
      <w:r>
        <w:rPr>
          <w:color w:val="231F20"/>
          <w:spacing w:val="2"/>
        </w:rPr>
        <w:t>автономных</w:t>
      </w:r>
      <w:r>
        <w:rPr>
          <w:color w:val="231F20"/>
          <w:spacing w:val="23"/>
        </w:rPr>
        <w:t>  </w:t>
      </w:r>
      <w:r>
        <w:rPr>
          <w:color w:val="231F20"/>
          <w:spacing w:val="-7"/>
        </w:rPr>
        <w:t>тестов</w:t>
      </w:r>
    </w:p>
    <w:p>
      <w:pPr>
        <w:pStyle w:val="BodyText"/>
        <w:spacing w:before="218"/>
        <w:ind w:left="0"/>
        <w:jc w:val="lef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539991</wp:posOffset>
                </wp:positionH>
                <wp:positionV relativeFrom="paragraph">
                  <wp:posOffset>300110</wp:posOffset>
                </wp:positionV>
                <wp:extent cx="3564254" cy="1144270"/>
                <wp:effectExtent l="0" t="0" r="0" b="0"/>
                <wp:wrapTopAndBottom/>
                <wp:docPr id="1895" name="Textbox 1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5" name="Textbox 1895"/>
                      <wps:cNvSpPr txBox="1"/>
                      <wps:spPr>
                        <a:xfrm>
                          <a:off x="0" y="0"/>
                          <a:ext cx="3564254" cy="114427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</wps:spPr>
                      <wps:txbx>
                        <w:txbxContent>
                          <w:p>
                            <w:pPr>
                              <w:spacing w:before="145"/>
                              <w:ind w:left="339" w:right="0" w:firstLine="0"/>
                              <w:jc w:val="left"/>
                              <w:rPr>
                                <w:rFonts w:ascii="Sitka Display" w:hAnsi="Sitka Display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этой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главе: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7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58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Написание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заслуживающих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доверия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тестов.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7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62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Написание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удобных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для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сопровождения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тестов.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7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63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Написание</w:t>
                            </w:r>
                            <w:r>
                              <w:rPr>
                                <w:color w:val="231F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удобочитаемых</w:t>
                            </w:r>
                            <w:r>
                              <w:rPr>
                                <w:color w:val="231F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тестов.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7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62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Соглашения</w:t>
                            </w:r>
                            <w:r>
                              <w:rPr>
                                <w:color w:val="231F2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об</w:t>
                            </w:r>
                            <w:r>
                              <w:rPr>
                                <w:color w:val="231F2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именовании</w:t>
                            </w:r>
                            <w:r>
                              <w:rPr>
                                <w:color w:val="231F2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автономных</w:t>
                            </w:r>
                            <w:r>
                              <w:rPr>
                                <w:color w:val="231F2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тестов.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23.630751pt;width:280.650pt;height:90.1pt;mso-position-horizontal-relative:page;mso-position-vertical-relative:paragraph;z-index:-15534592;mso-wrap-distance-left:0;mso-wrap-distance-right:0" type="#_x0000_t202" id="docshape1763" filled="true" fillcolor="#e0e0e0" stroked="false">
                <v:textbox inset="0,0,0,0">
                  <w:txbxContent>
                    <w:p>
                      <w:pPr>
                        <w:spacing w:before="145"/>
                        <w:ind w:left="339" w:right="0" w:firstLine="0"/>
                        <w:jc w:val="left"/>
                        <w:rPr>
                          <w:rFonts w:ascii="Sitka Display" w:hAnsi="Sitka Display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В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этой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главе: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7"/>
                        </w:numPr>
                        <w:tabs>
                          <w:tab w:pos="622" w:val="left" w:leader="none"/>
                        </w:tabs>
                        <w:spacing w:line="240" w:lineRule="auto" w:before="58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Написание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</w:rPr>
                        <w:t>заслуживающих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доверия</w:t>
                      </w:r>
                      <w:r>
                        <w:rPr>
                          <w:color w:val="231F20"/>
                          <w:spacing w:val="-2"/>
                        </w:rPr>
                        <w:t> тестов.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7"/>
                        </w:numPr>
                        <w:tabs>
                          <w:tab w:pos="622" w:val="left" w:leader="none"/>
                        </w:tabs>
                        <w:spacing w:line="240" w:lineRule="auto" w:before="62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Написание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</w:rPr>
                        <w:t>удобных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для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сопровождения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тестов.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7"/>
                        </w:numPr>
                        <w:tabs>
                          <w:tab w:pos="622" w:val="left" w:leader="none"/>
                        </w:tabs>
                        <w:spacing w:line="240" w:lineRule="auto" w:before="63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Написание</w:t>
                      </w:r>
                      <w:r>
                        <w:rPr>
                          <w:color w:val="231F20"/>
                          <w:spacing w:val="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удобочитаемых</w:t>
                      </w:r>
                      <w:r>
                        <w:rPr>
                          <w:color w:val="231F20"/>
                          <w:spacing w:val="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тестов.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7"/>
                        </w:numPr>
                        <w:tabs>
                          <w:tab w:pos="622" w:val="left" w:leader="none"/>
                        </w:tabs>
                        <w:spacing w:line="240" w:lineRule="auto" w:before="62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Соглашения</w:t>
                      </w:r>
                      <w:r>
                        <w:rPr>
                          <w:color w:val="231F20"/>
                          <w:spacing w:val="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об</w:t>
                      </w:r>
                      <w:r>
                        <w:rPr>
                          <w:color w:val="231F20"/>
                          <w:spacing w:val="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именовании</w:t>
                      </w:r>
                      <w:r>
                        <w:rPr>
                          <w:color w:val="231F20"/>
                          <w:spacing w:val="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автономных</w:t>
                      </w:r>
                      <w:r>
                        <w:rPr>
                          <w:color w:val="231F20"/>
                          <w:spacing w:val="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тестов.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6"/>
        <w:ind w:left="0"/>
        <w:jc w:val="left"/>
        <w:rPr>
          <w:rFonts w:ascii="Arial"/>
          <w:b/>
        </w:rPr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Как бы вы ни организовывали свои тесты и сколько бы их ни </w:t>
      </w:r>
      <w:r>
        <w:rPr>
          <w:color w:val="231F20"/>
        </w:rPr>
        <w:t>было, грош</w:t>
      </w:r>
      <w:r>
        <w:rPr>
          <w:color w:val="231F20"/>
          <w:spacing w:val="-8"/>
        </w:rPr>
        <w:t> </w:t>
      </w:r>
      <w:r>
        <w:rPr>
          <w:color w:val="231F20"/>
        </w:rPr>
        <w:t>им</w:t>
      </w:r>
      <w:r>
        <w:rPr>
          <w:color w:val="231F20"/>
          <w:spacing w:val="-8"/>
        </w:rPr>
        <w:t> </w:t>
      </w:r>
      <w:r>
        <w:rPr>
          <w:color w:val="231F20"/>
        </w:rPr>
        <w:t>цена,</w:t>
      </w:r>
      <w:r>
        <w:rPr>
          <w:color w:val="231F20"/>
          <w:spacing w:val="-8"/>
        </w:rPr>
        <w:t> </w:t>
      </w:r>
      <w:r>
        <w:rPr>
          <w:color w:val="231F20"/>
        </w:rPr>
        <w:t>если</w:t>
      </w:r>
      <w:r>
        <w:rPr>
          <w:color w:val="231F20"/>
          <w:spacing w:val="-8"/>
        </w:rPr>
        <w:t> </w:t>
      </w:r>
      <w:r>
        <w:rPr>
          <w:color w:val="231F20"/>
        </w:rPr>
        <w:t>им</w:t>
      </w:r>
      <w:r>
        <w:rPr>
          <w:color w:val="231F20"/>
          <w:spacing w:val="-8"/>
        </w:rPr>
        <w:t> </w:t>
      </w:r>
      <w:r>
        <w:rPr>
          <w:color w:val="231F20"/>
        </w:rPr>
        <w:t>нельзя</w:t>
      </w:r>
      <w:r>
        <w:rPr>
          <w:color w:val="231F20"/>
          <w:spacing w:val="-8"/>
        </w:rPr>
        <w:t> </w:t>
      </w:r>
      <w:r>
        <w:rPr>
          <w:color w:val="231F20"/>
        </w:rPr>
        <w:t>доверять,</w:t>
      </w:r>
      <w:r>
        <w:rPr>
          <w:color w:val="231F20"/>
          <w:spacing w:val="-8"/>
        </w:rPr>
        <w:t> </w:t>
      </w:r>
      <w:r>
        <w:rPr>
          <w:color w:val="231F20"/>
        </w:rPr>
        <w:t>неудобно</w:t>
      </w:r>
      <w:r>
        <w:rPr>
          <w:color w:val="231F20"/>
          <w:spacing w:val="-8"/>
        </w:rPr>
        <w:t> </w:t>
      </w:r>
      <w:r>
        <w:rPr>
          <w:color w:val="231F20"/>
        </w:rPr>
        <w:t>сопровождать</w:t>
      </w:r>
      <w:r>
        <w:rPr>
          <w:color w:val="231F20"/>
          <w:spacing w:val="-8"/>
        </w:rPr>
        <w:t> </w:t>
      </w:r>
      <w:r>
        <w:rPr>
          <w:color w:val="231F20"/>
        </w:rPr>
        <w:t>или невозможно</w:t>
      </w:r>
      <w:r>
        <w:rPr>
          <w:color w:val="231F20"/>
          <w:spacing w:val="-4"/>
        </w:rPr>
        <w:t> </w:t>
      </w:r>
      <w:r>
        <w:rPr>
          <w:color w:val="231F20"/>
        </w:rPr>
        <w:t>читать.</w:t>
      </w:r>
      <w:r>
        <w:rPr>
          <w:color w:val="231F20"/>
          <w:spacing w:val="-4"/>
        </w:rPr>
        <w:t> </w:t>
      </w:r>
      <w:r>
        <w:rPr>
          <w:color w:val="231F20"/>
        </w:rPr>
        <w:t>Чтобы</w:t>
      </w:r>
      <w:r>
        <w:rPr>
          <w:color w:val="231F20"/>
          <w:spacing w:val="-4"/>
        </w:rPr>
        <w:t> </w:t>
      </w:r>
      <w:r>
        <w:rPr>
          <w:color w:val="231F20"/>
        </w:rPr>
        <w:t>тест</w:t>
      </w:r>
      <w:r>
        <w:rPr>
          <w:color w:val="231F20"/>
          <w:spacing w:val="-4"/>
        </w:rPr>
        <w:t> </w:t>
      </w:r>
      <w:r>
        <w:rPr>
          <w:color w:val="231F20"/>
        </w:rPr>
        <w:t>считался</w:t>
      </w:r>
      <w:r>
        <w:rPr>
          <w:color w:val="231F20"/>
          <w:spacing w:val="-4"/>
        </w:rPr>
        <w:t> </w:t>
      </w:r>
      <w:r>
        <w:rPr>
          <w:color w:val="231F20"/>
        </w:rPr>
        <w:t>хорошим,</w:t>
      </w:r>
      <w:r>
        <w:rPr>
          <w:color w:val="231F20"/>
          <w:spacing w:val="-4"/>
        </w:rPr>
        <w:t> </w:t>
      </w:r>
      <w:r>
        <w:rPr>
          <w:color w:val="231F20"/>
        </w:rPr>
        <w:t>он</w:t>
      </w:r>
      <w:r>
        <w:rPr>
          <w:color w:val="231F20"/>
          <w:spacing w:val="-4"/>
        </w:rPr>
        <w:t> </w:t>
      </w:r>
      <w:r>
        <w:rPr>
          <w:color w:val="231F20"/>
        </w:rPr>
        <w:t>должен</w:t>
      </w:r>
      <w:r>
        <w:rPr>
          <w:color w:val="231F20"/>
          <w:spacing w:val="-4"/>
        </w:rPr>
        <w:t> </w:t>
      </w:r>
      <w:r>
        <w:rPr>
          <w:color w:val="231F20"/>
        </w:rPr>
        <w:t>обла- дать тремя свойствами.</w:t>
      </w:r>
    </w:p>
    <w:p>
      <w:pPr>
        <w:pStyle w:val="ListParagraph"/>
        <w:numPr>
          <w:ilvl w:val="0"/>
          <w:numId w:val="66"/>
        </w:numPr>
        <w:tabs>
          <w:tab w:pos="766" w:val="left" w:leader="none"/>
        </w:tabs>
        <w:spacing w:line="244" w:lineRule="auto" w:before="60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Высокая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степень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доверия</w:t>
      </w:r>
      <w:r>
        <w:rPr>
          <w:color w:val="231F20"/>
          <w:sz w:val="20"/>
        </w:rPr>
        <w:t>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Разработчики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хотят,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чтобы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резуль- </w:t>
      </w:r>
      <w:r>
        <w:rPr>
          <w:color w:val="231F20"/>
          <w:spacing w:val="-4"/>
          <w:sz w:val="20"/>
        </w:rPr>
        <w:t>татам тестов можно было доверять. В заслуживающих доверия</w:t>
      </w:r>
      <w:r>
        <w:rPr>
          <w:color w:val="231F20"/>
          <w:sz w:val="20"/>
        </w:rPr>
        <w:t> тестах нет ошибок, и они тестируют именно то, что надо.</w:t>
      </w:r>
    </w:p>
    <w:p>
      <w:pPr>
        <w:pStyle w:val="ListParagraph"/>
        <w:numPr>
          <w:ilvl w:val="0"/>
          <w:numId w:val="66"/>
        </w:numPr>
        <w:tabs>
          <w:tab w:pos="766" w:val="left" w:leader="none"/>
        </w:tabs>
        <w:spacing w:line="244" w:lineRule="auto" w:before="59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Удобство сопровождения</w:t>
      </w:r>
      <w:r>
        <w:rPr>
          <w:color w:val="231F20"/>
          <w:sz w:val="20"/>
        </w:rPr>
        <w:t>. Непригодные для </w:t>
      </w:r>
      <w:r>
        <w:rPr>
          <w:color w:val="231F20"/>
          <w:sz w:val="20"/>
        </w:rPr>
        <w:t>сопровождения </w:t>
      </w:r>
      <w:r>
        <w:rPr>
          <w:color w:val="231F20"/>
          <w:spacing w:val="-2"/>
          <w:sz w:val="20"/>
        </w:rPr>
        <w:t>тесты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сущий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кошмар,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потому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из-за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них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срываются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сроки, </w:t>
      </w:r>
      <w:r>
        <w:rPr>
          <w:color w:val="231F20"/>
          <w:sz w:val="20"/>
        </w:rPr>
        <w:t>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график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работ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над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проектом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ужесточается,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их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просто откладывают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сторонку.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Разработчики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перестают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сопровож- дать и исправлять тесты, которые слишком долго изменять или приходится модифицировать при малейшем изменении продуктового кода.</w:t>
      </w:r>
    </w:p>
    <w:p>
      <w:pPr>
        <w:pStyle w:val="ListParagraph"/>
        <w:numPr>
          <w:ilvl w:val="0"/>
          <w:numId w:val="66"/>
        </w:numPr>
        <w:tabs>
          <w:tab w:pos="766" w:val="left" w:leader="none"/>
        </w:tabs>
        <w:spacing w:line="244" w:lineRule="auto" w:before="63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2"/>
          <w:sz w:val="20"/>
        </w:rPr>
        <w:t>Удобочитаемость</w:t>
      </w:r>
      <w:r>
        <w:rPr>
          <w:color w:val="231F20"/>
          <w:spacing w:val="-2"/>
          <w:sz w:val="20"/>
        </w:rPr>
        <w:t>.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Это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означает,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тест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легко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только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про- </w:t>
      </w:r>
      <w:r>
        <w:rPr>
          <w:color w:val="231F20"/>
          <w:sz w:val="20"/>
        </w:rPr>
        <w:t>читать,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понять,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чем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проблема,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он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выдает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странные </w:t>
      </w:r>
      <w:r>
        <w:rPr>
          <w:color w:val="231F20"/>
          <w:spacing w:val="-2"/>
          <w:sz w:val="20"/>
        </w:rPr>
        <w:t>результаты.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Без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удобочитаемости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два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остальных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столпа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очень </w:t>
      </w:r>
      <w:r>
        <w:rPr>
          <w:color w:val="231F20"/>
          <w:spacing w:val="-4"/>
          <w:sz w:val="20"/>
        </w:rPr>
        <w:t>быстро подламываются. Сопровождать тесты становится труд-</w:t>
      </w:r>
      <w:r>
        <w:rPr>
          <w:color w:val="231F20"/>
          <w:sz w:val="20"/>
        </w:rPr>
        <w:t> нее, а доверять тому, чего не понимаешь, невозможно.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headerReference w:type="even" r:id="rId247"/>
          <w:pgSz w:w="7940" w:h="11620"/>
          <w:pgMar w:header="0" w:footer="0" w:top="660" w:bottom="280" w:left="708" w:right="566"/>
        </w:sectPr>
      </w:pPr>
    </w:p>
    <w:p>
      <w:pPr>
        <w:pStyle w:val="BodyText"/>
        <w:spacing w:line="244" w:lineRule="auto" w:before="200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даются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рекомендации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каждому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столпов.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 </w:t>
      </w:r>
      <w:r>
        <w:rPr>
          <w:color w:val="231F20"/>
        </w:rPr>
        <w:t>можете использовать их в ходе анализа тестов. В совокупности эти </w:t>
      </w:r>
      <w:r>
        <w:rPr>
          <w:color w:val="231F20"/>
          <w:spacing w:val="-2"/>
        </w:rPr>
        <w:t>три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столпа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гарантируют,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зря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тратите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время.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Уберите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любой </w:t>
      </w:r>
      <w:r>
        <w:rPr>
          <w:color w:val="231F20"/>
        </w:rPr>
        <w:t>из них – и появится риск, что все, что вы делаете, пойдет насмарку.</w:t>
      </w:r>
    </w:p>
    <w:p>
      <w:pPr>
        <w:pStyle w:val="BodyText"/>
        <w:spacing w:before="14"/>
        <w:ind w:left="0"/>
        <w:jc w:val="left"/>
      </w:pPr>
    </w:p>
    <w:p>
      <w:pPr>
        <w:pStyle w:val="Heading6"/>
        <w:numPr>
          <w:ilvl w:val="1"/>
          <w:numId w:val="68"/>
        </w:numPr>
        <w:tabs>
          <w:tab w:pos="972" w:val="left" w:leader="none"/>
        </w:tabs>
        <w:spacing w:line="220" w:lineRule="auto" w:before="1" w:after="0"/>
        <w:ind w:left="142" w:right="461" w:firstLine="0"/>
        <w:jc w:val="left"/>
      </w:pPr>
      <w:bookmarkStart w:name="_TOC_250130" w:id="236"/>
      <w:bookmarkStart w:name="8.1. Написание заслуживающих доверия тес" w:id="237"/>
      <w:r>
        <w:rPr>
          <w:b w:val="0"/>
        </w:rPr>
      </w:r>
      <w:r>
        <w:rPr>
          <w:color w:val="231F20"/>
          <w:w w:val="105"/>
        </w:rPr>
        <w:t>Написание</w:t>
      </w:r>
      <w:r>
        <w:rPr>
          <w:color w:val="231F20"/>
          <w:spacing w:val="-27"/>
          <w:w w:val="105"/>
        </w:rPr>
        <w:t> </w:t>
      </w:r>
      <w:bookmarkEnd w:id="236"/>
      <w:r>
        <w:rPr>
          <w:color w:val="231F20"/>
          <w:w w:val="105"/>
        </w:rPr>
        <w:t>заслуживающих доверия тестов</w:t>
      </w:r>
    </w:p>
    <w:p>
      <w:pPr>
        <w:pStyle w:val="BodyText"/>
        <w:spacing w:line="244" w:lineRule="auto" w:before="92"/>
        <w:ind w:right="285" w:firstLine="226"/>
      </w:pPr>
      <w:r>
        <w:rPr>
          <w:color w:val="231F20"/>
        </w:rPr>
        <w:t>О</w:t>
      </w:r>
      <w:r>
        <w:rPr>
          <w:color w:val="231F20"/>
          <w:spacing w:val="-6"/>
        </w:rPr>
        <w:t> </w:t>
      </w:r>
      <w:r>
        <w:rPr>
          <w:color w:val="231F20"/>
        </w:rPr>
        <w:t>том,</w:t>
      </w:r>
      <w:r>
        <w:rPr>
          <w:color w:val="231F20"/>
          <w:spacing w:val="-6"/>
        </w:rPr>
        <w:t> </w:t>
      </w:r>
      <w:r>
        <w:rPr>
          <w:color w:val="231F20"/>
        </w:rPr>
        <w:t>заслуживает</w:t>
      </w:r>
      <w:r>
        <w:rPr>
          <w:color w:val="231F20"/>
          <w:spacing w:val="-6"/>
        </w:rPr>
        <w:t> </w:t>
      </w:r>
      <w:r>
        <w:rPr>
          <w:color w:val="231F20"/>
        </w:rPr>
        <w:t>ли</w:t>
      </w:r>
      <w:r>
        <w:rPr>
          <w:color w:val="231F20"/>
          <w:spacing w:val="-6"/>
        </w:rPr>
        <w:t> </w:t>
      </w:r>
      <w:r>
        <w:rPr>
          <w:color w:val="231F20"/>
        </w:rPr>
        <w:t>тест</w:t>
      </w:r>
      <w:r>
        <w:rPr>
          <w:color w:val="231F20"/>
          <w:spacing w:val="-6"/>
        </w:rPr>
        <w:t> </w:t>
      </w:r>
      <w:r>
        <w:rPr>
          <w:color w:val="231F20"/>
        </w:rPr>
        <w:t>доверия,</w:t>
      </w:r>
      <w:r>
        <w:rPr>
          <w:color w:val="231F20"/>
          <w:spacing w:val="-6"/>
        </w:rPr>
        <w:t> </w:t>
      </w:r>
      <w:r>
        <w:rPr>
          <w:color w:val="231F20"/>
        </w:rPr>
        <w:t>можно</w:t>
      </w:r>
      <w:r>
        <w:rPr>
          <w:color w:val="231F20"/>
          <w:spacing w:val="-6"/>
        </w:rPr>
        <w:t> </w:t>
      </w:r>
      <w:r>
        <w:rPr>
          <w:color w:val="231F20"/>
        </w:rPr>
        <w:t>судить</w:t>
      </w:r>
      <w:r>
        <w:rPr>
          <w:color w:val="231F20"/>
          <w:spacing w:val="-6"/>
        </w:rPr>
        <w:t> </w:t>
      </w:r>
      <w:r>
        <w:rPr>
          <w:color w:val="231F20"/>
        </w:rPr>
        <w:t>по</w:t>
      </w:r>
      <w:r>
        <w:rPr>
          <w:color w:val="231F20"/>
          <w:spacing w:val="-6"/>
        </w:rPr>
        <w:t> </w:t>
      </w:r>
      <w:r>
        <w:rPr>
          <w:color w:val="231F20"/>
        </w:rPr>
        <w:t>нескольким признакам.</w:t>
      </w:r>
      <w:r>
        <w:rPr>
          <w:color w:val="231F20"/>
          <w:spacing w:val="-2"/>
        </w:rPr>
        <w:t> </w:t>
      </w:r>
      <w:r>
        <w:rPr>
          <w:color w:val="231F20"/>
        </w:rPr>
        <w:t>Если</w:t>
      </w:r>
      <w:r>
        <w:rPr>
          <w:color w:val="231F20"/>
          <w:spacing w:val="-2"/>
        </w:rPr>
        <w:t> </w:t>
      </w:r>
      <w:r>
        <w:rPr>
          <w:color w:val="231F20"/>
        </w:rPr>
        <w:t>тест</w:t>
      </w:r>
      <w:r>
        <w:rPr>
          <w:color w:val="231F20"/>
          <w:spacing w:val="-2"/>
        </w:rPr>
        <w:t> </w:t>
      </w:r>
      <w:r>
        <w:rPr>
          <w:color w:val="231F20"/>
        </w:rPr>
        <w:t>проходит,</w:t>
      </w:r>
      <w:r>
        <w:rPr>
          <w:color w:val="231F20"/>
          <w:spacing w:val="-2"/>
        </w:rPr>
        <w:t> </w:t>
      </w:r>
      <w:r>
        <w:rPr>
          <w:color w:val="231F20"/>
        </w:rPr>
        <w:t>вы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говорите</w:t>
      </w:r>
      <w:r>
        <w:rPr>
          <w:color w:val="231F20"/>
          <w:spacing w:val="-2"/>
        </w:rPr>
        <w:t> </w:t>
      </w:r>
      <w:r>
        <w:rPr>
          <w:color w:val="231F20"/>
        </w:rPr>
        <w:t>себе:</w:t>
      </w:r>
      <w:r>
        <w:rPr>
          <w:color w:val="231F20"/>
          <w:spacing w:val="-2"/>
        </w:rPr>
        <w:t> </w:t>
      </w:r>
      <w:r>
        <w:rPr>
          <w:color w:val="231F20"/>
        </w:rPr>
        <w:t>«А</w:t>
      </w:r>
      <w:r>
        <w:rPr>
          <w:color w:val="231F20"/>
          <w:spacing w:val="-2"/>
        </w:rPr>
        <w:t> </w:t>
      </w:r>
      <w:r>
        <w:rPr>
          <w:color w:val="231F20"/>
        </w:rPr>
        <w:t>пройду-ка</w:t>
      </w:r>
      <w:r>
        <w:rPr>
          <w:color w:val="231F20"/>
          <w:spacing w:val="-2"/>
        </w:rPr>
        <w:t> </w:t>
      </w:r>
      <w:r>
        <w:rPr>
          <w:color w:val="231F20"/>
        </w:rPr>
        <w:t>я этот код в отладчике, чтобы уж наверняка». Вы верите, что раз тест прошел,</w:t>
      </w:r>
      <w:r>
        <w:rPr>
          <w:color w:val="231F20"/>
          <w:spacing w:val="-12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тестируемый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конкретном</w:t>
      </w:r>
      <w:r>
        <w:rPr>
          <w:color w:val="231F20"/>
          <w:spacing w:val="-11"/>
        </w:rPr>
        <w:t> </w:t>
      </w:r>
      <w:r>
        <w:rPr>
          <w:color w:val="231F20"/>
        </w:rPr>
        <w:t>случае</w:t>
      </w:r>
      <w:r>
        <w:rPr>
          <w:color w:val="231F20"/>
          <w:spacing w:val="-11"/>
        </w:rPr>
        <w:t> </w:t>
      </w:r>
      <w:r>
        <w:rPr>
          <w:color w:val="231F20"/>
        </w:rPr>
        <w:t>работает</w:t>
      </w:r>
      <w:r>
        <w:rPr>
          <w:color w:val="231F20"/>
          <w:spacing w:val="-11"/>
        </w:rPr>
        <w:t> </w:t>
      </w:r>
      <w:r>
        <w:rPr>
          <w:color w:val="231F20"/>
        </w:rPr>
        <w:t>правиль- но. Если тест не проходит, вы не говорите себе: «А, да он и не дол- жен был пройти» или «Это еще не значит, что код не работает». Вы верите, что ошибка именно в коде, а не в тесте. Короче говоря, тест достоин</w:t>
      </w:r>
      <w:r>
        <w:rPr>
          <w:color w:val="231F20"/>
          <w:spacing w:val="-6"/>
        </w:rPr>
        <w:t> </w:t>
      </w:r>
      <w:r>
        <w:rPr>
          <w:color w:val="231F20"/>
        </w:rPr>
        <w:t>доверия,</w:t>
      </w:r>
      <w:r>
        <w:rPr>
          <w:color w:val="231F20"/>
          <w:spacing w:val="-6"/>
        </w:rPr>
        <w:t> </w:t>
      </w:r>
      <w:r>
        <w:rPr>
          <w:color w:val="231F20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</w:rPr>
        <w:t>вы</w:t>
      </w:r>
      <w:r>
        <w:rPr>
          <w:color w:val="231F20"/>
          <w:spacing w:val="-6"/>
        </w:rPr>
        <w:t> </w:t>
      </w:r>
      <w:r>
        <w:rPr>
          <w:color w:val="231F20"/>
        </w:rPr>
        <w:t>уверены,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знаете,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происходит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как можно вмешаться.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этой</w:t>
      </w:r>
      <w:r>
        <w:rPr>
          <w:color w:val="231F20"/>
          <w:spacing w:val="-6"/>
        </w:rPr>
        <w:t> </w:t>
      </w:r>
      <w:r>
        <w:rPr>
          <w:color w:val="231F20"/>
        </w:rPr>
        <w:t>главе</w:t>
      </w:r>
      <w:r>
        <w:rPr>
          <w:color w:val="231F20"/>
          <w:spacing w:val="-6"/>
        </w:rPr>
        <w:t> </w:t>
      </w:r>
      <w:r>
        <w:rPr>
          <w:color w:val="231F20"/>
        </w:rPr>
        <w:t>я</w:t>
      </w:r>
      <w:r>
        <w:rPr>
          <w:color w:val="231F20"/>
          <w:spacing w:val="-6"/>
        </w:rPr>
        <w:t> </w:t>
      </w:r>
      <w:r>
        <w:rPr>
          <w:color w:val="231F20"/>
        </w:rPr>
        <w:t>дам</w:t>
      </w:r>
      <w:r>
        <w:rPr>
          <w:color w:val="231F20"/>
          <w:spacing w:val="-6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6"/>
        </w:rPr>
        <w:t> </w:t>
      </w:r>
      <w:r>
        <w:rPr>
          <w:color w:val="231F20"/>
        </w:rPr>
        <w:t>рекомендации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опишу</w:t>
      </w:r>
      <w:r>
        <w:rPr>
          <w:color w:val="231F20"/>
          <w:spacing w:val="-6"/>
        </w:rPr>
        <w:t> </w:t>
      </w:r>
      <w:r>
        <w:rPr>
          <w:color w:val="231F20"/>
        </w:rPr>
        <w:t>приемы,</w:t>
      </w:r>
      <w:r>
        <w:rPr>
          <w:color w:val="231F20"/>
          <w:spacing w:val="-6"/>
        </w:rPr>
        <w:t> </w:t>
      </w:r>
      <w:r>
        <w:rPr>
          <w:color w:val="231F20"/>
        </w:rPr>
        <w:t>ко- торые помогут вам:</w:t>
      </w:r>
    </w:p>
    <w:p>
      <w:pPr>
        <w:pStyle w:val="ListParagraph"/>
        <w:numPr>
          <w:ilvl w:val="0"/>
          <w:numId w:val="69"/>
        </w:numPr>
        <w:tabs>
          <w:tab w:pos="765" w:val="left" w:leader="none"/>
        </w:tabs>
        <w:spacing w:line="240" w:lineRule="auto" w:before="59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принять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решение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о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том,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когда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удалять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изменять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тесты;</w:t>
      </w:r>
    </w:p>
    <w:p>
      <w:pPr>
        <w:pStyle w:val="ListParagraph"/>
        <w:numPr>
          <w:ilvl w:val="0"/>
          <w:numId w:val="69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избежать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наличия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логики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тестах;</w:t>
      </w:r>
    </w:p>
    <w:p>
      <w:pPr>
        <w:pStyle w:val="ListParagraph"/>
        <w:numPr>
          <w:ilvl w:val="0"/>
          <w:numId w:val="69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тестировать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только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один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4"/>
          <w:sz w:val="20"/>
        </w:rPr>
        <w:t>результат;</w:t>
      </w:r>
    </w:p>
    <w:p>
      <w:pPr>
        <w:pStyle w:val="ListParagraph"/>
        <w:numPr>
          <w:ilvl w:val="0"/>
          <w:numId w:val="69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разделять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автономные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интеграционные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тесты;</w:t>
      </w:r>
    </w:p>
    <w:p>
      <w:pPr>
        <w:pStyle w:val="ListParagraph"/>
        <w:numPr>
          <w:ilvl w:val="0"/>
          <w:numId w:val="69"/>
        </w:numPr>
        <w:tabs>
          <w:tab w:pos="766" w:val="left" w:leader="none"/>
        </w:tabs>
        <w:spacing w:line="244" w:lineRule="auto" w:before="6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уделять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критическому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анализу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кода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столько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же</w:t>
      </w:r>
      <w:r>
        <w:rPr>
          <w:color w:val="231F20"/>
          <w:spacing w:val="33"/>
          <w:sz w:val="20"/>
        </w:rPr>
        <w:t> </w:t>
      </w:r>
      <w:r>
        <w:rPr>
          <w:color w:val="231F20"/>
          <w:sz w:val="20"/>
        </w:rPr>
        <w:t>внимания, сколько покрытию кода тестами.</w:t>
      </w:r>
    </w:p>
    <w:p>
      <w:pPr>
        <w:pStyle w:val="BodyText"/>
        <w:spacing w:line="244" w:lineRule="auto" w:before="58"/>
        <w:ind w:right="285" w:firstLine="226"/>
      </w:pPr>
      <w:r>
        <w:rPr>
          <w:color w:val="231F20"/>
        </w:rPr>
        <w:t>По моему опыту, тесты, следующие этим рекомендациям, в </w:t>
      </w:r>
      <w:r>
        <w:rPr>
          <w:color w:val="231F20"/>
        </w:rPr>
        <w:t>боль- шей мере заслуживают доверия; я чувствую уверенность, что они и дальше будут находить ошибки в моем коде.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68"/>
        </w:numPr>
        <w:tabs>
          <w:tab w:pos="1077" w:val="left" w:leader="none"/>
        </w:tabs>
        <w:spacing w:line="240" w:lineRule="auto" w:before="0" w:after="0"/>
        <w:ind w:left="1077" w:right="0" w:hanging="935"/>
        <w:jc w:val="left"/>
      </w:pPr>
      <w:bookmarkStart w:name="_TOC_250129" w:id="238"/>
      <w:bookmarkStart w:name="8.1.1. Когда удалять или изменять тесты" w:id="239"/>
      <w:r>
        <w:rPr>
          <w:b w:val="0"/>
          <w:i w:val="0"/>
        </w:rPr>
      </w:r>
      <w:r>
        <w:rPr>
          <w:color w:val="231F20"/>
          <w:spacing w:val="-4"/>
        </w:rPr>
        <w:t>Когда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удалять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или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изменять</w:t>
      </w:r>
      <w:r>
        <w:rPr>
          <w:color w:val="231F20"/>
          <w:spacing w:val="-15"/>
        </w:rPr>
        <w:t> </w:t>
      </w:r>
      <w:bookmarkEnd w:id="238"/>
      <w:r>
        <w:rPr>
          <w:color w:val="231F20"/>
          <w:spacing w:val="-4"/>
        </w:rPr>
        <w:t>тесты</w:t>
      </w:r>
    </w:p>
    <w:p>
      <w:pPr>
        <w:pStyle w:val="BodyText"/>
        <w:spacing w:line="244" w:lineRule="auto" w:before="76"/>
        <w:ind w:right="285"/>
      </w:pPr>
      <w:r>
        <w:rPr>
          <w:color w:val="231F20"/>
          <w:spacing w:val="-2"/>
        </w:rPr>
        <w:t>Написав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добившись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того,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проходят,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мы,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вообще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гово- </w:t>
      </w:r>
      <w:r>
        <w:rPr>
          <w:color w:val="231F20"/>
        </w:rPr>
        <w:t>ря, не должны ни удалять, ни изменять их. Это страховочная сетка, </w:t>
      </w:r>
      <w:r>
        <w:rPr>
          <w:color w:val="231F20"/>
          <w:spacing w:val="-2"/>
        </w:rPr>
        <w:t>благодаря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которой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узнаем,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очередная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модификация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при- </w:t>
      </w:r>
      <w:r>
        <w:rPr>
          <w:color w:val="231F20"/>
        </w:rPr>
        <w:t>вела</w:t>
      </w:r>
      <w:r>
        <w:rPr>
          <w:color w:val="231F20"/>
          <w:spacing w:val="-1"/>
        </w:rPr>
        <w:t> </w:t>
      </w:r>
      <w:r>
        <w:rPr>
          <w:color w:val="231F20"/>
        </w:rPr>
        <w:t>к</w:t>
      </w:r>
      <w:r>
        <w:rPr>
          <w:color w:val="231F20"/>
          <w:spacing w:val="-1"/>
        </w:rPr>
        <w:t> </w:t>
      </w:r>
      <w:r>
        <w:rPr>
          <w:color w:val="231F20"/>
        </w:rPr>
        <w:t>поломке.</w:t>
      </w:r>
      <w:r>
        <w:rPr>
          <w:color w:val="231F20"/>
          <w:spacing w:val="-1"/>
        </w:rPr>
        <w:t> </w:t>
      </w:r>
      <w:r>
        <w:rPr>
          <w:color w:val="231F20"/>
        </w:rPr>
        <w:t>Тем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менее,</w:t>
      </w:r>
      <w:r>
        <w:rPr>
          <w:color w:val="231F20"/>
          <w:spacing w:val="-1"/>
        </w:rPr>
        <w:t> </w:t>
      </w:r>
      <w:r>
        <w:rPr>
          <w:color w:val="231F20"/>
        </w:rPr>
        <w:t>бывают</w:t>
      </w:r>
      <w:r>
        <w:rPr>
          <w:color w:val="231F20"/>
          <w:spacing w:val="-1"/>
        </w:rPr>
        <w:t> </w:t>
      </w:r>
      <w:r>
        <w:rPr>
          <w:color w:val="231F20"/>
        </w:rPr>
        <w:t>случаи,</w:t>
      </w:r>
      <w:r>
        <w:rPr>
          <w:color w:val="231F20"/>
          <w:spacing w:val="-1"/>
        </w:rPr>
        <w:t> </w:t>
      </w:r>
      <w:r>
        <w:rPr>
          <w:color w:val="231F20"/>
        </w:rPr>
        <w:t>когда</w:t>
      </w:r>
      <w:r>
        <w:rPr>
          <w:color w:val="231F20"/>
          <w:spacing w:val="-1"/>
        </w:rPr>
        <w:t> </w:t>
      </w:r>
      <w:r>
        <w:rPr>
          <w:color w:val="231F20"/>
        </w:rPr>
        <w:t>мы</w:t>
      </w:r>
      <w:r>
        <w:rPr>
          <w:color w:val="231F20"/>
          <w:spacing w:val="-1"/>
        </w:rPr>
        <w:t> </w:t>
      </w:r>
      <w:r>
        <w:rPr>
          <w:color w:val="231F20"/>
        </w:rPr>
        <w:t>вынуждены удалять или изменять имеющиеся тесты. Чтобы понять, когда это </w:t>
      </w:r>
      <w:r>
        <w:rPr>
          <w:color w:val="231F20"/>
          <w:spacing w:val="-2"/>
        </w:rPr>
        <w:t>имеет смысл, рассмотрим причины того и другого. Почему удаляется </w:t>
      </w:r>
      <w:r>
        <w:rPr>
          <w:color w:val="231F20"/>
        </w:rPr>
        <w:t>тест?</w:t>
      </w:r>
      <w:r>
        <w:rPr>
          <w:color w:val="231F20"/>
          <w:spacing w:val="-12"/>
        </w:rPr>
        <w:t> </w:t>
      </w:r>
      <w:r>
        <w:rPr>
          <w:color w:val="231F20"/>
        </w:rPr>
        <w:t>Главным</w:t>
      </w:r>
      <w:r>
        <w:rPr>
          <w:color w:val="231F20"/>
          <w:spacing w:val="-11"/>
        </w:rPr>
        <w:t> </w:t>
      </w:r>
      <w:r>
        <w:rPr>
          <w:color w:val="231F20"/>
        </w:rPr>
        <w:t>образом,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он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проходит.</w:t>
      </w:r>
      <w:r>
        <w:rPr>
          <w:color w:val="231F20"/>
          <w:spacing w:val="-11"/>
        </w:rPr>
        <w:t> </w:t>
      </w:r>
      <w:r>
        <w:rPr>
          <w:color w:val="231F20"/>
        </w:rPr>
        <w:t>Перечислим</w:t>
      </w:r>
      <w:r>
        <w:rPr>
          <w:color w:val="231F20"/>
          <w:spacing w:val="-11"/>
        </w:rPr>
        <w:t> </w:t>
      </w:r>
      <w:r>
        <w:rPr>
          <w:color w:val="231F20"/>
        </w:rPr>
        <w:t>воз- можные причины внезапного отказа теста.</w:t>
      </w:r>
    </w:p>
    <w:p>
      <w:pPr>
        <w:pStyle w:val="BodyText"/>
        <w:spacing w:after="0" w:line="244" w:lineRule="auto"/>
        <w:sectPr>
          <w:headerReference w:type="default" r:id="rId248"/>
          <w:pgSz w:w="7940" w:h="11620"/>
          <w:pgMar w:header="642" w:footer="0" w:top="880" w:bottom="280" w:left="708" w:right="566"/>
        </w:sectPr>
      </w:pPr>
    </w:p>
    <w:p>
      <w:pPr>
        <w:tabs>
          <w:tab w:pos="2568" w:val="left" w:leader="none"/>
        </w:tabs>
        <w:spacing w:before="70"/>
        <w:ind w:left="681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23200">
                <wp:simplePos x="0" y="0"/>
                <wp:positionH relativeFrom="page">
                  <wp:posOffset>546341</wp:posOffset>
                </wp:positionH>
                <wp:positionV relativeFrom="paragraph">
                  <wp:posOffset>50863</wp:posOffset>
                </wp:positionV>
                <wp:extent cx="311150" cy="149225"/>
                <wp:effectExtent l="0" t="0" r="0" b="0"/>
                <wp:wrapNone/>
                <wp:docPr id="1903" name="Textbox 1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3" name="Textbox 1903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5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218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19001pt;margin-top:4.005pt;width:24.5pt;height:11.75pt;mso-position-horizontal-relative:page;mso-position-vertical-relative:paragraph;z-index:15923200" type="#_x0000_t202" id="docshape1771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5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218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956297" cy="161925"/>
            <wp:effectExtent l="0" t="0" r="0" b="0"/>
            <wp:docPr id="1904" name="Image 1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4" name="Image 190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z w:val="20"/>
        </w:rPr>
        <w:tab/>
      </w:r>
      <w:r>
        <w:rPr>
          <w:rFonts w:ascii="Trebuchet MS" w:hAnsi="Trebuchet MS"/>
          <w:color w:val="231F20"/>
          <w:w w:val="90"/>
          <w:sz w:val="18"/>
        </w:rPr>
        <w:t>Глава</w:t>
      </w:r>
      <w:r>
        <w:rPr>
          <w:rFonts w:ascii="Trebuchet MS" w:hAnsi="Trebuchet MS"/>
          <w:color w:val="231F20"/>
          <w:spacing w:val="7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8.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Три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столпа</w:t>
      </w:r>
      <w:r>
        <w:rPr>
          <w:rFonts w:ascii="Trebuchet MS" w:hAnsi="Trebuchet MS"/>
          <w:color w:val="231F20"/>
          <w:spacing w:val="7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хороших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автономных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тестов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192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2"/>
          <w:sz w:val="20"/>
        </w:rPr>
        <w:t>Ошибки в продуктовом коде. </w:t>
      </w:r>
      <w:r>
        <w:rPr>
          <w:color w:val="231F20"/>
          <w:spacing w:val="-2"/>
          <w:sz w:val="20"/>
        </w:rPr>
        <w:t>В тестируемом продуктовом </w:t>
      </w:r>
      <w:r>
        <w:rPr>
          <w:color w:val="231F20"/>
          <w:spacing w:val="-2"/>
          <w:sz w:val="20"/>
        </w:rPr>
        <w:t>коде </w:t>
      </w:r>
      <w:r>
        <w:rPr>
          <w:color w:val="231F20"/>
          <w:sz w:val="20"/>
        </w:rPr>
        <w:t>имеется ошибка.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240" w:lineRule="auto" w:before="2" w:after="0"/>
        <w:ind w:left="765" w:right="0" w:hanging="282"/>
        <w:jc w:val="both"/>
        <w:rPr>
          <w:sz w:val="20"/>
        </w:rPr>
      </w:pPr>
      <w:r>
        <w:rPr>
          <w:i/>
          <w:color w:val="231F20"/>
          <w:sz w:val="20"/>
        </w:rPr>
        <w:t>Ошибки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в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тесте.</w:t>
      </w:r>
      <w:r>
        <w:rPr>
          <w:i/>
          <w:color w:val="231F20"/>
          <w:spacing w:val="-6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тесте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имеется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ошибка.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Изменение семантики или API. </w:t>
      </w:r>
      <w:r>
        <w:rPr>
          <w:color w:val="231F20"/>
          <w:sz w:val="20"/>
        </w:rPr>
        <w:t>Изменилась семантика, но </w:t>
      </w:r>
      <w:r>
        <w:rPr>
          <w:color w:val="231F20"/>
          <w:sz w:val="20"/>
        </w:rPr>
        <w:t>не функциональность тестируемого кода.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4"/>
          <w:sz w:val="20"/>
        </w:rPr>
        <w:t>Конфликтующие или недействительные тесты. </w:t>
      </w:r>
      <w:r>
        <w:rPr>
          <w:color w:val="231F20"/>
          <w:spacing w:val="-4"/>
          <w:sz w:val="20"/>
        </w:rPr>
        <w:t>Продуктовый</w:t>
      </w:r>
      <w:r>
        <w:rPr>
          <w:color w:val="231F20"/>
          <w:sz w:val="20"/>
        </w:rPr>
        <w:t> код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был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изменен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целью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удовлетворения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требования,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проти- воречащего предыдущим.</w:t>
      </w:r>
    </w:p>
    <w:p>
      <w:pPr>
        <w:pStyle w:val="BodyText"/>
        <w:spacing w:line="244" w:lineRule="auto" w:before="59"/>
        <w:ind w:firstLine="226"/>
        <w:jc w:val="left"/>
      </w:pPr>
      <w:r>
        <w:rPr>
          <w:color w:val="231F20"/>
        </w:rPr>
        <w:t>Для удаления или изменения тестов есть также причины, не </w:t>
      </w:r>
      <w:r>
        <w:rPr>
          <w:color w:val="231F20"/>
        </w:rPr>
        <w:t>свя- занные с ошибками в коде или тесте: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240" w:lineRule="auto" w:before="58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чтобы переименовать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или переработать тест;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304" w:lineRule="auto" w:before="6" w:after="0"/>
        <w:ind w:left="369" w:right="2187" w:firstLine="114"/>
        <w:jc w:val="left"/>
        <w:rPr>
          <w:sz w:val="20"/>
        </w:rPr>
      </w:pPr>
      <w:r>
        <w:rPr>
          <w:color w:val="231F20"/>
          <w:spacing w:val="-2"/>
          <w:sz w:val="20"/>
        </w:rPr>
        <w:t>чтобы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исключить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дублирующиеся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тесты. </w:t>
      </w:r>
      <w:r>
        <w:rPr>
          <w:color w:val="231F20"/>
          <w:sz w:val="20"/>
        </w:rPr>
        <w:t>Рассмотрим каждый из этих случаев.</w:t>
      </w:r>
    </w:p>
    <w:p>
      <w:pPr>
        <w:pStyle w:val="Heading9"/>
        <w:spacing w:before="124"/>
      </w:pPr>
      <w:r>
        <w:rPr>
          <w:color w:val="231F20"/>
        </w:rPr>
        <w:t>Ошибки</w:t>
      </w:r>
      <w:r>
        <w:rPr>
          <w:color w:val="231F20"/>
          <w:spacing w:val="23"/>
        </w:rPr>
        <w:t> </w:t>
      </w:r>
      <w:r>
        <w:rPr>
          <w:color w:val="231F20"/>
        </w:rPr>
        <w:t>в</w:t>
      </w:r>
      <w:r>
        <w:rPr>
          <w:color w:val="231F20"/>
          <w:spacing w:val="23"/>
        </w:rPr>
        <w:t> </w:t>
      </w:r>
      <w:r>
        <w:rPr>
          <w:color w:val="231F20"/>
        </w:rPr>
        <w:t>продуктовом</w:t>
      </w:r>
      <w:r>
        <w:rPr>
          <w:color w:val="231F20"/>
          <w:spacing w:val="24"/>
        </w:rPr>
        <w:t> </w:t>
      </w:r>
      <w:r>
        <w:rPr>
          <w:color w:val="231F20"/>
          <w:spacing w:val="-4"/>
        </w:rPr>
        <w:t>коде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Ошибка в продуктовом коде имеет место, когда после </w:t>
      </w:r>
      <w:r>
        <w:rPr>
          <w:color w:val="231F20"/>
        </w:rPr>
        <w:t>изменения </w:t>
      </w:r>
      <w:r>
        <w:rPr>
          <w:color w:val="231F20"/>
          <w:spacing w:val="-4"/>
        </w:rPr>
        <w:t>продуктового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кода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какой-то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тест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перестает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проходить.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дейст-</w:t>
      </w:r>
      <w:r>
        <w:rPr>
          <w:color w:val="231F20"/>
        </w:rPr>
        <w:t> вительно ошибка в тестируемом коде, то с тестом все в порядке и </w:t>
      </w:r>
      <w:r>
        <w:rPr>
          <w:color w:val="231F20"/>
          <w:spacing w:val="-2"/>
        </w:rPr>
        <w:t>трогать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нужно.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наилучший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желательный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результат,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ради </w:t>
      </w:r>
      <w:r>
        <w:rPr>
          <w:color w:val="231F20"/>
        </w:rPr>
        <w:t>которого тесты и пишутся.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Поскольку обнаружение ошибок в продуктовом коде и есть </w:t>
      </w:r>
      <w:r>
        <w:rPr>
          <w:color w:val="231F20"/>
        </w:rPr>
        <w:t>цель </w:t>
      </w:r>
      <w:r>
        <w:rPr>
          <w:color w:val="231F20"/>
          <w:spacing w:val="-4"/>
        </w:rPr>
        <w:t>автономного тестирования, то остается только исправить эту ошибку.</w:t>
      </w:r>
      <w:r>
        <w:rPr>
          <w:color w:val="231F20"/>
        </w:rPr>
        <w:t> Тест не трогайте.</w:t>
      </w:r>
    </w:p>
    <w:p>
      <w:pPr>
        <w:pStyle w:val="Heading9"/>
      </w:pPr>
      <w:r>
        <w:rPr>
          <w:color w:val="231F20"/>
        </w:rPr>
        <w:t>Ошибки</w:t>
      </w:r>
      <w:r>
        <w:rPr>
          <w:color w:val="231F20"/>
          <w:spacing w:val="9"/>
        </w:rPr>
        <w:t> </w:t>
      </w:r>
      <w:r>
        <w:rPr>
          <w:color w:val="231F20"/>
        </w:rPr>
        <w:t>в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тесте</w:t>
      </w:r>
    </w:p>
    <w:p>
      <w:pPr>
        <w:pStyle w:val="BodyText"/>
        <w:spacing w:line="244" w:lineRule="auto" w:before="56"/>
        <w:ind w:right="284" w:firstLine="226"/>
      </w:pPr>
      <w:r>
        <w:rPr>
          <w:color w:val="231F20"/>
        </w:rPr>
        <w:t>Если</w:t>
      </w:r>
      <w:r>
        <w:rPr>
          <w:color w:val="231F20"/>
          <w:spacing w:val="-12"/>
        </w:rPr>
        <w:t> </w:t>
      </w:r>
      <w:r>
        <w:rPr>
          <w:color w:val="231F20"/>
        </w:rPr>
        <w:t>ошибка</w:t>
      </w:r>
      <w:r>
        <w:rPr>
          <w:color w:val="231F20"/>
          <w:spacing w:val="-11"/>
        </w:rPr>
        <w:t> </w:t>
      </w:r>
      <w:r>
        <w:rPr>
          <w:color w:val="231F20"/>
        </w:rPr>
        <w:t>вкралась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тест,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необходимо</w:t>
      </w:r>
      <w:r>
        <w:rPr>
          <w:color w:val="231F20"/>
          <w:spacing w:val="-11"/>
        </w:rPr>
        <w:t> </w:t>
      </w:r>
      <w:r>
        <w:rPr>
          <w:color w:val="231F20"/>
        </w:rPr>
        <w:t>изменить.</w:t>
      </w:r>
      <w:r>
        <w:rPr>
          <w:color w:val="231F20"/>
          <w:spacing w:val="-11"/>
        </w:rPr>
        <w:t> </w:t>
      </w:r>
      <w:r>
        <w:rPr>
          <w:color w:val="231F20"/>
        </w:rPr>
        <w:t>Ошиб- ки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тестах</w:t>
      </w:r>
      <w:r>
        <w:rPr>
          <w:color w:val="231F20"/>
          <w:spacing w:val="-5"/>
        </w:rPr>
        <w:t> </w:t>
      </w:r>
      <w:r>
        <w:rPr>
          <w:color w:val="231F20"/>
        </w:rPr>
        <w:t>особенно</w:t>
      </w:r>
      <w:r>
        <w:rPr>
          <w:color w:val="231F20"/>
          <w:spacing w:val="-5"/>
        </w:rPr>
        <w:t> </w:t>
      </w:r>
      <w:r>
        <w:rPr>
          <w:color w:val="231F20"/>
        </w:rPr>
        <w:t>трудно</w:t>
      </w:r>
      <w:r>
        <w:rPr>
          <w:color w:val="231F20"/>
          <w:spacing w:val="-5"/>
        </w:rPr>
        <w:t> </w:t>
      </w:r>
      <w:r>
        <w:rPr>
          <w:color w:val="231F20"/>
        </w:rPr>
        <w:t>искать,</w:t>
      </w:r>
      <w:r>
        <w:rPr>
          <w:color w:val="231F20"/>
          <w:spacing w:val="-5"/>
        </w:rPr>
        <w:t> </w:t>
      </w:r>
      <w:r>
        <w:rPr>
          <w:color w:val="231F20"/>
        </w:rPr>
        <w:t>потому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предполагается,</w:t>
      </w:r>
      <w:r>
        <w:rPr>
          <w:color w:val="231F20"/>
          <w:spacing w:val="-5"/>
        </w:rPr>
        <w:t> </w:t>
      </w:r>
      <w:r>
        <w:rPr>
          <w:color w:val="231F20"/>
        </w:rPr>
        <w:t>что тесты правильны. (Именно поэтому я так люблю TDD. Это допол- </w:t>
      </w:r>
      <w:r>
        <w:rPr>
          <w:color w:val="231F20"/>
          <w:spacing w:val="-2"/>
        </w:rPr>
        <w:t>нительный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способ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протестировать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сам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убедиться,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пада- </w:t>
      </w:r>
      <w:r>
        <w:rPr>
          <w:color w:val="231F20"/>
        </w:rPr>
        <w:t>ет и проходит именно тогда, когда должен.) Я наблюдал несколько стадий,</w:t>
      </w:r>
      <w:r>
        <w:rPr>
          <w:color w:val="231F20"/>
          <w:spacing w:val="-8"/>
        </w:rPr>
        <w:t> </w:t>
      </w:r>
      <w:r>
        <w:rPr>
          <w:color w:val="231F20"/>
        </w:rPr>
        <w:t>через</w:t>
      </w:r>
      <w:r>
        <w:rPr>
          <w:color w:val="231F20"/>
          <w:spacing w:val="-8"/>
        </w:rPr>
        <w:t> </w:t>
      </w:r>
      <w:r>
        <w:rPr>
          <w:color w:val="231F20"/>
        </w:rPr>
        <w:t>которые</w:t>
      </w:r>
      <w:r>
        <w:rPr>
          <w:color w:val="231F20"/>
          <w:spacing w:val="-8"/>
        </w:rPr>
        <w:t> </w:t>
      </w:r>
      <w:r>
        <w:rPr>
          <w:color w:val="231F20"/>
        </w:rPr>
        <w:t>проходят</w:t>
      </w:r>
      <w:r>
        <w:rPr>
          <w:color w:val="231F20"/>
          <w:spacing w:val="-8"/>
        </w:rPr>
        <w:t> </w:t>
      </w:r>
      <w:r>
        <w:rPr>
          <w:color w:val="231F20"/>
        </w:rPr>
        <w:t>разработчики,</w:t>
      </w:r>
      <w:r>
        <w:rPr>
          <w:color w:val="231F20"/>
          <w:spacing w:val="-8"/>
        </w:rPr>
        <w:t> </w:t>
      </w:r>
      <w:r>
        <w:rPr>
          <w:color w:val="231F20"/>
        </w:rPr>
        <w:t>обнаружив</w:t>
      </w:r>
      <w:r>
        <w:rPr>
          <w:color w:val="231F20"/>
          <w:spacing w:val="-8"/>
        </w:rPr>
        <w:t> </w:t>
      </w:r>
      <w:r>
        <w:rPr>
          <w:color w:val="231F20"/>
        </w:rPr>
        <w:t>ошибку</w:t>
      </w:r>
      <w:r>
        <w:rPr>
          <w:color w:val="231F20"/>
          <w:spacing w:val="-8"/>
        </w:rPr>
        <w:t> </w:t>
      </w:r>
      <w:r>
        <w:rPr>
          <w:color w:val="231F20"/>
        </w:rPr>
        <w:t>в </w:t>
      </w:r>
      <w:r>
        <w:rPr>
          <w:color w:val="231F20"/>
          <w:spacing w:val="-2"/>
        </w:rPr>
        <w:t>тесте.</w:t>
      </w:r>
    </w:p>
    <w:p>
      <w:pPr>
        <w:pStyle w:val="ListParagraph"/>
        <w:numPr>
          <w:ilvl w:val="0"/>
          <w:numId w:val="70"/>
        </w:numPr>
        <w:tabs>
          <w:tab w:pos="766" w:val="left" w:leader="none"/>
        </w:tabs>
        <w:spacing w:line="244" w:lineRule="auto" w:before="63" w:after="0"/>
        <w:ind w:left="766" w:right="286" w:hanging="283"/>
        <w:jc w:val="both"/>
        <w:rPr>
          <w:sz w:val="20"/>
        </w:rPr>
      </w:pPr>
      <w:r>
        <w:rPr>
          <w:i/>
          <w:color w:val="231F20"/>
          <w:sz w:val="20"/>
        </w:rPr>
        <w:t>Отрицание. </w:t>
      </w:r>
      <w:r>
        <w:rPr>
          <w:color w:val="231F20"/>
          <w:sz w:val="20"/>
        </w:rPr>
        <w:t>Разработчик продолжает искать ошибку в </w:t>
      </w:r>
      <w:r>
        <w:rPr>
          <w:color w:val="231F20"/>
          <w:sz w:val="20"/>
        </w:rPr>
        <w:t>самом </w:t>
      </w:r>
      <w:r>
        <w:rPr>
          <w:color w:val="231F20"/>
          <w:spacing w:val="-6"/>
          <w:sz w:val="20"/>
        </w:rPr>
        <w:t>коде,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изменяет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его,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результате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чего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перестают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работать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все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ос-</w:t>
      </w:r>
      <w:r>
        <w:rPr>
          <w:color w:val="231F20"/>
          <w:spacing w:val="-2"/>
          <w:sz w:val="20"/>
        </w:rPr>
        <w:t> тальные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тесты.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Разработчик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вносит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продуктовый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код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новые </w:t>
      </w:r>
      <w:r>
        <w:rPr>
          <w:color w:val="231F20"/>
          <w:sz w:val="20"/>
        </w:rPr>
        <w:t>ошибки, охотясь за той, что на самом деле находится в тесте.</w:t>
      </w:r>
    </w:p>
    <w:p>
      <w:pPr>
        <w:pStyle w:val="ListParagraph"/>
        <w:numPr>
          <w:ilvl w:val="0"/>
          <w:numId w:val="70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2"/>
          <w:sz w:val="20"/>
        </w:rPr>
        <w:t>Развлечение</w:t>
      </w:r>
      <w:r>
        <w:rPr>
          <w:color w:val="231F20"/>
          <w:spacing w:val="-2"/>
          <w:sz w:val="20"/>
        </w:rPr>
        <w:t>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Если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есть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возможность,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разработчик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зовет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колле- </w:t>
      </w:r>
      <w:r>
        <w:rPr>
          <w:color w:val="231F20"/>
          <w:sz w:val="20"/>
        </w:rPr>
        <w:t>гу,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они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вместе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продолжают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искать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несуществующую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ошиб- </w:t>
      </w:r>
      <w:r>
        <w:rPr>
          <w:color w:val="231F20"/>
          <w:spacing w:val="-4"/>
          <w:sz w:val="20"/>
        </w:rPr>
        <w:t>ку.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headerReference w:type="even" r:id="rId249"/>
          <w:pgSz w:w="7940" w:h="11620"/>
          <w:pgMar w:header="0" w:footer="0" w:top="580" w:bottom="280" w:left="708" w:right="566"/>
        </w:sectPr>
      </w:pPr>
    </w:p>
    <w:p>
      <w:pPr>
        <w:tabs>
          <w:tab w:pos="5868" w:val="left" w:leader="none"/>
        </w:tabs>
        <w:spacing w:before="63"/>
        <w:ind w:left="124" w:right="0" w:firstLine="0"/>
        <w:jc w:val="left"/>
        <w:rPr>
          <w:rFonts w:ascii="Roboto" w:hAnsi="Roboto"/>
          <w:position w:val="1"/>
          <w:sz w:val="20"/>
        </w:rPr>
      </w:pPr>
      <w:r>
        <w:rPr>
          <w:rFonts w:ascii="Roboto" w:hAnsi="Roboto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198656">
                <wp:simplePos x="0" y="0"/>
                <wp:positionH relativeFrom="page">
                  <wp:posOffset>3201352</wp:posOffset>
                </wp:positionH>
                <wp:positionV relativeFrom="paragraph">
                  <wp:posOffset>39509</wp:posOffset>
                </wp:positionV>
                <wp:extent cx="956310" cy="161925"/>
                <wp:effectExtent l="0" t="0" r="0" b="0"/>
                <wp:wrapNone/>
                <wp:docPr id="1905" name="Group 19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5" name="Group 1905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1906" name="Image 190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7" name="Image 190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11pt;width:75.3pt;height:12.75pt;mso-position-horizontal-relative:page;mso-position-vertical-relative:paragraph;z-index:-23117824" id="docshapegroup1772" coordorigin="5041,62" coordsize="1506,255">
                <v:shape style="position:absolute;left:5782;top:62;width:765;height:255" type="#_x0000_t75" id="docshape1773" stroked="false">
                  <v:imagedata r:id="rId63" o:title=""/>
                </v:shape>
                <v:shape style="position:absolute;left:5041;top:62;width:709;height:255" type="#_x0000_t75" id="docshape1774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231F20"/>
          <w:spacing w:val="-6"/>
          <w:sz w:val="18"/>
        </w:rPr>
        <w:t>Написание</w:t>
      </w:r>
      <w:r>
        <w:rPr>
          <w:rFonts w:ascii="Trebuchet MS" w:hAnsi="Trebuchet MS"/>
          <w:color w:val="231F20"/>
          <w:spacing w:val="-4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заслуживающих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доверия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тестов</w:t>
      </w:r>
      <w:r>
        <w:rPr>
          <w:rFonts w:ascii="Trebuchet MS" w:hAnsi="Trebuchet MS"/>
          <w:color w:val="231F20"/>
          <w:sz w:val="18"/>
        </w:rPr>
        <w:tab/>
      </w:r>
      <w:r>
        <w:rPr>
          <w:rFonts w:ascii="Times New Roman" w:hAnsi="Times New Roman"/>
          <w:color w:val="FFFFFF"/>
          <w:spacing w:val="40"/>
          <w:position w:val="1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position w:val="1"/>
          <w:sz w:val="20"/>
          <w:shd w:fill="231F20" w:color="auto" w:val="clear"/>
        </w:rPr>
        <w:t>219</w:t>
      </w:r>
      <w:r>
        <w:rPr>
          <w:rFonts w:ascii="Roboto" w:hAnsi="Roboto"/>
          <w:color w:val="FFFFFF"/>
          <w:spacing w:val="80"/>
          <w:position w:val="1"/>
          <w:sz w:val="20"/>
          <w:shd w:fill="231F20" w:color="auto" w:val="clear"/>
        </w:rPr>
        <w:t> </w:t>
      </w:r>
    </w:p>
    <w:p>
      <w:pPr>
        <w:pStyle w:val="ListParagraph"/>
        <w:numPr>
          <w:ilvl w:val="0"/>
          <w:numId w:val="70"/>
        </w:numPr>
        <w:tabs>
          <w:tab w:pos="766" w:val="left" w:leader="none"/>
        </w:tabs>
        <w:spacing w:line="244" w:lineRule="auto" w:before="214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Отладка. </w:t>
      </w:r>
      <w:r>
        <w:rPr>
          <w:color w:val="231F20"/>
          <w:sz w:val="20"/>
        </w:rPr>
        <w:t>Разработчик терпеливо отлаживает тест и </w:t>
      </w:r>
      <w:r>
        <w:rPr>
          <w:color w:val="231F20"/>
          <w:sz w:val="20"/>
        </w:rPr>
        <w:t>обнару- живает, что ошибка затесалась в тест. На это может уйти от часа до нескольких дней.</w:t>
      </w:r>
    </w:p>
    <w:p>
      <w:pPr>
        <w:pStyle w:val="ListParagraph"/>
        <w:numPr>
          <w:ilvl w:val="0"/>
          <w:numId w:val="70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Признание и битье головой об стенку. </w:t>
      </w:r>
      <w:r>
        <w:rPr>
          <w:color w:val="231F20"/>
          <w:sz w:val="20"/>
        </w:rPr>
        <w:t>Разработчик </w:t>
      </w:r>
      <w:r>
        <w:rPr>
          <w:color w:val="231F20"/>
          <w:sz w:val="20"/>
        </w:rPr>
        <w:t>наконец осознает, где ошибка, и начинает лупить себя по лбу.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</w:rPr>
        <w:t>Обнаружив и начав исправлять ошибку, убедитесь, что </w:t>
      </w:r>
      <w:r>
        <w:rPr>
          <w:color w:val="231F20"/>
        </w:rPr>
        <w:t>ошибка действительно</w:t>
      </w:r>
      <w:r>
        <w:rPr>
          <w:color w:val="231F20"/>
          <w:spacing w:val="-12"/>
        </w:rPr>
        <w:t> </w:t>
      </w:r>
      <w:r>
        <w:rPr>
          <w:color w:val="231F20"/>
        </w:rPr>
        <w:t>исправлена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волшебным</w:t>
      </w:r>
      <w:r>
        <w:rPr>
          <w:color w:val="231F20"/>
          <w:spacing w:val="-11"/>
        </w:rPr>
        <w:t> </w:t>
      </w:r>
      <w:r>
        <w:rPr>
          <w:color w:val="231F20"/>
        </w:rPr>
        <w:t>образом</w:t>
      </w:r>
      <w:r>
        <w:rPr>
          <w:color w:val="231F20"/>
          <w:spacing w:val="-11"/>
        </w:rPr>
        <w:t> </w:t>
      </w:r>
      <w:r>
        <w:rPr>
          <w:color w:val="231F20"/>
        </w:rPr>
        <w:t>проходит не</w:t>
      </w:r>
      <w:r>
        <w:rPr>
          <w:color w:val="231F20"/>
          <w:spacing w:val="-7"/>
        </w:rPr>
        <w:t> </w:t>
      </w:r>
      <w:r>
        <w:rPr>
          <w:color w:val="231F20"/>
        </w:rPr>
        <w:t>потому,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вы</w:t>
      </w:r>
      <w:r>
        <w:rPr>
          <w:color w:val="231F20"/>
          <w:spacing w:val="-7"/>
        </w:rPr>
        <w:t> </w:t>
      </w:r>
      <w:r>
        <w:rPr>
          <w:color w:val="231F20"/>
        </w:rPr>
        <w:t>тестируете</w:t>
      </w:r>
      <w:r>
        <w:rPr>
          <w:color w:val="231F20"/>
          <w:spacing w:val="-7"/>
        </w:rPr>
        <w:t> </w:t>
      </w:r>
      <w:r>
        <w:rPr>
          <w:color w:val="231F20"/>
        </w:rPr>
        <w:t>что-то</w:t>
      </w:r>
      <w:r>
        <w:rPr>
          <w:color w:val="231F20"/>
          <w:spacing w:val="-7"/>
        </w:rPr>
        <w:t> </w:t>
      </w:r>
      <w:r>
        <w:rPr>
          <w:color w:val="231F20"/>
        </w:rPr>
        <w:t>совсем</w:t>
      </w:r>
      <w:r>
        <w:rPr>
          <w:color w:val="231F20"/>
          <w:spacing w:val="-7"/>
        </w:rPr>
        <w:t> </w:t>
      </w:r>
      <w:r>
        <w:rPr>
          <w:color w:val="231F20"/>
        </w:rPr>
        <w:t>другое.</w:t>
      </w:r>
      <w:r>
        <w:rPr>
          <w:color w:val="231F20"/>
          <w:spacing w:val="-7"/>
        </w:rPr>
        <w:t> </w:t>
      </w:r>
      <w:r>
        <w:rPr>
          <w:color w:val="231F20"/>
        </w:rPr>
        <w:t>Необходимо</w:t>
      </w:r>
      <w:r>
        <w:rPr>
          <w:color w:val="231F20"/>
          <w:spacing w:val="-7"/>
        </w:rPr>
        <w:t> </w:t>
      </w:r>
      <w:r>
        <w:rPr>
          <w:color w:val="231F20"/>
        </w:rPr>
        <w:t>сде- лать следующее:</w:t>
      </w:r>
    </w:p>
    <w:p>
      <w:pPr>
        <w:pStyle w:val="ListParagraph"/>
        <w:numPr>
          <w:ilvl w:val="0"/>
          <w:numId w:val="71"/>
        </w:numPr>
        <w:tabs>
          <w:tab w:pos="765" w:val="left" w:leader="none"/>
        </w:tabs>
        <w:spacing w:line="240" w:lineRule="auto" w:before="60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Исправить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ошибку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2"/>
          <w:sz w:val="20"/>
        </w:rPr>
        <w:t> тесте.</w:t>
      </w:r>
    </w:p>
    <w:p>
      <w:pPr>
        <w:pStyle w:val="ListParagraph"/>
        <w:numPr>
          <w:ilvl w:val="0"/>
          <w:numId w:val="71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Проверить,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тест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падает,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когда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должен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падать.</w:t>
      </w:r>
    </w:p>
    <w:p>
      <w:pPr>
        <w:pStyle w:val="ListParagraph"/>
        <w:numPr>
          <w:ilvl w:val="0"/>
          <w:numId w:val="71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Проверить,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тест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проходит,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когда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должен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проходить.</w:t>
      </w:r>
    </w:p>
    <w:p>
      <w:pPr>
        <w:pStyle w:val="BodyText"/>
        <w:spacing w:line="244" w:lineRule="auto" w:before="62"/>
        <w:ind w:right="285" w:firstLine="226"/>
      </w:pPr>
      <w:r>
        <w:rPr>
          <w:color w:val="231F20"/>
        </w:rPr>
        <w:t>Первый шаг – исправление ошибки в тесте – затруднений не </w:t>
      </w:r>
      <w:r>
        <w:rPr>
          <w:color w:val="231F20"/>
        </w:rPr>
        <w:t>вы- </w:t>
      </w:r>
      <w:r>
        <w:rPr>
          <w:color w:val="231F20"/>
          <w:spacing w:val="-2"/>
        </w:rPr>
        <w:t>зывает.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дальше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нужно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убедиться,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тестируется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надо,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 </w:t>
      </w:r>
      <w:r>
        <w:rPr>
          <w:color w:val="231F20"/>
        </w:rPr>
        <w:t>тесту по-прежнему можно доверять.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Исправив тест, переходите к продуктовому коду и измените </w:t>
      </w:r>
      <w:r>
        <w:rPr>
          <w:color w:val="231F20"/>
        </w:rPr>
        <w:t>его так, чтобы проявилась ошибка, которую тест должен отловить. На- </w:t>
      </w:r>
      <w:r>
        <w:rPr>
          <w:color w:val="231F20"/>
          <w:spacing w:val="-2"/>
        </w:rPr>
        <w:t>пример,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понадобиться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закомментировать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какую-ни- </w:t>
      </w:r>
      <w:r>
        <w:rPr>
          <w:color w:val="231F20"/>
        </w:rPr>
        <w:t>будь строку или изменить булево значение. Затем выполните тест. Если</w:t>
      </w:r>
      <w:r>
        <w:rPr>
          <w:color w:val="231F20"/>
          <w:spacing w:val="-2"/>
        </w:rPr>
        <w:t> </w:t>
      </w:r>
      <w:r>
        <w:rPr>
          <w:color w:val="231F20"/>
        </w:rPr>
        <w:t>тест</w:t>
      </w:r>
      <w:r>
        <w:rPr>
          <w:color w:val="231F20"/>
          <w:spacing w:val="-2"/>
        </w:rPr>
        <w:t> </w:t>
      </w:r>
      <w:r>
        <w:rPr>
          <w:color w:val="231F20"/>
        </w:rPr>
        <w:t>падает,</w:t>
      </w:r>
      <w:r>
        <w:rPr>
          <w:color w:val="231F20"/>
          <w:spacing w:val="-2"/>
        </w:rPr>
        <w:t> </w:t>
      </w:r>
      <w:r>
        <w:rPr>
          <w:color w:val="231F20"/>
        </w:rPr>
        <w:t>значит,</w:t>
      </w:r>
      <w:r>
        <w:rPr>
          <w:color w:val="231F20"/>
          <w:spacing w:val="-2"/>
        </w:rPr>
        <w:t> </w:t>
      </w:r>
      <w:r>
        <w:rPr>
          <w:color w:val="231F20"/>
        </w:rPr>
        <w:t>он</w:t>
      </w:r>
      <w:r>
        <w:rPr>
          <w:color w:val="231F20"/>
          <w:spacing w:val="-2"/>
        </w:rPr>
        <w:t> </w:t>
      </w:r>
      <w:r>
        <w:rPr>
          <w:color w:val="231F20"/>
        </w:rPr>
        <w:t>наполовину</w:t>
      </w:r>
      <w:r>
        <w:rPr>
          <w:color w:val="231F20"/>
          <w:spacing w:val="-2"/>
        </w:rPr>
        <w:t> </w:t>
      </w:r>
      <w:r>
        <w:rPr>
          <w:color w:val="231F20"/>
        </w:rPr>
        <w:t>работает.</w:t>
      </w:r>
      <w:r>
        <w:rPr>
          <w:color w:val="231F20"/>
          <w:spacing w:val="-2"/>
        </w:rPr>
        <w:t> </w:t>
      </w:r>
      <w:r>
        <w:rPr>
          <w:color w:val="231F20"/>
        </w:rPr>
        <w:t>Вторая</w:t>
      </w:r>
      <w:r>
        <w:rPr>
          <w:color w:val="231F20"/>
          <w:spacing w:val="-2"/>
        </w:rPr>
        <w:t> </w:t>
      </w:r>
      <w:r>
        <w:rPr>
          <w:color w:val="231F20"/>
        </w:rPr>
        <w:t>половина проверяется на шаге 3. Если тест не падает, значит, вы, скорее все- го, тестируете не то, что надо. (Я видел, как разработчики случайно </w:t>
      </w:r>
      <w:r>
        <w:rPr>
          <w:color w:val="231F20"/>
          <w:spacing w:val="-2"/>
        </w:rPr>
        <w:t>удаляли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утверждения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ходе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исправления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ошибки.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по- </w:t>
      </w:r>
      <w:r>
        <w:rPr>
          <w:color w:val="231F20"/>
        </w:rPr>
        <w:t>верите,</w:t>
      </w:r>
      <w:r>
        <w:rPr>
          <w:color w:val="231F20"/>
          <w:spacing w:val="-10"/>
        </w:rPr>
        <w:t> </w:t>
      </w:r>
      <w:r>
        <w:rPr>
          <w:color w:val="231F20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</w:rPr>
        <w:t>часто</w:t>
      </w:r>
      <w:r>
        <w:rPr>
          <w:color w:val="231F20"/>
          <w:spacing w:val="-10"/>
        </w:rPr>
        <w:t> </w:t>
      </w:r>
      <w:r>
        <w:rPr>
          <w:color w:val="231F20"/>
        </w:rPr>
        <w:t>такое</w:t>
      </w:r>
      <w:r>
        <w:rPr>
          <w:color w:val="231F20"/>
          <w:spacing w:val="-10"/>
        </w:rPr>
        <w:t> </w:t>
      </w:r>
      <w:r>
        <w:rPr>
          <w:color w:val="231F20"/>
        </w:rPr>
        <w:t>случается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насколько</w:t>
      </w:r>
      <w:r>
        <w:rPr>
          <w:color w:val="231F20"/>
          <w:spacing w:val="-10"/>
        </w:rPr>
        <w:t> </w:t>
      </w:r>
      <w:r>
        <w:rPr>
          <w:color w:val="231F20"/>
        </w:rPr>
        <w:t>эффективным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таких случаях оказывается шаг 2.)</w:t>
      </w:r>
    </w:p>
    <w:p>
      <w:pPr>
        <w:pStyle w:val="BodyText"/>
        <w:spacing w:line="244" w:lineRule="auto" w:before="9"/>
        <w:ind w:right="285" w:firstLine="226"/>
      </w:pPr>
      <w:r>
        <w:rPr>
          <w:color w:val="231F20"/>
        </w:rPr>
        <w:t>Убедившись, что тест падает, уберите ошибку из продуктового кода.</w:t>
      </w:r>
      <w:r>
        <w:rPr>
          <w:color w:val="231F20"/>
          <w:spacing w:val="-12"/>
        </w:rPr>
        <w:t> </w:t>
      </w:r>
      <w:r>
        <w:rPr>
          <w:color w:val="231F20"/>
        </w:rPr>
        <w:t>Теперь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должен</w:t>
      </w:r>
      <w:r>
        <w:rPr>
          <w:color w:val="231F20"/>
          <w:spacing w:val="-11"/>
        </w:rPr>
        <w:t> </w:t>
      </w:r>
      <w:r>
        <w:rPr>
          <w:color w:val="231F20"/>
        </w:rPr>
        <w:t>проходить.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так,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либо</w:t>
      </w:r>
      <w:r>
        <w:rPr>
          <w:color w:val="231F20"/>
          <w:spacing w:val="-11"/>
        </w:rPr>
        <w:t> </w:t>
      </w:r>
      <w:r>
        <w:rPr>
          <w:color w:val="231F20"/>
        </w:rPr>
        <w:t>ошибка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осталась,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либо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тестируете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что-то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Обязательно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нужно </w:t>
      </w:r>
      <w:r>
        <w:rPr>
          <w:color w:val="231F20"/>
        </w:rPr>
        <w:t>добиться,</w:t>
      </w:r>
      <w:r>
        <w:rPr>
          <w:color w:val="231F20"/>
          <w:spacing w:val="-10"/>
        </w:rPr>
        <w:t> </w:t>
      </w:r>
      <w:r>
        <w:rPr>
          <w:color w:val="231F20"/>
        </w:rPr>
        <w:t>чтобы</w:t>
      </w:r>
      <w:r>
        <w:rPr>
          <w:color w:val="231F20"/>
          <w:spacing w:val="-10"/>
        </w:rPr>
        <w:t> </w:t>
      </w:r>
      <w:r>
        <w:rPr>
          <w:color w:val="231F20"/>
        </w:rPr>
        <w:t>тест</w:t>
      </w:r>
      <w:r>
        <w:rPr>
          <w:color w:val="231F20"/>
          <w:spacing w:val="-10"/>
        </w:rPr>
        <w:t> </w:t>
      </w:r>
      <w:r>
        <w:rPr>
          <w:color w:val="231F20"/>
        </w:rPr>
        <w:t>сначала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прошел,</w:t>
      </w:r>
      <w:r>
        <w:rPr>
          <w:color w:val="231F20"/>
          <w:spacing w:val="-10"/>
        </w:rPr>
        <w:t> </w:t>
      </w:r>
      <w:r>
        <w:rPr>
          <w:color w:val="231F20"/>
        </w:rPr>
        <w:t>а</w:t>
      </w:r>
      <w:r>
        <w:rPr>
          <w:color w:val="231F20"/>
          <w:spacing w:val="-10"/>
        </w:rPr>
        <w:t> </w:t>
      </w:r>
      <w:r>
        <w:rPr>
          <w:color w:val="231F20"/>
        </w:rPr>
        <w:t>потом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после</w:t>
      </w:r>
      <w:r>
        <w:rPr>
          <w:color w:val="231F20"/>
          <w:spacing w:val="-10"/>
        </w:rPr>
        <w:t> </w:t>
      </w:r>
      <w:r>
        <w:rPr>
          <w:color w:val="231F20"/>
        </w:rPr>
        <w:t>устранения ошибки – снова прошел.</w:t>
      </w:r>
    </w:p>
    <w:p>
      <w:pPr>
        <w:pStyle w:val="Heading9"/>
        <w:spacing w:before="130"/>
        <w:jc w:val="both"/>
      </w:pPr>
      <w:r>
        <w:rPr>
          <w:color w:val="231F20"/>
          <w:w w:val="105"/>
        </w:rPr>
        <w:t>Изменение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семантики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4"/>
          <w:w w:val="105"/>
        </w:rPr>
        <w:t> </w:t>
      </w:r>
      <w:r>
        <w:rPr>
          <w:color w:val="231F20"/>
          <w:spacing w:val="-5"/>
          <w:w w:val="105"/>
        </w:rPr>
        <w:t>API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Тест</w:t>
      </w:r>
      <w:r>
        <w:rPr>
          <w:color w:val="231F20"/>
          <w:spacing w:val="-12"/>
        </w:rPr>
        <w:t> </w:t>
      </w:r>
      <w:r>
        <w:rPr>
          <w:color w:val="231F20"/>
        </w:rPr>
        <w:t>может</w:t>
      </w:r>
      <w:r>
        <w:rPr>
          <w:color w:val="231F20"/>
          <w:spacing w:val="-11"/>
        </w:rPr>
        <w:t> </w:t>
      </w:r>
      <w:r>
        <w:rPr>
          <w:color w:val="231F20"/>
        </w:rPr>
        <w:t>отказать,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продуктовый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изменяется</w:t>
      </w:r>
      <w:r>
        <w:rPr>
          <w:color w:val="231F20"/>
          <w:spacing w:val="-11"/>
        </w:rPr>
        <w:t> </w:t>
      </w:r>
      <w:r>
        <w:rPr>
          <w:color w:val="231F20"/>
        </w:rPr>
        <w:t>таким</w:t>
      </w:r>
      <w:r>
        <w:rPr>
          <w:color w:val="231F20"/>
          <w:spacing w:val="-11"/>
        </w:rPr>
        <w:t> </w:t>
      </w:r>
      <w:r>
        <w:rPr>
          <w:color w:val="231F20"/>
        </w:rPr>
        <w:t>об- разом,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тестируемый</w:t>
      </w:r>
      <w:r>
        <w:rPr>
          <w:color w:val="231F20"/>
          <w:spacing w:val="-7"/>
        </w:rPr>
        <w:t> </w:t>
      </w:r>
      <w:r>
        <w:rPr>
          <w:color w:val="231F20"/>
        </w:rPr>
        <w:t>объект</w:t>
      </w:r>
      <w:r>
        <w:rPr>
          <w:color w:val="231F20"/>
          <w:spacing w:val="-7"/>
        </w:rPr>
        <w:t> </w:t>
      </w:r>
      <w:r>
        <w:rPr>
          <w:color w:val="231F20"/>
        </w:rPr>
        <w:t>должен</w:t>
      </w:r>
      <w:r>
        <w:rPr>
          <w:color w:val="231F20"/>
          <w:spacing w:val="-7"/>
        </w:rPr>
        <w:t> </w:t>
      </w:r>
      <w:r>
        <w:rPr>
          <w:color w:val="231F20"/>
        </w:rPr>
        <w:t>использоваться</w:t>
      </w:r>
      <w:r>
        <w:rPr>
          <w:color w:val="231F20"/>
          <w:spacing w:val="-7"/>
        </w:rPr>
        <w:t> </w:t>
      </w:r>
      <w:r>
        <w:rPr>
          <w:color w:val="231F20"/>
        </w:rPr>
        <w:t>по-другому, пусть даже его конечная функциональность сохраняется.</w:t>
      </w:r>
    </w:p>
    <w:p>
      <w:pPr>
        <w:pStyle w:val="BodyText"/>
        <w:spacing w:before="2"/>
        <w:ind w:left="369"/>
      </w:pP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листинге</w:t>
      </w:r>
      <w:r>
        <w:rPr>
          <w:color w:val="231F20"/>
          <w:spacing w:val="-10"/>
        </w:rPr>
        <w:t> </w:t>
      </w:r>
      <w:r>
        <w:rPr>
          <w:color w:val="231F20"/>
        </w:rPr>
        <w:t>ниже</w:t>
      </w:r>
      <w:r>
        <w:rPr>
          <w:color w:val="231F20"/>
          <w:spacing w:val="-10"/>
        </w:rPr>
        <w:t> </w:t>
      </w:r>
      <w:r>
        <w:rPr>
          <w:color w:val="231F20"/>
        </w:rPr>
        <w:t>приведен</w:t>
      </w:r>
      <w:r>
        <w:rPr>
          <w:color w:val="231F20"/>
          <w:spacing w:val="-10"/>
        </w:rPr>
        <w:t> </w:t>
      </w:r>
      <w:r>
        <w:rPr>
          <w:color w:val="231F20"/>
        </w:rPr>
        <w:t>простой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тест.</w:t>
      </w:r>
    </w:p>
    <w:p>
      <w:pPr>
        <w:pStyle w:val="BodyText"/>
        <w:spacing w:before="8"/>
        <w:ind w:left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539991</wp:posOffset>
                </wp:positionH>
                <wp:positionV relativeFrom="paragraph">
                  <wp:posOffset>87687</wp:posOffset>
                </wp:positionV>
                <wp:extent cx="3960495" cy="236220"/>
                <wp:effectExtent l="0" t="0" r="0" b="0"/>
                <wp:wrapTopAndBottom/>
                <wp:docPr id="1908" name="Textbox 19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8" name="Textbox 1908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8.1.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Простой тест класса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LogAnalyzer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6.904523pt;width:311.850pt;height:18.6pt;mso-position-horizontal-relative:page;mso-position-vertical-relative:paragraph;z-index:-15533568;mso-wrap-distance-left:0;mso-wrap-distance-right:0" type="#_x0000_t202" id="docshape1775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8.1.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Простой тест класса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spacing w:val="-2"/>
                          <w:w w:val="105"/>
                          <w:sz w:val="16"/>
                        </w:rPr>
                        <w:t>LogAnalyzer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9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SemanticsChange()</w:t>
      </w:r>
    </w:p>
    <w:p>
      <w:pPr>
        <w:spacing w:after="0"/>
        <w:jc w:val="left"/>
        <w:rPr>
          <w:rFonts w:ascii="Courier New"/>
          <w:sz w:val="16"/>
        </w:rPr>
        <w:sectPr>
          <w:headerReference w:type="default" r:id="rId250"/>
          <w:pgSz w:w="7940" w:h="11620"/>
          <w:pgMar w:header="0" w:footer="0" w:top="580" w:bottom="280" w:left="708" w:right="566"/>
        </w:sectPr>
      </w:pPr>
    </w:p>
    <w:p>
      <w:pPr>
        <w:tabs>
          <w:tab w:pos="2568" w:val="left" w:leader="none"/>
        </w:tabs>
        <w:spacing w:before="73"/>
        <w:ind w:left="142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0200192">
                <wp:simplePos x="0" y="0"/>
                <wp:positionH relativeFrom="page">
                  <wp:posOffset>882243</wp:posOffset>
                </wp:positionH>
                <wp:positionV relativeFrom="paragraph">
                  <wp:posOffset>44411</wp:posOffset>
                </wp:positionV>
                <wp:extent cx="956310" cy="161925"/>
                <wp:effectExtent l="0" t="0" r="0" b="0"/>
                <wp:wrapNone/>
                <wp:docPr id="1909" name="Group 1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9" name="Group 1909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1910" name="Image 191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1" name="Image 191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084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68002pt;margin-top:3.497pt;width:75.3pt;height:12.75pt;mso-position-horizontal-relative:page;mso-position-vertical-relative:paragraph;z-index:-23116288" id="docshapegroup1776" coordorigin="1389,70" coordsize="1506,255">
                <v:shape style="position:absolute;left:1389;top:69;width:765;height:255" type="#_x0000_t75" id="docshape1777" stroked="false">
                  <v:imagedata r:id="rId54" o:title=""/>
                </v:shape>
                <v:shape style="position:absolute;left:2186;top:69;width:709;height:255" type="#_x0000_t75" id="docshape1778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FFFFFF"/>
          <w:spacing w:val="4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z w:val="20"/>
          <w:shd w:fill="231F20" w:color="auto" w:val="clear"/>
        </w:rPr>
        <w:t>220</w:t>
      </w:r>
      <w:r>
        <w:rPr>
          <w:rFonts w:ascii="Roboto" w:hAnsi="Roboto"/>
          <w:color w:val="FFFFFF"/>
          <w:spacing w:val="4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z w:val="20"/>
        </w:rPr>
        <w:tab/>
      </w:r>
      <w:r>
        <w:rPr>
          <w:rFonts w:ascii="Trebuchet MS" w:hAnsi="Trebuchet MS"/>
          <w:color w:val="231F20"/>
          <w:w w:val="90"/>
          <w:sz w:val="18"/>
        </w:rPr>
        <w:t>Глава</w:t>
      </w:r>
      <w:r>
        <w:rPr>
          <w:rFonts w:ascii="Trebuchet MS" w:hAnsi="Trebuchet MS"/>
          <w:color w:val="231F20"/>
          <w:spacing w:val="7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8.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Три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столпа</w:t>
      </w:r>
      <w:r>
        <w:rPr>
          <w:rFonts w:ascii="Trebuchet MS" w:hAnsi="Trebuchet MS"/>
          <w:color w:val="231F20"/>
          <w:spacing w:val="7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хороших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автономных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тестов</w:t>
      </w:r>
    </w:p>
    <w:p>
      <w:pPr>
        <w:pStyle w:val="BodyText"/>
        <w:spacing w:before="17"/>
        <w:ind w:left="0"/>
        <w:jc w:val="left"/>
        <w:rPr>
          <w:rFonts w:ascii="Trebuchet MS"/>
          <w:sz w:val="16"/>
        </w:rPr>
      </w:pPr>
    </w:p>
    <w:p>
      <w:pPr>
        <w:spacing w:before="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logan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LogAnalyzer();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Assert.IsFalse(logan.IsValid(“abc”));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35" w:lineRule="auto" w:before="118"/>
        <w:ind w:left="142" w:right="285" w:firstLine="226"/>
        <w:jc w:val="both"/>
        <w:rPr>
          <w:sz w:val="20"/>
        </w:rPr>
      </w:pPr>
      <w:r>
        <w:rPr>
          <w:color w:val="231F20"/>
          <w:sz w:val="20"/>
        </w:rPr>
        <w:t>Предположим, что мы изменили семантику класса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color w:val="231F20"/>
          <w:sz w:val="20"/>
        </w:rPr>
        <w:t>, добавив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метод</w:t>
      </w:r>
      <w:r>
        <w:rPr>
          <w:color w:val="231F20"/>
          <w:spacing w:val="-1"/>
          <w:sz w:val="20"/>
        </w:rPr>
        <w:t> </w:t>
      </w:r>
      <w:r>
        <w:rPr>
          <w:rFonts w:ascii="Courier New" w:hAnsi="Courier New"/>
          <w:color w:val="231F20"/>
          <w:sz w:val="18"/>
        </w:rPr>
        <w:t>Initialize</w:t>
      </w:r>
      <w:r>
        <w:rPr>
          <w:color w:val="231F20"/>
          <w:sz w:val="20"/>
        </w:rPr>
        <w:t>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Теперь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вызова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любого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метода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класса </w:t>
      </w:r>
      <w:r>
        <w:rPr>
          <w:rFonts w:ascii="Courier New" w:hAnsi="Courier New"/>
          <w:color w:val="231F20"/>
          <w:spacing w:val="-2"/>
          <w:sz w:val="18"/>
        </w:rPr>
        <w:t>LogAnalyzer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  <w:sz w:val="20"/>
        </w:rPr>
        <w:t>необходимо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инициализировать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его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путем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обращения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к </w:t>
      </w:r>
      <w:r>
        <w:rPr>
          <w:color w:val="231F20"/>
          <w:sz w:val="20"/>
        </w:rPr>
        <w:t>методу </w:t>
      </w:r>
      <w:r>
        <w:rPr>
          <w:rFonts w:ascii="Courier New" w:hAnsi="Courier New"/>
          <w:color w:val="231F20"/>
          <w:sz w:val="18"/>
        </w:rPr>
        <w:t>Initialize</w:t>
      </w:r>
      <w:r>
        <w:rPr>
          <w:color w:val="231F20"/>
          <w:sz w:val="20"/>
        </w:rPr>
        <w:t>.</w:t>
      </w:r>
    </w:p>
    <w:p>
      <w:pPr>
        <w:pStyle w:val="BodyText"/>
        <w:spacing w:line="242" w:lineRule="auto"/>
        <w:ind w:right="285" w:firstLine="226"/>
      </w:pPr>
      <w:r>
        <w:rPr>
          <w:color w:val="231F20"/>
          <w:spacing w:val="-2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внести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изменение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продуктовый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утверждение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 листинге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8.1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возбудит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исключение, потому что метод </w:t>
      </w:r>
      <w:r>
        <w:rPr>
          <w:rFonts w:ascii="Courier New" w:hAnsi="Courier New"/>
          <w:color w:val="231F20"/>
          <w:spacing w:val="-2"/>
          <w:sz w:val="18"/>
        </w:rPr>
        <w:t>Initialize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не </w:t>
      </w:r>
      <w:r>
        <w:rPr>
          <w:color w:val="231F20"/>
        </w:rPr>
        <w:t>вызывался.</w:t>
      </w:r>
      <w:r>
        <w:rPr>
          <w:color w:val="231F20"/>
          <w:spacing w:val="-6"/>
        </w:rPr>
        <w:t> </w:t>
      </w:r>
      <w:r>
        <w:rPr>
          <w:color w:val="231F20"/>
        </w:rPr>
        <w:t>Тест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пройдет,</w:t>
      </w:r>
      <w:r>
        <w:rPr>
          <w:color w:val="231F20"/>
          <w:spacing w:val="-6"/>
        </w:rPr>
        <w:t> </w:t>
      </w:r>
      <w:r>
        <w:rPr>
          <w:color w:val="231F20"/>
        </w:rPr>
        <w:t>хотя</w:t>
      </w:r>
      <w:r>
        <w:rPr>
          <w:color w:val="231F20"/>
          <w:spacing w:val="-6"/>
        </w:rPr>
        <w:t> </w:t>
      </w:r>
      <w:r>
        <w:rPr>
          <w:color w:val="231F20"/>
        </w:rPr>
        <w:t>он</w:t>
      </w:r>
      <w:r>
        <w:rPr>
          <w:color w:val="231F20"/>
          <w:spacing w:val="-6"/>
        </w:rPr>
        <w:t> </w:t>
      </w:r>
      <w:r>
        <w:rPr>
          <w:color w:val="231F20"/>
        </w:rPr>
        <w:t>по-прежнему</w:t>
      </w:r>
      <w:r>
        <w:rPr>
          <w:color w:val="231F20"/>
          <w:spacing w:val="-6"/>
        </w:rPr>
        <w:t> </w:t>
      </w:r>
      <w:r>
        <w:rPr>
          <w:color w:val="231F20"/>
        </w:rPr>
        <w:t>корректный.</w:t>
      </w:r>
      <w:r>
        <w:rPr>
          <w:color w:val="231F20"/>
          <w:spacing w:val="-6"/>
        </w:rPr>
        <w:t> </w:t>
      </w:r>
      <w:r>
        <w:rPr>
          <w:color w:val="231F20"/>
        </w:rPr>
        <w:t>Про- </w:t>
      </w:r>
      <w:r>
        <w:rPr>
          <w:color w:val="231F20"/>
          <w:spacing w:val="-4"/>
        </w:rPr>
        <w:t>веряемая им функциональность работает, но семантика тестируемого</w:t>
      </w:r>
      <w:r>
        <w:rPr>
          <w:color w:val="231F20"/>
        </w:rPr>
        <w:t> объекта изменилась.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В этом случае тест необходимо привести в соответствие с </w:t>
      </w:r>
      <w:r>
        <w:rPr>
          <w:color w:val="231F20"/>
        </w:rPr>
        <w:t>новой семантикой, как показано ниже.</w:t>
      </w:r>
    </w:p>
    <w:p>
      <w:pPr>
        <w:pStyle w:val="BodyText"/>
        <w:spacing w:before="3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539991</wp:posOffset>
                </wp:positionH>
                <wp:positionV relativeFrom="paragraph">
                  <wp:posOffset>54730</wp:posOffset>
                </wp:positionV>
                <wp:extent cx="3960495" cy="358140"/>
                <wp:effectExtent l="0" t="0" r="0" b="0"/>
                <wp:wrapTopAndBottom/>
                <wp:docPr id="1912" name="Textbox 19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2" name="Textbox 1912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32" w:lineRule="auto" w:before="82"/>
                              <w:ind w:left="339" w:right="1349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8.2.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Тест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класса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LogAnalyzer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5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после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приведения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 соответствие с новой семантикой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309502pt;width:311.850pt;height:28.2pt;mso-position-horizontal-relative:page;mso-position-vertical-relative:paragraph;z-index:-15532544;mso-wrap-distance-left:0;mso-wrap-distance-right:0" type="#_x0000_t202" id="docshape1779" filled="true" fillcolor="#bbbdc0" stroked="false">
                <v:textbox inset="0,0,0,0">
                  <w:txbxContent>
                    <w:p>
                      <w:pPr>
                        <w:spacing w:line="232" w:lineRule="auto" w:before="82"/>
                        <w:ind w:left="339" w:right="1349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8.2.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Тест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класса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spacing w:val="-2"/>
                          <w:w w:val="105"/>
                          <w:sz w:val="16"/>
                        </w:rPr>
                        <w:t>LogAnalyzer</w:t>
                      </w:r>
                      <w:r>
                        <w:rPr>
                          <w:rFonts w:ascii="Courier New" w:hAnsi="Courier New"/>
                          <w:color w:val="231F20"/>
                          <w:spacing w:val="-5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после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приведения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 соответствие с новой семантикой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SemanticsChange()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567" w:right="1838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LogAnalyzer(); </w:t>
      </w:r>
      <w:r>
        <w:rPr>
          <w:rFonts w:ascii="Courier New"/>
          <w:color w:val="231F20"/>
          <w:spacing w:val="-2"/>
          <w:sz w:val="16"/>
        </w:rPr>
        <w:t>logan.Initialize();</w:t>
      </w:r>
    </w:p>
    <w:p>
      <w:pPr>
        <w:pStyle w:val="BodyText"/>
        <w:spacing w:before="1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Assert.IsFalse(logan.IsValid(“abc”));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15"/>
        <w:ind w:right="285" w:firstLine="226"/>
      </w:pPr>
      <w:r>
        <w:rPr>
          <w:color w:val="231F20"/>
          <w:spacing w:val="-2"/>
        </w:rPr>
        <w:t>Именно изменение семантики как правило является причиной </w:t>
      </w:r>
      <w:r>
        <w:rPr>
          <w:color w:val="231F20"/>
          <w:spacing w:val="-2"/>
        </w:rPr>
        <w:t>не- довольства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разработчиков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написании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сопровождении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автоном- </w:t>
      </w:r>
      <w:r>
        <w:rPr>
          <w:color w:val="231F20"/>
        </w:rPr>
        <w:t>ных</w:t>
      </w:r>
      <w:r>
        <w:rPr>
          <w:color w:val="231F20"/>
          <w:spacing w:val="-9"/>
        </w:rPr>
        <w:t> </w:t>
      </w:r>
      <w:r>
        <w:rPr>
          <w:color w:val="231F20"/>
        </w:rPr>
        <w:t>тестов,</w:t>
      </w:r>
      <w:r>
        <w:rPr>
          <w:color w:val="231F20"/>
          <w:spacing w:val="-9"/>
        </w:rPr>
        <w:t> </w:t>
      </w:r>
      <w:r>
        <w:rPr>
          <w:color w:val="231F20"/>
        </w:rPr>
        <w:t>поскольку</w:t>
      </w:r>
      <w:r>
        <w:rPr>
          <w:color w:val="231F20"/>
          <w:spacing w:val="-9"/>
        </w:rPr>
        <w:t> </w:t>
      </w:r>
      <w:r>
        <w:rPr>
          <w:color w:val="231F20"/>
        </w:rPr>
        <w:t>объем</w:t>
      </w:r>
      <w:r>
        <w:rPr>
          <w:color w:val="231F20"/>
          <w:spacing w:val="-9"/>
        </w:rPr>
        <w:t> </w:t>
      </w:r>
      <w:r>
        <w:rPr>
          <w:color w:val="231F20"/>
        </w:rPr>
        <w:t>изменений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тестах</w:t>
      </w:r>
      <w:r>
        <w:rPr>
          <w:color w:val="231F20"/>
          <w:spacing w:val="-9"/>
        </w:rPr>
        <w:t> </w:t>
      </w:r>
      <w:r>
        <w:rPr>
          <w:color w:val="231F20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</w:rPr>
        <w:t>изменении</w:t>
      </w:r>
      <w:r>
        <w:rPr>
          <w:color w:val="231F20"/>
          <w:spacing w:val="-9"/>
        </w:rPr>
        <w:t> </w:t>
      </w:r>
      <w:r>
        <w:rPr>
          <w:color w:val="231F20"/>
        </w:rPr>
        <w:t>API продуктового кода становится все больше и больше. В следующем листинге показана более удобная для сопровождения версия этого </w:t>
      </w:r>
      <w:r>
        <w:rPr>
          <w:color w:val="231F20"/>
          <w:spacing w:val="-2"/>
        </w:rPr>
        <w:t>теста.</w:t>
      </w:r>
    </w:p>
    <w:p>
      <w:pPr>
        <w:pStyle w:val="BodyText"/>
        <w:spacing w:before="6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539991</wp:posOffset>
                </wp:positionH>
                <wp:positionV relativeFrom="paragraph">
                  <wp:posOffset>56564</wp:posOffset>
                </wp:positionV>
                <wp:extent cx="3960495" cy="236220"/>
                <wp:effectExtent l="0" t="0" r="0" b="0"/>
                <wp:wrapTopAndBottom/>
                <wp:docPr id="1913" name="Textbox 19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3" name="Textbox 1913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6"/>
                              </w:rPr>
                              <w:t>8.3.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Тест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после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рефакторинга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используется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фабричный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метод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453867pt;width:311.850pt;height:18.6pt;mso-position-horizontal-relative:page;mso-position-vertical-relative:paragraph;z-index:-15532032;mso-wrap-distance-left:0;mso-wrap-distance-right:0" type="#_x0000_t202" id="docshape1780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z w:val="16"/>
                        </w:rPr>
                        <w:t>8.3.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Тест</w:t>
                      </w:r>
                      <w:r>
                        <w:rPr>
                          <w:rFonts w:ascii="Trebuchet MS" w:hAnsi="Trebuchet MS"/>
                          <w:color w:val="231F20"/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после</w:t>
                      </w:r>
                      <w:r>
                        <w:rPr>
                          <w:rFonts w:ascii="Trebuchet MS" w:hAnsi="Trebuchet MS"/>
                          <w:color w:val="231F20"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рефакторинга</w:t>
                      </w:r>
                      <w:r>
                        <w:rPr>
                          <w:rFonts w:ascii="Trebuchet MS" w:hAnsi="Trebuchet MS"/>
                          <w:color w:val="231F20"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–</w:t>
                      </w:r>
                      <w:r>
                        <w:rPr>
                          <w:rFonts w:ascii="Trebuchet MS" w:hAnsi="Trebuchet MS"/>
                          <w:color w:val="231F20"/>
                          <w:spacing w:val="2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используется</w:t>
                      </w:r>
                      <w:r>
                        <w:rPr>
                          <w:rFonts w:ascii="Trebuchet MS" w:hAnsi="Trebuchet MS"/>
                          <w:color w:val="231F20"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фабричный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2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метод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line="181" w:lineRule="exact"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SemanticsChange()</w:t>
      </w:r>
    </w:p>
    <w:p>
      <w:pPr>
        <w:spacing w:line="17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 w:line="171" w:lineRule="exact"/>
        <w:jc w:val="left"/>
        <w:rPr>
          <w:rFonts w:ascii="Courier New"/>
          <w:sz w:val="16"/>
        </w:rPr>
        <w:sectPr>
          <w:headerReference w:type="even" r:id="rId251"/>
          <w:pgSz w:w="7940" w:h="11620"/>
          <w:pgMar w:header="0" w:footer="0" w:top="580" w:bottom="280" w:left="708" w:right="566"/>
        </w:sectPr>
      </w:pPr>
    </w:p>
    <w:p>
      <w:pPr>
        <w:spacing w:before="3"/>
        <w:ind w:left="567" w:right="0" w:firstLine="0"/>
        <w:jc w:val="left"/>
        <w:rPr>
          <w:rFonts w:ascii="Arial MT"/>
          <w:position w:val="-2"/>
          <w:sz w:val="18"/>
        </w:rPr>
      </w:pPr>
      <w:r>
        <w:rPr>
          <w:rFonts w:ascii="Arial MT"/>
          <w:position w:val="-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26272">
                <wp:simplePos x="0" y="0"/>
                <wp:positionH relativeFrom="page">
                  <wp:posOffset>3499700</wp:posOffset>
                </wp:positionH>
                <wp:positionV relativeFrom="paragraph">
                  <wp:posOffset>65780</wp:posOffset>
                </wp:positionV>
                <wp:extent cx="114935" cy="146050"/>
                <wp:effectExtent l="0" t="0" r="0" b="0"/>
                <wp:wrapNone/>
                <wp:docPr id="1914" name="Group 19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4" name="Group 1914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915" name="Graphic 1915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566986pt;margin-top:5.179567pt;width:9.050pt;height:11.5pt;mso-position-horizontal-relative:page;mso-position-vertical-relative:paragraph;z-index:15926272" id="docshapegroup1781" coordorigin="5511,104" coordsize="181,230">
                <v:line style="position:absolute" from="5681,107" to="5681,334" stroked="true" strokeweight="1pt" strokecolor="#231f20">
                  <v:stroke dashstyle="solid"/>
                </v:line>
                <v:line style="position:absolute" from="5681,114" to="5511,114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logan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MakeDefaultAnalyzer();</w:t>
      </w:r>
      <w:r>
        <w:rPr>
          <w:rFonts w:ascii="Courier New"/>
          <w:color w:val="231F20"/>
          <w:spacing w:val="-32"/>
          <w:sz w:val="16"/>
        </w:rPr>
        <w:t> </w:t>
      </w:r>
      <w:r>
        <w:rPr>
          <w:rFonts w:ascii="Arial MT"/>
          <w:color w:val="231F20"/>
          <w:spacing w:val="-10"/>
          <w:position w:val="-2"/>
          <w:sz w:val="18"/>
        </w:rPr>
        <w:t>D</w:t>
      </w:r>
    </w:p>
    <w:p>
      <w:pPr>
        <w:spacing w:line="181" w:lineRule="exact" w:before="158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Assert.IsFalse(logan.IsValid(“abc”));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40" w:lineRule="auto" w:before="30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142" w:lineRule="exact" w:before="0"/>
        <w:ind w:left="269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Используется</w:t>
      </w:r>
    </w:p>
    <w:p>
      <w:pPr>
        <w:spacing w:line="187" w:lineRule="auto" w:before="4"/>
        <w:ind w:left="269" w:right="232" w:hanging="261"/>
        <w:jc w:val="left"/>
        <w:rPr>
          <w:rFonts w:ascii="Trebuchet MS" w:hAnsi="Trebuchet MS"/>
          <w:b/>
          <w:sz w:val="16"/>
        </w:rPr>
      </w:pPr>
      <w:r>
        <w:rPr>
          <w:rFonts w:ascii="Wingdings" w:hAnsi="Wingdings"/>
          <w:color w:val="231F20"/>
          <w:spacing w:val="-4"/>
          <w:sz w:val="24"/>
        </w:rPr>
        <w:t></w:t>
      </w:r>
      <w:r>
        <w:rPr>
          <w:rFonts w:ascii="Times New Roman" w:hAnsi="Times New Roman"/>
          <w:color w:val="231F20"/>
          <w:spacing w:val="-14"/>
          <w:sz w:val="24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фабричный </w:t>
      </w:r>
      <w:r>
        <w:rPr>
          <w:rFonts w:ascii="Trebuchet MS" w:hAnsi="Trebuchet MS"/>
          <w:b/>
          <w:color w:val="231F20"/>
          <w:spacing w:val="-2"/>
          <w:sz w:val="16"/>
        </w:rPr>
        <w:t>метод</w:t>
      </w:r>
    </w:p>
    <w:p>
      <w:pPr>
        <w:spacing w:after="0" w:line="187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4822" w:space="40"/>
            <w:col w:w="1804"/>
          </w:cols>
        </w:sectPr>
      </w:pPr>
    </w:p>
    <w:p>
      <w:pPr>
        <w:pStyle w:val="BodyText"/>
        <w:spacing w:before="5"/>
        <w:ind w:left="0"/>
        <w:jc w:val="left"/>
        <w:rPr>
          <w:rFonts w:ascii="Trebuchet MS"/>
          <w:b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MakeDefaultAnalyzer()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pStyle w:val="BodyText"/>
        <w:spacing w:before="18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567" w:right="689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analyzer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LogAnalyzer(); </w:t>
      </w:r>
      <w:r>
        <w:rPr>
          <w:rFonts w:ascii="Courier New"/>
          <w:color w:val="231F20"/>
          <w:spacing w:val="-2"/>
          <w:sz w:val="16"/>
        </w:rPr>
        <w:t>analyzer.Initialize();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analyzer;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2" w:lineRule="auto" w:before="172"/>
        <w:ind w:right="285" w:firstLine="226"/>
      </w:pPr>
      <w:r>
        <w:rPr>
          <w:color w:val="231F20"/>
          <w:spacing w:val="-2"/>
        </w:rPr>
        <w:t>В данном случае в переработанном тесте используется служебный фабричный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4"/>
        </w:rPr>
        <w:t> </w:t>
      </w:r>
      <w:r>
        <w:rPr>
          <w:rFonts w:ascii="Wingdings" w:hAnsi="Wingdings"/>
          <w:color w:val="231F20"/>
          <w:spacing w:val="-2"/>
          <w:position w:val="-1"/>
          <w:sz w:val="24"/>
        </w:rPr>
        <w:t></w:t>
      </w:r>
      <w:r>
        <w:rPr>
          <w:color w:val="231F20"/>
          <w:spacing w:val="-2"/>
        </w:rPr>
        <w:t>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использовать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других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тес- </w:t>
      </w:r>
      <w:r>
        <w:rPr>
          <w:color w:val="231F20"/>
        </w:rPr>
        <w:t>тах. Если впоследствии семантика создания и инициализации объ- екта</w:t>
      </w:r>
      <w:r>
        <w:rPr>
          <w:color w:val="231F20"/>
          <w:spacing w:val="-8"/>
        </w:rPr>
        <w:t> </w:t>
      </w:r>
      <w:r>
        <w:rPr>
          <w:color w:val="231F20"/>
        </w:rPr>
        <w:t>снова</w:t>
      </w:r>
      <w:r>
        <w:rPr>
          <w:color w:val="231F20"/>
          <w:spacing w:val="-8"/>
        </w:rPr>
        <w:t> </w:t>
      </w:r>
      <w:r>
        <w:rPr>
          <w:color w:val="231F20"/>
        </w:rPr>
        <w:t>изменится,</w:t>
      </w:r>
      <w:r>
        <w:rPr>
          <w:color w:val="231F20"/>
          <w:spacing w:val="-8"/>
        </w:rPr>
        <w:t> </w:t>
      </w:r>
      <w:r>
        <w:rPr>
          <w:color w:val="231F20"/>
        </w:rPr>
        <w:t>то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понадобится</w:t>
      </w:r>
      <w:r>
        <w:rPr>
          <w:color w:val="231F20"/>
          <w:spacing w:val="-8"/>
        </w:rPr>
        <w:t> </w:t>
      </w:r>
      <w:r>
        <w:rPr>
          <w:color w:val="231F20"/>
        </w:rPr>
        <w:t>изменять</w:t>
      </w:r>
      <w:r>
        <w:rPr>
          <w:color w:val="231F20"/>
          <w:spacing w:val="-8"/>
        </w:rPr>
        <w:t> </w:t>
      </w:r>
      <w:r>
        <w:rPr>
          <w:color w:val="231F20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</w:rPr>
        <w:t>тесты,</w:t>
      </w:r>
      <w:r>
        <w:rPr>
          <w:color w:val="231F20"/>
          <w:spacing w:val="-8"/>
        </w:rPr>
        <w:t> </w:t>
      </w:r>
      <w:r>
        <w:rPr>
          <w:color w:val="231F20"/>
        </w:rPr>
        <w:t>где</w:t>
      </w:r>
      <w:r>
        <w:rPr>
          <w:color w:val="231F20"/>
          <w:spacing w:val="-8"/>
        </w:rPr>
        <w:t> </w:t>
      </w:r>
      <w:r>
        <w:rPr>
          <w:color w:val="231F20"/>
        </w:rPr>
        <w:t>со- </w:t>
      </w:r>
      <w:r>
        <w:rPr>
          <w:color w:val="231F20"/>
          <w:spacing w:val="-2"/>
        </w:rPr>
        <w:t>здается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объект;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достаточно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модифицировать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лишь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небольшой </w:t>
      </w:r>
      <w:r>
        <w:rPr>
          <w:color w:val="231F20"/>
        </w:rPr>
        <w:t>служебный метод. Если вам наскучит создавать такие фабричные </w:t>
      </w:r>
      <w:r>
        <w:rPr>
          <w:color w:val="231F20"/>
          <w:spacing w:val="-2"/>
        </w:rPr>
        <w:t>методы,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рекомендую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обратить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внимание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вспомогательный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каркас AutoFixture.</w:t>
      </w:r>
    </w:p>
    <w:p>
      <w:pPr>
        <w:pStyle w:val="BodyText"/>
        <w:spacing w:line="244" w:lineRule="auto"/>
        <w:ind w:right="285" w:firstLine="226"/>
        <w:jc w:val="right"/>
      </w:pPr>
      <w:r>
        <w:rPr>
          <w:color w:val="231F20"/>
          <w:spacing w:val="-2"/>
        </w:rPr>
        <w:t>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уделю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каркасу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внимание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приложение,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двух </w:t>
      </w:r>
      <w:r>
        <w:rPr>
          <w:color w:val="231F20"/>
        </w:rPr>
        <w:t>словах,</w:t>
      </w:r>
      <w:r>
        <w:rPr>
          <w:color w:val="231F20"/>
          <w:spacing w:val="-9"/>
        </w:rPr>
        <w:t> </w:t>
      </w:r>
      <w:r>
        <w:rPr>
          <w:color w:val="231F20"/>
        </w:rPr>
        <w:t>то</w:t>
      </w:r>
      <w:r>
        <w:rPr>
          <w:color w:val="231F20"/>
          <w:spacing w:val="-9"/>
        </w:rPr>
        <w:t> </w:t>
      </w:r>
      <w:r>
        <w:rPr>
          <w:color w:val="231F20"/>
        </w:rPr>
        <w:t>AutoFixture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числе</w:t>
      </w:r>
      <w:r>
        <w:rPr>
          <w:color w:val="231F20"/>
          <w:spacing w:val="-9"/>
        </w:rPr>
        <w:t> </w:t>
      </w:r>
      <w:r>
        <w:rPr>
          <w:color w:val="231F20"/>
        </w:rPr>
        <w:t>прочего</w:t>
      </w:r>
      <w:r>
        <w:rPr>
          <w:color w:val="231F20"/>
          <w:spacing w:val="-9"/>
        </w:rPr>
        <w:t> </w:t>
      </w:r>
      <w:r>
        <w:rPr>
          <w:color w:val="231F20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</w:rPr>
        <w:t>использоваться</w:t>
      </w:r>
      <w:r>
        <w:rPr>
          <w:color w:val="231F20"/>
          <w:spacing w:val="-9"/>
        </w:rPr>
        <w:t> </w:t>
      </w:r>
      <w:r>
        <w:rPr>
          <w:color w:val="231F20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</w:rPr>
        <w:t>ум- </w:t>
      </w:r>
      <w:r>
        <w:rPr>
          <w:color w:val="231F20"/>
          <w:spacing w:val="-2"/>
        </w:rPr>
        <w:t>ная фабрика объектов, которая позволяет создать тестируемый объ- </w:t>
      </w:r>
      <w:r>
        <w:rPr>
          <w:color w:val="231F20"/>
          <w:spacing w:val="-4"/>
        </w:rPr>
        <w:t>ект, не особенно заботясь о структуре конструктора. Дополнительные</w:t>
      </w:r>
      <w:r>
        <w:rPr>
          <w:color w:val="231F20"/>
        </w:rPr>
        <w:t> сведения</w:t>
      </w:r>
      <w:r>
        <w:rPr>
          <w:color w:val="231F20"/>
          <w:spacing w:val="-11"/>
        </w:rPr>
        <w:t> </w:t>
      </w:r>
      <w:r>
        <w:rPr>
          <w:color w:val="231F20"/>
        </w:rPr>
        <w:t>об</w:t>
      </w:r>
      <w:r>
        <w:rPr>
          <w:color w:val="231F20"/>
          <w:spacing w:val="-11"/>
        </w:rPr>
        <w:t> </w:t>
      </w:r>
      <w:r>
        <w:rPr>
          <w:color w:val="231F20"/>
        </w:rPr>
        <w:t>этом</w:t>
      </w:r>
      <w:r>
        <w:rPr>
          <w:color w:val="231F20"/>
          <w:spacing w:val="-11"/>
        </w:rPr>
        <w:t> </w:t>
      </w:r>
      <w:r>
        <w:rPr>
          <w:color w:val="231F20"/>
        </w:rPr>
        <w:t>каркасе</w:t>
      </w:r>
      <w:r>
        <w:rPr>
          <w:color w:val="231F20"/>
          <w:spacing w:val="-11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почерпнуть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статьи</w:t>
      </w:r>
      <w:r>
        <w:rPr>
          <w:color w:val="231F20"/>
          <w:spacing w:val="-11"/>
        </w:rPr>
        <w:t> </w:t>
      </w:r>
      <w:r>
        <w:rPr>
          <w:color w:val="231F20"/>
        </w:rPr>
        <w:t>Google</w:t>
      </w:r>
      <w:r>
        <w:rPr>
          <w:color w:val="231F20"/>
          <w:spacing w:val="-11"/>
        </w:rPr>
        <w:t> </w:t>
      </w:r>
      <w:r>
        <w:rPr>
          <w:color w:val="231F20"/>
        </w:rPr>
        <w:t>«String Calculator</w:t>
      </w:r>
      <w:r>
        <w:rPr>
          <w:color w:val="231F20"/>
          <w:spacing w:val="40"/>
        </w:rPr>
        <w:t> </w:t>
      </w:r>
      <w:r>
        <w:rPr>
          <w:color w:val="231F20"/>
        </w:rPr>
        <w:t>Kata</w:t>
      </w:r>
      <w:r>
        <w:rPr>
          <w:color w:val="231F20"/>
          <w:spacing w:val="40"/>
        </w:rPr>
        <w:t> </w:t>
      </w:r>
      <w:r>
        <w:rPr>
          <w:color w:val="231F20"/>
        </w:rPr>
        <w:t>with</w:t>
      </w:r>
      <w:r>
        <w:rPr>
          <w:color w:val="231F20"/>
          <w:spacing w:val="40"/>
        </w:rPr>
        <w:t> </w:t>
      </w:r>
      <w:r>
        <w:rPr>
          <w:color w:val="231F20"/>
        </w:rPr>
        <w:t>AutoFixture»</w:t>
      </w:r>
      <w:r>
        <w:rPr>
          <w:color w:val="231F20"/>
          <w:spacing w:val="40"/>
        </w:rPr>
        <w:t> </w:t>
      </w:r>
      <w:r>
        <w:rPr>
          <w:color w:val="231F20"/>
        </w:rPr>
        <w:t>или</w:t>
      </w:r>
      <w:r>
        <w:rPr>
          <w:color w:val="231F20"/>
          <w:spacing w:val="40"/>
        </w:rPr>
        <w:t> </w:t>
      </w:r>
      <w:r>
        <w:rPr>
          <w:color w:val="231F20"/>
        </w:rPr>
        <w:t>на</w:t>
      </w:r>
      <w:r>
        <w:rPr>
          <w:color w:val="231F20"/>
          <w:spacing w:val="40"/>
        </w:rPr>
        <w:t> </w:t>
      </w:r>
      <w:r>
        <w:rPr>
          <w:color w:val="231F20"/>
        </w:rPr>
        <w:t>странице</w:t>
      </w:r>
      <w:r>
        <w:rPr>
          <w:color w:val="231F20"/>
          <w:spacing w:val="40"/>
        </w:rPr>
        <w:t> </w:t>
      </w:r>
      <w:r>
        <w:rPr>
          <w:color w:val="231F20"/>
          <w:u w:val="single" w:color="231F20"/>
        </w:rPr>
        <w:t>https://github.</w:t>
      </w:r>
      <w:r>
        <w:rPr>
          <w:color w:val="231F20"/>
        </w:rPr>
        <w:t> </w:t>
      </w:r>
      <w:r>
        <w:rPr>
          <w:color w:val="231F20"/>
          <w:u w:val="single" w:color="231F20"/>
        </w:rPr>
        <w:t>com/AutoFixture/AutoFixture</w:t>
      </w:r>
      <w:r>
        <w:rPr>
          <w:color w:val="231F20"/>
        </w:rPr>
        <w:t>.</w:t>
      </w:r>
      <w:r>
        <w:rPr>
          <w:color w:val="231F20"/>
          <w:spacing w:val="40"/>
        </w:rPr>
        <w:t> </w:t>
      </w:r>
      <w:r>
        <w:rPr>
          <w:color w:val="231F20"/>
        </w:rPr>
        <w:t>Я</w:t>
      </w:r>
      <w:r>
        <w:rPr>
          <w:color w:val="231F20"/>
          <w:spacing w:val="40"/>
        </w:rPr>
        <w:t> </w:t>
      </w:r>
      <w:r>
        <w:rPr>
          <w:color w:val="231F20"/>
        </w:rPr>
        <w:t>еще</w:t>
      </w:r>
      <w:r>
        <w:rPr>
          <w:color w:val="231F20"/>
          <w:spacing w:val="40"/>
        </w:rPr>
        <w:t> </w:t>
      </w:r>
      <w:r>
        <w:rPr>
          <w:color w:val="231F20"/>
        </w:rPr>
        <w:t>не</w:t>
      </w:r>
      <w:r>
        <w:rPr>
          <w:color w:val="231F20"/>
          <w:spacing w:val="40"/>
        </w:rPr>
        <w:t> </w:t>
      </w:r>
      <w:r>
        <w:rPr>
          <w:color w:val="231F20"/>
        </w:rPr>
        <w:t>уверен,</w:t>
      </w:r>
      <w:r>
        <w:rPr>
          <w:color w:val="231F20"/>
          <w:spacing w:val="40"/>
        </w:rPr>
        <w:t> </w:t>
      </w:r>
      <w:r>
        <w:rPr>
          <w:color w:val="231F20"/>
        </w:rPr>
        <w:t>стану</w:t>
      </w:r>
      <w:r>
        <w:rPr>
          <w:color w:val="231F20"/>
          <w:spacing w:val="40"/>
        </w:rPr>
        <w:t> </w:t>
      </w:r>
      <w:r>
        <w:rPr>
          <w:color w:val="231F20"/>
        </w:rPr>
        <w:t>ли</w:t>
      </w:r>
      <w:r>
        <w:rPr>
          <w:color w:val="231F20"/>
          <w:spacing w:val="40"/>
        </w:rPr>
        <w:t> </w:t>
      </w:r>
      <w:r>
        <w:rPr>
          <w:color w:val="231F20"/>
        </w:rPr>
        <w:t>заядлым </w:t>
      </w:r>
      <w:r>
        <w:rPr>
          <w:color w:val="231F20"/>
          <w:spacing w:val="-2"/>
        </w:rPr>
        <w:t>сторонником этого каркаса (поскольку создать фабричный метод —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такое</w:t>
      </w:r>
      <w:r>
        <w:rPr>
          <w:color w:val="231F20"/>
          <w:spacing w:val="-8"/>
        </w:rPr>
        <w:t> </w:t>
      </w:r>
      <w:r>
        <w:rPr>
          <w:color w:val="231F20"/>
        </w:rPr>
        <w:t>большое</w:t>
      </w:r>
      <w:r>
        <w:rPr>
          <w:color w:val="231F20"/>
          <w:spacing w:val="-8"/>
        </w:rPr>
        <w:t> </w:t>
      </w:r>
      <w:r>
        <w:rPr>
          <w:color w:val="231F20"/>
        </w:rPr>
        <w:t>дело),</w:t>
      </w:r>
      <w:r>
        <w:rPr>
          <w:color w:val="231F20"/>
          <w:spacing w:val="-8"/>
        </w:rPr>
        <w:t> </w:t>
      </w:r>
      <w:r>
        <w:rPr>
          <w:color w:val="231F20"/>
        </w:rPr>
        <w:t>но</w:t>
      </w:r>
      <w:r>
        <w:rPr>
          <w:color w:val="231F20"/>
          <w:spacing w:val="-8"/>
        </w:rPr>
        <w:t> </w:t>
      </w:r>
      <w:r>
        <w:rPr>
          <w:color w:val="231F20"/>
        </w:rPr>
        <w:t>познакомиться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ним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решить,</w:t>
      </w:r>
      <w:r>
        <w:rPr>
          <w:color w:val="231F20"/>
          <w:spacing w:val="-8"/>
        </w:rPr>
        <w:t> </w:t>
      </w:r>
      <w:r>
        <w:rPr>
          <w:color w:val="231F20"/>
        </w:rPr>
        <w:t>нравится он</w:t>
      </w:r>
      <w:r>
        <w:rPr>
          <w:color w:val="231F20"/>
          <w:spacing w:val="-12"/>
        </w:rPr>
        <w:t> </w:t>
      </w:r>
      <w:r>
        <w:rPr>
          <w:color w:val="231F20"/>
        </w:rPr>
        <w:t>вам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нет,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любом</w:t>
      </w:r>
      <w:r>
        <w:rPr>
          <w:color w:val="231F20"/>
          <w:spacing w:val="-11"/>
        </w:rPr>
        <w:t> </w:t>
      </w:r>
      <w:r>
        <w:rPr>
          <w:color w:val="231F20"/>
        </w:rPr>
        <w:t>случае</w:t>
      </w:r>
      <w:r>
        <w:rPr>
          <w:color w:val="231F20"/>
          <w:spacing w:val="-11"/>
        </w:rPr>
        <w:t> </w:t>
      </w:r>
      <w:r>
        <w:rPr>
          <w:color w:val="231F20"/>
        </w:rPr>
        <w:t>стоит.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условии,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вредит удобству</w:t>
      </w:r>
      <w:r>
        <w:rPr>
          <w:color w:val="231F20"/>
          <w:spacing w:val="-12"/>
        </w:rPr>
        <w:t> </w:t>
      </w:r>
      <w:r>
        <w:rPr>
          <w:color w:val="231F20"/>
        </w:rPr>
        <w:t>чтения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сопровождения</w:t>
      </w:r>
      <w:r>
        <w:rPr>
          <w:color w:val="231F20"/>
          <w:spacing w:val="-11"/>
        </w:rPr>
        <w:t> </w:t>
      </w:r>
      <w:r>
        <w:rPr>
          <w:color w:val="231F20"/>
        </w:rPr>
        <w:t>тестов,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вас</w:t>
      </w:r>
      <w:r>
        <w:rPr>
          <w:color w:val="231F20"/>
          <w:spacing w:val="-11"/>
        </w:rPr>
        <w:t> </w:t>
      </w:r>
      <w:r>
        <w:rPr>
          <w:color w:val="231F20"/>
        </w:rPr>
        <w:t>удерживать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стану. Ниже в этой главе мы познакомимся с другими приемами написа-</w:t>
      </w:r>
    </w:p>
    <w:p>
      <w:pPr>
        <w:pStyle w:val="BodyText"/>
        <w:spacing w:before="3"/>
        <w:jc w:val="left"/>
      </w:pPr>
      <w:r>
        <w:rPr>
          <w:color w:val="231F20"/>
          <w:spacing w:val="-2"/>
        </w:rPr>
        <w:t>ния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удобных</w:t>
      </w:r>
      <w:r>
        <w:rPr>
          <w:color w:val="231F20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</w:rPr>
        <w:t> </w:t>
      </w:r>
      <w:r>
        <w:rPr>
          <w:color w:val="231F20"/>
          <w:spacing w:val="-2"/>
        </w:rPr>
        <w:t>сопровождения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тестов.</w:t>
      </w:r>
    </w:p>
    <w:p>
      <w:pPr>
        <w:pStyle w:val="Heading9"/>
        <w:spacing w:before="188"/>
      </w:pPr>
      <w:r>
        <w:rPr>
          <w:color w:val="231F20"/>
        </w:rPr>
        <w:t>Конфликтующие</w:t>
      </w:r>
      <w:r>
        <w:rPr>
          <w:color w:val="231F20"/>
          <w:spacing w:val="41"/>
        </w:rPr>
        <w:t> </w:t>
      </w:r>
      <w:r>
        <w:rPr>
          <w:color w:val="231F20"/>
        </w:rPr>
        <w:t>и</w:t>
      </w:r>
      <w:r>
        <w:rPr>
          <w:color w:val="231F20"/>
          <w:spacing w:val="41"/>
        </w:rPr>
        <w:t> </w:t>
      </w:r>
      <w:r>
        <w:rPr>
          <w:color w:val="231F20"/>
        </w:rPr>
        <w:t>недействительные</w:t>
      </w:r>
      <w:r>
        <w:rPr>
          <w:color w:val="231F20"/>
          <w:spacing w:val="41"/>
        </w:rPr>
        <w:t> </w:t>
      </w:r>
      <w:r>
        <w:rPr>
          <w:color w:val="231F20"/>
          <w:spacing w:val="-2"/>
        </w:rPr>
        <w:t>тесты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Конфликт</w:t>
      </w:r>
      <w:r>
        <w:rPr>
          <w:color w:val="231F20"/>
          <w:spacing w:val="-11"/>
        </w:rPr>
        <w:t> </w:t>
      </w:r>
      <w:r>
        <w:rPr>
          <w:color w:val="231F20"/>
        </w:rPr>
        <w:t>возникает,</w:t>
      </w:r>
      <w:r>
        <w:rPr>
          <w:color w:val="231F20"/>
          <w:spacing w:val="-11"/>
        </w:rPr>
        <w:t> </w:t>
      </w:r>
      <w:r>
        <w:rPr>
          <w:color w:val="231F20"/>
        </w:rPr>
        <w:t>когда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продуктовом</w:t>
      </w:r>
      <w:r>
        <w:rPr>
          <w:color w:val="231F20"/>
          <w:spacing w:val="-11"/>
        </w:rPr>
        <w:t> </w:t>
      </w:r>
      <w:r>
        <w:rPr>
          <w:color w:val="231F20"/>
        </w:rPr>
        <w:t>коде</w:t>
      </w:r>
      <w:r>
        <w:rPr>
          <w:color w:val="231F20"/>
          <w:spacing w:val="-11"/>
        </w:rPr>
        <w:t> </w:t>
      </w:r>
      <w:r>
        <w:rPr>
          <w:color w:val="231F20"/>
        </w:rPr>
        <w:t>появляется</w:t>
      </w:r>
      <w:r>
        <w:rPr>
          <w:color w:val="231F20"/>
          <w:spacing w:val="-11"/>
        </w:rPr>
        <w:t> </w:t>
      </w:r>
      <w:r>
        <w:rPr>
          <w:color w:val="231F20"/>
        </w:rPr>
        <w:t>новая </w:t>
      </w:r>
      <w:r>
        <w:rPr>
          <w:color w:val="231F20"/>
          <w:spacing w:val="-2"/>
        </w:rPr>
        <w:t>функция,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прямо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противоречащая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тесту.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означает,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теперь </w:t>
      </w:r>
      <w:r>
        <w:rPr>
          <w:color w:val="231F20"/>
        </w:rPr>
        <w:t>находит не ошибку, а конфликтующие требования.</w:t>
      </w:r>
    </w:p>
    <w:p>
      <w:pPr>
        <w:pStyle w:val="BodyText"/>
        <w:spacing w:line="242" w:lineRule="auto" w:before="3"/>
        <w:ind w:right="285" w:firstLine="226"/>
      </w:pPr>
      <w:r>
        <w:rPr>
          <w:color w:val="231F20"/>
        </w:rPr>
        <w:t>Рассмотрим простой пример. Пусть заказчик требует, </w:t>
      </w:r>
      <w:r>
        <w:rPr>
          <w:color w:val="231F20"/>
        </w:rPr>
        <w:t>чтобы </w:t>
      </w:r>
      <w:r>
        <w:rPr>
          <w:rFonts w:ascii="Courier New" w:hAnsi="Courier New"/>
          <w:color w:val="231F20"/>
          <w:spacing w:val="-2"/>
          <w:sz w:val="18"/>
        </w:rPr>
        <w:t>LogAnalyzer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принимал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файлы,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содержит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меньше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че- </w:t>
      </w:r>
      <w:r>
        <w:rPr>
          <w:color w:val="231F20"/>
        </w:rPr>
        <w:t>тырех букв. В этом случае анализатор должен возбуждать исключе- ние. Функция реализована, и для нее написаны тесты.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2"/>
        </w:rPr>
        <w:t>Много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позже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заказчик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приходит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выводу,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трехбуквенные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име- </w:t>
      </w:r>
      <w:r>
        <w:rPr>
          <w:color w:val="231F20"/>
        </w:rPr>
        <w:t>на</w:t>
      </w:r>
      <w:r>
        <w:rPr>
          <w:color w:val="231F20"/>
          <w:spacing w:val="-2"/>
        </w:rPr>
        <w:t> </w:t>
      </w:r>
      <w:r>
        <w:rPr>
          <w:color w:val="231F20"/>
        </w:rPr>
        <w:t>файлов</w:t>
      </w:r>
      <w:r>
        <w:rPr>
          <w:color w:val="231F20"/>
          <w:spacing w:val="-2"/>
        </w:rPr>
        <w:t> </w:t>
      </w:r>
      <w:r>
        <w:rPr>
          <w:color w:val="231F20"/>
        </w:rPr>
        <w:t>тоже</w:t>
      </w:r>
      <w:r>
        <w:rPr>
          <w:color w:val="231F20"/>
          <w:spacing w:val="-2"/>
        </w:rPr>
        <w:t> </w:t>
      </w:r>
      <w:r>
        <w:rPr>
          <w:color w:val="231F20"/>
        </w:rPr>
        <w:t>имеют</w:t>
      </w:r>
      <w:r>
        <w:rPr>
          <w:color w:val="231F20"/>
          <w:spacing w:val="-2"/>
        </w:rPr>
        <w:t> </w:t>
      </w:r>
      <w:r>
        <w:rPr>
          <w:color w:val="231F20"/>
        </w:rPr>
        <w:t>смысл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требует,</w:t>
      </w:r>
      <w:r>
        <w:rPr>
          <w:color w:val="231F20"/>
          <w:spacing w:val="-2"/>
        </w:rPr>
        <w:t> </w:t>
      </w:r>
      <w:r>
        <w:rPr>
          <w:color w:val="231F20"/>
        </w:rPr>
        <w:t>чтобы</w:t>
      </w:r>
      <w:r>
        <w:rPr>
          <w:color w:val="231F20"/>
          <w:spacing w:val="-2"/>
        </w:rPr>
        <w:t> </w:t>
      </w:r>
      <w:r>
        <w:rPr>
          <w:color w:val="231F20"/>
        </w:rPr>
        <w:t>они</w:t>
      </w:r>
      <w:r>
        <w:rPr>
          <w:color w:val="231F20"/>
          <w:spacing w:val="-2"/>
        </w:rPr>
        <w:t> </w:t>
      </w:r>
      <w:r>
        <w:rPr>
          <w:color w:val="231F20"/>
        </w:rPr>
        <w:t>обрабатывались особым образом. Эта функция добавлена и продуктовый код изме- нен.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написали</w:t>
      </w:r>
      <w:r>
        <w:rPr>
          <w:color w:val="231F20"/>
          <w:spacing w:val="-11"/>
        </w:rPr>
        <w:t> </w:t>
      </w:r>
      <w:r>
        <w:rPr>
          <w:color w:val="231F20"/>
        </w:rPr>
        <w:t>новые</w:t>
      </w:r>
      <w:r>
        <w:rPr>
          <w:color w:val="231F20"/>
          <w:spacing w:val="-11"/>
        </w:rPr>
        <w:t> </w:t>
      </w:r>
      <w:r>
        <w:rPr>
          <w:color w:val="231F20"/>
        </w:rPr>
        <w:t>тесты,</w:t>
      </w:r>
      <w:r>
        <w:rPr>
          <w:color w:val="231F20"/>
          <w:spacing w:val="-11"/>
        </w:rPr>
        <w:t> </w:t>
      </w:r>
      <w:r>
        <w:rPr>
          <w:color w:val="231F20"/>
        </w:rPr>
        <w:t>учитывающие,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продуктовый</w:t>
      </w:r>
      <w:r>
        <w:rPr>
          <w:color w:val="231F20"/>
          <w:spacing w:val="-11"/>
        </w:rPr>
        <w:t> </w:t>
      </w:r>
      <w:r>
        <w:rPr>
          <w:color w:val="231F20"/>
        </w:rPr>
        <w:t>код больше</w:t>
      </w:r>
      <w:r>
        <w:rPr>
          <w:color w:val="231F20"/>
          <w:spacing w:val="6"/>
        </w:rPr>
        <w:t> </w:t>
      </w:r>
      <w:r>
        <w:rPr>
          <w:color w:val="231F20"/>
        </w:rPr>
        <w:t>не</w:t>
      </w:r>
      <w:r>
        <w:rPr>
          <w:color w:val="231F20"/>
          <w:spacing w:val="8"/>
        </w:rPr>
        <w:t> </w:t>
      </w:r>
      <w:r>
        <w:rPr>
          <w:color w:val="231F20"/>
        </w:rPr>
        <w:t>возбуждает</w:t>
      </w:r>
      <w:r>
        <w:rPr>
          <w:color w:val="231F20"/>
          <w:spacing w:val="9"/>
        </w:rPr>
        <w:t> </w:t>
      </w:r>
      <w:r>
        <w:rPr>
          <w:color w:val="231F20"/>
        </w:rPr>
        <w:t>исключение.</w:t>
      </w:r>
      <w:r>
        <w:rPr>
          <w:color w:val="231F20"/>
          <w:spacing w:val="8"/>
        </w:rPr>
        <w:t> </w:t>
      </w:r>
      <w:r>
        <w:rPr>
          <w:color w:val="231F20"/>
        </w:rPr>
        <w:t>Но</w:t>
      </w:r>
      <w:r>
        <w:rPr>
          <w:color w:val="231F20"/>
          <w:spacing w:val="8"/>
        </w:rPr>
        <w:t> </w:t>
      </w:r>
      <w:r>
        <w:rPr>
          <w:color w:val="231F20"/>
        </w:rPr>
        <w:t>изменив</w:t>
      </w:r>
      <w:r>
        <w:rPr>
          <w:color w:val="231F20"/>
          <w:spacing w:val="9"/>
        </w:rPr>
        <w:t> </w:t>
      </w:r>
      <w:r>
        <w:rPr>
          <w:color w:val="231F20"/>
        </w:rPr>
        <w:t>код,</w:t>
      </w:r>
      <w:r>
        <w:rPr>
          <w:color w:val="231F20"/>
          <w:spacing w:val="8"/>
        </w:rPr>
        <w:t> </w:t>
      </w:r>
      <w:r>
        <w:rPr>
          <w:color w:val="231F20"/>
        </w:rPr>
        <w:t>так</w:t>
      </w:r>
      <w:r>
        <w:rPr>
          <w:color w:val="231F20"/>
          <w:spacing w:val="8"/>
        </w:rPr>
        <w:t> </w:t>
      </w:r>
      <w:r>
        <w:rPr>
          <w:color w:val="231F20"/>
        </w:rPr>
        <w:t>чтобы</w:t>
      </w:r>
      <w:r>
        <w:rPr>
          <w:color w:val="231F20"/>
          <w:spacing w:val="9"/>
        </w:rPr>
        <w:t> </w:t>
      </w:r>
      <w:r>
        <w:rPr>
          <w:color w:val="231F20"/>
          <w:spacing w:val="-5"/>
        </w:rPr>
        <w:t>они</w:t>
      </w:r>
    </w:p>
    <w:p>
      <w:pPr>
        <w:pStyle w:val="BodyText"/>
        <w:spacing w:after="0" w:line="244" w:lineRule="auto"/>
        <w:sectPr>
          <w:headerReference w:type="default" r:id="rId252"/>
          <w:headerReference w:type="even" r:id="rId253"/>
          <w:pgSz w:w="7940" w:h="11620"/>
          <w:pgMar w:header="642" w:footer="0" w:top="880" w:bottom="280" w:left="708" w:right="566"/>
          <w:pgNumType w:start="221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проходили,</w:t>
      </w:r>
      <w:r>
        <w:rPr>
          <w:color w:val="231F20"/>
          <w:spacing w:val="-3"/>
        </w:rPr>
        <w:t> </w:t>
      </w:r>
      <w:r>
        <w:rPr>
          <w:color w:val="231F20"/>
        </w:rPr>
        <w:t>мы</w:t>
      </w:r>
      <w:r>
        <w:rPr>
          <w:color w:val="231F20"/>
          <w:spacing w:val="-3"/>
        </w:rPr>
        <w:t> </w:t>
      </w:r>
      <w:r>
        <w:rPr>
          <w:color w:val="231F20"/>
        </w:rPr>
        <w:t>внезапно</w:t>
      </w:r>
      <w:r>
        <w:rPr>
          <w:color w:val="231F20"/>
          <w:spacing w:val="-3"/>
        </w:rPr>
        <w:t> </w:t>
      </w:r>
      <w:r>
        <w:rPr>
          <w:color w:val="231F20"/>
        </w:rPr>
        <w:t>обнаруживаем,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старый</w:t>
      </w:r>
      <w:r>
        <w:rPr>
          <w:color w:val="231F20"/>
          <w:spacing w:val="-3"/>
        </w:rPr>
        <w:t> </w:t>
      </w:r>
      <w:r>
        <w:rPr>
          <w:color w:val="231F20"/>
        </w:rPr>
        <w:t>тест</w:t>
      </w:r>
      <w:r>
        <w:rPr>
          <w:color w:val="231F20"/>
          <w:spacing w:val="-3"/>
        </w:rPr>
        <w:t> </w:t>
      </w:r>
      <w:r>
        <w:rPr>
          <w:color w:val="231F20"/>
        </w:rPr>
        <w:t>(с</w:t>
      </w:r>
      <w:r>
        <w:rPr>
          <w:color w:val="231F20"/>
          <w:spacing w:val="-3"/>
        </w:rPr>
        <w:t> </w:t>
      </w:r>
      <w:r>
        <w:rPr>
          <w:color w:val="231F20"/>
        </w:rPr>
        <w:t>трехбук- венным</w:t>
      </w:r>
      <w:r>
        <w:rPr>
          <w:color w:val="231F20"/>
          <w:spacing w:val="-8"/>
        </w:rPr>
        <w:t> </w:t>
      </w:r>
      <w:r>
        <w:rPr>
          <w:color w:val="231F20"/>
        </w:rPr>
        <w:t>именем)</w:t>
      </w:r>
      <w:r>
        <w:rPr>
          <w:color w:val="231F20"/>
          <w:spacing w:val="-8"/>
        </w:rPr>
        <w:t> </w:t>
      </w:r>
      <w:r>
        <w:rPr>
          <w:color w:val="231F20"/>
        </w:rPr>
        <w:t>проходить</w:t>
      </w:r>
      <w:r>
        <w:rPr>
          <w:color w:val="231F20"/>
          <w:spacing w:val="-8"/>
        </w:rPr>
        <w:t> </w:t>
      </w:r>
      <w:r>
        <w:rPr>
          <w:color w:val="231F20"/>
        </w:rPr>
        <w:t>перестал.</w:t>
      </w:r>
      <w:r>
        <w:rPr>
          <w:color w:val="231F20"/>
          <w:spacing w:val="-8"/>
        </w:rPr>
        <w:t> </w:t>
      </w:r>
      <w:r>
        <w:rPr>
          <w:color w:val="231F20"/>
        </w:rPr>
        <w:t>Он</w:t>
      </w:r>
      <w:r>
        <w:rPr>
          <w:color w:val="231F20"/>
          <w:spacing w:val="-8"/>
        </w:rPr>
        <w:t> </w:t>
      </w:r>
      <w:r>
        <w:rPr>
          <w:color w:val="231F20"/>
        </w:rPr>
        <w:t>ожидает</w:t>
      </w:r>
      <w:r>
        <w:rPr>
          <w:color w:val="231F20"/>
          <w:spacing w:val="-8"/>
        </w:rPr>
        <w:t> </w:t>
      </w:r>
      <w:r>
        <w:rPr>
          <w:color w:val="231F20"/>
        </w:rPr>
        <w:t>исключения,</w:t>
      </w:r>
      <w:r>
        <w:rPr>
          <w:color w:val="231F20"/>
          <w:spacing w:val="-8"/>
        </w:rPr>
        <w:t> </w:t>
      </w:r>
      <w:r>
        <w:rPr>
          <w:color w:val="231F20"/>
        </w:rPr>
        <w:t>а</w:t>
      </w:r>
      <w:r>
        <w:rPr>
          <w:color w:val="231F20"/>
          <w:spacing w:val="-8"/>
        </w:rPr>
        <w:t> </w:t>
      </w:r>
      <w:r>
        <w:rPr>
          <w:color w:val="231F20"/>
        </w:rPr>
        <w:t>его </w:t>
      </w:r>
      <w:r>
        <w:rPr>
          <w:color w:val="231F20"/>
          <w:spacing w:val="-2"/>
        </w:rPr>
        <w:t>нет.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исправить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продуктовый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код,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проходил, </w:t>
      </w:r>
      <w:r>
        <w:rPr>
          <w:color w:val="231F20"/>
        </w:rPr>
        <w:t>то</w:t>
      </w:r>
      <w:r>
        <w:rPr>
          <w:color w:val="231F20"/>
          <w:spacing w:val="-12"/>
        </w:rPr>
        <w:t> </w:t>
      </w:r>
      <w:r>
        <w:rPr>
          <w:color w:val="231F20"/>
        </w:rPr>
        <w:t>перестанет</w:t>
      </w:r>
      <w:r>
        <w:rPr>
          <w:color w:val="231F20"/>
          <w:spacing w:val="-11"/>
        </w:rPr>
        <w:t> </w:t>
      </w:r>
      <w:r>
        <w:rPr>
          <w:color w:val="231F20"/>
        </w:rPr>
        <w:t>проходить</w:t>
      </w:r>
      <w:r>
        <w:rPr>
          <w:color w:val="231F20"/>
          <w:spacing w:val="-11"/>
        </w:rPr>
        <w:t> </w:t>
      </w:r>
      <w:r>
        <w:rPr>
          <w:color w:val="231F20"/>
        </w:rPr>
        <w:t>новый</w:t>
      </w:r>
      <w:r>
        <w:rPr>
          <w:color w:val="231F20"/>
          <w:spacing w:val="-11"/>
        </w:rPr>
        <w:t> </w:t>
      </w:r>
      <w:r>
        <w:rPr>
          <w:color w:val="231F20"/>
        </w:rPr>
        <w:t>тест,</w:t>
      </w:r>
      <w:r>
        <w:rPr>
          <w:color w:val="231F20"/>
          <w:spacing w:val="-11"/>
        </w:rPr>
        <w:t> </w:t>
      </w:r>
      <w:r>
        <w:rPr>
          <w:color w:val="231F20"/>
        </w:rPr>
        <w:t>проверяющий,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трехбуквен- ные имена обрабатываются специальным образом.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  <w:spacing w:val="-4"/>
        </w:rPr>
        <w:t>Такая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ситуация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«или-или»,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которой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может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проходить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только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один</w:t>
      </w:r>
      <w:r>
        <w:rPr>
          <w:color w:val="231F20"/>
        </w:rPr>
        <w:t> из двух тестов, служит признаком наличия конфликтующих тестов. </w:t>
      </w:r>
      <w:r>
        <w:rPr>
          <w:color w:val="231F20"/>
          <w:spacing w:val="-2"/>
        </w:rPr>
        <w:t>В таком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случае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сначала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нужно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убедиться,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конфликт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действитель- но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существует,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затем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решить,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требование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оставить.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После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это- 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следует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удалить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(а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просто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закомментировать)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ставшее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недейст- </w:t>
      </w:r>
      <w:r>
        <w:rPr>
          <w:color w:val="231F20"/>
        </w:rPr>
        <w:t>вительным требование и тесты для него. (Серьезно, если я поймаю кого-то на закомментаривании вместо удаления, то напишу целую книгу под названием «Зачем Бог создал управление версиями».)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Конфликтующие тесты иногда позволяют выявить проблемы </w:t>
      </w:r>
      <w:r>
        <w:rPr>
          <w:color w:val="231F20"/>
        </w:rPr>
        <w:t>в требованиях</w:t>
      </w:r>
      <w:r>
        <w:rPr>
          <w:color w:val="231F20"/>
          <w:spacing w:val="-5"/>
        </w:rPr>
        <w:t> </w:t>
      </w:r>
      <w:r>
        <w:rPr>
          <w:color w:val="231F20"/>
        </w:rPr>
        <w:t>заказчика,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тогда</w:t>
      </w:r>
      <w:r>
        <w:rPr>
          <w:color w:val="231F20"/>
          <w:spacing w:val="-5"/>
        </w:rPr>
        <w:t> </w:t>
      </w:r>
      <w:r>
        <w:rPr>
          <w:color w:val="231F20"/>
        </w:rPr>
        <w:t>заказчик</w:t>
      </w:r>
      <w:r>
        <w:rPr>
          <w:color w:val="231F20"/>
          <w:spacing w:val="-5"/>
        </w:rPr>
        <w:t> </w:t>
      </w:r>
      <w:r>
        <w:rPr>
          <w:color w:val="231F20"/>
        </w:rPr>
        <w:t>должен</w:t>
      </w:r>
      <w:r>
        <w:rPr>
          <w:color w:val="231F20"/>
          <w:spacing w:val="-5"/>
        </w:rPr>
        <w:t> </w:t>
      </w:r>
      <w:r>
        <w:rPr>
          <w:color w:val="231F20"/>
        </w:rPr>
        <w:t>решить,</w:t>
      </w:r>
      <w:r>
        <w:rPr>
          <w:color w:val="231F20"/>
          <w:spacing w:val="-5"/>
        </w:rPr>
        <w:t> </w:t>
      </w:r>
      <w:r>
        <w:rPr>
          <w:color w:val="231F20"/>
        </w:rPr>
        <w:t>какое</w:t>
      </w:r>
      <w:r>
        <w:rPr>
          <w:color w:val="231F20"/>
          <w:spacing w:val="-5"/>
        </w:rPr>
        <w:t> </w:t>
      </w:r>
      <w:r>
        <w:rPr>
          <w:color w:val="231F20"/>
        </w:rPr>
        <w:t>тре- бование правильно.</w:t>
      </w:r>
    </w:p>
    <w:p>
      <w:pPr>
        <w:pStyle w:val="Heading9"/>
      </w:pPr>
      <w:r>
        <w:rPr>
          <w:color w:val="231F20"/>
          <w:w w:val="105"/>
        </w:rPr>
        <w:t>Переименование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рефакторинг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тестов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  <w:spacing w:val="-2"/>
        </w:rPr>
        <w:t>Неудобочитаемый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является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скорее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проблемой,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решением. </w:t>
      </w:r>
      <w:r>
        <w:rPr>
          <w:color w:val="231F20"/>
        </w:rPr>
        <w:t>Он</w:t>
      </w:r>
      <w:r>
        <w:rPr>
          <w:color w:val="231F20"/>
          <w:spacing w:val="-2"/>
        </w:rPr>
        <w:t> </w:t>
      </w:r>
      <w:r>
        <w:rPr>
          <w:color w:val="231F20"/>
        </w:rPr>
        <w:t>может</w:t>
      </w:r>
      <w:r>
        <w:rPr>
          <w:color w:val="231F20"/>
          <w:spacing w:val="-2"/>
        </w:rPr>
        <w:t> </w:t>
      </w:r>
      <w:r>
        <w:rPr>
          <w:color w:val="231F20"/>
        </w:rPr>
        <w:t>затемнить</w:t>
      </w:r>
      <w:r>
        <w:rPr>
          <w:color w:val="231F20"/>
          <w:spacing w:val="-2"/>
        </w:rPr>
        <w:t> </w:t>
      </w:r>
      <w:r>
        <w:rPr>
          <w:color w:val="231F20"/>
        </w:rPr>
        <w:t>существо</w:t>
      </w:r>
      <w:r>
        <w:rPr>
          <w:color w:val="231F20"/>
          <w:spacing w:val="-2"/>
        </w:rPr>
        <w:t> </w:t>
      </w:r>
      <w:r>
        <w:rPr>
          <w:color w:val="231F20"/>
        </w:rPr>
        <w:t>кода,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вы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поймете,</w:t>
      </w:r>
      <w:r>
        <w:rPr>
          <w:color w:val="231F20"/>
          <w:spacing w:val="-2"/>
        </w:rPr>
        <w:t> </w:t>
      </w:r>
      <w:r>
        <w:rPr>
          <w:color w:val="231F20"/>
        </w:rPr>
        <w:t>какую</w:t>
      </w:r>
      <w:r>
        <w:rPr>
          <w:color w:val="231F20"/>
          <w:spacing w:val="-2"/>
        </w:rPr>
        <w:t> </w:t>
      </w:r>
      <w:r>
        <w:rPr>
          <w:color w:val="231F20"/>
        </w:rPr>
        <w:t>ошибку тест призван обнаруживать.</w:t>
      </w:r>
    </w:p>
    <w:p>
      <w:pPr>
        <w:pStyle w:val="BodyText"/>
        <w:spacing w:line="244" w:lineRule="auto" w:before="2"/>
        <w:ind w:right="283" w:firstLine="226"/>
      </w:pPr>
      <w:r>
        <w:rPr>
          <w:color w:val="231F20"/>
        </w:rPr>
        <w:t>Встретив тест, имя которого расплывчато, сбивает с толку или может быть сделано более удобным для сопровождения, </w:t>
      </w:r>
      <w:r>
        <w:rPr>
          <w:color w:val="231F20"/>
        </w:rPr>
        <w:t>изменяй- те код теста (но не его базовую функциональность). В листинге 8.3 приведен пример такого рефакторинга теста с целью повышения удобства сопровождения, в результате чего тест заодно стал и куда более понятным.</w:t>
      </w:r>
    </w:p>
    <w:p>
      <w:pPr>
        <w:pStyle w:val="Heading9"/>
        <w:spacing w:before="188"/>
      </w:pPr>
      <w:r>
        <w:rPr>
          <w:color w:val="231F20"/>
          <w:spacing w:val="2"/>
        </w:rPr>
        <w:t>Устранение</w:t>
      </w:r>
      <w:r>
        <w:rPr>
          <w:color w:val="231F20"/>
          <w:spacing w:val="30"/>
        </w:rPr>
        <w:t> </w:t>
      </w:r>
      <w:r>
        <w:rPr>
          <w:color w:val="231F20"/>
          <w:spacing w:val="2"/>
        </w:rPr>
        <w:t>дублирующихся</w:t>
      </w:r>
      <w:r>
        <w:rPr>
          <w:color w:val="231F20"/>
          <w:spacing w:val="30"/>
        </w:rPr>
        <w:t> </w:t>
      </w:r>
      <w:r>
        <w:rPr>
          <w:color w:val="231F20"/>
          <w:spacing w:val="-2"/>
        </w:rPr>
        <w:t>тестов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случае</w:t>
      </w:r>
      <w:r>
        <w:rPr>
          <w:color w:val="231F20"/>
          <w:spacing w:val="-2"/>
        </w:rPr>
        <w:t> </w:t>
      </w:r>
      <w:r>
        <w:rPr>
          <w:color w:val="231F20"/>
        </w:rPr>
        <w:t>командной</w:t>
      </w:r>
      <w:r>
        <w:rPr>
          <w:color w:val="231F20"/>
          <w:spacing w:val="-2"/>
        </w:rPr>
        <w:t> </w:t>
      </w:r>
      <w:r>
        <w:rPr>
          <w:color w:val="231F20"/>
        </w:rPr>
        <w:t>разработки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редкость</w:t>
      </w:r>
      <w:r>
        <w:rPr>
          <w:color w:val="231F20"/>
          <w:spacing w:val="-2"/>
        </w:rPr>
        <w:t> </w:t>
      </w:r>
      <w:r>
        <w:rPr>
          <w:color w:val="231F20"/>
        </w:rPr>
        <w:t>столкнуться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ситуа- цией, когда разные разработчики пишут тесты для проверки одной и</w:t>
      </w:r>
      <w:r>
        <w:rPr>
          <w:color w:val="231F20"/>
          <w:spacing w:val="-3"/>
        </w:rPr>
        <w:t> </w:t>
      </w:r>
      <w:r>
        <w:rPr>
          <w:color w:val="231F20"/>
        </w:rPr>
        <w:t>той</w:t>
      </w:r>
      <w:r>
        <w:rPr>
          <w:color w:val="231F20"/>
          <w:spacing w:val="-3"/>
        </w:rPr>
        <w:t> </w:t>
      </w:r>
      <w:r>
        <w:rPr>
          <w:color w:val="231F20"/>
        </w:rPr>
        <w:t>же</w:t>
      </w:r>
      <w:r>
        <w:rPr>
          <w:color w:val="231F20"/>
          <w:spacing w:val="-3"/>
        </w:rPr>
        <w:t> </w:t>
      </w:r>
      <w:r>
        <w:rPr>
          <w:color w:val="231F20"/>
        </w:rPr>
        <w:t>функциональности.</w:t>
      </w:r>
      <w:r>
        <w:rPr>
          <w:color w:val="231F20"/>
          <w:spacing w:val="-3"/>
        </w:rPr>
        <w:t> </w:t>
      </w:r>
      <w:r>
        <w:rPr>
          <w:color w:val="231F20"/>
        </w:rPr>
        <w:t>Я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требую</w:t>
      </w:r>
      <w:r>
        <w:rPr>
          <w:color w:val="231F20"/>
          <w:spacing w:val="-3"/>
        </w:rPr>
        <w:t> </w:t>
      </w:r>
      <w:r>
        <w:rPr>
          <w:color w:val="231F20"/>
        </w:rPr>
        <w:t>непременного</w:t>
      </w:r>
      <w:r>
        <w:rPr>
          <w:color w:val="231F20"/>
          <w:spacing w:val="-3"/>
        </w:rPr>
        <w:t> </w:t>
      </w:r>
      <w:r>
        <w:rPr>
          <w:color w:val="231F20"/>
        </w:rPr>
        <w:t>устранения дублирующихся тестов по двум причинам:</w:t>
      </w:r>
    </w:p>
    <w:p>
      <w:pPr>
        <w:pStyle w:val="ListParagraph"/>
        <w:numPr>
          <w:ilvl w:val="0"/>
          <w:numId w:val="72"/>
        </w:numPr>
        <w:tabs>
          <w:tab w:pos="766" w:val="left" w:leader="none"/>
        </w:tabs>
        <w:spacing w:line="244" w:lineRule="auto" w:before="6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чем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больше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(хороших)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тестов,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тем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больше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вероятность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выло- вить ошибки;</w:t>
      </w:r>
    </w:p>
    <w:p>
      <w:pPr>
        <w:pStyle w:val="ListParagraph"/>
        <w:numPr>
          <w:ilvl w:val="0"/>
          <w:numId w:val="72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читая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тесты,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можно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увидеть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различные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способы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семанти- </w:t>
      </w:r>
      <w:r>
        <w:rPr>
          <w:color w:val="231F20"/>
          <w:sz w:val="20"/>
        </w:rPr>
        <w:t>ку тестирования одной и той же функции.</w:t>
      </w:r>
    </w:p>
    <w:p>
      <w:pPr>
        <w:pStyle w:val="BodyText"/>
        <w:spacing w:line="244" w:lineRule="auto" w:before="58"/>
        <w:ind w:right="285" w:firstLine="226"/>
      </w:pPr>
      <w:r>
        <w:rPr>
          <w:color w:val="231F20"/>
          <w:spacing w:val="-2"/>
        </w:rPr>
        <w:t>Приведу несколько аргументов против сохранения </w:t>
      </w:r>
      <w:r>
        <w:rPr>
          <w:color w:val="231F20"/>
          <w:spacing w:val="-2"/>
        </w:rPr>
        <w:t>дублирующих- </w:t>
      </w:r>
      <w:r>
        <w:rPr>
          <w:color w:val="231F20"/>
        </w:rPr>
        <w:t>ся тестов.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ListParagraph"/>
        <w:numPr>
          <w:ilvl w:val="0"/>
          <w:numId w:val="72"/>
        </w:numPr>
        <w:tabs>
          <w:tab w:pos="766" w:val="left" w:leader="none"/>
        </w:tabs>
        <w:spacing w:line="244" w:lineRule="auto" w:before="196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Сопровождать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несколько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разных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тестов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одной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той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же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функ- циональности труднее.</w:t>
      </w:r>
    </w:p>
    <w:p>
      <w:pPr>
        <w:pStyle w:val="ListParagraph"/>
        <w:numPr>
          <w:ilvl w:val="0"/>
          <w:numId w:val="72"/>
        </w:numPr>
        <w:tabs>
          <w:tab w:pos="766" w:val="left" w:leader="none"/>
        </w:tabs>
        <w:spacing w:line="244" w:lineRule="auto" w:before="1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Одни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могут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быть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более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качественными,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чем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другие,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а анализировать на предмет правильности нужно все.</w:t>
      </w:r>
    </w:p>
    <w:p>
      <w:pPr>
        <w:pStyle w:val="ListParagraph"/>
        <w:numPr>
          <w:ilvl w:val="0"/>
          <w:numId w:val="72"/>
        </w:numPr>
        <w:tabs>
          <w:tab w:pos="766" w:val="left" w:leader="none"/>
        </w:tabs>
        <w:spacing w:line="244" w:lineRule="auto" w:before="2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В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случае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ошибки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одном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месте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упадет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сразу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несколько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тестов (но это может и не считаться недостатком).</w:t>
      </w:r>
    </w:p>
    <w:p>
      <w:pPr>
        <w:pStyle w:val="ListParagraph"/>
        <w:numPr>
          <w:ilvl w:val="0"/>
          <w:numId w:val="72"/>
        </w:numPr>
        <w:tabs>
          <w:tab w:pos="766" w:val="left" w:leader="none"/>
        </w:tabs>
        <w:spacing w:line="244" w:lineRule="auto" w:before="2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Похожие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могут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иметь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разные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имена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находиться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в разных классах.</w:t>
      </w:r>
    </w:p>
    <w:p>
      <w:pPr>
        <w:pStyle w:val="ListParagraph"/>
        <w:numPr>
          <w:ilvl w:val="0"/>
          <w:numId w:val="72"/>
        </w:numPr>
        <w:tabs>
          <w:tab w:pos="765" w:val="left" w:leader="none"/>
        </w:tabs>
        <w:spacing w:line="304" w:lineRule="auto" w:before="1" w:after="0"/>
        <w:ind w:left="369" w:right="1488" w:firstLine="114"/>
        <w:jc w:val="left"/>
        <w:rPr>
          <w:sz w:val="20"/>
        </w:rPr>
      </w:pPr>
      <w:r>
        <w:rPr>
          <w:color w:val="231F20"/>
          <w:spacing w:val="-2"/>
          <w:sz w:val="20"/>
        </w:rPr>
        <w:t>Чем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больше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тестов,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тем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сложнее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сопровождение. </w:t>
      </w:r>
      <w:r>
        <w:rPr>
          <w:color w:val="231F20"/>
          <w:sz w:val="20"/>
        </w:rPr>
        <w:t>А вот аргументы за сохранение.</w:t>
      </w:r>
    </w:p>
    <w:p>
      <w:pPr>
        <w:pStyle w:val="ListParagraph"/>
        <w:numPr>
          <w:ilvl w:val="0"/>
          <w:numId w:val="72"/>
        </w:numPr>
        <w:tabs>
          <w:tab w:pos="766" w:val="left" w:leader="none"/>
        </w:tabs>
        <w:spacing w:line="244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тестах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могут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быть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мелкие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различия,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поэтому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можно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считать, </w:t>
      </w:r>
      <w:r>
        <w:rPr>
          <w:color w:val="231F20"/>
          <w:sz w:val="20"/>
        </w:rPr>
        <w:t>что они тестируют одну и ту же функциональность немного по-разному.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Возможно,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этом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сложится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более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верное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пред- ставление о тестируемом объекте.</w:t>
      </w:r>
    </w:p>
    <w:p>
      <w:pPr>
        <w:pStyle w:val="ListParagraph"/>
        <w:numPr>
          <w:ilvl w:val="0"/>
          <w:numId w:val="72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Одни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могут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быть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выразительнее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других,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поэтому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нали- чие нескольких тестов может повысить удобочитаемость.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</w:rPr>
        <w:t>Выше</w:t>
      </w:r>
      <w:r>
        <w:rPr>
          <w:color w:val="231F20"/>
          <w:spacing w:val="-6"/>
        </w:rPr>
        <w:t> </w:t>
      </w:r>
      <w:r>
        <w:rPr>
          <w:color w:val="231F20"/>
        </w:rPr>
        <w:t>я</w:t>
      </w:r>
      <w:r>
        <w:rPr>
          <w:color w:val="231F20"/>
          <w:spacing w:val="-6"/>
        </w:rPr>
        <w:t> </w:t>
      </w:r>
      <w:r>
        <w:rPr>
          <w:color w:val="231F20"/>
        </w:rPr>
        <w:t>сказал,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требую</w:t>
      </w:r>
      <w:r>
        <w:rPr>
          <w:color w:val="231F20"/>
          <w:spacing w:val="-6"/>
        </w:rPr>
        <w:t> </w:t>
      </w:r>
      <w:r>
        <w:rPr>
          <w:color w:val="231F20"/>
        </w:rPr>
        <w:t>непременного</w:t>
      </w:r>
      <w:r>
        <w:rPr>
          <w:color w:val="231F20"/>
          <w:spacing w:val="-6"/>
        </w:rPr>
        <w:t> </w:t>
      </w:r>
      <w:r>
        <w:rPr>
          <w:color w:val="231F20"/>
        </w:rPr>
        <w:t>устранения</w:t>
      </w:r>
      <w:r>
        <w:rPr>
          <w:color w:val="231F20"/>
          <w:spacing w:val="-6"/>
        </w:rPr>
        <w:t> </w:t>
      </w:r>
      <w:r>
        <w:rPr>
          <w:color w:val="231F20"/>
        </w:rPr>
        <w:t>дублиру- ющихся</w:t>
      </w:r>
      <w:r>
        <w:rPr>
          <w:color w:val="231F20"/>
          <w:spacing w:val="-9"/>
        </w:rPr>
        <w:t> </w:t>
      </w:r>
      <w:r>
        <w:rPr>
          <w:color w:val="231F20"/>
        </w:rPr>
        <w:t>тестов,</w:t>
      </w:r>
      <w:r>
        <w:rPr>
          <w:color w:val="231F20"/>
          <w:spacing w:val="-9"/>
        </w:rPr>
        <w:t> </w:t>
      </w:r>
      <w:r>
        <w:rPr>
          <w:color w:val="231F20"/>
        </w:rPr>
        <w:t>но</w:t>
      </w:r>
      <w:r>
        <w:rPr>
          <w:color w:val="231F20"/>
          <w:spacing w:val="-9"/>
        </w:rPr>
        <w:t> </w:t>
      </w:r>
      <w:r>
        <w:rPr>
          <w:color w:val="231F20"/>
        </w:rPr>
        <w:t>обычно</w:t>
      </w:r>
      <w:r>
        <w:rPr>
          <w:color w:val="231F20"/>
          <w:spacing w:val="-9"/>
        </w:rPr>
        <w:t> </w:t>
      </w:r>
      <w:r>
        <w:rPr>
          <w:color w:val="231F20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</w:rPr>
        <w:t>же</w:t>
      </w:r>
      <w:r>
        <w:rPr>
          <w:color w:val="231F20"/>
          <w:spacing w:val="-9"/>
        </w:rPr>
        <w:t> </w:t>
      </w:r>
      <w:r>
        <w:rPr>
          <w:color w:val="231F20"/>
        </w:rPr>
        <w:t>удаляю</w:t>
      </w:r>
      <w:r>
        <w:rPr>
          <w:color w:val="231F20"/>
          <w:spacing w:val="-9"/>
        </w:rPr>
        <w:t> </w:t>
      </w:r>
      <w:r>
        <w:rPr>
          <w:color w:val="231F20"/>
        </w:rPr>
        <w:t>их;</w:t>
      </w:r>
      <w:r>
        <w:rPr>
          <w:color w:val="231F20"/>
          <w:spacing w:val="-9"/>
        </w:rPr>
        <w:t> </w:t>
      </w:r>
      <w:r>
        <w:rPr>
          <w:color w:val="231F20"/>
        </w:rPr>
        <w:t>доводы</w:t>
      </w:r>
      <w:r>
        <w:rPr>
          <w:color w:val="231F20"/>
          <w:spacing w:val="-9"/>
        </w:rPr>
        <w:t> </w:t>
      </w:r>
      <w:r>
        <w:rPr>
          <w:color w:val="231F20"/>
        </w:rPr>
        <w:t>против</w:t>
      </w:r>
      <w:r>
        <w:rPr>
          <w:color w:val="231F20"/>
          <w:spacing w:val="-9"/>
        </w:rPr>
        <w:t> </w:t>
      </w:r>
      <w:r>
        <w:rPr>
          <w:color w:val="231F20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</w:rPr>
        <w:t>пра- вило перевешивают.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68"/>
        </w:numPr>
        <w:tabs>
          <w:tab w:pos="1075" w:val="left" w:leader="none"/>
        </w:tabs>
        <w:spacing w:line="240" w:lineRule="auto" w:before="0" w:after="0"/>
        <w:ind w:left="1075" w:right="0" w:hanging="933"/>
        <w:jc w:val="left"/>
      </w:pPr>
      <w:bookmarkStart w:name="_TOC_250128" w:id="240"/>
      <w:bookmarkStart w:name="8.1.2. Устранение логики из тестов" w:id="241"/>
      <w:r>
        <w:rPr>
          <w:b w:val="0"/>
          <w:i w:val="0"/>
        </w:rPr>
      </w:r>
      <w:r>
        <w:rPr>
          <w:color w:val="231F20"/>
        </w:rPr>
        <w:t>Устранение</w:t>
      </w:r>
      <w:r>
        <w:rPr>
          <w:color w:val="231F20"/>
          <w:spacing w:val="-18"/>
        </w:rPr>
        <w:t> </w:t>
      </w:r>
      <w:r>
        <w:rPr>
          <w:color w:val="231F20"/>
        </w:rPr>
        <w:t>логики</w:t>
      </w:r>
      <w:r>
        <w:rPr>
          <w:color w:val="231F20"/>
          <w:spacing w:val="-17"/>
        </w:rPr>
        <w:t> </w:t>
      </w:r>
      <w:r>
        <w:rPr>
          <w:color w:val="231F20"/>
        </w:rPr>
        <w:t>из</w:t>
      </w:r>
      <w:r>
        <w:rPr>
          <w:color w:val="231F20"/>
          <w:spacing w:val="-17"/>
        </w:rPr>
        <w:t> </w:t>
      </w:r>
      <w:bookmarkEnd w:id="240"/>
      <w:r>
        <w:rPr>
          <w:color w:val="231F20"/>
          <w:spacing w:val="-2"/>
        </w:rPr>
        <w:t>тестов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Шансы внести в тесты ошибки растут экспоненциально по мере </w:t>
      </w:r>
      <w:r>
        <w:rPr>
          <w:color w:val="231F20"/>
        </w:rPr>
        <w:t>до- бавления в них логики. Я видел, как многие тесты, которые по идее должны</w:t>
      </w:r>
      <w:r>
        <w:rPr>
          <w:color w:val="231F20"/>
          <w:spacing w:val="35"/>
        </w:rPr>
        <w:t> </w:t>
      </w:r>
      <w:r>
        <w:rPr>
          <w:color w:val="231F20"/>
        </w:rPr>
        <w:t>быть</w:t>
      </w:r>
      <w:r>
        <w:rPr>
          <w:color w:val="231F20"/>
          <w:spacing w:val="35"/>
        </w:rPr>
        <w:t> </w:t>
      </w:r>
      <w:r>
        <w:rPr>
          <w:color w:val="231F20"/>
        </w:rPr>
        <w:t>простыми,</w:t>
      </w:r>
      <w:r>
        <w:rPr>
          <w:color w:val="231F20"/>
          <w:spacing w:val="35"/>
        </w:rPr>
        <w:t> </w:t>
      </w:r>
      <w:r>
        <w:rPr>
          <w:color w:val="231F20"/>
        </w:rPr>
        <w:t>становились</w:t>
      </w:r>
      <w:r>
        <w:rPr>
          <w:color w:val="231F20"/>
          <w:spacing w:val="35"/>
        </w:rPr>
        <w:t> </w:t>
      </w:r>
      <w:r>
        <w:rPr>
          <w:color w:val="231F20"/>
        </w:rPr>
        <w:t>динамическими</w:t>
      </w:r>
      <w:r>
        <w:rPr>
          <w:color w:val="231F20"/>
          <w:spacing w:val="35"/>
        </w:rPr>
        <w:t> </w:t>
      </w:r>
      <w:r>
        <w:rPr>
          <w:color w:val="231F20"/>
        </w:rPr>
        <w:t>монстрами с изменяющейся логикой, генерацией случайных чисел, созданием потоков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записью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файлы,</w:t>
      </w:r>
      <w:r>
        <w:rPr>
          <w:color w:val="231F20"/>
          <w:spacing w:val="-10"/>
        </w:rPr>
        <w:t> </w:t>
      </w:r>
      <w:r>
        <w:rPr>
          <w:color w:val="231F20"/>
        </w:rPr>
        <w:t>монстрами,</w:t>
      </w:r>
      <w:r>
        <w:rPr>
          <w:color w:val="231F20"/>
          <w:spacing w:val="-10"/>
        </w:rPr>
        <w:t> </w:t>
      </w:r>
      <w:r>
        <w:rPr>
          <w:color w:val="231F20"/>
        </w:rPr>
        <w:t>которые</w:t>
      </w:r>
      <w:r>
        <w:rPr>
          <w:color w:val="231F20"/>
          <w:spacing w:val="-10"/>
        </w:rPr>
        <w:t> </w:t>
      </w:r>
      <w:r>
        <w:rPr>
          <w:color w:val="231F20"/>
        </w:rPr>
        <w:t>уже</w:t>
      </w:r>
      <w:r>
        <w:rPr>
          <w:color w:val="231F20"/>
          <w:spacing w:val="-10"/>
        </w:rPr>
        <w:t> </w:t>
      </w:r>
      <w:r>
        <w:rPr>
          <w:color w:val="231F20"/>
        </w:rPr>
        <w:t>сами</w:t>
      </w:r>
      <w:r>
        <w:rPr>
          <w:color w:val="231F20"/>
          <w:spacing w:val="-10"/>
        </w:rPr>
        <w:t> </w:t>
      </w:r>
      <w:r>
        <w:rPr>
          <w:color w:val="231F20"/>
        </w:rPr>
        <w:t>начинали напоминать</w:t>
      </w:r>
      <w:r>
        <w:rPr>
          <w:color w:val="231F20"/>
          <w:spacing w:val="-11"/>
        </w:rPr>
        <w:t> </w:t>
      </w:r>
      <w:r>
        <w:rPr>
          <w:color w:val="231F20"/>
        </w:rPr>
        <w:t>небольшие</w:t>
      </w:r>
      <w:r>
        <w:rPr>
          <w:color w:val="231F20"/>
          <w:spacing w:val="-11"/>
        </w:rPr>
        <w:t> </w:t>
      </w:r>
      <w:r>
        <w:rPr>
          <w:color w:val="231F20"/>
        </w:rPr>
        <w:t>каркасы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тестирования.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ни</w:t>
      </w:r>
      <w:r>
        <w:rPr>
          <w:color w:val="231F20"/>
          <w:spacing w:val="-11"/>
        </w:rPr>
        <w:t> </w:t>
      </w:r>
      <w:r>
        <w:rPr>
          <w:color w:val="231F20"/>
        </w:rPr>
        <w:t>печально, из-за</w:t>
      </w:r>
      <w:r>
        <w:rPr>
          <w:color w:val="231F20"/>
          <w:spacing w:val="-12"/>
        </w:rPr>
        <w:t> </w:t>
      </w:r>
      <w:r>
        <w:rPr>
          <w:color w:val="231F20"/>
        </w:rPr>
        <w:t>наличия</w:t>
      </w:r>
      <w:r>
        <w:rPr>
          <w:color w:val="231F20"/>
          <w:spacing w:val="-10"/>
        </w:rPr>
        <w:t> </w:t>
      </w:r>
      <w:r>
        <w:rPr>
          <w:color w:val="231F20"/>
        </w:rPr>
        <w:t>атрибута </w:t>
      </w:r>
      <w:r>
        <w:rPr>
          <w:rFonts w:ascii="Courier New" w:hAnsi="Courier New"/>
          <w:color w:val="231F20"/>
          <w:sz w:val="18"/>
        </w:rPr>
        <w:t>[Test]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автор не считал, что в этих методах могут быть ошибки, и не утруждал себя заботой об удобстве сопро- вождения. Такие тесты-монстры требовали на отладку и проверку больше времени, чем экономили.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Но</w:t>
      </w:r>
      <w:r>
        <w:rPr>
          <w:color w:val="231F20"/>
          <w:spacing w:val="-12"/>
        </w:rPr>
        <w:t> </w:t>
      </w:r>
      <w:r>
        <w:rPr>
          <w:color w:val="231F20"/>
        </w:rPr>
        <w:t>даже</w:t>
      </w:r>
      <w:r>
        <w:rPr>
          <w:color w:val="231F20"/>
          <w:spacing w:val="-11"/>
        </w:rPr>
        <w:t> </w:t>
      </w:r>
      <w:r>
        <w:rPr>
          <w:color w:val="231F20"/>
        </w:rPr>
        <w:t>самые</w:t>
      </w:r>
      <w:r>
        <w:rPr>
          <w:color w:val="231F20"/>
          <w:spacing w:val="-11"/>
        </w:rPr>
        <w:t> </w:t>
      </w:r>
      <w:r>
        <w:rPr>
          <w:color w:val="231F20"/>
        </w:rPr>
        <w:t>чудовищные</w:t>
      </w:r>
      <w:r>
        <w:rPr>
          <w:color w:val="231F20"/>
          <w:spacing w:val="-11"/>
        </w:rPr>
        <w:t> </w:t>
      </w:r>
      <w:r>
        <w:rPr>
          <w:color w:val="231F20"/>
        </w:rPr>
        <w:t>монстры</w:t>
      </w:r>
      <w:r>
        <w:rPr>
          <w:color w:val="231F20"/>
          <w:spacing w:val="-11"/>
        </w:rPr>
        <w:t> </w:t>
      </w:r>
      <w:r>
        <w:rPr>
          <w:color w:val="231F20"/>
        </w:rPr>
        <w:t>поначалу</w:t>
      </w:r>
      <w:r>
        <w:rPr>
          <w:color w:val="231F20"/>
          <w:spacing w:val="-11"/>
        </w:rPr>
        <w:t> </w:t>
      </w:r>
      <w:r>
        <w:rPr>
          <w:color w:val="231F20"/>
        </w:rPr>
        <w:t>были</w:t>
      </w:r>
      <w:r>
        <w:rPr>
          <w:color w:val="231F20"/>
          <w:spacing w:val="-11"/>
        </w:rPr>
        <w:t> </w:t>
      </w:r>
      <w:r>
        <w:rPr>
          <w:color w:val="231F20"/>
        </w:rPr>
        <w:t>маленькими. Часто бывает, что какой-нибудь гуру в компании, глядя на тест, ду- мает</w:t>
      </w:r>
      <w:r>
        <w:rPr>
          <w:color w:val="231F20"/>
          <w:spacing w:val="-1"/>
        </w:rPr>
        <w:t> </w:t>
      </w:r>
      <w:r>
        <w:rPr>
          <w:color w:val="231F20"/>
        </w:rPr>
        <w:t>про</w:t>
      </w:r>
      <w:r>
        <w:rPr>
          <w:color w:val="231F20"/>
          <w:spacing w:val="-1"/>
        </w:rPr>
        <w:t> </w:t>
      </w:r>
      <w:r>
        <w:rPr>
          <w:color w:val="231F20"/>
        </w:rPr>
        <w:t>себя:</w:t>
      </w:r>
      <w:r>
        <w:rPr>
          <w:color w:val="231F20"/>
          <w:spacing w:val="-1"/>
        </w:rPr>
        <w:t> </w:t>
      </w:r>
      <w:r>
        <w:rPr>
          <w:color w:val="231F20"/>
        </w:rPr>
        <w:t>«А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если</w:t>
      </w:r>
      <w:r>
        <w:rPr>
          <w:color w:val="231F20"/>
          <w:spacing w:val="-1"/>
        </w:rPr>
        <w:t> </w:t>
      </w:r>
      <w:r>
        <w:rPr>
          <w:color w:val="231F20"/>
        </w:rPr>
        <w:t>зациклить</w:t>
      </w:r>
      <w:r>
        <w:rPr>
          <w:color w:val="231F20"/>
          <w:spacing w:val="-1"/>
        </w:rPr>
        <w:t> </w:t>
      </w:r>
      <w:r>
        <w:rPr>
          <w:color w:val="231F20"/>
        </w:rPr>
        <w:t>этот</w:t>
      </w:r>
      <w:r>
        <w:rPr>
          <w:color w:val="231F20"/>
          <w:spacing w:val="-1"/>
        </w:rPr>
        <w:t> </w:t>
      </w:r>
      <w:r>
        <w:rPr>
          <w:color w:val="231F20"/>
        </w:rPr>
        <w:t>метод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подавать</w:t>
      </w:r>
      <w:r>
        <w:rPr>
          <w:color w:val="231F20"/>
          <w:spacing w:val="-1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вход </w:t>
      </w:r>
      <w:r>
        <w:rPr>
          <w:color w:val="231F20"/>
          <w:spacing w:val="-2"/>
        </w:rPr>
        <w:t>случайные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числа?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Ведь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точно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выловим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куда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больше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ошибок!» </w:t>
      </w:r>
      <w:r>
        <w:rPr>
          <w:color w:val="231F20"/>
        </w:rPr>
        <w:t>Выловите, конечно, особенно в своих тестах. Ошибки в тестах силь- нее</w:t>
      </w:r>
      <w:r>
        <w:rPr>
          <w:color w:val="231F20"/>
          <w:spacing w:val="-11"/>
        </w:rPr>
        <w:t> </w:t>
      </w:r>
      <w:r>
        <w:rPr>
          <w:color w:val="231F20"/>
        </w:rPr>
        <w:t>всего</w:t>
      </w:r>
      <w:r>
        <w:rPr>
          <w:color w:val="231F20"/>
          <w:spacing w:val="-11"/>
        </w:rPr>
        <w:t> </w:t>
      </w:r>
      <w:r>
        <w:rPr>
          <w:color w:val="231F20"/>
        </w:rPr>
        <w:t>раздражают</w:t>
      </w:r>
      <w:r>
        <w:rPr>
          <w:color w:val="231F20"/>
          <w:spacing w:val="-11"/>
        </w:rPr>
        <w:t> </w:t>
      </w:r>
      <w:r>
        <w:rPr>
          <w:color w:val="231F20"/>
        </w:rPr>
        <w:t>программистов,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почти</w:t>
      </w:r>
      <w:r>
        <w:rPr>
          <w:color w:val="231F20"/>
          <w:spacing w:val="-11"/>
        </w:rPr>
        <w:t> </w:t>
      </w:r>
      <w:r>
        <w:rPr>
          <w:color w:val="231F20"/>
        </w:rPr>
        <w:t>никогда не подозреваем, что причина отказа теста – в самом тесте. Я не хочу сказать,</w:t>
      </w:r>
      <w:r>
        <w:rPr>
          <w:color w:val="231F20"/>
          <w:spacing w:val="-4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такие</w:t>
      </w:r>
      <w:r>
        <w:rPr>
          <w:color w:val="231F20"/>
          <w:spacing w:val="-3"/>
        </w:rPr>
        <w:t> </w:t>
      </w:r>
      <w:r>
        <w:rPr>
          <w:color w:val="231F20"/>
        </w:rPr>
        <w:t>тесты</w:t>
      </w:r>
      <w:r>
        <w:rPr>
          <w:color w:val="231F20"/>
          <w:spacing w:val="-4"/>
        </w:rPr>
        <w:t> </w:t>
      </w:r>
      <w:r>
        <w:rPr>
          <w:color w:val="231F20"/>
        </w:rPr>
        <w:t>вовсе</w:t>
      </w:r>
      <w:r>
        <w:rPr>
          <w:color w:val="231F20"/>
          <w:spacing w:val="-3"/>
        </w:rPr>
        <w:t> </w:t>
      </w:r>
      <w:r>
        <w:rPr>
          <w:color w:val="231F20"/>
        </w:rPr>
        <w:t>бесполезны.</w:t>
      </w:r>
      <w:r>
        <w:rPr>
          <w:color w:val="231F20"/>
          <w:spacing w:val="-4"/>
        </w:rPr>
        <w:t> </w:t>
      </w:r>
      <w:r>
        <w:rPr>
          <w:color w:val="231F20"/>
        </w:rPr>
        <w:t>Я</w:t>
      </w:r>
      <w:r>
        <w:rPr>
          <w:color w:val="231F20"/>
          <w:spacing w:val="-3"/>
        </w:rPr>
        <w:t> </w:t>
      </w:r>
      <w:r>
        <w:rPr>
          <w:color w:val="231F20"/>
        </w:rPr>
        <w:t>даже,</w:t>
      </w:r>
      <w:r>
        <w:rPr>
          <w:color w:val="231F20"/>
          <w:spacing w:val="-3"/>
        </w:rPr>
        <w:t> </w:t>
      </w:r>
      <w:r>
        <w:rPr>
          <w:color w:val="231F20"/>
        </w:rPr>
        <w:t>наверное,</w:t>
      </w:r>
      <w:r>
        <w:rPr>
          <w:color w:val="231F20"/>
          <w:spacing w:val="-4"/>
        </w:rPr>
        <w:t> </w:t>
      </w:r>
      <w:r>
        <w:rPr>
          <w:color w:val="231F20"/>
        </w:rPr>
        <w:t>сам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их</w:t>
      </w:r>
    </w:p>
    <w:p>
      <w:pPr>
        <w:pStyle w:val="BodyText"/>
        <w:spacing w:after="0" w:line="244" w:lineRule="auto"/>
        <w:sectPr>
          <w:pgSz w:w="7940" w:h="11620"/>
          <w:pgMar w:header="642" w:footer="0" w:top="90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  <w:spacing w:val="-2"/>
        </w:rPr>
        <w:t>пишу.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стал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называть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8"/>
        </w:rPr>
        <w:t> </w:t>
      </w:r>
      <w:r>
        <w:rPr>
          <w:i/>
          <w:color w:val="231F20"/>
          <w:spacing w:val="-2"/>
        </w:rPr>
        <w:t>автономными</w:t>
      </w:r>
      <w:r>
        <w:rPr>
          <w:color w:val="231F20"/>
          <w:spacing w:val="-2"/>
        </w:rPr>
        <w:t>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сказал,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это </w:t>
      </w:r>
      <w:r>
        <w:rPr>
          <w:i/>
          <w:color w:val="231F20"/>
        </w:rPr>
        <w:t>интеграционные</w:t>
      </w:r>
      <w:r>
        <w:rPr>
          <w:i/>
          <w:color w:val="231F20"/>
          <w:spacing w:val="-12"/>
        </w:rPr>
        <w:t> </w:t>
      </w:r>
      <w:r>
        <w:rPr>
          <w:i/>
          <w:color w:val="231F20"/>
        </w:rPr>
        <w:t>тесты</w:t>
      </w:r>
      <w:r>
        <w:rPr>
          <w:color w:val="231F20"/>
        </w:rPr>
        <w:t>,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они</w:t>
      </w:r>
      <w:r>
        <w:rPr>
          <w:color w:val="231F20"/>
          <w:spacing w:val="-11"/>
        </w:rPr>
        <w:t> </w:t>
      </w:r>
      <w:r>
        <w:rPr>
          <w:color w:val="231F20"/>
        </w:rPr>
        <w:t>слабо</w:t>
      </w:r>
      <w:r>
        <w:rPr>
          <w:color w:val="231F20"/>
          <w:spacing w:val="-11"/>
        </w:rPr>
        <w:t> </w:t>
      </w:r>
      <w:r>
        <w:rPr>
          <w:color w:val="231F20"/>
        </w:rPr>
        <w:t>контролируют</w:t>
      </w:r>
      <w:r>
        <w:rPr>
          <w:color w:val="231F20"/>
          <w:spacing w:val="-11"/>
        </w:rPr>
        <w:t> </w:t>
      </w:r>
      <w:r>
        <w:rPr>
          <w:color w:val="231F20"/>
        </w:rPr>
        <w:t>тести- руемую сущность и доверять им на сто процентов я бы не стал (мы </w:t>
      </w:r>
      <w:r>
        <w:rPr>
          <w:color w:val="231F20"/>
          <w:spacing w:val="-2"/>
        </w:rPr>
        <w:t>разовьем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тему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разделе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отделении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интеграционных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от </w:t>
      </w:r>
      <w:r>
        <w:rPr>
          <w:color w:val="231F20"/>
        </w:rPr>
        <w:t>автономных ниже).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Обнаружив в автономном тесте любую из следующих </w:t>
      </w:r>
      <w:r>
        <w:rPr>
          <w:color w:val="231F20"/>
        </w:rPr>
        <w:t>конструк- </w:t>
      </w:r>
      <w:r>
        <w:rPr>
          <w:color w:val="231F20"/>
          <w:spacing w:val="-4"/>
        </w:rPr>
        <w:t>ций: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242" w:lineRule="exact" w:before="58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предложения</w:t>
      </w:r>
      <w:r>
        <w:rPr>
          <w:color w:val="231F20"/>
          <w:spacing w:val="-7"/>
          <w:sz w:val="20"/>
        </w:rPr>
        <w:t> </w:t>
      </w:r>
      <w:r>
        <w:rPr>
          <w:rFonts w:ascii="Courier New" w:hAnsi="Courier New"/>
          <w:color w:val="231F20"/>
          <w:sz w:val="18"/>
        </w:rPr>
        <w:t>switch</w:t>
      </w:r>
      <w:r>
        <w:rPr>
          <w:color w:val="231F20"/>
          <w:sz w:val="20"/>
        </w:rPr>
        <w:t>,</w:t>
      </w:r>
      <w:r>
        <w:rPr>
          <w:color w:val="231F20"/>
          <w:spacing w:val="-6"/>
          <w:sz w:val="20"/>
        </w:rPr>
        <w:t> </w:t>
      </w:r>
      <w:r>
        <w:rPr>
          <w:rFonts w:ascii="Courier New" w:hAnsi="Courier New"/>
          <w:color w:val="231F20"/>
          <w:sz w:val="18"/>
        </w:rPr>
        <w:t>if</w:t>
      </w:r>
      <w:r>
        <w:rPr>
          <w:color w:val="231F20"/>
          <w:sz w:val="20"/>
        </w:rPr>
        <w:t>,</w:t>
      </w:r>
      <w:r>
        <w:rPr>
          <w:color w:val="231F20"/>
          <w:spacing w:val="-7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else</w:t>
      </w:r>
      <w:r>
        <w:rPr>
          <w:color w:val="231F20"/>
          <w:spacing w:val="-2"/>
          <w:sz w:val="20"/>
        </w:rPr>
        <w:t>;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242" w:lineRule="exact" w:before="0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циклы</w:t>
      </w:r>
      <w:r>
        <w:rPr>
          <w:color w:val="231F20"/>
          <w:spacing w:val="-3"/>
          <w:sz w:val="20"/>
        </w:rPr>
        <w:t> </w:t>
      </w:r>
      <w:r>
        <w:rPr>
          <w:rFonts w:ascii="Courier New" w:hAnsi="Courier New"/>
          <w:color w:val="231F20"/>
          <w:sz w:val="18"/>
        </w:rPr>
        <w:t>foreach</w:t>
      </w:r>
      <w:r>
        <w:rPr>
          <w:color w:val="231F20"/>
          <w:sz w:val="20"/>
        </w:rPr>
        <w:t>,</w:t>
      </w:r>
      <w:r>
        <w:rPr>
          <w:color w:val="231F20"/>
          <w:spacing w:val="-3"/>
          <w:sz w:val="20"/>
        </w:rPr>
        <w:t> </w:t>
      </w:r>
      <w:r>
        <w:rPr>
          <w:rFonts w:ascii="Courier New" w:hAnsi="Courier New"/>
          <w:color w:val="231F20"/>
          <w:sz w:val="18"/>
        </w:rPr>
        <w:t>for</w:t>
      </w:r>
      <w:r>
        <w:rPr>
          <w:color w:val="231F20"/>
          <w:sz w:val="20"/>
        </w:rPr>
        <w:t>,</w:t>
      </w:r>
      <w:r>
        <w:rPr>
          <w:color w:val="231F20"/>
          <w:spacing w:val="-3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while</w:t>
      </w:r>
      <w:r>
        <w:rPr>
          <w:color w:val="231F20"/>
          <w:spacing w:val="-2"/>
          <w:sz w:val="20"/>
        </w:rPr>
        <w:t>,</w:t>
      </w:r>
    </w:p>
    <w:p>
      <w:pPr>
        <w:pStyle w:val="BodyText"/>
        <w:spacing w:before="53"/>
      </w:pPr>
      <w:r>
        <w:rPr>
          <w:color w:val="231F20"/>
          <w:spacing w:val="-2"/>
        </w:rPr>
        <w:t>знайте,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содержит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логику,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должно.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Тест,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где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имеется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логика,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обычно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проверяет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одной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вещи,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рекомендуется,</w:t>
      </w:r>
      <w:r>
        <w:rPr>
          <w:color w:val="231F20"/>
          <w:spacing w:val="-10"/>
        </w:rPr>
        <w:t> </w:t>
      </w:r>
      <w:r>
        <w:rPr>
          <w:color w:val="231F20"/>
        </w:rPr>
        <w:t>потому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такой</w:t>
      </w:r>
      <w:r>
        <w:rPr>
          <w:color w:val="231F20"/>
          <w:spacing w:val="-10"/>
        </w:rPr>
        <w:t> </w:t>
      </w:r>
      <w:r>
        <w:rPr>
          <w:color w:val="231F20"/>
        </w:rPr>
        <w:t>тест</w:t>
      </w:r>
      <w:r>
        <w:rPr>
          <w:color w:val="231F20"/>
          <w:spacing w:val="-10"/>
        </w:rPr>
        <w:t> </w:t>
      </w:r>
      <w:r>
        <w:rPr>
          <w:color w:val="231F20"/>
        </w:rPr>
        <w:t>менее</w:t>
      </w:r>
      <w:r>
        <w:rPr>
          <w:color w:val="231F20"/>
          <w:spacing w:val="-10"/>
        </w:rPr>
        <w:t> </w:t>
      </w:r>
      <w:r>
        <w:rPr>
          <w:color w:val="231F20"/>
        </w:rPr>
        <w:t>понятен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более</w:t>
      </w:r>
      <w:r>
        <w:rPr>
          <w:color w:val="231F20"/>
          <w:spacing w:val="-10"/>
        </w:rPr>
        <w:t> </w:t>
      </w:r>
      <w:r>
        <w:rPr>
          <w:color w:val="231F20"/>
        </w:rPr>
        <w:t>хру- пок.</w:t>
      </w:r>
      <w:r>
        <w:rPr>
          <w:color w:val="231F20"/>
          <w:spacing w:val="-10"/>
        </w:rPr>
        <w:t> </w:t>
      </w:r>
      <w:r>
        <w:rPr>
          <w:color w:val="231F20"/>
        </w:rPr>
        <w:t>Кроме</w:t>
      </w:r>
      <w:r>
        <w:rPr>
          <w:color w:val="231F20"/>
          <w:spacing w:val="-10"/>
        </w:rPr>
        <w:t> </w:t>
      </w:r>
      <w:r>
        <w:rPr>
          <w:color w:val="231F20"/>
        </w:rPr>
        <w:t>того,</w:t>
      </w:r>
      <w:r>
        <w:rPr>
          <w:color w:val="231F20"/>
          <w:spacing w:val="-10"/>
        </w:rPr>
        <w:t> </w:t>
      </w:r>
      <w:r>
        <w:rPr>
          <w:color w:val="231F20"/>
        </w:rPr>
        <w:t>из-за</w:t>
      </w:r>
      <w:r>
        <w:rPr>
          <w:color w:val="231F20"/>
          <w:spacing w:val="-10"/>
        </w:rPr>
        <w:t> </w:t>
      </w:r>
      <w:r>
        <w:rPr>
          <w:color w:val="231F20"/>
        </w:rPr>
        <w:t>наличия</w:t>
      </w:r>
      <w:r>
        <w:rPr>
          <w:color w:val="231F20"/>
          <w:spacing w:val="-10"/>
        </w:rPr>
        <w:t> </w:t>
      </w:r>
      <w:r>
        <w:rPr>
          <w:color w:val="231F20"/>
        </w:rPr>
        <w:t>логики</w:t>
      </w:r>
      <w:r>
        <w:rPr>
          <w:color w:val="231F20"/>
          <w:spacing w:val="-10"/>
        </w:rPr>
        <w:t> </w:t>
      </w:r>
      <w:r>
        <w:rPr>
          <w:color w:val="231F20"/>
        </w:rPr>
        <w:t>увеличивается</w:t>
      </w:r>
      <w:r>
        <w:rPr>
          <w:color w:val="231F20"/>
          <w:spacing w:val="-10"/>
        </w:rPr>
        <w:t> </w:t>
      </w:r>
      <w:r>
        <w:rPr>
          <w:color w:val="231F20"/>
        </w:rPr>
        <w:t>сложность,</w:t>
      </w:r>
      <w:r>
        <w:rPr>
          <w:color w:val="231F20"/>
          <w:spacing w:val="-10"/>
        </w:rPr>
        <w:t> </w:t>
      </w:r>
      <w:r>
        <w:rPr>
          <w:color w:val="231F20"/>
        </w:rPr>
        <w:t>ко- торая может скрывать ошибку.</w:t>
      </w:r>
    </w:p>
    <w:p>
      <w:pPr>
        <w:pStyle w:val="BodyText"/>
        <w:spacing w:line="242" w:lineRule="auto" w:before="4"/>
        <w:ind w:right="285" w:firstLine="226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общем</w:t>
      </w:r>
      <w:r>
        <w:rPr>
          <w:color w:val="231F20"/>
          <w:spacing w:val="-11"/>
        </w:rPr>
        <w:t> </w:t>
      </w:r>
      <w:r>
        <w:rPr>
          <w:color w:val="231F20"/>
        </w:rPr>
        <w:t>случае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автономный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должен</w:t>
      </w:r>
      <w:r>
        <w:rPr>
          <w:color w:val="231F20"/>
          <w:spacing w:val="-11"/>
        </w:rPr>
        <w:t> </w:t>
      </w:r>
      <w:r>
        <w:rPr>
          <w:color w:val="231F20"/>
        </w:rPr>
        <w:t>представлять</w:t>
      </w:r>
      <w:r>
        <w:rPr>
          <w:color w:val="231F20"/>
          <w:spacing w:val="-11"/>
        </w:rPr>
        <w:t> </w:t>
      </w:r>
      <w:r>
        <w:rPr>
          <w:color w:val="231F20"/>
        </w:rPr>
        <w:t>собой</w:t>
      </w:r>
      <w:r>
        <w:rPr>
          <w:color w:val="231F20"/>
          <w:spacing w:val="-11"/>
        </w:rPr>
        <w:t> </w:t>
      </w:r>
      <w:r>
        <w:rPr>
          <w:color w:val="231F20"/>
        </w:rPr>
        <w:t>пос- ледовательность вызовов методов и утверждений, без каких-либо управляющих конструкций, в том число блоков </w:t>
      </w:r>
      <w:r>
        <w:rPr>
          <w:rFonts w:ascii="Courier New" w:hAnsi="Courier New"/>
          <w:color w:val="231F20"/>
          <w:sz w:val="18"/>
        </w:rPr>
        <w:t>try-catch</w:t>
      </w:r>
      <w:r>
        <w:rPr>
          <w:color w:val="231F20"/>
        </w:rPr>
        <w:t>. Все, что более сложно, может стать причиной следующих проблем: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240" w:lineRule="auto" w:before="59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тест труднее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читать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4"/>
          <w:sz w:val="20"/>
        </w:rPr>
        <w:t>понимать;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6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тест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трудно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воспроизвести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(представьте,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внезапно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упал тест с несколькими потоками или со случайными числами);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2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выше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вероятность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того,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содержит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ошибку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прове- ряет не то, что надо;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1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тесту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трудно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придумать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имя,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потому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он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делает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несколько </w:t>
      </w:r>
      <w:r>
        <w:rPr>
          <w:color w:val="231F20"/>
          <w:spacing w:val="-2"/>
          <w:sz w:val="20"/>
        </w:rPr>
        <w:t>вещей.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</w:rPr>
        <w:t>Как правило, тесты-монстры приходят на смену более </w:t>
      </w:r>
      <w:r>
        <w:rPr>
          <w:color w:val="231F20"/>
        </w:rPr>
        <w:t>простым тестам,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</w:rPr>
        <w:t>затрудняет</w:t>
      </w:r>
      <w:r>
        <w:rPr>
          <w:color w:val="231F20"/>
          <w:spacing w:val="-6"/>
        </w:rPr>
        <w:t> </w:t>
      </w:r>
      <w:r>
        <w:rPr>
          <w:color w:val="231F20"/>
        </w:rPr>
        <w:t>поиск</w:t>
      </w:r>
      <w:r>
        <w:rPr>
          <w:color w:val="231F20"/>
          <w:spacing w:val="-6"/>
        </w:rPr>
        <w:t> </w:t>
      </w:r>
      <w:r>
        <w:rPr>
          <w:color w:val="231F20"/>
        </w:rPr>
        <w:t>ошибок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продуктовом</w:t>
      </w:r>
      <w:r>
        <w:rPr>
          <w:color w:val="231F20"/>
          <w:spacing w:val="-6"/>
        </w:rPr>
        <w:t> </w:t>
      </w:r>
      <w:r>
        <w:rPr>
          <w:color w:val="231F20"/>
        </w:rPr>
        <w:t>коде.</w:t>
      </w:r>
      <w:r>
        <w:rPr>
          <w:color w:val="231F20"/>
          <w:spacing w:val="-6"/>
        </w:rPr>
        <w:t> </w:t>
      </w:r>
      <w:r>
        <w:rPr>
          <w:color w:val="231F20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</w:rPr>
        <w:t>уж </w:t>
      </w:r>
      <w:r>
        <w:rPr>
          <w:color w:val="231F20"/>
          <w:spacing w:val="-2"/>
        </w:rPr>
        <w:t>приходится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создавать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тест-монстр,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хотя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добавляйте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комп- </w:t>
      </w:r>
      <w:r>
        <w:rPr>
          <w:color w:val="231F20"/>
        </w:rPr>
        <w:t>лект,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удаляя</w:t>
      </w:r>
      <w:r>
        <w:rPr>
          <w:color w:val="231F20"/>
          <w:spacing w:val="-8"/>
        </w:rPr>
        <w:t> </w:t>
      </w:r>
      <w:r>
        <w:rPr>
          <w:color w:val="231F20"/>
        </w:rPr>
        <w:t>существующие</w:t>
      </w:r>
      <w:r>
        <w:rPr>
          <w:color w:val="231F20"/>
          <w:spacing w:val="-8"/>
        </w:rPr>
        <w:t> </w:t>
      </w:r>
      <w:r>
        <w:rPr>
          <w:color w:val="231F20"/>
        </w:rPr>
        <w:t>тесты,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помещайте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проект,</w:t>
      </w:r>
      <w:r>
        <w:rPr>
          <w:color w:val="231F20"/>
          <w:spacing w:val="-8"/>
        </w:rPr>
        <w:t> </w:t>
      </w:r>
      <w:r>
        <w:rPr>
          <w:color w:val="231F20"/>
        </w:rPr>
        <w:t>создан- ный специально для интеграционных, а не автономных тестов.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  <w:spacing w:val="-2"/>
        </w:rPr>
        <w:t>Еще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вид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логики,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которой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следует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избегать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автономных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тес- </w:t>
      </w:r>
      <w:r>
        <w:rPr>
          <w:color w:val="231F20"/>
        </w:rPr>
        <w:t>тах, иллюстрируется на следующем примере:</w:t>
      </w:r>
    </w:p>
    <w:p>
      <w:pPr>
        <w:spacing w:line="181" w:lineRule="exact" w:before="168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line="180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ProductionLogicProblem()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string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user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=”USER”;</w:t>
      </w:r>
    </w:p>
    <w:p>
      <w:pPr>
        <w:spacing w:line="180" w:lineRule="exact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string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greeting=”GREETING”;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string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actual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MessageBuilder.Build(user,greeting);</w:t>
      </w:r>
    </w:p>
    <w:p>
      <w:pPr>
        <w:spacing w:line="181" w:lineRule="exact" w:before="178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Assert.AreEqual(user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+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greeting,actual);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after="0" w:line="181" w:lineRule="exact"/>
        <w:jc w:val="left"/>
        <w:rPr>
          <w:rFonts w:asci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 w:firstLine="226"/>
      </w:pPr>
      <w:r>
        <w:rPr>
          <w:color w:val="231F20"/>
          <w:spacing w:val="-4"/>
        </w:rPr>
        <w:t>Проблема здесь в том, что ожидаемый результат определяется в </w:t>
      </w:r>
      <w:r>
        <w:rPr>
          <w:color w:val="231F20"/>
          <w:spacing w:val="-4"/>
        </w:rPr>
        <w:t>ут-</w:t>
      </w:r>
      <w:r>
        <w:rPr>
          <w:color w:val="231F20"/>
        </w:rPr>
        <w:t> верждении</w:t>
      </w:r>
      <w:r>
        <w:rPr>
          <w:color w:val="231F20"/>
          <w:spacing w:val="-11"/>
        </w:rPr>
        <w:t> </w:t>
      </w:r>
      <w:r>
        <w:rPr>
          <w:color w:val="231F20"/>
        </w:rPr>
        <w:t>динамически.</w:t>
      </w:r>
      <w:r>
        <w:rPr>
          <w:color w:val="231F20"/>
          <w:spacing w:val="-11"/>
        </w:rPr>
        <w:t> </w:t>
      </w:r>
      <w:r>
        <w:rPr>
          <w:color w:val="231F20"/>
        </w:rPr>
        <w:t>Это,</w:t>
      </w:r>
      <w:r>
        <w:rPr>
          <w:color w:val="231F20"/>
          <w:spacing w:val="-11"/>
        </w:rPr>
        <w:t> </w:t>
      </w:r>
      <w:r>
        <w:rPr>
          <w:color w:val="231F20"/>
        </w:rPr>
        <w:t>пусть</w:t>
      </w:r>
      <w:r>
        <w:rPr>
          <w:color w:val="231F20"/>
          <w:spacing w:val="-11"/>
        </w:rPr>
        <w:t> </w:t>
      </w:r>
      <w:r>
        <w:rPr>
          <w:color w:val="231F20"/>
        </w:rPr>
        <w:t>простая,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же</w:t>
      </w:r>
      <w:r>
        <w:rPr>
          <w:color w:val="231F20"/>
          <w:spacing w:val="-11"/>
        </w:rPr>
        <w:t> </w:t>
      </w:r>
      <w:r>
        <w:rPr>
          <w:color w:val="231F20"/>
        </w:rPr>
        <w:t>логика.</w:t>
      </w:r>
      <w:r>
        <w:rPr>
          <w:color w:val="231F20"/>
          <w:spacing w:val="-11"/>
        </w:rPr>
        <w:t> </w:t>
      </w:r>
      <w:r>
        <w:rPr>
          <w:color w:val="231F20"/>
        </w:rPr>
        <w:t>Очень может статься, что в тесте повторена логика продуктового кода</w:t>
      </w:r>
      <w:r>
        <w:rPr>
          <w:color w:val="231F20"/>
          <w:spacing w:val="-9"/>
        </w:rPr>
        <w:t> </w:t>
      </w:r>
      <w:r>
        <w:rPr>
          <w:color w:val="231F20"/>
        </w:rPr>
        <w:t>– вместе со всеми содержащимися в ней ошибками (потому что код и </w:t>
      </w:r>
      <w:r>
        <w:rPr>
          <w:color w:val="231F20"/>
          <w:spacing w:val="-2"/>
        </w:rPr>
        <w:t>тест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писал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тот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человек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авторы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кода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теста </w:t>
      </w:r>
      <w:r>
        <w:rPr>
          <w:color w:val="231F20"/>
        </w:rPr>
        <w:t>оба имели превратное представление о поведении кода).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Это означает, что если ошибка в продуктовом коде существует </w:t>
      </w:r>
      <w:r>
        <w:rPr>
          <w:color w:val="231F20"/>
        </w:rPr>
        <w:t>и </w:t>
      </w:r>
      <w:r>
        <w:rPr>
          <w:color w:val="231F20"/>
          <w:spacing w:val="-2"/>
        </w:rPr>
        <w:t>повторена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пройдет.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примере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выше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ожидаемом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зна- чении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утверждении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продуктовом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коде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пропущен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пробел,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поэто- </w:t>
      </w:r>
      <w:r>
        <w:rPr>
          <w:color w:val="231F20"/>
        </w:rPr>
        <w:t>му тест проходит.</w:t>
      </w:r>
    </w:p>
    <w:p>
      <w:pPr>
        <w:pStyle w:val="BodyText"/>
        <w:spacing w:before="3"/>
        <w:ind w:left="369"/>
      </w:pPr>
      <w:r>
        <w:rPr>
          <w:color w:val="231F20"/>
        </w:rPr>
        <w:t>Было</w:t>
      </w:r>
      <w:r>
        <w:rPr>
          <w:color w:val="231F20"/>
          <w:spacing w:val="-6"/>
        </w:rPr>
        <w:t> </w:t>
      </w:r>
      <w:r>
        <w:rPr>
          <w:color w:val="231F20"/>
        </w:rPr>
        <w:t>бы</w:t>
      </w:r>
      <w:r>
        <w:rPr>
          <w:color w:val="231F20"/>
          <w:spacing w:val="-5"/>
        </w:rPr>
        <w:t> </w:t>
      </w:r>
      <w:r>
        <w:rPr>
          <w:color w:val="231F20"/>
        </w:rPr>
        <w:t>лучше</w:t>
      </w:r>
      <w:r>
        <w:rPr>
          <w:color w:val="231F20"/>
          <w:spacing w:val="-5"/>
        </w:rPr>
        <w:t> </w:t>
      </w:r>
      <w:r>
        <w:rPr>
          <w:color w:val="231F20"/>
        </w:rPr>
        <w:t>«зашить»</w:t>
      </w:r>
      <w:r>
        <w:rPr>
          <w:color w:val="231F20"/>
          <w:spacing w:val="-6"/>
        </w:rPr>
        <w:t> </w:t>
      </w:r>
      <w:r>
        <w:rPr>
          <w:color w:val="231F20"/>
        </w:rPr>
        <w:t>значения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код:</w:t>
      </w:r>
    </w:p>
    <w:p>
      <w:pPr>
        <w:spacing w:before="128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ProductionLogicProblem()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string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actual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MessageBuilder.Build(“user”,”greeting”); Assert.AreEqual”user greeting”,actual);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Поскольку мы точно знаем, как должен выглядеть конечный </w:t>
      </w:r>
      <w:r>
        <w:rPr>
          <w:color w:val="231F20"/>
        </w:rPr>
        <w:t>ре- </w:t>
      </w:r>
      <w:r>
        <w:rPr>
          <w:color w:val="231F20"/>
          <w:spacing w:val="-2"/>
        </w:rPr>
        <w:t>зультат,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ничто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мешает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зашить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Теперь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имеет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значения, </w:t>
      </w:r>
      <w:r>
        <w:rPr>
          <w:color w:val="231F20"/>
        </w:rPr>
        <w:t>как этот результат получен, но если при его вычислении допущена ошибка,</w:t>
      </w:r>
      <w:r>
        <w:rPr>
          <w:color w:val="231F20"/>
          <w:spacing w:val="-12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тест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пройдет.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теста</w:t>
      </w:r>
      <w:r>
        <w:rPr>
          <w:color w:val="231F20"/>
          <w:spacing w:val="-11"/>
        </w:rPr>
        <w:t> </w:t>
      </w:r>
      <w:r>
        <w:rPr>
          <w:color w:val="231F20"/>
        </w:rPr>
        <w:t>исчезла</w:t>
      </w:r>
      <w:r>
        <w:rPr>
          <w:color w:val="231F20"/>
          <w:spacing w:val="-11"/>
        </w:rPr>
        <w:t> </w:t>
      </w:r>
      <w:r>
        <w:rPr>
          <w:color w:val="231F20"/>
        </w:rPr>
        <w:t>логика,</w:t>
      </w:r>
      <w:r>
        <w:rPr>
          <w:color w:val="231F20"/>
          <w:spacing w:val="-11"/>
        </w:rPr>
        <w:t> </w:t>
      </w:r>
      <w:r>
        <w:rPr>
          <w:color w:val="231F20"/>
        </w:rPr>
        <w:t>которая</w:t>
      </w:r>
      <w:r>
        <w:rPr>
          <w:color w:val="231F20"/>
          <w:spacing w:val="-11"/>
        </w:rPr>
        <w:t> </w:t>
      </w:r>
      <w:r>
        <w:rPr>
          <w:color w:val="231F20"/>
        </w:rPr>
        <w:t>могла бы содержать ошибку.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Логику можно обнаружить не только в тестах, но и во </w:t>
      </w:r>
      <w:r>
        <w:rPr>
          <w:color w:val="231F20"/>
        </w:rPr>
        <w:t>вспомога- тельных методах, рукописных подделках и служебных классах для тестирования. Помните – любая логика в этих местах серьезно ос- ложняет чтение кода и повышает шансы на появление ошибки во вспомогательном методе, используемом в тестах.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  <w:spacing w:val="-4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считаете,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какой-то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причине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комплект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тестов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должен</w:t>
      </w:r>
      <w:r>
        <w:rPr>
          <w:color w:val="231F20"/>
        </w:rPr>
        <w:t> </w:t>
      </w:r>
      <w:r>
        <w:rPr>
          <w:color w:val="231F20"/>
          <w:spacing w:val="-6"/>
        </w:rPr>
        <w:t>содержать</w:t>
      </w:r>
      <w:r>
        <w:rPr>
          <w:color w:val="231F20"/>
        </w:rPr>
        <w:t> </w:t>
      </w:r>
      <w:r>
        <w:rPr>
          <w:color w:val="231F20"/>
          <w:spacing w:val="-6"/>
        </w:rPr>
        <w:t>нетривиальную</w:t>
      </w:r>
      <w:r>
        <w:rPr>
          <w:color w:val="231F20"/>
        </w:rPr>
        <w:t> </w:t>
      </w:r>
      <w:r>
        <w:rPr>
          <w:color w:val="231F20"/>
          <w:spacing w:val="-6"/>
        </w:rPr>
        <w:t>логику</w:t>
      </w:r>
      <w:r>
        <w:rPr>
          <w:color w:val="231F20"/>
        </w:rPr>
        <w:t> </w:t>
      </w:r>
      <w:r>
        <w:rPr>
          <w:color w:val="231F20"/>
          <w:spacing w:val="-6"/>
        </w:rPr>
        <w:t>(хотя</w:t>
      </w:r>
      <w:r>
        <w:rPr>
          <w:color w:val="231F20"/>
        </w:rPr>
        <w:t> </w:t>
      </w:r>
      <w:r>
        <w:rPr>
          <w:color w:val="231F20"/>
          <w:spacing w:val="-6"/>
        </w:rPr>
        <w:t>лично</w:t>
      </w:r>
      <w:r>
        <w:rPr>
          <w:color w:val="231F20"/>
        </w:rPr>
        <w:t> </w:t>
      </w:r>
      <w:r>
        <w:rPr>
          <w:color w:val="231F20"/>
          <w:spacing w:val="-6"/>
        </w:rPr>
        <w:t>я</w:t>
      </w:r>
      <w:r>
        <w:rPr>
          <w:color w:val="231F20"/>
        </w:rPr>
        <w:t> </w:t>
      </w:r>
      <w:r>
        <w:rPr>
          <w:color w:val="231F20"/>
          <w:spacing w:val="-6"/>
        </w:rPr>
        <w:t>сделал</w:t>
      </w:r>
      <w:r>
        <w:rPr>
          <w:color w:val="231F20"/>
        </w:rPr>
        <w:t> </w:t>
      </w:r>
      <w:r>
        <w:rPr>
          <w:color w:val="231F20"/>
          <w:spacing w:val="-6"/>
        </w:rPr>
        <w:t>бы</w:t>
      </w:r>
      <w:r>
        <w:rPr>
          <w:color w:val="231F20"/>
        </w:rPr>
        <w:t> </w:t>
      </w:r>
      <w:r>
        <w:rPr>
          <w:color w:val="231F20"/>
          <w:spacing w:val="-6"/>
        </w:rPr>
        <w:t>такие</w:t>
      </w:r>
      <w:r>
        <w:rPr>
          <w:color w:val="231F20"/>
        </w:rPr>
        <w:t> </w:t>
      </w:r>
      <w:r>
        <w:rPr>
          <w:color w:val="231F20"/>
          <w:spacing w:val="-6"/>
        </w:rPr>
        <w:t>тесты</w:t>
      </w:r>
      <w:r>
        <w:rPr>
          <w:color w:val="231F20"/>
        </w:rPr>
        <w:t> </w:t>
      </w:r>
      <w:r>
        <w:rPr>
          <w:color w:val="231F20"/>
          <w:spacing w:val="-4"/>
        </w:rPr>
        <w:t>интеграционными, а не автономными), то, по крайней мере, </w:t>
      </w:r>
      <w:r>
        <w:rPr>
          <w:color w:val="231F20"/>
          <w:spacing w:val="-4"/>
        </w:rPr>
        <w:t>включите</w:t>
      </w:r>
      <w:r>
        <w:rPr>
          <w:color w:val="231F20"/>
        </w:rPr>
        <w:t> в</w:t>
      </w:r>
      <w:r>
        <w:rPr>
          <w:color w:val="231F20"/>
          <w:spacing w:val="-5"/>
        </w:rPr>
        <w:t> </w:t>
      </w:r>
      <w:r>
        <w:rPr>
          <w:color w:val="231F20"/>
        </w:rPr>
        <w:t>тестовый</w:t>
      </w:r>
      <w:r>
        <w:rPr>
          <w:color w:val="231F20"/>
          <w:spacing w:val="-5"/>
        </w:rPr>
        <w:t> </w:t>
      </w:r>
      <w:r>
        <w:rPr>
          <w:color w:val="231F20"/>
        </w:rPr>
        <w:t>проект</w:t>
      </w:r>
      <w:r>
        <w:rPr>
          <w:color w:val="231F20"/>
          <w:spacing w:val="-5"/>
        </w:rPr>
        <w:t> </w:t>
      </w:r>
      <w:r>
        <w:rPr>
          <w:color w:val="231F20"/>
        </w:rPr>
        <w:t>парочку</w:t>
      </w:r>
      <w:r>
        <w:rPr>
          <w:color w:val="231F20"/>
          <w:spacing w:val="-5"/>
        </w:rPr>
        <w:t> </w:t>
      </w:r>
      <w:r>
        <w:rPr>
          <w:color w:val="231F20"/>
        </w:rPr>
        <w:t>тестов,</w:t>
      </w:r>
      <w:r>
        <w:rPr>
          <w:color w:val="231F20"/>
          <w:spacing w:val="-5"/>
        </w:rPr>
        <w:t> </w:t>
      </w:r>
      <w:r>
        <w:rPr>
          <w:color w:val="231F20"/>
        </w:rPr>
        <w:t>проверяющих</w:t>
      </w:r>
      <w:r>
        <w:rPr>
          <w:color w:val="231F20"/>
          <w:spacing w:val="-5"/>
        </w:rPr>
        <w:t> </w:t>
      </w:r>
      <w:r>
        <w:rPr>
          <w:color w:val="231F20"/>
        </w:rPr>
        <w:t>логику</w:t>
      </w:r>
      <w:r>
        <w:rPr>
          <w:color w:val="231F20"/>
          <w:spacing w:val="-5"/>
        </w:rPr>
        <w:t> </w:t>
      </w:r>
      <w:r>
        <w:rPr>
          <w:color w:val="231F20"/>
        </w:rPr>
        <w:t>служебных методов.</w:t>
      </w:r>
      <w:r>
        <w:rPr>
          <w:color w:val="231F20"/>
          <w:spacing w:val="-3"/>
        </w:rPr>
        <w:t> </w:t>
      </w:r>
      <w:r>
        <w:rPr>
          <w:color w:val="231F20"/>
        </w:rPr>
        <w:t>Тогда</w:t>
      </w:r>
      <w:r>
        <w:rPr>
          <w:color w:val="231F20"/>
          <w:spacing w:val="-3"/>
        </w:rPr>
        <w:t> </w:t>
      </w:r>
      <w:r>
        <w:rPr>
          <w:color w:val="231F20"/>
        </w:rPr>
        <w:t>вам</w:t>
      </w:r>
      <w:r>
        <w:rPr>
          <w:color w:val="231F20"/>
          <w:spacing w:val="-3"/>
        </w:rPr>
        <w:t> </w:t>
      </w:r>
      <w:r>
        <w:rPr>
          <w:color w:val="231F20"/>
        </w:rPr>
        <w:t>впоследствии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придется</w:t>
      </w:r>
      <w:r>
        <w:rPr>
          <w:color w:val="231F20"/>
          <w:spacing w:val="-3"/>
        </w:rPr>
        <w:t> </w:t>
      </w:r>
      <w:r>
        <w:rPr>
          <w:color w:val="231F20"/>
        </w:rPr>
        <w:t>кусать</w:t>
      </w:r>
      <w:r>
        <w:rPr>
          <w:color w:val="231F20"/>
          <w:spacing w:val="-3"/>
        </w:rPr>
        <w:t> </w:t>
      </w:r>
      <w:r>
        <w:rPr>
          <w:color w:val="231F20"/>
        </w:rPr>
        <w:t>локти.</w:t>
      </w:r>
    </w:p>
    <w:p>
      <w:pPr>
        <w:pStyle w:val="BodyText"/>
        <w:spacing w:before="20"/>
        <w:ind w:left="0"/>
        <w:jc w:val="left"/>
      </w:pPr>
    </w:p>
    <w:p>
      <w:pPr>
        <w:pStyle w:val="Heading7"/>
        <w:numPr>
          <w:ilvl w:val="2"/>
          <w:numId w:val="68"/>
        </w:numPr>
        <w:tabs>
          <w:tab w:pos="1075" w:val="left" w:leader="none"/>
        </w:tabs>
        <w:spacing w:line="249" w:lineRule="auto" w:before="0" w:after="0"/>
        <w:ind w:left="142" w:right="1417" w:firstLine="0"/>
        <w:jc w:val="left"/>
      </w:pPr>
      <w:bookmarkStart w:name="_TOC_250127" w:id="242"/>
      <w:bookmarkStart w:name="8.1.3. Тестирование только одного резуль" w:id="243"/>
      <w:r>
        <w:rPr>
          <w:b w:val="0"/>
          <w:i w:val="0"/>
        </w:rPr>
      </w:r>
      <w:r>
        <w:rPr>
          <w:color w:val="231F20"/>
          <w:spacing w:val="-6"/>
        </w:rPr>
        <w:t>Тестирование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только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одного </w:t>
      </w:r>
      <w:bookmarkEnd w:id="242"/>
      <w:r>
        <w:rPr>
          <w:color w:val="231F20"/>
          <w:spacing w:val="-2"/>
        </w:rPr>
        <w:t>результата</w:t>
      </w:r>
    </w:p>
    <w:p>
      <w:pPr>
        <w:pStyle w:val="BodyText"/>
        <w:spacing w:line="244" w:lineRule="auto" w:before="36"/>
        <w:ind w:right="283"/>
      </w:pPr>
      <w:r>
        <w:rPr>
          <w:color w:val="231F20"/>
        </w:rPr>
        <w:t>Под результатом здесь понимается конечный результат </w:t>
      </w:r>
      <w:r>
        <w:rPr>
          <w:color w:val="231F20"/>
        </w:rPr>
        <w:t>единицы работы:</w:t>
      </w:r>
      <w:r>
        <w:rPr>
          <w:color w:val="231F20"/>
          <w:spacing w:val="-7"/>
        </w:rPr>
        <w:t> </w:t>
      </w:r>
      <w:r>
        <w:rPr>
          <w:color w:val="231F20"/>
        </w:rPr>
        <w:t>возвращаемое</w:t>
      </w:r>
      <w:r>
        <w:rPr>
          <w:color w:val="231F20"/>
          <w:spacing w:val="-7"/>
        </w:rPr>
        <w:t> </w:t>
      </w:r>
      <w:r>
        <w:rPr>
          <w:color w:val="231F20"/>
        </w:rPr>
        <w:t>значение,</w:t>
      </w:r>
      <w:r>
        <w:rPr>
          <w:color w:val="231F20"/>
          <w:spacing w:val="-7"/>
        </w:rPr>
        <w:t> </w:t>
      </w:r>
      <w:r>
        <w:rPr>
          <w:color w:val="231F20"/>
        </w:rPr>
        <w:t>изменение</w:t>
      </w:r>
      <w:r>
        <w:rPr>
          <w:color w:val="231F20"/>
          <w:spacing w:val="-7"/>
        </w:rPr>
        <w:t> </w:t>
      </w:r>
      <w:r>
        <w:rPr>
          <w:color w:val="231F20"/>
        </w:rPr>
        <w:t>состояния</w:t>
      </w:r>
      <w:r>
        <w:rPr>
          <w:color w:val="231F20"/>
          <w:spacing w:val="-7"/>
        </w:rPr>
        <w:t> </w:t>
      </w:r>
      <w:r>
        <w:rPr>
          <w:color w:val="231F20"/>
        </w:rPr>
        <w:t>системы</w:t>
      </w:r>
      <w:r>
        <w:rPr>
          <w:color w:val="231F20"/>
          <w:spacing w:val="-7"/>
        </w:rPr>
        <w:t> </w:t>
      </w:r>
      <w:r>
        <w:rPr>
          <w:color w:val="231F20"/>
        </w:rPr>
        <w:t>или обращение к стороннему объекту. Например, если в тесте выска- зываются</w:t>
      </w:r>
      <w:r>
        <w:rPr>
          <w:color w:val="231F20"/>
          <w:spacing w:val="36"/>
        </w:rPr>
        <w:t> </w:t>
      </w:r>
      <w:r>
        <w:rPr>
          <w:color w:val="231F20"/>
        </w:rPr>
        <w:t>утверждения</w:t>
      </w:r>
      <w:r>
        <w:rPr>
          <w:color w:val="231F20"/>
          <w:spacing w:val="36"/>
        </w:rPr>
        <w:t> </w:t>
      </w:r>
      <w:r>
        <w:rPr>
          <w:color w:val="231F20"/>
        </w:rPr>
        <w:t>о</w:t>
      </w:r>
      <w:r>
        <w:rPr>
          <w:color w:val="231F20"/>
          <w:spacing w:val="36"/>
        </w:rPr>
        <w:t> </w:t>
      </w:r>
      <w:r>
        <w:rPr>
          <w:color w:val="231F20"/>
        </w:rPr>
        <w:t>нескольких</w:t>
      </w:r>
      <w:r>
        <w:rPr>
          <w:color w:val="231F20"/>
          <w:spacing w:val="36"/>
        </w:rPr>
        <w:t> </w:t>
      </w:r>
      <w:r>
        <w:rPr>
          <w:color w:val="231F20"/>
        </w:rPr>
        <w:t>объектах,</w:t>
      </w:r>
      <w:r>
        <w:rPr>
          <w:color w:val="231F20"/>
          <w:spacing w:val="36"/>
        </w:rPr>
        <w:t> </w:t>
      </w:r>
      <w:r>
        <w:rPr>
          <w:color w:val="231F20"/>
        </w:rPr>
        <w:t>то,</w:t>
      </w:r>
      <w:r>
        <w:rPr>
          <w:color w:val="231F20"/>
          <w:spacing w:val="36"/>
        </w:rPr>
        <w:t> </w:t>
      </w:r>
      <w:r>
        <w:rPr>
          <w:color w:val="231F20"/>
        </w:rPr>
        <w:t>вероятно,</w:t>
      </w:r>
      <w:r>
        <w:rPr>
          <w:color w:val="231F20"/>
          <w:spacing w:val="37"/>
        </w:rPr>
        <w:t> </w:t>
      </w:r>
      <w:r>
        <w:rPr>
          <w:color w:val="231F20"/>
          <w:spacing w:val="-4"/>
        </w:rPr>
        <w:t>тес-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tabs>
          <w:tab w:pos="2568" w:val="left" w:leader="none"/>
        </w:tabs>
        <w:spacing w:before="70"/>
        <w:ind w:left="142" w:right="0" w:firstLine="0"/>
        <w:jc w:val="both"/>
        <w:rPr>
          <w:rFonts w:ascii="Trebuchet MS" w:hAnsi="Trebuchet MS"/>
          <w:sz w:val="18"/>
        </w:rPr>
      </w:pPr>
      <w:r>
        <w:rPr>
          <w:rFonts w:ascii="Times New Roman" w:hAnsi="Times New Roman"/>
          <w:color w:val="FFFFFF"/>
          <w:spacing w:val="4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z w:val="20"/>
          <w:shd w:fill="231F20" w:color="auto" w:val="clear"/>
        </w:rPr>
        <w:t>226</w:t>
      </w:r>
      <w:r>
        <w:rPr>
          <w:rFonts w:ascii="Roboto" w:hAnsi="Roboto"/>
          <w:color w:val="FFFFFF"/>
          <w:spacing w:val="4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pacing w:val="-11"/>
          <w:sz w:val="20"/>
        </w:rPr>
        <w:t> </w:t>
      </w:r>
      <w:r>
        <w:rPr>
          <w:rFonts w:ascii="Roboto" w:hAnsi="Roboto"/>
          <w:color w:val="FFFFFF"/>
          <w:spacing w:val="-21"/>
          <w:position w:val="-5"/>
          <w:sz w:val="20"/>
        </w:rPr>
        <w:drawing>
          <wp:inline distT="0" distB="0" distL="0" distR="0">
            <wp:extent cx="956297" cy="161925"/>
            <wp:effectExtent l="0" t="0" r="0" b="0"/>
            <wp:docPr id="1931" name="Image 19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1" name="Image 193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FFFFFF"/>
          <w:spacing w:val="-21"/>
          <w:position w:val="-5"/>
          <w:sz w:val="20"/>
        </w:rPr>
      </w:r>
      <w:r>
        <w:rPr>
          <w:rFonts w:ascii="Times New Roman" w:hAnsi="Times New Roman"/>
          <w:color w:val="FFFFFF"/>
          <w:sz w:val="20"/>
        </w:rPr>
        <w:tab/>
      </w:r>
      <w:r>
        <w:rPr>
          <w:rFonts w:ascii="Trebuchet MS" w:hAnsi="Trebuchet MS"/>
          <w:color w:val="231F20"/>
          <w:w w:val="90"/>
          <w:sz w:val="18"/>
        </w:rPr>
        <w:t>Глава</w:t>
      </w:r>
      <w:r>
        <w:rPr>
          <w:rFonts w:ascii="Trebuchet MS" w:hAnsi="Trebuchet MS"/>
          <w:color w:val="231F20"/>
          <w:spacing w:val="7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8.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Три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столпа</w:t>
      </w:r>
      <w:r>
        <w:rPr>
          <w:rFonts w:ascii="Trebuchet MS" w:hAnsi="Trebuchet MS"/>
          <w:color w:val="231F20"/>
          <w:spacing w:val="7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хороших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автономных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тестов</w:t>
      </w:r>
    </w:p>
    <w:p>
      <w:pPr>
        <w:pStyle w:val="BodyText"/>
        <w:spacing w:line="244" w:lineRule="auto" w:before="192"/>
        <w:ind w:right="283"/>
      </w:pPr>
      <w:r>
        <w:rPr>
          <w:color w:val="231F20"/>
        </w:rPr>
        <w:t>тируется более одного результата. То же самое имеет место, когда проверяется, что объект возвращает правильное значение, и </w:t>
      </w:r>
      <w:r>
        <w:rPr>
          <w:color w:val="231F20"/>
        </w:rPr>
        <w:t>одно- временно что состояние системы изменилось, так что объект стал вести себя иначе.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Тестирование</w:t>
      </w:r>
      <w:r>
        <w:rPr>
          <w:color w:val="231F20"/>
          <w:spacing w:val="-12"/>
        </w:rPr>
        <w:t> </w:t>
      </w:r>
      <w:r>
        <w:rPr>
          <w:color w:val="231F20"/>
        </w:rPr>
        <w:t>нескольких</w:t>
      </w:r>
      <w:r>
        <w:rPr>
          <w:color w:val="231F20"/>
          <w:spacing w:val="-11"/>
        </w:rPr>
        <w:t> </w:t>
      </w:r>
      <w:r>
        <w:rPr>
          <w:color w:val="231F20"/>
        </w:rPr>
        <w:t>результатов</w:t>
      </w:r>
      <w:r>
        <w:rPr>
          <w:color w:val="231F20"/>
          <w:spacing w:val="-11"/>
        </w:rPr>
        <w:t> </w:t>
      </w:r>
      <w:r>
        <w:rPr>
          <w:color w:val="231F20"/>
        </w:rPr>
        <w:t>кажется</w:t>
      </w:r>
      <w:r>
        <w:rPr>
          <w:color w:val="231F20"/>
          <w:spacing w:val="-11"/>
        </w:rPr>
        <w:t> </w:t>
      </w:r>
      <w:r>
        <w:rPr>
          <w:color w:val="231F20"/>
        </w:rPr>
        <w:t>безобидным,</w:t>
      </w:r>
      <w:r>
        <w:rPr>
          <w:color w:val="231F20"/>
          <w:spacing w:val="-11"/>
        </w:rPr>
        <w:t> </w:t>
      </w:r>
      <w:r>
        <w:rPr>
          <w:color w:val="231F20"/>
        </w:rPr>
        <w:t>пока вы</w:t>
      </w:r>
      <w:r>
        <w:rPr>
          <w:color w:val="231F20"/>
          <w:spacing w:val="-12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задумаетесь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том,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назвать</w:t>
      </w:r>
      <w:r>
        <w:rPr>
          <w:color w:val="231F20"/>
          <w:spacing w:val="-11"/>
        </w:rPr>
        <w:t> </w:t>
      </w:r>
      <w:r>
        <w:rPr>
          <w:color w:val="231F20"/>
        </w:rPr>
        <w:t>тест,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том,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должно</w:t>
      </w:r>
      <w:r>
        <w:rPr>
          <w:color w:val="231F20"/>
          <w:spacing w:val="-11"/>
        </w:rPr>
        <w:t> </w:t>
      </w:r>
      <w:r>
        <w:rPr>
          <w:color w:val="231F20"/>
        </w:rPr>
        <w:t>про- изойти, если первое утверждение не выполнено.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2"/>
        </w:rPr>
        <w:t>Выбор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имени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задача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вроде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простая,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тестиру- ется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результатов,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придумать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хорошее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ясно указывало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именно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тестируется,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почти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невозможно.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Получает- 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слишком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общее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имя,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которое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заставляет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читателя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изучать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тес- </w:t>
      </w:r>
      <w:r>
        <w:rPr>
          <w:color w:val="231F20"/>
        </w:rPr>
        <w:t>та</w:t>
      </w:r>
      <w:r>
        <w:rPr>
          <w:color w:val="231F20"/>
          <w:spacing w:val="-10"/>
        </w:rPr>
        <w:t> </w:t>
      </w:r>
      <w:r>
        <w:rPr>
          <w:color w:val="231F20"/>
        </w:rPr>
        <w:t>(подробнее</w:t>
      </w:r>
      <w:r>
        <w:rPr>
          <w:color w:val="231F20"/>
          <w:spacing w:val="-10"/>
        </w:rPr>
        <w:t> </w:t>
      </w:r>
      <w:r>
        <w:rPr>
          <w:color w:val="231F20"/>
        </w:rPr>
        <w:t>об</w:t>
      </w:r>
      <w:r>
        <w:rPr>
          <w:color w:val="231F20"/>
          <w:spacing w:val="-10"/>
        </w:rPr>
        <w:t> </w:t>
      </w:r>
      <w:r>
        <w:rPr>
          <w:color w:val="231F20"/>
        </w:rPr>
        <w:t>этом</w:t>
      </w:r>
      <w:r>
        <w:rPr>
          <w:color w:val="231F20"/>
          <w:spacing w:val="-10"/>
        </w:rPr>
        <w:t> </w:t>
      </w:r>
      <w:r>
        <w:rPr>
          <w:color w:val="231F20"/>
        </w:rPr>
        <w:t>будет</w:t>
      </w:r>
      <w:r>
        <w:rPr>
          <w:color w:val="231F20"/>
          <w:spacing w:val="-10"/>
        </w:rPr>
        <w:t> </w:t>
      </w:r>
      <w:r>
        <w:rPr>
          <w:color w:val="231F20"/>
        </w:rPr>
        <w:t>сказано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разделе</w:t>
      </w:r>
      <w:r>
        <w:rPr>
          <w:color w:val="231F20"/>
          <w:spacing w:val="-10"/>
        </w:rPr>
        <w:t> </w:t>
      </w:r>
      <w:r>
        <w:rPr>
          <w:color w:val="231F20"/>
        </w:rPr>
        <w:t>об</w:t>
      </w:r>
      <w:r>
        <w:rPr>
          <w:color w:val="231F20"/>
          <w:spacing w:val="-10"/>
        </w:rPr>
        <w:t> </w:t>
      </w:r>
      <w:r>
        <w:rPr>
          <w:color w:val="231F20"/>
        </w:rPr>
        <w:t>удобочитаемости). Если</w:t>
      </w:r>
      <w:r>
        <w:rPr>
          <w:color w:val="231F20"/>
          <w:spacing w:val="-1"/>
        </w:rPr>
        <w:t> </w:t>
      </w:r>
      <w:r>
        <w:rPr>
          <w:color w:val="231F20"/>
        </w:rPr>
        <w:t>тестируется</w:t>
      </w:r>
      <w:r>
        <w:rPr>
          <w:color w:val="231F20"/>
          <w:spacing w:val="-1"/>
        </w:rPr>
        <w:t> </w:t>
      </w:r>
      <w:r>
        <w:rPr>
          <w:color w:val="231F20"/>
        </w:rPr>
        <w:t>только</w:t>
      </w:r>
      <w:r>
        <w:rPr>
          <w:color w:val="231F20"/>
          <w:spacing w:val="-1"/>
        </w:rPr>
        <w:t> </w:t>
      </w:r>
      <w:r>
        <w:rPr>
          <w:color w:val="231F20"/>
        </w:rPr>
        <w:t>один</w:t>
      </w:r>
      <w:r>
        <w:rPr>
          <w:color w:val="231F20"/>
          <w:spacing w:val="-1"/>
        </w:rPr>
        <w:t> </w:t>
      </w:r>
      <w:r>
        <w:rPr>
          <w:color w:val="231F20"/>
        </w:rPr>
        <w:t>результат,</w:t>
      </w:r>
      <w:r>
        <w:rPr>
          <w:color w:val="231F20"/>
          <w:spacing w:val="-1"/>
        </w:rPr>
        <w:t> </w:t>
      </w:r>
      <w:r>
        <w:rPr>
          <w:color w:val="231F20"/>
        </w:rPr>
        <w:t>то</w:t>
      </w:r>
      <w:r>
        <w:rPr>
          <w:color w:val="231F20"/>
          <w:spacing w:val="-1"/>
        </w:rPr>
        <w:t> </w:t>
      </w:r>
      <w:r>
        <w:rPr>
          <w:color w:val="231F20"/>
        </w:rPr>
        <w:t>назвать</w:t>
      </w:r>
      <w:r>
        <w:rPr>
          <w:color w:val="231F20"/>
          <w:spacing w:val="-1"/>
        </w:rPr>
        <w:t> </w:t>
      </w:r>
      <w:r>
        <w:rPr>
          <w:color w:val="231F20"/>
        </w:rPr>
        <w:t>тест</w:t>
      </w:r>
      <w:r>
        <w:rPr>
          <w:color w:val="231F20"/>
          <w:spacing w:val="-1"/>
        </w:rPr>
        <w:t> </w:t>
      </w:r>
      <w:r>
        <w:rPr>
          <w:color w:val="231F20"/>
        </w:rPr>
        <w:t>легко.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Хуже то, что в большинстве каркасов автономного </w:t>
      </w:r>
      <w:r>
        <w:rPr>
          <w:color w:val="231F20"/>
        </w:rPr>
        <w:t>тестирования (включая NUnit) ложное утверждение возбуждает специальное ис- ключение,</w:t>
      </w:r>
      <w:r>
        <w:rPr>
          <w:color w:val="231F20"/>
          <w:spacing w:val="-1"/>
        </w:rPr>
        <w:t> </w:t>
      </w:r>
      <w:r>
        <w:rPr>
          <w:color w:val="231F20"/>
        </w:rPr>
        <w:t>которое</w:t>
      </w:r>
      <w:r>
        <w:rPr>
          <w:color w:val="231F20"/>
          <w:spacing w:val="-1"/>
        </w:rPr>
        <w:t> </w:t>
      </w:r>
      <w:r>
        <w:rPr>
          <w:color w:val="231F20"/>
        </w:rPr>
        <w:t>перехватывает</w:t>
      </w:r>
      <w:r>
        <w:rPr>
          <w:color w:val="231F20"/>
          <w:spacing w:val="-1"/>
        </w:rPr>
        <w:t> </w:t>
      </w:r>
      <w:r>
        <w:rPr>
          <w:color w:val="231F20"/>
        </w:rPr>
        <w:t>исполнитель</w:t>
      </w:r>
      <w:r>
        <w:rPr>
          <w:color w:val="231F20"/>
          <w:spacing w:val="-1"/>
        </w:rPr>
        <w:t> </w:t>
      </w:r>
      <w:r>
        <w:rPr>
          <w:color w:val="231F20"/>
        </w:rPr>
        <w:t>тестов.</w:t>
      </w:r>
      <w:r>
        <w:rPr>
          <w:color w:val="231F20"/>
          <w:spacing w:val="-1"/>
        </w:rPr>
        <w:t> </w:t>
      </w:r>
      <w:r>
        <w:rPr>
          <w:color w:val="231F20"/>
        </w:rPr>
        <w:t>Если</w:t>
      </w:r>
      <w:r>
        <w:rPr>
          <w:color w:val="231F20"/>
          <w:spacing w:val="-1"/>
        </w:rPr>
        <w:t> </w:t>
      </w:r>
      <w:r>
        <w:rPr>
          <w:color w:val="231F20"/>
        </w:rPr>
        <w:t>каркас тестирования обнаружил такое исключение, считается, что тест не прошел.</w:t>
      </w:r>
      <w:r>
        <w:rPr>
          <w:color w:val="231F20"/>
          <w:spacing w:val="-10"/>
        </w:rPr>
        <w:t> </w:t>
      </w:r>
      <w:r>
        <w:rPr>
          <w:color w:val="231F20"/>
        </w:rPr>
        <w:t>К</w:t>
      </w:r>
      <w:r>
        <w:rPr>
          <w:color w:val="231F20"/>
          <w:spacing w:val="-10"/>
        </w:rPr>
        <w:t> </w:t>
      </w:r>
      <w:r>
        <w:rPr>
          <w:color w:val="231F20"/>
        </w:rPr>
        <w:t>несчастью,</w:t>
      </w:r>
      <w:r>
        <w:rPr>
          <w:color w:val="231F20"/>
          <w:spacing w:val="-10"/>
        </w:rPr>
        <w:t> </w:t>
      </w:r>
      <w:r>
        <w:rPr>
          <w:color w:val="231F20"/>
        </w:rPr>
        <w:t>исключения,</w:t>
      </w:r>
      <w:r>
        <w:rPr>
          <w:color w:val="231F20"/>
          <w:spacing w:val="-10"/>
        </w:rPr>
        <w:t> </w:t>
      </w:r>
      <w:r>
        <w:rPr>
          <w:color w:val="231F20"/>
        </w:rPr>
        <w:t>по</w:t>
      </w:r>
      <w:r>
        <w:rPr>
          <w:color w:val="231F20"/>
          <w:spacing w:val="-10"/>
        </w:rPr>
        <w:t> </w:t>
      </w:r>
      <w:r>
        <w:rPr>
          <w:color w:val="231F20"/>
        </w:rPr>
        <w:t>самой</w:t>
      </w:r>
      <w:r>
        <w:rPr>
          <w:color w:val="231F20"/>
          <w:spacing w:val="-10"/>
        </w:rPr>
        <w:t> </w:t>
      </w:r>
      <w:r>
        <w:rPr>
          <w:color w:val="231F20"/>
        </w:rPr>
        <w:t>своей</w:t>
      </w:r>
      <w:r>
        <w:rPr>
          <w:color w:val="231F20"/>
          <w:spacing w:val="-10"/>
        </w:rPr>
        <w:t> </w:t>
      </w:r>
      <w:r>
        <w:rPr>
          <w:color w:val="231F20"/>
        </w:rPr>
        <w:t>природе,</w:t>
      </w:r>
      <w:r>
        <w:rPr>
          <w:color w:val="231F20"/>
          <w:spacing w:val="-10"/>
        </w:rPr>
        <w:t> </w:t>
      </w:r>
      <w:r>
        <w:rPr>
          <w:color w:val="231F20"/>
        </w:rPr>
        <w:t>препятс- твуют дальнейшему выполнению кода. В той строке, где возникло исключение, происходит выход из метода. Пример приведен в лис- тинге</w:t>
      </w:r>
      <w:r>
        <w:rPr>
          <w:color w:val="231F20"/>
          <w:spacing w:val="-10"/>
        </w:rPr>
        <w:t> </w:t>
      </w:r>
      <w:r>
        <w:rPr>
          <w:color w:val="231F20"/>
        </w:rPr>
        <w:t>8.4. Если первое утверждение ложно, то будет возбуждено ис- ключение, а, значит, второе утверждение вообще никогда не прове- </w:t>
      </w:r>
      <w:r>
        <w:rPr>
          <w:color w:val="231F20"/>
          <w:spacing w:val="-2"/>
        </w:rPr>
        <w:t>ряется,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узнаем,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изменилось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поведение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объекта,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зависящее от его состояния. Оба утверждения могут и должны рассматриваться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разные</w:t>
      </w:r>
      <w:r>
        <w:rPr>
          <w:color w:val="231F20"/>
          <w:spacing w:val="-11"/>
        </w:rPr>
        <w:t> </w:t>
      </w:r>
      <w:r>
        <w:rPr>
          <w:color w:val="231F20"/>
        </w:rPr>
        <w:t>требования,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могут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должны</w:t>
      </w:r>
      <w:r>
        <w:rPr>
          <w:color w:val="231F20"/>
          <w:spacing w:val="-11"/>
        </w:rPr>
        <w:t> </w:t>
      </w:r>
      <w:r>
        <w:rPr>
          <w:color w:val="231F20"/>
        </w:rPr>
        <w:t>проверяться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раз- ных тестах, следующих друг за другом.</w:t>
      </w:r>
    </w:p>
    <w:p>
      <w:pPr>
        <w:pStyle w:val="BodyText"/>
        <w:ind w:left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539991</wp:posOffset>
                </wp:positionH>
                <wp:positionV relativeFrom="paragraph">
                  <wp:posOffset>60036</wp:posOffset>
                </wp:positionV>
                <wp:extent cx="3960495" cy="236220"/>
                <wp:effectExtent l="0" t="0" r="0" b="0"/>
                <wp:wrapTopAndBottom/>
                <wp:docPr id="1932" name="Textbox 1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2" name="Textbox 1932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8.4.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несколькими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утверждениями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727258pt;width:311.850pt;height:18.6pt;mso-position-horizontal-relative:page;mso-position-vertical-relative:paragraph;z-index:-15530496;mso-wrap-distance-left:0;mso-wrap-distance-right:0" type="#_x0000_t202" id="docshape1796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8.4.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несколькими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утверждениями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IsValid_WhenValid_ReturnsTrueAndRemembersItLater()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logan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MakeDefaultAnalyzer();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Assert.IsTrue(logan.IsValid(“abc”)); Assert.IsTrue(logan.WasLastCallValid);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Считайте невыполнение утверждения симптомом болезни. </w:t>
      </w:r>
      <w:r>
        <w:rPr>
          <w:color w:val="231F20"/>
        </w:rPr>
        <w:t>Чем </w:t>
      </w:r>
      <w:r>
        <w:rPr>
          <w:color w:val="231F20"/>
          <w:spacing w:val="-4"/>
        </w:rPr>
        <w:t>больше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симптомов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удается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найти,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тем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легче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диагностировать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болезнь.</w:t>
      </w:r>
      <w:r>
        <w:rPr>
          <w:color w:val="231F20"/>
          <w:spacing w:val="-2"/>
        </w:rPr>
        <w:t> Утверждения,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следующие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первым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отказом,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проверяются,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поэто- </w:t>
      </w:r>
      <w:r>
        <w:rPr>
          <w:color w:val="231F20"/>
          <w:spacing w:val="-4"/>
        </w:rPr>
        <w:t>му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увидите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дополнительных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симптомов,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которые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могли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бы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дать</w:t>
      </w:r>
      <w:r>
        <w:rPr>
          <w:color w:val="231F20"/>
        </w:rPr>
        <w:t> ценные сведения для локализации и диагностики проблемы.</w:t>
      </w:r>
    </w:p>
    <w:p>
      <w:pPr>
        <w:pStyle w:val="BodyText"/>
        <w:spacing w:after="0" w:line="244" w:lineRule="auto"/>
        <w:sectPr>
          <w:headerReference w:type="even" r:id="rId254"/>
          <w:pgSz w:w="7940" w:h="11620"/>
          <w:pgMar w:header="0" w:footer="0" w:top="580" w:bottom="280" w:left="708" w:right="566"/>
        </w:sectPr>
      </w:pPr>
    </w:p>
    <w:p>
      <w:pPr>
        <w:pStyle w:val="BodyText"/>
        <w:spacing w:line="244" w:lineRule="auto" w:before="200"/>
        <w:ind w:right="285" w:firstLine="226"/>
      </w:pPr>
      <w:r>
        <w:rPr>
          <w:color w:val="231F20"/>
          <w:spacing w:val="-2"/>
        </w:rPr>
        <w:t>Тест,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показанный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листинге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8.4,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должен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разбит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два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 </w:t>
      </w:r>
      <w:r>
        <w:rPr>
          <w:color w:val="231F20"/>
        </w:rPr>
        <w:t>подходящими именами.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</w:rPr>
        <w:t>Можно взглянуть на это и по-другому: если первое утверждение ложно,</w:t>
      </w:r>
      <w:r>
        <w:rPr>
          <w:color w:val="231F20"/>
          <w:spacing w:val="-6"/>
        </w:rPr>
        <w:t> </w:t>
      </w:r>
      <w:r>
        <w:rPr>
          <w:color w:val="231F20"/>
        </w:rPr>
        <w:t>то</w:t>
      </w:r>
      <w:r>
        <w:rPr>
          <w:color w:val="231F20"/>
          <w:spacing w:val="-6"/>
        </w:rPr>
        <w:t> </w:t>
      </w:r>
      <w:r>
        <w:rPr>
          <w:color w:val="231F20"/>
        </w:rPr>
        <w:t>важен</w:t>
      </w:r>
      <w:r>
        <w:rPr>
          <w:color w:val="231F20"/>
          <w:spacing w:val="-6"/>
        </w:rPr>
        <w:t> </w:t>
      </w:r>
      <w:r>
        <w:rPr>
          <w:color w:val="231F20"/>
        </w:rPr>
        <w:t>ли</w:t>
      </w:r>
      <w:r>
        <w:rPr>
          <w:color w:val="231F20"/>
          <w:spacing w:val="-6"/>
        </w:rPr>
        <w:t> </w:t>
      </w:r>
      <w:r>
        <w:rPr>
          <w:color w:val="231F20"/>
        </w:rPr>
        <w:t>результат</w:t>
      </w:r>
      <w:r>
        <w:rPr>
          <w:color w:val="231F20"/>
          <w:spacing w:val="-6"/>
        </w:rPr>
        <w:t> </w:t>
      </w:r>
      <w:r>
        <w:rPr>
          <w:color w:val="231F20"/>
        </w:rPr>
        <w:t>проверки</w:t>
      </w:r>
      <w:r>
        <w:rPr>
          <w:color w:val="231F20"/>
          <w:spacing w:val="-6"/>
        </w:rPr>
        <w:t> </w:t>
      </w:r>
      <w:r>
        <w:rPr>
          <w:color w:val="231F20"/>
        </w:rPr>
        <w:t>следующего?</w:t>
      </w:r>
      <w:r>
        <w:rPr>
          <w:color w:val="231F20"/>
          <w:spacing w:val="-6"/>
        </w:rPr>
        <w:t> </w:t>
      </w:r>
      <w:r>
        <w:rPr>
          <w:color w:val="231F20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</w:rPr>
        <w:t>да,</w:t>
      </w:r>
      <w:r>
        <w:rPr>
          <w:color w:val="231F20"/>
          <w:spacing w:val="-6"/>
        </w:rPr>
        <w:t> </w:t>
      </w:r>
      <w:r>
        <w:rPr>
          <w:color w:val="231F20"/>
        </w:rPr>
        <w:t>то,</w:t>
      </w:r>
      <w:r>
        <w:rPr>
          <w:color w:val="231F20"/>
          <w:spacing w:val="-6"/>
        </w:rPr>
        <w:t> </w:t>
      </w:r>
      <w:r>
        <w:rPr>
          <w:color w:val="231F20"/>
        </w:rPr>
        <w:t>ве- роятно, следует разбить тест на два.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2"/>
        </w:rPr>
        <w:t>Проверка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нескольких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результатов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одном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автономном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лишь увеличивает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сложность,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давая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почти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ничего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взамен.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Дополнитель- ные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результаты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следует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проверять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отдельных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независимых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тестах, </w:t>
      </w:r>
      <w:r>
        <w:rPr>
          <w:color w:val="231F20"/>
        </w:rPr>
        <w:t>чтобы было ясно, что именно не соответствует ожиданиям.</w:t>
      </w:r>
    </w:p>
    <w:p>
      <w:pPr>
        <w:pStyle w:val="BodyText"/>
        <w:spacing w:before="19"/>
        <w:ind w:left="0"/>
        <w:jc w:val="left"/>
      </w:pPr>
    </w:p>
    <w:p>
      <w:pPr>
        <w:pStyle w:val="Heading7"/>
        <w:numPr>
          <w:ilvl w:val="2"/>
          <w:numId w:val="68"/>
        </w:numPr>
        <w:tabs>
          <w:tab w:pos="1076" w:val="left" w:leader="none"/>
        </w:tabs>
        <w:spacing w:line="249" w:lineRule="auto" w:before="0" w:after="0"/>
        <w:ind w:left="142" w:right="1989" w:firstLine="0"/>
        <w:jc w:val="left"/>
      </w:pPr>
      <w:bookmarkStart w:name="_TOC_250126" w:id="244"/>
      <w:bookmarkStart w:name="8.1.4. Разделение автономных и интеграци" w:id="245"/>
      <w:r>
        <w:rPr>
          <w:b w:val="0"/>
          <w:i w:val="0"/>
        </w:rPr>
      </w:r>
      <w:r>
        <w:rPr>
          <w:color w:val="231F20"/>
        </w:rPr>
        <w:t>Разделение</w:t>
      </w:r>
      <w:r>
        <w:rPr>
          <w:color w:val="231F20"/>
          <w:spacing w:val="-14"/>
        </w:rPr>
        <w:t> </w:t>
      </w:r>
      <w:r>
        <w:rPr>
          <w:color w:val="231F20"/>
        </w:rPr>
        <w:t>автономных </w:t>
      </w:r>
      <w:r>
        <w:rPr>
          <w:color w:val="231F20"/>
          <w:spacing w:val="-4"/>
        </w:rPr>
        <w:t>и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интеграционных</w:t>
      </w:r>
      <w:r>
        <w:rPr>
          <w:color w:val="231F20"/>
          <w:spacing w:val="-15"/>
        </w:rPr>
        <w:t> </w:t>
      </w:r>
      <w:bookmarkEnd w:id="244"/>
      <w:r>
        <w:rPr>
          <w:color w:val="231F20"/>
          <w:spacing w:val="-4"/>
        </w:rPr>
        <w:t>тестов</w:t>
      </w:r>
    </w:p>
    <w:p>
      <w:pPr>
        <w:pStyle w:val="BodyText"/>
        <w:spacing w:line="244" w:lineRule="auto" w:before="64"/>
        <w:ind w:right="284"/>
      </w:pPr>
      <w:r>
        <w:rPr>
          <w:color w:val="231F20"/>
        </w:rPr>
        <w:t>В главе 7 мы говорили о безопасной зеленой зоне для тестов. Я </w:t>
      </w:r>
      <w:r>
        <w:rPr>
          <w:color w:val="231F20"/>
        </w:rPr>
        <w:t>воз- вращаюсь к этому вопросу, потому что считаю его очень важным. Если</w:t>
      </w:r>
      <w:r>
        <w:rPr>
          <w:color w:val="231F20"/>
          <w:spacing w:val="-11"/>
        </w:rPr>
        <w:t> </w:t>
      </w:r>
      <w:r>
        <w:rPr>
          <w:color w:val="231F20"/>
        </w:rPr>
        <w:t>коллеги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верят,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ваши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будут</w:t>
      </w:r>
      <w:r>
        <w:rPr>
          <w:color w:val="231F20"/>
          <w:spacing w:val="-11"/>
        </w:rPr>
        <w:t> </w:t>
      </w:r>
      <w:r>
        <w:rPr>
          <w:color w:val="231F20"/>
        </w:rPr>
        <w:t>работать</w:t>
      </w:r>
      <w:r>
        <w:rPr>
          <w:color w:val="231F20"/>
          <w:spacing w:val="-11"/>
        </w:rPr>
        <w:t> </w:t>
      </w:r>
      <w:r>
        <w:rPr>
          <w:color w:val="231F20"/>
        </w:rPr>
        <w:t>быстро,</w:t>
      </w:r>
      <w:r>
        <w:rPr>
          <w:color w:val="231F20"/>
          <w:spacing w:val="-11"/>
        </w:rPr>
        <w:t> </w:t>
      </w:r>
      <w:r>
        <w:rPr>
          <w:color w:val="231F20"/>
        </w:rPr>
        <w:t>давая всякий</w:t>
      </w:r>
      <w:r>
        <w:rPr>
          <w:color w:val="231F20"/>
          <w:spacing w:val="-6"/>
        </w:rPr>
        <w:t> </w:t>
      </w:r>
      <w:r>
        <w:rPr>
          <w:color w:val="231F20"/>
        </w:rPr>
        <w:t>раз</w:t>
      </w:r>
      <w:r>
        <w:rPr>
          <w:color w:val="231F20"/>
          <w:spacing w:val="-6"/>
        </w:rPr>
        <w:t> </w:t>
      </w:r>
      <w:r>
        <w:rPr>
          <w:color w:val="231F20"/>
        </w:rPr>
        <w:t>один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тот</w:t>
      </w:r>
      <w:r>
        <w:rPr>
          <w:color w:val="231F20"/>
          <w:spacing w:val="-6"/>
        </w:rPr>
        <w:t> </w:t>
      </w:r>
      <w:r>
        <w:rPr>
          <w:color w:val="231F20"/>
        </w:rPr>
        <w:t>же</w:t>
      </w:r>
      <w:r>
        <w:rPr>
          <w:color w:val="231F20"/>
          <w:spacing w:val="-6"/>
        </w:rPr>
        <w:t> </w:t>
      </w:r>
      <w:r>
        <w:rPr>
          <w:color w:val="231F20"/>
        </w:rPr>
        <w:t>результат,</w:t>
      </w:r>
      <w:r>
        <w:rPr>
          <w:color w:val="231F20"/>
          <w:spacing w:val="-6"/>
        </w:rPr>
        <w:t> </w:t>
      </w:r>
      <w:r>
        <w:rPr>
          <w:color w:val="231F20"/>
        </w:rPr>
        <w:t>то</w:t>
      </w:r>
      <w:r>
        <w:rPr>
          <w:color w:val="231F20"/>
          <w:spacing w:val="-6"/>
        </w:rPr>
        <w:t> </w:t>
      </w:r>
      <w:r>
        <w:rPr>
          <w:color w:val="231F20"/>
        </w:rPr>
        <w:t>они</w:t>
      </w:r>
      <w:r>
        <w:rPr>
          <w:color w:val="231F20"/>
          <w:spacing w:val="-6"/>
        </w:rPr>
        <w:t> </w:t>
      </w:r>
      <w:r>
        <w:rPr>
          <w:color w:val="231F20"/>
        </w:rPr>
        <w:t>вообще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станут</w:t>
      </w:r>
      <w:r>
        <w:rPr>
          <w:color w:val="231F20"/>
          <w:spacing w:val="-6"/>
        </w:rPr>
        <w:t> </w:t>
      </w:r>
      <w:r>
        <w:rPr>
          <w:color w:val="231F20"/>
        </w:rPr>
        <w:t>их</w:t>
      </w:r>
      <w:r>
        <w:rPr>
          <w:color w:val="231F20"/>
          <w:spacing w:val="-6"/>
        </w:rPr>
        <w:t> </w:t>
      </w:r>
      <w:r>
        <w:rPr>
          <w:color w:val="231F20"/>
        </w:rPr>
        <w:t>про- гонять.</w:t>
      </w:r>
      <w:r>
        <w:rPr>
          <w:color w:val="231F20"/>
          <w:spacing w:val="-7"/>
        </w:rPr>
        <w:t> </w:t>
      </w:r>
      <w:r>
        <w:rPr>
          <w:color w:val="231F20"/>
        </w:rPr>
        <w:t>Переработав</w:t>
      </w:r>
      <w:r>
        <w:rPr>
          <w:color w:val="231F20"/>
          <w:spacing w:val="-7"/>
        </w:rPr>
        <w:t> </w:t>
      </w:r>
      <w:r>
        <w:rPr>
          <w:color w:val="231F20"/>
        </w:rPr>
        <w:t>тесты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этом</w:t>
      </w:r>
      <w:r>
        <w:rPr>
          <w:color w:val="231F20"/>
          <w:spacing w:val="-7"/>
        </w:rPr>
        <w:t> </w:t>
      </w:r>
      <w:r>
        <w:rPr>
          <w:color w:val="231F20"/>
        </w:rPr>
        <w:t>направлении,</w:t>
      </w:r>
      <w:r>
        <w:rPr>
          <w:color w:val="231F20"/>
          <w:spacing w:val="-7"/>
        </w:rPr>
        <w:t> </w:t>
      </w:r>
      <w:r>
        <w:rPr>
          <w:color w:val="231F20"/>
        </w:rPr>
        <w:t>вы</w:t>
      </w:r>
      <w:r>
        <w:rPr>
          <w:color w:val="231F20"/>
          <w:spacing w:val="-7"/>
        </w:rPr>
        <w:t> </w:t>
      </w:r>
      <w:r>
        <w:rPr>
          <w:color w:val="231F20"/>
        </w:rPr>
        <w:t>сможете</w:t>
      </w:r>
      <w:r>
        <w:rPr>
          <w:color w:val="231F20"/>
          <w:spacing w:val="-7"/>
        </w:rPr>
        <w:t> </w:t>
      </w:r>
      <w:r>
        <w:rPr>
          <w:color w:val="231F20"/>
        </w:rPr>
        <w:t>сделать их заслуживающими больше доверия. Если ваши тесты находятся в безопасной</w:t>
      </w:r>
      <w:r>
        <w:rPr>
          <w:color w:val="231F20"/>
          <w:spacing w:val="-12"/>
        </w:rPr>
        <w:t> </w:t>
      </w:r>
      <w:r>
        <w:rPr>
          <w:color w:val="231F20"/>
        </w:rPr>
        <w:t>зеленой</w:t>
      </w:r>
      <w:r>
        <w:rPr>
          <w:color w:val="231F20"/>
          <w:spacing w:val="-11"/>
        </w:rPr>
        <w:t> </w:t>
      </w:r>
      <w:r>
        <w:rPr>
          <w:color w:val="231F20"/>
        </w:rPr>
        <w:t>зоне,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другие</w:t>
      </w:r>
      <w:r>
        <w:rPr>
          <w:color w:val="231F20"/>
          <w:spacing w:val="-11"/>
        </w:rPr>
        <w:t> </w:t>
      </w:r>
      <w:r>
        <w:rPr>
          <w:color w:val="231F20"/>
        </w:rPr>
        <w:t>разработчики</w:t>
      </w:r>
      <w:r>
        <w:rPr>
          <w:color w:val="231F20"/>
          <w:spacing w:val="-11"/>
        </w:rPr>
        <w:t> </w:t>
      </w:r>
      <w:r>
        <w:rPr>
          <w:color w:val="231F20"/>
        </w:rPr>
        <w:t>склонны</w:t>
      </w:r>
      <w:r>
        <w:rPr>
          <w:color w:val="231F20"/>
          <w:spacing w:val="-11"/>
        </w:rPr>
        <w:t> </w:t>
      </w:r>
      <w:r>
        <w:rPr>
          <w:color w:val="231F20"/>
        </w:rPr>
        <w:t>доверять им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большей</w:t>
      </w:r>
      <w:r>
        <w:rPr>
          <w:color w:val="231F20"/>
          <w:spacing w:val="-8"/>
        </w:rPr>
        <w:t> </w:t>
      </w:r>
      <w:r>
        <w:rPr>
          <w:color w:val="231F20"/>
        </w:rPr>
        <w:t>степени.</w:t>
      </w:r>
      <w:r>
        <w:rPr>
          <w:color w:val="231F20"/>
          <w:spacing w:val="-8"/>
        </w:rPr>
        <w:t> </w:t>
      </w:r>
      <w:r>
        <w:rPr>
          <w:color w:val="231F20"/>
        </w:rPr>
        <w:t>Создать</w:t>
      </w:r>
      <w:r>
        <w:rPr>
          <w:color w:val="231F20"/>
          <w:spacing w:val="-8"/>
        </w:rPr>
        <w:t> </w:t>
      </w:r>
      <w:r>
        <w:rPr>
          <w:color w:val="231F20"/>
        </w:rPr>
        <w:t>такую</w:t>
      </w:r>
      <w:r>
        <w:rPr>
          <w:color w:val="231F20"/>
          <w:spacing w:val="-8"/>
        </w:rPr>
        <w:t> </w:t>
      </w:r>
      <w:r>
        <w:rPr>
          <w:color w:val="231F20"/>
        </w:rPr>
        <w:t>зеленую</w:t>
      </w:r>
      <w:r>
        <w:rPr>
          <w:color w:val="231F20"/>
          <w:spacing w:val="-8"/>
        </w:rPr>
        <w:t> </w:t>
      </w:r>
      <w:r>
        <w:rPr>
          <w:color w:val="231F20"/>
        </w:rPr>
        <w:t>зону</w:t>
      </w:r>
      <w:r>
        <w:rPr>
          <w:color w:val="231F20"/>
          <w:spacing w:val="-8"/>
        </w:rPr>
        <w:t> </w:t>
      </w:r>
      <w:r>
        <w:rPr>
          <w:color w:val="231F20"/>
        </w:rPr>
        <w:t>несложно –</w:t>
      </w:r>
      <w:r>
        <w:rPr>
          <w:color w:val="231F20"/>
          <w:spacing w:val="-8"/>
        </w:rPr>
        <w:t> </w:t>
      </w:r>
      <w:r>
        <w:rPr>
          <w:color w:val="231F20"/>
        </w:rPr>
        <w:t>нуж-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лишь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завести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отдельный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автономных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следить </w:t>
      </w:r>
      <w:r>
        <w:rPr>
          <w:color w:val="231F20"/>
        </w:rPr>
        <w:t>за тем, чтобы туда попадали только тесты, работающие исключи- тельно в памяти, повторяемые и дающие всякий раз один и тот же </w:t>
      </w:r>
      <w:r>
        <w:rPr>
          <w:color w:val="231F20"/>
          <w:spacing w:val="-2"/>
        </w:rPr>
        <w:t>результат.</w:t>
      </w:r>
    </w:p>
    <w:p>
      <w:pPr>
        <w:pStyle w:val="BodyText"/>
        <w:spacing w:before="25"/>
        <w:ind w:left="0"/>
        <w:jc w:val="left"/>
      </w:pPr>
    </w:p>
    <w:p>
      <w:pPr>
        <w:pStyle w:val="Heading7"/>
        <w:numPr>
          <w:ilvl w:val="2"/>
          <w:numId w:val="68"/>
        </w:numPr>
        <w:tabs>
          <w:tab w:pos="1075" w:val="left" w:leader="none"/>
        </w:tabs>
        <w:spacing w:line="249" w:lineRule="auto" w:before="0" w:after="0"/>
        <w:ind w:left="142" w:right="957" w:firstLine="0"/>
        <w:jc w:val="left"/>
      </w:pPr>
      <w:bookmarkStart w:name="_TOC_250125" w:id="246"/>
      <w:bookmarkStart w:name="8.1.5. Проводите анализ кода, уделяя вни" w:id="247"/>
      <w:r>
        <w:rPr>
          <w:b w:val="0"/>
          <w:i w:val="0"/>
        </w:rPr>
      </w:r>
      <w:r>
        <w:rPr>
          <w:color w:val="231F20"/>
        </w:rPr>
        <w:t>Проводите анализ кода, </w:t>
      </w:r>
      <w:r>
        <w:rPr>
          <w:color w:val="231F20"/>
        </w:rPr>
        <w:t>уделяя </w:t>
      </w:r>
      <w:r>
        <w:rPr>
          <w:color w:val="231F20"/>
          <w:w w:val="105"/>
        </w:rPr>
        <w:t>внимание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покрытию</w:t>
      </w:r>
      <w:r>
        <w:rPr>
          <w:color w:val="231F20"/>
          <w:spacing w:val="-16"/>
          <w:w w:val="105"/>
        </w:rPr>
        <w:t> </w:t>
      </w:r>
      <w:bookmarkEnd w:id="246"/>
      <w:r>
        <w:rPr>
          <w:color w:val="231F20"/>
          <w:w w:val="105"/>
        </w:rPr>
        <w:t>кода</w:t>
      </w:r>
    </w:p>
    <w:p>
      <w:pPr>
        <w:pStyle w:val="BodyText"/>
        <w:spacing w:line="244" w:lineRule="auto" w:before="64"/>
        <w:ind w:right="285"/>
      </w:pPr>
      <w:r>
        <w:rPr>
          <w:color w:val="231F20"/>
        </w:rPr>
        <w:t>Что означает стопроцентное покрытие кода? Да ничего, если не со- </w:t>
      </w:r>
      <w:r>
        <w:rPr>
          <w:color w:val="231F20"/>
          <w:spacing w:val="-2"/>
        </w:rPr>
        <w:t>провождается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анализом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кода.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Возможно,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генеральный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директор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пот- </w:t>
      </w:r>
      <w:r>
        <w:rPr>
          <w:color w:val="231F20"/>
        </w:rPr>
        <w:t>ребовал,</w:t>
      </w:r>
      <w:r>
        <w:rPr>
          <w:color w:val="231F20"/>
          <w:spacing w:val="-8"/>
        </w:rPr>
        <w:t> </w:t>
      </w:r>
      <w:r>
        <w:rPr>
          <w:color w:val="231F20"/>
        </w:rPr>
        <w:t>чтобы</w:t>
      </w:r>
      <w:r>
        <w:rPr>
          <w:color w:val="231F20"/>
          <w:spacing w:val="-8"/>
        </w:rPr>
        <w:t> </w:t>
      </w:r>
      <w:r>
        <w:rPr>
          <w:color w:val="231F20"/>
        </w:rPr>
        <w:t>каждый</w:t>
      </w:r>
      <w:r>
        <w:rPr>
          <w:color w:val="231F20"/>
          <w:spacing w:val="-8"/>
        </w:rPr>
        <w:t> </w:t>
      </w:r>
      <w:r>
        <w:rPr>
          <w:color w:val="231F20"/>
        </w:rPr>
        <w:t>сотрудник</w:t>
      </w:r>
      <w:r>
        <w:rPr>
          <w:color w:val="231F20"/>
          <w:spacing w:val="-8"/>
        </w:rPr>
        <w:t> </w:t>
      </w:r>
      <w:r>
        <w:rPr>
          <w:color w:val="231F20"/>
        </w:rPr>
        <w:t>«обеспечил</w:t>
      </w:r>
      <w:r>
        <w:rPr>
          <w:color w:val="231F20"/>
          <w:spacing w:val="-8"/>
        </w:rPr>
        <w:t> </w:t>
      </w:r>
      <w:r>
        <w:rPr>
          <w:color w:val="231F20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</w:rPr>
        <w:t>минимум</w:t>
      </w:r>
      <w:r>
        <w:rPr>
          <w:color w:val="231F20"/>
          <w:spacing w:val="-8"/>
        </w:rPr>
        <w:t> </w:t>
      </w:r>
      <w:r>
        <w:rPr>
          <w:color w:val="231F20"/>
        </w:rPr>
        <w:t>95-про- центное покрытие кода», и все будут делать то, что приказано. А в </w:t>
      </w:r>
      <w:r>
        <w:rPr>
          <w:color w:val="231F20"/>
          <w:spacing w:val="-4"/>
        </w:rPr>
        <w:t>тестах-то, быть может, и утверждений нет. Людям свойственно делать</w:t>
      </w:r>
      <w:r>
        <w:rPr>
          <w:color w:val="231F20"/>
        </w:rPr>
        <w:t> </w:t>
      </w:r>
      <w:r>
        <w:rPr>
          <w:color w:val="231F20"/>
          <w:spacing w:val="-4"/>
        </w:rPr>
        <w:t>то, что требуется для достижения метрики, на которой основана оцен-</w:t>
      </w:r>
      <w:r>
        <w:rPr>
          <w:color w:val="231F20"/>
        </w:rPr>
        <w:t> ка их труда.</w:t>
      </w:r>
    </w:p>
    <w:p>
      <w:pPr>
        <w:pStyle w:val="BodyText"/>
        <w:spacing w:line="244" w:lineRule="auto" w:before="6"/>
        <w:ind w:right="283" w:firstLine="226"/>
      </w:pPr>
      <w:r>
        <w:rPr>
          <w:color w:val="231F20"/>
        </w:rPr>
        <w:t>Что означает стопроцентное покрытие кода наряду с тестами и анализом кода? А то, что весь мир в ваших руках. Если вы прово- дили анализ кода и анализ тестов и убедились, что тесты хороши </w:t>
      </w:r>
      <w:r>
        <w:rPr>
          <w:color w:val="231F20"/>
        </w:rPr>
        <w:t>и покрывают</w:t>
      </w:r>
      <w:r>
        <w:rPr>
          <w:color w:val="231F20"/>
          <w:spacing w:val="5"/>
        </w:rPr>
        <w:t> </w:t>
      </w:r>
      <w:r>
        <w:rPr>
          <w:color w:val="231F20"/>
        </w:rPr>
        <w:t>весь</w:t>
      </w:r>
      <w:r>
        <w:rPr>
          <w:color w:val="231F20"/>
          <w:spacing w:val="5"/>
        </w:rPr>
        <w:t> </w:t>
      </w:r>
      <w:r>
        <w:rPr>
          <w:color w:val="231F20"/>
        </w:rPr>
        <w:t>код,</w:t>
      </w:r>
      <w:r>
        <w:rPr>
          <w:color w:val="231F20"/>
          <w:spacing w:val="5"/>
        </w:rPr>
        <w:t> </w:t>
      </w:r>
      <w:r>
        <w:rPr>
          <w:color w:val="231F20"/>
        </w:rPr>
        <w:t>значит,</w:t>
      </w:r>
      <w:r>
        <w:rPr>
          <w:color w:val="231F20"/>
          <w:spacing w:val="6"/>
        </w:rPr>
        <w:t> </w:t>
      </w:r>
      <w:r>
        <w:rPr>
          <w:color w:val="231F20"/>
        </w:rPr>
        <w:t>вы</w:t>
      </w:r>
      <w:r>
        <w:rPr>
          <w:color w:val="231F20"/>
          <w:spacing w:val="5"/>
        </w:rPr>
        <w:t> </w:t>
      </w:r>
      <w:r>
        <w:rPr>
          <w:color w:val="231F20"/>
        </w:rPr>
        <w:t>растянули</w:t>
      </w:r>
      <w:r>
        <w:rPr>
          <w:color w:val="231F20"/>
          <w:spacing w:val="5"/>
        </w:rPr>
        <w:t> </w:t>
      </w:r>
      <w:r>
        <w:rPr>
          <w:color w:val="231F20"/>
        </w:rPr>
        <w:t>страховочную</w:t>
      </w:r>
      <w:r>
        <w:rPr>
          <w:color w:val="231F20"/>
          <w:spacing w:val="5"/>
        </w:rPr>
        <w:t> </w:t>
      </w:r>
      <w:r>
        <w:rPr>
          <w:color w:val="231F20"/>
        </w:rPr>
        <w:t>сетку,</w:t>
      </w:r>
      <w:r>
        <w:rPr>
          <w:color w:val="231F20"/>
          <w:spacing w:val="6"/>
        </w:rPr>
        <w:t> </w:t>
      </w:r>
      <w:r>
        <w:rPr>
          <w:color w:val="231F20"/>
          <w:spacing w:val="-5"/>
        </w:rPr>
        <w:t>ко-</w:t>
      </w:r>
    </w:p>
    <w:p>
      <w:pPr>
        <w:pStyle w:val="BodyText"/>
        <w:spacing w:after="0" w:line="244" w:lineRule="auto"/>
        <w:sectPr>
          <w:headerReference w:type="default" r:id="rId255"/>
          <w:headerReference w:type="even" r:id="rId256"/>
          <w:pgSz w:w="7940" w:h="11620"/>
          <w:pgMar w:header="642" w:footer="0" w:top="880" w:bottom="280" w:left="708" w:right="566"/>
          <w:pgNumType w:start="227"/>
        </w:sectPr>
      </w:pPr>
    </w:p>
    <w:p>
      <w:pPr>
        <w:pStyle w:val="BodyText"/>
        <w:spacing w:line="244" w:lineRule="auto" w:before="192"/>
        <w:ind w:right="283"/>
      </w:pPr>
      <w:r>
        <w:rPr>
          <w:color w:val="231F20"/>
        </w:rPr>
        <w:t>торая</w:t>
      </w:r>
      <w:r>
        <w:rPr>
          <w:color w:val="231F20"/>
          <w:spacing w:val="-12"/>
        </w:rPr>
        <w:t> </w:t>
      </w:r>
      <w:r>
        <w:rPr>
          <w:color w:val="231F20"/>
        </w:rPr>
        <w:t>предохранит</w:t>
      </w:r>
      <w:r>
        <w:rPr>
          <w:color w:val="231F20"/>
          <w:spacing w:val="-11"/>
        </w:rPr>
        <w:t> </w:t>
      </w:r>
      <w:r>
        <w:rPr>
          <w:color w:val="231F20"/>
        </w:rPr>
        <w:t>от</w:t>
      </w:r>
      <w:r>
        <w:rPr>
          <w:color w:val="231F20"/>
          <w:spacing w:val="-11"/>
        </w:rPr>
        <w:t> </w:t>
      </w:r>
      <w:r>
        <w:rPr>
          <w:color w:val="231F20"/>
        </w:rPr>
        <w:t>глупых</w:t>
      </w:r>
      <w:r>
        <w:rPr>
          <w:color w:val="231F20"/>
          <w:spacing w:val="-11"/>
        </w:rPr>
        <w:t> </w:t>
      </w:r>
      <w:r>
        <w:rPr>
          <w:color w:val="231F20"/>
        </w:rPr>
        <w:t>ошибок,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одновременно</w:t>
      </w:r>
      <w:r>
        <w:rPr>
          <w:color w:val="231F20"/>
          <w:spacing w:val="-11"/>
        </w:rPr>
        <w:t> </w:t>
      </w:r>
      <w:r>
        <w:rPr>
          <w:color w:val="231F20"/>
        </w:rPr>
        <w:t>дали</w:t>
      </w:r>
      <w:r>
        <w:rPr>
          <w:color w:val="231F20"/>
          <w:spacing w:val="-11"/>
        </w:rPr>
        <w:t> </w:t>
      </w:r>
      <w:r>
        <w:rPr>
          <w:color w:val="231F20"/>
        </w:rPr>
        <w:t>возмож- ность всем членам команды поделиться знаниями и не переставать </w:t>
      </w:r>
      <w:r>
        <w:rPr>
          <w:color w:val="231F20"/>
          <w:spacing w:val="-2"/>
        </w:rPr>
        <w:t>учиться.</w:t>
      </w:r>
    </w:p>
    <w:p>
      <w:pPr>
        <w:pStyle w:val="BodyText"/>
        <w:spacing w:line="244" w:lineRule="auto" w:before="2"/>
        <w:ind w:right="283" w:firstLine="226"/>
      </w:pPr>
      <w:r>
        <w:rPr>
          <w:color w:val="231F20"/>
        </w:rPr>
        <w:t>Говоря «анализ кода», я не имею в виду равнодушное замечание по поводу чужого кода, написанное кем-то на другом конце </w:t>
      </w:r>
      <w:r>
        <w:rPr>
          <w:color w:val="231F20"/>
        </w:rPr>
        <w:t>света, которое автор увидит через три часа, когда критик уже ушел с ра- </w:t>
      </w:r>
      <w:r>
        <w:rPr>
          <w:color w:val="231F20"/>
          <w:spacing w:val="-2"/>
        </w:rPr>
        <w:t>боты.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Нет, говоря «анализ кода», я вижу двух людей, которые сидят </w:t>
      </w:r>
      <w:r>
        <w:rPr>
          <w:color w:val="231F20"/>
        </w:rPr>
        <w:t>и </w:t>
      </w:r>
      <w:r>
        <w:rPr>
          <w:color w:val="231F20"/>
          <w:spacing w:val="-4"/>
        </w:rPr>
        <w:t>беседуют, глядя на один и тот же кусок кода и внося в него изменения.</w:t>
      </w:r>
      <w:r>
        <w:rPr>
          <w:color w:val="231F20"/>
        </w:rPr>
        <w:t> (Хотелось</w:t>
      </w:r>
      <w:r>
        <w:rPr>
          <w:color w:val="231F20"/>
          <w:spacing w:val="-6"/>
        </w:rPr>
        <w:t> </w:t>
      </w:r>
      <w:r>
        <w:rPr>
          <w:color w:val="231F20"/>
        </w:rPr>
        <w:t>бы,</w:t>
      </w:r>
      <w:r>
        <w:rPr>
          <w:color w:val="231F20"/>
          <w:spacing w:val="-6"/>
        </w:rPr>
        <w:t> </w:t>
      </w:r>
      <w:r>
        <w:rPr>
          <w:color w:val="231F20"/>
        </w:rPr>
        <w:t>чтобы</w:t>
      </w:r>
      <w:r>
        <w:rPr>
          <w:color w:val="231F20"/>
          <w:spacing w:val="-6"/>
        </w:rPr>
        <w:t> </w:t>
      </w:r>
      <w:r>
        <w:rPr>
          <w:color w:val="231F20"/>
        </w:rPr>
        <w:t>они</w:t>
      </w:r>
      <w:r>
        <w:rPr>
          <w:color w:val="231F20"/>
          <w:spacing w:val="-6"/>
        </w:rPr>
        <w:t> </w:t>
      </w:r>
      <w:r>
        <w:rPr>
          <w:color w:val="231F20"/>
        </w:rPr>
        <w:t>сидели</w:t>
      </w:r>
      <w:r>
        <w:rPr>
          <w:color w:val="231F20"/>
          <w:spacing w:val="-6"/>
        </w:rPr>
        <w:t> </w:t>
      </w:r>
      <w:r>
        <w:rPr>
          <w:color w:val="231F20"/>
        </w:rPr>
        <w:t>бок</w:t>
      </w:r>
      <w:r>
        <w:rPr>
          <w:color w:val="231F20"/>
          <w:spacing w:val="-6"/>
        </w:rPr>
        <w:t> </w:t>
      </w:r>
      <w:r>
        <w:rPr>
          <w:color w:val="231F20"/>
        </w:rPr>
        <w:t>о</w:t>
      </w:r>
      <w:r>
        <w:rPr>
          <w:color w:val="231F20"/>
          <w:spacing w:val="-6"/>
        </w:rPr>
        <w:t> </w:t>
      </w:r>
      <w:r>
        <w:rPr>
          <w:color w:val="231F20"/>
        </w:rPr>
        <w:t>бок,</w:t>
      </w:r>
      <w:r>
        <w:rPr>
          <w:color w:val="231F20"/>
          <w:spacing w:val="-6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такие</w:t>
      </w:r>
      <w:r>
        <w:rPr>
          <w:color w:val="231F20"/>
          <w:spacing w:val="-6"/>
        </w:rPr>
        <w:t> </w:t>
      </w:r>
      <w:r>
        <w:rPr>
          <w:color w:val="231F20"/>
        </w:rPr>
        <w:t>приложения</w:t>
      </w:r>
      <w:r>
        <w:rPr>
          <w:color w:val="231F20"/>
          <w:spacing w:val="-6"/>
        </w:rPr>
        <w:t> </w:t>
      </w:r>
      <w:r>
        <w:rPr>
          <w:color w:val="231F20"/>
        </w:rPr>
        <w:t>для удаленного диалога, как Skype и TeamViewer тоже подойдут.) В сле- дующей главе я еще поделюсь своими впечатлениями о том, как за- </w:t>
      </w:r>
      <w:r>
        <w:rPr>
          <w:color w:val="231F20"/>
          <w:spacing w:val="-2"/>
        </w:rPr>
        <w:t>хватывающе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выглядят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встречи,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сейчас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просто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запомните,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что, пренебрегая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постоянным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анализом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кода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вдвоем,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теряете </w:t>
      </w:r>
      <w:r>
        <w:rPr>
          <w:color w:val="231F20"/>
        </w:rPr>
        <w:t>замечательную возможность учиться и повышать продуктивность. В таком случае сделайте все возможное, чтобы не лишать себя это- го</w:t>
      </w:r>
      <w:r>
        <w:rPr>
          <w:color w:val="231F20"/>
          <w:spacing w:val="-12"/>
        </w:rPr>
        <w:t> </w:t>
      </w:r>
      <w:r>
        <w:rPr>
          <w:color w:val="231F20"/>
        </w:rPr>
        <w:t>обязательного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непременного</w:t>
      </w:r>
      <w:r>
        <w:rPr>
          <w:color w:val="231F20"/>
          <w:spacing w:val="-11"/>
        </w:rPr>
        <w:t> </w:t>
      </w:r>
      <w:r>
        <w:rPr>
          <w:color w:val="231F20"/>
        </w:rPr>
        <w:t>умения.</w:t>
      </w:r>
      <w:r>
        <w:rPr>
          <w:color w:val="231F20"/>
          <w:spacing w:val="-11"/>
        </w:rPr>
        <w:t> </w:t>
      </w:r>
      <w:r>
        <w:rPr>
          <w:color w:val="231F20"/>
        </w:rPr>
        <w:t>Анализ</w:t>
      </w:r>
      <w:r>
        <w:rPr>
          <w:color w:val="231F20"/>
          <w:spacing w:val="-11"/>
        </w:rPr>
        <w:t> </w:t>
      </w:r>
      <w:r>
        <w:rPr>
          <w:color w:val="231F20"/>
        </w:rPr>
        <w:t>кода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техника </w:t>
      </w:r>
      <w:r>
        <w:rPr>
          <w:color w:val="231F20"/>
          <w:spacing w:val="-4"/>
        </w:rPr>
        <w:t>создания удобочитаемого высококачественного годами работающего</w:t>
      </w:r>
      <w:r>
        <w:rPr>
          <w:color w:val="231F20"/>
        </w:rPr>
        <w:t> </w:t>
      </w:r>
      <w:r>
        <w:rPr>
          <w:color w:val="231F20"/>
          <w:spacing w:val="-4"/>
        </w:rPr>
        <w:t>кода, которая позволит вам с уважением приветствовать свое отраже-</w:t>
      </w:r>
      <w:r>
        <w:rPr>
          <w:color w:val="231F20"/>
        </w:rPr>
        <w:t> ние в зеркале по утрам.</w:t>
      </w:r>
    </w:p>
    <w:p>
      <w:pPr>
        <w:pStyle w:val="BodyText"/>
        <w:spacing w:line="244" w:lineRule="auto" w:before="10"/>
        <w:ind w:right="285" w:firstLine="226"/>
      </w:pPr>
      <w:r>
        <w:rPr>
          <w:color w:val="231F20"/>
        </w:rPr>
        <w:t>Да не смотрите на меня так! Этот скептицизм только мешает </w:t>
      </w:r>
      <w:r>
        <w:rPr>
          <w:color w:val="231F20"/>
        </w:rPr>
        <w:t>вам превратить свою нынешнюю работу в предмет мечтаний.</w:t>
      </w:r>
    </w:p>
    <w:p>
      <w:pPr>
        <w:pStyle w:val="BodyText"/>
        <w:spacing w:before="2"/>
        <w:ind w:left="369"/>
      </w:pPr>
      <w:r>
        <w:rPr>
          <w:color w:val="231F20"/>
        </w:rPr>
        <w:t>Однако</w:t>
      </w:r>
      <w:r>
        <w:rPr>
          <w:color w:val="231F20"/>
          <w:spacing w:val="-9"/>
        </w:rPr>
        <w:t> </w:t>
      </w:r>
      <w:r>
        <w:rPr>
          <w:color w:val="231F20"/>
        </w:rPr>
        <w:t>же</w:t>
      </w:r>
      <w:r>
        <w:rPr>
          <w:color w:val="231F20"/>
          <w:spacing w:val="-9"/>
        </w:rPr>
        <w:t> </w:t>
      </w:r>
      <w:r>
        <w:rPr>
          <w:color w:val="231F20"/>
        </w:rPr>
        <w:t>вернемся</w:t>
      </w:r>
      <w:r>
        <w:rPr>
          <w:color w:val="231F20"/>
          <w:spacing w:val="-9"/>
        </w:rPr>
        <w:t> </w:t>
      </w:r>
      <w:r>
        <w:rPr>
          <w:color w:val="231F20"/>
        </w:rPr>
        <w:t>к</w:t>
      </w:r>
      <w:r>
        <w:rPr>
          <w:color w:val="231F20"/>
          <w:spacing w:val="-9"/>
        </w:rPr>
        <w:t> </w:t>
      </w:r>
      <w:r>
        <w:rPr>
          <w:color w:val="231F20"/>
        </w:rPr>
        <w:t>разговору</w:t>
      </w:r>
      <w:r>
        <w:rPr>
          <w:color w:val="231F20"/>
          <w:spacing w:val="-8"/>
        </w:rPr>
        <w:t> </w:t>
      </w:r>
      <w:r>
        <w:rPr>
          <w:color w:val="231F20"/>
        </w:rPr>
        <w:t>о</w:t>
      </w:r>
      <w:r>
        <w:rPr>
          <w:color w:val="231F20"/>
          <w:spacing w:val="-9"/>
        </w:rPr>
        <w:t> </w:t>
      </w:r>
      <w:r>
        <w:rPr>
          <w:color w:val="231F20"/>
        </w:rPr>
        <w:t>покрытии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кода.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Для обеспечения хорошего покрытия нового кода </w:t>
      </w:r>
      <w:r>
        <w:rPr>
          <w:color w:val="231F20"/>
        </w:rPr>
        <w:t>воспользуй- тесь</w:t>
      </w:r>
      <w:r>
        <w:rPr>
          <w:color w:val="231F20"/>
          <w:spacing w:val="-6"/>
        </w:rPr>
        <w:t> </w:t>
      </w:r>
      <w:r>
        <w:rPr>
          <w:color w:val="231F20"/>
        </w:rPr>
        <w:t>каким-нибудь</w:t>
      </w:r>
      <w:r>
        <w:rPr>
          <w:color w:val="231F20"/>
          <w:spacing w:val="-6"/>
        </w:rPr>
        <w:t> </w:t>
      </w:r>
      <w:r>
        <w:rPr>
          <w:color w:val="231F20"/>
        </w:rPr>
        <w:t>автоматизированным</w:t>
      </w:r>
      <w:r>
        <w:rPr>
          <w:color w:val="231F20"/>
          <w:spacing w:val="-6"/>
        </w:rPr>
        <w:t> </w:t>
      </w:r>
      <w:r>
        <w:rPr>
          <w:color w:val="231F20"/>
        </w:rPr>
        <w:t>инструментом</w:t>
      </w:r>
      <w:r>
        <w:rPr>
          <w:color w:val="231F20"/>
          <w:spacing w:val="-6"/>
        </w:rPr>
        <w:t> </w:t>
      </w:r>
      <w:r>
        <w:rPr>
          <w:color w:val="231F20"/>
        </w:rPr>
        <w:t>(например, dotCover компании JetBrains, OpenCover, NCover или Visual Studio Pro). На данный момент мне больше нравится программа NCrunch, которая в реальном времени дает представление о коде в терминах красный-зеленый, изменяющееся по мере кодирования. Она стоит денег,</w:t>
      </w:r>
      <w:r>
        <w:rPr>
          <w:color w:val="231F20"/>
          <w:spacing w:val="-8"/>
        </w:rPr>
        <w:t> </w:t>
      </w:r>
      <w:r>
        <w:rPr>
          <w:color w:val="231F20"/>
        </w:rPr>
        <w:t>но</w:t>
      </w:r>
      <w:r>
        <w:rPr>
          <w:color w:val="231F20"/>
          <w:spacing w:val="-8"/>
        </w:rPr>
        <w:t> </w:t>
      </w:r>
      <w:r>
        <w:rPr>
          <w:color w:val="231F20"/>
        </w:rPr>
        <w:t>зато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экономит</w:t>
      </w:r>
      <w:r>
        <w:rPr>
          <w:color w:val="231F20"/>
          <w:spacing w:val="-8"/>
        </w:rPr>
        <w:t> </w:t>
      </w:r>
      <w:r>
        <w:rPr>
          <w:color w:val="231F20"/>
        </w:rPr>
        <w:t>деньги.</w:t>
      </w:r>
      <w:r>
        <w:rPr>
          <w:color w:val="231F20"/>
          <w:spacing w:val="-8"/>
        </w:rPr>
        <w:t> </w:t>
      </w:r>
      <w:r>
        <w:rPr>
          <w:color w:val="231F20"/>
        </w:rPr>
        <w:t>Задача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том,</w:t>
      </w:r>
      <w:r>
        <w:rPr>
          <w:color w:val="231F20"/>
          <w:spacing w:val="-8"/>
        </w:rPr>
        <w:t> </w:t>
      </w:r>
      <w:r>
        <w:rPr>
          <w:color w:val="231F20"/>
        </w:rPr>
        <w:t>чтобы</w:t>
      </w:r>
      <w:r>
        <w:rPr>
          <w:color w:val="231F20"/>
          <w:spacing w:val="-8"/>
        </w:rPr>
        <w:t> </w:t>
      </w:r>
      <w:r>
        <w:rPr>
          <w:color w:val="231F20"/>
        </w:rPr>
        <w:t>найти</w:t>
      </w:r>
      <w:r>
        <w:rPr>
          <w:color w:val="231F20"/>
          <w:spacing w:val="-8"/>
        </w:rPr>
        <w:t> </w:t>
      </w:r>
      <w:r>
        <w:rPr>
          <w:color w:val="231F20"/>
        </w:rPr>
        <w:t>достой- ный</w:t>
      </w:r>
      <w:r>
        <w:rPr>
          <w:color w:val="231F20"/>
          <w:spacing w:val="-3"/>
        </w:rPr>
        <w:t> </w:t>
      </w:r>
      <w:r>
        <w:rPr>
          <w:color w:val="231F20"/>
        </w:rPr>
        <w:t>инструмент,</w:t>
      </w:r>
      <w:r>
        <w:rPr>
          <w:color w:val="231F20"/>
          <w:spacing w:val="-3"/>
        </w:rPr>
        <w:t> </w:t>
      </w:r>
      <w:r>
        <w:rPr>
          <w:color w:val="231F20"/>
        </w:rPr>
        <w:t>освоить</w:t>
      </w:r>
      <w:r>
        <w:rPr>
          <w:color w:val="231F20"/>
          <w:spacing w:val="-3"/>
        </w:rPr>
        <w:t> </w:t>
      </w:r>
      <w:r>
        <w:rPr>
          <w:color w:val="231F20"/>
        </w:rPr>
        <w:t>его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полной</w:t>
      </w:r>
      <w:r>
        <w:rPr>
          <w:color w:val="231F20"/>
          <w:spacing w:val="-3"/>
        </w:rPr>
        <w:t> </w:t>
      </w:r>
      <w:r>
        <w:rPr>
          <w:color w:val="231F20"/>
        </w:rPr>
        <w:t>мере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выжать</w:t>
      </w:r>
      <w:r>
        <w:rPr>
          <w:color w:val="231F20"/>
          <w:spacing w:val="-3"/>
        </w:rPr>
        <w:t> </w:t>
      </w:r>
      <w:r>
        <w:rPr>
          <w:color w:val="231F20"/>
        </w:rPr>
        <w:t>из</w:t>
      </w:r>
      <w:r>
        <w:rPr>
          <w:color w:val="231F20"/>
          <w:spacing w:val="-3"/>
        </w:rPr>
        <w:t> </w:t>
      </w:r>
      <w:r>
        <w:rPr>
          <w:color w:val="231F20"/>
        </w:rPr>
        <w:t>него</w:t>
      </w:r>
      <w:r>
        <w:rPr>
          <w:color w:val="231F20"/>
          <w:spacing w:val="-3"/>
        </w:rPr>
        <w:t> </w:t>
      </w:r>
      <w:r>
        <w:rPr>
          <w:color w:val="231F20"/>
        </w:rPr>
        <w:t>все</w:t>
      </w:r>
      <w:r>
        <w:rPr>
          <w:color w:val="231F20"/>
          <w:spacing w:val="-3"/>
        </w:rPr>
        <w:t> </w:t>
      </w:r>
      <w:r>
        <w:rPr>
          <w:color w:val="231F20"/>
        </w:rPr>
        <w:t>до капли, дабы покрытие кода больше никогда не было низким.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Если</w:t>
      </w:r>
      <w:r>
        <w:rPr>
          <w:color w:val="231F20"/>
          <w:spacing w:val="-12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покрыт</w:t>
      </w:r>
      <w:r>
        <w:rPr>
          <w:color w:val="231F20"/>
          <w:spacing w:val="-11"/>
        </w:rPr>
        <w:t> </w:t>
      </w:r>
      <w:r>
        <w:rPr>
          <w:color w:val="231F20"/>
        </w:rPr>
        <w:t>меньше</w:t>
      </w:r>
      <w:r>
        <w:rPr>
          <w:color w:val="231F20"/>
          <w:spacing w:val="-11"/>
        </w:rPr>
        <w:t> </w:t>
      </w:r>
      <w:r>
        <w:rPr>
          <w:color w:val="231F20"/>
        </w:rPr>
        <w:t>чем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20</w:t>
      </w:r>
      <w:r>
        <w:rPr>
          <w:color w:val="231F20"/>
          <w:spacing w:val="-11"/>
        </w:rPr>
        <w:t> </w:t>
      </w:r>
      <w:r>
        <w:rPr>
          <w:color w:val="231F20"/>
        </w:rPr>
        <w:t>%,</w:t>
      </w:r>
      <w:r>
        <w:rPr>
          <w:color w:val="231F20"/>
          <w:spacing w:val="-11"/>
        </w:rPr>
        <w:t> </w:t>
      </w:r>
      <w:r>
        <w:rPr>
          <w:color w:val="231F20"/>
        </w:rPr>
        <w:t>значит,</w:t>
      </w:r>
      <w:r>
        <w:rPr>
          <w:color w:val="231F20"/>
          <w:spacing w:val="-11"/>
        </w:rPr>
        <w:t> </w:t>
      </w:r>
      <w:r>
        <w:rPr>
          <w:color w:val="231F20"/>
        </w:rPr>
        <w:t>очень</w:t>
      </w:r>
      <w:r>
        <w:rPr>
          <w:color w:val="231F20"/>
          <w:spacing w:val="-11"/>
        </w:rPr>
        <w:t> </w:t>
      </w:r>
      <w:r>
        <w:rPr>
          <w:color w:val="231F20"/>
        </w:rPr>
        <w:t>многих</w:t>
      </w:r>
      <w:r>
        <w:rPr>
          <w:color w:val="231F20"/>
          <w:spacing w:val="-11"/>
        </w:rPr>
        <w:t> </w:t>
      </w:r>
      <w:r>
        <w:rPr>
          <w:color w:val="231F20"/>
        </w:rPr>
        <w:t>тестов не</w:t>
      </w:r>
      <w:r>
        <w:rPr>
          <w:color w:val="231F20"/>
          <w:spacing w:val="-11"/>
        </w:rPr>
        <w:t> </w:t>
      </w:r>
      <w:r>
        <w:rPr>
          <w:color w:val="231F20"/>
        </w:rPr>
        <w:t>хватает,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ведь</w:t>
      </w:r>
      <w:r>
        <w:rPr>
          <w:color w:val="231F20"/>
          <w:spacing w:val="-11"/>
        </w:rPr>
        <w:t> </w:t>
      </w:r>
      <w:r>
        <w:rPr>
          <w:color w:val="231F20"/>
        </w:rPr>
        <w:t>никогда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знаешь,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захочет</w:t>
      </w:r>
      <w:r>
        <w:rPr>
          <w:color w:val="231F20"/>
          <w:spacing w:val="-11"/>
        </w:rPr>
        <w:t> </w:t>
      </w:r>
      <w:r>
        <w:rPr>
          <w:color w:val="231F20"/>
        </w:rPr>
        <w:t>сделать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твоим</w:t>
      </w:r>
      <w:r>
        <w:rPr>
          <w:color w:val="231F20"/>
          <w:spacing w:val="-11"/>
        </w:rPr>
        <w:t> </w:t>
      </w:r>
      <w:r>
        <w:rPr>
          <w:color w:val="231F20"/>
        </w:rPr>
        <w:t>ко- </w:t>
      </w:r>
      <w:r>
        <w:rPr>
          <w:color w:val="231F20"/>
          <w:spacing w:val="-2"/>
        </w:rPr>
        <w:t>дом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разработчик,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пришедший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тебе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смену.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Возможно,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попытает- </w:t>
      </w:r>
      <w:r>
        <w:rPr>
          <w:color w:val="231F20"/>
        </w:rPr>
        <w:t>ся</w:t>
      </w:r>
      <w:r>
        <w:rPr>
          <w:color w:val="231F20"/>
          <w:spacing w:val="-12"/>
        </w:rPr>
        <w:t> </w:t>
      </w:r>
      <w:r>
        <w:rPr>
          <w:color w:val="231F20"/>
        </w:rPr>
        <w:t>что-то</w:t>
      </w:r>
      <w:r>
        <w:rPr>
          <w:color w:val="231F20"/>
          <w:spacing w:val="-11"/>
        </w:rPr>
        <w:t> </w:t>
      </w:r>
      <w:r>
        <w:rPr>
          <w:color w:val="231F20"/>
        </w:rPr>
        <w:t>оптимизировать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удалит</w:t>
      </w:r>
      <w:r>
        <w:rPr>
          <w:color w:val="231F20"/>
          <w:spacing w:val="-11"/>
        </w:rPr>
        <w:t> </w:t>
      </w:r>
      <w:r>
        <w:rPr>
          <w:color w:val="231F20"/>
        </w:rPr>
        <w:t>какую-то</w:t>
      </w:r>
      <w:r>
        <w:rPr>
          <w:color w:val="231F20"/>
          <w:spacing w:val="-11"/>
        </w:rPr>
        <w:t> </w:t>
      </w:r>
      <w:r>
        <w:rPr>
          <w:color w:val="231F20"/>
        </w:rPr>
        <w:t>важную</w:t>
      </w:r>
      <w:r>
        <w:rPr>
          <w:color w:val="231F20"/>
          <w:spacing w:val="-11"/>
        </w:rPr>
        <w:t> </w:t>
      </w:r>
      <w:r>
        <w:rPr>
          <w:color w:val="231F20"/>
        </w:rPr>
        <w:t>строку.</w:t>
      </w:r>
      <w:r>
        <w:rPr>
          <w:color w:val="231F20"/>
          <w:spacing w:val="-11"/>
        </w:rPr>
        <w:t> </w:t>
      </w:r>
      <w:r>
        <w:rPr>
          <w:color w:val="231F20"/>
        </w:rPr>
        <w:t>Если нет</w:t>
      </w:r>
      <w:r>
        <w:rPr>
          <w:color w:val="231F20"/>
          <w:spacing w:val="-12"/>
        </w:rPr>
        <w:t> </w:t>
      </w:r>
      <w:r>
        <w:rPr>
          <w:color w:val="231F20"/>
        </w:rPr>
        <w:t>теста,</w:t>
      </w:r>
      <w:r>
        <w:rPr>
          <w:color w:val="231F20"/>
          <w:spacing w:val="-11"/>
        </w:rPr>
        <w:t> </w:t>
      </w:r>
      <w:r>
        <w:rPr>
          <w:color w:val="231F20"/>
        </w:rPr>
        <w:t>который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этом</w:t>
      </w:r>
      <w:r>
        <w:rPr>
          <w:color w:val="231F20"/>
          <w:spacing w:val="-11"/>
        </w:rPr>
        <w:t> </w:t>
      </w:r>
      <w:r>
        <w:rPr>
          <w:color w:val="231F20"/>
        </w:rPr>
        <w:t>случае</w:t>
      </w:r>
      <w:r>
        <w:rPr>
          <w:color w:val="231F20"/>
          <w:spacing w:val="-11"/>
        </w:rPr>
        <w:t> </w:t>
      </w:r>
      <w:r>
        <w:rPr>
          <w:color w:val="231F20"/>
        </w:rPr>
        <w:t>откажет,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ошибка</w:t>
      </w:r>
      <w:r>
        <w:rPr>
          <w:color w:val="231F20"/>
          <w:spacing w:val="-11"/>
        </w:rPr>
        <w:t> </w:t>
      </w:r>
      <w:r>
        <w:rPr>
          <w:color w:val="231F20"/>
        </w:rPr>
        <w:t>может</w:t>
      </w:r>
      <w:r>
        <w:rPr>
          <w:color w:val="231F20"/>
          <w:spacing w:val="-11"/>
        </w:rPr>
        <w:t> </w:t>
      </w:r>
      <w:r>
        <w:rPr>
          <w:color w:val="231F20"/>
        </w:rPr>
        <w:t>остаться </w:t>
      </w:r>
      <w:r>
        <w:rPr>
          <w:color w:val="231F20"/>
          <w:spacing w:val="-2"/>
        </w:rPr>
        <w:t>незамеченной.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Во время анализа кода и тестов можно также проводить </w:t>
      </w:r>
      <w:r>
        <w:rPr>
          <w:color w:val="231F20"/>
        </w:rPr>
        <w:t>ручные проверки,</w:t>
      </w:r>
      <w:r>
        <w:rPr>
          <w:color w:val="231F20"/>
          <w:spacing w:val="25"/>
        </w:rPr>
        <w:t> </w:t>
      </w:r>
      <w:r>
        <w:rPr>
          <w:color w:val="231F20"/>
        </w:rPr>
        <w:t>это</w:t>
      </w:r>
      <w:r>
        <w:rPr>
          <w:color w:val="231F20"/>
          <w:spacing w:val="26"/>
        </w:rPr>
        <w:t> </w:t>
      </w:r>
      <w:r>
        <w:rPr>
          <w:color w:val="231F20"/>
        </w:rPr>
        <w:t>отличный</w:t>
      </w:r>
      <w:r>
        <w:rPr>
          <w:color w:val="231F20"/>
          <w:spacing w:val="25"/>
        </w:rPr>
        <w:t> </w:t>
      </w:r>
      <w:r>
        <w:rPr>
          <w:color w:val="231F20"/>
        </w:rPr>
        <w:t>способ</w:t>
      </w:r>
      <w:r>
        <w:rPr>
          <w:color w:val="231F20"/>
          <w:spacing w:val="26"/>
        </w:rPr>
        <w:t> </w:t>
      </w:r>
      <w:r>
        <w:rPr>
          <w:color w:val="231F20"/>
        </w:rPr>
        <w:t>спонтанного</w:t>
      </w:r>
      <w:r>
        <w:rPr>
          <w:color w:val="231F20"/>
          <w:spacing w:val="26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25"/>
        </w:rPr>
        <w:t> </w:t>
      </w:r>
      <w:r>
        <w:rPr>
          <w:color w:val="231F20"/>
          <w:spacing w:val="-4"/>
        </w:rPr>
        <w:t>тестов.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Попробуйте закомментировать какую-нибудь строку или </w:t>
      </w:r>
      <w:r>
        <w:rPr>
          <w:color w:val="231F20"/>
        </w:rPr>
        <w:t>изменить значение булевой переменной в продуктовом коде. Если все тесты </w:t>
      </w:r>
      <w:r>
        <w:rPr>
          <w:color w:val="231F20"/>
          <w:spacing w:val="-2"/>
        </w:rPr>
        <w:t>по-прежнему проходят, значит, каких-то тестов не хватает или тесты </w:t>
      </w:r>
      <w:r>
        <w:rPr>
          <w:color w:val="231F20"/>
        </w:rPr>
        <w:t>проверяют не то, что нужно.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Добавив</w:t>
      </w:r>
      <w:r>
        <w:rPr>
          <w:color w:val="231F20"/>
          <w:spacing w:val="-1"/>
        </w:rPr>
        <w:t> </w:t>
      </w:r>
      <w:r>
        <w:rPr>
          <w:color w:val="231F20"/>
        </w:rPr>
        <w:t>тест,</w:t>
      </w:r>
      <w:r>
        <w:rPr>
          <w:color w:val="231F20"/>
          <w:spacing w:val="-1"/>
        </w:rPr>
        <w:t> </w:t>
      </w:r>
      <w:r>
        <w:rPr>
          <w:color w:val="231F20"/>
        </w:rPr>
        <w:t>который</w:t>
      </w:r>
      <w:r>
        <w:rPr>
          <w:color w:val="231F20"/>
          <w:spacing w:val="-1"/>
        </w:rPr>
        <w:t> </w:t>
      </w:r>
      <w:r>
        <w:rPr>
          <w:color w:val="231F20"/>
        </w:rPr>
        <w:t>раньше</w:t>
      </w:r>
      <w:r>
        <w:rPr>
          <w:color w:val="231F20"/>
          <w:spacing w:val="-1"/>
        </w:rPr>
        <w:t> </w:t>
      </w:r>
      <w:r>
        <w:rPr>
          <w:color w:val="231F20"/>
        </w:rPr>
        <w:t>отсутствовал,</w:t>
      </w:r>
      <w:r>
        <w:rPr>
          <w:color w:val="231F20"/>
          <w:spacing w:val="-1"/>
        </w:rPr>
        <w:t> </w:t>
      </w:r>
      <w:r>
        <w:rPr>
          <w:color w:val="231F20"/>
        </w:rPr>
        <w:t>проверьте,</w:t>
      </w:r>
      <w:r>
        <w:rPr>
          <w:color w:val="231F20"/>
          <w:spacing w:val="-1"/>
        </w:rPr>
        <w:t> </w:t>
      </w:r>
      <w:r>
        <w:rPr>
          <w:color w:val="231F20"/>
        </w:rPr>
        <w:t>то</w:t>
      </w:r>
      <w:r>
        <w:rPr>
          <w:color w:val="231F20"/>
          <w:spacing w:val="-1"/>
        </w:rPr>
        <w:t> </w:t>
      </w:r>
      <w:r>
        <w:rPr>
          <w:color w:val="231F20"/>
        </w:rPr>
        <w:t>ли</w:t>
      </w:r>
      <w:r>
        <w:rPr>
          <w:color w:val="231F20"/>
          <w:spacing w:val="-1"/>
        </w:rPr>
        <w:t> </w:t>
      </w:r>
      <w:r>
        <w:rPr>
          <w:color w:val="231F20"/>
        </w:rPr>
        <w:t>вы добавили, выполнив следующие действия:</w:t>
      </w:r>
    </w:p>
    <w:p>
      <w:pPr>
        <w:pStyle w:val="ListParagraph"/>
        <w:numPr>
          <w:ilvl w:val="0"/>
          <w:numId w:val="73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Закомментируйте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продуктовый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код,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который,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вам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кажет- ся, не покрыт.</w:t>
      </w:r>
    </w:p>
    <w:p>
      <w:pPr>
        <w:pStyle w:val="ListParagraph"/>
        <w:numPr>
          <w:ilvl w:val="0"/>
          <w:numId w:val="73"/>
        </w:numPr>
        <w:tabs>
          <w:tab w:pos="765" w:val="left" w:leader="none"/>
        </w:tabs>
        <w:spacing w:line="240" w:lineRule="auto" w:before="59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Прогоните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тесты.</w:t>
      </w:r>
    </w:p>
    <w:p>
      <w:pPr>
        <w:pStyle w:val="ListParagraph"/>
        <w:numPr>
          <w:ilvl w:val="0"/>
          <w:numId w:val="73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Если все тесты проходят, значит, какого-то теста не </w:t>
      </w:r>
      <w:r>
        <w:rPr>
          <w:color w:val="231F20"/>
          <w:sz w:val="20"/>
        </w:rPr>
        <w:t>хватает или тестируется не то, что нужно. В противном случае дол- </w:t>
      </w:r>
      <w:r>
        <w:rPr>
          <w:color w:val="231F20"/>
          <w:spacing w:val="-2"/>
          <w:sz w:val="20"/>
        </w:rPr>
        <w:t>жен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существовать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тест,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который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ожидает,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эта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строка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будет </w:t>
      </w:r>
      <w:r>
        <w:rPr>
          <w:color w:val="231F20"/>
          <w:sz w:val="20"/>
        </w:rPr>
        <w:t>выполнена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окажется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истинно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какое-то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утверждение, вытекающее из выполнения этой строки. Тогда этот тест не должен пройти.</w:t>
      </w:r>
    </w:p>
    <w:p>
      <w:pPr>
        <w:pStyle w:val="ListParagraph"/>
        <w:numPr>
          <w:ilvl w:val="0"/>
          <w:numId w:val="73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Обнаружив недостающий тест, добавьте его. </w:t>
      </w:r>
      <w:r>
        <w:rPr>
          <w:color w:val="231F20"/>
          <w:sz w:val="20"/>
        </w:rPr>
        <w:t>Закомментиро- ванный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таким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оставьте,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при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этом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новый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тест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должен </w:t>
      </w:r>
      <w:r>
        <w:rPr>
          <w:color w:val="231F20"/>
          <w:spacing w:val="-4"/>
          <w:sz w:val="20"/>
        </w:rPr>
        <w:t>пройти – это докажет, что закомментированного кода действи-</w:t>
      </w:r>
      <w:r>
        <w:rPr>
          <w:color w:val="231F20"/>
          <w:sz w:val="20"/>
        </w:rPr>
        <w:t> тельно не хватает.</w:t>
      </w:r>
    </w:p>
    <w:p>
      <w:pPr>
        <w:pStyle w:val="ListParagraph"/>
        <w:numPr>
          <w:ilvl w:val="0"/>
          <w:numId w:val="73"/>
        </w:numPr>
        <w:tabs>
          <w:tab w:pos="765" w:val="left" w:leader="none"/>
        </w:tabs>
        <w:spacing w:line="240" w:lineRule="auto" w:before="60" w:after="0"/>
        <w:ind w:left="765" w:right="0" w:hanging="282"/>
        <w:jc w:val="both"/>
        <w:rPr>
          <w:sz w:val="20"/>
        </w:rPr>
      </w:pPr>
      <w:r>
        <w:rPr>
          <w:color w:val="231F20"/>
          <w:spacing w:val="-4"/>
          <w:sz w:val="20"/>
        </w:rPr>
        <w:t>Раскомментируйте</w:t>
      </w:r>
      <w:r>
        <w:rPr>
          <w:color w:val="231F20"/>
          <w:spacing w:val="16"/>
          <w:sz w:val="20"/>
        </w:rPr>
        <w:t> </w:t>
      </w:r>
      <w:r>
        <w:rPr>
          <w:color w:val="231F20"/>
          <w:spacing w:val="-4"/>
          <w:sz w:val="20"/>
        </w:rPr>
        <w:t>прежде</w:t>
      </w:r>
      <w:r>
        <w:rPr>
          <w:color w:val="231F20"/>
          <w:spacing w:val="17"/>
          <w:sz w:val="20"/>
        </w:rPr>
        <w:t> </w:t>
      </w:r>
      <w:r>
        <w:rPr>
          <w:color w:val="231F20"/>
          <w:spacing w:val="-4"/>
          <w:sz w:val="20"/>
        </w:rPr>
        <w:t>закомментированный</w:t>
      </w:r>
      <w:r>
        <w:rPr>
          <w:color w:val="231F20"/>
          <w:spacing w:val="16"/>
          <w:sz w:val="20"/>
        </w:rPr>
        <w:t> </w:t>
      </w:r>
      <w:r>
        <w:rPr>
          <w:color w:val="231F20"/>
          <w:spacing w:val="-4"/>
          <w:sz w:val="20"/>
        </w:rPr>
        <w:t>код.</w:t>
      </w:r>
    </w:p>
    <w:p>
      <w:pPr>
        <w:pStyle w:val="ListParagraph"/>
        <w:numPr>
          <w:ilvl w:val="0"/>
          <w:numId w:val="73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Написанный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тест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теперь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должен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пройти.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нашли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добави- ли недостающий тест!</w:t>
      </w:r>
    </w:p>
    <w:p>
      <w:pPr>
        <w:pStyle w:val="ListParagraph"/>
        <w:numPr>
          <w:ilvl w:val="0"/>
          <w:numId w:val="73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Если тест по-прежнему не проходит, значит, либо в </w:t>
      </w:r>
      <w:r>
        <w:rPr>
          <w:color w:val="231F20"/>
          <w:sz w:val="20"/>
        </w:rPr>
        <w:t>тесте ошибка,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либо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тестируете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то,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нужно.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Измените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тест, так чтобы он прошел. Ваша задача добиться того, чтобы тест </w:t>
      </w:r>
      <w:r>
        <w:rPr>
          <w:color w:val="231F20"/>
          <w:spacing w:val="-4"/>
          <w:sz w:val="20"/>
        </w:rPr>
        <w:t>не только проходил, когда должен проходить, но и падал, когда</w:t>
      </w:r>
      <w:r>
        <w:rPr>
          <w:color w:val="231F20"/>
          <w:sz w:val="20"/>
        </w:rPr>
        <w:t> должен падать. Чтобы убедиться в последнем, снова внесите ошибку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продуктовый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(закомментировав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строку)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 проверьте, падает ли тест.</w:t>
      </w:r>
    </w:p>
    <w:p>
      <w:pPr>
        <w:pStyle w:val="BodyText"/>
        <w:spacing w:line="244" w:lineRule="auto" w:before="63"/>
        <w:ind w:right="285" w:firstLine="226"/>
      </w:pPr>
      <w:r>
        <w:rPr>
          <w:color w:val="231F20"/>
        </w:rPr>
        <w:t>Чтобы повысить степень доверия к тесту, попробуйте заменить </w:t>
      </w:r>
      <w:r>
        <w:rPr>
          <w:color w:val="231F20"/>
          <w:spacing w:val="-2"/>
        </w:rPr>
        <w:t>различные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параметры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внутренние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переменные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тестируемого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мето- да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константами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(например,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присвойте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булевой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переменной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значение </w:t>
      </w:r>
      <w:r>
        <w:rPr>
          <w:rFonts w:ascii="Courier New" w:hAnsi="Courier New"/>
          <w:color w:val="231F20"/>
          <w:sz w:val="18"/>
        </w:rPr>
        <w:t>true</w:t>
      </w:r>
      <w:r>
        <w:rPr>
          <w:rFonts w:ascii="Courier New" w:hAnsi="Courier New"/>
          <w:color w:val="231F20"/>
          <w:spacing w:val="-30"/>
          <w:sz w:val="18"/>
        </w:rPr>
        <w:t> </w:t>
      </w:r>
      <w:r>
        <w:rPr>
          <w:color w:val="231F20"/>
        </w:rPr>
        <w:t>и посмотрите, что получится).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Но</w:t>
      </w:r>
      <w:r>
        <w:rPr>
          <w:color w:val="231F20"/>
          <w:spacing w:val="-2"/>
        </w:rPr>
        <w:t> </w:t>
      </w:r>
      <w:r>
        <w:rPr>
          <w:color w:val="231F20"/>
        </w:rPr>
        <w:t>хитрость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том,</w:t>
      </w:r>
      <w:r>
        <w:rPr>
          <w:color w:val="231F20"/>
          <w:spacing w:val="-2"/>
        </w:rPr>
        <w:t> </w:t>
      </w:r>
      <w:r>
        <w:rPr>
          <w:color w:val="231F20"/>
        </w:rPr>
        <w:t>чтобы</w:t>
      </w:r>
      <w:r>
        <w:rPr>
          <w:color w:val="231F20"/>
          <w:spacing w:val="-2"/>
        </w:rPr>
        <w:t> </w:t>
      </w:r>
      <w:r>
        <w:rPr>
          <w:color w:val="231F20"/>
        </w:rPr>
        <w:t>вся</w:t>
      </w:r>
      <w:r>
        <w:rPr>
          <w:color w:val="231F20"/>
          <w:spacing w:val="-2"/>
        </w:rPr>
        <w:t> </w:t>
      </w:r>
      <w:r>
        <w:rPr>
          <w:color w:val="231F20"/>
        </w:rPr>
        <w:t>эта</w:t>
      </w:r>
      <w:r>
        <w:rPr>
          <w:color w:val="231F20"/>
          <w:spacing w:val="-2"/>
        </w:rPr>
        <w:t> </w:t>
      </w:r>
      <w:r>
        <w:rPr>
          <w:color w:val="231F20"/>
        </w:rPr>
        <w:t>возня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тестами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заняла</w:t>
      </w:r>
      <w:r>
        <w:rPr>
          <w:color w:val="231F20"/>
          <w:spacing w:val="-2"/>
        </w:rPr>
        <w:t> </w:t>
      </w:r>
      <w:r>
        <w:rPr>
          <w:color w:val="231F20"/>
        </w:rPr>
        <w:t>слиш- ком</w:t>
      </w:r>
      <w:r>
        <w:rPr>
          <w:color w:val="231F20"/>
          <w:spacing w:val="-1"/>
        </w:rPr>
        <w:t> </w:t>
      </w:r>
      <w:r>
        <w:rPr>
          <w:color w:val="231F20"/>
        </w:rPr>
        <w:t>много</w:t>
      </w:r>
      <w:r>
        <w:rPr>
          <w:color w:val="231F20"/>
          <w:spacing w:val="-1"/>
        </w:rPr>
        <w:t> </w:t>
      </w:r>
      <w:r>
        <w:rPr>
          <w:color w:val="231F20"/>
        </w:rPr>
        <w:t>времени,</w:t>
      </w:r>
      <w:r>
        <w:rPr>
          <w:color w:val="231F20"/>
          <w:spacing w:val="-1"/>
        </w:rPr>
        <w:t> </w:t>
      </w:r>
      <w:r>
        <w:rPr>
          <w:color w:val="231F20"/>
        </w:rPr>
        <w:t>иначе</w:t>
      </w:r>
      <w:r>
        <w:rPr>
          <w:color w:val="231F20"/>
          <w:spacing w:val="-1"/>
        </w:rPr>
        <w:t> </w:t>
      </w:r>
      <w:r>
        <w:rPr>
          <w:color w:val="231F20"/>
        </w:rPr>
        <w:t>она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окупится.</w:t>
      </w:r>
      <w:r>
        <w:rPr>
          <w:color w:val="231F20"/>
          <w:spacing w:val="-1"/>
        </w:rPr>
        <w:t> </w:t>
      </w:r>
      <w:r>
        <w:rPr>
          <w:color w:val="231F20"/>
        </w:rPr>
        <w:t>Именно</w:t>
      </w:r>
      <w:r>
        <w:rPr>
          <w:color w:val="231F20"/>
          <w:spacing w:val="-1"/>
        </w:rPr>
        <w:t> </w:t>
      </w:r>
      <w:r>
        <w:rPr>
          <w:color w:val="231F20"/>
        </w:rPr>
        <w:t>этому</w:t>
      </w:r>
      <w:r>
        <w:rPr>
          <w:color w:val="231F20"/>
          <w:spacing w:val="-1"/>
        </w:rPr>
        <w:t> </w:t>
      </w:r>
      <w:r>
        <w:rPr>
          <w:color w:val="231F20"/>
        </w:rPr>
        <w:t>вопросу</w:t>
      </w:r>
      <w:r>
        <w:rPr>
          <w:color w:val="231F20"/>
          <w:spacing w:val="-5"/>
        </w:rPr>
        <w:t> </w:t>
      </w:r>
      <w:r>
        <w:rPr>
          <w:color w:val="231F20"/>
        </w:rPr>
        <w:t>– удобству сопровождения – посвящен следующий раздел.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Heading6"/>
        <w:numPr>
          <w:ilvl w:val="1"/>
          <w:numId w:val="68"/>
        </w:numPr>
        <w:tabs>
          <w:tab w:pos="968" w:val="left" w:leader="none"/>
        </w:tabs>
        <w:spacing w:line="232" w:lineRule="auto" w:before="178" w:after="0"/>
        <w:ind w:left="142" w:right="1448" w:firstLine="0"/>
        <w:jc w:val="left"/>
      </w:pPr>
      <w:bookmarkStart w:name="_TOC_250124" w:id="248"/>
      <w:bookmarkStart w:name="8.2. Написание удобных для сопровождения" w:id="249"/>
      <w:r>
        <w:rPr>
          <w:b w:val="0"/>
        </w:rPr>
      </w:r>
      <w:r>
        <w:rPr>
          <w:color w:val="231F20"/>
          <w:w w:val="105"/>
        </w:rPr>
        <w:t>Написание удобных </w:t>
      </w:r>
      <w:r>
        <w:rPr>
          <w:color w:val="231F20"/>
        </w:rPr>
        <w:t>для сопровождения </w:t>
      </w:r>
      <w:bookmarkEnd w:id="248"/>
      <w:r>
        <w:rPr>
          <w:color w:val="231F20"/>
        </w:rPr>
        <w:t>тестов</w:t>
      </w:r>
    </w:p>
    <w:p>
      <w:pPr>
        <w:pStyle w:val="BodyText"/>
        <w:spacing w:line="244" w:lineRule="auto" w:before="87"/>
        <w:ind w:right="285"/>
      </w:pPr>
      <w:r>
        <w:rPr>
          <w:color w:val="231F20"/>
        </w:rPr>
        <w:t>Удобство сопровождения – одна из основных проблем, стоящих </w:t>
      </w:r>
      <w:r>
        <w:rPr>
          <w:color w:val="231F20"/>
        </w:rPr>
        <w:t>пе- ред</w:t>
      </w:r>
      <w:r>
        <w:rPr>
          <w:color w:val="231F20"/>
          <w:spacing w:val="-12"/>
        </w:rPr>
        <w:t> </w:t>
      </w:r>
      <w:r>
        <w:rPr>
          <w:color w:val="231F20"/>
        </w:rPr>
        <w:t>большинством</w:t>
      </w:r>
      <w:r>
        <w:rPr>
          <w:color w:val="231F20"/>
          <w:spacing w:val="-11"/>
        </w:rPr>
        <w:t> </w:t>
      </w:r>
      <w:r>
        <w:rPr>
          <w:color w:val="231F20"/>
        </w:rPr>
        <w:t>программистов,</w:t>
      </w:r>
      <w:r>
        <w:rPr>
          <w:color w:val="231F20"/>
          <w:spacing w:val="-11"/>
        </w:rPr>
        <w:t> </w:t>
      </w:r>
      <w:r>
        <w:rPr>
          <w:color w:val="231F20"/>
        </w:rPr>
        <w:t>которые</w:t>
      </w:r>
      <w:r>
        <w:rPr>
          <w:color w:val="231F20"/>
          <w:spacing w:val="-11"/>
        </w:rPr>
        <w:t> </w:t>
      </w:r>
      <w:r>
        <w:rPr>
          <w:color w:val="231F20"/>
        </w:rPr>
        <w:t>пишут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11"/>
        </w:rPr>
        <w:t> </w:t>
      </w:r>
      <w:r>
        <w:rPr>
          <w:color w:val="231F20"/>
        </w:rPr>
        <w:t>тес- </w:t>
      </w:r>
      <w:r>
        <w:rPr>
          <w:color w:val="231F20"/>
          <w:spacing w:val="-2"/>
        </w:rPr>
        <w:t>ты.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конечном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итоге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сопровождать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понимать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становится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 </w:t>
      </w:r>
      <w:r>
        <w:rPr>
          <w:color w:val="231F20"/>
        </w:rPr>
        <w:t>труднее,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после</w:t>
      </w:r>
      <w:r>
        <w:rPr>
          <w:color w:val="231F20"/>
          <w:spacing w:val="-5"/>
        </w:rPr>
        <w:t> </w:t>
      </w:r>
      <w:r>
        <w:rPr>
          <w:color w:val="231F20"/>
        </w:rPr>
        <w:t>малейшего</w:t>
      </w:r>
      <w:r>
        <w:rPr>
          <w:color w:val="231F20"/>
          <w:spacing w:val="-5"/>
        </w:rPr>
        <w:t> </w:t>
      </w:r>
      <w:r>
        <w:rPr>
          <w:color w:val="231F20"/>
        </w:rPr>
        <w:t>изменения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системе</w:t>
      </w:r>
      <w:r>
        <w:rPr>
          <w:color w:val="231F20"/>
          <w:spacing w:val="-5"/>
        </w:rPr>
        <w:t> </w:t>
      </w:r>
      <w:r>
        <w:rPr>
          <w:color w:val="231F20"/>
        </w:rPr>
        <w:t>то</w:t>
      </w:r>
      <w:r>
        <w:rPr>
          <w:color w:val="231F20"/>
          <w:spacing w:val="-5"/>
        </w:rPr>
        <w:t> </w:t>
      </w:r>
      <w:r>
        <w:rPr>
          <w:color w:val="231F20"/>
        </w:rPr>
        <w:t>один,</w:t>
      </w:r>
      <w:r>
        <w:rPr>
          <w:color w:val="231F20"/>
          <w:spacing w:val="-5"/>
        </w:rPr>
        <w:t> </w:t>
      </w:r>
      <w:r>
        <w:rPr>
          <w:color w:val="231F20"/>
        </w:rPr>
        <w:t>то</w:t>
      </w:r>
      <w:r>
        <w:rPr>
          <w:color w:val="231F20"/>
          <w:spacing w:val="-5"/>
        </w:rPr>
        <w:t> </w:t>
      </w:r>
      <w:r>
        <w:rPr>
          <w:color w:val="231F20"/>
        </w:rPr>
        <w:t>другой тест перестает проходить, даже если ошибок-то и нет. Со временем появляется разрыв между вашим представлением о том, что делает код, и тем, что он делает в действительности.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В этом разделе я поделюсь знаниями, которые достались мне </w:t>
      </w:r>
      <w:r>
        <w:rPr>
          <w:color w:val="231F20"/>
        </w:rPr>
        <w:t>не- легко – в процессе написания автономных тестов в составе различ- </w:t>
      </w:r>
      <w:r>
        <w:rPr>
          <w:color w:val="231F20"/>
          <w:spacing w:val="-2"/>
        </w:rPr>
        <w:t>ных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команд.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Сюда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входит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тестирование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выполнения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открытых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конт- </w:t>
      </w:r>
      <w:r>
        <w:rPr>
          <w:color w:val="231F20"/>
        </w:rPr>
        <w:t>рактов, устранение дублирования и обеспечение изоляции тестов.</w:t>
      </w:r>
    </w:p>
    <w:p>
      <w:pPr>
        <w:pStyle w:val="BodyText"/>
        <w:spacing w:before="76"/>
        <w:ind w:left="0"/>
        <w:jc w:val="left"/>
      </w:pPr>
    </w:p>
    <w:p>
      <w:pPr>
        <w:pStyle w:val="Heading7"/>
        <w:numPr>
          <w:ilvl w:val="2"/>
          <w:numId w:val="68"/>
        </w:numPr>
        <w:tabs>
          <w:tab w:pos="1075" w:val="left" w:leader="none"/>
        </w:tabs>
        <w:spacing w:line="249" w:lineRule="auto" w:before="0" w:after="0"/>
        <w:ind w:left="142" w:right="2081" w:firstLine="0"/>
        <w:jc w:val="left"/>
      </w:pPr>
      <w:bookmarkStart w:name="_TOC_250123" w:id="250"/>
      <w:bookmarkStart w:name="8.2.1. Тестирование закрытых и защищенны" w:id="251"/>
      <w:r>
        <w:rPr>
          <w:b w:val="0"/>
          <w:i w:val="0"/>
        </w:rPr>
      </w:r>
      <w:r>
        <w:rPr>
          <w:color w:val="231F20"/>
          <w:spacing w:val="-8"/>
        </w:rPr>
        <w:t>Тестирование </w:t>
      </w:r>
      <w:r>
        <w:rPr>
          <w:color w:val="231F20"/>
          <w:spacing w:val="-8"/>
        </w:rPr>
        <w:t>закрытых </w:t>
      </w:r>
      <w:bookmarkEnd w:id="250"/>
      <w:r>
        <w:rPr>
          <w:color w:val="231F20"/>
        </w:rPr>
        <w:t>и защищенных методов</w:t>
      </w:r>
    </w:p>
    <w:p>
      <w:pPr>
        <w:pStyle w:val="BodyText"/>
        <w:spacing w:line="244" w:lineRule="auto" w:before="64"/>
        <w:ind w:right="285"/>
      </w:pPr>
      <w:r>
        <w:rPr>
          <w:color w:val="231F20"/>
        </w:rPr>
        <w:t>Закрытыми</w:t>
      </w:r>
      <w:r>
        <w:rPr>
          <w:color w:val="231F20"/>
          <w:spacing w:val="-1"/>
        </w:rPr>
        <w:t> </w:t>
      </w:r>
      <w:r>
        <w:rPr>
          <w:color w:val="231F20"/>
        </w:rPr>
        <w:t>или</w:t>
      </w:r>
      <w:r>
        <w:rPr>
          <w:color w:val="231F20"/>
          <w:spacing w:val="-1"/>
        </w:rPr>
        <w:t> </w:t>
      </w:r>
      <w:r>
        <w:rPr>
          <w:color w:val="231F20"/>
        </w:rPr>
        <w:t>защищенными</w:t>
      </w:r>
      <w:r>
        <w:rPr>
          <w:color w:val="231F20"/>
          <w:spacing w:val="-1"/>
        </w:rPr>
        <w:t> </w:t>
      </w:r>
      <w:r>
        <w:rPr>
          <w:color w:val="231F20"/>
        </w:rPr>
        <w:t>методы</w:t>
      </w:r>
      <w:r>
        <w:rPr>
          <w:color w:val="231F20"/>
          <w:spacing w:val="-1"/>
        </w:rPr>
        <w:t> </w:t>
      </w:r>
      <w:r>
        <w:rPr>
          <w:color w:val="231F20"/>
        </w:rPr>
        <w:t>обычно</w:t>
      </w:r>
      <w:r>
        <w:rPr>
          <w:color w:val="231F20"/>
          <w:spacing w:val="-1"/>
        </w:rPr>
        <w:t> </w:t>
      </w:r>
      <w:r>
        <w:rPr>
          <w:color w:val="231F20"/>
        </w:rPr>
        <w:t>делаются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просто так. Иногда причина в том, чтобы скрыть детали реализации и ос- тавить возможность для последующего изменения реализации без изменения</w:t>
      </w:r>
      <w:r>
        <w:rPr>
          <w:color w:val="231F20"/>
          <w:spacing w:val="-7"/>
        </w:rPr>
        <w:t> </w:t>
      </w:r>
      <w:r>
        <w:rPr>
          <w:color w:val="231F20"/>
        </w:rPr>
        <w:t>заявленной</w:t>
      </w:r>
      <w:r>
        <w:rPr>
          <w:color w:val="231F20"/>
          <w:spacing w:val="-7"/>
        </w:rPr>
        <w:t> </w:t>
      </w:r>
      <w:r>
        <w:rPr>
          <w:color w:val="231F20"/>
        </w:rPr>
        <w:t>функциональности.</w:t>
      </w:r>
      <w:r>
        <w:rPr>
          <w:color w:val="231F20"/>
          <w:spacing w:val="-7"/>
        </w:rPr>
        <w:t> </w:t>
      </w:r>
      <w:r>
        <w:rPr>
          <w:color w:val="231F20"/>
        </w:rPr>
        <w:t>А</w:t>
      </w:r>
      <w:r>
        <w:rPr>
          <w:color w:val="231F20"/>
          <w:spacing w:val="-7"/>
        </w:rPr>
        <w:t> </w:t>
      </w:r>
      <w:r>
        <w:rPr>
          <w:color w:val="231F20"/>
        </w:rPr>
        <w:t>иногда</w:t>
      </w:r>
      <w:r>
        <w:rPr>
          <w:color w:val="231F20"/>
          <w:spacing w:val="-7"/>
        </w:rPr>
        <w:t> </w:t>
      </w:r>
      <w:r>
        <w:rPr>
          <w:color w:val="231F20"/>
        </w:rPr>
        <w:t>дело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безопас- ности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защите</w:t>
      </w:r>
      <w:r>
        <w:rPr>
          <w:color w:val="231F20"/>
          <w:spacing w:val="-8"/>
        </w:rPr>
        <w:t> </w:t>
      </w:r>
      <w:r>
        <w:rPr>
          <w:color w:val="231F20"/>
        </w:rPr>
        <w:t>интеллектуальной</w:t>
      </w:r>
      <w:r>
        <w:rPr>
          <w:color w:val="231F20"/>
          <w:spacing w:val="-8"/>
        </w:rPr>
        <w:t> </w:t>
      </w:r>
      <w:r>
        <w:rPr>
          <w:color w:val="231F20"/>
        </w:rPr>
        <w:t>собственности</w:t>
      </w:r>
      <w:r>
        <w:rPr>
          <w:color w:val="231F20"/>
          <w:spacing w:val="-8"/>
        </w:rPr>
        <w:t> </w:t>
      </w:r>
      <w:r>
        <w:rPr>
          <w:color w:val="231F20"/>
        </w:rPr>
        <w:t>(к</w:t>
      </w:r>
      <w:r>
        <w:rPr>
          <w:color w:val="231F20"/>
          <w:spacing w:val="-8"/>
        </w:rPr>
        <w:t> </w:t>
      </w:r>
      <w:r>
        <w:rPr>
          <w:color w:val="231F20"/>
        </w:rPr>
        <w:t>примеру,</w:t>
      </w:r>
      <w:r>
        <w:rPr>
          <w:color w:val="231F20"/>
          <w:spacing w:val="-8"/>
        </w:rPr>
        <w:t> </w:t>
      </w:r>
      <w:r>
        <w:rPr>
          <w:color w:val="231F20"/>
        </w:rPr>
        <w:t>путем </w:t>
      </w:r>
      <w:r>
        <w:rPr>
          <w:color w:val="231F20"/>
          <w:spacing w:val="-2"/>
        </w:rPr>
        <w:t>запутывания).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Тестируя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закрытый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тестируем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выполнение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внутреннего </w:t>
      </w:r>
      <w:r>
        <w:rPr>
          <w:color w:val="231F20"/>
        </w:rPr>
        <w:t>системного</w:t>
      </w:r>
      <w:r>
        <w:rPr>
          <w:color w:val="231F20"/>
          <w:spacing w:val="-12"/>
        </w:rPr>
        <w:t> </w:t>
      </w:r>
      <w:r>
        <w:rPr>
          <w:color w:val="231F20"/>
        </w:rPr>
        <w:t>контракта,</w:t>
      </w:r>
      <w:r>
        <w:rPr>
          <w:color w:val="231F20"/>
          <w:spacing w:val="-11"/>
        </w:rPr>
        <w:t> </w:t>
      </w:r>
      <w:r>
        <w:rPr>
          <w:color w:val="231F20"/>
        </w:rPr>
        <w:t>который</w:t>
      </w:r>
      <w:r>
        <w:rPr>
          <w:color w:val="231F20"/>
          <w:spacing w:val="-11"/>
        </w:rPr>
        <w:t> </w:t>
      </w:r>
      <w:r>
        <w:rPr>
          <w:color w:val="231F20"/>
        </w:rPr>
        <w:t>вполне</w:t>
      </w:r>
      <w:r>
        <w:rPr>
          <w:color w:val="231F20"/>
          <w:spacing w:val="-11"/>
        </w:rPr>
        <w:t> </w:t>
      </w:r>
      <w:r>
        <w:rPr>
          <w:color w:val="231F20"/>
        </w:rPr>
        <w:t>может</w:t>
      </w:r>
      <w:r>
        <w:rPr>
          <w:color w:val="231F20"/>
          <w:spacing w:val="-11"/>
        </w:rPr>
        <w:t> </w:t>
      </w:r>
      <w:r>
        <w:rPr>
          <w:color w:val="231F20"/>
        </w:rPr>
        <w:t>измениться.</w:t>
      </w:r>
      <w:r>
        <w:rPr>
          <w:color w:val="231F20"/>
          <w:spacing w:val="-11"/>
        </w:rPr>
        <w:t> </w:t>
      </w:r>
      <w:r>
        <w:rPr>
          <w:color w:val="231F20"/>
        </w:rPr>
        <w:t>Внутрен- ние</w:t>
      </w:r>
      <w:r>
        <w:rPr>
          <w:color w:val="231F20"/>
          <w:spacing w:val="-10"/>
        </w:rPr>
        <w:t> </w:t>
      </w:r>
      <w:r>
        <w:rPr>
          <w:color w:val="231F20"/>
        </w:rPr>
        <w:t>контракты</w:t>
      </w:r>
      <w:r>
        <w:rPr>
          <w:color w:val="231F20"/>
          <w:spacing w:val="-10"/>
        </w:rPr>
        <w:t> </w:t>
      </w:r>
      <w:r>
        <w:rPr>
          <w:color w:val="231F20"/>
        </w:rPr>
        <w:t>динамичны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подвержены</w:t>
      </w:r>
      <w:r>
        <w:rPr>
          <w:color w:val="231F20"/>
          <w:spacing w:val="-10"/>
        </w:rPr>
        <w:t> </w:t>
      </w:r>
      <w:r>
        <w:rPr>
          <w:color w:val="231F20"/>
        </w:rPr>
        <w:t>изменению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процессе</w:t>
      </w:r>
      <w:r>
        <w:rPr>
          <w:color w:val="231F20"/>
          <w:spacing w:val="-10"/>
        </w:rPr>
        <w:t> </w:t>
      </w:r>
      <w:r>
        <w:rPr>
          <w:color w:val="231F20"/>
        </w:rPr>
        <w:t>ре- факторинга</w:t>
      </w:r>
      <w:r>
        <w:rPr>
          <w:color w:val="231F20"/>
          <w:spacing w:val="-10"/>
        </w:rPr>
        <w:t> </w:t>
      </w:r>
      <w:r>
        <w:rPr>
          <w:color w:val="231F20"/>
        </w:rPr>
        <w:t>системы.</w:t>
      </w:r>
      <w:r>
        <w:rPr>
          <w:color w:val="231F20"/>
          <w:spacing w:val="-10"/>
        </w:rPr>
        <w:t> </w:t>
      </w:r>
      <w:r>
        <w:rPr>
          <w:color w:val="231F20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</w:rPr>
        <w:t>такой</w:t>
      </w:r>
      <w:r>
        <w:rPr>
          <w:color w:val="231F20"/>
          <w:spacing w:val="-10"/>
        </w:rPr>
        <w:t> </w:t>
      </w:r>
      <w:r>
        <w:rPr>
          <w:color w:val="231F20"/>
        </w:rPr>
        <w:t>контракт</w:t>
      </w:r>
      <w:r>
        <w:rPr>
          <w:color w:val="231F20"/>
          <w:spacing w:val="-10"/>
        </w:rPr>
        <w:t> </w:t>
      </w:r>
      <w:r>
        <w:rPr>
          <w:color w:val="231F20"/>
        </w:rPr>
        <w:t>изменится,</w:t>
      </w:r>
      <w:r>
        <w:rPr>
          <w:color w:val="231F20"/>
          <w:spacing w:val="-10"/>
        </w:rPr>
        <w:t> </w:t>
      </w:r>
      <w:r>
        <w:rPr>
          <w:color w:val="231F20"/>
        </w:rPr>
        <w:t>то</w:t>
      </w:r>
      <w:r>
        <w:rPr>
          <w:color w:val="231F20"/>
          <w:spacing w:val="-10"/>
        </w:rPr>
        <w:t> </w:t>
      </w:r>
      <w:r>
        <w:rPr>
          <w:color w:val="231F20"/>
        </w:rPr>
        <w:t>тест</w:t>
      </w:r>
      <w:r>
        <w:rPr>
          <w:color w:val="231F20"/>
          <w:spacing w:val="-10"/>
        </w:rPr>
        <w:t> </w:t>
      </w:r>
      <w:r>
        <w:rPr>
          <w:color w:val="231F20"/>
        </w:rPr>
        <w:t>может </w:t>
      </w:r>
      <w:r>
        <w:rPr>
          <w:color w:val="231F20"/>
          <w:spacing w:val="-4"/>
        </w:rPr>
        <w:t>отказать, потому что какая-то внутренняя операция стала выполнять-</w:t>
      </w:r>
      <w:r>
        <w:rPr>
          <w:color w:val="231F20"/>
          <w:spacing w:val="-2"/>
        </w:rPr>
        <w:t> 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по-другому,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пусть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даже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заявленная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функциональность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системы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ос- </w:t>
      </w:r>
      <w:r>
        <w:rPr>
          <w:color w:val="231F20"/>
        </w:rPr>
        <w:t>талась той же самой.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С точки зрения тестирования, нас должен интересовать </w:t>
      </w:r>
      <w:r>
        <w:rPr>
          <w:color w:val="231F20"/>
        </w:rPr>
        <w:t>только открытый</w:t>
      </w:r>
      <w:r>
        <w:rPr>
          <w:color w:val="231F20"/>
          <w:spacing w:val="-12"/>
        </w:rPr>
        <w:t> </w:t>
      </w:r>
      <w:r>
        <w:rPr>
          <w:color w:val="231F20"/>
        </w:rPr>
        <w:t>контракт</w:t>
      </w:r>
      <w:r>
        <w:rPr>
          <w:color w:val="231F20"/>
          <w:spacing w:val="-11"/>
        </w:rPr>
        <w:t> </w:t>
      </w:r>
      <w:r>
        <w:rPr>
          <w:color w:val="231F20"/>
        </w:rPr>
        <w:t>(заявленная</w:t>
      </w:r>
      <w:r>
        <w:rPr>
          <w:color w:val="231F20"/>
          <w:spacing w:val="-11"/>
        </w:rPr>
        <w:t> </w:t>
      </w:r>
      <w:r>
        <w:rPr>
          <w:color w:val="231F20"/>
        </w:rPr>
        <w:t>функциональность).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Тестирование закрытых</w:t>
      </w:r>
      <w:r>
        <w:rPr>
          <w:color w:val="231F20"/>
          <w:spacing w:val="-10"/>
        </w:rPr>
        <w:t> </w:t>
      </w:r>
      <w:r>
        <w:rPr>
          <w:color w:val="231F20"/>
        </w:rPr>
        <w:t>методов</w:t>
      </w:r>
      <w:r>
        <w:rPr>
          <w:color w:val="231F20"/>
          <w:spacing w:val="-10"/>
        </w:rPr>
        <w:t> </w:t>
      </w:r>
      <w:r>
        <w:rPr>
          <w:color w:val="231F20"/>
        </w:rPr>
        <w:t>может</w:t>
      </w:r>
      <w:r>
        <w:rPr>
          <w:color w:val="231F20"/>
          <w:spacing w:val="-10"/>
        </w:rPr>
        <w:t> </w:t>
      </w:r>
      <w:r>
        <w:rPr>
          <w:color w:val="231F20"/>
        </w:rPr>
        <w:t>привести</w:t>
      </w:r>
      <w:r>
        <w:rPr>
          <w:color w:val="231F20"/>
          <w:spacing w:val="-10"/>
        </w:rPr>
        <w:t> </w:t>
      </w:r>
      <w:r>
        <w:rPr>
          <w:color w:val="231F20"/>
        </w:rPr>
        <w:t>к</w:t>
      </w:r>
      <w:r>
        <w:rPr>
          <w:color w:val="231F20"/>
          <w:spacing w:val="-10"/>
        </w:rPr>
        <w:t> </w:t>
      </w:r>
      <w:r>
        <w:rPr>
          <w:color w:val="231F20"/>
        </w:rPr>
        <w:t>отказу</w:t>
      </w:r>
      <w:r>
        <w:rPr>
          <w:color w:val="231F20"/>
          <w:spacing w:val="-10"/>
        </w:rPr>
        <w:t> </w:t>
      </w:r>
      <w:r>
        <w:rPr>
          <w:color w:val="231F20"/>
        </w:rPr>
        <w:t>тестов,</w:t>
      </w:r>
      <w:r>
        <w:rPr>
          <w:color w:val="231F20"/>
          <w:spacing w:val="-10"/>
        </w:rPr>
        <w:t> </w:t>
      </w:r>
      <w:r>
        <w:rPr>
          <w:color w:val="231F20"/>
        </w:rPr>
        <w:t>хотя</w:t>
      </w:r>
      <w:r>
        <w:rPr>
          <w:color w:val="231F20"/>
          <w:spacing w:val="-10"/>
        </w:rPr>
        <w:t> </w:t>
      </w:r>
      <w:r>
        <w:rPr>
          <w:color w:val="231F20"/>
        </w:rPr>
        <w:t>заявленная функциональность сохранилась.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4"/>
        </w:rPr>
        <w:t>Взгляните на это под таким углом зрения: закрытые методы </w:t>
      </w:r>
      <w:r>
        <w:rPr>
          <w:color w:val="231F20"/>
          <w:spacing w:val="-4"/>
        </w:rPr>
        <w:t>сущес-</w:t>
      </w:r>
      <w:r>
        <w:rPr>
          <w:color w:val="231F20"/>
          <w:spacing w:val="-2"/>
        </w:rPr>
        <w:t> твуют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без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причины.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Где-то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системе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существует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открытый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метод, который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вызывает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закрытый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напрямую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опосредован- </w:t>
      </w:r>
      <w:r>
        <w:rPr>
          <w:color w:val="231F20"/>
        </w:rPr>
        <w:t>но.</w:t>
      </w:r>
      <w:r>
        <w:rPr>
          <w:color w:val="231F20"/>
          <w:spacing w:val="-1"/>
        </w:rPr>
        <w:t> </w:t>
      </w:r>
      <w:r>
        <w:rPr>
          <w:color w:val="231F20"/>
        </w:rPr>
        <w:t>Это означает, что любой</w:t>
      </w:r>
      <w:r>
        <w:rPr>
          <w:color w:val="231F20"/>
          <w:spacing w:val="-1"/>
        </w:rPr>
        <w:t> </w:t>
      </w:r>
      <w:r>
        <w:rPr>
          <w:color w:val="231F20"/>
        </w:rPr>
        <w:t>закрытый метод является частью </w:t>
      </w:r>
      <w:r>
        <w:rPr>
          <w:color w:val="231F20"/>
          <w:spacing w:val="-2"/>
        </w:rPr>
        <w:t>более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крупной</w:t>
      </w:r>
      <w:r>
        <w:rPr>
          <w:color w:val="231F20"/>
          <w:spacing w:val="-10"/>
        </w:rPr>
        <w:t> </w:t>
      </w:r>
      <w:r>
        <w:rPr>
          <w:color w:val="231F20"/>
        </w:rPr>
        <w:t>единицы</w:t>
      </w:r>
      <w:r>
        <w:rPr>
          <w:color w:val="231F20"/>
          <w:spacing w:val="-10"/>
        </w:rPr>
        <w:t> </w:t>
      </w:r>
      <w:r>
        <w:rPr>
          <w:color w:val="231F20"/>
        </w:rPr>
        <w:t>работы,</w:t>
      </w:r>
      <w:r>
        <w:rPr>
          <w:color w:val="231F20"/>
          <w:spacing w:val="-10"/>
        </w:rPr>
        <w:t> </w:t>
      </w:r>
      <w:r>
        <w:rPr>
          <w:color w:val="231F20"/>
        </w:rPr>
        <w:t>которая</w:t>
      </w:r>
      <w:r>
        <w:rPr>
          <w:color w:val="231F20"/>
          <w:spacing w:val="-10"/>
        </w:rPr>
        <w:t> </w:t>
      </w:r>
      <w:r>
        <w:rPr>
          <w:color w:val="231F20"/>
        </w:rPr>
        <w:t>начинается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каком-то</w:t>
      </w:r>
      <w:r>
        <w:rPr>
          <w:color w:val="231F20"/>
          <w:spacing w:val="-10"/>
        </w:rPr>
        <w:t> </w:t>
      </w:r>
      <w:r>
        <w:rPr>
          <w:color w:val="231F20"/>
        </w:rPr>
        <w:t>открытом </w:t>
      </w:r>
      <w:r>
        <w:rPr>
          <w:color w:val="231F20"/>
          <w:spacing w:val="-2"/>
        </w:rPr>
        <w:t>API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заканчивается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одним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трех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результатов: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возвратом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значения, </w:t>
      </w:r>
      <w:r>
        <w:rPr>
          <w:color w:val="231F20"/>
        </w:rPr>
        <w:t>изменением</w:t>
      </w:r>
      <w:r>
        <w:rPr>
          <w:color w:val="231F20"/>
          <w:spacing w:val="-5"/>
        </w:rPr>
        <w:t> </w:t>
      </w:r>
      <w:r>
        <w:rPr>
          <w:color w:val="231F20"/>
        </w:rPr>
        <w:t>состояния</w:t>
      </w:r>
      <w:r>
        <w:rPr>
          <w:color w:val="231F20"/>
          <w:spacing w:val="-5"/>
        </w:rPr>
        <w:t> </w:t>
      </w:r>
      <w:r>
        <w:rPr>
          <w:color w:val="231F20"/>
        </w:rPr>
        <w:t>или</w:t>
      </w:r>
      <w:r>
        <w:rPr>
          <w:color w:val="231F20"/>
          <w:spacing w:val="-5"/>
        </w:rPr>
        <w:t> </w:t>
      </w:r>
      <w:r>
        <w:rPr>
          <w:color w:val="231F20"/>
        </w:rPr>
        <w:t>обращением</w:t>
      </w:r>
      <w:r>
        <w:rPr>
          <w:color w:val="231F20"/>
          <w:spacing w:val="-5"/>
        </w:rPr>
        <w:t> </w:t>
      </w:r>
      <w:r>
        <w:rPr>
          <w:color w:val="231F20"/>
        </w:rPr>
        <w:t>к</w:t>
      </w:r>
      <w:r>
        <w:rPr>
          <w:color w:val="231F20"/>
          <w:spacing w:val="-5"/>
        </w:rPr>
        <w:t> </w:t>
      </w:r>
      <w:r>
        <w:rPr>
          <w:color w:val="231F20"/>
        </w:rPr>
        <w:t>стороннему</w:t>
      </w:r>
      <w:r>
        <w:rPr>
          <w:color w:val="231F20"/>
          <w:spacing w:val="-5"/>
        </w:rPr>
        <w:t> </w:t>
      </w:r>
      <w:r>
        <w:rPr>
          <w:color w:val="231F20"/>
        </w:rPr>
        <w:t>объекту</w:t>
      </w:r>
      <w:r>
        <w:rPr>
          <w:color w:val="231F20"/>
          <w:spacing w:val="-5"/>
        </w:rPr>
        <w:t> </w:t>
      </w:r>
      <w:r>
        <w:rPr>
          <w:color w:val="231F20"/>
        </w:rPr>
        <w:t>(или всеми тремя сразу).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2"/>
        </w:rPr>
        <w:t>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тогда,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увидев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закрытый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метод,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ищите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открытую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единицу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рабо- </w:t>
      </w:r>
      <w:r>
        <w:rPr>
          <w:color w:val="231F20"/>
        </w:rPr>
        <w:t>ты,</w:t>
      </w:r>
      <w:r>
        <w:rPr>
          <w:color w:val="231F20"/>
          <w:spacing w:val="-9"/>
        </w:rPr>
        <w:t> </w:t>
      </w:r>
      <w:r>
        <w:rPr>
          <w:color w:val="231F20"/>
        </w:rPr>
        <w:t>которая</w:t>
      </w:r>
      <w:r>
        <w:rPr>
          <w:color w:val="231F20"/>
          <w:spacing w:val="-9"/>
        </w:rPr>
        <w:t> </w:t>
      </w:r>
      <w:r>
        <w:rPr>
          <w:color w:val="231F20"/>
        </w:rPr>
        <w:t>приведет</w:t>
      </w:r>
      <w:r>
        <w:rPr>
          <w:color w:val="231F20"/>
          <w:spacing w:val="-9"/>
        </w:rPr>
        <w:t> </w:t>
      </w:r>
      <w:r>
        <w:rPr>
          <w:color w:val="231F20"/>
        </w:rPr>
        <w:t>к</w:t>
      </w:r>
      <w:r>
        <w:rPr>
          <w:color w:val="231F20"/>
          <w:spacing w:val="-9"/>
        </w:rPr>
        <w:t> </w:t>
      </w:r>
      <w:r>
        <w:rPr>
          <w:color w:val="231F20"/>
        </w:rPr>
        <w:t>вызову</w:t>
      </w:r>
      <w:r>
        <w:rPr>
          <w:color w:val="231F20"/>
          <w:spacing w:val="-9"/>
        </w:rPr>
        <w:t> </w:t>
      </w:r>
      <w:r>
        <w:rPr>
          <w:color w:val="231F20"/>
        </w:rPr>
        <w:t>этого</w:t>
      </w:r>
      <w:r>
        <w:rPr>
          <w:color w:val="231F20"/>
          <w:spacing w:val="-9"/>
        </w:rPr>
        <w:t> </w:t>
      </w:r>
      <w:r>
        <w:rPr>
          <w:color w:val="231F20"/>
        </w:rPr>
        <w:t>метода.</w:t>
      </w:r>
      <w:r>
        <w:rPr>
          <w:color w:val="231F20"/>
          <w:spacing w:val="-9"/>
        </w:rPr>
        <w:t> </w:t>
      </w:r>
      <w:r>
        <w:rPr>
          <w:color w:val="231F20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</w:rPr>
        <w:t>вы</w:t>
      </w:r>
      <w:r>
        <w:rPr>
          <w:color w:val="231F20"/>
          <w:spacing w:val="-9"/>
        </w:rPr>
        <w:t> </w:t>
      </w:r>
      <w:r>
        <w:rPr>
          <w:color w:val="231F20"/>
        </w:rPr>
        <w:t>протестируете один</w:t>
      </w:r>
      <w:r>
        <w:rPr>
          <w:color w:val="231F20"/>
          <w:spacing w:val="-7"/>
        </w:rPr>
        <w:t> </w:t>
      </w:r>
      <w:r>
        <w:rPr>
          <w:color w:val="231F20"/>
        </w:rPr>
        <w:t>лишь</w:t>
      </w:r>
      <w:r>
        <w:rPr>
          <w:color w:val="231F20"/>
          <w:spacing w:val="-7"/>
        </w:rPr>
        <w:t> </w:t>
      </w:r>
      <w:r>
        <w:rPr>
          <w:color w:val="231F20"/>
        </w:rPr>
        <w:t>закрытый</w:t>
      </w:r>
      <w:r>
        <w:rPr>
          <w:color w:val="231F20"/>
          <w:spacing w:val="-7"/>
        </w:rPr>
        <w:t> </w:t>
      </w:r>
      <w:r>
        <w:rPr>
          <w:color w:val="231F20"/>
        </w:rPr>
        <w:t>метод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убедитесь,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он</w:t>
      </w:r>
      <w:r>
        <w:rPr>
          <w:color w:val="231F20"/>
          <w:spacing w:val="-7"/>
        </w:rPr>
        <w:t> </w:t>
      </w:r>
      <w:r>
        <w:rPr>
          <w:color w:val="231F20"/>
        </w:rPr>
        <w:t>работает,</w:t>
      </w:r>
      <w:r>
        <w:rPr>
          <w:color w:val="231F20"/>
          <w:spacing w:val="-7"/>
        </w:rPr>
        <w:t> </w:t>
      </w:r>
      <w:r>
        <w:rPr>
          <w:color w:val="231F20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</w:rPr>
        <w:t>еще</w:t>
      </w:r>
      <w:r>
        <w:rPr>
          <w:color w:val="231F20"/>
          <w:spacing w:val="-7"/>
        </w:rPr>
        <w:t> </w:t>
      </w:r>
      <w:r>
        <w:rPr>
          <w:color w:val="231F20"/>
        </w:rPr>
        <w:t>не </w:t>
      </w:r>
      <w:r>
        <w:rPr>
          <w:color w:val="231F20"/>
          <w:spacing w:val="-2"/>
        </w:rPr>
        <w:t>означает,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остальные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части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системы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вызывают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коррек- тно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корректно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обрабатывают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результаты.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Возможно, система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правильно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работает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внутреннем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уровне,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открытые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API </w:t>
      </w:r>
      <w:r>
        <w:rPr>
          <w:color w:val="231F20"/>
        </w:rPr>
        <w:t>применяют всю эту скрытую красоту катастрофически неверно.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Если закрытый метод достоин тестирования, то, быть может, </w:t>
      </w:r>
      <w:r>
        <w:rPr>
          <w:color w:val="231F20"/>
        </w:rPr>
        <w:t>его вообще</w:t>
      </w:r>
      <w:r>
        <w:rPr>
          <w:color w:val="231F20"/>
          <w:spacing w:val="-9"/>
        </w:rPr>
        <w:t> </w:t>
      </w:r>
      <w:r>
        <w:rPr>
          <w:color w:val="231F20"/>
        </w:rPr>
        <w:t>стоит</w:t>
      </w:r>
      <w:r>
        <w:rPr>
          <w:color w:val="231F20"/>
          <w:spacing w:val="-9"/>
        </w:rPr>
        <w:t> </w:t>
      </w:r>
      <w:r>
        <w:rPr>
          <w:color w:val="231F20"/>
        </w:rPr>
        <w:t>сделать</w:t>
      </w:r>
      <w:r>
        <w:rPr>
          <w:color w:val="231F20"/>
          <w:spacing w:val="-9"/>
        </w:rPr>
        <w:t> </w:t>
      </w:r>
      <w:r>
        <w:rPr>
          <w:color w:val="231F20"/>
        </w:rPr>
        <w:t>открытым,</w:t>
      </w:r>
      <w:r>
        <w:rPr>
          <w:color w:val="231F20"/>
          <w:spacing w:val="-9"/>
        </w:rPr>
        <w:t> </w:t>
      </w:r>
      <w:r>
        <w:rPr>
          <w:color w:val="231F20"/>
        </w:rPr>
        <w:t>статическим</w:t>
      </w:r>
      <w:r>
        <w:rPr>
          <w:color w:val="231F20"/>
          <w:spacing w:val="-9"/>
        </w:rPr>
        <w:t> </w:t>
      </w:r>
      <w:r>
        <w:rPr>
          <w:color w:val="231F20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</w:rPr>
        <w:t>хотя</w:t>
      </w:r>
      <w:r>
        <w:rPr>
          <w:color w:val="231F20"/>
          <w:spacing w:val="-9"/>
        </w:rPr>
        <w:t> </w:t>
      </w:r>
      <w:r>
        <w:rPr>
          <w:color w:val="231F20"/>
        </w:rPr>
        <w:t>бы</w:t>
      </w:r>
      <w:r>
        <w:rPr>
          <w:color w:val="231F20"/>
          <w:spacing w:val="-9"/>
        </w:rPr>
        <w:t> </w:t>
      </w:r>
      <w:r>
        <w:rPr>
          <w:color w:val="231F20"/>
        </w:rPr>
        <w:t>внутрен- ним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определить</w:t>
      </w:r>
      <w:r>
        <w:rPr>
          <w:color w:val="231F20"/>
          <w:spacing w:val="-11"/>
        </w:rPr>
        <w:t> </w:t>
      </w:r>
      <w:r>
        <w:rPr>
          <w:color w:val="231F20"/>
        </w:rPr>
        <w:t>открытый</w:t>
      </w:r>
      <w:r>
        <w:rPr>
          <w:color w:val="231F20"/>
          <w:spacing w:val="-11"/>
        </w:rPr>
        <w:t> </w:t>
      </w:r>
      <w:r>
        <w:rPr>
          <w:color w:val="231F20"/>
        </w:rPr>
        <w:t>контракт,</w:t>
      </w:r>
      <w:r>
        <w:rPr>
          <w:color w:val="231F20"/>
          <w:spacing w:val="-11"/>
        </w:rPr>
        <w:t> </w:t>
      </w:r>
      <w:r>
        <w:rPr>
          <w:color w:val="231F20"/>
        </w:rPr>
        <w:t>которого</w:t>
      </w:r>
      <w:r>
        <w:rPr>
          <w:color w:val="231F20"/>
          <w:spacing w:val="-11"/>
        </w:rPr>
        <w:t> </w:t>
      </w:r>
      <w:r>
        <w:rPr>
          <w:color w:val="231F20"/>
        </w:rPr>
        <w:t>должны</w:t>
      </w:r>
      <w:r>
        <w:rPr>
          <w:color w:val="231F20"/>
          <w:spacing w:val="-11"/>
        </w:rPr>
        <w:t> </w:t>
      </w:r>
      <w:r>
        <w:rPr>
          <w:color w:val="231F20"/>
        </w:rPr>
        <w:t>придержи- ваться</w:t>
      </w:r>
      <w:r>
        <w:rPr>
          <w:color w:val="231F20"/>
          <w:spacing w:val="-12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пользователи</w:t>
      </w:r>
      <w:r>
        <w:rPr>
          <w:color w:val="231F20"/>
          <w:spacing w:val="-11"/>
        </w:rPr>
        <w:t> </w:t>
      </w:r>
      <w:r>
        <w:rPr>
          <w:color w:val="231F20"/>
        </w:rPr>
        <w:t>этого</w:t>
      </w:r>
      <w:r>
        <w:rPr>
          <w:color w:val="231F20"/>
          <w:spacing w:val="-11"/>
        </w:rPr>
        <w:t> </w:t>
      </w:r>
      <w:r>
        <w:rPr>
          <w:color w:val="231F20"/>
        </w:rPr>
        <w:t>метода.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некоторых</w:t>
      </w:r>
      <w:r>
        <w:rPr>
          <w:color w:val="231F20"/>
          <w:spacing w:val="-11"/>
        </w:rPr>
        <w:t> </w:t>
      </w:r>
      <w:r>
        <w:rPr>
          <w:color w:val="231F20"/>
        </w:rPr>
        <w:t>случаях</w:t>
      </w:r>
      <w:r>
        <w:rPr>
          <w:color w:val="231F20"/>
          <w:spacing w:val="-11"/>
        </w:rPr>
        <w:t> </w:t>
      </w:r>
      <w:r>
        <w:rPr>
          <w:color w:val="231F20"/>
        </w:rPr>
        <w:t>дизайн станет</w:t>
      </w:r>
      <w:r>
        <w:rPr>
          <w:color w:val="231F20"/>
          <w:spacing w:val="-11"/>
        </w:rPr>
        <w:t> </w:t>
      </w:r>
      <w:r>
        <w:rPr>
          <w:color w:val="231F20"/>
        </w:rPr>
        <w:t>чище,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поместить</w:t>
      </w:r>
      <w:r>
        <w:rPr>
          <w:color w:val="231F20"/>
          <w:spacing w:val="-11"/>
        </w:rPr>
        <w:t> </w:t>
      </w:r>
      <w:r>
        <w:rPr>
          <w:color w:val="231F20"/>
        </w:rPr>
        <w:t>метод</w:t>
      </w:r>
      <w:r>
        <w:rPr>
          <w:color w:val="231F20"/>
          <w:spacing w:val="-11"/>
        </w:rPr>
        <w:t> </w:t>
      </w:r>
      <w:r>
        <w:rPr>
          <w:color w:val="231F20"/>
        </w:rPr>
        <w:t>совсем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другой</w:t>
      </w:r>
      <w:r>
        <w:rPr>
          <w:color w:val="231F20"/>
          <w:spacing w:val="-11"/>
        </w:rPr>
        <w:t> </w:t>
      </w:r>
      <w:r>
        <w:rPr>
          <w:color w:val="231F20"/>
        </w:rPr>
        <w:t>класс.</w:t>
      </w:r>
      <w:r>
        <w:rPr>
          <w:color w:val="231F20"/>
          <w:spacing w:val="-11"/>
        </w:rPr>
        <w:t> </w:t>
      </w:r>
      <w:r>
        <w:rPr>
          <w:color w:val="231F20"/>
        </w:rPr>
        <w:t>Чуть</w:t>
      </w:r>
      <w:r>
        <w:rPr>
          <w:color w:val="231F20"/>
          <w:spacing w:val="-11"/>
        </w:rPr>
        <w:t> </w:t>
      </w:r>
      <w:r>
        <w:rPr>
          <w:color w:val="231F20"/>
        </w:rPr>
        <w:t>ниже мы рассмотрим оба подхода.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Означает</w:t>
      </w:r>
      <w:r>
        <w:rPr>
          <w:color w:val="231F20"/>
          <w:spacing w:val="-12"/>
        </w:rPr>
        <w:t> </w:t>
      </w:r>
      <w:r>
        <w:rPr>
          <w:color w:val="231F20"/>
        </w:rPr>
        <w:t>ли</w:t>
      </w:r>
      <w:r>
        <w:rPr>
          <w:color w:val="231F20"/>
          <w:spacing w:val="-11"/>
        </w:rPr>
        <w:t> </w:t>
      </w:r>
      <w:r>
        <w:rPr>
          <w:color w:val="231F20"/>
        </w:rPr>
        <w:t>это,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кодовой</w:t>
      </w:r>
      <w:r>
        <w:rPr>
          <w:color w:val="231F20"/>
          <w:spacing w:val="-11"/>
        </w:rPr>
        <w:t> </w:t>
      </w:r>
      <w:r>
        <w:rPr>
          <w:color w:val="231F20"/>
        </w:rPr>
        <w:t>базе</w:t>
      </w:r>
      <w:r>
        <w:rPr>
          <w:color w:val="231F20"/>
          <w:spacing w:val="-11"/>
        </w:rPr>
        <w:t> </w:t>
      </w:r>
      <w:r>
        <w:rPr>
          <w:color w:val="231F20"/>
        </w:rPr>
        <w:t>вообще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должно</w:t>
      </w:r>
      <w:r>
        <w:rPr>
          <w:color w:val="231F20"/>
          <w:spacing w:val="-11"/>
        </w:rPr>
        <w:t> </w:t>
      </w:r>
      <w:r>
        <w:rPr>
          <w:color w:val="231F20"/>
        </w:rPr>
        <w:t>остаться</w:t>
      </w:r>
      <w:r>
        <w:rPr>
          <w:color w:val="231F20"/>
          <w:spacing w:val="-11"/>
        </w:rPr>
        <w:t> </w:t>
      </w:r>
      <w:r>
        <w:rPr>
          <w:color w:val="231F20"/>
        </w:rPr>
        <w:t>за- крытых методов? Нет. Применяя TDD, мы обычно пишем тесты для открытых</w:t>
      </w:r>
      <w:r>
        <w:rPr>
          <w:color w:val="231F20"/>
          <w:spacing w:val="-4"/>
        </w:rPr>
        <w:t> </w:t>
      </w:r>
      <w:r>
        <w:rPr>
          <w:color w:val="231F20"/>
        </w:rPr>
        <w:t>методов,</w:t>
      </w:r>
      <w:r>
        <w:rPr>
          <w:color w:val="231F20"/>
          <w:spacing w:val="-4"/>
        </w:rPr>
        <w:t> </w:t>
      </w:r>
      <w:r>
        <w:rPr>
          <w:color w:val="231F20"/>
        </w:rPr>
        <w:t>а</w:t>
      </w:r>
      <w:r>
        <w:rPr>
          <w:color w:val="231F20"/>
          <w:spacing w:val="-4"/>
        </w:rPr>
        <w:t> </w:t>
      </w:r>
      <w:r>
        <w:rPr>
          <w:color w:val="231F20"/>
        </w:rPr>
        <w:t>позже</w:t>
      </w:r>
      <w:r>
        <w:rPr>
          <w:color w:val="231F20"/>
          <w:spacing w:val="-4"/>
        </w:rPr>
        <w:t> </w:t>
      </w:r>
      <w:r>
        <w:rPr>
          <w:color w:val="231F20"/>
        </w:rPr>
        <w:t>эти</w:t>
      </w:r>
      <w:r>
        <w:rPr>
          <w:color w:val="231F20"/>
          <w:spacing w:val="-4"/>
        </w:rPr>
        <w:t> </w:t>
      </w:r>
      <w:r>
        <w:rPr>
          <w:color w:val="231F20"/>
        </w:rPr>
        <w:t>открытые</w:t>
      </w:r>
      <w:r>
        <w:rPr>
          <w:color w:val="231F20"/>
          <w:spacing w:val="-4"/>
        </w:rPr>
        <w:t> </w:t>
      </w:r>
      <w:r>
        <w:rPr>
          <w:color w:val="231F20"/>
        </w:rPr>
        <w:t>методы</w:t>
      </w:r>
      <w:r>
        <w:rPr>
          <w:color w:val="231F20"/>
          <w:spacing w:val="-4"/>
        </w:rPr>
        <w:t> </w:t>
      </w:r>
      <w:r>
        <w:rPr>
          <w:color w:val="231F20"/>
        </w:rPr>
        <w:t>подвергаются</w:t>
      </w:r>
      <w:r>
        <w:rPr>
          <w:color w:val="231F20"/>
          <w:spacing w:val="-4"/>
        </w:rPr>
        <w:t> </w:t>
      </w:r>
      <w:r>
        <w:rPr>
          <w:color w:val="231F20"/>
        </w:rPr>
        <w:t>ре- факторингу</w:t>
      </w:r>
      <w:r>
        <w:rPr>
          <w:color w:val="231F20"/>
          <w:spacing w:val="-4"/>
        </w:rPr>
        <w:t> </w:t>
      </w:r>
      <w:r>
        <w:rPr>
          <w:color w:val="231F20"/>
        </w:rPr>
        <w:t>с</w:t>
      </w:r>
      <w:r>
        <w:rPr>
          <w:color w:val="231F20"/>
          <w:spacing w:val="-4"/>
        </w:rPr>
        <w:t> </w:t>
      </w:r>
      <w:r>
        <w:rPr>
          <w:color w:val="231F20"/>
        </w:rPr>
        <w:t>выделением</w:t>
      </w:r>
      <w:r>
        <w:rPr>
          <w:color w:val="231F20"/>
          <w:spacing w:val="-4"/>
        </w:rPr>
        <w:t> </w:t>
      </w:r>
      <w:r>
        <w:rPr>
          <w:color w:val="231F20"/>
        </w:rPr>
        <w:t>более</w:t>
      </w:r>
      <w:r>
        <w:rPr>
          <w:color w:val="231F20"/>
          <w:spacing w:val="-4"/>
        </w:rPr>
        <w:t> </w:t>
      </w:r>
      <w:r>
        <w:rPr>
          <w:color w:val="231F20"/>
        </w:rPr>
        <w:t>мелких</w:t>
      </w:r>
      <w:r>
        <w:rPr>
          <w:color w:val="231F20"/>
          <w:spacing w:val="-4"/>
        </w:rPr>
        <w:t> </w:t>
      </w:r>
      <w:r>
        <w:rPr>
          <w:color w:val="231F20"/>
        </w:rPr>
        <w:t>закрытых</w:t>
      </w:r>
      <w:r>
        <w:rPr>
          <w:color w:val="231F20"/>
          <w:spacing w:val="-4"/>
        </w:rPr>
        <w:t> </w:t>
      </w:r>
      <w:r>
        <w:rPr>
          <w:color w:val="231F20"/>
        </w:rPr>
        <w:t>методов.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всем протяжении этого процесса тесты открытых методов проходят.</w:t>
      </w:r>
    </w:p>
    <w:p>
      <w:pPr>
        <w:pStyle w:val="Heading9"/>
        <w:spacing w:before="187"/>
      </w:pPr>
      <w:r>
        <w:rPr>
          <w:color w:val="231F20"/>
        </w:rPr>
        <w:t>Преобразование</w:t>
      </w:r>
      <w:r>
        <w:rPr>
          <w:color w:val="231F20"/>
          <w:spacing w:val="36"/>
        </w:rPr>
        <w:t> </w:t>
      </w:r>
      <w:r>
        <w:rPr>
          <w:color w:val="231F20"/>
        </w:rPr>
        <w:t>методов</w:t>
      </w:r>
      <w:r>
        <w:rPr>
          <w:color w:val="231F20"/>
          <w:spacing w:val="37"/>
        </w:rPr>
        <w:t> </w:t>
      </w:r>
      <w:r>
        <w:rPr>
          <w:color w:val="231F20"/>
        </w:rPr>
        <w:t>в</w:t>
      </w:r>
      <w:r>
        <w:rPr>
          <w:color w:val="231F20"/>
          <w:spacing w:val="37"/>
        </w:rPr>
        <w:t> </w:t>
      </w:r>
      <w:r>
        <w:rPr>
          <w:color w:val="231F20"/>
          <w:spacing w:val="-2"/>
        </w:rPr>
        <w:t>открытые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  <w:spacing w:val="-4"/>
        </w:rPr>
        <w:t>Сделать метод открытым необязательно плохо. Возможно, это </w:t>
      </w:r>
      <w:r>
        <w:rPr>
          <w:color w:val="231F20"/>
          <w:spacing w:val="-4"/>
        </w:rPr>
        <w:t>идет</w:t>
      </w:r>
      <w:r>
        <w:rPr>
          <w:color w:val="231F20"/>
          <w:spacing w:val="-2"/>
        </w:rPr>
        <w:t> вразрез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принципами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объектно-ориентированного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проектирования,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которых</w:t>
      </w:r>
      <w:r>
        <w:rPr>
          <w:color w:val="231F20"/>
          <w:spacing w:val="-6"/>
        </w:rPr>
        <w:t> </w:t>
      </w:r>
      <w:r>
        <w:rPr>
          <w:color w:val="231F20"/>
        </w:rPr>
        <w:t>вы</w:t>
      </w:r>
      <w:r>
        <w:rPr>
          <w:color w:val="231F20"/>
          <w:spacing w:val="-6"/>
        </w:rPr>
        <w:t> </w:t>
      </w:r>
      <w:r>
        <w:rPr>
          <w:color w:val="231F20"/>
        </w:rPr>
        <w:t>воспитаны,</w:t>
      </w:r>
      <w:r>
        <w:rPr>
          <w:color w:val="231F20"/>
          <w:spacing w:val="-6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желание</w:t>
      </w:r>
      <w:r>
        <w:rPr>
          <w:color w:val="231F20"/>
          <w:spacing w:val="-6"/>
        </w:rPr>
        <w:t> </w:t>
      </w:r>
      <w:r>
        <w:rPr>
          <w:color w:val="231F20"/>
        </w:rPr>
        <w:t>протестировать</w:t>
      </w:r>
      <w:r>
        <w:rPr>
          <w:color w:val="231F20"/>
          <w:spacing w:val="-6"/>
        </w:rPr>
        <w:t> </w:t>
      </w:r>
      <w:r>
        <w:rPr>
          <w:color w:val="231F20"/>
        </w:rPr>
        <w:t>метод</w:t>
      </w:r>
      <w:r>
        <w:rPr>
          <w:color w:val="231F20"/>
          <w:spacing w:val="-6"/>
        </w:rPr>
        <w:t> </w:t>
      </w:r>
      <w:r>
        <w:rPr>
          <w:color w:val="231F20"/>
        </w:rPr>
        <w:t>может означать,</w:t>
      </w:r>
      <w:r>
        <w:rPr>
          <w:color w:val="231F20"/>
          <w:spacing w:val="-12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у</w:t>
      </w:r>
      <w:r>
        <w:rPr>
          <w:color w:val="231F20"/>
          <w:spacing w:val="-11"/>
        </w:rPr>
        <w:t> </w:t>
      </w:r>
      <w:r>
        <w:rPr>
          <w:color w:val="231F20"/>
        </w:rPr>
        <w:t>этого</w:t>
      </w:r>
      <w:r>
        <w:rPr>
          <w:color w:val="231F20"/>
          <w:spacing w:val="-11"/>
        </w:rPr>
        <w:t> </w:t>
      </w:r>
      <w:r>
        <w:rPr>
          <w:color w:val="231F20"/>
        </w:rPr>
        <w:t>метода</w:t>
      </w:r>
      <w:r>
        <w:rPr>
          <w:color w:val="231F20"/>
          <w:spacing w:val="-11"/>
        </w:rPr>
        <w:t> </w:t>
      </w:r>
      <w:r>
        <w:rPr>
          <w:color w:val="231F20"/>
        </w:rPr>
        <w:t>имеется</w:t>
      </w:r>
      <w:r>
        <w:rPr>
          <w:color w:val="231F20"/>
          <w:spacing w:val="-11"/>
        </w:rPr>
        <w:t> </w:t>
      </w:r>
      <w:r>
        <w:rPr>
          <w:color w:val="231F20"/>
        </w:rPr>
        <w:t>известное</w:t>
      </w:r>
      <w:r>
        <w:rPr>
          <w:color w:val="231F20"/>
          <w:spacing w:val="-11"/>
        </w:rPr>
        <w:t> </w:t>
      </w:r>
      <w:r>
        <w:rPr>
          <w:color w:val="231F20"/>
        </w:rPr>
        <w:t>поведение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конт- </w:t>
      </w:r>
      <w:r>
        <w:rPr>
          <w:color w:val="231F20"/>
          <w:spacing w:val="-2"/>
        </w:rPr>
        <w:t>ракт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вызывающей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стороной.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Делая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открытым,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официаль- 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признаем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факт.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Оставляя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закрытым,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сообщаем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всем </w:t>
      </w:r>
      <w:r>
        <w:rPr>
          <w:color w:val="231F20"/>
        </w:rPr>
        <w:t>разработчикам,</w:t>
      </w:r>
      <w:r>
        <w:rPr>
          <w:color w:val="231F20"/>
          <w:spacing w:val="-12"/>
        </w:rPr>
        <w:t> </w:t>
      </w:r>
      <w:r>
        <w:rPr>
          <w:color w:val="231F20"/>
        </w:rPr>
        <w:t>которые</w:t>
      </w:r>
      <w:r>
        <w:rPr>
          <w:color w:val="231F20"/>
          <w:spacing w:val="-11"/>
        </w:rPr>
        <w:t> </w:t>
      </w:r>
      <w:r>
        <w:rPr>
          <w:color w:val="231F20"/>
        </w:rPr>
        <w:t>придут</w:t>
      </w:r>
      <w:r>
        <w:rPr>
          <w:color w:val="231F20"/>
          <w:spacing w:val="-11"/>
        </w:rPr>
        <w:t> </w:t>
      </w:r>
      <w:r>
        <w:rPr>
          <w:color w:val="231F20"/>
        </w:rPr>
        <w:t>нам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смену,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реализацию</w:t>
      </w:r>
      <w:r>
        <w:rPr>
          <w:color w:val="231F20"/>
          <w:spacing w:val="-11"/>
        </w:rPr>
        <w:t> </w:t>
      </w:r>
      <w:r>
        <w:rPr>
          <w:color w:val="231F20"/>
        </w:rPr>
        <w:t>этого </w:t>
      </w:r>
      <w:r>
        <w:rPr>
          <w:color w:val="231F20"/>
          <w:spacing w:val="-4"/>
        </w:rPr>
        <w:t>метода можно изменять, не заботясь о неизвестном коде, который мо-</w:t>
      </w:r>
      <w:r>
        <w:rPr>
          <w:color w:val="231F20"/>
        </w:rPr>
        <w:t> жет его использовать, потому что он имеет смысл только в составе более</w:t>
      </w:r>
      <w:r>
        <w:rPr>
          <w:color w:val="231F20"/>
          <w:spacing w:val="-8"/>
        </w:rPr>
        <w:t> </w:t>
      </w:r>
      <w:r>
        <w:rPr>
          <w:color w:val="231F20"/>
        </w:rPr>
        <w:t>крупного</w:t>
      </w:r>
      <w:r>
        <w:rPr>
          <w:color w:val="231F20"/>
          <w:spacing w:val="-8"/>
        </w:rPr>
        <w:t> </w:t>
      </w:r>
      <w:r>
        <w:rPr>
          <w:color w:val="231F20"/>
        </w:rPr>
        <w:t>образования,</w:t>
      </w:r>
      <w:r>
        <w:rPr>
          <w:color w:val="231F20"/>
          <w:spacing w:val="-8"/>
        </w:rPr>
        <w:t> </w:t>
      </w:r>
      <w:r>
        <w:rPr>
          <w:color w:val="231F20"/>
        </w:rPr>
        <w:t>которое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заключает</w:t>
      </w:r>
      <w:r>
        <w:rPr>
          <w:color w:val="231F20"/>
          <w:spacing w:val="-8"/>
        </w:rPr>
        <w:t> </w:t>
      </w:r>
      <w:r>
        <w:rPr>
          <w:color w:val="231F20"/>
        </w:rPr>
        <w:t>контракт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вызы- вающей стороной.</w:t>
      </w:r>
    </w:p>
    <w:p>
      <w:pPr>
        <w:pStyle w:val="Heading9"/>
        <w:spacing w:before="192"/>
      </w:pPr>
      <w:r>
        <w:rPr>
          <w:color w:val="231F20"/>
        </w:rPr>
        <w:t>Перенос</w:t>
      </w:r>
      <w:r>
        <w:rPr>
          <w:color w:val="231F20"/>
          <w:spacing w:val="15"/>
        </w:rPr>
        <w:t> </w:t>
      </w:r>
      <w:r>
        <w:rPr>
          <w:color w:val="231F20"/>
        </w:rPr>
        <w:t>методов</w:t>
      </w:r>
      <w:r>
        <w:rPr>
          <w:color w:val="231F20"/>
          <w:spacing w:val="15"/>
        </w:rPr>
        <w:t> </w:t>
      </w:r>
      <w:r>
        <w:rPr>
          <w:color w:val="231F20"/>
        </w:rPr>
        <w:t>в</w:t>
      </w:r>
      <w:r>
        <w:rPr>
          <w:color w:val="231F20"/>
          <w:spacing w:val="15"/>
        </w:rPr>
        <w:t> </w:t>
      </w:r>
      <w:r>
        <w:rPr>
          <w:color w:val="231F20"/>
        </w:rPr>
        <w:t>новые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классы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</w:rPr>
        <w:t>метод</w:t>
      </w:r>
      <w:r>
        <w:rPr>
          <w:color w:val="231F20"/>
          <w:spacing w:val="-5"/>
        </w:rPr>
        <w:t> </w:t>
      </w:r>
      <w:r>
        <w:rPr>
          <w:color w:val="231F20"/>
        </w:rPr>
        <w:t>содержит</w:t>
      </w:r>
      <w:r>
        <w:rPr>
          <w:color w:val="231F20"/>
          <w:spacing w:val="-5"/>
        </w:rPr>
        <w:t> </w:t>
      </w:r>
      <w:r>
        <w:rPr>
          <w:color w:val="231F20"/>
        </w:rPr>
        <w:t>много</w:t>
      </w:r>
      <w:r>
        <w:rPr>
          <w:color w:val="231F20"/>
          <w:spacing w:val="-5"/>
        </w:rPr>
        <w:t> </w:t>
      </w:r>
      <w:r>
        <w:rPr>
          <w:color w:val="231F20"/>
        </w:rPr>
        <w:t>самостоятельной</w:t>
      </w:r>
      <w:r>
        <w:rPr>
          <w:color w:val="231F20"/>
          <w:spacing w:val="-5"/>
        </w:rPr>
        <w:t> </w:t>
      </w:r>
      <w:r>
        <w:rPr>
          <w:color w:val="231F20"/>
        </w:rPr>
        <w:t>логики</w:t>
      </w:r>
      <w:r>
        <w:rPr>
          <w:color w:val="231F20"/>
          <w:spacing w:val="-5"/>
        </w:rPr>
        <w:t> </w:t>
      </w:r>
      <w:r>
        <w:rPr>
          <w:color w:val="231F20"/>
        </w:rPr>
        <w:t>или</w:t>
      </w:r>
      <w:r>
        <w:rPr>
          <w:color w:val="231F20"/>
          <w:spacing w:val="-5"/>
        </w:rPr>
        <w:t> </w:t>
      </w:r>
      <w:r>
        <w:rPr>
          <w:color w:val="231F20"/>
        </w:rPr>
        <w:t>пользу- ется</w:t>
      </w:r>
      <w:r>
        <w:rPr>
          <w:color w:val="231F20"/>
          <w:spacing w:val="-7"/>
        </w:rPr>
        <w:t> </w:t>
      </w:r>
      <w:r>
        <w:rPr>
          <w:color w:val="231F20"/>
        </w:rPr>
        <w:t>состоянием</w:t>
      </w:r>
      <w:r>
        <w:rPr>
          <w:color w:val="231F20"/>
          <w:spacing w:val="-7"/>
        </w:rPr>
        <w:t> </w:t>
      </w:r>
      <w:r>
        <w:rPr>
          <w:color w:val="231F20"/>
        </w:rPr>
        <w:t>класса,</w:t>
      </w:r>
      <w:r>
        <w:rPr>
          <w:color w:val="231F20"/>
          <w:spacing w:val="-7"/>
        </w:rPr>
        <w:t> </w:t>
      </w:r>
      <w:r>
        <w:rPr>
          <w:color w:val="231F20"/>
        </w:rPr>
        <w:t>которое</w:t>
      </w:r>
      <w:r>
        <w:rPr>
          <w:color w:val="231F20"/>
          <w:spacing w:val="-7"/>
        </w:rPr>
        <w:t> </w:t>
      </w:r>
      <w:r>
        <w:rPr>
          <w:color w:val="231F20"/>
        </w:rPr>
        <w:t>только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7"/>
        </w:rPr>
        <w:t> </w:t>
      </w:r>
      <w:r>
        <w:rPr>
          <w:color w:val="231F20"/>
        </w:rPr>
        <w:t>этому</w:t>
      </w:r>
      <w:r>
        <w:rPr>
          <w:color w:val="231F20"/>
          <w:spacing w:val="-7"/>
        </w:rPr>
        <w:t> </w:t>
      </w:r>
      <w:r>
        <w:rPr>
          <w:color w:val="231F20"/>
        </w:rPr>
        <w:t>методу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относится, </w:t>
      </w:r>
      <w:r>
        <w:rPr>
          <w:color w:val="231F20"/>
          <w:spacing w:val="-4"/>
        </w:rPr>
        <w:t>то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имеет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смысл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перенести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метод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новый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класс,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который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будет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играть</w:t>
      </w:r>
    </w:p>
    <w:p>
      <w:pPr>
        <w:pStyle w:val="BodyText"/>
        <w:spacing w:after="0" w:line="244" w:lineRule="auto"/>
        <w:sectPr>
          <w:headerReference w:type="default" r:id="rId257"/>
          <w:headerReference w:type="even" r:id="rId258"/>
          <w:pgSz w:w="7940" w:h="11620"/>
          <w:pgMar w:header="642" w:footer="0" w:top="880" w:bottom="280" w:left="708" w:right="566"/>
          <w:pgNumType w:start="231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системе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отдельную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роль.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Затем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класс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тестировать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неза- </w:t>
      </w:r>
      <w:r>
        <w:rPr>
          <w:color w:val="231F20"/>
        </w:rPr>
        <w:t>висимо.</w:t>
      </w:r>
      <w:r>
        <w:rPr>
          <w:color w:val="231F20"/>
          <w:spacing w:val="-1"/>
        </w:rPr>
        <w:t> </w:t>
      </w:r>
      <w:r>
        <w:rPr>
          <w:color w:val="231F20"/>
        </w:rPr>
        <w:t>Майкл</w:t>
      </w:r>
      <w:r>
        <w:rPr>
          <w:color w:val="231F20"/>
          <w:spacing w:val="-1"/>
        </w:rPr>
        <w:t> </w:t>
      </w:r>
      <w:r>
        <w:rPr>
          <w:color w:val="231F20"/>
        </w:rPr>
        <w:t>Фэзерс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книге</w:t>
      </w:r>
      <w:r>
        <w:rPr>
          <w:color w:val="231F20"/>
          <w:spacing w:val="-1"/>
        </w:rPr>
        <w:t> </w:t>
      </w:r>
      <w:r>
        <w:rPr>
          <w:color w:val="231F20"/>
        </w:rPr>
        <w:t>«Эффективная</w:t>
      </w:r>
      <w:r>
        <w:rPr>
          <w:color w:val="231F20"/>
          <w:spacing w:val="-1"/>
        </w:rPr>
        <w:t> </w:t>
      </w:r>
      <w:r>
        <w:rPr>
          <w:color w:val="231F20"/>
        </w:rPr>
        <w:t>работа</w:t>
      </w:r>
      <w:r>
        <w:rPr>
          <w:color w:val="231F20"/>
          <w:spacing w:val="-1"/>
        </w:rPr>
        <w:t> </w:t>
      </w:r>
      <w:r>
        <w:rPr>
          <w:color w:val="231F20"/>
        </w:rPr>
        <w:t>с</w:t>
      </w:r>
      <w:r>
        <w:rPr>
          <w:color w:val="231F20"/>
          <w:spacing w:val="-1"/>
        </w:rPr>
        <w:t> </w:t>
      </w:r>
      <w:r>
        <w:rPr>
          <w:color w:val="231F20"/>
        </w:rPr>
        <w:t>унаследован- ным</w:t>
      </w:r>
      <w:r>
        <w:rPr>
          <w:color w:val="231F20"/>
          <w:spacing w:val="-12"/>
        </w:rPr>
        <w:t> </w:t>
      </w:r>
      <w:r>
        <w:rPr>
          <w:color w:val="231F20"/>
        </w:rPr>
        <w:t>кодом»</w:t>
      </w:r>
      <w:r>
        <w:rPr>
          <w:color w:val="231F20"/>
          <w:spacing w:val="-11"/>
        </w:rPr>
        <w:t> </w:t>
      </w:r>
      <w:r>
        <w:rPr>
          <w:color w:val="231F20"/>
        </w:rPr>
        <w:t>приводит</w:t>
      </w:r>
      <w:r>
        <w:rPr>
          <w:color w:val="231F20"/>
          <w:spacing w:val="-11"/>
        </w:rPr>
        <w:t> </w:t>
      </w:r>
      <w:r>
        <w:rPr>
          <w:color w:val="231F20"/>
        </w:rPr>
        <w:t>интересные</w:t>
      </w:r>
      <w:r>
        <w:rPr>
          <w:color w:val="231F20"/>
          <w:spacing w:val="-11"/>
        </w:rPr>
        <w:t> </w:t>
      </w:r>
      <w:r>
        <w:rPr>
          <w:color w:val="231F20"/>
        </w:rPr>
        <w:t>примеры</w:t>
      </w:r>
      <w:r>
        <w:rPr>
          <w:color w:val="231F20"/>
          <w:spacing w:val="-11"/>
        </w:rPr>
        <w:t> </w:t>
      </w:r>
      <w:r>
        <w:rPr>
          <w:color w:val="231F20"/>
        </w:rPr>
        <w:t>такой</w:t>
      </w:r>
      <w:r>
        <w:rPr>
          <w:color w:val="231F20"/>
          <w:spacing w:val="-11"/>
        </w:rPr>
        <w:t> </w:t>
      </w:r>
      <w:r>
        <w:rPr>
          <w:color w:val="231F20"/>
        </w:rPr>
        <w:t>техники,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Роберт </w:t>
      </w:r>
      <w:r>
        <w:rPr>
          <w:color w:val="231F20"/>
          <w:spacing w:val="-2"/>
        </w:rPr>
        <w:t>Мартин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«Чистом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коде»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рассказывает,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решить,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действительно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 </w:t>
      </w:r>
      <w:r>
        <w:rPr>
          <w:color w:val="231F20"/>
        </w:rPr>
        <w:t>эта идея хороша.</w:t>
      </w:r>
    </w:p>
    <w:p>
      <w:pPr>
        <w:pStyle w:val="Heading9"/>
        <w:spacing w:before="187"/>
      </w:pPr>
      <w:r>
        <w:rPr>
          <w:color w:val="231F20"/>
          <w:w w:val="105"/>
        </w:rPr>
        <w:t>Преобразование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метода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статический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</w:rPr>
        <w:t>вообще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пользуется</w:t>
      </w:r>
      <w:r>
        <w:rPr>
          <w:color w:val="231F20"/>
          <w:spacing w:val="-9"/>
        </w:rPr>
        <w:t> </w:t>
      </w:r>
      <w:r>
        <w:rPr>
          <w:color w:val="231F20"/>
        </w:rPr>
        <w:t>внутренним</w:t>
      </w:r>
      <w:r>
        <w:rPr>
          <w:color w:val="231F20"/>
          <w:spacing w:val="-9"/>
        </w:rPr>
        <w:t> </w:t>
      </w:r>
      <w:r>
        <w:rPr>
          <w:color w:val="231F20"/>
        </w:rPr>
        <w:t>состоянием</w:t>
      </w:r>
      <w:r>
        <w:rPr>
          <w:color w:val="231F20"/>
          <w:spacing w:val="-9"/>
        </w:rPr>
        <w:t> </w:t>
      </w:r>
      <w:r>
        <w:rPr>
          <w:color w:val="231F20"/>
        </w:rPr>
        <w:t>класса, </w:t>
      </w:r>
      <w:r>
        <w:rPr>
          <w:color w:val="231F20"/>
          <w:spacing w:val="-4"/>
        </w:rPr>
        <w:t>то разумно сделать его статическим. Такие методы тестировать гораз-</w:t>
      </w:r>
      <w:r>
        <w:rPr>
          <w:color w:val="231F20"/>
        </w:rPr>
        <w:t> до</w:t>
      </w:r>
      <w:r>
        <w:rPr>
          <w:color w:val="231F20"/>
          <w:spacing w:val="-6"/>
        </w:rPr>
        <w:t> </w:t>
      </w:r>
      <w:r>
        <w:rPr>
          <w:color w:val="231F20"/>
        </w:rPr>
        <w:t>проще,</w:t>
      </w:r>
      <w:r>
        <w:rPr>
          <w:color w:val="231F20"/>
          <w:spacing w:val="-6"/>
        </w:rPr>
        <w:t> </w:t>
      </w:r>
      <w:r>
        <w:rPr>
          <w:color w:val="231F20"/>
        </w:rPr>
        <w:t>однако</w:t>
      </w:r>
      <w:r>
        <w:rPr>
          <w:color w:val="231F20"/>
          <w:spacing w:val="-6"/>
        </w:rPr>
        <w:t> </w:t>
      </w:r>
      <w:r>
        <w:rPr>
          <w:color w:val="231F20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</w:rPr>
        <w:t>решение</w:t>
      </w:r>
      <w:r>
        <w:rPr>
          <w:color w:val="231F20"/>
          <w:spacing w:val="-6"/>
        </w:rPr>
        <w:t> </w:t>
      </w:r>
      <w:r>
        <w:rPr>
          <w:color w:val="231F20"/>
        </w:rPr>
        <w:t>также</w:t>
      </w:r>
      <w:r>
        <w:rPr>
          <w:color w:val="231F20"/>
          <w:spacing w:val="-6"/>
        </w:rPr>
        <w:t> </w:t>
      </w:r>
      <w:r>
        <w:rPr>
          <w:color w:val="231F20"/>
        </w:rPr>
        <w:t>означает,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у</w:t>
      </w:r>
      <w:r>
        <w:rPr>
          <w:color w:val="231F20"/>
          <w:spacing w:val="-6"/>
        </w:rPr>
        <w:t> </w:t>
      </w:r>
      <w:r>
        <w:rPr>
          <w:color w:val="231F20"/>
        </w:rPr>
        <w:t>метода</w:t>
      </w:r>
      <w:r>
        <w:rPr>
          <w:color w:val="231F20"/>
          <w:spacing w:val="-6"/>
        </w:rPr>
        <w:t> </w:t>
      </w:r>
      <w:r>
        <w:rPr>
          <w:color w:val="231F20"/>
        </w:rPr>
        <w:t>имеется открытый контракт, определяемый его именем.</w:t>
      </w:r>
    </w:p>
    <w:p>
      <w:pPr>
        <w:pStyle w:val="Heading9"/>
        <w:spacing w:before="186"/>
      </w:pPr>
      <w:r>
        <w:rPr>
          <w:color w:val="231F20"/>
          <w:w w:val="105"/>
        </w:rPr>
        <w:t>Преобразование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метода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во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внутренний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Если</w:t>
      </w:r>
      <w:r>
        <w:rPr>
          <w:color w:val="231F20"/>
          <w:spacing w:val="-1"/>
        </w:rPr>
        <w:t> </w:t>
      </w:r>
      <w:r>
        <w:rPr>
          <w:color w:val="231F20"/>
        </w:rPr>
        <w:t>вы</w:t>
      </w:r>
      <w:r>
        <w:rPr>
          <w:color w:val="231F20"/>
          <w:spacing w:val="-1"/>
        </w:rPr>
        <w:t> </w:t>
      </w:r>
      <w:r>
        <w:rPr>
          <w:color w:val="231F20"/>
        </w:rPr>
        <w:t>ни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коем</w:t>
      </w:r>
      <w:r>
        <w:rPr>
          <w:color w:val="231F20"/>
          <w:spacing w:val="-1"/>
        </w:rPr>
        <w:t> </w:t>
      </w:r>
      <w:r>
        <w:rPr>
          <w:color w:val="231F20"/>
        </w:rPr>
        <w:t>случае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согласны</w:t>
      </w:r>
      <w:r>
        <w:rPr>
          <w:color w:val="231F20"/>
          <w:spacing w:val="-1"/>
        </w:rPr>
        <w:t> </w:t>
      </w:r>
      <w:r>
        <w:rPr>
          <w:color w:val="231F20"/>
        </w:rPr>
        <w:t>раскрыть</w:t>
      </w:r>
      <w:r>
        <w:rPr>
          <w:color w:val="231F20"/>
          <w:spacing w:val="-1"/>
        </w:rPr>
        <w:t> </w:t>
      </w:r>
      <w:r>
        <w:rPr>
          <w:color w:val="231F20"/>
        </w:rPr>
        <w:t>метод</w:t>
      </w:r>
      <w:r>
        <w:rPr>
          <w:color w:val="231F20"/>
          <w:spacing w:val="-1"/>
        </w:rPr>
        <w:t> </w:t>
      </w:r>
      <w:r>
        <w:rPr>
          <w:color w:val="231F20"/>
        </w:rPr>
        <w:t>официаль- но, то, быть может, стоит сделать его внутренним и задать атрибут </w:t>
      </w:r>
      <w:r>
        <w:rPr>
          <w:rFonts w:ascii="Courier New" w:hAnsi="Courier New"/>
          <w:color w:val="231F20"/>
          <w:sz w:val="18"/>
        </w:rPr>
        <w:t>[InternalsVisibleTo(“TestAssembly”)]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для</w:t>
      </w:r>
      <w:r>
        <w:rPr>
          <w:color w:val="231F20"/>
          <w:spacing w:val="37"/>
        </w:rPr>
        <w:t> </w:t>
      </w:r>
      <w:r>
        <w:rPr>
          <w:color w:val="231F20"/>
        </w:rPr>
        <w:t>сборки</w:t>
      </w:r>
      <w:r>
        <w:rPr>
          <w:color w:val="231F20"/>
          <w:spacing w:val="37"/>
        </w:rPr>
        <w:t> </w:t>
      </w:r>
      <w:r>
        <w:rPr>
          <w:color w:val="231F20"/>
        </w:rPr>
        <w:t>с</w:t>
      </w:r>
      <w:r>
        <w:rPr>
          <w:color w:val="231F20"/>
          <w:spacing w:val="37"/>
        </w:rPr>
        <w:t> </w:t>
      </w:r>
      <w:r>
        <w:rPr>
          <w:color w:val="231F20"/>
        </w:rPr>
        <w:t>продукто- </w:t>
      </w:r>
      <w:r>
        <w:rPr>
          <w:color w:val="231F20"/>
          <w:spacing w:val="-2"/>
        </w:rPr>
        <w:t>вым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кодом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тогда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смогут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вызывать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метод.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нравится,</w:t>
      </w:r>
      <w:r>
        <w:rPr>
          <w:color w:val="231F20"/>
          <w:spacing w:val="-6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иногда</w:t>
      </w:r>
      <w:r>
        <w:rPr>
          <w:color w:val="231F20"/>
          <w:spacing w:val="-6"/>
        </w:rPr>
        <w:t> </w:t>
      </w:r>
      <w:r>
        <w:rPr>
          <w:color w:val="231F20"/>
        </w:rPr>
        <w:t>другого</w:t>
      </w:r>
      <w:r>
        <w:rPr>
          <w:color w:val="231F20"/>
          <w:spacing w:val="-6"/>
        </w:rPr>
        <w:t> </w:t>
      </w:r>
      <w:r>
        <w:rPr>
          <w:color w:val="231F20"/>
        </w:rPr>
        <w:t>выбора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остается</w:t>
      </w:r>
      <w:r>
        <w:rPr>
          <w:color w:val="231F20"/>
          <w:spacing w:val="-6"/>
        </w:rPr>
        <w:t> </w:t>
      </w:r>
      <w:r>
        <w:rPr>
          <w:color w:val="231F20"/>
        </w:rPr>
        <w:t>(то</w:t>
      </w:r>
      <w:r>
        <w:rPr>
          <w:color w:val="231F20"/>
          <w:spacing w:val="-6"/>
        </w:rPr>
        <w:t> </w:t>
      </w:r>
      <w:r>
        <w:rPr>
          <w:color w:val="231F20"/>
        </w:rPr>
        <w:t>ли</w:t>
      </w:r>
      <w:r>
        <w:rPr>
          <w:color w:val="231F20"/>
          <w:spacing w:val="-6"/>
        </w:rPr>
        <w:t> </w:t>
      </w:r>
      <w:r>
        <w:rPr>
          <w:color w:val="231F20"/>
        </w:rPr>
        <w:t>из</w:t>
      </w:r>
      <w:r>
        <w:rPr>
          <w:color w:val="231F20"/>
          <w:spacing w:val="-6"/>
        </w:rPr>
        <w:t> </w:t>
      </w:r>
      <w:r>
        <w:rPr>
          <w:color w:val="231F20"/>
        </w:rPr>
        <w:t>сообра- жений</w:t>
      </w:r>
      <w:r>
        <w:rPr>
          <w:color w:val="231F20"/>
          <w:spacing w:val="-3"/>
        </w:rPr>
        <w:t> </w:t>
      </w:r>
      <w:r>
        <w:rPr>
          <w:color w:val="231F20"/>
        </w:rPr>
        <w:t>безопасности,</w:t>
      </w:r>
      <w:r>
        <w:rPr>
          <w:color w:val="231F20"/>
          <w:spacing w:val="-3"/>
        </w:rPr>
        <w:t> </w:t>
      </w:r>
      <w:r>
        <w:rPr>
          <w:color w:val="231F20"/>
        </w:rPr>
        <w:t>то</w:t>
      </w:r>
      <w:r>
        <w:rPr>
          <w:color w:val="231F20"/>
          <w:spacing w:val="-3"/>
        </w:rPr>
        <w:t> </w:t>
      </w:r>
      <w:r>
        <w:rPr>
          <w:color w:val="231F20"/>
        </w:rPr>
        <w:t>ли</w:t>
      </w:r>
      <w:r>
        <w:rPr>
          <w:color w:val="231F20"/>
          <w:spacing w:val="-3"/>
        </w:rPr>
        <w:t> </w:t>
      </w:r>
      <w:r>
        <w:rPr>
          <w:color w:val="231F20"/>
        </w:rPr>
        <w:t>из-за</w:t>
      </w:r>
      <w:r>
        <w:rPr>
          <w:color w:val="231F20"/>
          <w:spacing w:val="-3"/>
        </w:rPr>
        <w:t> </w:t>
      </w:r>
      <w:r>
        <w:rPr>
          <w:color w:val="231F20"/>
        </w:rPr>
        <w:t>отсутствия</w:t>
      </w:r>
      <w:r>
        <w:rPr>
          <w:color w:val="231F20"/>
          <w:spacing w:val="-3"/>
        </w:rPr>
        <w:t> </w:t>
      </w:r>
      <w:r>
        <w:rPr>
          <w:color w:val="231F20"/>
        </w:rPr>
        <w:t>контроля</w:t>
      </w:r>
      <w:r>
        <w:rPr>
          <w:color w:val="231F20"/>
          <w:spacing w:val="-3"/>
        </w:rPr>
        <w:t> </w:t>
      </w:r>
      <w:r>
        <w:rPr>
          <w:color w:val="231F20"/>
        </w:rPr>
        <w:t>над</w:t>
      </w:r>
      <w:r>
        <w:rPr>
          <w:color w:val="231F20"/>
          <w:spacing w:val="-3"/>
        </w:rPr>
        <w:t> </w:t>
      </w:r>
      <w:r>
        <w:rPr>
          <w:color w:val="231F20"/>
        </w:rPr>
        <w:t>проектом программы, то ли еще по какой-то причине).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Сделав метод внутренним, вы отнюдь не сделаете тесты </w:t>
      </w:r>
      <w:r>
        <w:rPr>
          <w:color w:val="231F20"/>
        </w:rPr>
        <w:t>более удобными для сопровождения, потому что у кодировщика может </w:t>
      </w:r>
      <w:r>
        <w:rPr>
          <w:color w:val="231F20"/>
          <w:spacing w:val="-2"/>
        </w:rPr>
        <w:t>сложиться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впечатление,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такой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разрешено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беспрепятствен- 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изменять.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Делая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частью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явного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открытого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контракта,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вы можете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уверены,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программист,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придется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изме- нять,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точно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знает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реально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используется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нарушать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контракт нельзя.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В версиях Visual Studio до 2012 была возможность создать закры- тый</w:t>
      </w:r>
      <w:r>
        <w:rPr>
          <w:color w:val="231F20"/>
          <w:spacing w:val="-10"/>
        </w:rPr>
        <w:t> </w:t>
      </w:r>
      <w:r>
        <w:rPr>
          <w:color w:val="231F20"/>
        </w:rPr>
        <w:t>акцессор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генерируемый</w:t>
      </w:r>
      <w:r>
        <w:rPr>
          <w:color w:val="231F20"/>
          <w:spacing w:val="-10"/>
        </w:rPr>
        <w:t> </w:t>
      </w:r>
      <w:r>
        <w:rPr>
          <w:color w:val="231F20"/>
        </w:rPr>
        <w:t>Visual</w:t>
      </w:r>
      <w:r>
        <w:rPr>
          <w:color w:val="231F20"/>
          <w:spacing w:val="-10"/>
        </w:rPr>
        <w:t> </w:t>
      </w:r>
      <w:r>
        <w:rPr>
          <w:color w:val="231F20"/>
        </w:rPr>
        <w:t>Studio</w:t>
      </w:r>
      <w:r>
        <w:rPr>
          <w:color w:val="231F20"/>
          <w:spacing w:val="-10"/>
        </w:rPr>
        <w:t> </w:t>
      </w:r>
      <w:r>
        <w:rPr>
          <w:color w:val="231F20"/>
        </w:rPr>
        <w:t>класс-обертку,</w:t>
      </w:r>
      <w:r>
        <w:rPr>
          <w:color w:val="231F20"/>
          <w:spacing w:val="-10"/>
        </w:rPr>
        <w:t> </w:t>
      </w:r>
      <w:r>
        <w:rPr>
          <w:color w:val="231F20"/>
        </w:rPr>
        <w:t>который</w:t>
      </w:r>
      <w:r>
        <w:rPr>
          <w:color w:val="231F20"/>
          <w:spacing w:val="-10"/>
        </w:rPr>
        <w:t> </w:t>
      </w:r>
      <w:r>
        <w:rPr>
          <w:color w:val="231F20"/>
        </w:rPr>
        <w:t>с помощью</w:t>
      </w:r>
      <w:r>
        <w:rPr>
          <w:color w:val="231F20"/>
          <w:spacing w:val="-12"/>
        </w:rPr>
        <w:t> </w:t>
      </w:r>
      <w:r>
        <w:rPr>
          <w:color w:val="231F20"/>
        </w:rPr>
        <w:t>отражения</w:t>
      </w:r>
      <w:r>
        <w:rPr>
          <w:color w:val="231F20"/>
          <w:spacing w:val="-11"/>
        </w:rPr>
        <w:t> </w:t>
      </w:r>
      <w:r>
        <w:rPr>
          <w:color w:val="231F20"/>
        </w:rPr>
        <w:t>вызывал</w:t>
      </w:r>
      <w:r>
        <w:rPr>
          <w:color w:val="231F20"/>
          <w:spacing w:val="-11"/>
        </w:rPr>
        <w:t> </w:t>
      </w:r>
      <w:r>
        <w:rPr>
          <w:color w:val="231F20"/>
        </w:rPr>
        <w:t>закрытый</w:t>
      </w:r>
      <w:r>
        <w:rPr>
          <w:color w:val="231F20"/>
          <w:spacing w:val="-11"/>
        </w:rPr>
        <w:t> </w:t>
      </w:r>
      <w:r>
        <w:rPr>
          <w:color w:val="231F20"/>
        </w:rPr>
        <w:t>метод.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пользуйтесь</w:t>
      </w:r>
      <w:r>
        <w:rPr>
          <w:color w:val="231F20"/>
          <w:spacing w:val="-11"/>
        </w:rPr>
        <w:t> </w:t>
      </w:r>
      <w:r>
        <w:rPr>
          <w:color w:val="231F20"/>
        </w:rPr>
        <w:t>этой возможностью. Получающийся в результате код трудно сопровож- дать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нелегко</w:t>
      </w:r>
      <w:r>
        <w:rPr>
          <w:color w:val="231F20"/>
          <w:spacing w:val="-3"/>
        </w:rPr>
        <w:t> </w:t>
      </w:r>
      <w:r>
        <w:rPr>
          <w:color w:val="231F20"/>
        </w:rPr>
        <w:t>понять</w:t>
      </w:r>
      <w:r>
        <w:rPr>
          <w:color w:val="231F20"/>
          <w:spacing w:val="-3"/>
        </w:rPr>
        <w:t> </w:t>
      </w:r>
      <w:r>
        <w:rPr>
          <w:color w:val="231F20"/>
        </w:rPr>
        <w:t>по</w:t>
      </w:r>
      <w:r>
        <w:rPr>
          <w:color w:val="231F20"/>
          <w:spacing w:val="-3"/>
        </w:rPr>
        <w:t> </w:t>
      </w:r>
      <w:r>
        <w:rPr>
          <w:color w:val="231F20"/>
        </w:rPr>
        <w:t>прошествии</w:t>
      </w:r>
      <w:r>
        <w:rPr>
          <w:color w:val="231F20"/>
          <w:spacing w:val="-3"/>
        </w:rPr>
        <w:t> </w:t>
      </w:r>
      <w:r>
        <w:rPr>
          <w:color w:val="231F20"/>
        </w:rPr>
        <w:t>некоторого</w:t>
      </w:r>
      <w:r>
        <w:rPr>
          <w:color w:val="231F20"/>
          <w:spacing w:val="-3"/>
        </w:rPr>
        <w:t> </w:t>
      </w:r>
      <w:r>
        <w:rPr>
          <w:color w:val="231F20"/>
        </w:rPr>
        <w:t>времени.</w:t>
      </w:r>
      <w:r>
        <w:rPr>
          <w:color w:val="231F20"/>
          <w:spacing w:val="-3"/>
        </w:rPr>
        <w:t> </w:t>
      </w:r>
      <w:r>
        <w:rPr>
          <w:color w:val="231F20"/>
        </w:rPr>
        <w:t>Вообще, лучше</w:t>
      </w:r>
      <w:r>
        <w:rPr>
          <w:color w:val="231F20"/>
          <w:spacing w:val="-4"/>
        </w:rPr>
        <w:t> </w:t>
      </w:r>
      <w:r>
        <w:rPr>
          <w:color w:val="231F20"/>
        </w:rPr>
        <w:t>избегать</w:t>
      </w:r>
      <w:r>
        <w:rPr>
          <w:color w:val="231F20"/>
          <w:spacing w:val="-4"/>
        </w:rPr>
        <w:t> </w:t>
      </w:r>
      <w:r>
        <w:rPr>
          <w:color w:val="231F20"/>
        </w:rPr>
        <w:t>любых</w:t>
      </w:r>
      <w:r>
        <w:rPr>
          <w:color w:val="231F20"/>
          <w:spacing w:val="-4"/>
        </w:rPr>
        <w:t> </w:t>
      </w:r>
      <w:r>
        <w:rPr>
          <w:color w:val="231F20"/>
        </w:rPr>
        <w:t>инструментов,</w:t>
      </w:r>
      <w:r>
        <w:rPr>
          <w:color w:val="231F20"/>
          <w:spacing w:val="-4"/>
        </w:rPr>
        <w:t> </w:t>
      </w:r>
      <w:r>
        <w:rPr>
          <w:color w:val="231F20"/>
        </w:rPr>
        <w:t>которые</w:t>
      </w:r>
      <w:r>
        <w:rPr>
          <w:color w:val="231F20"/>
          <w:spacing w:val="-4"/>
        </w:rPr>
        <w:t> </w:t>
      </w:r>
      <w:r>
        <w:rPr>
          <w:color w:val="231F20"/>
        </w:rPr>
        <w:t>обещают</w:t>
      </w:r>
      <w:r>
        <w:rPr>
          <w:color w:val="231F20"/>
          <w:spacing w:val="-4"/>
        </w:rPr>
        <w:t> </w:t>
      </w:r>
      <w:r>
        <w:rPr>
          <w:color w:val="231F20"/>
        </w:rPr>
        <w:t>сгенериро- </w:t>
      </w:r>
      <w:r>
        <w:rPr>
          <w:color w:val="231F20"/>
          <w:spacing w:val="-2"/>
        </w:rPr>
        <w:t>вать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за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вас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что-нибудь,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относящееся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тес- </w:t>
      </w:r>
      <w:r>
        <w:rPr>
          <w:color w:val="231F20"/>
        </w:rPr>
        <w:t>тированию, – если только нет никакого другого выбора.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  <w:spacing w:val="-2"/>
        </w:rPr>
        <w:t>Удаление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метода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лучшее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решение,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используется </w:t>
      </w:r>
      <w:r>
        <w:rPr>
          <w:color w:val="231F20"/>
        </w:rPr>
        <w:t>и в продуктовом коде. В противном случае вообще не было бы </w:t>
      </w:r>
      <w:r>
        <w:rPr>
          <w:color w:val="231F20"/>
        </w:rPr>
        <w:t>при- чины писать тесты.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Еще</w:t>
      </w:r>
      <w:r>
        <w:rPr>
          <w:color w:val="231F20"/>
          <w:spacing w:val="-12"/>
        </w:rPr>
        <w:t> </w:t>
      </w:r>
      <w:r>
        <w:rPr>
          <w:color w:val="231F20"/>
        </w:rPr>
        <w:t>один</w:t>
      </w:r>
      <w:r>
        <w:rPr>
          <w:color w:val="231F20"/>
          <w:spacing w:val="-11"/>
        </w:rPr>
        <w:t> </w:t>
      </w:r>
      <w:r>
        <w:rPr>
          <w:color w:val="231F20"/>
        </w:rPr>
        <w:t>способ</w:t>
      </w:r>
      <w:r>
        <w:rPr>
          <w:color w:val="231F20"/>
          <w:spacing w:val="-11"/>
        </w:rPr>
        <w:t> </w:t>
      </w:r>
      <w:r>
        <w:rPr>
          <w:color w:val="231F20"/>
        </w:rPr>
        <w:t>сделать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более</w:t>
      </w:r>
      <w:r>
        <w:rPr>
          <w:color w:val="231F20"/>
          <w:spacing w:val="-11"/>
        </w:rPr>
        <w:t> </w:t>
      </w:r>
      <w:r>
        <w:rPr>
          <w:color w:val="231F20"/>
        </w:rPr>
        <w:t>удобным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сопровождения</w:t>
      </w:r>
      <w:r>
        <w:rPr>
          <w:color w:val="231F20"/>
          <w:spacing w:val="-11"/>
        </w:rPr>
        <w:t> </w:t>
      </w:r>
      <w:r>
        <w:rPr>
          <w:color w:val="231F20"/>
        </w:rPr>
        <w:t>– устранить дублирование тестов.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Heading7"/>
        <w:numPr>
          <w:ilvl w:val="2"/>
          <w:numId w:val="68"/>
        </w:numPr>
        <w:tabs>
          <w:tab w:pos="1073" w:val="left" w:leader="none"/>
        </w:tabs>
        <w:spacing w:line="240" w:lineRule="auto" w:before="189" w:after="0"/>
        <w:ind w:left="1073" w:right="0" w:hanging="931"/>
        <w:jc w:val="left"/>
      </w:pPr>
      <w:bookmarkStart w:name="_TOC_250122" w:id="252"/>
      <w:bookmarkStart w:name="8.2.2. Устранение дублирования" w:id="253"/>
      <w:r>
        <w:rPr>
          <w:b w:val="0"/>
          <w:i w:val="0"/>
        </w:rPr>
      </w:r>
      <w:r>
        <w:rPr>
          <w:color w:val="231F20"/>
          <w:spacing w:val="-6"/>
        </w:rPr>
        <w:t>Устранение</w:t>
      </w:r>
      <w:r>
        <w:rPr>
          <w:color w:val="231F20"/>
          <w:spacing w:val="-1"/>
        </w:rPr>
        <w:t> </w:t>
      </w:r>
      <w:bookmarkEnd w:id="252"/>
      <w:r>
        <w:rPr>
          <w:color w:val="231F20"/>
          <w:spacing w:val="-2"/>
        </w:rPr>
        <w:t>дублирования</w:t>
      </w:r>
    </w:p>
    <w:p>
      <w:pPr>
        <w:pStyle w:val="BodyText"/>
        <w:spacing w:line="244" w:lineRule="auto" w:before="47"/>
        <w:ind w:right="285"/>
      </w:pPr>
      <w:r>
        <w:rPr>
          <w:color w:val="231F20"/>
          <w:spacing w:val="-2"/>
        </w:rPr>
        <w:t>Дублирование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автономных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тестах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навредить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разработчикам </w:t>
      </w:r>
      <w:r>
        <w:rPr>
          <w:color w:val="231F20"/>
          <w:spacing w:val="-4"/>
        </w:rPr>
        <w:t>ничуть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меньше,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чем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дублирование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продуктовом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коде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(а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боль-</w:t>
      </w:r>
      <w:r>
        <w:rPr>
          <w:color w:val="231F20"/>
        </w:rPr>
        <w:t> ше). Принцип DRY относится к коду тестов в той же мере, что и к </w:t>
      </w:r>
      <w:r>
        <w:rPr>
          <w:color w:val="231F20"/>
          <w:spacing w:val="-2"/>
        </w:rPr>
        <w:t>продуктовому.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Дублирование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означает,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придется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вносить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больше </w:t>
      </w:r>
      <w:r>
        <w:rPr>
          <w:color w:val="231F20"/>
        </w:rPr>
        <w:t>изменений, когда изменяется что-то в тестируемом коде. Простое </w:t>
      </w:r>
      <w:r>
        <w:rPr>
          <w:color w:val="231F20"/>
          <w:spacing w:val="-4"/>
        </w:rPr>
        <w:t>изменение конструктора или семантики использования класса может</w:t>
      </w:r>
      <w:r>
        <w:rPr>
          <w:color w:val="231F20"/>
        </w:rPr>
        <w:t> </w:t>
      </w:r>
      <w:r>
        <w:rPr>
          <w:color w:val="231F20"/>
          <w:spacing w:val="-4"/>
        </w:rPr>
        <w:t>оказать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огромное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влияние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тесты,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которых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много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дублирующегося</w:t>
      </w:r>
      <w:r>
        <w:rPr>
          <w:color w:val="231F20"/>
          <w:spacing w:val="-2"/>
        </w:rPr>
        <w:t> кода.</w:t>
      </w:r>
    </w:p>
    <w:p>
      <w:pPr>
        <w:pStyle w:val="BodyText"/>
        <w:spacing w:before="7"/>
        <w:ind w:left="369"/>
      </w:pP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понять,</w:t>
      </w:r>
      <w:r>
        <w:rPr>
          <w:color w:val="231F20"/>
          <w:spacing w:val="-11"/>
        </w:rPr>
        <w:t> </w:t>
      </w:r>
      <w:r>
        <w:rPr>
          <w:color w:val="231F20"/>
        </w:rPr>
        <w:t>почему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так,</w:t>
      </w:r>
      <w:r>
        <w:rPr>
          <w:color w:val="231F20"/>
          <w:spacing w:val="-10"/>
        </w:rPr>
        <w:t> </w:t>
      </w:r>
      <w:r>
        <w:rPr>
          <w:color w:val="231F20"/>
        </w:rPr>
        <w:t>рассмотрим</w:t>
      </w:r>
      <w:r>
        <w:rPr>
          <w:color w:val="231F20"/>
          <w:spacing w:val="-11"/>
        </w:rPr>
        <w:t> </w:t>
      </w:r>
      <w:r>
        <w:rPr>
          <w:color w:val="231F20"/>
        </w:rPr>
        <w:t>простой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пример.</w:t>
      </w:r>
    </w:p>
    <w:p>
      <w:pPr>
        <w:pStyle w:val="BodyText"/>
        <w:spacing w:before="6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6496">
                <wp:simplePos x="0" y="0"/>
                <wp:positionH relativeFrom="page">
                  <wp:posOffset>539991</wp:posOffset>
                </wp:positionH>
                <wp:positionV relativeFrom="paragraph">
                  <wp:posOffset>56589</wp:posOffset>
                </wp:positionV>
                <wp:extent cx="3960495" cy="236220"/>
                <wp:effectExtent l="0" t="0" r="0" b="0"/>
                <wp:wrapTopAndBottom/>
                <wp:docPr id="1971" name="Textbox 1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1" name="Textbox 1971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8.5.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Тестируемый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класс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тест,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котором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он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используется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455891pt;width:311.850pt;height:18.6pt;mso-position-horizontal-relative:page;mso-position-vertical-relative:paragraph;z-index:-15529984;mso-wrap-distance-left:0;mso-wrap-distance-right:0" type="#_x0000_t202" id="docshape1835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8.5.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Тестируемый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класс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тест,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котором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он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используется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IsValid(string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4"/>
          <w:sz w:val="16"/>
        </w:rPr>
        <w:t>if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(fileName.Length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&lt;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8)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true;</w:t>
      </w:r>
    </w:p>
    <w:p>
      <w:pPr>
        <w:spacing w:before="1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false;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LogAnalyzerTestsMaintainable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IsValid_LengthBiggerThan8_IsFalse()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508" w:lineRule="auto" w:before="11"/>
        <w:ind w:left="851" w:right="1944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LogAnalyzer logan = new LogAnalyzer(); bool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valid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logan.IsValid(“123456789”);</w:t>
      </w:r>
    </w:p>
    <w:p>
      <w:pPr>
        <w:spacing w:line="181" w:lineRule="exact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Assert.IsFalse(valid);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4" w:firstLine="226"/>
      </w:pPr>
      <w:r>
        <w:rPr>
          <w:color w:val="231F20"/>
          <w:spacing w:val="-4"/>
        </w:rPr>
        <w:t>Тест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нижней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части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листинга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8.5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кажется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совершенно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нормальным,</w:t>
      </w:r>
      <w:r>
        <w:rPr>
          <w:color w:val="231F20"/>
          <w:spacing w:val="-2"/>
        </w:rPr>
        <w:t> 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лишь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поры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пока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появится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класса. </w:t>
      </w:r>
      <w:r>
        <w:rPr>
          <w:color w:val="231F20"/>
        </w:rPr>
        <w:t>Теперь</w:t>
      </w:r>
      <w:r>
        <w:rPr>
          <w:color w:val="231F20"/>
          <w:spacing w:val="-2"/>
        </w:rPr>
        <w:t> </w:t>
      </w:r>
      <w:r>
        <w:rPr>
          <w:color w:val="231F20"/>
        </w:rPr>
        <w:t>у</w:t>
      </w:r>
      <w:r>
        <w:rPr>
          <w:color w:val="231F20"/>
          <w:spacing w:val="-2"/>
        </w:rPr>
        <w:t> </w:t>
      </w:r>
      <w:r>
        <w:rPr>
          <w:color w:val="231F20"/>
        </w:rPr>
        <w:t>нас</w:t>
      </w:r>
      <w:r>
        <w:rPr>
          <w:color w:val="231F20"/>
          <w:spacing w:val="-2"/>
        </w:rPr>
        <w:t> </w:t>
      </w:r>
      <w:r>
        <w:rPr>
          <w:color w:val="231F20"/>
        </w:rPr>
        <w:t>есть</w:t>
      </w:r>
      <w:r>
        <w:rPr>
          <w:color w:val="231F20"/>
          <w:spacing w:val="-2"/>
        </w:rPr>
        <w:t> </w:t>
      </w:r>
      <w:r>
        <w:rPr>
          <w:color w:val="231F20"/>
        </w:rPr>
        <w:t>два</w:t>
      </w:r>
      <w:r>
        <w:rPr>
          <w:color w:val="231F20"/>
          <w:spacing w:val="-2"/>
        </w:rPr>
        <w:t> </w:t>
      </w:r>
      <w:r>
        <w:rPr>
          <w:color w:val="231F20"/>
        </w:rPr>
        <w:t>теста,</w:t>
      </w:r>
      <w:r>
        <w:rPr>
          <w:color w:val="231F20"/>
          <w:spacing w:val="-2"/>
        </w:rPr>
        <w:t> </w:t>
      </w:r>
      <w:r>
        <w:rPr>
          <w:color w:val="231F20"/>
        </w:rPr>
        <w:t>показанных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следующем</w:t>
      </w:r>
      <w:r>
        <w:rPr>
          <w:color w:val="231F20"/>
          <w:spacing w:val="-2"/>
        </w:rPr>
        <w:t> </w:t>
      </w:r>
      <w:r>
        <w:rPr>
          <w:color w:val="231F20"/>
        </w:rPr>
        <w:t>листинге.</w:t>
      </w:r>
    </w:p>
    <w:p>
      <w:pPr>
        <w:pStyle w:val="BodyText"/>
        <w:spacing w:before="4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539991</wp:posOffset>
                </wp:positionH>
                <wp:positionV relativeFrom="paragraph">
                  <wp:posOffset>55101</wp:posOffset>
                </wp:positionV>
                <wp:extent cx="3960495" cy="236220"/>
                <wp:effectExtent l="0" t="0" r="0" b="0"/>
                <wp:wrapTopAndBottom/>
                <wp:docPr id="1972" name="Textbox 19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2" name="Textbox 1972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8.6.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Два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теста,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содержащих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дублирование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33868pt;width:311.850pt;height:18.6pt;mso-position-horizontal-relative:page;mso-position-vertical-relative:paragraph;z-index:-15529472;mso-wrap-distance-left:0;mso-wrap-distance-right:0" type="#_x0000_t202" id="docshape1836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8.6.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Два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теста,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содержащих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дублирование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IsValid_LengthBiggerThan8_IsFalse()</w:t>
      </w:r>
    </w:p>
    <w:p>
      <w:pPr>
        <w:spacing w:after="0"/>
        <w:jc w:val="left"/>
        <w:rPr>
          <w:rFonts w:ascii="Courier New"/>
          <w:sz w:val="16"/>
        </w:rPr>
        <w:sectPr>
          <w:headerReference w:type="default" r:id="rId259"/>
          <w:headerReference w:type="even" r:id="rId260"/>
          <w:pgSz w:w="7940" w:h="11620"/>
          <w:pgMar w:header="642" w:footer="0" w:top="880" w:bottom="280" w:left="708" w:right="566"/>
          <w:pgNumType w:start="233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508" w:lineRule="auto" w:before="11"/>
        <w:ind w:left="567" w:right="2182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LogAnalyzer logan = new LogAnalyzer(); bool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valid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logan.IsValid(“123456789”);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Assert.IsFalse(valid);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IsValid_LengthSmallerThan8_IsTrue()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508" w:lineRule="auto" w:before="10"/>
        <w:ind w:left="567" w:right="2357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LogAnalyzer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logan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z w:val="16"/>
        </w:rPr>
        <w:t>LogAnalyzer(); bool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valid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logan.IsValid(“1234567”);</w:t>
      </w: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Assert.IsTrue(valid);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2" w:lineRule="auto" w:before="172"/>
        <w:ind w:right="285" w:firstLine="226"/>
      </w:pPr>
      <w:r>
        <w:rPr>
          <w:color w:val="231F20"/>
        </w:rPr>
        <w:t>Что не так с этими тестами? Основная проблема в том, что </w:t>
      </w:r>
      <w:r>
        <w:rPr>
          <w:color w:val="231F20"/>
        </w:rPr>
        <w:t>если способ использования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(его семантика) изменится, то </w:t>
      </w:r>
      <w:r>
        <w:rPr>
          <w:color w:val="231F20"/>
          <w:spacing w:val="-4"/>
        </w:rPr>
        <w:t>тесты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придется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сопровождать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отдельности,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т.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е.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работы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будет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боль-</w:t>
      </w:r>
      <w:r>
        <w:rPr>
          <w:color w:val="231F20"/>
        </w:rPr>
        <w:t> ше. В следующем листинге приведен пример такого изменения.</w:t>
      </w:r>
    </w:p>
    <w:p>
      <w:pPr>
        <w:pStyle w:val="BodyText"/>
        <w:spacing w:before="4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539991</wp:posOffset>
                </wp:positionH>
                <wp:positionV relativeFrom="paragraph">
                  <wp:posOffset>55086</wp:posOffset>
                </wp:positionV>
                <wp:extent cx="3960495" cy="358140"/>
                <wp:effectExtent l="0" t="0" r="0" b="0"/>
                <wp:wrapTopAndBottom/>
                <wp:docPr id="1973" name="Textbox 19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3" name="Textbox 1973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32" w:lineRule="auto" w:before="82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6"/>
                              </w:rPr>
                              <w:t>Листинг 8.7.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Семантика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z w:val="16"/>
                              </w:rPr>
                              <w:t>LogAnalyzer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2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изменилась – теперь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требуется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10"/>
                                <w:sz w:val="16"/>
                              </w:rPr>
                              <w:t>инициализация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337519pt;width:311.850pt;height:28.2pt;mso-position-horizontal-relative:page;mso-position-vertical-relative:paragraph;z-index:-15528960;mso-wrap-distance-left:0;mso-wrap-distance-right:0" type="#_x0000_t202" id="docshape1837" filled="true" fillcolor="#bbbdc0" stroked="false">
                <v:textbox inset="0,0,0,0">
                  <w:txbxContent>
                    <w:p>
                      <w:pPr>
                        <w:spacing w:line="232" w:lineRule="auto" w:before="82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z w:val="16"/>
                        </w:rPr>
                        <w:t>Листинг 8.7.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Семантика </w:t>
                      </w:r>
                      <w:r>
                        <w:rPr>
                          <w:rFonts w:ascii="Courier New" w:hAnsi="Courier New"/>
                          <w:color w:val="231F20"/>
                          <w:sz w:val="16"/>
                        </w:rPr>
                        <w:t>LogAnalyzer</w:t>
                      </w:r>
                      <w:r>
                        <w:rPr>
                          <w:rFonts w:ascii="Courier New" w:hAnsi="Courier New"/>
                          <w:color w:val="231F20"/>
                          <w:spacing w:val="-28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изменилась – теперь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требуется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10"/>
                          <w:sz w:val="16"/>
                        </w:rPr>
                        <w:t>инициализация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initialized=false;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bool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IsValid(string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fileName)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if(!initialized)</w:t>
      </w:r>
    </w:p>
    <w:p>
      <w:pPr>
        <w:spacing w:before="1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throw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NotInitializedException(</w:t>
      </w:r>
    </w:p>
    <w:p>
      <w:pPr>
        <w:spacing w:line="254" w:lineRule="auto" w:before="11"/>
        <w:ind w:left="1276" w:right="1360" w:hanging="1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“До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любой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операции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необходимо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вызвать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“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+ “метод analyzer.Initialize()!”);</w:t>
      </w:r>
    </w:p>
    <w:p>
      <w:pPr>
        <w:spacing w:line="181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4"/>
          <w:sz w:val="16"/>
        </w:rPr>
        <w:t>if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(fileName.Length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&lt;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8)</w:t>
      </w:r>
    </w:p>
    <w:p>
      <w:pPr>
        <w:spacing w:before="1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true;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false;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Initialize()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здесь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должна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быть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логика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инициализации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initialized=true;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18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2" w:lineRule="auto" w:before="172"/>
        <w:ind w:right="285" w:firstLine="226"/>
      </w:pPr>
      <w:r>
        <w:rPr>
          <w:color w:val="231F20"/>
          <w:spacing w:val="-2"/>
        </w:rPr>
        <w:t>Теперь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листинге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8.6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пройдут,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вы- </w:t>
      </w:r>
      <w:r>
        <w:rPr>
          <w:color w:val="231F20"/>
        </w:rPr>
        <w:t>зван</w:t>
      </w:r>
      <w:r>
        <w:rPr>
          <w:color w:val="231F20"/>
          <w:spacing w:val="-12"/>
        </w:rPr>
        <w:t> </w:t>
      </w:r>
      <w:r>
        <w:rPr>
          <w:color w:val="231F20"/>
        </w:rPr>
        <w:t>метод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Initialize()</w:t>
      </w:r>
      <w:r>
        <w:rPr>
          <w:color w:val="231F20"/>
        </w:rPr>
        <w:t>.</w:t>
      </w:r>
      <w:r>
        <w:rPr>
          <w:color w:val="231F20"/>
          <w:spacing w:val="-10"/>
        </w:rPr>
        <w:t> </w:t>
      </w:r>
      <w:r>
        <w:rPr>
          <w:color w:val="231F20"/>
        </w:rPr>
        <w:t>Так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налицо</w:t>
      </w:r>
      <w:r>
        <w:rPr>
          <w:color w:val="231F20"/>
          <w:spacing w:val="-11"/>
        </w:rPr>
        <w:t> </w:t>
      </w:r>
      <w:r>
        <w:rPr>
          <w:color w:val="231F20"/>
        </w:rPr>
        <w:t>дублирование</w:t>
      </w:r>
      <w:r>
        <w:rPr>
          <w:color w:val="231F20"/>
          <w:spacing w:val="-11"/>
        </w:rPr>
        <w:t> </w:t>
      </w:r>
      <w:r>
        <w:rPr>
          <w:color w:val="231F20"/>
        </w:rPr>
        <w:t>кода</w:t>
      </w:r>
      <w:r>
        <w:rPr>
          <w:color w:val="231F20"/>
          <w:spacing w:val="-10"/>
        </w:rPr>
        <w:t> </w:t>
      </w:r>
      <w:r>
        <w:rPr>
          <w:color w:val="231F20"/>
        </w:rPr>
        <w:t>(в</w:t>
      </w:r>
      <w:r>
        <w:rPr>
          <w:color w:val="231F20"/>
          <w:spacing w:val="-12"/>
        </w:rPr>
        <w:t> </w:t>
      </w:r>
      <w:r>
        <w:rPr>
          <w:color w:val="231F20"/>
        </w:rPr>
        <w:t>обо- </w:t>
      </w:r>
      <w:r>
        <w:rPr>
          <w:color w:val="231F20"/>
          <w:spacing w:val="-2"/>
        </w:rPr>
        <w:t>их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тестах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создается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экземпляр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класса),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придется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внести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изменения </w:t>
      </w:r>
      <w:r>
        <w:rPr>
          <w:color w:val="231F20"/>
        </w:rPr>
        <w:t>в каждый тест.</w:t>
      </w:r>
    </w:p>
    <w:p>
      <w:pPr>
        <w:pStyle w:val="BodyText"/>
        <w:spacing w:line="242" w:lineRule="auto" w:before="3"/>
        <w:ind w:right="285" w:firstLine="226"/>
      </w:pPr>
      <w:r>
        <w:rPr>
          <w:color w:val="231F20"/>
          <w:spacing w:val="-4"/>
        </w:rPr>
        <w:t>Можно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провести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рефакторинг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тестов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устранить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дублирование,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со-</w:t>
      </w:r>
      <w:r>
        <w:rPr>
          <w:color w:val="231F20"/>
          <w:spacing w:val="-2"/>
        </w:rPr>
        <w:t> здавая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экземпляр</w:t>
      </w:r>
      <w:r>
        <w:rPr>
          <w:color w:val="231F20"/>
          <w:spacing w:val="-1"/>
        </w:rPr>
        <w:t> </w:t>
      </w:r>
      <w:r>
        <w:rPr>
          <w:rFonts w:ascii="Courier New" w:hAnsi="Courier New"/>
          <w:color w:val="231F20"/>
          <w:spacing w:val="-2"/>
          <w:sz w:val="18"/>
        </w:rPr>
        <w:t>LogAnalyzer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методе</w:t>
      </w:r>
      <w:r>
        <w:rPr>
          <w:color w:val="231F20"/>
          <w:spacing w:val="9"/>
        </w:rPr>
        <w:t> </w:t>
      </w:r>
      <w:r>
        <w:rPr>
          <w:rFonts w:ascii="Courier New" w:hAnsi="Courier New"/>
          <w:color w:val="231F20"/>
          <w:spacing w:val="-2"/>
          <w:sz w:val="18"/>
        </w:rPr>
        <w:t>CreateDefaultAnalyzer()</w:t>
      </w:r>
      <w:r>
        <w:rPr>
          <w:color w:val="231F20"/>
          <w:spacing w:val="-2"/>
        </w:rPr>
        <w:t>, который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будут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вызывать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теста.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перенести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создание </w:t>
      </w:r>
      <w:r>
        <w:rPr>
          <w:color w:val="231F20"/>
          <w:spacing w:val="-4"/>
        </w:rPr>
        <w:t>и инициализацию в новый метод подготовки, включив его в тестовый</w:t>
      </w:r>
      <w:r>
        <w:rPr>
          <w:color w:val="231F20"/>
          <w:spacing w:val="-2"/>
        </w:rPr>
        <w:t> класс.</w:t>
      </w:r>
    </w:p>
    <w:p>
      <w:pPr>
        <w:pStyle w:val="Heading9"/>
        <w:spacing w:line="249" w:lineRule="auto" w:before="189"/>
      </w:pPr>
      <w:r>
        <w:rPr>
          <w:color w:val="231F20"/>
          <w:spacing w:val="-2"/>
          <w:w w:val="105"/>
        </w:rPr>
        <w:t>Устранение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</w:rPr>
        <w:t>дублирование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с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</w:rPr>
        <w:t>помощью </w:t>
      </w:r>
      <w:r>
        <w:rPr>
          <w:color w:val="231F20"/>
          <w:w w:val="105"/>
        </w:rPr>
        <w:t>вспомогательного метода</w:t>
      </w:r>
    </w:p>
    <w:p>
      <w:pPr>
        <w:pStyle w:val="BodyText"/>
        <w:spacing w:line="242" w:lineRule="auto" w:before="46"/>
        <w:ind w:right="285" w:firstLine="226"/>
      </w:pPr>
      <w:r>
        <w:rPr>
          <w:color w:val="231F20"/>
        </w:rPr>
        <w:t>В листинге 8.8 показано, как сделать тесты более удобными </w:t>
      </w:r>
      <w:r>
        <w:rPr>
          <w:color w:val="231F20"/>
        </w:rPr>
        <w:t>для сопровождения, написав общий фабричный метод, который созда- ет экземпляр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rFonts w:ascii="Courier New" w:hAnsi="Courier New"/>
          <w:color w:val="231F20"/>
          <w:spacing w:val="-24"/>
          <w:sz w:val="18"/>
        </w:rPr>
        <w:t> </w:t>
      </w:r>
      <w:r>
        <w:rPr>
          <w:color w:val="231F20"/>
        </w:rPr>
        <w:t>по умолчанию. В предположении, что все</w:t>
      </w:r>
      <w:r>
        <w:rPr>
          <w:color w:val="231F20"/>
          <w:spacing w:val="-4"/>
        </w:rPr>
        <w:t> </w:t>
      </w:r>
      <w:r>
        <w:rPr>
          <w:color w:val="231F20"/>
        </w:rPr>
        <w:t>тесты</w:t>
      </w:r>
      <w:r>
        <w:rPr>
          <w:color w:val="231F20"/>
          <w:spacing w:val="-4"/>
        </w:rPr>
        <w:t> </w:t>
      </w:r>
      <w:r>
        <w:rPr>
          <w:color w:val="231F20"/>
        </w:rPr>
        <w:t>пользуются</w:t>
      </w:r>
      <w:r>
        <w:rPr>
          <w:color w:val="231F20"/>
          <w:spacing w:val="-4"/>
        </w:rPr>
        <w:t> </w:t>
      </w:r>
      <w:r>
        <w:rPr>
          <w:color w:val="231F20"/>
        </w:rPr>
        <w:t>этим</w:t>
      </w:r>
      <w:r>
        <w:rPr>
          <w:color w:val="231F20"/>
          <w:spacing w:val="-4"/>
        </w:rPr>
        <w:t> </w:t>
      </w:r>
      <w:r>
        <w:rPr>
          <w:color w:val="231F20"/>
        </w:rPr>
        <w:t>методом,</w:t>
      </w:r>
      <w:r>
        <w:rPr>
          <w:color w:val="231F20"/>
          <w:spacing w:val="-4"/>
        </w:rPr>
        <w:t> </w:t>
      </w:r>
      <w:r>
        <w:rPr>
          <w:color w:val="231F20"/>
        </w:rPr>
        <w:t>можно</w:t>
      </w:r>
      <w:r>
        <w:rPr>
          <w:color w:val="231F20"/>
          <w:spacing w:val="-4"/>
        </w:rPr>
        <w:t> </w:t>
      </w:r>
      <w:r>
        <w:rPr>
          <w:color w:val="231F20"/>
        </w:rPr>
        <w:t>поместить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него</w:t>
      </w:r>
      <w:r>
        <w:rPr>
          <w:color w:val="231F20"/>
          <w:spacing w:val="-4"/>
        </w:rPr>
        <w:t> </w:t>
      </w:r>
      <w:r>
        <w:rPr>
          <w:color w:val="231F20"/>
        </w:rPr>
        <w:t>вызов </w:t>
      </w:r>
      <w:r>
        <w:rPr>
          <w:rFonts w:ascii="Courier New" w:hAnsi="Courier New"/>
          <w:color w:val="231F20"/>
          <w:spacing w:val="-2"/>
          <w:sz w:val="18"/>
        </w:rPr>
        <w:t>Initialize()</w:t>
      </w:r>
      <w:r>
        <w:rPr>
          <w:color w:val="231F20"/>
          <w:spacing w:val="-2"/>
        </w:rPr>
        <w:t>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тогда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придется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изменять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добавляя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них </w:t>
      </w:r>
      <w:r>
        <w:rPr>
          <w:color w:val="231F20"/>
        </w:rPr>
        <w:t>обращение к </w:t>
      </w:r>
      <w:r>
        <w:rPr>
          <w:rFonts w:ascii="Courier New" w:hAnsi="Courier New"/>
          <w:color w:val="231F20"/>
          <w:sz w:val="18"/>
        </w:rPr>
        <w:t>Initialize()</w:t>
      </w:r>
      <w:r>
        <w:rPr>
          <w:color w:val="231F20"/>
        </w:rPr>
        <w:t>.</w:t>
      </w:r>
    </w:p>
    <w:p>
      <w:pPr>
        <w:pStyle w:val="BodyText"/>
        <w:spacing w:before="3"/>
        <w:ind w:left="0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539991</wp:posOffset>
                </wp:positionH>
                <wp:positionV relativeFrom="paragraph">
                  <wp:posOffset>47080</wp:posOffset>
                </wp:positionV>
                <wp:extent cx="3960495" cy="236220"/>
                <wp:effectExtent l="0" t="0" r="0" b="0"/>
                <wp:wrapTopAndBottom/>
                <wp:docPr id="1974" name="Textbox 19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4" name="Textbox 1974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6"/>
                              </w:rPr>
                              <w:t>8.8.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Включение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вызова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z w:val="16"/>
                              </w:rPr>
                              <w:t>Initialize()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3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фабричный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метод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3.707115pt;width:311.850pt;height:18.6pt;mso-position-horizontal-relative:page;mso-position-vertical-relative:paragraph;z-index:-15528448;mso-wrap-distance-left:0;mso-wrap-distance-right:0" type="#_x0000_t202" id="docshape1838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18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z w:val="16"/>
                        </w:rPr>
                        <w:t>8.8.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18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Включение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16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вызова</w:t>
                      </w:r>
                      <w:r>
                        <w:rPr>
                          <w:rFonts w:ascii="Trebuchet MS" w:hAnsi="Trebuchet MS"/>
                          <w:color w:val="231F20"/>
                          <w:spacing w:val="1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sz w:val="16"/>
                        </w:rPr>
                        <w:t>Initialize()</w:t>
                      </w:r>
                      <w:r>
                        <w:rPr>
                          <w:rFonts w:ascii="Courier New" w:hAnsi="Courier New"/>
                          <w:color w:val="231F20"/>
                          <w:spacing w:val="-3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16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фабричный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16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метод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IsValid_LengthBiggerThan8_IsFalse()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508" w:lineRule="auto" w:before="10"/>
        <w:ind w:left="567" w:right="2182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LogAnalyzer logan = GetNewAnalyzer(); bool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valid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logan.IsValid(“123456789”);</w:t>
      </w: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Assert.IsFalse(valid);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IsValid_LengthSmallerThan8_IsTrue()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508" w:lineRule="auto" w:before="10"/>
        <w:ind w:left="567" w:right="2357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LogAnalyzer logan = GetNewAnalyzer(); bool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valid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logan.IsValid(“1234567”);</w:t>
      </w: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Assert.IsTrue(valid);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GetNewAnalyzer()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567" w:right="689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analyzer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LogAnalyzer(); </w:t>
      </w:r>
      <w:r>
        <w:rPr>
          <w:rFonts w:ascii="Courier New"/>
          <w:color w:val="231F20"/>
          <w:spacing w:val="-2"/>
          <w:sz w:val="16"/>
        </w:rPr>
        <w:t>analyzer.Initialize();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analyzer;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firstLine="226"/>
        <w:jc w:val="left"/>
      </w:pPr>
      <w:r>
        <w:rPr>
          <w:color w:val="231F20"/>
          <w:spacing w:val="-2"/>
        </w:rPr>
        <w:t>Фабричные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методы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единственный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способ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устранить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дублиро- </w:t>
      </w:r>
      <w:r>
        <w:rPr>
          <w:color w:val="231F20"/>
        </w:rPr>
        <w:t>вание в тестах, как станет ясно из следующего раздела.</w:t>
      </w:r>
    </w:p>
    <w:p>
      <w:pPr>
        <w:pStyle w:val="Heading9"/>
        <w:spacing w:line="249" w:lineRule="auto"/>
        <w:ind w:right="793"/>
      </w:pPr>
      <w:r>
        <w:rPr>
          <w:color w:val="231F20"/>
        </w:rPr>
        <w:t>Устранение дублирования с </w:t>
      </w:r>
      <w:r>
        <w:rPr>
          <w:color w:val="231F20"/>
        </w:rPr>
        <w:t>помощью </w:t>
      </w:r>
      <w:r>
        <w:rPr>
          <w:color w:val="231F20"/>
          <w:w w:val="105"/>
        </w:rPr>
        <w:t>атрибута [SetUp]</w:t>
      </w:r>
    </w:p>
    <w:p>
      <w:pPr>
        <w:spacing w:line="235" w:lineRule="auto" w:before="49"/>
        <w:ind w:left="142" w:right="0" w:firstLine="226"/>
        <w:jc w:val="left"/>
        <w:rPr>
          <w:sz w:val="20"/>
        </w:rPr>
      </w:pPr>
      <w:r>
        <w:rPr>
          <w:color w:val="231F20"/>
          <w:sz w:val="20"/>
        </w:rPr>
        <w:t>Инициализировать</w:t>
      </w:r>
      <w:r>
        <w:rPr>
          <w:color w:val="231F20"/>
          <w:spacing w:val="4"/>
          <w:sz w:val="20"/>
        </w:rPr>
        <w:t>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rFonts w:ascii="Courier New" w:hAnsi="Courier New"/>
          <w:color w:val="231F20"/>
          <w:spacing w:val="-34"/>
          <w:sz w:val="18"/>
        </w:rPr>
        <w:t> </w:t>
      </w:r>
      <w:r>
        <w:rPr>
          <w:color w:val="231F20"/>
          <w:sz w:val="20"/>
        </w:rPr>
        <w:t>можно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методе</w:t>
      </w:r>
      <w:r>
        <w:rPr>
          <w:color w:val="231F20"/>
          <w:spacing w:val="16"/>
          <w:sz w:val="20"/>
        </w:rPr>
        <w:t> </w:t>
      </w:r>
      <w:r>
        <w:rPr>
          <w:rFonts w:ascii="Courier New" w:hAnsi="Courier New"/>
          <w:color w:val="231F20"/>
          <w:sz w:val="18"/>
        </w:rPr>
        <w:t>Setup()</w:t>
      </w:r>
      <w:r>
        <w:rPr>
          <w:color w:val="231F20"/>
          <w:sz w:val="20"/>
        </w:rPr>
        <w:t>,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как показано ниже.</w:t>
      </w:r>
    </w:p>
    <w:p>
      <w:pPr>
        <w:pStyle w:val="BodyText"/>
        <w:spacing w:before="8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539991</wp:posOffset>
                </wp:positionH>
                <wp:positionV relativeFrom="paragraph">
                  <wp:posOffset>57885</wp:posOffset>
                </wp:positionV>
                <wp:extent cx="3960495" cy="358140"/>
                <wp:effectExtent l="0" t="0" r="0" b="0"/>
                <wp:wrapTopAndBottom/>
                <wp:docPr id="1975" name="Textbox 1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5" name="Textbox 1975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8.9.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Использование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подготовки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для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устранения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дублирования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557925pt;width:311.850pt;height:28.2pt;mso-position-horizontal-relative:page;mso-position-vertical-relative:paragraph;z-index:-15527936;mso-wrap-distance-left:0;mso-wrap-distance-right:0" type="#_x0000_t202" id="docshape1839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8.9.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Использование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подготовки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для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устранения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дублирования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[SetUp]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Setup()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567" w:right="2797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logan=new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LogAnalyzer(); </w:t>
      </w:r>
      <w:r>
        <w:rPr>
          <w:rFonts w:ascii="Courier New"/>
          <w:color w:val="231F20"/>
          <w:spacing w:val="-2"/>
          <w:sz w:val="16"/>
        </w:rPr>
        <w:t>logan.Initialize();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380" w:lineRule="atLeast" w:before="4"/>
        <w:ind w:left="369" w:right="2797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logan=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null; </w:t>
      </w: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IsValid_LengthBiggerThan8_IsFalse()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567" w:right="689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bool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valid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logan.IsValid(“123456789”); </w:t>
      </w:r>
      <w:r>
        <w:rPr>
          <w:rFonts w:ascii="Courier New" w:hAnsi="Courier New"/>
          <w:color w:val="231F20"/>
          <w:spacing w:val="-2"/>
          <w:sz w:val="16"/>
        </w:rPr>
        <w:t>Assert.IsFalse(valid);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IsValid_LengthSmallerThan8_IsTrue()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567" w:right="689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bool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valid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logan.IsValid(“1234567”); </w:t>
      </w:r>
      <w:r>
        <w:rPr>
          <w:rFonts w:ascii="Courier New" w:hAnsi="Courier New"/>
          <w:color w:val="231F20"/>
          <w:spacing w:val="-2"/>
          <w:sz w:val="16"/>
        </w:rPr>
        <w:t>Assert.IsTrue(valid);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2" w:lineRule="auto" w:before="172"/>
        <w:ind w:right="285" w:firstLine="226"/>
      </w:pPr>
      <w:r>
        <w:rPr>
          <w:color w:val="231F20"/>
        </w:rPr>
        <w:t>При таком подходе в тестах даже не нужна строка, где создается объект анализатора; до начала каждого теста создается новый </w:t>
      </w:r>
      <w:r>
        <w:rPr>
          <w:color w:val="231F20"/>
        </w:rPr>
        <w:t>эк- земпляр</w:t>
      </w:r>
      <w:r>
        <w:rPr>
          <w:color w:val="231F20"/>
          <w:spacing w:val="-6"/>
        </w:rPr>
        <w:t> </w:t>
      </w:r>
      <w:r>
        <w:rPr>
          <w:color w:val="231F20"/>
        </w:rPr>
        <w:t>класса</w:t>
      </w:r>
      <w:r>
        <w:rPr>
          <w:color w:val="231F20"/>
          <w:spacing w:val="-6"/>
        </w:rPr>
        <w:t>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color w:val="231F20"/>
        </w:rPr>
        <w:t>,</w:t>
      </w:r>
      <w:r>
        <w:rPr>
          <w:color w:val="231F20"/>
          <w:spacing w:val="-6"/>
        </w:rPr>
        <w:t> </w:t>
      </w:r>
      <w:r>
        <w:rPr>
          <w:color w:val="231F20"/>
        </w:rPr>
        <w:t>после</w:t>
      </w:r>
      <w:r>
        <w:rPr>
          <w:color w:val="231F20"/>
          <w:spacing w:val="-6"/>
        </w:rPr>
        <w:t> </w:t>
      </w:r>
      <w:r>
        <w:rPr>
          <w:color w:val="231F20"/>
        </w:rPr>
        <w:t>чего</w:t>
      </w:r>
      <w:r>
        <w:rPr>
          <w:color w:val="231F20"/>
          <w:spacing w:val="-6"/>
        </w:rPr>
        <w:t> </w:t>
      </w:r>
      <w:r>
        <w:rPr>
          <w:color w:val="231F20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</w:rPr>
        <w:t>него</w:t>
      </w:r>
      <w:r>
        <w:rPr>
          <w:color w:val="231F20"/>
          <w:spacing w:val="-6"/>
        </w:rPr>
        <w:t> </w:t>
      </w:r>
      <w:r>
        <w:rPr>
          <w:color w:val="231F20"/>
        </w:rPr>
        <w:t>вызывается</w:t>
      </w:r>
      <w:r>
        <w:rPr>
          <w:color w:val="231F20"/>
          <w:spacing w:val="-6"/>
        </w:rPr>
        <w:t> </w:t>
      </w:r>
      <w:r>
        <w:rPr>
          <w:color w:val="231F20"/>
        </w:rPr>
        <w:t>метод </w:t>
      </w:r>
      <w:r>
        <w:rPr>
          <w:rFonts w:ascii="Courier New" w:hAnsi="Courier New"/>
          <w:color w:val="231F20"/>
          <w:spacing w:val="-2"/>
          <w:sz w:val="18"/>
        </w:rPr>
        <w:t>Initialize()</w:t>
      </w:r>
      <w:r>
        <w:rPr>
          <w:color w:val="231F20"/>
          <w:spacing w:val="-2"/>
        </w:rPr>
        <w:t>. Однако остерегайтесь: использовать метод подготов- </w:t>
      </w:r>
      <w:r>
        <w:rPr>
          <w:color w:val="231F20"/>
        </w:rPr>
        <w:t>ки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устранения</w:t>
      </w:r>
      <w:r>
        <w:rPr>
          <w:color w:val="231F20"/>
          <w:spacing w:val="-10"/>
        </w:rPr>
        <w:t> </w:t>
      </w:r>
      <w:r>
        <w:rPr>
          <w:color w:val="231F20"/>
        </w:rPr>
        <w:t>дублирования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всегда</w:t>
      </w:r>
      <w:r>
        <w:rPr>
          <w:color w:val="231F20"/>
          <w:spacing w:val="-10"/>
        </w:rPr>
        <w:t> </w:t>
      </w:r>
      <w:r>
        <w:rPr>
          <w:color w:val="231F20"/>
        </w:rPr>
        <w:t>разумно,</w:t>
      </w:r>
      <w:r>
        <w:rPr>
          <w:color w:val="231F20"/>
          <w:spacing w:val="-10"/>
        </w:rPr>
        <w:t> </w:t>
      </w:r>
      <w:r>
        <w:rPr>
          <w:color w:val="231F20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</w:rPr>
        <w:t>я</w:t>
      </w:r>
      <w:r>
        <w:rPr>
          <w:color w:val="231F20"/>
          <w:spacing w:val="-10"/>
        </w:rPr>
        <w:t> </w:t>
      </w:r>
      <w:r>
        <w:rPr>
          <w:color w:val="231F20"/>
        </w:rPr>
        <w:t>объясню</w:t>
      </w:r>
      <w:r>
        <w:rPr>
          <w:color w:val="231F20"/>
          <w:spacing w:val="-10"/>
        </w:rPr>
        <w:t> </w:t>
      </w:r>
      <w:r>
        <w:rPr>
          <w:color w:val="231F20"/>
        </w:rPr>
        <w:t>в следующем разделе.</w:t>
      </w:r>
    </w:p>
    <w:p>
      <w:pPr>
        <w:pStyle w:val="BodyText"/>
        <w:spacing w:after="0" w:line="242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Heading7"/>
        <w:numPr>
          <w:ilvl w:val="2"/>
          <w:numId w:val="68"/>
        </w:numPr>
        <w:tabs>
          <w:tab w:pos="1073" w:val="left" w:leader="none"/>
        </w:tabs>
        <w:spacing w:line="254" w:lineRule="auto" w:before="189" w:after="0"/>
        <w:ind w:left="142" w:right="717" w:firstLine="0"/>
        <w:jc w:val="left"/>
      </w:pPr>
      <w:bookmarkStart w:name="_TOC_250121" w:id="254"/>
      <w:bookmarkStart w:name="8.2.3. Применение методов подготовки без" w:id="255"/>
      <w:r>
        <w:rPr>
          <w:b w:val="0"/>
          <w:i w:val="0"/>
        </w:rPr>
      </w:r>
      <w:r>
        <w:rPr>
          <w:color w:val="231F20"/>
          <w:spacing w:val="-2"/>
        </w:rPr>
        <w:t>Применение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методов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подготовки </w:t>
      </w:r>
      <w:bookmarkEnd w:id="254"/>
      <w:r>
        <w:rPr>
          <w:color w:val="231F20"/>
          <w:w w:val="105"/>
        </w:rPr>
        <w:t>без усложнения сопровождения</w:t>
      </w:r>
    </w:p>
    <w:p>
      <w:pPr>
        <w:pStyle w:val="BodyText"/>
        <w:spacing w:line="242" w:lineRule="auto" w:before="26"/>
        <w:ind w:right="285"/>
      </w:pPr>
      <w:r>
        <w:rPr>
          <w:color w:val="231F20"/>
        </w:rPr>
        <w:t>Метод</w:t>
      </w:r>
      <w:r>
        <w:rPr>
          <w:color w:val="231F20"/>
          <w:spacing w:val="-12"/>
        </w:rPr>
        <w:t> </w:t>
      </w:r>
      <w:r>
        <w:rPr>
          <w:rFonts w:ascii="Courier New" w:hAnsi="Courier New"/>
          <w:color w:val="231F20"/>
          <w:sz w:val="18"/>
        </w:rPr>
        <w:t>Setup()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11"/>
        </w:rPr>
        <w:t> </w:t>
      </w:r>
      <w:r>
        <w:rPr>
          <w:color w:val="231F20"/>
        </w:rPr>
        <w:t>просто. Пожалуй, даже слишком </w:t>
      </w:r>
      <w:r>
        <w:rPr>
          <w:color w:val="231F20"/>
        </w:rPr>
        <w:t>прос- то – настолько, что разработчики применяют его и в тех случаях, на которые</w:t>
      </w:r>
      <w:r>
        <w:rPr>
          <w:color w:val="231F20"/>
          <w:spacing w:val="-9"/>
        </w:rPr>
        <w:t> </w:t>
      </w:r>
      <w:r>
        <w:rPr>
          <w:color w:val="231F20"/>
        </w:rPr>
        <w:t>он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рассчитан.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расплачиваются</w:t>
      </w:r>
      <w:r>
        <w:rPr>
          <w:color w:val="231F20"/>
          <w:spacing w:val="-9"/>
        </w:rPr>
        <w:t> </w:t>
      </w:r>
      <w:r>
        <w:rPr>
          <w:color w:val="231F20"/>
        </w:rPr>
        <w:t>за</w:t>
      </w:r>
      <w:r>
        <w:rPr>
          <w:color w:val="231F20"/>
          <w:spacing w:val="-9"/>
        </w:rPr>
        <w:t> </w:t>
      </w:r>
      <w:r>
        <w:rPr>
          <w:color w:val="231F20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</w:rPr>
        <w:t>тестами,</w:t>
      </w:r>
      <w:r>
        <w:rPr>
          <w:color w:val="231F20"/>
          <w:spacing w:val="-9"/>
        </w:rPr>
        <w:t> </w:t>
      </w:r>
      <w:r>
        <w:rPr>
          <w:color w:val="231F20"/>
        </w:rPr>
        <w:t>которые неудобно читать и сопровождать.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2"/>
        </w:rPr>
        <w:t>Кроме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того,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подготовки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ограничения,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мож- </w:t>
      </w:r>
      <w:r>
        <w:rPr>
          <w:color w:val="231F20"/>
        </w:rPr>
        <w:t>но обойти с помощью простых вспомогательных методов.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240" w:lineRule="auto" w:before="2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sz w:val="20"/>
        </w:rPr>
        <w:t>Методы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подготовки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полезны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только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для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инициализации.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6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Методы подготовки – не всегда оптимальное средство для </w:t>
      </w:r>
      <w:r>
        <w:rPr>
          <w:color w:val="231F20"/>
          <w:spacing w:val="-2"/>
          <w:sz w:val="20"/>
        </w:rPr>
        <w:t>устранения дублирования. Дублирование не обязательно </w:t>
      </w:r>
      <w:r>
        <w:rPr>
          <w:color w:val="231F20"/>
          <w:spacing w:val="-2"/>
          <w:sz w:val="20"/>
        </w:rPr>
        <w:t>сво- </w:t>
      </w:r>
      <w:r>
        <w:rPr>
          <w:color w:val="231F20"/>
          <w:sz w:val="20"/>
        </w:rPr>
        <w:t>дится к созданию и инициализации новых объектов. Иногда требуется устранить дублирование в утверждениях.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Методы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подготовки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принимают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параметры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возвраща- ют значение.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2" w:after="0"/>
        <w:ind w:left="766" w:right="287" w:hanging="283"/>
        <w:jc w:val="both"/>
        <w:rPr>
          <w:sz w:val="20"/>
        </w:rPr>
      </w:pPr>
      <w:r>
        <w:rPr>
          <w:color w:val="231F20"/>
          <w:spacing w:val="-6"/>
          <w:sz w:val="20"/>
        </w:rPr>
        <w:t>Методы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подготовки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нельзя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использовать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в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качестве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фабричных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методов, возвращающих значение. Они вызываются до запуска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теста,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поэтому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должны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быть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более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общими.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Иногда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тесту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требу-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ется запросить что-то конкретное или вызвать общий код с па-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раметром,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уникальным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для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данного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теста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(к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примеру,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получить</w:t>
      </w:r>
      <w:r>
        <w:rPr>
          <w:color w:val="231F20"/>
          <w:sz w:val="20"/>
        </w:rPr>
        <w:t> объект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присвоить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его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свойству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определенное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значение).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Методы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подготовки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должны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содержать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лишь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код,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относящий- </w:t>
      </w:r>
      <w:r>
        <w:rPr>
          <w:color w:val="231F20"/>
          <w:sz w:val="20"/>
        </w:rPr>
        <w:t>ся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ко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всем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тестам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данном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тестовом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классе,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иначе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будет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труд- но понять, что метод делает.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</w:rPr>
        <w:t>Перечислив основные ограничения методов подготовки, </w:t>
      </w:r>
      <w:r>
        <w:rPr>
          <w:color w:val="231F20"/>
        </w:rPr>
        <w:t>посмот- </w:t>
      </w:r>
      <w:r>
        <w:rPr>
          <w:color w:val="231F20"/>
          <w:spacing w:val="-2"/>
        </w:rPr>
        <w:t>рим,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разработчики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пытаются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обойти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их,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стремясь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ни </w:t>
      </w:r>
      <w:r>
        <w:rPr>
          <w:color w:val="231F20"/>
        </w:rPr>
        <w:t>стало использовать именно методы подготовки, а не вспомогатель- ные методы. Можно привести следующие примеры неправильного </w:t>
      </w:r>
      <w:r>
        <w:rPr>
          <w:color w:val="231F20"/>
          <w:spacing w:val="-2"/>
        </w:rPr>
        <w:t>использования: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4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инициализация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методах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подготовки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объектов,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которые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ис- пользуются только в некоторых тестах из одного класса;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240" w:lineRule="auto" w:before="2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написание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длинного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малопонятного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кода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подготовки;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304" w:lineRule="auto" w:before="5" w:after="0"/>
        <w:ind w:left="369" w:right="1040" w:firstLine="114"/>
        <w:jc w:val="left"/>
        <w:rPr>
          <w:sz w:val="20"/>
        </w:rPr>
      </w:pPr>
      <w:r>
        <w:rPr>
          <w:color w:val="231F20"/>
          <w:spacing w:val="-4"/>
          <w:sz w:val="20"/>
        </w:rPr>
        <w:t>настройка в методе подготовки поддельных </w:t>
      </w:r>
      <w:r>
        <w:rPr>
          <w:color w:val="231F20"/>
          <w:spacing w:val="-4"/>
          <w:sz w:val="20"/>
        </w:rPr>
        <w:t>объектов.</w:t>
      </w:r>
      <w:r>
        <w:rPr>
          <w:color w:val="231F20"/>
          <w:sz w:val="20"/>
        </w:rPr>
        <w:t> Рассмотрим эти примеры по очереди.</w:t>
      </w:r>
    </w:p>
    <w:p>
      <w:pPr>
        <w:pStyle w:val="Heading9"/>
        <w:spacing w:line="242" w:lineRule="auto" w:before="59"/>
        <w:ind w:right="453"/>
      </w:pPr>
      <w:r>
        <w:rPr>
          <w:color w:val="231F20"/>
        </w:rPr>
        <w:t>Инициализация объектов, которые используются только в некоторых </w:t>
      </w:r>
      <w:r>
        <w:rPr>
          <w:color w:val="231F20"/>
        </w:rPr>
        <w:t>тестах</w:t>
      </w:r>
    </w:p>
    <w:p>
      <w:pPr>
        <w:pStyle w:val="BodyText"/>
        <w:spacing w:line="244" w:lineRule="auto" w:before="55"/>
        <w:ind w:right="285" w:firstLine="226"/>
      </w:pPr>
      <w:r>
        <w:rPr>
          <w:color w:val="231F20"/>
        </w:rPr>
        <w:t>Это смертный грех. Предавшись ему, вы серьезно усложните </w:t>
      </w:r>
      <w:r>
        <w:rPr>
          <w:color w:val="231F20"/>
        </w:rPr>
        <w:t>не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сопровождение,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даже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под-</w:t>
      </w:r>
    </w:p>
    <w:p>
      <w:pPr>
        <w:pStyle w:val="BodyText"/>
        <w:spacing w:after="0" w:line="244" w:lineRule="auto"/>
        <w:sectPr>
          <w:headerReference w:type="default" r:id="rId261"/>
          <w:headerReference w:type="even" r:id="rId262"/>
          <w:pgSz w:w="7940" w:h="11620"/>
          <w:pgMar w:header="642" w:footer="0" w:top="880" w:bottom="280" w:left="708" w:right="566"/>
          <w:pgNumType w:start="237"/>
        </w:sectPr>
      </w:pPr>
    </w:p>
    <w:p>
      <w:pPr>
        <w:pStyle w:val="BodyText"/>
        <w:spacing w:line="242" w:lineRule="auto" w:before="192"/>
        <w:ind w:right="285"/>
      </w:pPr>
      <w:r>
        <w:rPr>
          <w:color w:val="231F20"/>
          <w:spacing w:val="-2"/>
        </w:rPr>
        <w:t>готовки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очень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быстро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наполняется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объектами,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относящимися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лишь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 </w:t>
      </w:r>
      <w:r>
        <w:rPr>
          <w:color w:val="231F20"/>
        </w:rPr>
        <w:t>некоторым</w:t>
      </w:r>
      <w:r>
        <w:rPr>
          <w:color w:val="231F20"/>
          <w:spacing w:val="-3"/>
        </w:rPr>
        <w:t> </w:t>
      </w:r>
      <w:r>
        <w:rPr>
          <w:color w:val="231F20"/>
        </w:rPr>
        <w:t>тестам.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листинге</w:t>
      </w:r>
      <w:r>
        <w:rPr>
          <w:color w:val="231F20"/>
          <w:spacing w:val="-3"/>
        </w:rPr>
        <w:t> </w:t>
      </w:r>
      <w:r>
        <w:rPr>
          <w:color w:val="231F20"/>
        </w:rPr>
        <w:t>ниже</w:t>
      </w:r>
      <w:r>
        <w:rPr>
          <w:color w:val="231F20"/>
          <w:spacing w:val="-3"/>
        </w:rPr>
        <w:t> </w:t>
      </w:r>
      <w:r>
        <w:rPr>
          <w:color w:val="231F20"/>
        </w:rPr>
        <w:t>показано,</w:t>
      </w:r>
      <w:r>
        <w:rPr>
          <w:color w:val="231F20"/>
          <w:spacing w:val="-3"/>
        </w:rPr>
        <w:t> </w:t>
      </w:r>
      <w:r>
        <w:rPr>
          <w:color w:val="231F20"/>
        </w:rPr>
        <w:t>во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может</w:t>
      </w:r>
      <w:r>
        <w:rPr>
          <w:color w:val="231F20"/>
          <w:spacing w:val="-3"/>
        </w:rPr>
        <w:t> </w:t>
      </w:r>
      <w:r>
        <w:rPr>
          <w:color w:val="231F20"/>
        </w:rPr>
        <w:t>превра- </w:t>
      </w:r>
      <w:r>
        <w:rPr>
          <w:color w:val="231F20"/>
          <w:spacing w:val="-2"/>
        </w:rPr>
        <w:t>титься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тестовый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 </w:t>
      </w:r>
      <w:r>
        <w:rPr>
          <w:rFonts w:ascii="Courier New" w:hAnsi="Courier New"/>
          <w:color w:val="231F20"/>
          <w:spacing w:val="-2"/>
          <w:sz w:val="18"/>
        </w:rPr>
        <w:t>FileInfo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инициализирует- </w:t>
      </w:r>
      <w:r>
        <w:rPr>
          <w:color w:val="231F20"/>
        </w:rPr>
        <w:t>ся в методе подготовки, но используется только в одном тесте.</w:t>
      </w:r>
    </w:p>
    <w:p>
      <w:pPr>
        <w:pStyle w:val="BodyText"/>
        <w:spacing w:before="2"/>
        <w:ind w:left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539991</wp:posOffset>
                </wp:positionH>
                <wp:positionV relativeFrom="paragraph">
                  <wp:posOffset>91180</wp:posOffset>
                </wp:positionV>
                <wp:extent cx="3960495" cy="236220"/>
                <wp:effectExtent l="0" t="0" r="0" b="0"/>
                <wp:wrapTopAndBottom/>
                <wp:docPr id="1988" name="Textbox 1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8" name="Textbox 1988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8.10.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Плохо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реализованный метод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Setup()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7.179566pt;width:311.850pt;height:18.6pt;mso-position-horizontal-relative:page;mso-position-vertical-relative:paragraph;z-index:-15527424;mso-wrap-distance-left:0;mso-wrap-distance-right:0" type="#_x0000_t202" id="docshape1852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8.10.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Плохо</w:t>
                      </w:r>
                      <w:r>
                        <w:rPr>
                          <w:rFonts w:ascii="Trebuchet MS" w:hAnsi="Trebuchet MS"/>
                          <w:color w:val="231F20"/>
                          <w:spacing w:val="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реализованный метод </w:t>
                      </w:r>
                      <w:r>
                        <w:rPr>
                          <w:rFonts w:ascii="Courier New" w:hAnsi="Courier New"/>
                          <w:color w:val="231F20"/>
                          <w:spacing w:val="-2"/>
                          <w:w w:val="105"/>
                          <w:sz w:val="16"/>
                        </w:rPr>
                        <w:t>Setup()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[SetUp]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Setup()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spacing w:line="254" w:lineRule="auto" w:before="10"/>
        <w:ind w:left="567" w:right="139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logan=new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LogAnalyzer(); </w:t>
      </w:r>
      <w:r>
        <w:rPr>
          <w:rFonts w:ascii="Courier New"/>
          <w:color w:val="231F20"/>
          <w:spacing w:val="-2"/>
          <w:sz w:val="16"/>
        </w:rPr>
        <w:t>logan.Initialize();</w:t>
      </w:r>
    </w:p>
    <w:p>
      <w:pPr>
        <w:spacing w:before="176"/>
        <w:ind w:left="567" w:right="0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30368">
                <wp:simplePos x="0" y="0"/>
                <wp:positionH relativeFrom="page">
                  <wp:posOffset>3454717</wp:posOffset>
                </wp:positionH>
                <wp:positionV relativeFrom="paragraph">
                  <wp:posOffset>178688</wp:posOffset>
                </wp:positionV>
                <wp:extent cx="114935" cy="146050"/>
                <wp:effectExtent l="0" t="0" r="0" b="0"/>
                <wp:wrapNone/>
                <wp:docPr id="1989" name="Group 19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9" name="Group 1989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1990" name="Graphic 1990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024994pt;margin-top:14.07pt;width:9.050pt;height:11.5pt;mso-position-horizontal-relative:page;mso-position-vertical-relative:paragraph;z-index:15930368" id="docshapegroup1853" coordorigin="5440,281" coordsize="181,230">
                <v:line style="position:absolute" from="5611,285" to="5611,511" stroked="true" strokeweight="1pt" strokecolor="#231f20">
                  <v:stroke dashstyle="solid"/>
                </v:line>
                <v:line style="position:absolute" from="5611,291" to="5440,291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color w:val="231F20"/>
          <w:spacing w:val="-4"/>
          <w:position w:val="2"/>
          <w:sz w:val="16"/>
        </w:rPr>
        <w:t>fileInfo=new</w:t>
      </w:r>
      <w:r>
        <w:rPr>
          <w:rFonts w:ascii="Courier New" w:hAnsi="Courier New"/>
          <w:color w:val="231F20"/>
          <w:spacing w:val="13"/>
          <w:position w:val="2"/>
          <w:sz w:val="16"/>
        </w:rPr>
        <w:t> </w:t>
      </w:r>
      <w:r>
        <w:rPr>
          <w:rFonts w:ascii="Courier New" w:hAnsi="Courier New"/>
          <w:color w:val="231F20"/>
          <w:spacing w:val="-4"/>
          <w:position w:val="2"/>
          <w:sz w:val="16"/>
        </w:rPr>
        <w:t>FileInfo(“c:\\someFile.txt”);</w:t>
      </w:r>
      <w:r>
        <w:rPr>
          <w:rFonts w:ascii="Courier New" w:hAnsi="Courier New"/>
          <w:color w:val="231F20"/>
          <w:spacing w:val="7"/>
          <w:position w:val="2"/>
          <w:sz w:val="16"/>
        </w:rPr>
        <w:t> </w:t>
      </w:r>
      <w:r>
        <w:rPr>
          <w:rFonts w:ascii="Arial MT" w:hAnsi="Arial MT"/>
          <w:color w:val="231F20"/>
          <w:spacing w:val="-10"/>
          <w:sz w:val="18"/>
        </w:rPr>
        <w:t>D</w:t>
      </w:r>
    </w:p>
    <w:p>
      <w:pPr>
        <w:spacing w:before="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40" w:lineRule="auto" w:before="0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pStyle w:val="BodyText"/>
        <w:ind w:left="0"/>
        <w:jc w:val="left"/>
        <w:rPr>
          <w:rFonts w:ascii="Courier New"/>
          <w:sz w:val="16"/>
        </w:rPr>
      </w:pPr>
    </w:p>
    <w:p>
      <w:pPr>
        <w:pStyle w:val="BodyText"/>
        <w:spacing w:before="46"/>
        <w:ind w:left="0"/>
        <w:jc w:val="left"/>
        <w:rPr>
          <w:rFonts w:ascii="Courier New"/>
          <w:sz w:val="16"/>
        </w:rPr>
      </w:pPr>
    </w:p>
    <w:p>
      <w:pPr>
        <w:spacing w:line="206" w:lineRule="auto" w:before="0"/>
        <w:ind w:left="196" w:right="524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Используется </w:t>
      </w:r>
      <w:r>
        <w:rPr>
          <w:rFonts w:ascii="Trebuchet MS" w:hAnsi="Trebuchet MS"/>
          <w:b/>
          <w:color w:val="231F20"/>
          <w:spacing w:val="-4"/>
          <w:sz w:val="16"/>
        </w:rPr>
        <w:t>только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в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одном </w:t>
      </w:r>
      <w:r>
        <w:rPr>
          <w:rFonts w:ascii="Trebuchet MS" w:hAnsi="Trebuchet MS"/>
          <w:b/>
          <w:color w:val="231F20"/>
          <w:spacing w:val="-2"/>
          <w:sz w:val="16"/>
        </w:rPr>
        <w:t>тесте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4751" w:space="40"/>
            <w:col w:w="1875"/>
          </w:cols>
        </w:sectPr>
      </w:pPr>
    </w:p>
    <w:p>
      <w:pPr>
        <w:spacing w:line="254" w:lineRule="auto" w:before="93"/>
        <w:ind w:left="369" w:right="2797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FileInfo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fileInfo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null; private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null;</w:t>
      </w:r>
    </w:p>
    <w:p>
      <w:pPr>
        <w:pStyle w:val="BodyText"/>
        <w:spacing w:before="1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IsValid_LengthBiggerThan8_IsFalse()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567" w:right="689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bool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valid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logan.IsValid(“123456789”); </w:t>
      </w:r>
      <w:r>
        <w:rPr>
          <w:rFonts w:ascii="Courier New" w:hAnsi="Courier New"/>
          <w:color w:val="231F20"/>
          <w:spacing w:val="-2"/>
          <w:sz w:val="16"/>
        </w:rPr>
        <w:t>Assert.IsFalse(valid);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IsValid_BadFileInfoInput_returnsFalse()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567" w:right="689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bool</w:t>
      </w:r>
      <w:r>
        <w:rPr>
          <w:rFonts w:ascii="Courier New"/>
          <w:color w:val="231F20"/>
          <w:spacing w:val="-2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valid</w:t>
      </w:r>
      <w:r>
        <w:rPr>
          <w:rFonts w:ascii="Courier New"/>
          <w:color w:val="231F20"/>
          <w:spacing w:val="-2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=</w:t>
      </w:r>
      <w:r>
        <w:rPr>
          <w:rFonts w:ascii="Courier New"/>
          <w:color w:val="231F20"/>
          <w:spacing w:val="-2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logan.IsValid(fileInfo); Assert.IsFalse(valid);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IsValid_LengthSmallerThan8_IsTrue()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567" w:right="689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bool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valid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logan.IsValid(“1234567”); </w:t>
      </w:r>
      <w:r>
        <w:rPr>
          <w:rFonts w:ascii="Courier New" w:hAnsi="Courier New"/>
          <w:color w:val="231F20"/>
          <w:spacing w:val="-2"/>
          <w:sz w:val="16"/>
        </w:rPr>
        <w:t>Assert.IsTrue(valid);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GetNewAnalyzer()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Почему этот метод подготовки плохо пригоден для </w:t>
      </w:r>
      <w:r>
        <w:rPr>
          <w:color w:val="231F20"/>
        </w:rPr>
        <w:t>сопровожде- ния?</w:t>
      </w:r>
      <w:r>
        <w:rPr>
          <w:color w:val="231F20"/>
          <w:spacing w:val="-7"/>
        </w:rPr>
        <w:t> </w:t>
      </w:r>
      <w:r>
        <w:rPr>
          <w:color w:val="231F20"/>
        </w:rPr>
        <w:t>Дело</w:t>
      </w:r>
      <w:r>
        <w:rPr>
          <w:color w:val="231F20"/>
          <w:spacing w:val="-7"/>
        </w:rPr>
        <w:t> </w:t>
      </w:r>
      <w:r>
        <w:rPr>
          <w:color w:val="231F20"/>
        </w:rPr>
        <w:t>вот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чем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впервые</w:t>
      </w:r>
      <w:r>
        <w:rPr>
          <w:color w:val="231F20"/>
          <w:spacing w:val="-7"/>
        </w:rPr>
        <w:t> </w:t>
      </w:r>
      <w:r>
        <w:rPr>
          <w:color w:val="231F20"/>
        </w:rPr>
        <w:t>видя</w:t>
      </w:r>
      <w:r>
        <w:rPr>
          <w:color w:val="231F20"/>
          <w:spacing w:val="-7"/>
        </w:rPr>
        <w:t> </w:t>
      </w:r>
      <w:r>
        <w:rPr>
          <w:color w:val="231F20"/>
        </w:rPr>
        <w:t>тесты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пытаясь</w:t>
      </w:r>
      <w:r>
        <w:rPr>
          <w:color w:val="231F20"/>
          <w:spacing w:val="-7"/>
        </w:rPr>
        <w:t> </w:t>
      </w:r>
      <w:r>
        <w:rPr>
          <w:color w:val="231F20"/>
        </w:rPr>
        <w:t>понять,</w:t>
      </w:r>
      <w:r>
        <w:rPr>
          <w:color w:val="231F20"/>
          <w:spacing w:val="-7"/>
        </w:rPr>
        <w:t> </w:t>
      </w:r>
      <w:r>
        <w:rPr>
          <w:color w:val="231F20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</w:rPr>
        <w:t>они работают, читатель ведет себя следующим образом:</w:t>
      </w:r>
    </w:p>
    <w:p>
      <w:pPr>
        <w:pStyle w:val="BodyText"/>
        <w:spacing w:after="0" w:line="244" w:lineRule="auto"/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pStyle w:val="ListParagraph"/>
        <w:numPr>
          <w:ilvl w:val="0"/>
          <w:numId w:val="74"/>
        </w:numPr>
        <w:tabs>
          <w:tab w:pos="766" w:val="left" w:leader="none"/>
        </w:tabs>
        <w:spacing w:line="244" w:lineRule="auto" w:before="200" w:after="0"/>
        <w:ind w:left="766" w:right="285" w:hanging="283"/>
        <w:jc w:val="both"/>
        <w:rPr>
          <w:sz w:val="20"/>
        </w:rPr>
      </w:pPr>
      <w:r>
        <w:rPr>
          <w:color w:val="231F20"/>
          <w:spacing w:val="-4"/>
          <w:sz w:val="20"/>
        </w:rPr>
        <w:t>Изучает метод подготовки и смотрит, что в нем </w:t>
      </w:r>
      <w:r>
        <w:rPr>
          <w:color w:val="231F20"/>
          <w:spacing w:val="-4"/>
          <w:sz w:val="20"/>
        </w:rPr>
        <w:t>инициализиру-</w:t>
      </w:r>
      <w:r>
        <w:rPr>
          <w:color w:val="231F20"/>
          <w:spacing w:val="-2"/>
          <w:sz w:val="20"/>
        </w:rPr>
        <w:t> ется.</w:t>
      </w:r>
    </w:p>
    <w:p>
      <w:pPr>
        <w:pStyle w:val="ListParagraph"/>
        <w:numPr>
          <w:ilvl w:val="0"/>
          <w:numId w:val="74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sz w:val="20"/>
        </w:rPr>
      </w:pPr>
      <w:r>
        <w:rPr>
          <w:color w:val="231F20"/>
          <w:spacing w:val="-4"/>
          <w:sz w:val="20"/>
        </w:rPr>
        <w:t>Делает предположение, что инициализированные </w:t>
      </w:r>
      <w:r>
        <w:rPr>
          <w:color w:val="231F20"/>
          <w:spacing w:val="-4"/>
          <w:sz w:val="20"/>
        </w:rPr>
        <w:t>переменные</w:t>
      </w:r>
      <w:r>
        <w:rPr>
          <w:color w:val="231F20"/>
          <w:sz w:val="20"/>
        </w:rPr>
        <w:t> используются во всех тестах.</w:t>
      </w:r>
    </w:p>
    <w:p>
      <w:pPr>
        <w:pStyle w:val="ListParagraph"/>
        <w:numPr>
          <w:ilvl w:val="0"/>
          <w:numId w:val="74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Позднее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обнаруживает,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это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предположение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ложно,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снова, </w:t>
      </w:r>
      <w:r>
        <w:rPr>
          <w:color w:val="231F20"/>
          <w:sz w:val="20"/>
        </w:rPr>
        <w:t>уже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более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внимательно,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просматривает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тесты,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чтобы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понять, где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используются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объекты,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могущие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стать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источником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проб- </w:t>
      </w:r>
      <w:r>
        <w:rPr>
          <w:color w:val="231F20"/>
          <w:spacing w:val="-4"/>
          <w:sz w:val="20"/>
        </w:rPr>
        <w:t>лем.</w:t>
      </w:r>
    </w:p>
    <w:p>
      <w:pPr>
        <w:pStyle w:val="ListParagraph"/>
        <w:numPr>
          <w:ilvl w:val="0"/>
          <w:numId w:val="74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Углубляется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без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достаточных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оснований,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затрачи- вая больше времени и сил, чтобы понять, что делает код.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  <w:spacing w:val="-2"/>
        </w:rPr>
        <w:t>Всегда,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пишете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ставьте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себя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место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читателя.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Предс- тавьте,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впервые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видите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код.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Заботьтесь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читателе,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раздра- </w:t>
      </w:r>
      <w:r>
        <w:rPr>
          <w:color w:val="231F20"/>
        </w:rPr>
        <w:t>жайте его.</w:t>
      </w:r>
    </w:p>
    <w:p>
      <w:pPr>
        <w:pStyle w:val="Heading9"/>
      </w:pPr>
      <w:r>
        <w:rPr>
          <w:color w:val="231F20"/>
        </w:rPr>
        <w:t>Длинный</w:t>
      </w:r>
      <w:r>
        <w:rPr>
          <w:color w:val="231F20"/>
          <w:spacing w:val="11"/>
        </w:rPr>
        <w:t> </w:t>
      </w:r>
      <w:r>
        <w:rPr>
          <w:color w:val="231F20"/>
        </w:rPr>
        <w:t>и</w:t>
      </w:r>
      <w:r>
        <w:rPr>
          <w:color w:val="231F20"/>
          <w:spacing w:val="12"/>
        </w:rPr>
        <w:t> </w:t>
      </w:r>
      <w:r>
        <w:rPr>
          <w:color w:val="231F20"/>
        </w:rPr>
        <w:t>малопонятный</w:t>
      </w:r>
      <w:r>
        <w:rPr>
          <w:color w:val="231F20"/>
          <w:spacing w:val="12"/>
        </w:rPr>
        <w:t> </w:t>
      </w:r>
      <w:r>
        <w:rPr>
          <w:color w:val="231F20"/>
        </w:rPr>
        <w:t>код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подготовки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Поскольку метод подготовки – единственное место в </w:t>
      </w:r>
      <w:r>
        <w:rPr>
          <w:color w:val="231F20"/>
        </w:rPr>
        <w:t>тестовом классе, где можно провести инициализацию, разработчики стара- ются</w:t>
      </w:r>
      <w:r>
        <w:rPr>
          <w:color w:val="231F20"/>
          <w:spacing w:val="-7"/>
        </w:rPr>
        <w:t> </w:t>
      </w:r>
      <w:r>
        <w:rPr>
          <w:color w:val="231F20"/>
        </w:rPr>
        <w:t>инициализировать</w:t>
      </w:r>
      <w:r>
        <w:rPr>
          <w:color w:val="231F20"/>
          <w:spacing w:val="-7"/>
        </w:rPr>
        <w:t> </w:t>
      </w:r>
      <w:r>
        <w:rPr>
          <w:color w:val="231F20"/>
        </w:rPr>
        <w:t>там</w:t>
      </w:r>
      <w:r>
        <w:rPr>
          <w:color w:val="231F20"/>
          <w:spacing w:val="-7"/>
        </w:rPr>
        <w:t> </w:t>
      </w:r>
      <w:r>
        <w:rPr>
          <w:color w:val="231F20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</w:rPr>
        <w:t>можно</w:t>
      </w:r>
      <w:r>
        <w:rPr>
          <w:color w:val="231F20"/>
          <w:spacing w:val="-7"/>
        </w:rPr>
        <w:t> </w:t>
      </w:r>
      <w:r>
        <w:rPr>
          <w:color w:val="231F20"/>
        </w:rPr>
        <w:t>больше</w:t>
      </w:r>
      <w:r>
        <w:rPr>
          <w:color w:val="231F20"/>
          <w:spacing w:val="-7"/>
        </w:rPr>
        <w:t> </w:t>
      </w:r>
      <w:r>
        <w:rPr>
          <w:color w:val="231F20"/>
        </w:rPr>
        <w:t>объектов,</w:t>
      </w:r>
      <w:r>
        <w:rPr>
          <w:color w:val="231F20"/>
          <w:spacing w:val="-7"/>
        </w:rPr>
        <w:t> </w:t>
      </w:r>
      <w:r>
        <w:rPr>
          <w:color w:val="231F20"/>
        </w:rPr>
        <w:t>из-за</w:t>
      </w:r>
      <w:r>
        <w:rPr>
          <w:color w:val="231F20"/>
          <w:spacing w:val="-7"/>
        </w:rPr>
        <w:t> </w:t>
      </w:r>
      <w:r>
        <w:rPr>
          <w:color w:val="231F20"/>
        </w:rPr>
        <w:t>чего понятность</w:t>
      </w:r>
      <w:r>
        <w:rPr>
          <w:color w:val="231F20"/>
          <w:spacing w:val="-10"/>
        </w:rPr>
        <w:t> </w:t>
      </w:r>
      <w:r>
        <w:rPr>
          <w:color w:val="231F20"/>
        </w:rPr>
        <w:t>кода</w:t>
      </w:r>
      <w:r>
        <w:rPr>
          <w:color w:val="231F20"/>
          <w:spacing w:val="-10"/>
        </w:rPr>
        <w:t> </w:t>
      </w:r>
      <w:r>
        <w:rPr>
          <w:color w:val="231F20"/>
        </w:rPr>
        <w:t>неизбежно</w:t>
      </w:r>
      <w:r>
        <w:rPr>
          <w:color w:val="231F20"/>
          <w:spacing w:val="-10"/>
        </w:rPr>
        <w:t> </w:t>
      </w:r>
      <w:r>
        <w:rPr>
          <w:color w:val="231F20"/>
        </w:rPr>
        <w:t>страдает.</w:t>
      </w:r>
      <w:r>
        <w:rPr>
          <w:color w:val="231F20"/>
          <w:spacing w:val="-10"/>
        </w:rPr>
        <w:t> </w:t>
      </w:r>
      <w:r>
        <w:rPr>
          <w:color w:val="231F20"/>
        </w:rPr>
        <w:t>Возможное</w:t>
      </w:r>
      <w:r>
        <w:rPr>
          <w:color w:val="231F20"/>
          <w:spacing w:val="-10"/>
        </w:rPr>
        <w:t> </w:t>
      </w:r>
      <w:r>
        <w:rPr>
          <w:color w:val="231F20"/>
        </w:rPr>
        <w:t>решение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завести небольшие</w:t>
      </w:r>
      <w:r>
        <w:rPr>
          <w:color w:val="231F20"/>
          <w:spacing w:val="-12"/>
        </w:rPr>
        <w:t> </w:t>
      </w:r>
      <w:r>
        <w:rPr>
          <w:color w:val="231F20"/>
        </w:rPr>
        <w:t>вспомогательные</w:t>
      </w:r>
      <w:r>
        <w:rPr>
          <w:color w:val="231F20"/>
          <w:spacing w:val="-11"/>
        </w:rPr>
        <w:t> </w:t>
      </w:r>
      <w:r>
        <w:rPr>
          <w:color w:val="231F20"/>
        </w:rPr>
        <w:t>методы,</w:t>
      </w:r>
      <w:r>
        <w:rPr>
          <w:color w:val="231F20"/>
          <w:spacing w:val="-11"/>
        </w:rPr>
        <w:t> </w:t>
      </w:r>
      <w:r>
        <w:rPr>
          <w:color w:val="231F20"/>
        </w:rPr>
        <w:t>вызываемые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метода</w:t>
      </w:r>
      <w:r>
        <w:rPr>
          <w:color w:val="231F20"/>
          <w:spacing w:val="-11"/>
        </w:rPr>
        <w:t> </w:t>
      </w:r>
      <w:r>
        <w:rPr>
          <w:color w:val="231F20"/>
        </w:rPr>
        <w:t>подго- </w:t>
      </w:r>
      <w:r>
        <w:rPr>
          <w:color w:val="231F20"/>
          <w:spacing w:val="-2"/>
        </w:rPr>
        <w:t>товки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инициализации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отдельных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объектов.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Рефакторинг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метода </w:t>
      </w:r>
      <w:r>
        <w:rPr>
          <w:color w:val="231F20"/>
        </w:rPr>
        <w:t>подготовки – вообще удачная мысль, потому что чем понятнее этот метод, тем понятнее и весь тестовый класс.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Однако существует тонкая грань, за которой чрезмерное </w:t>
      </w:r>
      <w:r>
        <w:rPr>
          <w:color w:val="231F20"/>
        </w:rPr>
        <w:t>увлече- ние</w:t>
      </w:r>
      <w:r>
        <w:rPr>
          <w:color w:val="231F20"/>
          <w:spacing w:val="-12"/>
        </w:rPr>
        <w:t> </w:t>
      </w:r>
      <w:r>
        <w:rPr>
          <w:color w:val="231F20"/>
        </w:rPr>
        <w:t>рефакторингом</w:t>
      </w:r>
      <w:r>
        <w:rPr>
          <w:color w:val="231F20"/>
          <w:spacing w:val="-11"/>
        </w:rPr>
        <w:t> </w:t>
      </w:r>
      <w:r>
        <w:rPr>
          <w:color w:val="231F20"/>
        </w:rPr>
        <w:t>вредит</w:t>
      </w:r>
      <w:r>
        <w:rPr>
          <w:color w:val="231F20"/>
          <w:spacing w:val="-11"/>
        </w:rPr>
        <w:t> </w:t>
      </w:r>
      <w:r>
        <w:rPr>
          <w:color w:val="231F20"/>
        </w:rPr>
        <w:t>удобочитаемости.</w:t>
      </w:r>
      <w:r>
        <w:rPr>
          <w:color w:val="231F20"/>
          <w:spacing w:val="-11"/>
        </w:rPr>
        <w:t> </w:t>
      </w:r>
      <w:r>
        <w:rPr>
          <w:color w:val="231F20"/>
        </w:rPr>
        <w:t>Где</w:t>
      </w:r>
      <w:r>
        <w:rPr>
          <w:color w:val="231F20"/>
          <w:spacing w:val="-11"/>
        </w:rPr>
        <w:t> </w:t>
      </w:r>
      <w:r>
        <w:rPr>
          <w:color w:val="231F20"/>
        </w:rPr>
        <w:t>она</w:t>
      </w:r>
      <w:r>
        <w:rPr>
          <w:color w:val="231F20"/>
          <w:spacing w:val="-11"/>
        </w:rPr>
        <w:t> </w:t>
      </w:r>
      <w:r>
        <w:rPr>
          <w:color w:val="231F20"/>
        </w:rPr>
        <w:t>проходит,</w:t>
      </w:r>
      <w:r>
        <w:rPr>
          <w:color w:val="231F20"/>
          <w:spacing w:val="-11"/>
        </w:rPr>
        <w:t> </w:t>
      </w:r>
      <w:r>
        <w:rPr>
          <w:color w:val="231F20"/>
        </w:rPr>
        <w:t>воп- рос</w:t>
      </w:r>
      <w:r>
        <w:rPr>
          <w:color w:val="231F20"/>
          <w:spacing w:val="-6"/>
        </w:rPr>
        <w:t> </w:t>
      </w:r>
      <w:r>
        <w:rPr>
          <w:color w:val="231F20"/>
        </w:rPr>
        <w:t>субъективный.</w:t>
      </w:r>
      <w:r>
        <w:rPr>
          <w:color w:val="231F20"/>
          <w:spacing w:val="-6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вы</w:t>
      </w:r>
      <w:r>
        <w:rPr>
          <w:color w:val="231F20"/>
          <w:spacing w:val="-6"/>
        </w:rPr>
        <w:t> </w:t>
      </w:r>
      <w:r>
        <w:rPr>
          <w:color w:val="231F20"/>
        </w:rPr>
        <w:t>должны</w:t>
      </w:r>
      <w:r>
        <w:rPr>
          <w:color w:val="231F20"/>
          <w:spacing w:val="-6"/>
        </w:rPr>
        <w:t> </w:t>
      </w:r>
      <w:r>
        <w:rPr>
          <w:color w:val="231F20"/>
        </w:rPr>
        <w:t>следить,</w:t>
      </w:r>
      <w:r>
        <w:rPr>
          <w:color w:val="231F20"/>
          <w:spacing w:val="-6"/>
        </w:rPr>
        <w:t> </w:t>
      </w:r>
      <w:r>
        <w:rPr>
          <w:color w:val="231F20"/>
        </w:rPr>
        <w:t>чтобы</w:t>
      </w:r>
      <w:r>
        <w:rPr>
          <w:color w:val="231F20"/>
          <w:spacing w:val="-6"/>
        </w:rPr>
        <w:t> </w:t>
      </w:r>
      <w:r>
        <w:rPr>
          <w:color w:val="231F20"/>
        </w:rPr>
        <w:t>код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становился непонятным.</w:t>
      </w:r>
      <w:r>
        <w:rPr>
          <w:color w:val="231F20"/>
          <w:spacing w:val="-6"/>
        </w:rPr>
        <w:t> </w:t>
      </w:r>
      <w:r>
        <w:rPr>
          <w:color w:val="231F20"/>
        </w:rPr>
        <w:t>Я</w:t>
      </w:r>
      <w:r>
        <w:rPr>
          <w:color w:val="231F20"/>
          <w:spacing w:val="-6"/>
        </w:rPr>
        <w:t> </w:t>
      </w:r>
      <w:r>
        <w:rPr>
          <w:color w:val="231F20"/>
        </w:rPr>
        <w:t>рекомендую</w:t>
      </w:r>
      <w:r>
        <w:rPr>
          <w:color w:val="231F20"/>
          <w:spacing w:val="-6"/>
        </w:rPr>
        <w:t> </w:t>
      </w:r>
      <w:r>
        <w:rPr>
          <w:color w:val="231F20"/>
        </w:rPr>
        <w:t>во</w:t>
      </w:r>
      <w:r>
        <w:rPr>
          <w:color w:val="231F20"/>
          <w:spacing w:val="-6"/>
        </w:rPr>
        <w:t> </w:t>
      </w:r>
      <w:r>
        <w:rPr>
          <w:color w:val="231F20"/>
        </w:rPr>
        <w:t>время</w:t>
      </w:r>
      <w:r>
        <w:rPr>
          <w:color w:val="231F20"/>
          <w:spacing w:val="-6"/>
        </w:rPr>
        <w:t> </w:t>
      </w:r>
      <w:r>
        <w:rPr>
          <w:color w:val="231F20"/>
        </w:rPr>
        <w:t>рефакторинга</w:t>
      </w:r>
      <w:r>
        <w:rPr>
          <w:color w:val="231F20"/>
          <w:spacing w:val="-6"/>
        </w:rPr>
        <w:t> </w:t>
      </w:r>
      <w:r>
        <w:rPr>
          <w:color w:val="231F20"/>
        </w:rPr>
        <w:t>интересоваться мнением партнера. Все мы подпадаем под чары собственного кода, поэтому вторая пара глаз, наблюдающая за рефакторингом, может </w:t>
      </w:r>
      <w:r>
        <w:rPr>
          <w:color w:val="231F20"/>
          <w:spacing w:val="-2"/>
        </w:rPr>
        <w:t>привнести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объективный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взгляд.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Анализ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кода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(теста)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коллегами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пост- фактум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тоже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вещь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полезная,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настолько,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критика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процес- </w:t>
      </w:r>
      <w:r>
        <w:rPr>
          <w:color w:val="231F20"/>
        </w:rPr>
        <w:t>се работы.</w:t>
      </w:r>
    </w:p>
    <w:p>
      <w:pPr>
        <w:pStyle w:val="Heading9"/>
        <w:spacing w:line="249" w:lineRule="auto" w:before="190"/>
      </w:pPr>
      <w:r>
        <w:rPr>
          <w:color w:val="231F20"/>
        </w:rPr>
        <w:t>Настройка поддельных объектов в </w:t>
      </w:r>
      <w:r>
        <w:rPr>
          <w:color w:val="231F20"/>
        </w:rPr>
        <w:t>методе </w:t>
      </w:r>
      <w:r>
        <w:rPr>
          <w:color w:val="231F20"/>
          <w:spacing w:val="-2"/>
          <w:w w:val="105"/>
        </w:rPr>
        <w:t>подготовки</w:t>
      </w:r>
    </w:p>
    <w:p>
      <w:pPr>
        <w:pStyle w:val="BodyText"/>
        <w:spacing w:line="244" w:lineRule="auto" w:before="46"/>
        <w:ind w:right="285" w:firstLine="226"/>
      </w:pPr>
      <w:r>
        <w:rPr>
          <w:color w:val="231F20"/>
          <w:spacing w:val="-2"/>
        </w:rPr>
        <w:t>Прошу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вас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никогда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настраивайте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подделки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подготов- </w:t>
      </w:r>
      <w:r>
        <w:rPr>
          <w:color w:val="231F20"/>
        </w:rPr>
        <w:t>ки. Это сильно затрудняет чтение и сопровождение тестов.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  <w:spacing w:val="-2"/>
        </w:rPr>
        <w:t>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предпочитаю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каждом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создавать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нужные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заглушки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подс- </w:t>
      </w:r>
      <w:r>
        <w:rPr>
          <w:color w:val="231F20"/>
          <w:spacing w:val="-4"/>
        </w:rPr>
        <w:t>тавки,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вызывая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вспомогательные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методы,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тогда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читатель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будет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точно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  <w:spacing w:val="-4"/>
        </w:rPr>
        <w:t>знать,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происходит,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перескакивая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глазами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теста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методу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под-</w:t>
      </w:r>
      <w:r>
        <w:rPr>
          <w:color w:val="231F20"/>
        </w:rPr>
        <w:t> готовки и обратно, чтобы составить полную картину.</w:t>
      </w:r>
    </w:p>
    <w:p>
      <w:pPr>
        <w:pStyle w:val="Heading9"/>
        <w:spacing w:before="184"/>
      </w:pPr>
      <w:r>
        <w:rPr>
          <w:color w:val="231F20"/>
          <w:w w:val="105"/>
        </w:rPr>
        <w:t>Отказ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от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методов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подготовки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Я перестал использовать методы подготовки в своих тестах. </w:t>
      </w:r>
      <w:r>
        <w:rPr>
          <w:color w:val="231F20"/>
        </w:rPr>
        <w:t>Это пережиток времен, когда считалось нормальным писать никуда не годные, нечитаемые тесты. Те времена прошли. Тестовый код дол- жен быть не менее красивым и чистым, чем продуктовый. Но если </w:t>
      </w:r>
      <w:r>
        <w:rPr>
          <w:color w:val="231F20"/>
          <w:spacing w:val="-2"/>
        </w:rPr>
        <w:t>продуктовый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выглядит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ужасно,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считайте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оправданием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для написания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нечитаемых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Пользуйтесь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фабричными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вспомога- </w:t>
      </w:r>
      <w:r>
        <w:rPr>
          <w:color w:val="231F20"/>
        </w:rPr>
        <w:t>тельными методами – и всем станет лучше.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  <w:spacing w:val="-4"/>
        </w:rPr>
        <w:t>Если все тесты устроены одинаково, то методы подготовки можно с</w:t>
      </w:r>
      <w:r>
        <w:rPr>
          <w:color w:val="231F20"/>
        </w:rPr>
        <w:t> успехом</w:t>
      </w:r>
      <w:r>
        <w:rPr>
          <w:color w:val="231F20"/>
          <w:spacing w:val="-9"/>
        </w:rPr>
        <w:t> </w:t>
      </w:r>
      <w:r>
        <w:rPr>
          <w:color w:val="231F20"/>
        </w:rPr>
        <w:t>заменить</w:t>
      </w:r>
      <w:r>
        <w:rPr>
          <w:color w:val="231F20"/>
          <w:spacing w:val="-9"/>
        </w:rPr>
        <w:t> </w:t>
      </w:r>
      <w:r>
        <w:rPr>
          <w:color w:val="231F20"/>
        </w:rPr>
        <w:t>параметризованными</w:t>
      </w:r>
      <w:r>
        <w:rPr>
          <w:color w:val="231F20"/>
          <w:spacing w:val="-9"/>
        </w:rPr>
        <w:t> </w:t>
      </w:r>
      <w:r>
        <w:rPr>
          <w:color w:val="231F20"/>
        </w:rPr>
        <w:t>тестами</w:t>
      </w:r>
      <w:r>
        <w:rPr>
          <w:color w:val="231F20"/>
          <w:spacing w:val="-9"/>
        </w:rPr>
        <w:t> </w:t>
      </w:r>
      <w:r>
        <w:rPr>
          <w:color w:val="231F20"/>
        </w:rPr>
        <w:t>([TestCase]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NUnit, </w:t>
      </w:r>
      <w:r>
        <w:rPr>
          <w:color w:val="231F20"/>
          <w:w w:val="105"/>
        </w:rPr>
        <w:t>[Theory]</w:t>
      </w:r>
      <w:r>
        <w:rPr>
          <w:color w:val="231F20"/>
          <w:w w:val="105"/>
        </w:rPr>
        <w:t> в</w:t>
      </w:r>
      <w:r>
        <w:rPr>
          <w:color w:val="231F20"/>
          <w:w w:val="105"/>
        </w:rPr>
        <w:t> XUnit.net,</w:t>
      </w:r>
      <w:r>
        <w:rPr>
          <w:color w:val="231F20"/>
          <w:w w:val="105"/>
        </w:rPr>
        <w:t> [УвыЗаПятьЛетМыЭтоТакИНеСделали]</w:t>
      </w:r>
      <w:r>
        <w:rPr>
          <w:color w:val="231F20"/>
          <w:w w:val="105"/>
        </w:rPr>
        <w:t> в </w:t>
      </w:r>
      <w:r>
        <w:rPr>
          <w:color w:val="231F20"/>
        </w:rPr>
        <w:t>MSTest). Ладно, шутка не очень удачная, но в MSTest действительно так и не появилось простой поддержки для этой функции.</w:t>
      </w:r>
    </w:p>
    <w:p>
      <w:pPr>
        <w:pStyle w:val="BodyText"/>
        <w:spacing w:before="20"/>
        <w:ind w:left="0"/>
        <w:jc w:val="left"/>
      </w:pPr>
    </w:p>
    <w:p>
      <w:pPr>
        <w:pStyle w:val="Heading7"/>
        <w:numPr>
          <w:ilvl w:val="2"/>
          <w:numId w:val="68"/>
        </w:numPr>
        <w:tabs>
          <w:tab w:pos="1074" w:val="left" w:leader="none"/>
        </w:tabs>
        <w:spacing w:line="240" w:lineRule="auto" w:before="0" w:after="0"/>
        <w:ind w:left="1074" w:right="0" w:hanging="932"/>
        <w:jc w:val="left"/>
      </w:pPr>
      <w:bookmarkStart w:name="_TOC_250120" w:id="256"/>
      <w:bookmarkStart w:name="8.2.4. Принудительная изоляция тестов" w:id="257"/>
      <w:r>
        <w:rPr>
          <w:b w:val="0"/>
          <w:i w:val="0"/>
        </w:rPr>
      </w:r>
      <w:r>
        <w:rPr>
          <w:color w:val="231F20"/>
          <w:spacing w:val="-2"/>
        </w:rPr>
        <w:t>Принудительная</w:t>
      </w:r>
      <w:r>
        <w:rPr>
          <w:color w:val="231F20"/>
          <w:spacing w:val="-3"/>
        </w:rPr>
        <w:t> </w:t>
      </w:r>
      <w:bookmarkEnd w:id="256"/>
      <w:r>
        <w:rPr>
          <w:color w:val="231F20"/>
          <w:spacing w:val="-2"/>
        </w:rPr>
        <w:t>изоляция тестов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Отсутствие</w:t>
      </w:r>
      <w:r>
        <w:rPr>
          <w:color w:val="231F20"/>
          <w:spacing w:val="-4"/>
        </w:rPr>
        <w:t> </w:t>
      </w:r>
      <w:r>
        <w:rPr>
          <w:color w:val="231F20"/>
        </w:rPr>
        <w:t>изоляции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самая</w:t>
      </w:r>
      <w:r>
        <w:rPr>
          <w:color w:val="231F20"/>
          <w:spacing w:val="-4"/>
        </w:rPr>
        <w:t> </w:t>
      </w:r>
      <w:r>
        <w:rPr>
          <w:color w:val="231F20"/>
        </w:rPr>
        <w:t>главная</w:t>
      </w:r>
      <w:r>
        <w:rPr>
          <w:color w:val="231F20"/>
          <w:spacing w:val="-4"/>
        </w:rPr>
        <w:t> </w:t>
      </w:r>
      <w:r>
        <w:rPr>
          <w:color w:val="231F20"/>
        </w:rPr>
        <w:t>причина</w:t>
      </w:r>
      <w:r>
        <w:rPr>
          <w:color w:val="231F20"/>
          <w:spacing w:val="-4"/>
        </w:rPr>
        <w:t> </w:t>
      </w:r>
      <w:r>
        <w:rPr>
          <w:color w:val="231F20"/>
        </w:rPr>
        <w:t>подозрительного</w:t>
      </w:r>
      <w:r>
        <w:rPr>
          <w:color w:val="231F20"/>
          <w:spacing w:val="-4"/>
        </w:rPr>
        <w:t> </w:t>
      </w:r>
      <w:r>
        <w:rPr>
          <w:color w:val="231F20"/>
        </w:rPr>
        <w:t>от- ношения</w:t>
      </w:r>
      <w:r>
        <w:rPr>
          <w:color w:val="231F20"/>
          <w:spacing w:val="-5"/>
        </w:rPr>
        <w:t> </w:t>
      </w:r>
      <w:r>
        <w:rPr>
          <w:color w:val="231F20"/>
        </w:rPr>
        <w:t>к</w:t>
      </w:r>
      <w:r>
        <w:rPr>
          <w:color w:val="231F20"/>
          <w:spacing w:val="-5"/>
        </w:rPr>
        <w:t> </w:t>
      </w:r>
      <w:r>
        <w:rPr>
          <w:color w:val="231F20"/>
        </w:rPr>
        <w:t>тестам,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которой</w:t>
      </w:r>
      <w:r>
        <w:rPr>
          <w:color w:val="231F20"/>
          <w:spacing w:val="-5"/>
        </w:rPr>
        <w:t> </w:t>
      </w:r>
      <w:r>
        <w:rPr>
          <w:color w:val="231F20"/>
        </w:rPr>
        <w:t>я</w:t>
      </w:r>
      <w:r>
        <w:rPr>
          <w:color w:val="231F20"/>
          <w:spacing w:val="-5"/>
        </w:rPr>
        <w:t> </w:t>
      </w:r>
      <w:r>
        <w:rPr>
          <w:color w:val="231F20"/>
        </w:rPr>
        <w:t>сталкивался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процессе</w:t>
      </w:r>
      <w:r>
        <w:rPr>
          <w:color w:val="231F20"/>
          <w:spacing w:val="-5"/>
        </w:rPr>
        <w:t> </w:t>
      </w:r>
      <w:r>
        <w:rPr>
          <w:color w:val="231F20"/>
        </w:rPr>
        <w:t>консультиро- вания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работы</w:t>
      </w:r>
      <w:r>
        <w:rPr>
          <w:color w:val="231F20"/>
          <w:spacing w:val="-6"/>
        </w:rPr>
        <w:t> </w:t>
      </w:r>
      <w:r>
        <w:rPr>
          <w:color w:val="231F20"/>
        </w:rPr>
        <w:t>над</w:t>
      </w:r>
      <w:r>
        <w:rPr>
          <w:color w:val="231F20"/>
          <w:spacing w:val="-6"/>
        </w:rPr>
        <w:t> </w:t>
      </w:r>
      <w:r>
        <w:rPr>
          <w:color w:val="231F20"/>
        </w:rPr>
        <w:t>автономными</w:t>
      </w:r>
      <w:r>
        <w:rPr>
          <w:color w:val="231F20"/>
          <w:spacing w:val="-6"/>
        </w:rPr>
        <w:t> </w:t>
      </w:r>
      <w:r>
        <w:rPr>
          <w:color w:val="231F20"/>
        </w:rPr>
        <w:t>тестами.</w:t>
      </w:r>
      <w:r>
        <w:rPr>
          <w:color w:val="231F20"/>
          <w:spacing w:val="-6"/>
        </w:rPr>
        <w:t> </w:t>
      </w:r>
      <w:r>
        <w:rPr>
          <w:color w:val="231F20"/>
        </w:rPr>
        <w:t>Основная</w:t>
      </w:r>
      <w:r>
        <w:rPr>
          <w:color w:val="231F20"/>
          <w:spacing w:val="-6"/>
        </w:rPr>
        <w:t> </w:t>
      </w:r>
      <w:r>
        <w:rPr>
          <w:color w:val="231F20"/>
        </w:rPr>
        <w:t>идея</w:t>
      </w:r>
      <w:r>
        <w:rPr>
          <w:color w:val="231F20"/>
          <w:spacing w:val="-6"/>
        </w:rPr>
        <w:t> </w:t>
      </w:r>
      <w:r>
        <w:rPr>
          <w:color w:val="231F20"/>
        </w:rPr>
        <w:t>состоит</w:t>
      </w:r>
      <w:r>
        <w:rPr>
          <w:color w:val="231F20"/>
          <w:spacing w:val="-6"/>
        </w:rPr>
        <w:t> </w:t>
      </w:r>
      <w:r>
        <w:rPr>
          <w:color w:val="231F20"/>
        </w:rPr>
        <w:t>в том,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</w:rPr>
        <w:t>должен</w:t>
      </w:r>
      <w:r>
        <w:rPr>
          <w:color w:val="231F20"/>
          <w:spacing w:val="-9"/>
        </w:rPr>
        <w:t> </w:t>
      </w:r>
      <w:r>
        <w:rPr>
          <w:color w:val="231F20"/>
        </w:rPr>
        <w:t>работать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собственном</w:t>
      </w:r>
      <w:r>
        <w:rPr>
          <w:color w:val="231F20"/>
          <w:spacing w:val="-9"/>
        </w:rPr>
        <w:t> </w:t>
      </w:r>
      <w:r>
        <w:rPr>
          <w:color w:val="231F20"/>
        </w:rPr>
        <w:t>мирке,</w:t>
      </w:r>
      <w:r>
        <w:rPr>
          <w:color w:val="231F20"/>
          <w:spacing w:val="-9"/>
        </w:rPr>
        <w:t> </w:t>
      </w:r>
      <w:r>
        <w:rPr>
          <w:color w:val="231F20"/>
        </w:rPr>
        <w:t>полностью</w:t>
      </w:r>
      <w:r>
        <w:rPr>
          <w:color w:val="231F20"/>
          <w:spacing w:val="-9"/>
        </w:rPr>
        <w:t> </w:t>
      </w:r>
      <w:r>
        <w:rPr>
          <w:color w:val="231F20"/>
        </w:rPr>
        <w:t>изо- </w:t>
      </w:r>
      <w:r>
        <w:rPr>
          <w:color w:val="231F20"/>
          <w:spacing w:val="-2"/>
        </w:rPr>
        <w:t>лированном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знания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существовании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других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дела- </w:t>
      </w:r>
      <w:r>
        <w:rPr>
          <w:color w:val="231F20"/>
        </w:rPr>
        <w:t>ют нечто похожее или совершенно другое.</w:t>
      </w:r>
    </w:p>
    <w:p>
      <w:pPr>
        <w:pStyle w:val="BodyText"/>
        <w:ind w:left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546341</wp:posOffset>
                </wp:positionH>
                <wp:positionV relativeFrom="paragraph">
                  <wp:posOffset>82240</wp:posOffset>
                </wp:positionV>
                <wp:extent cx="3954145" cy="2295525"/>
                <wp:effectExtent l="0" t="0" r="0" b="0"/>
                <wp:wrapTopAndBottom/>
                <wp:docPr id="2004" name="Textbox 20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4" name="Textbox 2004"/>
                      <wps:cNvSpPr txBox="1"/>
                      <wps:spPr>
                        <a:xfrm>
                          <a:off x="0" y="0"/>
                          <a:ext cx="3954145" cy="22955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spacing w:before="156"/>
                              <w:ind w:left="216" w:right="0" w:firstLine="0"/>
                              <w:jc w:val="both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8"/>
                              </w:rPr>
                              <w:t>Тест,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8"/>
                              </w:rPr>
                              <w:t>который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8"/>
                              </w:rPr>
                              <w:t>кричал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sz w:val="18"/>
                              </w:rPr>
                              <w:t>караул</w:t>
                            </w:r>
                          </w:p>
                          <w:p>
                            <w:pPr>
                              <w:spacing w:line="247" w:lineRule="auto" w:before="88"/>
                              <w:ind w:left="273" w:right="281" w:firstLine="0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одном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проекте,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где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работал,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были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автономные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тесты,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которые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вели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себя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странно,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со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временем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всё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«страньше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страньше».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один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день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тест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падал,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следующие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два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дня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проходил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нормально.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Потом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снова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падал, по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видимости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совершенно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случайно,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иногда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проходил,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даже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если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тес-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тируемое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поведение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кода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изменялось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или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удалялось.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Дошло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до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того,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что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разработчики говорили между собой: «Да нормально все. Проходит иног-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да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35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 ладно».</w:t>
                            </w:r>
                          </w:p>
                          <w:p>
                            <w:pPr>
                              <w:spacing w:line="247" w:lineRule="auto" w:before="62"/>
                              <w:ind w:left="273" w:right="281" w:firstLine="64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Как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выяснилось,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из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этого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теста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вызывался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другой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тест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и,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когда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тот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падал,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падал и этот.</w:t>
                            </w:r>
                          </w:p>
                          <w:p>
                            <w:pPr>
                              <w:spacing w:line="247" w:lineRule="auto" w:before="58"/>
                              <w:ind w:left="273" w:right="281" w:firstLine="77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У нас ушло три дня, чтобы понять, в чем дело,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35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6"/>
                                <w:w w:val="1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после того как мы месяц мирились с ситуацией. Когда наконец тест заработал правильно,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оказа- лось, что в коде уйма ошибок, на которые мы 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обращали внимания, спи- сывая их на ложноположительные результаты сбоящего теста. История о мальчике, который кричал «волки», применима и к разработке програм- много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обеспечения.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19001pt;margin-top:6.475635pt;width:311.350pt;height:180.75pt;mso-position-horizontal-relative:page;mso-position-vertical-relative:paragraph;z-index:-15526400;mso-wrap-distance-left:0;mso-wrap-distance-right:0" type="#_x0000_t202" id="docshape1866" filled="true" fillcolor="#d9d9d9" stroked="false">
                <v:textbox inset="0,0,0,0">
                  <w:txbxContent>
                    <w:p>
                      <w:pPr>
                        <w:spacing w:before="156"/>
                        <w:ind w:left="216" w:right="0" w:firstLine="0"/>
                        <w:jc w:val="both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z w:val="18"/>
                        </w:rPr>
                        <w:t>Тест,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8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z w:val="18"/>
                        </w:rPr>
                        <w:t>который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9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z w:val="18"/>
                        </w:rPr>
                        <w:t>кричал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9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sz w:val="18"/>
                        </w:rPr>
                        <w:t>караул</w:t>
                      </w:r>
                    </w:p>
                    <w:p>
                      <w:pPr>
                        <w:spacing w:line="247" w:lineRule="auto" w:before="88"/>
                        <w:ind w:left="273" w:right="281" w:firstLine="0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одном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проекте,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где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я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работал,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были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автономные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тесты,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которые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вели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себя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странно,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со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временем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всё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«страньше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страньше».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один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день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тест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падал,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а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следующие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два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дня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проходил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нормально.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Потом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снова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падал, по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видимости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совершенно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случайно,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а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иногда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проходил,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даже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если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тес-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тируемое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поведение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кода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изменялось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или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удалялось.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Дошло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до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того,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что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разработчики говорили между собой: «Да нормально все. Проходит иног-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да </w:t>
                      </w:r>
                      <w:r>
                        <w:rPr>
                          <w:rFonts w:ascii="Trebuchet MS" w:hAnsi="Trebuchet MS"/>
                          <w:color w:val="231F20"/>
                          <w:w w:val="135"/>
                          <w:sz w:val="16"/>
                        </w:rPr>
                        <w:t>–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3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 ладно».</w:t>
                      </w:r>
                    </w:p>
                    <w:p>
                      <w:pPr>
                        <w:spacing w:line="247" w:lineRule="auto" w:before="62"/>
                        <w:ind w:left="273" w:right="281" w:firstLine="64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Как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выяснилось,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из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этого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теста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вызывался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другой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тест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и,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когда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тот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падал,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падал и этот.</w:t>
                      </w:r>
                    </w:p>
                    <w:p>
                      <w:pPr>
                        <w:spacing w:line="247" w:lineRule="auto" w:before="58"/>
                        <w:ind w:left="273" w:right="281" w:firstLine="77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У нас ушло три дня, чтобы понять, в чем дело, </w:t>
                      </w:r>
                      <w:r>
                        <w:rPr>
                          <w:rFonts w:ascii="Trebuchet MS" w:hAnsi="Trebuchet MS"/>
                          <w:color w:val="231F20"/>
                          <w:w w:val="135"/>
                          <w:sz w:val="16"/>
                        </w:rPr>
                        <w:t>–</w:t>
                      </w:r>
                      <w:r>
                        <w:rPr>
                          <w:rFonts w:ascii="Trebuchet MS" w:hAnsi="Trebuchet MS"/>
                          <w:color w:val="231F20"/>
                          <w:spacing w:val="-16"/>
                          <w:w w:val="13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после того как мы месяц мирились с ситуацией. Когда наконец тест заработал правильно,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оказа- лось, что в коде уйма ошибок, на которые мы 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обращали внимания, спи- сывая их на ложноположительные результаты сбоящего теста. История о мальчике, который кричал «волки», применима и к разработке програм- много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обеспечения.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jc w:val="left"/>
        <w:rPr>
          <w:sz w:val="9"/>
        </w:rPr>
        <w:sectPr>
          <w:headerReference w:type="even" r:id="rId263"/>
          <w:headerReference w:type="default" r:id="rId264"/>
          <w:pgSz w:w="7940" w:h="11620"/>
          <w:pgMar w:header="650" w:footer="0" w:top="900" w:bottom="280" w:left="708" w:right="566"/>
          <w:pgNumType w:start="240"/>
        </w:sectPr>
      </w:pPr>
    </w:p>
    <w:p>
      <w:pPr>
        <w:pStyle w:val="BodyText"/>
        <w:spacing w:line="244" w:lineRule="auto" w:before="200"/>
        <w:ind w:right="285" w:firstLine="226"/>
      </w:pPr>
      <w:r>
        <w:rPr>
          <w:color w:val="231F20"/>
        </w:rPr>
        <w:t>Если тесты плохо изолированы, они могут наступать друг </w:t>
      </w:r>
      <w:r>
        <w:rPr>
          <w:color w:val="231F20"/>
        </w:rPr>
        <w:t>другу на</w:t>
      </w:r>
      <w:r>
        <w:rPr>
          <w:color w:val="231F20"/>
          <w:spacing w:val="-6"/>
        </w:rPr>
        <w:t> </w:t>
      </w:r>
      <w:r>
        <w:rPr>
          <w:color w:val="231F20"/>
        </w:rPr>
        <w:t>пятки,</w:t>
      </w:r>
      <w:r>
        <w:rPr>
          <w:color w:val="231F20"/>
          <w:spacing w:val="-6"/>
        </w:rPr>
        <w:t> </w:t>
      </w:r>
      <w:r>
        <w:rPr>
          <w:color w:val="231F20"/>
        </w:rPr>
        <w:t>отравляя</w:t>
      </w:r>
      <w:r>
        <w:rPr>
          <w:color w:val="231F20"/>
          <w:spacing w:val="-6"/>
        </w:rPr>
        <w:t> </w:t>
      </w:r>
      <w:r>
        <w:rPr>
          <w:color w:val="231F20"/>
        </w:rPr>
        <w:t>вам</w:t>
      </w:r>
      <w:r>
        <w:rPr>
          <w:color w:val="231F20"/>
          <w:spacing w:val="-6"/>
        </w:rPr>
        <w:t> </w:t>
      </w:r>
      <w:r>
        <w:rPr>
          <w:color w:val="231F20"/>
        </w:rPr>
        <w:t>жизнь,</w:t>
      </w:r>
      <w:r>
        <w:rPr>
          <w:color w:val="231F20"/>
          <w:spacing w:val="-6"/>
        </w:rPr>
        <w:t> </w:t>
      </w:r>
      <w:r>
        <w:rPr>
          <w:color w:val="231F20"/>
        </w:rPr>
        <w:t>заставляя</w:t>
      </w:r>
      <w:r>
        <w:rPr>
          <w:color w:val="231F20"/>
          <w:spacing w:val="-6"/>
        </w:rPr>
        <w:t> </w:t>
      </w:r>
      <w:r>
        <w:rPr>
          <w:color w:val="231F20"/>
        </w:rPr>
        <w:t>жалеть</w:t>
      </w:r>
      <w:r>
        <w:rPr>
          <w:color w:val="231F20"/>
          <w:spacing w:val="-6"/>
        </w:rPr>
        <w:t> </w:t>
      </w:r>
      <w:r>
        <w:rPr>
          <w:color w:val="231F20"/>
        </w:rPr>
        <w:t>о</w:t>
      </w:r>
      <w:r>
        <w:rPr>
          <w:color w:val="231F20"/>
          <w:spacing w:val="-6"/>
        </w:rPr>
        <w:t> </w:t>
      </w:r>
      <w:r>
        <w:rPr>
          <w:color w:val="231F20"/>
        </w:rPr>
        <w:t>том,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вы</w:t>
      </w:r>
      <w:r>
        <w:rPr>
          <w:color w:val="231F20"/>
          <w:spacing w:val="-6"/>
        </w:rPr>
        <w:t> </w:t>
      </w:r>
      <w:r>
        <w:rPr>
          <w:color w:val="231F20"/>
        </w:rPr>
        <w:t>связа- лись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этими</w:t>
      </w:r>
      <w:r>
        <w:rPr>
          <w:color w:val="231F20"/>
          <w:spacing w:val="-2"/>
        </w:rPr>
        <w:t> </w:t>
      </w:r>
      <w:r>
        <w:rPr>
          <w:color w:val="231F20"/>
        </w:rPr>
        <w:t>чертовыми</w:t>
      </w:r>
      <w:r>
        <w:rPr>
          <w:color w:val="231F20"/>
          <w:spacing w:val="-2"/>
        </w:rPr>
        <w:t> </w:t>
      </w:r>
      <w:r>
        <w:rPr>
          <w:color w:val="231F20"/>
        </w:rPr>
        <w:t>автономными</w:t>
      </w:r>
      <w:r>
        <w:rPr>
          <w:color w:val="231F20"/>
          <w:spacing w:val="-2"/>
        </w:rPr>
        <w:t> </w:t>
      </w:r>
      <w:r>
        <w:rPr>
          <w:color w:val="231F20"/>
        </w:rPr>
        <w:t>тестами,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клясться</w:t>
      </w:r>
      <w:r>
        <w:rPr>
          <w:color w:val="231F20"/>
          <w:spacing w:val="-2"/>
        </w:rPr>
        <w:t> </w:t>
      </w:r>
      <w:r>
        <w:rPr>
          <w:color w:val="231F20"/>
        </w:rPr>
        <w:t>никогда </w:t>
      </w:r>
      <w:r>
        <w:rPr>
          <w:color w:val="231F20"/>
          <w:spacing w:val="-2"/>
        </w:rPr>
        <w:t>больше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этого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делать.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такое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наблюдал.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Разработчики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ожидают </w:t>
      </w:r>
      <w:r>
        <w:rPr>
          <w:color w:val="231F20"/>
        </w:rPr>
        <w:t>встретить</w:t>
      </w:r>
      <w:r>
        <w:rPr>
          <w:color w:val="231F20"/>
          <w:spacing w:val="-12"/>
        </w:rPr>
        <w:t> </w:t>
      </w:r>
      <w:r>
        <w:rPr>
          <w:color w:val="231F20"/>
        </w:rPr>
        <w:t>ошибку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тестах,</w:t>
      </w:r>
      <w:r>
        <w:rPr>
          <w:color w:val="231F20"/>
          <w:spacing w:val="-11"/>
        </w:rPr>
        <w:t> </w:t>
      </w:r>
      <w:r>
        <w:rPr>
          <w:color w:val="231F20"/>
        </w:rPr>
        <w:t>поэтому,</w:t>
      </w:r>
      <w:r>
        <w:rPr>
          <w:color w:val="231F20"/>
          <w:spacing w:val="-11"/>
        </w:rPr>
        <w:t> </w:t>
      </w:r>
      <w:r>
        <w:rPr>
          <w:color w:val="231F20"/>
        </w:rPr>
        <w:t>когда</w:t>
      </w:r>
      <w:r>
        <w:rPr>
          <w:color w:val="231F20"/>
          <w:spacing w:val="-11"/>
        </w:rPr>
        <w:t> </w:t>
      </w:r>
      <w:r>
        <w:rPr>
          <w:color w:val="231F20"/>
        </w:rPr>
        <w:t>проблема</w:t>
      </w:r>
      <w:r>
        <w:rPr>
          <w:color w:val="231F20"/>
          <w:spacing w:val="-11"/>
        </w:rPr>
        <w:t> </w:t>
      </w:r>
      <w:r>
        <w:rPr>
          <w:color w:val="231F20"/>
        </w:rPr>
        <w:t>кроется</w:t>
      </w:r>
      <w:r>
        <w:rPr>
          <w:color w:val="231F20"/>
          <w:spacing w:val="-11"/>
        </w:rPr>
        <w:t> </w:t>
      </w:r>
      <w:r>
        <w:rPr>
          <w:color w:val="231F20"/>
        </w:rPr>
        <w:t>именно там, на ее поиск уходит очень много времени.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Существует несколько «запашков», которые могут навести </w:t>
      </w:r>
      <w:r>
        <w:rPr>
          <w:color w:val="231F20"/>
        </w:rPr>
        <w:t>на мысль о нарушенной изоляции тестов.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2"/>
          <w:sz w:val="20"/>
        </w:rPr>
        <w:t>Ограничения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на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порядок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тестов.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Ожидается,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тесты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должны выполняться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определенном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порядке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получать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информа- </w:t>
      </w:r>
      <w:r>
        <w:rPr>
          <w:color w:val="231F20"/>
          <w:sz w:val="20"/>
        </w:rPr>
        <w:t>цию из результатов прогона других тестов.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240" w:lineRule="auto" w:before="2" w:after="0"/>
        <w:ind w:left="765" w:right="0" w:hanging="282"/>
        <w:jc w:val="both"/>
        <w:rPr>
          <w:sz w:val="20"/>
        </w:rPr>
      </w:pPr>
      <w:r>
        <w:rPr>
          <w:i/>
          <w:color w:val="231F20"/>
          <w:spacing w:val="-2"/>
          <w:sz w:val="20"/>
        </w:rPr>
        <w:t>Скрытый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2"/>
          <w:sz w:val="20"/>
        </w:rPr>
        <w:t>вызов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2"/>
          <w:sz w:val="20"/>
        </w:rPr>
        <w:t>тест.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Один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тест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вызывает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другой.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6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2"/>
          <w:sz w:val="20"/>
        </w:rPr>
        <w:t>Повреждение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2"/>
          <w:sz w:val="20"/>
        </w:rPr>
        <w:t>разделяемого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2"/>
          <w:sz w:val="20"/>
        </w:rPr>
        <w:t>состояния.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Несколько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тестов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поль- </w:t>
      </w:r>
      <w:r>
        <w:rPr>
          <w:color w:val="231F20"/>
          <w:sz w:val="20"/>
        </w:rPr>
        <w:t>зуются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одной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той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же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переменной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памяти,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возвращая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ее в исходное состояние.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2"/>
          <w:sz w:val="20"/>
        </w:rPr>
        <w:t>Повреждение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внешнего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разделяемого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состояния.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Интеграцион- </w:t>
      </w:r>
      <w:r>
        <w:rPr>
          <w:color w:val="231F20"/>
          <w:sz w:val="20"/>
        </w:rPr>
        <w:t>ные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пользуются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общими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ресурсами,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возвращают их в исходное состояние.</w:t>
      </w:r>
    </w:p>
    <w:p>
      <w:pPr>
        <w:pStyle w:val="BodyText"/>
        <w:spacing w:before="59"/>
        <w:ind w:left="369"/>
      </w:pPr>
      <w:r>
        <w:rPr>
          <w:color w:val="231F20"/>
          <w:spacing w:val="-2"/>
        </w:rPr>
        <w:t>Рассмотрим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антипаттерны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очереди.</w:t>
      </w:r>
    </w:p>
    <w:p>
      <w:pPr>
        <w:pStyle w:val="Heading9"/>
        <w:spacing w:before="188"/>
        <w:jc w:val="both"/>
      </w:pPr>
      <w:r>
        <w:rPr>
          <w:color w:val="231F20"/>
        </w:rPr>
        <w:t>Антипаттерн:</w:t>
      </w:r>
      <w:r>
        <w:rPr>
          <w:color w:val="231F20"/>
          <w:spacing w:val="33"/>
        </w:rPr>
        <w:t> </w:t>
      </w:r>
      <w:r>
        <w:rPr>
          <w:color w:val="231F20"/>
        </w:rPr>
        <w:t>ограничения</w:t>
      </w:r>
      <w:r>
        <w:rPr>
          <w:color w:val="231F20"/>
          <w:spacing w:val="34"/>
        </w:rPr>
        <w:t> </w:t>
      </w:r>
      <w:r>
        <w:rPr>
          <w:color w:val="231F20"/>
        </w:rPr>
        <w:t>на</w:t>
      </w:r>
      <w:r>
        <w:rPr>
          <w:color w:val="231F20"/>
          <w:spacing w:val="34"/>
        </w:rPr>
        <w:t> </w:t>
      </w:r>
      <w:r>
        <w:rPr>
          <w:color w:val="231F20"/>
        </w:rPr>
        <w:t>порядок</w:t>
      </w:r>
      <w:r>
        <w:rPr>
          <w:color w:val="231F20"/>
          <w:spacing w:val="33"/>
        </w:rPr>
        <w:t> </w:t>
      </w:r>
      <w:r>
        <w:rPr>
          <w:color w:val="231F20"/>
          <w:spacing w:val="-2"/>
        </w:rPr>
        <w:t>тестов</w:t>
      </w:r>
    </w:p>
    <w:p>
      <w:pPr>
        <w:pStyle w:val="BodyText"/>
        <w:spacing w:line="244" w:lineRule="auto" w:before="56"/>
        <w:ind w:right="285" w:firstLine="226"/>
        <w:jc w:val="right"/>
      </w:pPr>
      <w:r>
        <w:rPr>
          <w:color w:val="231F20"/>
        </w:rPr>
        <w:t>Эта</w:t>
      </w:r>
      <w:r>
        <w:rPr>
          <w:color w:val="231F20"/>
          <w:spacing w:val="-7"/>
        </w:rPr>
        <w:t> </w:t>
      </w:r>
      <w:r>
        <w:rPr>
          <w:color w:val="231F20"/>
        </w:rPr>
        <w:t>проблема</w:t>
      </w:r>
      <w:r>
        <w:rPr>
          <w:color w:val="231F20"/>
          <w:spacing w:val="-7"/>
        </w:rPr>
        <w:t> </w:t>
      </w:r>
      <w:r>
        <w:rPr>
          <w:color w:val="231F20"/>
        </w:rPr>
        <w:t>возникает,</w:t>
      </w:r>
      <w:r>
        <w:rPr>
          <w:color w:val="231F20"/>
          <w:spacing w:val="-7"/>
        </w:rPr>
        <w:t> </w:t>
      </w:r>
      <w:r>
        <w:rPr>
          <w:color w:val="231F20"/>
        </w:rPr>
        <w:t>когда</w:t>
      </w:r>
      <w:r>
        <w:rPr>
          <w:color w:val="231F20"/>
          <w:spacing w:val="-7"/>
        </w:rPr>
        <w:t> </w:t>
      </w:r>
      <w:r>
        <w:rPr>
          <w:color w:val="231F20"/>
        </w:rPr>
        <w:t>при</w:t>
      </w:r>
      <w:r>
        <w:rPr>
          <w:color w:val="231F20"/>
          <w:spacing w:val="-7"/>
        </w:rPr>
        <w:t> </w:t>
      </w:r>
      <w:r>
        <w:rPr>
          <w:color w:val="231F20"/>
        </w:rPr>
        <w:t>написании</w:t>
      </w:r>
      <w:r>
        <w:rPr>
          <w:color w:val="231F20"/>
          <w:spacing w:val="-7"/>
        </w:rPr>
        <w:t> </w:t>
      </w:r>
      <w:r>
        <w:rPr>
          <w:color w:val="231F20"/>
        </w:rPr>
        <w:t>тестов</w:t>
      </w:r>
      <w:r>
        <w:rPr>
          <w:color w:val="231F20"/>
          <w:spacing w:val="-7"/>
        </w:rPr>
        <w:t> </w:t>
      </w:r>
      <w:r>
        <w:rPr>
          <w:color w:val="231F20"/>
        </w:rPr>
        <w:t>предполага- </w:t>
      </w:r>
      <w:r>
        <w:rPr>
          <w:color w:val="231F20"/>
          <w:spacing w:val="-2"/>
        </w:rPr>
        <w:t>ется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наличие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определенного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состояния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памяти,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внешнем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ресурсе </w:t>
      </w:r>
      <w:r>
        <w:rPr>
          <w:color w:val="231F20"/>
        </w:rPr>
        <w:t>или</w:t>
      </w:r>
      <w:r>
        <w:rPr>
          <w:color w:val="231F20"/>
          <w:spacing w:val="12"/>
        </w:rPr>
        <w:t> </w:t>
      </w:r>
      <w:r>
        <w:rPr>
          <w:color w:val="231F20"/>
        </w:rPr>
        <w:t>в</w:t>
      </w:r>
      <w:r>
        <w:rPr>
          <w:color w:val="231F20"/>
          <w:spacing w:val="12"/>
        </w:rPr>
        <w:t> </w:t>
      </w:r>
      <w:r>
        <w:rPr>
          <w:color w:val="231F20"/>
        </w:rPr>
        <w:t>текущем</w:t>
      </w:r>
      <w:r>
        <w:rPr>
          <w:color w:val="231F20"/>
          <w:spacing w:val="12"/>
        </w:rPr>
        <w:t> </w:t>
      </w:r>
      <w:r>
        <w:rPr>
          <w:color w:val="231F20"/>
        </w:rPr>
        <w:t>тестовом</w:t>
      </w:r>
      <w:r>
        <w:rPr>
          <w:color w:val="231F20"/>
          <w:spacing w:val="12"/>
        </w:rPr>
        <w:t> </w:t>
      </w:r>
      <w:r>
        <w:rPr>
          <w:color w:val="231F20"/>
        </w:rPr>
        <w:t>классе</w:t>
      </w:r>
      <w:r>
        <w:rPr>
          <w:color w:val="231F20"/>
          <w:spacing w:val="12"/>
        </w:rPr>
        <w:t> </w:t>
      </w:r>
      <w:r>
        <w:rPr>
          <w:color w:val="231F20"/>
        </w:rPr>
        <w:t>–</w:t>
      </w:r>
      <w:r>
        <w:rPr>
          <w:color w:val="231F20"/>
          <w:spacing w:val="12"/>
        </w:rPr>
        <w:t> </w:t>
      </w:r>
      <w:r>
        <w:rPr>
          <w:color w:val="231F20"/>
        </w:rPr>
        <w:t>состояния,</w:t>
      </w:r>
      <w:r>
        <w:rPr>
          <w:color w:val="231F20"/>
          <w:spacing w:val="12"/>
        </w:rPr>
        <w:t> </w:t>
      </w:r>
      <w:r>
        <w:rPr>
          <w:color w:val="231F20"/>
        </w:rPr>
        <w:t>созданное</w:t>
      </w:r>
      <w:r>
        <w:rPr>
          <w:color w:val="231F20"/>
          <w:spacing w:val="12"/>
        </w:rPr>
        <w:t> </w:t>
      </w:r>
      <w:r>
        <w:rPr>
          <w:color w:val="231F20"/>
        </w:rPr>
        <w:t>в</w:t>
      </w:r>
      <w:r>
        <w:rPr>
          <w:color w:val="231F20"/>
          <w:spacing w:val="12"/>
        </w:rPr>
        <w:t> </w:t>
      </w:r>
      <w:r>
        <w:rPr>
          <w:color w:val="231F20"/>
        </w:rPr>
        <w:t>результа- те</w:t>
      </w:r>
      <w:r>
        <w:rPr>
          <w:color w:val="231F20"/>
          <w:spacing w:val="-10"/>
        </w:rPr>
        <w:t> </w:t>
      </w:r>
      <w:r>
        <w:rPr>
          <w:color w:val="231F20"/>
        </w:rPr>
        <w:t>выполнения</w:t>
      </w:r>
      <w:r>
        <w:rPr>
          <w:color w:val="231F20"/>
          <w:spacing w:val="-10"/>
        </w:rPr>
        <w:t> </w:t>
      </w:r>
      <w:r>
        <w:rPr>
          <w:color w:val="231F20"/>
        </w:rPr>
        <w:t>других</w:t>
      </w:r>
      <w:r>
        <w:rPr>
          <w:color w:val="231F20"/>
          <w:spacing w:val="-9"/>
        </w:rPr>
        <w:t> </w:t>
      </w:r>
      <w:r>
        <w:rPr>
          <w:color w:val="231F20"/>
        </w:rPr>
        <w:t>тестов</w:t>
      </w:r>
      <w:r>
        <w:rPr>
          <w:color w:val="231F20"/>
          <w:spacing w:val="-10"/>
        </w:rPr>
        <w:t> </w:t>
      </w:r>
      <w:r>
        <w:rPr>
          <w:color w:val="231F20"/>
        </w:rPr>
        <w:t>из</w:t>
      </w:r>
      <w:r>
        <w:rPr>
          <w:color w:val="231F20"/>
          <w:spacing w:val="-9"/>
        </w:rPr>
        <w:t> </w:t>
      </w:r>
      <w:r>
        <w:rPr>
          <w:color w:val="231F20"/>
        </w:rPr>
        <w:t>того</w:t>
      </w:r>
      <w:r>
        <w:rPr>
          <w:color w:val="231F20"/>
          <w:spacing w:val="-10"/>
        </w:rPr>
        <w:t> </w:t>
      </w:r>
      <w:r>
        <w:rPr>
          <w:color w:val="231F20"/>
        </w:rPr>
        <w:t>же</w:t>
      </w:r>
      <w:r>
        <w:rPr>
          <w:color w:val="231F20"/>
          <w:spacing w:val="-9"/>
        </w:rPr>
        <w:t> </w:t>
      </w:r>
      <w:r>
        <w:rPr>
          <w:color w:val="231F20"/>
        </w:rPr>
        <w:t>класса,</w:t>
      </w:r>
      <w:r>
        <w:rPr>
          <w:color w:val="231F20"/>
          <w:spacing w:val="-10"/>
        </w:rPr>
        <w:t> </w:t>
      </w:r>
      <w:r>
        <w:rPr>
          <w:color w:val="231F20"/>
        </w:rPr>
        <w:t>запущенных</w:t>
      </w:r>
      <w:r>
        <w:rPr>
          <w:color w:val="231F20"/>
          <w:spacing w:val="-9"/>
        </w:rPr>
        <w:t> </w:t>
      </w:r>
      <w:r>
        <w:rPr>
          <w:color w:val="231F20"/>
        </w:rPr>
        <w:t>раньше текущего.</w:t>
      </w:r>
      <w:r>
        <w:rPr>
          <w:color w:val="231F20"/>
          <w:spacing w:val="12"/>
        </w:rPr>
        <w:t> </w:t>
      </w:r>
      <w:r>
        <w:rPr>
          <w:color w:val="231F20"/>
        </w:rPr>
        <w:t>Беда</w:t>
      </w:r>
      <w:r>
        <w:rPr>
          <w:color w:val="231F20"/>
          <w:spacing w:val="12"/>
        </w:rPr>
        <w:t> </w:t>
      </w:r>
      <w:r>
        <w:rPr>
          <w:color w:val="231F20"/>
        </w:rPr>
        <w:t>в</w:t>
      </w:r>
      <w:r>
        <w:rPr>
          <w:color w:val="231F20"/>
          <w:spacing w:val="12"/>
        </w:rPr>
        <w:t> </w:t>
      </w:r>
      <w:r>
        <w:rPr>
          <w:color w:val="231F20"/>
        </w:rPr>
        <w:t>том,</w:t>
      </w:r>
      <w:r>
        <w:rPr>
          <w:color w:val="231F20"/>
          <w:spacing w:val="12"/>
        </w:rPr>
        <w:t> </w:t>
      </w:r>
      <w:r>
        <w:rPr>
          <w:color w:val="231F20"/>
        </w:rPr>
        <w:t>что</w:t>
      </w:r>
      <w:r>
        <w:rPr>
          <w:color w:val="231F20"/>
          <w:spacing w:val="12"/>
        </w:rPr>
        <w:t> </w:t>
      </w:r>
      <w:r>
        <w:rPr>
          <w:color w:val="231F20"/>
        </w:rPr>
        <w:t>на</w:t>
      </w:r>
      <w:r>
        <w:rPr>
          <w:color w:val="231F20"/>
          <w:spacing w:val="12"/>
        </w:rPr>
        <w:t> </w:t>
      </w:r>
      <w:r>
        <w:rPr>
          <w:color w:val="231F20"/>
        </w:rPr>
        <w:t>большинстве</w:t>
      </w:r>
      <w:r>
        <w:rPr>
          <w:color w:val="231F20"/>
          <w:spacing w:val="12"/>
        </w:rPr>
        <w:t> </w:t>
      </w:r>
      <w:r>
        <w:rPr>
          <w:color w:val="231F20"/>
        </w:rPr>
        <w:t>платформ</w:t>
      </w:r>
      <w:r>
        <w:rPr>
          <w:color w:val="231F20"/>
          <w:spacing w:val="12"/>
        </w:rPr>
        <w:t> </w:t>
      </w:r>
      <w:r>
        <w:rPr>
          <w:color w:val="231F20"/>
        </w:rPr>
        <w:t>тестирования (в том числе NUnit, JUnit и MbUnit) порядок выполнения тестов не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определен,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поэтому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то,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проходит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сегодня,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отказать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завтра. </w:t>
      </w:r>
      <w:r>
        <w:rPr>
          <w:color w:val="231F20"/>
        </w:rPr>
        <w:t>В следующем листинге показан тест класса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color w:val="231F20"/>
        </w:rPr>
        <w:t>, ожидаю-</w:t>
      </w:r>
    </w:p>
    <w:p>
      <w:pPr>
        <w:spacing w:line="241" w:lineRule="exact" w:before="0"/>
        <w:ind w:left="142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щий,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предыдущий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тест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уже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вызывал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метод</w:t>
      </w:r>
      <w:r>
        <w:rPr>
          <w:color w:val="231F20"/>
          <w:spacing w:val="-7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Initialize()</w:t>
      </w:r>
      <w:r>
        <w:rPr>
          <w:color w:val="231F20"/>
          <w:spacing w:val="-2"/>
          <w:sz w:val="20"/>
        </w:rPr>
        <w:t>.</w:t>
      </w:r>
    </w:p>
    <w:p>
      <w:pPr>
        <w:pStyle w:val="BodyText"/>
        <w:spacing w:before="9"/>
        <w:ind w:left="0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539991</wp:posOffset>
                </wp:positionH>
                <wp:positionV relativeFrom="paragraph">
                  <wp:posOffset>50770</wp:posOffset>
                </wp:positionV>
                <wp:extent cx="3960495" cy="358140"/>
                <wp:effectExtent l="0" t="0" r="0" b="0"/>
                <wp:wrapTopAndBottom/>
                <wp:docPr id="2005" name="Textbox 2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5" name="Textbox 2005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309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8.11.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Ограничения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порядок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тестов: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второй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пройдет, если будет выполнен первым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3.99766pt;width:311.850pt;height:28.2pt;mso-position-horizontal-relative:page;mso-position-vertical-relative:paragraph;z-index:-15525888;mso-wrap-distance-left:0;mso-wrap-distance-right:0" type="#_x0000_t202" id="docshape1867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309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8.11.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Ограничения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порядок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тестов: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второй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пройдет, если будет выполнен первым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IsolationsAntiPatterns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CreateAnalyzer_BadFileName_ReturnsFalse()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1" w:right="1944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LogAnalyzer(); </w:t>
      </w:r>
      <w:r>
        <w:rPr>
          <w:rFonts w:ascii="Courier New"/>
          <w:color w:val="231F20"/>
          <w:spacing w:val="-2"/>
          <w:sz w:val="16"/>
        </w:rPr>
        <w:t>logan.Initialize();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1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bool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valid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logan.IsValid(“abc”);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Assert.That(valid,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Is.False);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CreateAnalyzer_GoodFileName_ReturnsTrue()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bool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valid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logan.IsValid(“abcdefg”);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Assert.That(valid,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Is.True);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Отсутствие изоляции тестов может приводить к самым </w:t>
      </w:r>
      <w:r>
        <w:rPr>
          <w:color w:val="231F20"/>
        </w:rPr>
        <w:t>разным </w:t>
      </w:r>
      <w:r>
        <w:rPr>
          <w:color w:val="231F20"/>
          <w:spacing w:val="-2"/>
        </w:rPr>
        <w:t>проблемам.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color w:val="231F20"/>
          <w:spacing w:val="-4"/>
          <w:sz w:val="20"/>
        </w:rPr>
        <w:t>Тест может внезапно перестать работать после перехода на </w:t>
      </w:r>
      <w:r>
        <w:rPr>
          <w:color w:val="231F20"/>
          <w:spacing w:val="-4"/>
          <w:sz w:val="20"/>
        </w:rPr>
        <w:t>но-</w:t>
      </w:r>
      <w:r>
        <w:rPr>
          <w:color w:val="231F20"/>
          <w:sz w:val="20"/>
        </w:rPr>
        <w:t> вую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версию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каркаса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тестирования,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которой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выполня- ются в другом порядке.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Прогон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подмножества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тестов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давать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иные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результаты, чем прогон всех тестов или другого подмножества.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Сопровождение тестов усложняется, потому что нужно </w:t>
      </w:r>
      <w:r>
        <w:rPr>
          <w:color w:val="231F20"/>
          <w:sz w:val="20"/>
        </w:rPr>
        <w:t>пом- нить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том,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взаимосвязаны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каждый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влияет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на общее состояние.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pacing w:val="-4"/>
          <w:sz w:val="20"/>
        </w:rPr>
        <w:t>Тесты могут проходить или падать по причинам, не </w:t>
      </w:r>
      <w:r>
        <w:rPr>
          <w:color w:val="231F20"/>
          <w:spacing w:val="-4"/>
          <w:sz w:val="20"/>
        </w:rPr>
        <w:t>связанным</w:t>
      </w:r>
      <w:r>
        <w:rPr>
          <w:color w:val="231F20"/>
          <w:spacing w:val="-2"/>
          <w:sz w:val="20"/>
        </w:rPr>
        <w:t> с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тестируемым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кодом;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например,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из-за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того,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перед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данным тестом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прошел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прошел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какой-то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другой,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оставив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ресур- </w:t>
      </w:r>
      <w:r>
        <w:rPr>
          <w:color w:val="231F20"/>
          <w:sz w:val="20"/>
        </w:rPr>
        <w:t>сы в неопределенном состоянии.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Удаление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изменение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одних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тестов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повлиять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ре- зультаты других.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Трудно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придумать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тестов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подходящие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имена,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потому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что они тестируют более одной функции.</w:t>
      </w:r>
    </w:p>
    <w:p>
      <w:pPr>
        <w:pStyle w:val="BodyText"/>
        <w:spacing w:line="244" w:lineRule="auto" w:before="58"/>
        <w:ind w:right="285" w:firstLine="226"/>
      </w:pPr>
      <w:r>
        <w:rPr>
          <w:color w:val="231F20"/>
        </w:rPr>
        <w:t>Существуют две общих ошибки, ведущие к плохой изоляции </w:t>
      </w:r>
      <w:r>
        <w:rPr>
          <w:color w:val="231F20"/>
        </w:rPr>
        <w:t>тес- </w:t>
      </w:r>
      <w:r>
        <w:rPr>
          <w:color w:val="231F20"/>
          <w:spacing w:val="-4"/>
        </w:rPr>
        <w:t>тов.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4"/>
          <w:sz w:val="20"/>
        </w:rPr>
        <w:t>Тестирование последовательности. </w:t>
      </w:r>
      <w:r>
        <w:rPr>
          <w:color w:val="231F20"/>
          <w:spacing w:val="-4"/>
          <w:sz w:val="20"/>
        </w:rPr>
        <w:t>Разработчик пишет </w:t>
      </w:r>
      <w:r>
        <w:rPr>
          <w:color w:val="231F20"/>
          <w:spacing w:val="-4"/>
          <w:sz w:val="20"/>
        </w:rPr>
        <w:t>тесты,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которые должны выполняться в определенном порядке, чтобы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проверить последовательность действий, то есть большой сце-</w:t>
      </w:r>
      <w:r>
        <w:rPr>
          <w:color w:val="231F20"/>
          <w:sz w:val="20"/>
        </w:rPr>
        <w:t> нарий,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состоящий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многих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операций.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быть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также полный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интеграционный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тест,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котором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каждый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отдельный тест представляет один шаг.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200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2"/>
          <w:sz w:val="20"/>
        </w:rPr>
        <w:t>Пренебрежение очисткой. </w:t>
      </w:r>
      <w:r>
        <w:rPr>
          <w:color w:val="231F20"/>
          <w:spacing w:val="-2"/>
          <w:sz w:val="20"/>
        </w:rPr>
        <w:t>Ленивый разработчик не </w:t>
      </w:r>
      <w:r>
        <w:rPr>
          <w:color w:val="231F20"/>
          <w:spacing w:val="-2"/>
          <w:sz w:val="20"/>
        </w:rPr>
        <w:t>возвраща- </w:t>
      </w:r>
      <w:r>
        <w:rPr>
          <w:color w:val="231F20"/>
          <w:sz w:val="20"/>
        </w:rPr>
        <w:t>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состояние,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которое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могло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измениться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ходе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теста,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исход- </w:t>
      </w:r>
      <w:r>
        <w:rPr>
          <w:color w:val="231F20"/>
          <w:spacing w:val="-2"/>
          <w:sz w:val="20"/>
        </w:rPr>
        <w:t>ному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виду,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а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другие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разработчики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осознанно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неосознан- </w:t>
      </w:r>
      <w:r>
        <w:rPr>
          <w:color w:val="231F20"/>
          <w:sz w:val="20"/>
        </w:rPr>
        <w:t>но – пишут тесты, зависящие от этого дефекта.</w:t>
      </w:r>
    </w:p>
    <w:p>
      <w:pPr>
        <w:pStyle w:val="BodyText"/>
        <w:spacing w:before="60"/>
        <w:ind w:left="369"/>
      </w:pPr>
      <w:r>
        <w:rPr>
          <w:color w:val="231F20"/>
          <w:spacing w:val="-2"/>
        </w:rPr>
        <w:t>Решать эти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проблемы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по-разному.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2"/>
          <w:sz w:val="20"/>
        </w:rPr>
        <w:t>Тестирование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2"/>
          <w:sz w:val="20"/>
        </w:rPr>
        <w:t>последовательности.</w:t>
      </w:r>
      <w:r>
        <w:rPr>
          <w:i/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Вместо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того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чтобы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писать </w:t>
      </w:r>
      <w:r>
        <w:rPr>
          <w:color w:val="231F20"/>
          <w:sz w:val="20"/>
        </w:rPr>
        <w:t>автономные тесты для проверки последовательности дейс- </w:t>
      </w:r>
      <w:r>
        <w:rPr>
          <w:color w:val="231F20"/>
          <w:spacing w:val="-2"/>
          <w:sz w:val="20"/>
        </w:rPr>
        <w:t>твий, подумайте об использовании какого-нибудь каркаса ин- </w:t>
      </w:r>
      <w:r>
        <w:rPr>
          <w:color w:val="231F20"/>
          <w:sz w:val="20"/>
        </w:rPr>
        <w:t>теграционного тестирования, например FIT или FitNesse или </w:t>
      </w:r>
      <w:r>
        <w:rPr>
          <w:color w:val="231F20"/>
          <w:spacing w:val="-2"/>
          <w:sz w:val="20"/>
        </w:rPr>
        <w:t>продукта,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предназначенного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для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контроля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качества,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например </w:t>
      </w:r>
      <w:r>
        <w:rPr>
          <w:color w:val="231F20"/>
          <w:sz w:val="20"/>
        </w:rPr>
        <w:t>AutomatedQA или WinRunner.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Пренебрежение очисткой. </w:t>
      </w:r>
      <w:r>
        <w:rPr>
          <w:color w:val="231F20"/>
          <w:sz w:val="20"/>
        </w:rPr>
        <w:t>Если вы ленитесь очищать </w:t>
      </w:r>
      <w:r>
        <w:rPr>
          <w:color w:val="231F20"/>
          <w:sz w:val="20"/>
        </w:rPr>
        <w:t>после тестирования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базу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данных,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файловую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систему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объекты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 памяти, подумайте о смене профессии. Эта работа не для вас.</w:t>
      </w:r>
    </w:p>
    <w:p>
      <w:pPr>
        <w:pStyle w:val="Heading9"/>
        <w:jc w:val="both"/>
      </w:pPr>
      <w:r>
        <w:rPr>
          <w:color w:val="231F20"/>
        </w:rPr>
        <w:t>Антипаттерн:</w:t>
      </w:r>
      <w:r>
        <w:rPr>
          <w:color w:val="231F20"/>
          <w:spacing w:val="11"/>
        </w:rPr>
        <w:t> </w:t>
      </w:r>
      <w:r>
        <w:rPr>
          <w:color w:val="231F20"/>
        </w:rPr>
        <w:t>скрытый</w:t>
      </w:r>
      <w:r>
        <w:rPr>
          <w:color w:val="231F20"/>
          <w:spacing w:val="11"/>
        </w:rPr>
        <w:t> </w:t>
      </w:r>
      <w:r>
        <w:rPr>
          <w:color w:val="231F20"/>
        </w:rPr>
        <w:t>вызов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теста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этом</w:t>
      </w:r>
      <w:r>
        <w:rPr>
          <w:color w:val="231F20"/>
          <w:spacing w:val="-7"/>
        </w:rPr>
        <w:t> </w:t>
      </w:r>
      <w:r>
        <w:rPr>
          <w:color w:val="231F20"/>
        </w:rPr>
        <w:t>случае</w:t>
      </w:r>
      <w:r>
        <w:rPr>
          <w:color w:val="231F20"/>
          <w:spacing w:val="-7"/>
        </w:rPr>
        <w:t> </w:t>
      </w:r>
      <w:r>
        <w:rPr>
          <w:color w:val="231F20"/>
        </w:rPr>
        <w:t>тест</w:t>
      </w:r>
      <w:r>
        <w:rPr>
          <w:color w:val="231F20"/>
          <w:spacing w:val="-7"/>
        </w:rPr>
        <w:t> </w:t>
      </w:r>
      <w:r>
        <w:rPr>
          <w:color w:val="231F20"/>
        </w:rPr>
        <w:t>содержит</w:t>
      </w:r>
      <w:r>
        <w:rPr>
          <w:color w:val="231F20"/>
          <w:spacing w:val="-7"/>
        </w:rPr>
        <w:t> </w:t>
      </w:r>
      <w:r>
        <w:rPr>
          <w:color w:val="231F20"/>
        </w:rPr>
        <w:t>один</w:t>
      </w:r>
      <w:r>
        <w:rPr>
          <w:color w:val="231F20"/>
          <w:spacing w:val="-7"/>
        </w:rPr>
        <w:t> </w:t>
      </w:r>
      <w:r>
        <w:rPr>
          <w:color w:val="231F20"/>
        </w:rPr>
        <w:t>или</w:t>
      </w:r>
      <w:r>
        <w:rPr>
          <w:color w:val="231F20"/>
          <w:spacing w:val="-7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7"/>
        </w:rPr>
        <w:t> </w:t>
      </w:r>
      <w:r>
        <w:rPr>
          <w:color w:val="231F20"/>
        </w:rPr>
        <w:t>прямых</w:t>
      </w:r>
      <w:r>
        <w:rPr>
          <w:color w:val="231F20"/>
          <w:spacing w:val="-7"/>
        </w:rPr>
        <w:t> </w:t>
      </w:r>
      <w:r>
        <w:rPr>
          <w:color w:val="231F20"/>
        </w:rPr>
        <w:t>обраще- ний к другим тестам в том же или ином тестовом классе, что при- водит к взаимозависимости тестов. В листинге ниже приведен тест </w:t>
      </w:r>
      <w:r>
        <w:rPr>
          <w:rFonts w:ascii="Courier New" w:hAnsi="Courier New"/>
          <w:color w:val="231F20"/>
          <w:sz w:val="18"/>
        </w:rPr>
        <w:t>CreateAnalyzer_GoodNameAndBadNameUsage</w:t>
      </w:r>
      <w:r>
        <w:rPr>
          <w:color w:val="231F20"/>
        </w:rPr>
        <w:t>, который в конце вы- зывает</w:t>
      </w:r>
      <w:r>
        <w:rPr>
          <w:color w:val="231F20"/>
          <w:spacing w:val="-2"/>
        </w:rPr>
        <w:t> </w:t>
      </w:r>
      <w:r>
        <w:rPr>
          <w:color w:val="231F20"/>
        </w:rPr>
        <w:t>другой</w:t>
      </w:r>
      <w:r>
        <w:rPr>
          <w:color w:val="231F20"/>
          <w:spacing w:val="-2"/>
        </w:rPr>
        <w:t> </w:t>
      </w:r>
      <w:r>
        <w:rPr>
          <w:color w:val="231F20"/>
        </w:rPr>
        <w:t>тест,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создает</w:t>
      </w:r>
      <w:r>
        <w:rPr>
          <w:color w:val="231F20"/>
          <w:spacing w:val="-2"/>
        </w:rPr>
        <w:t> </w:t>
      </w:r>
      <w:r>
        <w:rPr>
          <w:color w:val="231F20"/>
        </w:rPr>
        <w:t>зависимость</w:t>
      </w:r>
      <w:r>
        <w:rPr>
          <w:color w:val="231F20"/>
          <w:spacing w:val="-2"/>
        </w:rPr>
        <w:t> </w:t>
      </w:r>
      <w:r>
        <w:rPr>
          <w:color w:val="231F20"/>
        </w:rPr>
        <w:t>между</w:t>
      </w:r>
      <w:r>
        <w:rPr>
          <w:color w:val="231F20"/>
          <w:spacing w:val="-2"/>
        </w:rPr>
        <w:t> </w:t>
      </w:r>
      <w:r>
        <w:rPr>
          <w:color w:val="231F20"/>
        </w:rPr>
        <w:t>тестами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нару- шает изоляцию обоих.</w:t>
      </w:r>
    </w:p>
    <w:p>
      <w:pPr>
        <w:pStyle w:val="BodyText"/>
        <w:spacing w:before="8"/>
        <w:ind w:left="0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539991</wp:posOffset>
                </wp:positionH>
                <wp:positionV relativeFrom="paragraph">
                  <wp:posOffset>50527</wp:posOffset>
                </wp:positionV>
                <wp:extent cx="3960495" cy="358140"/>
                <wp:effectExtent l="0" t="0" r="0" b="0"/>
                <wp:wrapTopAndBottom/>
                <wp:docPr id="2006" name="Textbox 20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6" name="Textbox 2006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721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8.12.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Вызов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одного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из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другого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нарушает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изоляцию и вводит зависимость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3.978578pt;width:311.850pt;height:28.2pt;mso-position-horizontal-relative:page;mso-position-vertical-relative:paragraph;z-index:-15525376;mso-wrap-distance-left:0;mso-wrap-distance-right:0" type="#_x0000_t202" id="docshape1868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721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8.12.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Вызов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одного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теста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из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другого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нарушает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изоляцию и вводит зависимость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HiddenTestCall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CreateAnalyzer_GoodNameAndBadNameUsage()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1944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LogAnalyzer(); </w:t>
      </w:r>
      <w:r>
        <w:rPr>
          <w:rFonts w:ascii="Courier New"/>
          <w:color w:val="231F20"/>
          <w:spacing w:val="-2"/>
          <w:sz w:val="16"/>
        </w:rPr>
        <w:t>logan.Initialize();</w:t>
      </w:r>
    </w:p>
    <w:p>
      <w:pPr>
        <w:spacing w:line="477" w:lineRule="auto" w:before="178"/>
        <w:ind w:left="851" w:right="1838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bool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valid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logan.IsValid(“abc”); Assert.That(valid, Is.False);</w:t>
      </w:r>
    </w:p>
    <w:p>
      <w:pPr>
        <w:spacing w:line="179" w:lineRule="exact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CreateAnalyzer_GoodFileName_ReturnsTrue();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78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42" w:footer="0" w:top="880" w:bottom="280" w:left="708" w:right="566"/>
        </w:sectPr>
      </w:pPr>
    </w:p>
    <w:p>
      <w:pPr>
        <w:spacing w:before="176"/>
        <w:ind w:left="567" w:right="0" w:firstLine="0"/>
        <w:jc w:val="left"/>
        <w:rPr>
          <w:rFonts w:ascii="Arial MT"/>
          <w:position w:val="-1"/>
          <w:sz w:val="18"/>
        </w:rPr>
      </w:pPr>
      <w:r>
        <w:rPr>
          <w:rFonts w:ascii="Arial MT"/>
          <w:position w:val="-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32416">
                <wp:simplePos x="0" y="0"/>
                <wp:positionH relativeFrom="page">
                  <wp:posOffset>4165688</wp:posOffset>
                </wp:positionH>
                <wp:positionV relativeFrom="paragraph">
                  <wp:posOffset>179031</wp:posOffset>
                </wp:positionV>
                <wp:extent cx="114935" cy="146050"/>
                <wp:effectExtent l="0" t="0" r="0" b="0"/>
                <wp:wrapNone/>
                <wp:docPr id="2007" name="Group 2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7" name="Group 2007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2008" name="Graphic 2008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006989pt;margin-top:14.097pt;width:9.050pt;height:11.5pt;mso-position-horizontal-relative:page;mso-position-vertical-relative:paragraph;z-index:15932416" id="docshapegroup1869" coordorigin="6560,282" coordsize="181,230">
                <v:line style="position:absolute" from="6730,285" to="6730,512" stroked="true" strokeweight="1pt" strokecolor="#231f20">
                  <v:stroke dashstyle="solid"/>
                </v:line>
                <v:line style="position:absolute" from="6730,292" to="6560,292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pacing w:val="-2"/>
          <w:sz w:val="16"/>
        </w:rPr>
        <w:t>public</w:t>
      </w:r>
      <w:r>
        <w:rPr>
          <w:rFonts w:ascii="Courier New"/>
          <w:color w:val="231F20"/>
          <w:spacing w:val="1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void</w:t>
      </w:r>
      <w:r>
        <w:rPr>
          <w:rFonts w:ascii="Courier New"/>
          <w:color w:val="231F20"/>
          <w:spacing w:val="1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CreateAnalyzer_GoodFileName_ReturnsTrue()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Arial MT"/>
          <w:color w:val="231F20"/>
          <w:spacing w:val="-10"/>
          <w:position w:val="-1"/>
          <w:sz w:val="18"/>
        </w:rPr>
        <w:t>D</w:t>
      </w:r>
    </w:p>
    <w:p>
      <w:pPr>
        <w:spacing w:line="105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 w:line="105" w:lineRule="exact"/>
        <w:jc w:val="left"/>
        <w:rPr>
          <w:rFonts w:asci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spacing w:before="87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bool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valid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logan.IsValid(“abcdefg”);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Assert.That(valid,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Is.True);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44" w:lineRule="exact" w:before="0"/>
        <w:ind w:left="258" w:right="0" w:firstLine="0"/>
        <w:jc w:val="center"/>
        <w:rPr>
          <w:rFonts w:ascii="Wingdings" w:hAnsi="Wingdings"/>
          <w:sz w:val="24"/>
        </w:rPr>
      </w:pPr>
      <w:r>
        <w:rPr/>
        <w:br w:type="column"/>
      </w:r>
      <w:r>
        <w:rPr>
          <w:rFonts w:ascii="Wingdings" w:hAnsi="Wingdings"/>
          <w:color w:val="231F20"/>
          <w:spacing w:val="-10"/>
          <w:sz w:val="24"/>
        </w:rPr>
        <w:t></w:t>
      </w:r>
    </w:p>
    <w:p>
      <w:pPr>
        <w:spacing w:line="206" w:lineRule="auto" w:before="0"/>
        <w:ind w:left="369" w:right="282" w:firstLine="201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Скрытый </w:t>
      </w:r>
      <w:r>
        <w:rPr>
          <w:rFonts w:ascii="Trebuchet MS" w:hAnsi="Trebuchet MS"/>
          <w:b/>
          <w:color w:val="231F20"/>
          <w:spacing w:val="-2"/>
          <w:sz w:val="16"/>
        </w:rPr>
        <w:t>вызов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8"/>
          <w:sz w:val="16"/>
        </w:rPr>
        <w:t>теста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4540" w:space="589"/>
            <w:col w:w="1537"/>
          </w:cols>
        </w:sectPr>
      </w:pPr>
    </w:p>
    <w:p>
      <w:pPr>
        <w:pStyle w:val="BodyText"/>
        <w:spacing w:line="218" w:lineRule="auto" w:before="186"/>
        <w:ind w:right="285" w:firstLine="226"/>
      </w:pPr>
      <w:r>
        <w:rPr>
          <w:color w:val="231F20"/>
          <w:position w:val="2"/>
        </w:rPr>
        <w:t>Такого</w:t>
      </w:r>
      <w:r>
        <w:rPr>
          <w:color w:val="231F20"/>
          <w:spacing w:val="-12"/>
          <w:position w:val="2"/>
        </w:rPr>
        <w:t> </w:t>
      </w:r>
      <w:r>
        <w:rPr>
          <w:color w:val="231F20"/>
          <w:position w:val="2"/>
        </w:rPr>
        <w:t>рода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зависимость</w:t>
      </w:r>
      <w:r>
        <w:rPr>
          <w:color w:val="231F20"/>
          <w:spacing w:val="-11"/>
          <w:position w:val="2"/>
        </w:rPr>
        <w:t> </w:t>
      </w:r>
      <w:r>
        <w:rPr>
          <w:rFonts w:ascii="Wingdings" w:hAnsi="Wingdings"/>
          <w:color w:val="231F20"/>
          <w:sz w:val="24"/>
        </w:rPr>
        <w:t></w:t>
      </w:r>
      <w:r>
        <w:rPr>
          <w:rFonts w:ascii="Times New Roman" w:hAnsi="Times New Roman"/>
          <w:color w:val="231F20"/>
          <w:spacing w:val="-15"/>
          <w:sz w:val="24"/>
        </w:rPr>
        <w:t> </w:t>
      </w:r>
      <w:r>
        <w:rPr>
          <w:color w:val="231F20"/>
          <w:position w:val="2"/>
        </w:rPr>
        <w:t>может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приводить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к</w:t>
      </w:r>
      <w:r>
        <w:rPr>
          <w:color w:val="231F20"/>
          <w:spacing w:val="-11"/>
          <w:position w:val="2"/>
        </w:rPr>
        <w:t> </w:t>
      </w:r>
      <w:r>
        <w:rPr>
          <w:color w:val="231F20"/>
          <w:position w:val="2"/>
        </w:rPr>
        <w:t>нескольким</w:t>
      </w:r>
      <w:r>
        <w:rPr>
          <w:color w:val="231F20"/>
          <w:spacing w:val="-10"/>
          <w:position w:val="2"/>
        </w:rPr>
        <w:t> </w:t>
      </w:r>
      <w:r>
        <w:rPr>
          <w:color w:val="231F20"/>
          <w:position w:val="2"/>
        </w:rPr>
        <w:t>проб- </w:t>
      </w:r>
      <w:r>
        <w:rPr>
          <w:color w:val="231F20"/>
          <w:spacing w:val="-2"/>
        </w:rPr>
        <w:t>лемам.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67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Прогон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подмножества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тестов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давать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иные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результаты, чем прогон всех тестов или другого подмножества.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Сопровождение тестов усложняется, потому что нужно </w:t>
      </w:r>
      <w:r>
        <w:rPr>
          <w:color w:val="231F20"/>
          <w:sz w:val="20"/>
        </w:rPr>
        <w:t>пом- нить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том,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взаимосвязаны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когда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они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вызы- вают друг друга.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pacing w:val="-4"/>
          <w:sz w:val="20"/>
        </w:rPr>
        <w:t>Тесты могут проходить или падать по причинам, не </w:t>
      </w:r>
      <w:r>
        <w:rPr>
          <w:color w:val="231F20"/>
          <w:spacing w:val="-4"/>
          <w:sz w:val="20"/>
        </w:rPr>
        <w:t>связанным</w:t>
      </w:r>
      <w:r>
        <w:rPr>
          <w:color w:val="231F20"/>
          <w:sz w:val="20"/>
        </w:rPr>
        <w:t> с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тестируемым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кодом.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Например,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один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тест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упал,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дру- гой может также упасть или вообще не будет вызван. Может также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случиться,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другой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тест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оставил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какие-то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общие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пе- ременные в неопределенном состоянии.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Изменение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одних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тестов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повлиять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результаты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дру- </w:t>
      </w:r>
      <w:r>
        <w:rPr>
          <w:color w:val="231F20"/>
          <w:spacing w:val="-4"/>
          <w:sz w:val="20"/>
        </w:rPr>
        <w:t>гих.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Трудно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придумать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хорошее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имя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теста,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который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вызывает другие тесты.</w:t>
      </w:r>
    </w:p>
    <w:p>
      <w:pPr>
        <w:pStyle w:val="BodyText"/>
        <w:spacing w:before="59"/>
        <w:ind w:left="369"/>
      </w:pPr>
      <w:r>
        <w:rPr>
          <w:color w:val="231F20"/>
          <w:spacing w:val="-2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возникает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проблема?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4"/>
          <w:sz w:val="20"/>
        </w:rPr>
        <w:t>Тестирование последовательности. </w:t>
      </w:r>
      <w:r>
        <w:rPr>
          <w:color w:val="231F20"/>
          <w:spacing w:val="-4"/>
          <w:sz w:val="20"/>
        </w:rPr>
        <w:t>Разработчик пишет </w:t>
      </w:r>
      <w:r>
        <w:rPr>
          <w:color w:val="231F20"/>
          <w:spacing w:val="-4"/>
          <w:sz w:val="20"/>
        </w:rPr>
        <w:t>тесты,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которые должны выполняться в определенном порядке, чтобы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проверить последовательность действий, то есть большой сце-</w:t>
      </w:r>
      <w:r>
        <w:rPr>
          <w:color w:val="231F20"/>
          <w:sz w:val="20"/>
        </w:rPr>
        <w:t> нарий,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состоящий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многих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операций.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быть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также полный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интеграционный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тест,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котором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каждый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отдельный тест представляет один шаг.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Попытка устранить дублирование. </w:t>
      </w:r>
      <w:r>
        <w:rPr>
          <w:color w:val="231F20"/>
          <w:sz w:val="20"/>
        </w:rPr>
        <w:t>Разработчик пытается устранить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дублирование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одних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тестах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путем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вызова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других (в которых уже имеется код, который не хочется повторять).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i/>
          <w:color w:val="231F20"/>
          <w:spacing w:val="-2"/>
          <w:sz w:val="20"/>
        </w:rPr>
        <w:t>Пренебрежение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2"/>
          <w:sz w:val="20"/>
        </w:rPr>
        <w:t>разделением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2"/>
          <w:sz w:val="20"/>
        </w:rPr>
        <w:t>тестов.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Ленивый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разработчик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не </w:t>
      </w:r>
      <w:r>
        <w:rPr>
          <w:color w:val="231F20"/>
          <w:spacing w:val="-4"/>
          <w:sz w:val="20"/>
        </w:rPr>
        <w:t>нашел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времени,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чтобы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создать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отдельный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тест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выполнить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ре-</w:t>
      </w:r>
      <w:r>
        <w:rPr>
          <w:color w:val="231F20"/>
          <w:sz w:val="20"/>
        </w:rPr>
        <w:t> факторинг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положено,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вместо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этого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решил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срезать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угол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 просто вызвать другой тест.</w:t>
      </w:r>
    </w:p>
    <w:p>
      <w:pPr>
        <w:pStyle w:val="BodyText"/>
        <w:spacing w:before="60"/>
        <w:ind w:left="369"/>
        <w:jc w:val="left"/>
      </w:pPr>
      <w:r>
        <w:rPr>
          <w:color w:val="231F20"/>
          <w:spacing w:val="-2"/>
        </w:rPr>
        <w:t>Решения: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63" w:after="0"/>
        <w:ind w:left="766" w:right="285" w:hanging="283"/>
        <w:jc w:val="left"/>
        <w:rPr>
          <w:sz w:val="20"/>
        </w:rPr>
      </w:pPr>
      <w:r>
        <w:rPr>
          <w:i/>
          <w:color w:val="231F20"/>
          <w:spacing w:val="-2"/>
          <w:sz w:val="20"/>
        </w:rPr>
        <w:t>Тестирование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pacing w:val="-2"/>
          <w:sz w:val="20"/>
        </w:rPr>
        <w:t>последовательности.</w:t>
      </w:r>
      <w:r>
        <w:rPr>
          <w:i/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Вместо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того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чтобы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писать автономные</w:t>
      </w:r>
      <w:r>
        <w:rPr>
          <w:color w:val="231F20"/>
          <w:spacing w:val="22"/>
          <w:sz w:val="20"/>
        </w:rPr>
        <w:t> </w:t>
      </w:r>
      <w:r>
        <w:rPr>
          <w:color w:val="231F20"/>
          <w:spacing w:val="-2"/>
          <w:sz w:val="20"/>
        </w:rPr>
        <w:t>тесты</w:t>
      </w:r>
      <w:r>
        <w:rPr>
          <w:color w:val="231F20"/>
          <w:spacing w:val="22"/>
          <w:sz w:val="20"/>
        </w:rPr>
        <w:t> </w:t>
      </w:r>
      <w:r>
        <w:rPr>
          <w:color w:val="231F20"/>
          <w:spacing w:val="-2"/>
          <w:sz w:val="20"/>
        </w:rPr>
        <w:t>для</w:t>
      </w:r>
      <w:r>
        <w:rPr>
          <w:color w:val="231F20"/>
          <w:spacing w:val="22"/>
          <w:sz w:val="20"/>
        </w:rPr>
        <w:t> </w:t>
      </w:r>
      <w:r>
        <w:rPr>
          <w:color w:val="231F20"/>
          <w:spacing w:val="-2"/>
          <w:sz w:val="20"/>
        </w:rPr>
        <w:t>проверки</w:t>
      </w:r>
      <w:r>
        <w:rPr>
          <w:color w:val="231F20"/>
          <w:spacing w:val="22"/>
          <w:sz w:val="20"/>
        </w:rPr>
        <w:t> </w:t>
      </w:r>
      <w:r>
        <w:rPr>
          <w:color w:val="231F20"/>
          <w:spacing w:val="-2"/>
          <w:sz w:val="20"/>
        </w:rPr>
        <w:t>последовательности</w:t>
      </w:r>
      <w:r>
        <w:rPr>
          <w:color w:val="231F20"/>
          <w:spacing w:val="22"/>
          <w:sz w:val="20"/>
        </w:rPr>
        <w:t> </w:t>
      </w:r>
      <w:r>
        <w:rPr>
          <w:color w:val="231F20"/>
          <w:spacing w:val="-2"/>
          <w:sz w:val="20"/>
        </w:rPr>
        <w:t>дейст-</w:t>
      </w:r>
    </w:p>
    <w:p>
      <w:pPr>
        <w:pStyle w:val="ListParagraph"/>
        <w:spacing w:after="0" w:line="244" w:lineRule="auto"/>
        <w:jc w:val="left"/>
        <w:rPr>
          <w:sz w:val="20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pStyle w:val="BodyText"/>
        <w:spacing w:line="244" w:lineRule="auto" w:before="200"/>
        <w:ind w:left="766" w:right="285"/>
      </w:pPr>
      <w:r>
        <w:rPr>
          <w:color w:val="231F20"/>
        </w:rPr>
        <w:t>вий,</w:t>
      </w:r>
      <w:r>
        <w:rPr>
          <w:color w:val="231F20"/>
          <w:spacing w:val="-3"/>
        </w:rPr>
        <w:t> </w:t>
      </w:r>
      <w:r>
        <w:rPr>
          <w:color w:val="231F20"/>
        </w:rPr>
        <w:t>подумайте</w:t>
      </w:r>
      <w:r>
        <w:rPr>
          <w:color w:val="231F20"/>
          <w:spacing w:val="-3"/>
        </w:rPr>
        <w:t> </w:t>
      </w:r>
      <w:r>
        <w:rPr>
          <w:color w:val="231F20"/>
        </w:rPr>
        <w:t>об</w:t>
      </w:r>
      <w:r>
        <w:rPr>
          <w:color w:val="231F20"/>
          <w:spacing w:val="-3"/>
        </w:rPr>
        <w:t> </w:t>
      </w:r>
      <w:r>
        <w:rPr>
          <w:color w:val="231F20"/>
        </w:rPr>
        <w:t>использовании</w:t>
      </w:r>
      <w:r>
        <w:rPr>
          <w:color w:val="231F20"/>
          <w:spacing w:val="-3"/>
        </w:rPr>
        <w:t> </w:t>
      </w:r>
      <w:r>
        <w:rPr>
          <w:color w:val="231F20"/>
        </w:rPr>
        <w:t>какого-нибудь</w:t>
      </w:r>
      <w:r>
        <w:rPr>
          <w:color w:val="231F20"/>
          <w:spacing w:val="-3"/>
        </w:rPr>
        <w:t> </w:t>
      </w:r>
      <w:r>
        <w:rPr>
          <w:color w:val="231F20"/>
        </w:rPr>
        <w:t>каркаса</w:t>
      </w:r>
      <w:r>
        <w:rPr>
          <w:color w:val="231F20"/>
          <w:spacing w:val="-3"/>
        </w:rPr>
        <w:t> </w:t>
      </w:r>
      <w:r>
        <w:rPr>
          <w:color w:val="231F20"/>
        </w:rPr>
        <w:t>ин- теграционного тестирования, например FIT или FitNesse или </w:t>
      </w:r>
      <w:r>
        <w:rPr>
          <w:color w:val="231F20"/>
          <w:spacing w:val="-2"/>
        </w:rPr>
        <w:t>продукта,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предназначенного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контроля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качества,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например </w:t>
      </w:r>
      <w:r>
        <w:rPr>
          <w:color w:val="231F20"/>
        </w:rPr>
        <w:t>AutomatedQA или WinRunner.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Попытка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устранить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дублирование.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z w:val="20"/>
        </w:rPr>
        <w:t>Никогда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пытайтесь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ус- транить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дублирование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путем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вызова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одного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другого. Вы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даете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вызываемому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шанса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воспользоваться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мето- </w:t>
      </w:r>
      <w:r>
        <w:rPr>
          <w:color w:val="231F20"/>
          <w:spacing w:val="-2"/>
          <w:sz w:val="20"/>
        </w:rPr>
        <w:t>дами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подготовки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очистки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по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существу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выполняете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два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тес- </w:t>
      </w:r>
      <w:r>
        <w:rPr>
          <w:color w:val="231F20"/>
          <w:sz w:val="20"/>
        </w:rPr>
        <w:t>та в одном (поскольку вызывающий тест проверяет утверж- дение, содержащееся в вызываемом). Вместо этого вынесите код,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который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хотите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писать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дважды,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отдельный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метод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 вызывайте его из обоих тестов.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7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Пренебрежение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очисткой.</w:t>
      </w:r>
      <w:r>
        <w:rPr>
          <w:i/>
          <w:color w:val="231F20"/>
          <w:spacing w:val="-5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ленитесь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разделять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тесты, подумайте,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сколько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дополнительной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работы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себя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взва- ливаете. Попробуйте представить мир, в котором тест, кото- рый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сейчас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пишете,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единственный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системе,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так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зави- сеть ему не от кого.</w:t>
      </w:r>
    </w:p>
    <w:p>
      <w:pPr>
        <w:pStyle w:val="Heading9"/>
        <w:spacing w:line="242" w:lineRule="auto" w:before="122"/>
      </w:pPr>
      <w:r>
        <w:rPr>
          <w:color w:val="231F20"/>
          <w:w w:val="105"/>
        </w:rPr>
        <w:t>Антипаттерн: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повреждение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разделяемого </w:t>
      </w:r>
      <w:r>
        <w:rPr>
          <w:color w:val="231F20"/>
          <w:spacing w:val="-2"/>
          <w:w w:val="105"/>
        </w:rPr>
        <w:t>состояния</w:t>
      </w:r>
    </w:p>
    <w:p>
      <w:pPr>
        <w:pStyle w:val="BodyText"/>
        <w:spacing w:before="54"/>
        <w:ind w:left="369"/>
      </w:pPr>
      <w:r>
        <w:rPr>
          <w:color w:val="231F20"/>
          <w:spacing w:val="-2"/>
        </w:rPr>
        <w:t>Этот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антипаттерн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проявляется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двумя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независимыми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способами.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6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Тест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изменяет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разделяемые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ресурсы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(в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памяти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внешние, например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базу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данных,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файловую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систему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д.)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откаты- вает сделанные изменения.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Тест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устанавливает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необходимое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ему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начальное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состояние до начала работы, считая, что оно уже кем-то установлено.</w:t>
      </w:r>
    </w:p>
    <w:p>
      <w:pPr>
        <w:pStyle w:val="BodyText"/>
        <w:spacing w:line="244" w:lineRule="auto" w:before="58"/>
        <w:ind w:right="285" w:firstLine="226"/>
      </w:pPr>
      <w:r>
        <w:rPr>
          <w:color w:val="231F20"/>
        </w:rPr>
        <w:t>Симптомы</w:t>
      </w:r>
      <w:r>
        <w:rPr>
          <w:color w:val="231F20"/>
          <w:spacing w:val="-12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обоих</w:t>
      </w:r>
      <w:r>
        <w:rPr>
          <w:color w:val="231F20"/>
          <w:spacing w:val="-11"/>
        </w:rPr>
        <w:t> </w:t>
      </w:r>
      <w:r>
        <w:rPr>
          <w:color w:val="231F20"/>
        </w:rPr>
        <w:t>случаях</w:t>
      </w:r>
      <w:r>
        <w:rPr>
          <w:color w:val="231F20"/>
          <w:spacing w:val="-11"/>
        </w:rPr>
        <w:t> </w:t>
      </w:r>
      <w:r>
        <w:rPr>
          <w:color w:val="231F20"/>
        </w:rPr>
        <w:t>одинаковы,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обсудим</w:t>
      </w:r>
      <w:r>
        <w:rPr>
          <w:color w:val="231F20"/>
          <w:spacing w:val="-11"/>
        </w:rPr>
        <w:t> </w:t>
      </w:r>
      <w:r>
        <w:rPr>
          <w:color w:val="231F20"/>
        </w:rPr>
        <w:t>их</w:t>
      </w:r>
      <w:r>
        <w:rPr>
          <w:color w:val="231F20"/>
          <w:spacing w:val="-11"/>
        </w:rPr>
        <w:t> </w:t>
      </w:r>
      <w:r>
        <w:rPr>
          <w:color w:val="231F20"/>
        </w:rPr>
        <w:t>ниже.</w:t>
      </w:r>
      <w:r>
        <w:rPr>
          <w:color w:val="231F20"/>
          <w:spacing w:val="-11"/>
        </w:rPr>
        <w:t> </w:t>
      </w:r>
      <w:r>
        <w:rPr>
          <w:color w:val="231F20"/>
        </w:rPr>
        <w:t>Проб- </w:t>
      </w:r>
      <w:r>
        <w:rPr>
          <w:color w:val="231F20"/>
          <w:spacing w:val="-4"/>
        </w:rPr>
        <w:t>лема в том, что повторяемость поведения тестов зависит от </w:t>
      </w:r>
      <w:r>
        <w:rPr>
          <w:color w:val="231F20"/>
          <w:spacing w:val="-4"/>
        </w:rPr>
        <w:t>некоторо-</w:t>
      </w:r>
      <w:r>
        <w:rPr>
          <w:color w:val="231F20"/>
          <w:spacing w:val="-2"/>
        </w:rPr>
        <w:t> 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состояния.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контролирует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состояние,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ожидает, или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другие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какой-то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причине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повреждают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состояние,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 тест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сможет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правильно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работать,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стабильно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получая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тот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же результат.</w:t>
      </w:r>
    </w:p>
    <w:p>
      <w:pPr>
        <w:pStyle w:val="BodyText"/>
        <w:spacing w:line="242" w:lineRule="auto" w:before="5"/>
        <w:ind w:right="285" w:firstLine="226"/>
      </w:pPr>
      <w:r>
        <w:rPr>
          <w:color w:val="231F20"/>
        </w:rPr>
        <w:t>Допустим,</w:t>
      </w:r>
      <w:r>
        <w:rPr>
          <w:color w:val="231F20"/>
          <w:spacing w:val="-5"/>
        </w:rPr>
        <w:t> </w:t>
      </w:r>
      <w:r>
        <w:rPr>
          <w:color w:val="231F20"/>
        </w:rPr>
        <w:t>имеется класс </w:t>
      </w:r>
      <w:r>
        <w:rPr>
          <w:rFonts w:ascii="Courier New" w:hAnsi="Courier New"/>
          <w:color w:val="231F20"/>
          <w:sz w:val="18"/>
        </w:rPr>
        <w:t>Person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с простой </w:t>
      </w:r>
      <w:r>
        <w:rPr>
          <w:color w:val="231F20"/>
        </w:rPr>
        <w:t>функциональностью: он</w:t>
      </w:r>
      <w:r>
        <w:rPr>
          <w:color w:val="231F20"/>
          <w:spacing w:val="-12"/>
        </w:rPr>
        <w:t> </w:t>
      </w:r>
      <w:r>
        <w:rPr>
          <w:color w:val="231F20"/>
        </w:rPr>
        <w:t>хранит</w:t>
      </w:r>
      <w:r>
        <w:rPr>
          <w:color w:val="231F20"/>
          <w:spacing w:val="-11"/>
        </w:rPr>
        <w:t> </w:t>
      </w:r>
      <w:r>
        <w:rPr>
          <w:color w:val="231F20"/>
        </w:rPr>
        <w:t>внутри</w:t>
      </w:r>
      <w:r>
        <w:rPr>
          <w:color w:val="231F20"/>
          <w:spacing w:val="-11"/>
        </w:rPr>
        <w:t> </w:t>
      </w:r>
      <w:r>
        <w:rPr>
          <w:color w:val="231F20"/>
        </w:rPr>
        <w:t>себя</w:t>
      </w:r>
      <w:r>
        <w:rPr>
          <w:color w:val="231F20"/>
          <w:spacing w:val="-11"/>
        </w:rPr>
        <w:t> </w:t>
      </w:r>
      <w:r>
        <w:rPr>
          <w:color w:val="231F20"/>
        </w:rPr>
        <w:t>список</w:t>
      </w:r>
      <w:r>
        <w:rPr>
          <w:color w:val="231F20"/>
          <w:spacing w:val="-11"/>
        </w:rPr>
        <w:t> </w:t>
      </w:r>
      <w:r>
        <w:rPr>
          <w:color w:val="231F20"/>
        </w:rPr>
        <w:t>телефонов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умеет</w:t>
      </w:r>
      <w:r>
        <w:rPr>
          <w:color w:val="231F20"/>
          <w:spacing w:val="-11"/>
        </w:rPr>
        <w:t> </w:t>
      </w:r>
      <w:r>
        <w:rPr>
          <w:color w:val="231F20"/>
        </w:rPr>
        <w:t>искать</w:t>
      </w:r>
      <w:r>
        <w:rPr>
          <w:color w:val="231F20"/>
          <w:spacing w:val="-11"/>
        </w:rPr>
        <w:t> </w:t>
      </w:r>
      <w:r>
        <w:rPr>
          <w:color w:val="231F20"/>
        </w:rPr>
        <w:t>номер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на- чальным цифрам. В листинге ниже показаны два теста, которые не очищают и не инициализируют объект </w:t>
      </w:r>
      <w:r>
        <w:rPr>
          <w:rFonts w:ascii="Courier New" w:hAnsi="Courier New"/>
          <w:color w:val="231F20"/>
          <w:sz w:val="18"/>
        </w:rPr>
        <w:t>Person</w:t>
      </w:r>
      <w:r>
        <w:rPr>
          <w:color w:val="231F20"/>
        </w:rPr>
        <w:t>.</w:t>
      </w:r>
    </w:p>
    <w:p>
      <w:pPr>
        <w:pStyle w:val="BodyText"/>
        <w:spacing w:before="7"/>
        <w:ind w:left="0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539991</wp:posOffset>
                </wp:positionH>
                <wp:positionV relativeFrom="paragraph">
                  <wp:posOffset>49496</wp:posOffset>
                </wp:positionV>
                <wp:extent cx="3960495" cy="236220"/>
                <wp:effectExtent l="0" t="0" r="0" b="0"/>
                <wp:wrapTopAndBottom/>
                <wp:docPr id="2010" name="Textbox 20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0" name="Textbox 2010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8.13.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Повреждение разделяемого состояния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тестом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3.897391pt;width:311.850pt;height:18.6pt;mso-position-horizontal-relative:page;mso-position-vertical-relative:paragraph;z-index:-15524352;mso-wrap-distance-left:0;mso-wrap-distance-right:0" type="#_x0000_t202" id="docshape1870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8.13.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Повреждение разделяемого состояния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тестом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SharedStateCorruption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ind w:left="0"/>
        <w:jc w:val="left"/>
        <w:rPr>
          <w:rFonts w:ascii="Courier New"/>
          <w:sz w:val="9"/>
        </w:rPr>
      </w:pPr>
    </w:p>
    <w:p>
      <w:pPr>
        <w:pStyle w:val="BodyText"/>
        <w:spacing w:after="0"/>
        <w:jc w:val="left"/>
        <w:rPr>
          <w:rFonts w:ascii="Courier New"/>
          <w:sz w:val="9"/>
        </w:rPr>
        <w:sectPr>
          <w:pgSz w:w="7940" w:h="11620"/>
          <w:pgMar w:header="650" w:footer="0" w:top="900" w:bottom="280" w:left="708" w:right="566"/>
        </w:sectPr>
      </w:pPr>
    </w:p>
    <w:p>
      <w:pPr>
        <w:spacing w:line="181" w:lineRule="exact" w:before="89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Person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person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Person();</w:t>
      </w:r>
    </w:p>
    <w:p>
      <w:pPr>
        <w:spacing w:before="179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line="240" w:lineRule="auto" w:before="108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tabs>
          <w:tab w:pos="478" w:val="left" w:leader="none"/>
        </w:tabs>
        <w:spacing w:line="206" w:lineRule="auto" w:before="1"/>
        <w:ind w:left="478" w:right="835" w:hanging="397"/>
        <w:jc w:val="left"/>
        <w:rPr>
          <w:rFonts w:ascii="Trebuchet MS" w:hAnsi="Trebuchet MS"/>
          <w:b/>
          <w:sz w:val="16"/>
        </w:rPr>
      </w:pPr>
      <w:r>
        <w:rPr>
          <w:rFonts w:ascii="Arial MT" w:hAnsi="Arial MT"/>
          <w:color w:val="231F20"/>
          <w:spacing w:val="-10"/>
          <w:position w:val="1"/>
          <w:sz w:val="18"/>
        </w:rPr>
        <w:t>D</w:t>
      </w:r>
      <w:r>
        <w:rPr>
          <w:rFonts w:ascii="Arial MT" w:hAnsi="Arial MT"/>
          <w:color w:val="231F20"/>
          <w:position w:val="1"/>
          <w:sz w:val="18"/>
        </w:rPr>
        <w:tab/>
      </w:r>
      <w:r>
        <w:rPr>
          <w:rFonts w:ascii="Trebuchet MS" w:hAnsi="Trebuchet MS"/>
          <w:b/>
          <w:color w:val="231F20"/>
          <w:spacing w:val="-6"/>
          <w:sz w:val="16"/>
        </w:rPr>
        <w:t>Определяем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разделяемо</w:t>
      </w:r>
      <w:r>
        <w:rPr>
          <w:rFonts w:ascii="Trebuchet MS" w:hAnsi="Trebuchet MS"/>
          <w:b/>
          <w:color w:val="231F20"/>
          <w:spacing w:val="-6"/>
          <w:sz w:val="16"/>
        </w:rPr>
        <w:t>е</w:t>
      </w:r>
      <w:r>
        <w:rPr>
          <w:rFonts w:ascii="Trebuchet MS" w:hAnsi="Trebuchet MS"/>
          <w:b/>
          <w:color w:val="231F20"/>
          <w:spacing w:val="-6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состояние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Person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3352" w:space="40"/>
            <w:col w:w="3274"/>
          </w:cols>
        </w:sectPr>
      </w:pP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208384">
                <wp:simplePos x="0" y="0"/>
                <wp:positionH relativeFrom="page">
                  <wp:posOffset>2743733</wp:posOffset>
                </wp:positionH>
                <wp:positionV relativeFrom="paragraph">
                  <wp:posOffset>-279684</wp:posOffset>
                </wp:positionV>
                <wp:extent cx="114935" cy="146050"/>
                <wp:effectExtent l="0" t="0" r="0" b="0"/>
                <wp:wrapNone/>
                <wp:docPr id="2011" name="Group 2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1" name="Group 2011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2012" name="Graphic 2012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042007pt;margin-top:-22.022411pt;width:9.050pt;height:11.5pt;mso-position-horizontal-relative:page;mso-position-vertical-relative:paragraph;z-index:-23108096" id="docshapegroup1871" coordorigin="4321,-440" coordsize="181,230">
                <v:line style="position:absolute" from="4491,-437" to="4491,-210" stroked="true" strokeweight="1pt" strokecolor="#231f20">
                  <v:stroke dashstyle="solid"/>
                </v:line>
                <v:line style="position:absolute" from="4491,-430" to="4321,-430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CreateAnalyzer_GoodFileName_ReturnsTrue()</w:t>
      </w:r>
    </w:p>
    <w:p>
      <w:pPr>
        <w:spacing w:line="164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tabs>
          <w:tab w:pos="4924" w:val="left" w:leader="none"/>
        </w:tabs>
        <w:spacing w:line="205" w:lineRule="exact" w:before="0"/>
        <w:ind w:left="59" w:right="0" w:firstLine="0"/>
        <w:jc w:val="center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4168292</wp:posOffset>
                </wp:positionH>
                <wp:positionV relativeFrom="paragraph">
                  <wp:posOffset>65589</wp:posOffset>
                </wp:positionV>
                <wp:extent cx="114935" cy="146050"/>
                <wp:effectExtent l="0" t="0" r="0" b="0"/>
                <wp:wrapNone/>
                <wp:docPr id="2014" name="Group 20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4" name="Group 2014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2015" name="Graphic 2015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212006pt;margin-top:5.164514pt;width:9.050pt;height:11.5pt;mso-position-horizontal-relative:page;mso-position-vertical-relative:paragraph;z-index:15933440" id="docshapegroup1872" coordorigin="6564,103" coordsize="181,230">
                <v:line style="position:absolute" from="6734,107" to="6734,333" stroked="true" strokeweight="1pt" strokecolor="#231f20">
                  <v:stroke dashstyle="solid"/>
                </v:line>
                <v:line style="position:absolute" from="6734,113" to="6564,113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color w:val="231F20"/>
          <w:spacing w:val="-2"/>
          <w:position w:val="2"/>
          <w:sz w:val="16"/>
        </w:rPr>
        <w:t>person.AddNumber(“055-4556684(34)”);</w:t>
      </w:r>
      <w:r>
        <w:rPr>
          <w:rFonts w:ascii="Courier New" w:hAnsi="Courier New"/>
          <w:color w:val="231F20"/>
          <w:position w:val="2"/>
          <w:sz w:val="16"/>
        </w:rPr>
        <w:tab/>
      </w:r>
      <w:r>
        <w:rPr>
          <w:rFonts w:ascii="Arial MT" w:hAnsi="Arial MT"/>
          <w:color w:val="231F20"/>
          <w:spacing w:val="-10"/>
          <w:sz w:val="18"/>
        </w:rPr>
        <w:t>D</w:t>
      </w:r>
    </w:p>
    <w:p>
      <w:pPr>
        <w:spacing w:line="138" w:lineRule="exact" w:before="0"/>
        <w:ind w:left="0" w:right="65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string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found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person.FindPhoneStartingWith(“055”);</w:t>
      </w:r>
    </w:p>
    <w:p>
      <w:pPr>
        <w:spacing w:line="195" w:lineRule="exact" w:before="0"/>
        <w:ind w:left="0" w:right="525" w:firstLine="0"/>
        <w:jc w:val="right"/>
        <w:rPr>
          <w:rFonts w:ascii="Wingdings" w:hAnsi="Wingdings"/>
          <w:sz w:val="24"/>
        </w:rPr>
      </w:pPr>
      <w:r>
        <w:rPr>
          <w:rFonts w:ascii="Wingdings" w:hAnsi="Wingdings"/>
          <w:color w:val="231F20"/>
          <w:spacing w:val="-10"/>
          <w:sz w:val="24"/>
        </w:rPr>
        <w:t></w:t>
      </w:r>
    </w:p>
    <w:p>
      <w:pPr>
        <w:spacing w:after="0" w:line="195" w:lineRule="exact"/>
        <w:jc w:val="right"/>
        <w:rPr>
          <w:rFonts w:ascii="Wingdings" w:hAnsi="Wingdings"/>
          <w:sz w:val="24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line="181" w:lineRule="exact" w:before="17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Assert.AreEqual(“055-4556684(34)”,</w:t>
      </w:r>
      <w:r>
        <w:rPr>
          <w:rFonts w:ascii="Courier New" w:hAnsi="Courier New"/>
          <w:color w:val="231F20"/>
          <w:spacing w:val="3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found);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06" w:lineRule="auto" w:before="17"/>
        <w:ind w:left="473" w:right="285" w:firstLine="209"/>
        <w:jc w:val="righ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Изменяем </w:t>
      </w:r>
      <w:r>
        <w:rPr>
          <w:rFonts w:ascii="Trebuchet MS" w:hAnsi="Trebuchet MS"/>
          <w:b/>
          <w:color w:val="231F20"/>
          <w:spacing w:val="-6"/>
          <w:sz w:val="16"/>
        </w:rPr>
        <w:t>разделяемое </w:t>
      </w:r>
      <w:r>
        <w:rPr>
          <w:rFonts w:ascii="Trebuchet MS" w:hAnsi="Trebuchet MS"/>
          <w:b/>
          <w:color w:val="231F20"/>
          <w:spacing w:val="-2"/>
          <w:sz w:val="16"/>
        </w:rPr>
        <w:t>состояние</w:t>
      </w:r>
    </w:p>
    <w:p>
      <w:pPr>
        <w:spacing w:after="0" w:line="206" w:lineRule="auto"/>
        <w:jc w:val="righ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4884" w:space="40"/>
            <w:col w:w="1742"/>
          </w:cols>
        </w:sectPr>
      </w:pPr>
    </w:p>
    <w:p>
      <w:pPr>
        <w:spacing w:line="181" w:lineRule="exact" w:before="6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FindPhoneStartingWith_NoNumbers_ReturnsNull()</w:t>
      </w:r>
    </w:p>
    <w:p>
      <w:pPr>
        <w:spacing w:line="16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05" w:lineRule="exact" w:before="0"/>
        <w:ind w:left="0" w:right="55" w:firstLine="0"/>
        <w:jc w:val="center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4093692</wp:posOffset>
                </wp:positionH>
                <wp:positionV relativeFrom="paragraph">
                  <wp:posOffset>65676</wp:posOffset>
                </wp:positionV>
                <wp:extent cx="114935" cy="146050"/>
                <wp:effectExtent l="0" t="0" r="0" b="0"/>
                <wp:wrapNone/>
                <wp:docPr id="2017" name="Group 2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7" name="Group 2017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2018" name="Graphic 2018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2.338013pt;margin-top:5.171408pt;width:9.050pt;height:11.5pt;mso-position-horizontal-relative:page;mso-position-vertical-relative:paragraph;z-index:15934464" id="docshapegroup1873" coordorigin="6447,103" coordsize="181,230">
                <v:line style="position:absolute" from="6617,107" to="6617,333" stroked="true" strokeweight="1pt" strokecolor="#231f20">
                  <v:stroke dashstyle="solid"/>
                </v:line>
                <v:line style="position:absolute" from="6617,113" to="6447,113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color w:val="231F20"/>
          <w:position w:val="2"/>
          <w:sz w:val="16"/>
        </w:rPr>
        <w:t>string</w:t>
      </w:r>
      <w:r>
        <w:rPr>
          <w:rFonts w:ascii="Courier New" w:hAnsi="Courier New"/>
          <w:color w:val="231F20"/>
          <w:spacing w:val="-20"/>
          <w:position w:val="2"/>
          <w:sz w:val="16"/>
        </w:rPr>
        <w:t> </w:t>
      </w:r>
      <w:r>
        <w:rPr>
          <w:rFonts w:ascii="Courier New" w:hAnsi="Courier New"/>
          <w:color w:val="231F20"/>
          <w:position w:val="2"/>
          <w:sz w:val="16"/>
        </w:rPr>
        <w:t>found</w:t>
      </w:r>
      <w:r>
        <w:rPr>
          <w:rFonts w:ascii="Courier New" w:hAnsi="Courier New"/>
          <w:color w:val="231F20"/>
          <w:spacing w:val="-14"/>
          <w:position w:val="2"/>
          <w:sz w:val="16"/>
        </w:rPr>
        <w:t> </w:t>
      </w:r>
      <w:r>
        <w:rPr>
          <w:rFonts w:ascii="Courier New" w:hAnsi="Courier New"/>
          <w:color w:val="231F20"/>
          <w:position w:val="2"/>
          <w:sz w:val="16"/>
        </w:rPr>
        <w:t>=</w:t>
      </w:r>
      <w:r>
        <w:rPr>
          <w:rFonts w:ascii="Courier New" w:hAnsi="Courier New"/>
          <w:color w:val="231F20"/>
          <w:spacing w:val="-14"/>
          <w:position w:val="2"/>
          <w:sz w:val="16"/>
        </w:rPr>
        <w:t> </w:t>
      </w:r>
      <w:r>
        <w:rPr>
          <w:rFonts w:ascii="Courier New" w:hAnsi="Courier New"/>
          <w:color w:val="231F20"/>
          <w:position w:val="2"/>
          <w:sz w:val="16"/>
        </w:rPr>
        <w:t>person.FindPhoneStartingWith(“0”);</w:t>
      </w:r>
      <w:r>
        <w:rPr>
          <w:rFonts w:ascii="Courier New" w:hAnsi="Courier New"/>
          <w:color w:val="231F20"/>
          <w:spacing w:val="-53"/>
          <w:position w:val="2"/>
          <w:sz w:val="16"/>
        </w:rPr>
        <w:t> </w:t>
      </w:r>
      <w:r>
        <w:rPr>
          <w:rFonts w:ascii="Arial MT" w:hAnsi="Arial MT"/>
          <w:color w:val="231F20"/>
          <w:spacing w:val="-10"/>
          <w:sz w:val="18"/>
        </w:rPr>
        <w:t>D</w:t>
      </w:r>
    </w:p>
    <w:p>
      <w:pPr>
        <w:spacing w:after="0" w:line="205" w:lineRule="exact"/>
        <w:jc w:val="center"/>
        <w:rPr>
          <w:rFonts w:ascii="Arial MT" w:hAnsi="Arial MT"/>
          <w:sz w:val="18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spacing w:line="181" w:lineRule="exact" w:before="173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Assert.IsNull(found);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06" w:lineRule="auto" w:before="164"/>
        <w:ind w:left="369" w:right="483" w:firstLine="433"/>
        <w:jc w:val="righ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6"/>
          <w:sz w:val="16"/>
        </w:rPr>
        <w:t>Читаем разделяемое </w:t>
      </w:r>
      <w:r>
        <w:rPr>
          <w:rFonts w:ascii="Trebuchet MS" w:hAnsi="Trebuchet MS"/>
          <w:b/>
          <w:color w:val="231F20"/>
          <w:spacing w:val="-2"/>
          <w:sz w:val="16"/>
        </w:rPr>
        <w:t>состояние</w:t>
      </w:r>
    </w:p>
    <w:p>
      <w:pPr>
        <w:spacing w:after="0" w:line="206" w:lineRule="auto"/>
        <w:jc w:val="righ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2908" w:space="1922"/>
            <w:col w:w="1836"/>
          </w:cols>
        </w:sectPr>
      </w:pPr>
    </w:p>
    <w:p>
      <w:pPr>
        <w:pStyle w:val="BodyText"/>
        <w:spacing w:line="230" w:lineRule="auto" w:before="180"/>
        <w:ind w:right="285" w:firstLine="226"/>
      </w:pPr>
      <w:r>
        <w:rPr>
          <w:color w:val="231F20"/>
        </w:rPr>
        <w:t>Здесь второй тест (ожидающий, что будет возвращено </w:t>
      </w:r>
      <w:r>
        <w:rPr>
          <w:color w:val="231F20"/>
        </w:rPr>
        <w:t>значение </w:t>
      </w:r>
      <w:r>
        <w:rPr>
          <w:rFonts w:ascii="Courier New" w:hAnsi="Courier New"/>
          <w:color w:val="231F20"/>
          <w:spacing w:val="-2"/>
          <w:position w:val="2"/>
          <w:sz w:val="18"/>
        </w:rPr>
        <w:t>null</w:t>
      </w:r>
      <w:r>
        <w:rPr>
          <w:color w:val="231F20"/>
          <w:spacing w:val="-2"/>
          <w:position w:val="2"/>
        </w:rPr>
        <w:t>)</w:t>
      </w:r>
      <w:r>
        <w:rPr>
          <w:color w:val="231F20"/>
          <w:spacing w:val="-10"/>
          <w:position w:val="2"/>
        </w:rPr>
        <w:t> </w:t>
      </w:r>
      <w:r>
        <w:rPr>
          <w:color w:val="231F20"/>
          <w:spacing w:val="-2"/>
          <w:position w:val="2"/>
        </w:rPr>
        <w:t>не</w:t>
      </w:r>
      <w:r>
        <w:rPr>
          <w:color w:val="231F20"/>
          <w:spacing w:val="-9"/>
          <w:position w:val="2"/>
        </w:rPr>
        <w:t> </w:t>
      </w:r>
      <w:r>
        <w:rPr>
          <w:color w:val="231F20"/>
          <w:spacing w:val="-2"/>
          <w:position w:val="2"/>
        </w:rPr>
        <w:t>пройдет,</w:t>
      </w:r>
      <w:r>
        <w:rPr>
          <w:color w:val="231F20"/>
          <w:spacing w:val="-9"/>
          <w:position w:val="2"/>
        </w:rPr>
        <w:t> </w:t>
      </w:r>
      <w:r>
        <w:rPr>
          <w:color w:val="231F20"/>
          <w:spacing w:val="-2"/>
          <w:position w:val="2"/>
        </w:rPr>
        <w:t>потому</w:t>
      </w:r>
      <w:r>
        <w:rPr>
          <w:color w:val="231F20"/>
          <w:spacing w:val="-8"/>
          <w:position w:val="2"/>
        </w:rPr>
        <w:t> </w:t>
      </w:r>
      <w:r>
        <w:rPr>
          <w:color w:val="231F20"/>
          <w:spacing w:val="-2"/>
          <w:position w:val="2"/>
        </w:rPr>
        <w:t>что</w:t>
      </w:r>
      <w:r>
        <w:rPr>
          <w:color w:val="231F20"/>
          <w:spacing w:val="-7"/>
          <w:position w:val="2"/>
        </w:rPr>
        <w:t> </w:t>
      </w:r>
      <w:r>
        <w:rPr>
          <w:color w:val="231F20"/>
          <w:spacing w:val="-2"/>
          <w:position w:val="2"/>
        </w:rPr>
        <w:t>предыдущий</w:t>
      </w:r>
      <w:r>
        <w:rPr>
          <w:color w:val="231F20"/>
          <w:spacing w:val="-7"/>
          <w:position w:val="2"/>
        </w:rPr>
        <w:t> </w:t>
      </w:r>
      <w:r>
        <w:rPr>
          <w:color w:val="231F20"/>
          <w:spacing w:val="-2"/>
          <w:position w:val="2"/>
        </w:rPr>
        <w:t>тест</w:t>
      </w:r>
      <w:r>
        <w:rPr>
          <w:color w:val="231F20"/>
          <w:spacing w:val="-7"/>
          <w:position w:val="2"/>
        </w:rPr>
        <w:t> </w:t>
      </w:r>
      <w:r>
        <w:rPr>
          <w:color w:val="231F20"/>
          <w:spacing w:val="-2"/>
          <w:position w:val="2"/>
        </w:rPr>
        <w:t>добавил</w:t>
      </w:r>
      <w:r>
        <w:rPr>
          <w:color w:val="231F20"/>
          <w:spacing w:val="-7"/>
          <w:position w:val="2"/>
        </w:rPr>
        <w:t> </w:t>
      </w:r>
      <w:r>
        <w:rPr>
          <w:color w:val="231F20"/>
          <w:spacing w:val="-2"/>
          <w:position w:val="2"/>
        </w:rPr>
        <w:t>телефон</w:t>
      </w:r>
      <w:r>
        <w:rPr>
          <w:color w:val="231F20"/>
          <w:spacing w:val="-7"/>
          <w:position w:val="2"/>
        </w:rPr>
        <w:t> </w:t>
      </w:r>
      <w:r>
        <w:rPr>
          <w:rFonts w:ascii="Wingdings" w:hAnsi="Wingdings"/>
          <w:color w:val="231F20"/>
          <w:spacing w:val="-2"/>
          <w:sz w:val="24"/>
        </w:rPr>
        <w:t></w:t>
      </w:r>
      <w:r>
        <w:rPr>
          <w:rFonts w:ascii="Times New Roman" w:hAnsi="Times New Roman"/>
          <w:color w:val="231F20"/>
          <w:spacing w:val="-13"/>
          <w:sz w:val="24"/>
        </w:rPr>
        <w:t> </w:t>
      </w:r>
      <w:r>
        <w:rPr>
          <w:color w:val="231F20"/>
          <w:spacing w:val="-2"/>
          <w:position w:val="2"/>
        </w:rPr>
        <w:t>в </w:t>
      </w:r>
      <w:r>
        <w:rPr>
          <w:color w:val="231F20"/>
        </w:rPr>
        <w:t>экземпляр </w:t>
      </w:r>
      <w:r>
        <w:rPr>
          <w:rFonts w:ascii="Courier New" w:hAnsi="Courier New"/>
          <w:color w:val="231F20"/>
          <w:sz w:val="18"/>
        </w:rPr>
        <w:t>Person</w:t>
      </w:r>
      <w:r>
        <w:rPr>
          <w:color w:val="231F20"/>
        </w:rPr>
        <w:t>.</w:t>
      </w:r>
    </w:p>
    <w:p>
      <w:pPr>
        <w:pStyle w:val="BodyText"/>
        <w:spacing w:line="231" w:lineRule="exact"/>
        <w:ind w:left="369"/>
      </w:pPr>
      <w:r>
        <w:rPr>
          <w:color w:val="231F20"/>
          <w:spacing w:val="-2"/>
        </w:rPr>
        <w:t>Такого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рода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проблема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проявляется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рядом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симптомов.</w:t>
      </w:r>
    </w:p>
    <w:p>
      <w:pPr>
        <w:pStyle w:val="ListParagraph"/>
        <w:numPr>
          <w:ilvl w:val="0"/>
          <w:numId w:val="75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Прогон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подмножества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тестов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давать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иные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результаты, чем прогон всех тестов или другого подмножества.</w:t>
      </w:r>
    </w:p>
    <w:p>
      <w:pPr>
        <w:pStyle w:val="ListParagraph"/>
        <w:numPr>
          <w:ilvl w:val="0"/>
          <w:numId w:val="75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Сопровождение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тестов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усложняется,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потому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один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тест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мо- жет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изменить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состояние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тем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самым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нарушить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работу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других </w:t>
      </w:r>
      <w:r>
        <w:rPr>
          <w:color w:val="231F20"/>
          <w:sz w:val="20"/>
        </w:rPr>
        <w:t>тестов, не сознавая этого.</w:t>
      </w:r>
    </w:p>
    <w:p>
      <w:pPr>
        <w:pStyle w:val="ListParagraph"/>
        <w:numPr>
          <w:ilvl w:val="0"/>
          <w:numId w:val="75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pacing w:val="-4"/>
          <w:sz w:val="20"/>
        </w:rPr>
        <w:t>Тесты могут проходить или падать по причинам, не </w:t>
      </w:r>
      <w:r>
        <w:rPr>
          <w:color w:val="231F20"/>
          <w:spacing w:val="-4"/>
          <w:sz w:val="20"/>
        </w:rPr>
        <w:t>связанным</w:t>
      </w:r>
      <w:r>
        <w:rPr>
          <w:color w:val="231F20"/>
          <w:spacing w:val="-2"/>
          <w:sz w:val="20"/>
        </w:rPr>
        <w:t> с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тестируемым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кодом;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например,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из-за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того,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перед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данным </w:t>
      </w:r>
      <w:r>
        <w:rPr>
          <w:color w:val="231F20"/>
          <w:sz w:val="20"/>
        </w:rPr>
        <w:t>тестом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какой-то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другой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прошел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оставил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неопределенное разделяемое состояние или прошел, но не подчистил за со- </w:t>
      </w:r>
      <w:r>
        <w:rPr>
          <w:color w:val="231F20"/>
          <w:spacing w:val="-4"/>
          <w:sz w:val="20"/>
        </w:rPr>
        <w:t>бой.</w:t>
      </w:r>
    </w:p>
    <w:p>
      <w:pPr>
        <w:pStyle w:val="ListParagraph"/>
        <w:numPr>
          <w:ilvl w:val="0"/>
          <w:numId w:val="75"/>
        </w:numPr>
        <w:tabs>
          <w:tab w:pos="766" w:val="left" w:leader="none"/>
        </w:tabs>
        <w:spacing w:line="244" w:lineRule="auto" w:before="4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Изменение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одних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тестов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может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оказать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влияние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первый </w:t>
      </w:r>
      <w:r>
        <w:rPr>
          <w:color w:val="231F20"/>
          <w:w w:val="105"/>
          <w:sz w:val="20"/>
        </w:rPr>
        <w:t>взгляд,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случайное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–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на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исход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других</w:t>
      </w:r>
    </w:p>
    <w:p>
      <w:pPr>
        <w:pStyle w:val="BodyText"/>
        <w:spacing w:before="58"/>
        <w:ind w:left="369"/>
      </w:pPr>
      <w:r>
        <w:rPr>
          <w:color w:val="231F20"/>
          <w:spacing w:val="-2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возникает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проблема?</w:t>
      </w:r>
    </w:p>
    <w:p>
      <w:pPr>
        <w:pStyle w:val="ListParagraph"/>
        <w:numPr>
          <w:ilvl w:val="0"/>
          <w:numId w:val="75"/>
        </w:numPr>
        <w:tabs>
          <w:tab w:pos="766" w:val="left" w:leader="none"/>
        </w:tabs>
        <w:spacing w:line="244" w:lineRule="auto" w:before="63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Пренебрежение установкой состояния в начале каждого тес- та. </w:t>
      </w:r>
      <w:r>
        <w:rPr>
          <w:color w:val="231F20"/>
          <w:sz w:val="20"/>
        </w:rPr>
        <w:t>Разработчик не устанавливает состояние, </w:t>
      </w:r>
      <w:r>
        <w:rPr>
          <w:color w:val="231F20"/>
          <w:sz w:val="20"/>
        </w:rPr>
        <w:t>необходимое для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работы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теста,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предполагает,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оно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уже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установлено </w:t>
      </w:r>
      <w:r>
        <w:rPr>
          <w:color w:val="231F20"/>
          <w:spacing w:val="-2"/>
          <w:sz w:val="20"/>
        </w:rPr>
        <w:t>правильно.</w:t>
      </w:r>
    </w:p>
    <w:p>
      <w:pPr>
        <w:pStyle w:val="ListParagraph"/>
        <w:numPr>
          <w:ilvl w:val="0"/>
          <w:numId w:val="75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Использование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разделяемого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состояния.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z w:val="20"/>
        </w:rPr>
        <w:t>Разработчик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исполь- зует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общее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состояние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памяти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внешнем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ресурсе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не- скольких тестах, не принимая мер предосторожности.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tabs>
          <w:tab w:pos="4333" w:val="left" w:leader="none"/>
        </w:tabs>
        <w:spacing w:before="62"/>
        <w:ind w:left="121" w:right="0" w:firstLine="0"/>
        <w:jc w:val="left"/>
        <w:rPr>
          <w:rFonts w:ascii="Trebuchet MS" w:hAnsi="Trebuchet MS"/>
          <w:position w:val="-5"/>
          <w:sz w:val="18"/>
        </w:rPr>
      </w:pPr>
      <w:r>
        <w:rPr>
          <w:rFonts w:ascii="Trebuchet MS" w:hAnsi="Trebuchet MS"/>
          <w:position w:val="-5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34976">
                <wp:simplePos x="0" y="0"/>
                <wp:positionH relativeFrom="page">
                  <wp:posOffset>4182402</wp:posOffset>
                </wp:positionH>
                <wp:positionV relativeFrom="paragraph">
                  <wp:posOffset>45758</wp:posOffset>
                </wp:positionV>
                <wp:extent cx="311150" cy="149225"/>
                <wp:effectExtent l="0" t="0" r="0" b="0"/>
                <wp:wrapNone/>
                <wp:docPr id="2020" name="Textbox 20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0" name="Textbox 2020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247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03pt;width:24.5pt;height:11.75pt;mso-position-horizontal-relative:page;mso-position-vertical-relative:paragraph;z-index:15934976" type="#_x0000_t202" id="docshape1874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247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Написание</w:t>
      </w:r>
      <w:r>
        <w:rPr>
          <w:rFonts w:ascii="Trebuchet MS" w:hAnsi="Trebuchet MS"/>
          <w:color w:val="231F20"/>
          <w:spacing w:val="16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удобных</w:t>
      </w:r>
      <w:r>
        <w:rPr>
          <w:rFonts w:ascii="Trebuchet MS" w:hAnsi="Trebuchet MS"/>
          <w:color w:val="231F20"/>
          <w:spacing w:val="16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для</w:t>
      </w:r>
      <w:r>
        <w:rPr>
          <w:rFonts w:ascii="Trebuchet MS" w:hAnsi="Trebuchet MS"/>
          <w:color w:val="231F20"/>
          <w:spacing w:val="16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сопровождения</w:t>
      </w:r>
      <w:r>
        <w:rPr>
          <w:rFonts w:ascii="Trebuchet MS" w:hAnsi="Trebuchet MS"/>
          <w:color w:val="231F20"/>
          <w:spacing w:val="16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тестов</w:t>
      </w:r>
      <w:r>
        <w:rPr>
          <w:rFonts w:ascii="Trebuchet MS" w:hAnsi="Trebuchet MS"/>
          <w:color w:val="231F20"/>
          <w:sz w:val="18"/>
        </w:rPr>
        <w:tab/>
      </w:r>
      <w:r>
        <w:rPr>
          <w:rFonts w:ascii="Trebuchet MS" w:hAnsi="Trebuchet MS"/>
          <w:color w:val="231F20"/>
          <w:position w:val="-5"/>
          <w:sz w:val="18"/>
        </w:rPr>
        <w:drawing>
          <wp:inline distT="0" distB="0" distL="0" distR="0">
            <wp:extent cx="956297" cy="161925"/>
            <wp:effectExtent l="0" t="0" r="0" b="0"/>
            <wp:docPr id="2021" name="Image 20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1" name="Image 2021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position w:val="-5"/>
          <w:sz w:val="18"/>
        </w:rPr>
      </w:r>
    </w:p>
    <w:p>
      <w:pPr>
        <w:pStyle w:val="ListParagraph"/>
        <w:numPr>
          <w:ilvl w:val="0"/>
          <w:numId w:val="75"/>
        </w:numPr>
        <w:tabs>
          <w:tab w:pos="766" w:val="left" w:leader="none"/>
        </w:tabs>
        <w:spacing w:line="244" w:lineRule="auto" w:before="200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Использование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статических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объектов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в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тестах.</w:t>
      </w:r>
      <w:r>
        <w:rPr>
          <w:i/>
          <w:color w:val="231F20"/>
          <w:spacing w:val="-6"/>
          <w:sz w:val="20"/>
        </w:rPr>
        <w:t> </w:t>
      </w:r>
      <w:r>
        <w:rPr>
          <w:color w:val="231F20"/>
          <w:sz w:val="20"/>
        </w:rPr>
        <w:t>Разработчик </w:t>
      </w:r>
      <w:r>
        <w:rPr>
          <w:color w:val="231F20"/>
          <w:spacing w:val="-2"/>
          <w:sz w:val="20"/>
        </w:rPr>
        <w:t>устанавливает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статическое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состояние,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которое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используется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в </w:t>
      </w:r>
      <w:r>
        <w:rPr>
          <w:color w:val="231F20"/>
          <w:sz w:val="20"/>
        </w:rPr>
        <w:t>других тестах.</w:t>
      </w:r>
    </w:p>
    <w:p>
      <w:pPr>
        <w:pStyle w:val="BodyText"/>
        <w:spacing w:before="59"/>
        <w:ind w:left="369"/>
        <w:jc w:val="left"/>
      </w:pPr>
      <w:r>
        <w:rPr>
          <w:color w:val="231F20"/>
          <w:spacing w:val="-2"/>
        </w:rPr>
        <w:t>Решения:</w:t>
      </w:r>
    </w:p>
    <w:p>
      <w:pPr>
        <w:pStyle w:val="ListParagraph"/>
        <w:numPr>
          <w:ilvl w:val="0"/>
          <w:numId w:val="75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Пренебрежение установкой состояния в начале каждого тес- </w:t>
      </w:r>
      <w:r>
        <w:rPr>
          <w:i/>
          <w:color w:val="231F20"/>
          <w:spacing w:val="-2"/>
          <w:sz w:val="20"/>
        </w:rPr>
        <w:t>та.</w:t>
      </w:r>
      <w:r>
        <w:rPr>
          <w:i/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Это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обязательно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нужно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делать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написании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автономных тестов.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Либо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пользуйтесь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методом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подготовки,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либо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вызывай- </w:t>
      </w:r>
      <w:r>
        <w:rPr>
          <w:color w:val="231F20"/>
          <w:sz w:val="20"/>
        </w:rPr>
        <w:t>те в начале каждого теста вспомогательный метод, который гарантированно устанавливает ожидаемое состояние.</w:t>
      </w:r>
    </w:p>
    <w:p>
      <w:pPr>
        <w:pStyle w:val="ListParagraph"/>
        <w:numPr>
          <w:ilvl w:val="0"/>
          <w:numId w:val="75"/>
        </w:numPr>
        <w:tabs>
          <w:tab w:pos="766" w:val="left" w:leader="none"/>
        </w:tabs>
        <w:spacing w:line="244" w:lineRule="auto" w:before="4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Использование разделяемого состояния. </w:t>
      </w:r>
      <w:r>
        <w:rPr>
          <w:color w:val="231F20"/>
          <w:sz w:val="20"/>
        </w:rPr>
        <w:t>Часто можно </w:t>
      </w:r>
      <w:r>
        <w:rPr>
          <w:color w:val="231F20"/>
          <w:sz w:val="20"/>
        </w:rPr>
        <w:t>обой- тись вообще без разделяемого состояния. Самое безопасное решение – создавать новый объект в каждом тесте.</w:t>
      </w:r>
    </w:p>
    <w:p>
      <w:pPr>
        <w:pStyle w:val="ListParagraph"/>
        <w:numPr>
          <w:ilvl w:val="0"/>
          <w:numId w:val="75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Использование статических объектов в тестах. </w:t>
      </w:r>
      <w:r>
        <w:rPr>
          <w:color w:val="231F20"/>
          <w:sz w:val="20"/>
        </w:rPr>
        <w:t>Если </w:t>
      </w:r>
      <w:r>
        <w:rPr>
          <w:color w:val="231F20"/>
          <w:sz w:val="20"/>
        </w:rPr>
        <w:t>тесты управляют статическим состоянием, то нужна особая осто- рожность. Не забывайте сбрасывать такое состояние в мето- де подготовке или очистки. Иногда более эффективно явно вызывать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какой-нибудь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вспомогательный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метод,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ко- торый сбрасывает статическое состояние. Если тестируются </w:t>
      </w:r>
      <w:r>
        <w:rPr>
          <w:color w:val="231F20"/>
          <w:spacing w:val="-2"/>
          <w:sz w:val="20"/>
        </w:rPr>
        <w:t>объекты-одиночки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(singleton),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имеет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смысл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включить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них открытые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внутренние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установщики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свойств,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чтобы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тесты </w:t>
      </w:r>
      <w:r>
        <w:rPr>
          <w:color w:val="231F20"/>
          <w:sz w:val="20"/>
        </w:rPr>
        <w:t>могли сбросить объект в исходное состояние.</w:t>
      </w:r>
    </w:p>
    <w:p>
      <w:pPr>
        <w:pStyle w:val="Heading9"/>
        <w:spacing w:line="242" w:lineRule="auto" w:before="126"/>
      </w:pPr>
      <w:r>
        <w:rPr>
          <w:color w:val="231F20"/>
          <w:w w:val="105"/>
        </w:rPr>
        <w:t>Антипаттерн: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повреждение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внешнего разделяемого состояния</w:t>
      </w:r>
    </w:p>
    <w:p>
      <w:pPr>
        <w:pStyle w:val="BodyText"/>
        <w:spacing w:line="244" w:lineRule="auto" w:before="54"/>
        <w:ind w:right="285" w:firstLine="226"/>
      </w:pPr>
      <w:r>
        <w:rPr>
          <w:color w:val="231F20"/>
        </w:rPr>
        <w:t>Этот</w:t>
      </w:r>
      <w:r>
        <w:rPr>
          <w:color w:val="231F20"/>
          <w:spacing w:val="-12"/>
        </w:rPr>
        <w:t> </w:t>
      </w:r>
      <w:r>
        <w:rPr>
          <w:color w:val="231F20"/>
        </w:rPr>
        <w:t>антипаттерн</w:t>
      </w:r>
      <w:r>
        <w:rPr>
          <w:color w:val="231F20"/>
          <w:spacing w:val="-11"/>
        </w:rPr>
        <w:t> </w:t>
      </w:r>
      <w:r>
        <w:rPr>
          <w:color w:val="231F20"/>
        </w:rPr>
        <w:t>похож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повреждение</w:t>
      </w:r>
      <w:r>
        <w:rPr>
          <w:color w:val="231F20"/>
          <w:spacing w:val="-11"/>
        </w:rPr>
        <w:t> </w:t>
      </w:r>
      <w:r>
        <w:rPr>
          <w:color w:val="231F20"/>
        </w:rPr>
        <w:t>разделяемого</w:t>
      </w:r>
      <w:r>
        <w:rPr>
          <w:color w:val="231F20"/>
          <w:spacing w:val="-11"/>
        </w:rPr>
        <w:t> </w:t>
      </w:r>
      <w:r>
        <w:rPr>
          <w:color w:val="231F20"/>
        </w:rPr>
        <w:t>состояния в памяти, но встречается при интеграционном тестировании.</w:t>
      </w:r>
    </w:p>
    <w:p>
      <w:pPr>
        <w:pStyle w:val="ListParagraph"/>
        <w:numPr>
          <w:ilvl w:val="0"/>
          <w:numId w:val="75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Тест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изменяет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внешние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разделяемые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ресурсы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(например,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базу </w:t>
      </w:r>
      <w:r>
        <w:rPr>
          <w:color w:val="231F20"/>
          <w:spacing w:val="-4"/>
          <w:sz w:val="20"/>
        </w:rPr>
        <w:t>данных или файловую систему) и не откатывает сделанные из-</w:t>
      </w:r>
      <w:r>
        <w:rPr>
          <w:color w:val="231F20"/>
          <w:spacing w:val="-2"/>
          <w:sz w:val="20"/>
        </w:rPr>
        <w:t> менения.</w:t>
      </w:r>
    </w:p>
    <w:p>
      <w:pPr>
        <w:pStyle w:val="ListParagraph"/>
        <w:numPr>
          <w:ilvl w:val="0"/>
          <w:numId w:val="75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Тест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устанавливает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необходимое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ему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начальное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состояние до начала работы, считая, что оно уже кем-то установлено.</w:t>
      </w:r>
    </w:p>
    <w:p>
      <w:pPr>
        <w:pStyle w:val="BodyText"/>
        <w:spacing w:line="244" w:lineRule="auto" w:before="58"/>
        <w:ind w:right="285" w:firstLine="226"/>
      </w:pPr>
      <w:r>
        <w:rPr>
          <w:color w:val="231F20"/>
        </w:rPr>
        <w:t>Поговорив об изоляции тестов, обратимся к вопросу о том, </w:t>
      </w:r>
      <w:r>
        <w:rPr>
          <w:color w:val="231F20"/>
        </w:rPr>
        <w:t>как надо управлять утверждениями, чтобы получать полную информа- цию в случае отказа теста.</w:t>
      </w:r>
    </w:p>
    <w:p>
      <w:pPr>
        <w:pStyle w:val="Heading7"/>
        <w:numPr>
          <w:ilvl w:val="2"/>
          <w:numId w:val="68"/>
        </w:numPr>
        <w:tabs>
          <w:tab w:pos="1073" w:val="left" w:leader="none"/>
        </w:tabs>
        <w:spacing w:line="249" w:lineRule="auto" w:before="140" w:after="0"/>
        <w:ind w:left="142" w:right="1321" w:firstLine="0"/>
        <w:jc w:val="left"/>
      </w:pPr>
      <w:bookmarkStart w:name="8.2.5. Предотвращение нескольких утвержд" w:id="258"/>
      <w:bookmarkEnd w:id="258"/>
      <w:r>
        <w:rPr>
          <w:b w:val="0"/>
          <w:i w:val="0"/>
        </w:rPr>
      </w:r>
      <w:r>
        <w:rPr>
          <w:color w:val="231F20"/>
        </w:rPr>
        <w:t>Предотвращение </w:t>
      </w:r>
      <w:r>
        <w:rPr>
          <w:color w:val="231F20"/>
        </w:rPr>
        <w:t>нескольких утверждений о разных функциях</w:t>
      </w:r>
    </w:p>
    <w:p>
      <w:pPr>
        <w:pStyle w:val="BodyText"/>
        <w:spacing w:line="244" w:lineRule="auto" w:before="36"/>
        <w:jc w:val="left"/>
      </w:pPr>
      <w:r>
        <w:rPr>
          <w:color w:val="231F20"/>
        </w:rPr>
        <w:t>Чтобы</w:t>
      </w:r>
      <w:r>
        <w:rPr>
          <w:color w:val="231F20"/>
          <w:spacing w:val="-10"/>
        </w:rPr>
        <w:t> </w:t>
      </w:r>
      <w:r>
        <w:rPr>
          <w:color w:val="231F20"/>
        </w:rPr>
        <w:t>понять,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чем</w:t>
      </w:r>
      <w:r>
        <w:rPr>
          <w:color w:val="231F20"/>
          <w:spacing w:val="-10"/>
        </w:rPr>
        <w:t> </w:t>
      </w:r>
      <w:r>
        <w:rPr>
          <w:color w:val="231F20"/>
        </w:rPr>
        <w:t>состоит</w:t>
      </w:r>
      <w:r>
        <w:rPr>
          <w:color w:val="231F20"/>
          <w:spacing w:val="-10"/>
        </w:rPr>
        <w:t> </w:t>
      </w:r>
      <w:r>
        <w:rPr>
          <w:color w:val="231F20"/>
        </w:rPr>
        <w:t>проблема</w:t>
      </w:r>
      <w:r>
        <w:rPr>
          <w:color w:val="231F20"/>
          <w:spacing w:val="-10"/>
        </w:rPr>
        <w:t> </w:t>
      </w:r>
      <w:r>
        <w:rPr>
          <w:color w:val="231F20"/>
        </w:rPr>
        <w:t>нескольких</w:t>
      </w:r>
      <w:r>
        <w:rPr>
          <w:color w:val="231F20"/>
          <w:spacing w:val="-10"/>
        </w:rPr>
        <w:t> </w:t>
      </w:r>
      <w:r>
        <w:rPr>
          <w:color w:val="231F20"/>
        </w:rPr>
        <w:t>функций,</w:t>
      </w:r>
      <w:r>
        <w:rPr>
          <w:color w:val="231F20"/>
          <w:spacing w:val="-10"/>
        </w:rPr>
        <w:t> </w:t>
      </w:r>
      <w:r>
        <w:rPr>
          <w:color w:val="231F20"/>
        </w:rPr>
        <w:t>рас- смотрим пример.</w:t>
      </w:r>
    </w:p>
    <w:p>
      <w:pPr>
        <w:pStyle w:val="BodyText"/>
        <w:spacing w:after="0" w:line="244" w:lineRule="auto"/>
        <w:jc w:val="left"/>
        <w:sectPr>
          <w:headerReference w:type="default" r:id="rId265"/>
          <w:pgSz w:w="7940" w:h="11620"/>
          <w:pgMar w:header="0" w:footer="0" w:top="580" w:bottom="280" w:left="708" w:right="566"/>
        </w:sectPr>
      </w:pPr>
    </w:p>
    <w:p>
      <w:pPr>
        <w:pStyle w:val="BodyText"/>
        <w:spacing w:before="11"/>
        <w:ind w:left="0"/>
        <w:jc w:val="left"/>
        <w:rPr>
          <w:sz w:val="18"/>
        </w:rPr>
      </w:pPr>
    </w:p>
    <w:p>
      <w:pPr>
        <w:pStyle w:val="BodyText"/>
        <w:jc w:val="left"/>
      </w:pPr>
      <w:r>
        <w:rPr/>
        <mc:AlternateContent>
          <mc:Choice Requires="wps">
            <w:drawing>
              <wp:inline distT="0" distB="0" distL="0" distR="0">
                <wp:extent cx="3960495" cy="236220"/>
                <wp:effectExtent l="0" t="0" r="0" b="0"/>
                <wp:docPr id="2032" name="Textbox 20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2" name="Textbox 2032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8.14.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несколькими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утверждениями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18.6pt;mso-position-horizontal-relative:char;mso-position-vertical-relative:line" type="#_x0000_t202" id="docshape1885" filled="true" fillcolor="#bbbdc0" stroked="false">
                <w10:anchorlock/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8.14.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</w:t>
                      </w:r>
                      <w:r>
                        <w:rPr>
                          <w:rFonts w:ascii="Trebuchet MS" w:hAnsi="Trebuchet MS"/>
                          <w:color w:val="231F20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несколькими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утверждениями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spacing w:before="67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CheckVariousSumResultsOgnoringHigherThan1001()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567" w:right="2832" w:firstLine="0"/>
        <w:jc w:val="both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Assert.AreEqual(3,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Sum(1001,1,2)); Assert.AreEqual(3,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Sum(1,1001,2)); Assert.AreEqual(3, Sum(1,2,1001);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этом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находится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сказать,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тес- </w:t>
      </w:r>
      <w:r>
        <w:rPr>
          <w:color w:val="231F20"/>
        </w:rPr>
        <w:t>тируются три разные функции.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2"/>
        </w:rPr>
        <w:t>Автор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пытался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сэкономить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включил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виде </w:t>
      </w:r>
      <w:r>
        <w:rPr>
          <w:color w:val="231F20"/>
        </w:rPr>
        <w:t>трех простых утверждений. В чем тут проблема? В случае ложнос- ти утверждения возбуждается исключение (в NUnit возбуждается специальное исключение </w:t>
      </w:r>
      <w:r>
        <w:rPr>
          <w:rFonts w:ascii="Courier New" w:hAnsi="Courier New"/>
          <w:color w:val="231F20"/>
          <w:sz w:val="18"/>
        </w:rPr>
        <w:t>AssertException</w:t>
      </w:r>
      <w:r>
        <w:rPr>
          <w:color w:val="231F20"/>
        </w:rPr>
        <w:t>, которое исполнитель тестов</w:t>
      </w:r>
      <w:r>
        <w:rPr>
          <w:color w:val="231F20"/>
          <w:spacing w:val="-5"/>
        </w:rPr>
        <w:t> </w:t>
      </w:r>
      <w:r>
        <w:rPr>
          <w:color w:val="231F20"/>
        </w:rPr>
        <w:t>перехватывает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интерпретирует</w:t>
      </w:r>
      <w:r>
        <w:rPr>
          <w:color w:val="231F20"/>
          <w:spacing w:val="-5"/>
        </w:rPr>
        <w:t> </w:t>
      </w: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знак</w:t>
      </w:r>
      <w:r>
        <w:rPr>
          <w:color w:val="231F20"/>
          <w:spacing w:val="-5"/>
        </w:rPr>
        <w:t> </w:t>
      </w:r>
      <w:r>
        <w:rPr>
          <w:color w:val="231F20"/>
        </w:rPr>
        <w:t>того,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текущий </w:t>
      </w:r>
      <w:r>
        <w:rPr>
          <w:color w:val="231F20"/>
          <w:spacing w:val="-2"/>
        </w:rPr>
        <w:t>тестовый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прошел).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утверждение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возбудило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исключение,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последующие</w:t>
      </w:r>
      <w:r>
        <w:rPr>
          <w:color w:val="231F20"/>
          <w:spacing w:val="-11"/>
        </w:rPr>
        <w:t> </w:t>
      </w:r>
      <w:r>
        <w:rPr>
          <w:color w:val="231F20"/>
        </w:rPr>
        <w:t>строки</w:t>
      </w:r>
      <w:r>
        <w:rPr>
          <w:color w:val="231F20"/>
          <w:spacing w:val="-11"/>
        </w:rPr>
        <w:t> </w:t>
      </w:r>
      <w:r>
        <w:rPr>
          <w:color w:val="231F20"/>
        </w:rPr>
        <w:t>метода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выполняются.</w:t>
      </w:r>
      <w:r>
        <w:rPr>
          <w:color w:val="231F20"/>
          <w:spacing w:val="-11"/>
        </w:rPr>
        <w:t> </w:t>
      </w:r>
      <w:r>
        <w:rPr>
          <w:color w:val="231F20"/>
        </w:rPr>
        <w:t>Таким</w:t>
      </w:r>
      <w:r>
        <w:rPr>
          <w:color w:val="231F20"/>
          <w:spacing w:val="-11"/>
        </w:rPr>
        <w:t> </w:t>
      </w:r>
      <w:r>
        <w:rPr>
          <w:color w:val="231F20"/>
        </w:rPr>
        <w:t>образом, если</w:t>
      </w:r>
      <w:r>
        <w:rPr>
          <w:color w:val="231F20"/>
          <w:spacing w:val="-1"/>
        </w:rPr>
        <w:t> </w:t>
      </w:r>
      <w:r>
        <w:rPr>
          <w:color w:val="231F20"/>
        </w:rPr>
        <w:t>ложным</w:t>
      </w:r>
      <w:r>
        <w:rPr>
          <w:color w:val="231F20"/>
          <w:spacing w:val="-1"/>
        </w:rPr>
        <w:t> </w:t>
      </w:r>
      <w:r>
        <w:rPr>
          <w:color w:val="231F20"/>
        </w:rPr>
        <w:t>оказалось</w:t>
      </w:r>
      <w:r>
        <w:rPr>
          <w:color w:val="231F20"/>
          <w:spacing w:val="-1"/>
        </w:rPr>
        <w:t> </w:t>
      </w:r>
      <w:r>
        <w:rPr>
          <w:color w:val="231F20"/>
        </w:rPr>
        <w:t>первое</w:t>
      </w:r>
      <w:r>
        <w:rPr>
          <w:color w:val="231F20"/>
          <w:spacing w:val="-1"/>
        </w:rPr>
        <w:t> </w:t>
      </w:r>
      <w:r>
        <w:rPr>
          <w:color w:val="231F20"/>
        </w:rPr>
        <w:t>утверждение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листинге</w:t>
      </w:r>
      <w:r>
        <w:rPr>
          <w:color w:val="231F20"/>
          <w:spacing w:val="-1"/>
        </w:rPr>
        <w:t> </w:t>
      </w:r>
      <w:r>
        <w:rPr>
          <w:color w:val="231F20"/>
        </w:rPr>
        <w:t>8.14,</w:t>
      </w:r>
      <w:r>
        <w:rPr>
          <w:color w:val="231F20"/>
          <w:spacing w:val="-1"/>
        </w:rPr>
        <w:t> </w:t>
      </w:r>
      <w:r>
        <w:rPr>
          <w:color w:val="231F20"/>
        </w:rPr>
        <w:t>то</w:t>
      </w:r>
      <w:r>
        <w:rPr>
          <w:color w:val="231F20"/>
          <w:spacing w:val="-1"/>
        </w:rPr>
        <w:t> </w:t>
      </w:r>
      <w:r>
        <w:rPr>
          <w:color w:val="231F20"/>
        </w:rPr>
        <w:t>два остальных вообще не выполнялись. Ну и что? Может, нас и не ин- тересуют</w:t>
      </w:r>
      <w:r>
        <w:rPr>
          <w:color w:val="231F20"/>
          <w:spacing w:val="-5"/>
        </w:rPr>
        <w:t> </w:t>
      </w:r>
      <w:r>
        <w:rPr>
          <w:color w:val="231F20"/>
        </w:rPr>
        <w:t>остальные</w:t>
      </w:r>
      <w:r>
        <w:rPr>
          <w:color w:val="231F20"/>
          <w:spacing w:val="-5"/>
        </w:rPr>
        <w:t> </w:t>
      </w:r>
      <w:r>
        <w:rPr>
          <w:color w:val="231F20"/>
        </w:rPr>
        <w:t>утверждения,</w:t>
      </w:r>
      <w:r>
        <w:rPr>
          <w:color w:val="231F20"/>
          <w:spacing w:val="-5"/>
        </w:rPr>
        <w:t> </w:t>
      </w:r>
      <w:r>
        <w:rPr>
          <w:color w:val="231F20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</w:rPr>
        <w:t>хотя</w:t>
      </w:r>
      <w:r>
        <w:rPr>
          <w:color w:val="231F20"/>
          <w:spacing w:val="-5"/>
        </w:rPr>
        <w:t> </w:t>
      </w:r>
      <w:r>
        <w:rPr>
          <w:color w:val="231F20"/>
        </w:rPr>
        <w:t>бы</w:t>
      </w:r>
      <w:r>
        <w:rPr>
          <w:color w:val="231F20"/>
          <w:spacing w:val="-5"/>
        </w:rPr>
        <w:t> </w:t>
      </w:r>
      <w:r>
        <w:rPr>
          <w:color w:val="231F20"/>
        </w:rPr>
        <w:t>одно</w:t>
      </w:r>
      <w:r>
        <w:rPr>
          <w:color w:val="231F20"/>
          <w:spacing w:val="-5"/>
        </w:rPr>
        <w:t> </w:t>
      </w:r>
      <w:r>
        <w:rPr>
          <w:color w:val="231F20"/>
        </w:rPr>
        <w:t>ложно?</w:t>
      </w:r>
      <w:r>
        <w:rPr>
          <w:color w:val="231F20"/>
          <w:spacing w:val="-5"/>
        </w:rPr>
        <w:t> </w:t>
      </w:r>
      <w:r>
        <w:rPr>
          <w:color w:val="231F20"/>
        </w:rPr>
        <w:t>Может </w:t>
      </w:r>
      <w:r>
        <w:rPr>
          <w:color w:val="231F20"/>
          <w:spacing w:val="-2"/>
        </w:rPr>
        <w:t>быть.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так,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каждом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утверждении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тестируется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не- </w:t>
      </w:r>
      <w:r>
        <w:rPr>
          <w:color w:val="231F20"/>
        </w:rPr>
        <w:t>зависимая</w:t>
      </w:r>
      <w:r>
        <w:rPr>
          <w:color w:val="231F20"/>
          <w:spacing w:val="-12"/>
        </w:rPr>
        <w:t> </w:t>
      </w:r>
      <w:r>
        <w:rPr>
          <w:color w:val="231F20"/>
        </w:rPr>
        <w:t>функция</w:t>
      </w:r>
      <w:r>
        <w:rPr>
          <w:color w:val="231F20"/>
          <w:spacing w:val="-11"/>
        </w:rPr>
        <w:t> </w:t>
      </w:r>
      <w:r>
        <w:rPr>
          <w:color w:val="231F20"/>
        </w:rPr>
        <w:t>приложения,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нам</w:t>
      </w:r>
      <w:r>
        <w:rPr>
          <w:color w:val="231F20"/>
          <w:spacing w:val="-11"/>
        </w:rPr>
        <w:t> </w:t>
      </w:r>
      <w:r>
        <w:rPr>
          <w:color w:val="231F20"/>
        </w:rPr>
        <w:t>важно</w:t>
      </w:r>
      <w:r>
        <w:rPr>
          <w:color w:val="231F20"/>
          <w:spacing w:val="-11"/>
        </w:rPr>
        <w:t> </w:t>
      </w:r>
      <w:r>
        <w:rPr>
          <w:color w:val="231F20"/>
        </w:rPr>
        <w:t>знать</w:t>
      </w:r>
      <w:r>
        <w:rPr>
          <w:color w:val="231F20"/>
          <w:spacing w:val="-11"/>
        </w:rPr>
        <w:t> </w:t>
      </w:r>
      <w:r>
        <w:rPr>
          <w:color w:val="231F20"/>
        </w:rPr>
        <w:t>результаты</w:t>
      </w:r>
      <w:r>
        <w:rPr>
          <w:color w:val="231F20"/>
          <w:spacing w:val="-11"/>
        </w:rPr>
        <w:t> </w:t>
      </w:r>
      <w:r>
        <w:rPr>
          <w:color w:val="231F20"/>
        </w:rPr>
        <w:t>всех тестов, даже если какой-то один не прошел.</w:t>
      </w:r>
    </w:p>
    <w:p>
      <w:pPr>
        <w:pStyle w:val="BodyText"/>
        <w:spacing w:before="1"/>
        <w:ind w:left="369"/>
      </w:pPr>
      <w:r>
        <w:rPr>
          <w:color w:val="231F20"/>
          <w:spacing w:val="-2"/>
        </w:rPr>
        <w:t>Существует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способов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достичь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поставленной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цели:</w:t>
      </w:r>
    </w:p>
    <w:p>
      <w:pPr>
        <w:pStyle w:val="ListParagraph"/>
        <w:numPr>
          <w:ilvl w:val="0"/>
          <w:numId w:val="76"/>
        </w:numPr>
        <w:tabs>
          <w:tab w:pos="765" w:val="left" w:leader="none"/>
        </w:tabs>
        <w:spacing w:line="240" w:lineRule="auto" w:before="62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создать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свой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тест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для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каждого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утверждения;</w:t>
      </w:r>
    </w:p>
    <w:p>
      <w:pPr>
        <w:pStyle w:val="ListParagraph"/>
        <w:numPr>
          <w:ilvl w:val="0"/>
          <w:numId w:val="76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воспользоваться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4"/>
          <w:sz w:val="20"/>
        </w:rPr>
        <w:t>параметризованными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4"/>
          <w:sz w:val="20"/>
        </w:rPr>
        <w:t>тестами;</w:t>
      </w:r>
    </w:p>
    <w:p>
      <w:pPr>
        <w:pStyle w:val="ListParagraph"/>
        <w:numPr>
          <w:ilvl w:val="0"/>
          <w:numId w:val="76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обернуть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вызов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каждого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утверждения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блоком</w:t>
      </w:r>
      <w:r>
        <w:rPr>
          <w:color w:val="231F20"/>
          <w:spacing w:val="-9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try-catch</w:t>
      </w:r>
      <w:r>
        <w:rPr>
          <w:color w:val="231F20"/>
          <w:spacing w:val="-2"/>
          <w:sz w:val="20"/>
        </w:rPr>
        <w:t>.</w:t>
      </w:r>
    </w:p>
    <w:p>
      <w:pPr>
        <w:pStyle w:val="BodyText"/>
        <w:spacing w:before="7"/>
        <w:ind w:left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546341</wp:posOffset>
                </wp:positionH>
                <wp:positionV relativeFrom="paragraph">
                  <wp:posOffset>79241</wp:posOffset>
                </wp:positionV>
                <wp:extent cx="3954145" cy="1863089"/>
                <wp:effectExtent l="0" t="0" r="0" b="0"/>
                <wp:wrapTopAndBottom/>
                <wp:docPr id="2033" name="Textbox 20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3" name="Textbox 2033"/>
                      <wps:cNvSpPr txBox="1"/>
                      <wps:spPr>
                        <a:xfrm>
                          <a:off x="0" y="0"/>
                          <a:ext cx="3954145" cy="186308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151"/>
                              <w:ind w:left="273" w:right="693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8"/>
                              </w:rPr>
                              <w:t>Почему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8"/>
                              </w:rPr>
                              <w:t>так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8"/>
                              </w:rPr>
                              <w:t>существенно,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8"/>
                              </w:rPr>
                              <w:t>что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8"/>
                              </w:rPr>
                              <w:t>некоторые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8"/>
                              </w:rPr>
                              <w:t>утверждения не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8"/>
                              </w:rPr>
                              <w:t>проверялись?</w:t>
                            </w:r>
                          </w:p>
                          <w:p>
                            <w:pPr>
                              <w:spacing w:line="247" w:lineRule="auto" w:before="81"/>
                              <w:ind w:left="273" w:right="281" w:firstLine="0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Если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ложным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оказалось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только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одно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утверждение,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никогда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уз- наем, истинны другие утверждения в том же тестовом методе или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нет. Возможно,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6"/>
                              </w:rPr>
                              <w:t>думаете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знаете,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проверки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утверждения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это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 более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чем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предположение.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Видя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только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часть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картины,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человек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склонен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выносить о состоянии системы суждения, которые могут оказаться невер-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ными.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Чем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больше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информации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обо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всех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утверждениях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35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7"/>
                                <w:w w:val="1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истинных или ложных,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35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тем лучше мы вооружены для ответа на вопрос, в каком месте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системы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может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находиться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ошибка,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каком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может.</w:t>
                            </w:r>
                          </w:p>
                          <w:p>
                            <w:pPr>
                              <w:spacing w:line="247" w:lineRule="auto" w:before="62"/>
                              <w:ind w:left="273" w:right="281" w:firstLine="105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Это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относится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только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утверждениям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нескольких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функциях.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Если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же вы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проверяете,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некий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человек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зовется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имеет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роду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лет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д., 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сказанное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выше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несущественно,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потому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коль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скоро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одно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утверж-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19001pt;margin-top:6.239453pt;width:311.350pt;height:146.7pt;mso-position-horizontal-relative:page;mso-position-vertical-relative:paragraph;z-index:-15521280;mso-wrap-distance-left:0;mso-wrap-distance-right:0" type="#_x0000_t202" id="docshape1886" filled="true" fillcolor="#d9d9d9" stroked="false">
                <v:textbox inset="0,0,0,0">
                  <w:txbxContent>
                    <w:p>
                      <w:pPr>
                        <w:spacing w:line="249" w:lineRule="auto" w:before="151"/>
                        <w:ind w:left="273" w:right="693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8"/>
                        </w:rPr>
                        <w:t>Почему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8"/>
                        </w:rPr>
                        <w:t>так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8"/>
                        </w:rPr>
                        <w:t>существенно,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8"/>
                        </w:rPr>
                        <w:t>что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8"/>
                        </w:rPr>
                        <w:t>некоторые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8"/>
                        </w:rPr>
                        <w:t>утверждения не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8"/>
                        </w:rPr>
                        <w:t>проверялись?</w:t>
                      </w:r>
                    </w:p>
                    <w:p>
                      <w:pPr>
                        <w:spacing w:line="247" w:lineRule="auto" w:before="81"/>
                        <w:ind w:left="273" w:right="281" w:firstLine="0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Если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ложным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оказалось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только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одно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утверждение,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мы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никогда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уз- наем, истинны другие утверждения в том же тестовом методе или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нет. Возможно,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w w:val="105"/>
                          <w:sz w:val="16"/>
                        </w:rPr>
                        <w:t>думаете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знаете,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но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до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проверки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утверждения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это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 более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чем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предположение.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Видя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только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часть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картины,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человек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склонен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выносить о состоянии системы суждения, которые могут оказаться невер-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ными.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Чем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больше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нас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информации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обо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всех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утверждениях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35"/>
                          <w:sz w:val="16"/>
                        </w:rPr>
                        <w:t>–</w:t>
                      </w:r>
                      <w:r>
                        <w:rPr>
                          <w:rFonts w:ascii="Trebuchet MS" w:hAnsi="Trebuchet MS"/>
                          <w:color w:val="231F20"/>
                          <w:spacing w:val="-17"/>
                          <w:w w:val="13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истинных или ложных, </w:t>
                      </w:r>
                      <w:r>
                        <w:rPr>
                          <w:rFonts w:ascii="Trebuchet MS" w:hAnsi="Trebuchet MS"/>
                          <w:color w:val="231F20"/>
                          <w:w w:val="135"/>
                          <w:sz w:val="16"/>
                        </w:rPr>
                        <w:t>–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3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тем лучше мы вооружены для ответа на вопрос, в каком месте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системы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может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находиться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ошибка,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а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каком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может.</w:t>
                      </w:r>
                    </w:p>
                    <w:p>
                      <w:pPr>
                        <w:spacing w:line="247" w:lineRule="auto" w:before="62"/>
                        <w:ind w:left="273" w:right="281" w:firstLine="105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Это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относится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только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утверждениям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нескольких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функциях.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Если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же вы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проверяете,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некий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человек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зовется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w w:val="105"/>
                          <w:sz w:val="16"/>
                        </w:rPr>
                        <w:t>X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имеет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роду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w w:val="105"/>
                          <w:sz w:val="16"/>
                        </w:rPr>
                        <w:t>Y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лет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т.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д., 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сказанное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выше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несущественно,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потому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коль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скоро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одно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утверж-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jc w:val="left"/>
        <w:rPr>
          <w:sz w:val="8"/>
        </w:rPr>
        <w:sectPr>
          <w:headerReference w:type="even" r:id="rId266"/>
          <w:headerReference w:type="default" r:id="rId267"/>
          <w:pgSz w:w="7940" w:h="11620"/>
          <w:pgMar w:header="650" w:footer="0" w:top="900" w:bottom="280" w:left="708" w:right="566"/>
          <w:pgNumType w:start="248"/>
        </w:sectPr>
      </w:pPr>
    </w:p>
    <w:p>
      <w:pPr>
        <w:pStyle w:val="BodyText"/>
        <w:ind w:left="0"/>
        <w:jc w:val="left"/>
      </w:pPr>
    </w:p>
    <w:p>
      <w:pPr>
        <w:pStyle w:val="BodyText"/>
        <w:jc w:val="left"/>
      </w:pPr>
      <w:r>
        <w:rPr/>
        <mc:AlternateContent>
          <mc:Choice Requires="wps">
            <w:drawing>
              <wp:inline distT="0" distB="0" distL="0" distR="0">
                <wp:extent cx="3954145" cy="2628265"/>
                <wp:effectExtent l="0" t="0" r="0" b="0"/>
                <wp:docPr id="2034" name="Textbox 20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4" name="Textbox 2034"/>
                      <wps:cNvSpPr txBox="1"/>
                      <wps:spPr>
                        <a:xfrm>
                          <a:off x="0" y="0"/>
                          <a:ext cx="3954145" cy="26282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spacing w:line="244" w:lineRule="auto" w:before="78"/>
                              <w:ind w:left="283" w:right="271" w:firstLine="0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оказалось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ложно,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остальные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уже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интересуют.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Однако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заин-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тересовали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бы,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если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бы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ожидаемое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действие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имело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несколько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конечных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результатов. Например, возвращало бы число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z w:val="16"/>
                              </w:rPr>
                              <w:t>и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изменяло бы состояние системы. То и другое – функции, которые должны работать независимо от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других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функций.</w:t>
                            </w:r>
                          </w:p>
                          <w:p>
                            <w:pPr>
                              <w:spacing w:line="247" w:lineRule="auto" w:before="57"/>
                              <w:ind w:left="283" w:right="271" w:firstLine="106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доводилось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охотиться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призраками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ошибок,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которые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желали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проявляться, потому что ложным оказывалось только одно из нескольких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утверждений.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Если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бы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дал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себе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труд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проверить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истинность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остальных утверждений, то понял бы, что ошибка совсем в другом месте. Иногда программист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находит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«якобы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ошибку»,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но,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исправив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ее,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обнаруживает, что утверждение, которое раньше было ложным, стало истинным, зато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перестали выполняться (или продолжают не выполняться) другие утверж-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дения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том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же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тесте.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Бывает,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видим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проблему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всей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полно- те,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исправление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частичных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проявлений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только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вносит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систему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новые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ошибки, которые станут видны, лишь если известны результаты проверки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всех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утверждений.</w:t>
                            </w:r>
                          </w:p>
                          <w:p>
                            <w:pPr>
                              <w:spacing w:line="247" w:lineRule="auto" w:before="64"/>
                              <w:ind w:left="283" w:right="271" w:firstLine="111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Поэтому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так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важно,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чтобы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тестировании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нескольких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функций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про- верялись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все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утверждения,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даже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если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какие-то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из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них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оказываются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лож- ными.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большинстве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случаев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для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этого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лучше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включать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каждый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 только одно утверждение.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350pt;height:206.95pt;mso-position-horizontal-relative:char;mso-position-vertical-relative:line" type="#_x0000_t202" id="docshape1887" filled="true" fillcolor="#d9d9d9" stroked="false">
                <w10:anchorlock/>
                <v:textbox inset="0,0,0,0">
                  <w:txbxContent>
                    <w:p>
                      <w:pPr>
                        <w:spacing w:line="244" w:lineRule="auto" w:before="78"/>
                        <w:ind w:left="283" w:right="271" w:firstLine="0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оказалось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ложно,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остальные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нас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уже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интересуют.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Однако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заин-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тересовали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бы,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если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бы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ожидаемое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действие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имело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несколько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конечных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результатов. Например, возвращало бы число </w:t>
                      </w:r>
                      <w:r>
                        <w:rPr>
                          <w:rFonts w:ascii="Courier New" w:hAnsi="Courier New"/>
                          <w:color w:val="231F20"/>
                          <w:sz w:val="16"/>
                        </w:rPr>
                        <w:t>3</w:t>
                      </w:r>
                      <w:r>
                        <w:rPr>
                          <w:rFonts w:ascii="Courier New" w:hAnsi="Courier New"/>
                          <w:color w:val="231F20"/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z w:val="16"/>
                        </w:rPr>
                        <w:t>и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изменяло бы состояние системы. То и другое – функции, которые должны работать независимо от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других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функций.</w:t>
                      </w:r>
                    </w:p>
                    <w:p>
                      <w:pPr>
                        <w:spacing w:line="247" w:lineRule="auto" w:before="57"/>
                        <w:ind w:left="283" w:right="271" w:firstLine="106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доводилось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охотиться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за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призраками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ошибок,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которые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желали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проявляться, потому что ложным оказывалось только одно из нескольких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утверждений.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Если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бы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я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дал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себе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труд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проверить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истинность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остальных утверждений, то понял бы, что ошибка совсем в другом месте. Иногда программист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находит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«якобы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ошибку»,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но,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исправив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ее,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обнаруживает, что утверждение, которое раньше было ложным, стало истинным, зато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перестали выполняться (или продолжают не выполняться) другие утверж-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дения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том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же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тесте.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Бывает,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мы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видим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проблему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всей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полно- те,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исправление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частичных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проявлений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только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вносит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систему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новые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ошибки, которые станут видны, лишь если известны результаты проверки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всех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утверждений.</w:t>
                      </w:r>
                    </w:p>
                    <w:p>
                      <w:pPr>
                        <w:spacing w:line="247" w:lineRule="auto" w:before="64"/>
                        <w:ind w:left="283" w:right="271" w:firstLine="111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Поэтому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так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важно,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чтобы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при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тестировании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нескольких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функций</w:t>
                      </w:r>
                      <w:r>
                        <w:rPr>
                          <w:rFonts w:ascii="Trebuchet MS" w:hAnsi="Trebuchet MS"/>
                          <w:color w:val="231F20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про- верялись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все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утверждения,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даже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если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какие-то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из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них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оказываются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лож- ными.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большинстве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случаев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для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этого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лучше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включать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каждый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 только одно утверждение.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Heading9"/>
        <w:spacing w:before="238"/>
      </w:pPr>
      <w:r>
        <w:rPr>
          <w:color w:val="231F20"/>
          <w:spacing w:val="2"/>
        </w:rPr>
        <w:t>Использование</w:t>
      </w:r>
      <w:r>
        <w:rPr>
          <w:color w:val="231F20"/>
          <w:spacing w:val="36"/>
        </w:rPr>
        <w:t> </w:t>
      </w:r>
      <w:r>
        <w:rPr>
          <w:color w:val="231F20"/>
          <w:spacing w:val="2"/>
        </w:rPr>
        <w:t>параметризованных</w:t>
      </w:r>
      <w:r>
        <w:rPr>
          <w:color w:val="231F20"/>
          <w:spacing w:val="36"/>
        </w:rPr>
        <w:t> </w:t>
      </w:r>
      <w:r>
        <w:rPr>
          <w:color w:val="231F20"/>
          <w:spacing w:val="-2"/>
        </w:rPr>
        <w:t>тестов</w:t>
      </w:r>
    </w:p>
    <w:p>
      <w:pPr>
        <w:pStyle w:val="BodyText"/>
        <w:spacing w:line="242" w:lineRule="auto" w:before="56"/>
        <w:ind w:right="285" w:firstLine="226"/>
      </w:pPr>
      <w:r>
        <w:rPr>
          <w:color w:val="231F20"/>
        </w:rPr>
        <w:t>И xUnit.net, и NUnit поддерживают так называемые </w:t>
      </w:r>
      <w:r>
        <w:rPr>
          <w:color w:val="231F20"/>
        </w:rPr>
        <w:t>параметри- зованные тесты с помощью атрибута </w:t>
      </w:r>
      <w:r>
        <w:rPr>
          <w:rFonts w:ascii="Courier New" w:hAnsi="Courier New"/>
          <w:color w:val="231F20"/>
          <w:sz w:val="18"/>
        </w:rPr>
        <w:t>[TestCase]</w:t>
      </w:r>
      <w:r>
        <w:rPr>
          <w:color w:val="231F20"/>
        </w:rPr>
        <w:t>. В листинге ниже </w:t>
      </w:r>
      <w:r>
        <w:rPr>
          <w:color w:val="231F20"/>
          <w:spacing w:val="-2"/>
        </w:rPr>
        <w:t>показано,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использовать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атрибутов</w:t>
      </w:r>
      <w:r>
        <w:rPr>
          <w:color w:val="231F20"/>
          <w:spacing w:val="-3"/>
        </w:rPr>
        <w:t> </w:t>
      </w:r>
      <w:r>
        <w:rPr>
          <w:rFonts w:ascii="Courier New" w:hAnsi="Courier New"/>
          <w:color w:val="231F20"/>
          <w:spacing w:val="-2"/>
          <w:sz w:val="18"/>
        </w:rPr>
        <w:t>[TestCase]</w:t>
      </w:r>
      <w:r>
        <w:rPr>
          <w:color w:val="231F20"/>
          <w:spacing w:val="-2"/>
        </w:rPr>
        <w:t>, </w:t>
      </w:r>
      <w:r>
        <w:rPr>
          <w:color w:val="231F20"/>
        </w:rPr>
        <w:t>чтобы прогнать один и тот же тест с разными параметрами, огра- ничившись всего одним методом. Отметим, что в NUnit атрибут </w:t>
      </w:r>
      <w:r>
        <w:rPr>
          <w:rFonts w:ascii="Courier New" w:hAnsi="Courier New"/>
          <w:color w:val="231F20"/>
          <w:sz w:val="18"/>
        </w:rPr>
        <w:t>[TestCase]</w:t>
      </w:r>
      <w:r>
        <w:rPr>
          <w:rFonts w:ascii="Courier New" w:hAnsi="Courier New"/>
          <w:color w:val="231F20"/>
          <w:spacing w:val="-30"/>
          <w:sz w:val="18"/>
        </w:rPr>
        <w:t> </w:t>
      </w:r>
      <w:r>
        <w:rPr>
          <w:color w:val="231F20"/>
        </w:rPr>
        <w:t>заменяет атрибут </w:t>
      </w:r>
      <w:r>
        <w:rPr>
          <w:rFonts w:ascii="Courier New" w:hAnsi="Courier New"/>
          <w:color w:val="231F20"/>
          <w:sz w:val="18"/>
        </w:rPr>
        <w:t>[Test]</w:t>
      </w:r>
      <w:r>
        <w:rPr>
          <w:color w:val="231F20"/>
        </w:rPr>
        <w:t>.</w:t>
      </w:r>
    </w:p>
    <w:p>
      <w:pPr>
        <w:pStyle w:val="BodyText"/>
        <w:spacing w:before="1"/>
        <w:ind w:left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96224">
                <wp:simplePos x="0" y="0"/>
                <wp:positionH relativeFrom="page">
                  <wp:posOffset>539991</wp:posOffset>
                </wp:positionH>
                <wp:positionV relativeFrom="paragraph">
                  <wp:posOffset>82970</wp:posOffset>
                </wp:positionV>
                <wp:extent cx="3960495" cy="236220"/>
                <wp:effectExtent l="0" t="0" r="0" b="0"/>
                <wp:wrapTopAndBottom/>
                <wp:docPr id="2035" name="Textbox 2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5" name="Textbox 2035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8.15.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Тот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же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тестовый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класс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параметризованными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тестами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6.533086pt;width:311.850pt;height:18.6pt;mso-position-horizontal-relative:page;mso-position-vertical-relative:paragraph;z-index:-15520256;mso-wrap-distance-left:0;mso-wrap-distance-right:0" type="#_x0000_t202" id="docshape1888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8.15.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Тот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же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тестовый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класс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параметризованными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тестами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[TestCase(1001,1,2,3)]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[TestCase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(1,1001,2,3)]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[TestCase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(1,2,1001,3)]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85"/>
          <w:sz w:val="16"/>
        </w:rPr>
        <w:t>public</w:t>
      </w:r>
      <w:r>
        <w:rPr>
          <w:rFonts w:ascii="Courier New"/>
          <w:color w:val="231F20"/>
          <w:spacing w:val="-7"/>
          <w:w w:val="85"/>
          <w:sz w:val="16"/>
        </w:rPr>
        <w:t> </w:t>
      </w:r>
      <w:r>
        <w:rPr>
          <w:rFonts w:ascii="Courier New"/>
          <w:color w:val="231F20"/>
          <w:w w:val="85"/>
          <w:sz w:val="16"/>
        </w:rPr>
        <w:t>void</w:t>
      </w:r>
      <w:r>
        <w:rPr>
          <w:rFonts w:ascii="Courier New"/>
          <w:color w:val="231F20"/>
          <w:spacing w:val="-7"/>
          <w:w w:val="85"/>
          <w:sz w:val="16"/>
        </w:rPr>
        <w:t> </w:t>
      </w:r>
      <w:r>
        <w:rPr>
          <w:rFonts w:ascii="Courier New"/>
          <w:color w:val="231F20"/>
          <w:w w:val="85"/>
          <w:sz w:val="16"/>
        </w:rPr>
        <w:t>Sum_HigherThan1000_Ignored(int</w:t>
      </w:r>
      <w:r>
        <w:rPr>
          <w:rFonts w:ascii="Courier New"/>
          <w:color w:val="231F20"/>
          <w:spacing w:val="-7"/>
          <w:w w:val="85"/>
          <w:sz w:val="16"/>
        </w:rPr>
        <w:t> </w:t>
      </w:r>
      <w:r>
        <w:rPr>
          <w:rFonts w:ascii="Courier New"/>
          <w:color w:val="231F20"/>
          <w:w w:val="85"/>
          <w:sz w:val="16"/>
        </w:rPr>
        <w:t>x,</w:t>
      </w:r>
      <w:r>
        <w:rPr>
          <w:rFonts w:ascii="Courier New"/>
          <w:color w:val="231F20"/>
          <w:spacing w:val="-6"/>
          <w:w w:val="85"/>
          <w:sz w:val="16"/>
        </w:rPr>
        <w:t> </w:t>
      </w:r>
      <w:r>
        <w:rPr>
          <w:rFonts w:ascii="Courier New"/>
          <w:color w:val="231F20"/>
          <w:w w:val="85"/>
          <w:sz w:val="16"/>
        </w:rPr>
        <w:t>int</w:t>
      </w:r>
      <w:r>
        <w:rPr>
          <w:rFonts w:ascii="Courier New"/>
          <w:color w:val="231F20"/>
          <w:spacing w:val="-7"/>
          <w:w w:val="85"/>
          <w:sz w:val="16"/>
        </w:rPr>
        <w:t> </w:t>
      </w:r>
      <w:r>
        <w:rPr>
          <w:rFonts w:ascii="Courier New"/>
          <w:color w:val="231F20"/>
          <w:w w:val="85"/>
          <w:sz w:val="16"/>
        </w:rPr>
        <w:t>y,</w:t>
      </w:r>
      <w:r>
        <w:rPr>
          <w:rFonts w:ascii="Courier New"/>
          <w:color w:val="231F20"/>
          <w:spacing w:val="-7"/>
          <w:w w:val="85"/>
          <w:sz w:val="16"/>
        </w:rPr>
        <w:t> </w:t>
      </w:r>
      <w:r>
        <w:rPr>
          <w:rFonts w:ascii="Courier New"/>
          <w:color w:val="231F20"/>
          <w:w w:val="85"/>
          <w:sz w:val="16"/>
        </w:rPr>
        <w:t>int</w:t>
      </w:r>
      <w:r>
        <w:rPr>
          <w:rFonts w:ascii="Courier New"/>
          <w:color w:val="231F20"/>
          <w:spacing w:val="-6"/>
          <w:w w:val="85"/>
          <w:sz w:val="16"/>
        </w:rPr>
        <w:t> </w:t>
      </w:r>
      <w:r>
        <w:rPr>
          <w:rFonts w:ascii="Courier New"/>
          <w:color w:val="231F20"/>
          <w:w w:val="85"/>
          <w:sz w:val="16"/>
        </w:rPr>
        <w:t>z,</w:t>
      </w:r>
      <w:r>
        <w:rPr>
          <w:rFonts w:ascii="Courier New"/>
          <w:color w:val="231F20"/>
          <w:spacing w:val="-7"/>
          <w:w w:val="85"/>
          <w:sz w:val="16"/>
        </w:rPr>
        <w:t> </w:t>
      </w:r>
      <w:r>
        <w:rPr>
          <w:rFonts w:ascii="Courier New"/>
          <w:color w:val="231F20"/>
          <w:w w:val="85"/>
          <w:sz w:val="16"/>
        </w:rPr>
        <w:t>int</w:t>
      </w:r>
      <w:r>
        <w:rPr>
          <w:rFonts w:ascii="Courier New"/>
          <w:color w:val="231F20"/>
          <w:spacing w:val="-7"/>
          <w:w w:val="85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expected)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Assert.AreEqual(expected,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Sum(x,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y,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z));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15"/>
        <w:ind w:right="285" w:firstLine="226"/>
      </w:pPr>
      <w:r>
        <w:rPr>
          <w:color w:val="231F20"/>
        </w:rPr>
        <w:t>Параметризованные тестовые методы в NUnit и xUnit.net </w:t>
      </w:r>
      <w:r>
        <w:rPr>
          <w:color w:val="231F20"/>
        </w:rPr>
        <w:t>отлича- </w:t>
      </w:r>
      <w:r>
        <w:rPr>
          <w:color w:val="231F20"/>
          <w:spacing w:val="-2"/>
        </w:rPr>
        <w:t>ются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обычных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могут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принимать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параметры.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NUnit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следу- </w:t>
      </w:r>
      <w:r>
        <w:rPr>
          <w:color w:val="231F20"/>
          <w:spacing w:val="-4"/>
        </w:rPr>
        <w:t>ет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также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снабдить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тестовый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метод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меньшей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мере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одним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атрибутом</w:t>
      </w:r>
      <w:r>
        <w:rPr>
          <w:color w:val="231F20"/>
        </w:rPr>
        <w:t> </w:t>
      </w:r>
      <w:r>
        <w:rPr>
          <w:rFonts w:ascii="Courier New" w:hAnsi="Courier New"/>
          <w:color w:val="231F20"/>
          <w:sz w:val="18"/>
        </w:rPr>
        <w:t>[TestCase]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вместо</w:t>
      </w:r>
      <w:r>
        <w:rPr>
          <w:color w:val="231F20"/>
          <w:spacing w:val="-12"/>
        </w:rPr>
        <w:t> </w:t>
      </w:r>
      <w:r>
        <w:rPr>
          <w:rFonts w:ascii="Courier New" w:hAnsi="Courier New"/>
          <w:color w:val="231F20"/>
          <w:sz w:val="18"/>
        </w:rPr>
        <w:t>[Test]</w:t>
      </w:r>
      <w:r>
        <w:rPr>
          <w:color w:val="231F20"/>
        </w:rPr>
        <w:t>. Этот атрибут принимает произвольное число</w:t>
      </w:r>
      <w:r>
        <w:rPr>
          <w:color w:val="231F20"/>
          <w:spacing w:val="-2"/>
        </w:rPr>
        <w:t> </w:t>
      </w:r>
      <w:r>
        <w:rPr>
          <w:color w:val="231F20"/>
        </w:rPr>
        <w:t>параметров,</w:t>
      </w:r>
      <w:r>
        <w:rPr>
          <w:color w:val="231F20"/>
          <w:spacing w:val="-2"/>
        </w:rPr>
        <w:t> </w:t>
      </w:r>
      <w:r>
        <w:rPr>
          <w:color w:val="231F20"/>
        </w:rPr>
        <w:t>которые</w:t>
      </w:r>
      <w:r>
        <w:rPr>
          <w:color w:val="231F20"/>
          <w:spacing w:val="-2"/>
        </w:rPr>
        <w:t> </w:t>
      </w:r>
      <w:r>
        <w:rPr>
          <w:color w:val="231F20"/>
        </w:rPr>
        <w:t>во</w:t>
      </w:r>
      <w:r>
        <w:rPr>
          <w:color w:val="231F20"/>
          <w:spacing w:val="-2"/>
        </w:rPr>
        <w:t> </w:t>
      </w:r>
      <w:r>
        <w:rPr>
          <w:color w:val="231F20"/>
        </w:rPr>
        <w:t>время</w:t>
      </w:r>
      <w:r>
        <w:rPr>
          <w:color w:val="231F20"/>
          <w:spacing w:val="-2"/>
        </w:rPr>
        <w:t> </w:t>
      </w:r>
      <w:r>
        <w:rPr>
          <w:color w:val="231F20"/>
        </w:rPr>
        <w:t>выполнения</w:t>
      </w:r>
      <w:r>
        <w:rPr>
          <w:color w:val="231F20"/>
          <w:spacing w:val="-2"/>
        </w:rPr>
        <w:t> </w:t>
      </w:r>
      <w:r>
        <w:rPr>
          <w:color w:val="231F20"/>
        </w:rPr>
        <w:t>сопоставляются</w:t>
      </w:r>
      <w:r>
        <w:rPr>
          <w:color w:val="231F20"/>
          <w:spacing w:val="-2"/>
        </w:rPr>
        <w:t> </w:t>
      </w:r>
      <w:r>
        <w:rPr>
          <w:color w:val="231F20"/>
        </w:rPr>
        <w:t>с параметрами, указанными в сигнатуре тестового метода.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  <w:spacing w:val="-4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листинге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8.15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тест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ожидает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четыре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аргумента.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утверждении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пер-</w:t>
      </w:r>
      <w:r>
        <w:rPr>
          <w:color w:val="231F20"/>
          <w:spacing w:val="-2"/>
        </w:rPr>
        <w:t> вые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три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аргумента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выступают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роли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параметров,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последний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ро- </w:t>
      </w:r>
      <w:r>
        <w:rPr>
          <w:color w:val="231F20"/>
        </w:rPr>
        <w:t>ли ожидаемого значения. Таким образом, появляется возможность декларативно описать тест с различными исходными данными.</w:t>
      </w:r>
    </w:p>
    <w:p>
      <w:pPr>
        <w:pStyle w:val="BodyText"/>
        <w:spacing w:before="3"/>
        <w:ind w:right="285" w:firstLine="226"/>
      </w:pPr>
      <w:r>
        <w:rPr>
          <w:color w:val="231F20"/>
          <w:spacing w:val="-2"/>
        </w:rPr>
        <w:t>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самое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главное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тестов,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заданных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помощью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атри- </w:t>
      </w:r>
      <w:r>
        <w:rPr>
          <w:color w:val="231F20"/>
          <w:spacing w:val="-4"/>
        </w:rPr>
        <w:t>бутов </w:t>
      </w:r>
      <w:r>
        <w:rPr>
          <w:rFonts w:ascii="Courier New" w:hAnsi="Courier New"/>
          <w:color w:val="231F20"/>
          <w:spacing w:val="-4"/>
          <w:sz w:val="18"/>
        </w:rPr>
        <w:t>[TestCase]</w:t>
      </w:r>
      <w:r>
        <w:rPr>
          <w:color w:val="231F20"/>
          <w:spacing w:val="-4"/>
        </w:rPr>
        <w:t>, не проходит, то остальные все равно выполняются,</w:t>
      </w:r>
      <w:r>
        <w:rPr>
          <w:color w:val="231F20"/>
          <w:spacing w:val="-2"/>
        </w:rPr>
        <w:t> </w:t>
      </w:r>
      <w:r>
        <w:rPr>
          <w:color w:val="231F20"/>
          <w:spacing w:val="-2"/>
          <w:w w:val="105"/>
        </w:rPr>
        <w:t>поэтому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мы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видим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полную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картину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«прошел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–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не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прошел».</w:t>
      </w:r>
    </w:p>
    <w:p>
      <w:pPr>
        <w:pStyle w:val="Heading9"/>
        <w:spacing w:before="190"/>
      </w:pPr>
      <w:r>
        <w:rPr>
          <w:color w:val="231F20"/>
        </w:rPr>
        <w:t>Обертывание</w:t>
      </w:r>
      <w:r>
        <w:rPr>
          <w:color w:val="231F20"/>
          <w:spacing w:val="48"/>
        </w:rPr>
        <w:t> </w:t>
      </w:r>
      <w:r>
        <w:rPr>
          <w:color w:val="231F20"/>
        </w:rPr>
        <w:t>блоком</w:t>
      </w:r>
      <w:r>
        <w:rPr>
          <w:color w:val="231F20"/>
          <w:spacing w:val="49"/>
        </w:rPr>
        <w:t> </w:t>
      </w:r>
      <w:r>
        <w:rPr>
          <w:color w:val="231F20"/>
        </w:rPr>
        <w:t>try-</w:t>
      </w:r>
      <w:r>
        <w:rPr>
          <w:color w:val="231F20"/>
          <w:spacing w:val="-2"/>
        </w:rPr>
        <w:t>catch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  <w:spacing w:val="-2"/>
        </w:rPr>
        <w:t>Некоторые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считают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допустимым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погрузить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каждое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утверждение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 свой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блок</w:t>
      </w:r>
      <w:r>
        <w:rPr>
          <w:color w:val="231F20"/>
          <w:spacing w:val="-7"/>
        </w:rPr>
        <w:t> </w:t>
      </w:r>
      <w:r>
        <w:rPr>
          <w:rFonts w:ascii="Courier New" w:hAnsi="Courier New"/>
          <w:color w:val="231F20"/>
          <w:spacing w:val="-2"/>
          <w:sz w:val="18"/>
        </w:rPr>
        <w:t>try-catch</w:t>
      </w:r>
      <w:r>
        <w:rPr>
          <w:color w:val="231F20"/>
          <w:spacing w:val="-2"/>
        </w:rPr>
        <w:t>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перехватить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исключение,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напечатать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информа- </w:t>
      </w:r>
      <w:r>
        <w:rPr>
          <w:color w:val="231F20"/>
        </w:rPr>
        <w:t>цию</w:t>
      </w:r>
      <w:r>
        <w:rPr>
          <w:color w:val="231F20"/>
          <w:spacing w:val="-7"/>
        </w:rPr>
        <w:t> </w:t>
      </w:r>
      <w:r>
        <w:rPr>
          <w:color w:val="231F20"/>
        </w:rPr>
        <w:t>о</w:t>
      </w:r>
      <w:r>
        <w:rPr>
          <w:color w:val="231F20"/>
          <w:spacing w:val="-7"/>
        </w:rPr>
        <w:t> </w:t>
      </w:r>
      <w:r>
        <w:rPr>
          <w:color w:val="231F20"/>
        </w:rPr>
        <w:t>нем</w:t>
      </w:r>
      <w:r>
        <w:rPr>
          <w:color w:val="231F20"/>
          <w:spacing w:val="-7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консоли,</w:t>
      </w:r>
      <w:r>
        <w:rPr>
          <w:color w:val="231F20"/>
          <w:spacing w:val="-7"/>
        </w:rPr>
        <w:t> </w:t>
      </w:r>
      <w:r>
        <w:rPr>
          <w:color w:val="231F20"/>
        </w:rPr>
        <w:t>а</w:t>
      </w:r>
      <w:r>
        <w:rPr>
          <w:color w:val="231F20"/>
          <w:spacing w:val="-7"/>
        </w:rPr>
        <w:t> </w:t>
      </w:r>
      <w:r>
        <w:rPr>
          <w:color w:val="231F20"/>
        </w:rPr>
        <w:t>затем</w:t>
      </w:r>
      <w:r>
        <w:rPr>
          <w:color w:val="231F20"/>
          <w:spacing w:val="-7"/>
        </w:rPr>
        <w:t> </w:t>
      </w:r>
      <w:r>
        <w:rPr>
          <w:color w:val="231F20"/>
        </w:rPr>
        <w:t>перейти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7"/>
        </w:rPr>
        <w:t> </w:t>
      </w:r>
      <w:r>
        <w:rPr>
          <w:color w:val="231F20"/>
        </w:rPr>
        <w:t>следующему</w:t>
      </w:r>
      <w:r>
        <w:rPr>
          <w:color w:val="231F20"/>
          <w:spacing w:val="-7"/>
        </w:rPr>
        <w:t> </w:t>
      </w:r>
      <w:r>
        <w:rPr>
          <w:color w:val="231F20"/>
        </w:rPr>
        <w:t>предложению. Таким</w:t>
      </w:r>
      <w:r>
        <w:rPr>
          <w:color w:val="231F20"/>
          <w:spacing w:val="-12"/>
        </w:rPr>
        <w:t> </w:t>
      </w:r>
      <w:r>
        <w:rPr>
          <w:color w:val="231F20"/>
        </w:rPr>
        <w:t>образом</w:t>
      </w:r>
      <w:r>
        <w:rPr>
          <w:color w:val="231F20"/>
          <w:spacing w:val="-11"/>
        </w:rPr>
        <w:t> </w:t>
      </w:r>
      <w:r>
        <w:rPr>
          <w:color w:val="231F20"/>
        </w:rPr>
        <w:t>обходится</w:t>
      </w:r>
      <w:r>
        <w:rPr>
          <w:color w:val="231F20"/>
          <w:spacing w:val="-11"/>
        </w:rPr>
        <w:t> </w:t>
      </w:r>
      <w:r>
        <w:rPr>
          <w:color w:val="231F20"/>
        </w:rPr>
        <w:t>проблема</w:t>
      </w:r>
      <w:r>
        <w:rPr>
          <w:color w:val="231F20"/>
          <w:spacing w:val="-11"/>
        </w:rPr>
        <w:t> </w:t>
      </w:r>
      <w:r>
        <w:rPr>
          <w:color w:val="231F20"/>
        </w:rPr>
        <w:t>исключений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тестах.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полагаю, что</w:t>
      </w:r>
      <w:r>
        <w:rPr>
          <w:color w:val="231F20"/>
          <w:spacing w:val="-6"/>
        </w:rPr>
        <w:t> </w:t>
      </w:r>
      <w:r>
        <w:rPr>
          <w:color w:val="231F20"/>
        </w:rPr>
        <w:t>параметризованные</w:t>
      </w:r>
      <w:r>
        <w:rPr>
          <w:color w:val="231F20"/>
          <w:spacing w:val="-6"/>
        </w:rPr>
        <w:t> </w:t>
      </w:r>
      <w:r>
        <w:rPr>
          <w:color w:val="231F20"/>
        </w:rPr>
        <w:t>тесты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более</w:t>
      </w:r>
      <w:r>
        <w:rPr>
          <w:color w:val="231F20"/>
          <w:spacing w:val="-6"/>
        </w:rPr>
        <w:t> </w:t>
      </w:r>
      <w:r>
        <w:rPr>
          <w:color w:val="231F20"/>
        </w:rPr>
        <w:t>правильный</w:t>
      </w:r>
      <w:r>
        <w:rPr>
          <w:color w:val="231F20"/>
          <w:spacing w:val="-6"/>
        </w:rPr>
        <w:t> </w:t>
      </w:r>
      <w:r>
        <w:rPr>
          <w:color w:val="231F20"/>
        </w:rPr>
        <w:t>способ</w:t>
      </w:r>
      <w:r>
        <w:rPr>
          <w:color w:val="231F20"/>
          <w:spacing w:val="-6"/>
        </w:rPr>
        <w:t> </w:t>
      </w:r>
      <w:r>
        <w:rPr>
          <w:color w:val="231F20"/>
        </w:rPr>
        <w:t>достиже- ния той же цели.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2"/>
        </w:rPr>
        <w:t>Итак,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теперь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знаете,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избежать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одном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нескольких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ут- </w:t>
      </w:r>
      <w:r>
        <w:rPr>
          <w:color w:val="231F20"/>
        </w:rPr>
        <w:t>верждений о разных функциях. Давайте поговорим о </w:t>
      </w:r>
      <w:r>
        <w:rPr>
          <w:color w:val="231F20"/>
        </w:rPr>
        <w:t>тестировании разных сторон одного объекта.</w:t>
      </w:r>
    </w:p>
    <w:p>
      <w:pPr>
        <w:pStyle w:val="BodyText"/>
        <w:spacing w:before="70"/>
        <w:ind w:left="0"/>
        <w:jc w:val="left"/>
      </w:pPr>
    </w:p>
    <w:p>
      <w:pPr>
        <w:pStyle w:val="Heading7"/>
        <w:numPr>
          <w:ilvl w:val="2"/>
          <w:numId w:val="68"/>
        </w:numPr>
        <w:tabs>
          <w:tab w:pos="1075" w:val="left" w:leader="none"/>
        </w:tabs>
        <w:spacing w:line="240" w:lineRule="auto" w:before="0" w:after="0"/>
        <w:ind w:left="1075" w:right="0" w:hanging="933"/>
        <w:jc w:val="left"/>
      </w:pPr>
      <w:bookmarkStart w:name="_TOC_250119" w:id="259"/>
      <w:bookmarkStart w:name="8.2.6. Сравнение объектов" w:id="260"/>
      <w:r>
        <w:rPr>
          <w:b w:val="0"/>
          <w:i w:val="0"/>
        </w:rPr>
      </w:r>
      <w:r>
        <w:rPr>
          <w:color w:val="231F20"/>
        </w:rPr>
        <w:t>Сравнение</w:t>
      </w:r>
      <w:r>
        <w:rPr>
          <w:color w:val="231F20"/>
          <w:spacing w:val="47"/>
        </w:rPr>
        <w:t> </w:t>
      </w:r>
      <w:bookmarkEnd w:id="259"/>
      <w:r>
        <w:rPr>
          <w:color w:val="231F20"/>
          <w:spacing w:val="-2"/>
        </w:rPr>
        <w:t>объектов</w:t>
      </w:r>
    </w:p>
    <w:p>
      <w:pPr>
        <w:pStyle w:val="BodyText"/>
        <w:spacing w:line="244" w:lineRule="auto" w:before="76"/>
        <w:ind w:right="285"/>
      </w:pPr>
      <w:r>
        <w:rPr>
          <w:color w:val="231F20"/>
          <w:spacing w:val="-2"/>
        </w:rPr>
        <w:t>Вот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пример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несколькими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утверждениями,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этот </w:t>
      </w:r>
      <w:r>
        <w:rPr>
          <w:color w:val="231F20"/>
        </w:rPr>
        <w:t>раз мы не пытаемся втиснуть несколько логических тестов в один,</w:t>
      </w:r>
      <w:r>
        <w:rPr>
          <w:color w:val="231F20"/>
          <w:spacing w:val="40"/>
        </w:rPr>
        <w:t> </w:t>
      </w:r>
      <w:r>
        <w:rPr>
          <w:color w:val="231F20"/>
        </w:rPr>
        <w:t>а хотим проверить различные аспекты одного и того же </w:t>
      </w:r>
      <w:r>
        <w:rPr>
          <w:color w:val="231F20"/>
        </w:rPr>
        <w:t>состояния. Если какая-то проверка закончится неудачно, мы хотим узнать об </w:t>
      </w:r>
      <w:r>
        <w:rPr>
          <w:color w:val="231F20"/>
          <w:spacing w:val="-2"/>
        </w:rPr>
        <w:t>этом.</w:t>
      </w:r>
    </w:p>
    <w:p>
      <w:pPr>
        <w:pStyle w:val="BodyText"/>
        <w:spacing w:before="3"/>
        <w:ind w:left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96736">
                <wp:simplePos x="0" y="0"/>
                <wp:positionH relativeFrom="page">
                  <wp:posOffset>539991</wp:posOffset>
                </wp:positionH>
                <wp:positionV relativeFrom="paragraph">
                  <wp:posOffset>91848</wp:posOffset>
                </wp:positionV>
                <wp:extent cx="3960495" cy="236220"/>
                <wp:effectExtent l="0" t="0" r="0" b="0"/>
                <wp:wrapTopAndBottom/>
                <wp:docPr id="2036" name="Textbox 20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6" name="Textbox 2036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8.16.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Проверка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нескольких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сторон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одного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объекта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одном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тесте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7.232195pt;width:311.850pt;height:18.6pt;mso-position-horizontal-relative:page;mso-position-vertical-relative:paragraph;z-index:-15519744;mso-wrap-distance-left:0;mso-wrap-distance-right:0" type="#_x0000_t202" id="docshape1889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8.16.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Проверка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нескольких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сторон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одного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объекта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одном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тесте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w w:val="85"/>
          <w:sz w:val="16"/>
        </w:rPr>
        <w:t>public</w:t>
      </w:r>
      <w:r>
        <w:rPr>
          <w:rFonts w:ascii="Courier New"/>
          <w:color w:val="231F20"/>
          <w:spacing w:val="-3"/>
          <w:w w:val="85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void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Analyze_SimpleStringLine_UsesDefaulTabDelimiterToParseFields()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log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LogAnalyzer();</w:t>
      </w:r>
    </w:p>
    <w:p>
      <w:pPr>
        <w:spacing w:before="1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AnalyzedOutput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output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log.Analyze(“10:05\tOpen\tRoy”);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Assert.AreEqual(1,output.LineCount); Assert.AreEqual(“10:05”,output.GetLine(1)[0]); Assert.AreEqual(“Open”,output.GetLine(1)[1]); Assert.AreEqual(“Roy”,output.GetLine(1)[2]);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35" w:lineRule="auto" w:before="175"/>
        <w:ind w:firstLine="226"/>
        <w:jc w:val="left"/>
      </w:pPr>
      <w:r>
        <w:rPr>
          <w:color w:val="231F20"/>
        </w:rPr>
        <w:t>Здесь</w:t>
      </w:r>
      <w:r>
        <w:rPr>
          <w:color w:val="231F20"/>
          <w:spacing w:val="9"/>
        </w:rPr>
        <w:t> </w:t>
      </w:r>
      <w:r>
        <w:rPr>
          <w:color w:val="231F20"/>
        </w:rPr>
        <w:t>проверяется,</w:t>
      </w:r>
      <w:r>
        <w:rPr>
          <w:color w:val="231F20"/>
          <w:spacing w:val="10"/>
        </w:rPr>
        <w:t> </w:t>
      </w:r>
      <w:r>
        <w:rPr>
          <w:color w:val="231F20"/>
        </w:rPr>
        <w:t>что</w:t>
      </w:r>
      <w:r>
        <w:rPr>
          <w:color w:val="231F20"/>
          <w:spacing w:val="15"/>
        </w:rPr>
        <w:t>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правильно</w:t>
      </w:r>
      <w:r>
        <w:rPr>
          <w:color w:val="231F20"/>
          <w:spacing w:val="18"/>
        </w:rPr>
        <w:t> </w:t>
      </w:r>
      <w:r>
        <w:rPr>
          <w:color w:val="231F20"/>
        </w:rPr>
        <w:t>разбирает</w:t>
      </w:r>
      <w:r>
        <w:rPr>
          <w:color w:val="231F20"/>
          <w:spacing w:val="17"/>
        </w:rPr>
        <w:t> </w:t>
      </w:r>
      <w:r>
        <w:rPr>
          <w:color w:val="231F20"/>
        </w:rPr>
        <w:t>вход- </w:t>
      </w:r>
      <w:r>
        <w:rPr>
          <w:color w:val="231F20"/>
          <w:spacing w:val="-2"/>
        </w:rPr>
        <w:t>ную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строку,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чего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каждое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поле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результата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сравнивается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отдельно.</w:t>
      </w:r>
    </w:p>
    <w:p>
      <w:pPr>
        <w:pStyle w:val="BodyText"/>
        <w:spacing w:after="0" w:line="235" w:lineRule="auto"/>
        <w:jc w:val="left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/>
        <w:jc w:val="left"/>
      </w:pPr>
      <w:r>
        <w:rPr>
          <w:color w:val="231F20"/>
          <w:spacing w:val="-2"/>
        </w:rPr>
        <w:t>Все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сравнения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должны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завершиться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успешно,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иначе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считаться, </w:t>
      </w:r>
      <w:r>
        <w:rPr>
          <w:color w:val="231F20"/>
        </w:rPr>
        <w:t>что тест не прошел.</w:t>
      </w:r>
    </w:p>
    <w:p>
      <w:pPr>
        <w:pStyle w:val="Heading9"/>
        <w:spacing w:before="184"/>
      </w:pPr>
      <w:r>
        <w:rPr>
          <w:color w:val="231F20"/>
        </w:rPr>
        <w:t>Повышение</w:t>
      </w:r>
      <w:r>
        <w:rPr>
          <w:color w:val="231F20"/>
          <w:spacing w:val="39"/>
        </w:rPr>
        <w:t> </w:t>
      </w:r>
      <w:r>
        <w:rPr>
          <w:color w:val="231F20"/>
        </w:rPr>
        <w:t>удобства</w:t>
      </w:r>
      <w:r>
        <w:rPr>
          <w:color w:val="231F20"/>
          <w:spacing w:val="40"/>
        </w:rPr>
        <w:t> </w:t>
      </w:r>
      <w:r>
        <w:rPr>
          <w:color w:val="231F20"/>
        </w:rPr>
        <w:t>сопровождения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тестов</w:t>
      </w:r>
    </w:p>
    <w:p>
      <w:pPr>
        <w:pStyle w:val="BodyText"/>
        <w:spacing w:line="244" w:lineRule="auto" w:before="56"/>
        <w:ind w:right="285" w:firstLine="226"/>
        <w:jc w:val="left"/>
      </w:pPr>
      <w:r>
        <w:rPr>
          <w:color w:val="231F20"/>
          <w:spacing w:val="-2"/>
        </w:rPr>
        <w:t>Ниже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показано,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переработать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листинга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8.16,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что- </w:t>
      </w:r>
      <w:r>
        <w:rPr>
          <w:color w:val="231F20"/>
        </w:rPr>
        <w:t>бы его было проще читать и сопровождать.</w:t>
      </w:r>
    </w:p>
    <w:p>
      <w:pPr>
        <w:pStyle w:val="BodyText"/>
        <w:spacing w:before="3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539991</wp:posOffset>
                </wp:positionH>
                <wp:positionV relativeFrom="paragraph">
                  <wp:posOffset>54492</wp:posOffset>
                </wp:positionV>
                <wp:extent cx="3960495" cy="358140"/>
                <wp:effectExtent l="0" t="0" r="0" b="0"/>
                <wp:wrapTopAndBottom/>
                <wp:docPr id="2037" name="Textbox 20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7" name="Textbox 2037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8.17.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Сравнение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объектов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вместо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высказывания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нескольких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утверждений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29075pt;width:311.850pt;height:28.2pt;mso-position-horizontal-relative:page;mso-position-vertical-relative:paragraph;z-index:-15519232;mso-wrap-distance-left:0;mso-wrap-distance-right:0" type="#_x0000_t202" id="docshape1890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8.17.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Сравнение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объектов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вместо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высказывания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нескольких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утверждений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213504">
                <wp:simplePos x="0" y="0"/>
                <wp:positionH relativeFrom="page">
                  <wp:posOffset>3563924</wp:posOffset>
                </wp:positionH>
                <wp:positionV relativeFrom="paragraph">
                  <wp:posOffset>139846</wp:posOffset>
                </wp:positionV>
                <wp:extent cx="935990" cy="292735"/>
                <wp:effectExtent l="0" t="0" r="0" b="0"/>
                <wp:wrapNone/>
                <wp:docPr id="2038" name="Group 20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8" name="Group 2038"/>
                      <wpg:cNvGrpSpPr/>
                      <wpg:grpSpPr>
                        <a:xfrm>
                          <a:off x="0" y="0"/>
                          <a:ext cx="935990" cy="292735"/>
                          <a:chExt cx="935990" cy="292735"/>
                        </a:xfrm>
                      </wpg:grpSpPr>
                      <wps:wsp>
                        <wps:cNvPr id="2039" name="Graphic 2039"/>
                        <wps:cNvSpPr/>
                        <wps:spPr>
                          <a:xfrm>
                            <a:off x="216484" y="142290"/>
                            <a:ext cx="1085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44145">
                                <a:moveTo>
                                  <a:pt x="108000" y="0"/>
                                </a:moveTo>
                                <a:lnTo>
                                  <a:pt x="108000" y="144005"/>
                                </a:ln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0" y="0"/>
                            <a:ext cx="93599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207010">
                                <a:moveTo>
                                  <a:pt x="9359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997"/>
                                </a:lnTo>
                                <a:lnTo>
                                  <a:pt x="935977" y="206997"/>
                                </a:lnTo>
                                <a:lnTo>
                                  <a:pt x="935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623993pt;margin-top:11.0115pt;width:73.7pt;height:23.05pt;mso-position-horizontal-relative:page;mso-position-vertical-relative:paragraph;z-index:-23102976" id="docshapegroup1891" coordorigin="5612,220" coordsize="1474,461">
                <v:shape style="position:absolute;left:5953;top:444;width:171;height:227" id="docshape1892" coordorigin="5953,444" coordsize="171,227" path="m6123,444l6123,671,5953,671e" filled="false" stroked="true" strokeweight="1pt" strokecolor="#231f20">
                  <v:path arrowok="t"/>
                  <v:stroke dashstyle="solid"/>
                </v:shape>
                <v:rect style="position:absolute;left:5612;top:220;width:1474;height:326" id="docshape1893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pacing w:val="-2"/>
          <w:w w:val="85"/>
          <w:sz w:val="16"/>
        </w:rPr>
        <w:t>public</w:t>
      </w:r>
      <w:r>
        <w:rPr>
          <w:rFonts w:ascii="Courier New"/>
          <w:color w:val="231F20"/>
          <w:spacing w:val="-25"/>
          <w:w w:val="85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void</w:t>
      </w:r>
      <w:r>
        <w:rPr>
          <w:rFonts w:ascii="Courier New"/>
          <w:color w:val="231F20"/>
          <w:spacing w:val="-24"/>
          <w:w w:val="85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Analyze_SimpleStringLine_UsesDefaulTabDelimiterToParseFields2()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42" w:footer="0" w:top="880" w:bottom="280" w:left="708" w:right="566"/>
        </w:sectPr>
      </w:pP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63" w:lineRule="exact"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log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LogAnalyzer();</w:t>
      </w:r>
    </w:p>
    <w:p>
      <w:pPr>
        <w:spacing w:line="206" w:lineRule="auto" w:before="23"/>
        <w:ind w:left="369" w:right="0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2"/>
          <w:sz w:val="16"/>
        </w:rPr>
        <w:t>Инициализируем </w:t>
      </w:r>
      <w:r>
        <w:rPr>
          <w:rFonts w:ascii="Trebuchet MS" w:hAnsi="Trebuchet MS"/>
          <w:b/>
          <w:color w:val="231F20"/>
          <w:spacing w:val="-6"/>
          <w:sz w:val="16"/>
        </w:rPr>
        <w:t>ожидаемый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объект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4064" w:space="472"/>
            <w:col w:w="2130"/>
          </w:cols>
        </w:sectPr>
      </w:pPr>
    </w:p>
    <w:p>
      <w:pPr>
        <w:spacing w:line="247" w:lineRule="auto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AnalyzedOutput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z w:val="16"/>
        </w:rPr>
        <w:t>expected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z w:val="16"/>
        </w:rPr>
        <w:t>AnalyzedOutput();</w:t>
      </w:r>
      <w:r>
        <w:rPr>
          <w:rFonts w:ascii="Courier New" w:hAnsi="Courier New"/>
          <w:color w:val="231F20"/>
          <w:spacing w:val="-70"/>
          <w:sz w:val="16"/>
        </w:rPr>
        <w:t> </w:t>
      </w:r>
      <w:r>
        <w:rPr>
          <w:rFonts w:ascii="Arial MT" w:hAnsi="Arial MT"/>
          <w:color w:val="231F20"/>
          <w:sz w:val="18"/>
        </w:rPr>
        <w:t>D </w:t>
      </w:r>
      <w:r>
        <w:rPr>
          <w:rFonts w:ascii="Courier New" w:hAnsi="Courier New"/>
          <w:color w:val="231F20"/>
          <w:sz w:val="16"/>
        </w:rPr>
        <w:t>expected.AddLine(“10:05”, “Open”, “Roy”);</w:t>
      </w:r>
    </w:p>
    <w:p>
      <w:pPr>
        <w:tabs>
          <w:tab w:pos="4181" w:val="left" w:leader="none"/>
        </w:tabs>
        <w:spacing w:line="384" w:lineRule="exact" w:before="22"/>
        <w:ind w:left="567" w:right="531" w:firstLine="0"/>
        <w:jc w:val="left"/>
        <w:rPr>
          <w:rFonts w:ascii="Trebuchet MS" w:hAnsi="Trebuchet MS"/>
          <w:b/>
          <w:position w:val="-1"/>
          <w:sz w:val="16"/>
        </w:rPr>
      </w:pPr>
      <w:r>
        <w:rPr>
          <w:rFonts w:ascii="Trebuchet MS" w:hAnsi="Trebuchet MS"/>
          <w:b/>
          <w:position w:val="-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212992">
                <wp:simplePos x="0" y="0"/>
                <wp:positionH relativeFrom="page">
                  <wp:posOffset>2959722</wp:posOffset>
                </wp:positionH>
                <wp:positionV relativeFrom="paragraph">
                  <wp:posOffset>432768</wp:posOffset>
                </wp:positionV>
                <wp:extent cx="114935" cy="146050"/>
                <wp:effectExtent l="0" t="0" r="0" b="0"/>
                <wp:wrapNone/>
                <wp:docPr id="2041" name="Group 2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1" name="Group 2041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2042" name="Graphic 2042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048996pt;margin-top:34.076244pt;width:9.050pt;height:11.5pt;mso-position-horizontal-relative:page;mso-position-vertical-relative:paragraph;z-index:-23103488" id="docshapegroup1894" coordorigin="4661,682" coordsize="181,230">
                <v:line style="position:absolute" from="4831,685" to="4831,912" stroked="true" strokeweight="1pt" strokecolor="#231f20">
                  <v:stroke dashstyle="solid"/>
                </v:line>
                <v:line style="position:absolute" from="4831,692" to="4661,692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color w:val="231F20"/>
          <w:sz w:val="16"/>
        </w:rPr>
        <w:t>AnalyzedOutput output = log.Analyze(“10:05\tOpen\tRoy”); Assert.AreEqual(expected,output); </w:t>
      </w:r>
      <w:r>
        <w:rPr>
          <w:rFonts w:ascii="Arial MT" w:hAnsi="Arial MT"/>
          <w:color w:val="231F20"/>
          <w:position w:val="-2"/>
          <w:sz w:val="18"/>
        </w:rPr>
        <w:t>D</w:t>
        <w:tab/>
      </w:r>
      <w:r>
        <w:rPr>
          <w:rFonts w:ascii="Trebuchet MS" w:hAnsi="Trebuchet MS"/>
          <w:b/>
          <w:color w:val="231F20"/>
          <w:spacing w:val="-4"/>
          <w:position w:val="-1"/>
          <w:sz w:val="16"/>
        </w:rPr>
        <w:t>Сравниваем</w:t>
      </w:r>
      <w:r>
        <w:rPr>
          <w:rFonts w:ascii="Trebuchet MS" w:hAnsi="Trebuchet MS"/>
          <w:b/>
          <w:color w:val="231F20"/>
          <w:spacing w:val="-13"/>
          <w:position w:val="-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position w:val="-1"/>
          <w:sz w:val="16"/>
        </w:rPr>
        <w:t>фактический</w:t>
      </w:r>
    </w:p>
    <w:p>
      <w:pPr>
        <w:tabs>
          <w:tab w:pos="4181" w:val="left" w:leader="none"/>
        </w:tabs>
        <w:spacing w:line="163" w:lineRule="exact" w:before="0"/>
        <w:ind w:left="369" w:right="0" w:firstLine="0"/>
        <w:jc w:val="left"/>
        <w:rPr>
          <w:rFonts w:ascii="Trebuchet MS" w:hAnsi="Trebuchet MS"/>
          <w:b/>
          <w:position w:val="1"/>
          <w:sz w:val="16"/>
        </w:rPr>
      </w:pPr>
      <w:r>
        <w:rPr>
          <w:rFonts w:ascii="Courier New" w:hAnsi="Courier New"/>
          <w:color w:val="231F20"/>
          <w:spacing w:val="-10"/>
          <w:sz w:val="16"/>
        </w:rPr>
        <w:t>}</w:t>
      </w:r>
      <w:r>
        <w:rPr>
          <w:rFonts w:ascii="Courier New" w:hAnsi="Courier New"/>
          <w:color w:val="231F20"/>
          <w:sz w:val="16"/>
        </w:rPr>
        <w:tab/>
      </w:r>
      <w:r>
        <w:rPr>
          <w:rFonts w:ascii="Trebuchet MS" w:hAnsi="Trebuchet MS"/>
          <w:b/>
          <w:color w:val="231F20"/>
          <w:spacing w:val="-6"/>
          <w:position w:val="1"/>
          <w:sz w:val="16"/>
        </w:rPr>
        <w:t>объект</w:t>
      </w:r>
      <w:r>
        <w:rPr>
          <w:rFonts w:ascii="Trebuchet MS" w:hAnsi="Trebuchet MS"/>
          <w:b/>
          <w:color w:val="231F20"/>
          <w:spacing w:val="-7"/>
          <w:position w:val="1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position w:val="1"/>
          <w:sz w:val="16"/>
        </w:rPr>
        <w:t>с ожидаемым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Вместо нескольких утверждений можно создать объект, </w:t>
      </w:r>
      <w:r>
        <w:rPr>
          <w:color w:val="231F20"/>
        </w:rPr>
        <w:t>задать ожидаемые</w:t>
      </w:r>
      <w:r>
        <w:rPr>
          <w:color w:val="231F20"/>
          <w:spacing w:val="-7"/>
        </w:rPr>
        <w:t> </w:t>
      </w:r>
      <w:r>
        <w:rPr>
          <w:color w:val="231F20"/>
        </w:rPr>
        <w:t>значения</w:t>
      </w:r>
      <w:r>
        <w:rPr>
          <w:color w:val="231F20"/>
          <w:spacing w:val="-7"/>
        </w:rPr>
        <w:t> </w:t>
      </w:r>
      <w:r>
        <w:rPr>
          <w:color w:val="231F20"/>
        </w:rPr>
        <w:t>его</w:t>
      </w:r>
      <w:r>
        <w:rPr>
          <w:color w:val="231F20"/>
          <w:spacing w:val="-7"/>
        </w:rPr>
        <w:t> </w:t>
      </w:r>
      <w:r>
        <w:rPr>
          <w:color w:val="231F20"/>
        </w:rPr>
        <w:t>свойств,</w:t>
      </w:r>
      <w:r>
        <w:rPr>
          <w:color w:val="231F20"/>
          <w:spacing w:val="-7"/>
        </w:rPr>
        <w:t> </w:t>
      </w:r>
      <w:r>
        <w:rPr>
          <w:color w:val="231F20"/>
        </w:rPr>
        <w:t>а</w:t>
      </w:r>
      <w:r>
        <w:rPr>
          <w:color w:val="231F20"/>
          <w:spacing w:val="-7"/>
        </w:rPr>
        <w:t> </w:t>
      </w:r>
      <w:r>
        <w:rPr>
          <w:color w:val="231F20"/>
        </w:rPr>
        <w:t>затем</w:t>
      </w:r>
      <w:r>
        <w:rPr>
          <w:color w:val="231F20"/>
          <w:spacing w:val="-7"/>
        </w:rPr>
        <w:t> </w:t>
      </w:r>
      <w:r>
        <w:rPr>
          <w:color w:val="231F20"/>
        </w:rPr>
        <w:t>сравнить</w:t>
      </w:r>
      <w:r>
        <w:rPr>
          <w:color w:val="231F20"/>
          <w:spacing w:val="-7"/>
        </w:rPr>
        <w:t> </w:t>
      </w:r>
      <w:r>
        <w:rPr>
          <w:color w:val="231F20"/>
        </w:rPr>
        <w:t>результат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ожи- </w:t>
      </w:r>
      <w:r>
        <w:rPr>
          <w:color w:val="231F20"/>
          <w:spacing w:val="-2"/>
        </w:rPr>
        <w:t>даемым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объектом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одном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утверждении.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гораздо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проще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по- </w:t>
      </w:r>
      <w:r>
        <w:rPr>
          <w:color w:val="231F20"/>
        </w:rPr>
        <w:t>нять и в том числе установить, что имеется всего один логический блок, а не несколько разрозненных тестов.</w:t>
      </w:r>
    </w:p>
    <w:p>
      <w:pPr>
        <w:spacing w:line="244" w:lineRule="auto" w:before="166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Внимание! </w:t>
      </w:r>
      <w:r>
        <w:rPr>
          <w:rFonts w:ascii="Trebuchet MS" w:hAnsi="Trebuchet MS"/>
          <w:color w:val="231F20"/>
          <w:w w:val="105"/>
          <w:sz w:val="16"/>
        </w:rPr>
        <w:t>Отметим, что такое сравнение возможно, лишь если в </w:t>
      </w:r>
      <w:r>
        <w:rPr>
          <w:rFonts w:ascii="Trebuchet MS" w:hAnsi="Trebuchet MS"/>
          <w:color w:val="231F20"/>
          <w:w w:val="105"/>
          <w:sz w:val="16"/>
        </w:rPr>
        <w:t>классе </w:t>
      </w:r>
      <w:r>
        <w:rPr>
          <w:rFonts w:ascii="Trebuchet MS" w:hAnsi="Trebuchet MS"/>
          <w:color w:val="231F20"/>
          <w:sz w:val="16"/>
        </w:rPr>
        <w:t>сравниваемыхобъектовпереопределенметод</w:t>
      </w:r>
      <w:r>
        <w:rPr>
          <w:rFonts w:ascii="Trebuchet MS" w:hAnsi="Trebuchet MS"/>
          <w:color w:val="231F20"/>
          <w:spacing w:val="20"/>
          <w:sz w:val="16"/>
        </w:rPr>
        <w:t> </w:t>
      </w:r>
      <w:r>
        <w:rPr>
          <w:rFonts w:ascii="Courier New" w:hAnsi="Courier New"/>
          <w:color w:val="231F20"/>
          <w:sz w:val="16"/>
        </w:rPr>
        <w:t>Equals()</w:t>
      </w:r>
      <w:r>
        <w:rPr>
          <w:rFonts w:ascii="Trebuchet MS" w:hAnsi="Trebuchet MS"/>
          <w:color w:val="231F20"/>
          <w:sz w:val="16"/>
        </w:rPr>
        <w:t>.</w:t>
      </w:r>
      <w:r>
        <w:rPr>
          <w:rFonts w:ascii="Trebuchet MS" w:hAnsi="Trebuchet MS"/>
          <w:color w:val="231F20"/>
          <w:spacing w:val="-13"/>
          <w:sz w:val="16"/>
        </w:rPr>
        <w:t> </w:t>
      </w:r>
      <w:r>
        <w:rPr>
          <w:rFonts w:ascii="Trebuchet MS" w:hAnsi="Trebuchet MS"/>
          <w:color w:val="231F20"/>
          <w:sz w:val="16"/>
        </w:rPr>
        <w:t>Некоторыесчитают </w:t>
      </w:r>
      <w:r>
        <w:rPr>
          <w:rFonts w:ascii="Trebuchet MS" w:hAnsi="Trebuchet MS"/>
          <w:color w:val="231F20"/>
          <w:w w:val="105"/>
          <w:sz w:val="16"/>
        </w:rPr>
        <w:t>это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условие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неприемлемым.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Время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от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времени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я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такую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технику</w:t>
      </w:r>
      <w:r>
        <w:rPr>
          <w:rFonts w:ascii="Trebuchet MS" w:hAnsi="Trebuchet MS"/>
          <w:color w:val="231F20"/>
          <w:spacing w:val="-8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применяю, но</w:t>
      </w:r>
      <w:r>
        <w:rPr>
          <w:rFonts w:ascii="Trebuchet MS" w:hAnsi="Trebuchet MS"/>
          <w:color w:val="231F20"/>
          <w:w w:val="105"/>
          <w:sz w:val="16"/>
        </w:rPr>
        <w:t> могу</w:t>
      </w:r>
      <w:r>
        <w:rPr>
          <w:rFonts w:ascii="Trebuchet MS" w:hAnsi="Trebuchet MS"/>
          <w:color w:val="231F20"/>
          <w:w w:val="105"/>
          <w:sz w:val="16"/>
        </w:rPr>
        <w:t> пойти</w:t>
      </w:r>
      <w:r>
        <w:rPr>
          <w:rFonts w:ascii="Trebuchet MS" w:hAnsi="Trebuchet MS"/>
          <w:color w:val="231F20"/>
          <w:w w:val="105"/>
          <w:sz w:val="16"/>
        </w:rPr>
        <w:t> и</w:t>
      </w:r>
      <w:r>
        <w:rPr>
          <w:rFonts w:ascii="Trebuchet MS" w:hAnsi="Trebuchet MS"/>
          <w:color w:val="231F20"/>
          <w:w w:val="105"/>
          <w:sz w:val="16"/>
        </w:rPr>
        <w:t> первым</w:t>
      </w:r>
      <w:r>
        <w:rPr>
          <w:rFonts w:ascii="Trebuchet MS" w:hAnsi="Trebuchet MS"/>
          <w:color w:val="231F20"/>
          <w:w w:val="105"/>
          <w:sz w:val="16"/>
        </w:rPr>
        <w:t> путем.</w:t>
      </w:r>
      <w:r>
        <w:rPr>
          <w:rFonts w:ascii="Trebuchet MS" w:hAnsi="Trebuchet MS"/>
          <w:color w:val="231F20"/>
          <w:w w:val="105"/>
          <w:sz w:val="16"/>
        </w:rPr>
        <w:t> Решайте</w:t>
      </w:r>
      <w:r>
        <w:rPr>
          <w:rFonts w:ascii="Trebuchet MS" w:hAnsi="Trebuchet MS"/>
          <w:color w:val="231F20"/>
          <w:w w:val="105"/>
          <w:sz w:val="16"/>
        </w:rPr>
        <w:t> сами.</w:t>
      </w:r>
      <w:r>
        <w:rPr>
          <w:rFonts w:ascii="Trebuchet MS" w:hAnsi="Trebuchet MS"/>
          <w:color w:val="231F20"/>
          <w:w w:val="105"/>
          <w:sz w:val="16"/>
        </w:rPr>
        <w:t> Поскольку</w:t>
      </w:r>
      <w:r>
        <w:rPr>
          <w:rFonts w:ascii="Trebuchet MS" w:hAnsi="Trebuchet MS"/>
          <w:color w:val="231F20"/>
          <w:w w:val="105"/>
          <w:sz w:val="16"/>
        </w:rPr>
        <w:t> я</w:t>
      </w:r>
      <w:r>
        <w:rPr>
          <w:rFonts w:ascii="Trebuchet MS" w:hAnsi="Trebuchet MS"/>
          <w:color w:val="231F20"/>
          <w:w w:val="105"/>
          <w:sz w:val="16"/>
        </w:rPr>
        <w:t> использую ReSharper,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то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мне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достаточно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нажать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клавиши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Arial" w:hAnsi="Arial"/>
          <w:b/>
          <w:color w:val="231F20"/>
          <w:w w:val="105"/>
          <w:sz w:val="16"/>
        </w:rPr>
        <w:t>Alt+Insert</w:t>
      </w:r>
      <w:r>
        <w:rPr>
          <w:rFonts w:ascii="Trebuchet MS" w:hAnsi="Trebuchet MS"/>
          <w:color w:val="231F20"/>
          <w:w w:val="105"/>
          <w:sz w:val="16"/>
        </w:rPr>
        <w:t>,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выбрать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из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меню команду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Arial" w:hAnsi="Arial"/>
          <w:b/>
          <w:color w:val="231F20"/>
          <w:w w:val="105"/>
          <w:sz w:val="16"/>
        </w:rPr>
        <w:t>Generate</w:t>
      </w:r>
      <w:r>
        <w:rPr>
          <w:rFonts w:ascii="Arial" w:hAnsi="Arial"/>
          <w:b/>
          <w:color w:val="231F20"/>
          <w:spacing w:val="-6"/>
          <w:w w:val="105"/>
          <w:sz w:val="16"/>
        </w:rPr>
        <w:t> </w:t>
      </w:r>
      <w:r>
        <w:rPr>
          <w:rFonts w:ascii="Arial" w:hAnsi="Arial"/>
          <w:b/>
          <w:color w:val="231F20"/>
          <w:w w:val="105"/>
          <w:sz w:val="16"/>
        </w:rPr>
        <w:t>Equality</w:t>
      </w:r>
      <w:r>
        <w:rPr>
          <w:rFonts w:ascii="Arial" w:hAnsi="Arial"/>
          <w:b/>
          <w:color w:val="231F20"/>
          <w:spacing w:val="-4"/>
          <w:w w:val="105"/>
          <w:sz w:val="16"/>
        </w:rPr>
        <w:t> </w:t>
      </w:r>
      <w:r>
        <w:rPr>
          <w:rFonts w:ascii="Arial" w:hAnsi="Arial"/>
          <w:b/>
          <w:color w:val="231F20"/>
          <w:w w:val="105"/>
          <w:sz w:val="16"/>
        </w:rPr>
        <w:t>Members</w:t>
      </w:r>
      <w:r>
        <w:rPr>
          <w:rFonts w:ascii="Arial" w:hAnsi="Arial"/>
          <w:b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spacing w:val="-17"/>
          <w:w w:val="13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вуаля!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35"/>
          <w:sz w:val="16"/>
        </w:rPr>
        <w:t>–</w:t>
      </w:r>
      <w:r>
        <w:rPr>
          <w:rFonts w:ascii="Trebuchet MS" w:hAnsi="Trebuchet MS"/>
          <w:color w:val="231F20"/>
          <w:spacing w:val="-17"/>
          <w:w w:val="13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</w:t>
      </w:r>
      <w:r>
        <w:rPr>
          <w:rFonts w:ascii="Trebuchet MS" w:hAnsi="Trebuchet MS"/>
          <w:color w:val="231F20"/>
          <w:spacing w:val="-6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моим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услугам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весь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код, необходимый для сравнения на равенство. Удобно.</w:t>
      </w:r>
    </w:p>
    <w:p>
      <w:pPr>
        <w:pStyle w:val="BodyText"/>
        <w:spacing w:before="181"/>
        <w:ind w:left="0"/>
        <w:jc w:val="left"/>
        <w:rPr>
          <w:rFonts w:ascii="Trebuchet MS"/>
          <w:sz w:val="16"/>
        </w:rPr>
      </w:pPr>
    </w:p>
    <w:p>
      <w:pPr>
        <w:pStyle w:val="Heading9"/>
        <w:spacing w:before="0"/>
        <w:jc w:val="both"/>
      </w:pPr>
      <w:r>
        <w:rPr>
          <w:color w:val="231F20"/>
          <w:w w:val="105"/>
        </w:rPr>
        <w:t>Переопределение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метода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2"/>
          <w:w w:val="105"/>
        </w:rPr>
        <w:t>ToString()</w:t>
      </w:r>
    </w:p>
    <w:p>
      <w:pPr>
        <w:pStyle w:val="BodyText"/>
        <w:spacing w:line="242" w:lineRule="auto" w:before="55"/>
        <w:ind w:right="285" w:firstLine="226"/>
      </w:pPr>
      <w:r>
        <w:rPr>
          <w:color w:val="231F20"/>
        </w:rPr>
        <w:t>Другой подход состоит в том, чтобы переопределить </w:t>
      </w:r>
      <w:r>
        <w:rPr>
          <w:color w:val="231F20"/>
        </w:rPr>
        <w:t>метод </w:t>
      </w:r>
      <w:r>
        <w:rPr>
          <w:rFonts w:ascii="Courier New" w:hAnsi="Courier New"/>
          <w:color w:val="231F20"/>
          <w:sz w:val="18"/>
        </w:rPr>
        <w:t>ToString()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классе</w:t>
      </w:r>
      <w:r>
        <w:rPr>
          <w:color w:val="231F20"/>
          <w:spacing w:val="-11"/>
        </w:rPr>
        <w:t> </w:t>
      </w:r>
      <w:r>
        <w:rPr>
          <w:color w:val="231F20"/>
        </w:rPr>
        <w:t>сравниваемых</w:t>
      </w:r>
      <w:r>
        <w:rPr>
          <w:color w:val="231F20"/>
          <w:spacing w:val="-11"/>
        </w:rPr>
        <w:t> </w:t>
      </w:r>
      <w:r>
        <w:rPr>
          <w:color w:val="231F20"/>
        </w:rPr>
        <w:t>объектов,</w:t>
      </w:r>
      <w:r>
        <w:rPr>
          <w:color w:val="231F20"/>
          <w:spacing w:val="-11"/>
        </w:rPr>
        <w:t> </w:t>
      </w:r>
      <w:r>
        <w:rPr>
          <w:color w:val="231F20"/>
        </w:rPr>
        <w:t>так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случае</w:t>
      </w:r>
      <w:r>
        <w:rPr>
          <w:color w:val="231F20"/>
          <w:spacing w:val="-10"/>
        </w:rPr>
        <w:t> </w:t>
      </w:r>
      <w:r>
        <w:rPr>
          <w:color w:val="231F20"/>
        </w:rPr>
        <w:t>от- каза</w:t>
      </w:r>
      <w:r>
        <w:rPr>
          <w:color w:val="231F20"/>
          <w:spacing w:val="-8"/>
        </w:rPr>
        <w:t> </w:t>
      </w:r>
      <w:r>
        <w:rPr>
          <w:color w:val="231F20"/>
        </w:rPr>
        <w:t>теста</w:t>
      </w:r>
      <w:r>
        <w:rPr>
          <w:color w:val="231F20"/>
          <w:spacing w:val="-8"/>
        </w:rPr>
        <w:t> </w:t>
      </w:r>
      <w:r>
        <w:rPr>
          <w:color w:val="231F20"/>
        </w:rPr>
        <w:t>получать</w:t>
      </w:r>
      <w:r>
        <w:rPr>
          <w:color w:val="231F20"/>
          <w:spacing w:val="-8"/>
        </w:rPr>
        <w:t> </w:t>
      </w:r>
      <w:r>
        <w:rPr>
          <w:color w:val="231F20"/>
        </w:rPr>
        <w:t>более</w:t>
      </w:r>
      <w:r>
        <w:rPr>
          <w:color w:val="231F20"/>
          <w:spacing w:val="-8"/>
        </w:rPr>
        <w:t> </w:t>
      </w:r>
      <w:r>
        <w:rPr>
          <w:color w:val="231F20"/>
        </w:rPr>
        <w:t>понятные</w:t>
      </w:r>
      <w:r>
        <w:rPr>
          <w:color w:val="231F20"/>
          <w:spacing w:val="-8"/>
        </w:rPr>
        <w:t> </w:t>
      </w:r>
      <w:r>
        <w:rPr>
          <w:color w:val="231F20"/>
        </w:rPr>
        <w:t>сообщения</w:t>
      </w:r>
      <w:r>
        <w:rPr>
          <w:color w:val="231F20"/>
          <w:spacing w:val="-8"/>
        </w:rPr>
        <w:t> </w:t>
      </w:r>
      <w:r>
        <w:rPr>
          <w:color w:val="231F20"/>
        </w:rPr>
        <w:t>об</w:t>
      </w:r>
      <w:r>
        <w:rPr>
          <w:color w:val="231F20"/>
          <w:spacing w:val="-8"/>
        </w:rPr>
        <w:t> </w:t>
      </w:r>
      <w:r>
        <w:rPr>
          <w:color w:val="231F20"/>
        </w:rPr>
        <w:t>ошибках.</w:t>
      </w:r>
      <w:r>
        <w:rPr>
          <w:color w:val="231F20"/>
          <w:spacing w:val="-8"/>
        </w:rPr>
        <w:t> </w:t>
      </w:r>
      <w:r>
        <w:rPr>
          <w:color w:val="231F20"/>
        </w:rPr>
        <w:t>Вот,</w:t>
      </w:r>
      <w:r>
        <w:rPr>
          <w:color w:val="231F20"/>
          <w:spacing w:val="-8"/>
        </w:rPr>
        <w:t> </w:t>
      </w:r>
      <w:r>
        <w:rPr>
          <w:color w:val="231F20"/>
        </w:rPr>
        <w:t>на- пример, что мы увидим, если тест в листинге 8.17 не пройдет:</w:t>
      </w:r>
    </w:p>
    <w:p>
      <w:pPr>
        <w:spacing w:before="182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TestCase</w:t>
      </w:r>
      <w:r>
        <w:rPr>
          <w:rFonts w:ascii="Courier New" w:hAnsi="Courier New"/>
          <w:color w:val="231F20"/>
          <w:spacing w:val="-9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‘AOUT.CH8.LogAn.Tests.MultipleAsserts</w:t>
      </w:r>
    </w:p>
    <w:p>
      <w:pPr>
        <w:spacing w:line="254" w:lineRule="auto" w:before="11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.Analyze_SimpleStringLine_UsesDefaulTabDelimiterToParseFields2’ failed:</w:t>
      </w:r>
    </w:p>
    <w:p>
      <w:pPr>
        <w:spacing w:after="0" w:line="254" w:lineRule="auto"/>
        <w:jc w:val="left"/>
        <w:rPr>
          <w:rFonts w:ascii="Courier New" w:hAnsi="Courier New"/>
          <w:sz w:val="16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369" w:right="1926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Expected: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&lt;AOUT.CH789.LogAn.AnalyzedOutput&gt; But was: &lt;AOUT.CH789.LogAn.AnalyzedOutput&gt;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C:\GlobalShare\InSync\Book\Code\ARtOfUniTesting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\LogAn.Tests\MultipleAsserts.cs(41,0):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at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AOUT.CH8.LogAn.Tests.MultipleAsserts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.Analyze_SimpleStringLine_UsesDefaulTabDelimiterToParseFields2()</w:t>
      </w:r>
    </w:p>
    <w:p>
      <w:pPr>
        <w:pStyle w:val="BodyText"/>
        <w:spacing w:before="172"/>
        <w:ind w:left="369"/>
      </w:pP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очень</w:t>
      </w:r>
      <w:r>
        <w:rPr>
          <w:color w:val="231F20"/>
          <w:spacing w:val="-2"/>
        </w:rPr>
        <w:t> </w:t>
      </w:r>
      <w:r>
        <w:rPr>
          <w:color w:val="231F20"/>
        </w:rPr>
        <w:t>полезно,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правда?</w:t>
      </w:r>
    </w:p>
    <w:p>
      <w:pPr>
        <w:pStyle w:val="BodyText"/>
        <w:spacing w:line="237" w:lineRule="auto" w:before="8"/>
        <w:ind w:right="285" w:firstLine="226"/>
      </w:pPr>
      <w:r>
        <w:rPr>
          <w:color w:val="231F20"/>
        </w:rPr>
        <w:t>Реализовав</w:t>
      </w:r>
      <w:r>
        <w:rPr>
          <w:color w:val="231F20"/>
          <w:spacing w:val="40"/>
        </w:rPr>
        <w:t> </w:t>
      </w:r>
      <w:r>
        <w:rPr>
          <w:color w:val="231F20"/>
        </w:rPr>
        <w:t>метод</w:t>
      </w:r>
      <w:r>
        <w:rPr>
          <w:color w:val="231F20"/>
          <w:spacing w:val="40"/>
        </w:rPr>
        <w:t> </w:t>
      </w:r>
      <w:r>
        <w:rPr>
          <w:rFonts w:ascii="Courier New" w:hAnsi="Courier New"/>
          <w:color w:val="231F20"/>
          <w:sz w:val="18"/>
        </w:rPr>
        <w:t>ToString() </w:t>
      </w:r>
      <w:r>
        <w:rPr>
          <w:color w:val="231F20"/>
        </w:rPr>
        <w:t>в</w:t>
      </w:r>
      <w:r>
        <w:rPr>
          <w:color w:val="231F20"/>
          <w:spacing w:val="40"/>
        </w:rPr>
        <w:t> </w:t>
      </w:r>
      <w:r>
        <w:rPr>
          <w:color w:val="231F20"/>
        </w:rPr>
        <w:t>классах</w:t>
      </w:r>
      <w:r>
        <w:rPr>
          <w:color w:val="231F20"/>
          <w:spacing w:val="40"/>
        </w:rPr>
        <w:t> </w:t>
      </w:r>
      <w:r>
        <w:rPr>
          <w:rFonts w:ascii="Courier New" w:hAnsi="Courier New"/>
          <w:color w:val="231F20"/>
          <w:sz w:val="18"/>
        </w:rPr>
        <w:t>AnalyzedOutput </w:t>
      </w:r>
      <w:r>
        <w:rPr>
          <w:color w:val="231F20"/>
        </w:rPr>
        <w:t>и </w:t>
      </w:r>
      <w:r>
        <w:rPr>
          <w:rFonts w:ascii="Courier New" w:hAnsi="Courier New"/>
          <w:color w:val="231F20"/>
          <w:sz w:val="18"/>
        </w:rPr>
        <w:t>LineInfo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(который</w:t>
      </w:r>
      <w:r>
        <w:rPr>
          <w:color w:val="231F20"/>
          <w:spacing w:val="-12"/>
        </w:rPr>
        <w:t> </w:t>
      </w:r>
      <w:r>
        <w:rPr>
          <w:color w:val="231F20"/>
        </w:rPr>
        <w:t>является</w:t>
      </w:r>
      <w:r>
        <w:rPr>
          <w:color w:val="231F20"/>
          <w:spacing w:val="-11"/>
        </w:rPr>
        <w:t> </w:t>
      </w:r>
      <w:r>
        <w:rPr>
          <w:color w:val="231F20"/>
        </w:rPr>
        <w:t>частью</w:t>
      </w:r>
      <w:r>
        <w:rPr>
          <w:color w:val="231F20"/>
          <w:spacing w:val="-11"/>
        </w:rPr>
        <w:t> </w:t>
      </w:r>
      <w:r>
        <w:rPr>
          <w:color w:val="231F20"/>
        </w:rPr>
        <w:t>объектной</w:t>
      </w:r>
      <w:r>
        <w:rPr>
          <w:color w:val="231F20"/>
          <w:spacing w:val="-10"/>
        </w:rPr>
        <w:t> </w:t>
      </w:r>
      <w:r>
        <w:rPr>
          <w:color w:val="231F20"/>
        </w:rPr>
        <w:t>модели),</w:t>
      </w:r>
      <w:r>
        <w:rPr>
          <w:color w:val="231F20"/>
          <w:spacing w:val="-1"/>
        </w:rPr>
        <w:t> </w:t>
      </w:r>
      <w:r>
        <w:rPr>
          <w:color w:val="231F20"/>
        </w:rPr>
        <w:t>мы</w:t>
      </w:r>
      <w:r>
        <w:rPr>
          <w:color w:val="231F20"/>
          <w:spacing w:val="-2"/>
        </w:rPr>
        <w:t> </w:t>
      </w:r>
      <w:r>
        <w:rPr>
          <w:color w:val="231F20"/>
        </w:rPr>
        <w:t>можем получить от тестов более понятную выходную информацию. В лис- тинге</w:t>
      </w:r>
      <w:r>
        <w:rPr>
          <w:color w:val="231F20"/>
          <w:spacing w:val="-12"/>
        </w:rPr>
        <w:t> </w:t>
      </w:r>
      <w:r>
        <w:rPr>
          <w:color w:val="231F20"/>
        </w:rPr>
        <w:t>ниже</w:t>
      </w:r>
      <w:r>
        <w:rPr>
          <w:color w:val="231F20"/>
          <w:spacing w:val="-11"/>
        </w:rPr>
        <w:t> </w:t>
      </w:r>
      <w:r>
        <w:rPr>
          <w:color w:val="231F20"/>
        </w:rPr>
        <w:t>показаны</w:t>
      </w:r>
      <w:r>
        <w:rPr>
          <w:color w:val="231F20"/>
          <w:spacing w:val="-7"/>
        </w:rPr>
        <w:t> </w:t>
      </w:r>
      <w:r>
        <w:rPr>
          <w:color w:val="231F20"/>
        </w:rPr>
        <w:t>реализации </w:t>
      </w:r>
      <w:r>
        <w:rPr>
          <w:rFonts w:ascii="Courier New" w:hAnsi="Courier New"/>
          <w:color w:val="231F20"/>
          <w:sz w:val="18"/>
        </w:rPr>
        <w:t>ToString()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в обоих тестируемых классах и результаты, напечатанные тестом.</w:t>
      </w:r>
    </w:p>
    <w:p>
      <w:pPr>
        <w:pStyle w:val="BodyText"/>
        <w:spacing w:before="9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539991</wp:posOffset>
                </wp:positionH>
                <wp:positionV relativeFrom="paragraph">
                  <wp:posOffset>58706</wp:posOffset>
                </wp:positionV>
                <wp:extent cx="3960495" cy="358140"/>
                <wp:effectExtent l="0" t="0" r="0" b="0"/>
                <wp:wrapTopAndBottom/>
                <wp:docPr id="2044" name="Textbox 20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4" name="Textbox 2044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32" w:lineRule="auto" w:before="82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8.18.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Реализация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w w:val="105"/>
                                <w:sz w:val="16"/>
                              </w:rPr>
                              <w:t>ToString()</w:t>
                            </w:r>
                            <w:r>
                              <w:rPr>
                                <w:rFonts w:ascii="Courier New" w:hAnsi="Courier New"/>
                                <w:color w:val="231F20"/>
                                <w:spacing w:val="-6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классах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сравниваемых объектов с целью получения более внятной выходной информации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62252pt;width:311.850pt;height:28.2pt;mso-position-horizontal-relative:page;mso-position-vertical-relative:paragraph;z-index:-15517696;mso-wrap-distance-left:0;mso-wrap-distance-right:0" type="#_x0000_t202" id="docshape1895" filled="true" fillcolor="#bbbdc0" stroked="false">
                <v:textbox inset="0,0,0,0">
                  <w:txbxContent>
                    <w:p>
                      <w:pPr>
                        <w:spacing w:line="232" w:lineRule="auto" w:before="82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8.18.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Реализация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31F20"/>
                          <w:w w:val="105"/>
                          <w:sz w:val="16"/>
                        </w:rPr>
                        <w:t>ToString()</w:t>
                      </w:r>
                      <w:r>
                        <w:rPr>
                          <w:rFonts w:ascii="Courier New" w:hAnsi="Courier New"/>
                          <w:color w:val="231F20"/>
                          <w:spacing w:val="-6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классах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сравниваемых объектов с целью получения более внятной выходной информации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54" w:lineRule="auto" w:before="85"/>
        <w:ind w:left="369" w:right="1360" w:hanging="1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Переопределение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ToString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в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классе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AnalyzedOutput public override string ToString()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567" w:right="1838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StringBuilder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sb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StringBuilder(); foreach (LineInfo line in lines)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sb.Append(line.ToString());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sb.ToString();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369" w:right="1944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Переопределение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ToString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в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классе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LineInfo public override string ToString()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StringBuilder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sb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StringBuilder();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for</w:t>
      </w:r>
      <w:r>
        <w:rPr>
          <w:rFonts w:ascii="Courier New"/>
          <w:color w:val="231F20"/>
          <w:spacing w:val="-16"/>
          <w:sz w:val="16"/>
        </w:rPr>
        <w:t> </w:t>
      </w:r>
      <w:r>
        <w:rPr>
          <w:rFonts w:ascii="Courier New"/>
          <w:color w:val="231F20"/>
          <w:sz w:val="16"/>
        </w:rPr>
        <w:t>(int</w:t>
      </w:r>
      <w:r>
        <w:rPr>
          <w:rFonts w:ascii="Courier New"/>
          <w:color w:val="231F20"/>
          <w:spacing w:val="-16"/>
          <w:sz w:val="16"/>
        </w:rPr>
        <w:t> </w:t>
      </w:r>
      <w:r>
        <w:rPr>
          <w:rFonts w:ascii="Courier New"/>
          <w:color w:val="231F20"/>
          <w:sz w:val="16"/>
        </w:rPr>
        <w:t>i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6"/>
          <w:sz w:val="16"/>
        </w:rPr>
        <w:t> </w:t>
      </w:r>
      <w:r>
        <w:rPr>
          <w:rFonts w:ascii="Courier New"/>
          <w:color w:val="231F20"/>
          <w:sz w:val="16"/>
        </w:rPr>
        <w:t>0;</w:t>
      </w:r>
      <w:r>
        <w:rPr>
          <w:rFonts w:ascii="Courier New"/>
          <w:color w:val="231F20"/>
          <w:spacing w:val="-16"/>
          <w:sz w:val="16"/>
        </w:rPr>
        <w:t> </w:t>
      </w:r>
      <w:r>
        <w:rPr>
          <w:rFonts w:ascii="Courier New"/>
          <w:color w:val="231F20"/>
          <w:sz w:val="16"/>
        </w:rPr>
        <w:t>i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z w:val="16"/>
        </w:rPr>
        <w:t>&lt;</w:t>
      </w:r>
      <w:r>
        <w:rPr>
          <w:rFonts w:ascii="Courier New"/>
          <w:color w:val="231F20"/>
          <w:spacing w:val="-16"/>
          <w:sz w:val="16"/>
        </w:rPr>
        <w:t> </w:t>
      </w:r>
      <w:r>
        <w:rPr>
          <w:rFonts w:ascii="Courier New"/>
          <w:color w:val="231F20"/>
          <w:sz w:val="16"/>
        </w:rPr>
        <w:t>this.fields.Length;</w:t>
      </w:r>
      <w:r>
        <w:rPr>
          <w:rFonts w:ascii="Courier New"/>
          <w:color w:val="231F20"/>
          <w:spacing w:val="-16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i++)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sb.Append(this[i]);</w:t>
      </w:r>
    </w:p>
    <w:p>
      <w:pPr>
        <w:spacing w:before="11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sb.Append(“,”);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sb.ToString();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///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z w:val="16"/>
        </w:rPr>
        <w:t>ВЫВОД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TЕСTА</w:t>
      </w:r>
    </w:p>
    <w:p>
      <w:pPr>
        <w:spacing w:line="254" w:lineRule="auto" w:before="11"/>
        <w:ind w:left="369" w:right="1838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------ Test started: Assembly: er.dll ------ TestCase</w:t>
      </w:r>
      <w:r>
        <w:rPr>
          <w:rFonts w:ascii="Courier New" w:hAnsi="Courier New"/>
          <w:color w:val="231F20"/>
          <w:spacing w:val="-26"/>
          <w:sz w:val="16"/>
        </w:rPr>
        <w:t> </w:t>
      </w:r>
      <w:r>
        <w:rPr>
          <w:rFonts w:ascii="Courier New" w:hAnsi="Courier New"/>
          <w:color w:val="231F20"/>
          <w:sz w:val="16"/>
        </w:rPr>
        <w:t>‘AOUT.CH8.LogAn.Tests.MultipleAsserts</w:t>
      </w:r>
    </w:p>
    <w:p>
      <w:pPr>
        <w:spacing w:line="254" w:lineRule="auto" w:before="0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.Analyze_SimpleStringLine_UsesDefaulTabDelimiterToParseFields2’ failed:</w:t>
      </w:r>
    </w:p>
    <w:p>
      <w:pPr>
        <w:spacing w:line="254" w:lineRule="auto" w:before="0"/>
        <w:ind w:left="369" w:right="3532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Expected: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&lt;10:05,Open,Roy,&gt; But was: &lt;&gt;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C:\GlobalShare\InSync\Book\Code\ARtOfUniTesting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\LogAn.Tests\MultipleAsserts.cs(41,0):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18"/>
        <w:ind w:left="0"/>
        <w:jc w:val="left"/>
        <w:rPr>
          <w:rFonts w:ascii="Courier New"/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at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AOUT.CH8.LogAn.Tests.MultipleAsserts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.Analyze_SimpleStringLine_UsesDefaulTabDelimiterToParseFields2()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Теперь</w:t>
      </w:r>
      <w:r>
        <w:rPr>
          <w:color w:val="231F20"/>
          <w:spacing w:val="-1"/>
        </w:rPr>
        <w:t> </w:t>
      </w:r>
      <w:r>
        <w:rPr>
          <w:color w:val="231F20"/>
        </w:rPr>
        <w:t>вывод</w:t>
      </w:r>
      <w:r>
        <w:rPr>
          <w:color w:val="231F20"/>
          <w:spacing w:val="-1"/>
        </w:rPr>
        <w:t> </w:t>
      </w:r>
      <w:r>
        <w:rPr>
          <w:color w:val="231F20"/>
        </w:rPr>
        <w:t>стал</w:t>
      </w:r>
      <w:r>
        <w:rPr>
          <w:color w:val="231F20"/>
          <w:spacing w:val="-1"/>
        </w:rPr>
        <w:t> </w:t>
      </w:r>
      <w:r>
        <w:rPr>
          <w:color w:val="231F20"/>
        </w:rPr>
        <w:t>гораздо</w:t>
      </w:r>
      <w:r>
        <w:rPr>
          <w:color w:val="231F20"/>
          <w:spacing w:val="-1"/>
        </w:rPr>
        <w:t> </w:t>
      </w:r>
      <w:r>
        <w:rPr>
          <w:color w:val="231F20"/>
        </w:rPr>
        <w:t>информативнее,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мы</w:t>
      </w:r>
      <w:r>
        <w:rPr>
          <w:color w:val="231F20"/>
          <w:spacing w:val="-1"/>
        </w:rPr>
        <w:t> </w:t>
      </w:r>
      <w:r>
        <w:rPr>
          <w:color w:val="231F20"/>
        </w:rPr>
        <w:t>видим,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объ- екты не имеют между собой ничего общего. Благодаря внятной вы- ходной информации становится легче разобраться, почему тест не прошел, что, в свою очередь, упрощает сопровождение.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Затруднения</w:t>
      </w:r>
      <w:r>
        <w:rPr>
          <w:color w:val="231F20"/>
          <w:spacing w:val="-7"/>
        </w:rPr>
        <w:t> </w:t>
      </w:r>
      <w:r>
        <w:rPr>
          <w:color w:val="231F20"/>
        </w:rPr>
        <w:t>при</w:t>
      </w:r>
      <w:r>
        <w:rPr>
          <w:color w:val="231F20"/>
          <w:spacing w:val="-7"/>
        </w:rPr>
        <w:t> </w:t>
      </w:r>
      <w:r>
        <w:rPr>
          <w:color w:val="231F20"/>
        </w:rPr>
        <w:t>сопровождении</w:t>
      </w:r>
      <w:r>
        <w:rPr>
          <w:color w:val="231F20"/>
          <w:spacing w:val="-7"/>
        </w:rPr>
        <w:t> </w:t>
      </w:r>
      <w:r>
        <w:rPr>
          <w:color w:val="231F20"/>
        </w:rPr>
        <w:t>могут</w:t>
      </w:r>
      <w:r>
        <w:rPr>
          <w:color w:val="231F20"/>
          <w:spacing w:val="-7"/>
        </w:rPr>
        <w:t> </w:t>
      </w:r>
      <w:r>
        <w:rPr>
          <w:color w:val="231F20"/>
        </w:rPr>
        <w:t>возникнуть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потому,</w:t>
      </w:r>
      <w:r>
        <w:rPr>
          <w:color w:val="231F20"/>
          <w:spacing w:val="-7"/>
        </w:rPr>
        <w:t> </w:t>
      </w:r>
      <w:r>
        <w:rPr>
          <w:color w:val="231F20"/>
        </w:rPr>
        <w:t>что тесты слишком хрупкие из-за избыточного специфицирования.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68"/>
        </w:numPr>
        <w:tabs>
          <w:tab w:pos="1072" w:val="left" w:leader="none"/>
        </w:tabs>
        <w:spacing w:line="249" w:lineRule="auto" w:before="0" w:after="0"/>
        <w:ind w:left="142" w:right="1108" w:firstLine="0"/>
        <w:jc w:val="left"/>
      </w:pPr>
      <w:bookmarkStart w:name="_TOC_250118" w:id="261"/>
      <w:bookmarkStart w:name="8.2.7. Предотвращение избыточного специф" w:id="262"/>
      <w:r>
        <w:rPr>
          <w:b w:val="0"/>
          <w:i w:val="0"/>
        </w:rPr>
      </w:r>
      <w:r>
        <w:rPr>
          <w:color w:val="231F20"/>
          <w:spacing w:val="-4"/>
        </w:rPr>
        <w:t>Предотвращение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избыточного </w:t>
      </w:r>
      <w:bookmarkEnd w:id="261"/>
      <w:r>
        <w:rPr>
          <w:color w:val="231F20"/>
          <w:spacing w:val="-2"/>
        </w:rPr>
        <w:t>специфицирования</w:t>
      </w:r>
    </w:p>
    <w:p>
      <w:pPr>
        <w:pStyle w:val="BodyText"/>
        <w:spacing w:line="244" w:lineRule="auto" w:before="36"/>
        <w:ind w:right="285"/>
      </w:pPr>
      <w:r>
        <w:rPr>
          <w:color w:val="231F20"/>
          <w:spacing w:val="-2"/>
        </w:rPr>
        <w:t>Избыточно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специфицированным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называется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содержит </w:t>
      </w:r>
      <w:r>
        <w:rPr>
          <w:color w:val="231F20"/>
        </w:rPr>
        <w:t>предположения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том,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должно</w:t>
      </w:r>
      <w:r>
        <w:rPr>
          <w:color w:val="231F20"/>
          <w:spacing w:val="-11"/>
        </w:rPr>
        <w:t> </w:t>
      </w:r>
      <w:r>
        <w:rPr>
          <w:color w:val="231F20"/>
        </w:rPr>
        <w:t>быть</w:t>
      </w:r>
      <w:r>
        <w:rPr>
          <w:color w:val="231F20"/>
          <w:spacing w:val="-11"/>
        </w:rPr>
        <w:t> </w:t>
      </w:r>
      <w:r>
        <w:rPr>
          <w:color w:val="231F20"/>
        </w:rPr>
        <w:t>реализовано</w:t>
      </w:r>
      <w:r>
        <w:rPr>
          <w:color w:val="231F20"/>
          <w:spacing w:val="-11"/>
        </w:rPr>
        <w:t> </w:t>
      </w:r>
      <w:r>
        <w:rPr>
          <w:color w:val="231F20"/>
        </w:rPr>
        <w:t>внутреннее</w:t>
      </w:r>
      <w:r>
        <w:rPr>
          <w:color w:val="231F20"/>
          <w:spacing w:val="-11"/>
        </w:rPr>
        <w:t> </w:t>
      </w:r>
      <w:r>
        <w:rPr>
          <w:color w:val="231F20"/>
        </w:rPr>
        <w:t>по- </w:t>
      </w:r>
      <w:r>
        <w:rPr>
          <w:color w:val="231F20"/>
          <w:spacing w:val="-4"/>
        </w:rPr>
        <w:t>ведение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тестируемой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единицы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работы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(продуктовый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код),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просто</w:t>
      </w:r>
      <w:r>
        <w:rPr>
          <w:color w:val="231F20"/>
        </w:rPr>
        <w:t> проверяет правильность конечного результата.</w:t>
      </w:r>
    </w:p>
    <w:p>
      <w:pPr>
        <w:pStyle w:val="BodyText"/>
        <w:spacing w:before="3"/>
        <w:ind w:left="369"/>
        <w:jc w:val="left"/>
      </w:pPr>
      <w:r>
        <w:rPr>
          <w:color w:val="231F20"/>
          <w:spacing w:val="-2"/>
        </w:rPr>
        <w:t>Вот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как чаще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всего проявляется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избыточное специфицирование: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63" w:after="0"/>
        <w:ind w:left="766" w:right="285" w:hanging="283"/>
        <w:jc w:val="left"/>
        <w:rPr>
          <w:sz w:val="20"/>
        </w:rPr>
      </w:pPr>
      <w:r>
        <w:rPr>
          <w:color w:val="231F20"/>
          <w:spacing w:val="-4"/>
          <w:sz w:val="20"/>
        </w:rPr>
        <w:t>в тесте высказывается утверждение о чисто внутреннем </w:t>
      </w:r>
      <w:r>
        <w:rPr>
          <w:color w:val="231F20"/>
          <w:spacing w:val="-4"/>
          <w:sz w:val="20"/>
        </w:rPr>
        <w:t>состо-</w:t>
      </w:r>
      <w:r>
        <w:rPr>
          <w:color w:val="231F20"/>
          <w:sz w:val="20"/>
        </w:rPr>
        <w:t> янии тестируемого объекта;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240" w:lineRule="auto" w:before="1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тесте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используется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несколько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подставок;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в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тесте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заглушки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используются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как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подставки;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5" w:after="0"/>
        <w:ind w:left="766" w:right="285" w:hanging="283"/>
        <w:jc w:val="left"/>
        <w:rPr>
          <w:sz w:val="20"/>
        </w:rPr>
      </w:pPr>
      <w:r>
        <w:rPr>
          <w:color w:val="231F20"/>
          <w:spacing w:val="-4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тесте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предполагается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определенный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порядок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следования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или</w:t>
      </w:r>
      <w:r>
        <w:rPr>
          <w:color w:val="231F20"/>
          <w:sz w:val="20"/>
        </w:rPr>
        <w:t> производится точное сравнение строк, хотя это и не нужно.</w:t>
      </w:r>
    </w:p>
    <w:p>
      <w:pPr>
        <w:spacing w:line="247" w:lineRule="auto" w:before="164"/>
        <w:ind w:left="312" w:right="285" w:firstLine="0"/>
        <w:jc w:val="left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Совет.</w:t>
      </w:r>
      <w:r>
        <w:rPr>
          <w:rFonts w:ascii="Arial" w:hAnsi="Arial"/>
          <w:b/>
          <w:color w:val="231F20"/>
          <w:spacing w:val="-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Этот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вопрос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обсуждается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также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книге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Джерарда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Мезароша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«Шаб- лоны тестирования xUnit. Рефакторинг кода тестов».</w:t>
      </w:r>
    </w:p>
    <w:p>
      <w:pPr>
        <w:pStyle w:val="BodyText"/>
        <w:spacing w:before="179"/>
        <w:ind w:left="369"/>
        <w:jc w:val="left"/>
      </w:pPr>
      <w:r>
        <w:rPr>
          <w:color w:val="231F20"/>
          <w:spacing w:val="-2"/>
        </w:rPr>
        <w:t>Рассмотрим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примеры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избыточно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специфицированных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тестов.</w:t>
      </w:r>
    </w:p>
    <w:p>
      <w:pPr>
        <w:pStyle w:val="Heading9"/>
        <w:spacing w:before="132"/>
      </w:pPr>
      <w:r>
        <w:rPr>
          <w:color w:val="231F20"/>
        </w:rPr>
        <w:t>Проверка</w:t>
      </w:r>
      <w:r>
        <w:rPr>
          <w:color w:val="231F20"/>
          <w:spacing w:val="34"/>
        </w:rPr>
        <w:t> </w:t>
      </w:r>
      <w:r>
        <w:rPr>
          <w:color w:val="231F20"/>
        </w:rPr>
        <w:t>чисто</w:t>
      </w:r>
      <w:r>
        <w:rPr>
          <w:color w:val="231F20"/>
          <w:spacing w:val="35"/>
        </w:rPr>
        <w:t> </w:t>
      </w:r>
      <w:r>
        <w:rPr>
          <w:color w:val="231F20"/>
        </w:rPr>
        <w:t>внутреннего</w:t>
      </w:r>
      <w:r>
        <w:rPr>
          <w:color w:val="231F20"/>
          <w:spacing w:val="35"/>
        </w:rPr>
        <w:t> </w:t>
      </w:r>
      <w:r>
        <w:rPr>
          <w:color w:val="231F20"/>
          <w:spacing w:val="-2"/>
        </w:rPr>
        <w:t>поведения</w:t>
      </w:r>
    </w:p>
    <w:p>
      <w:pPr>
        <w:pStyle w:val="BodyText"/>
        <w:spacing w:line="235" w:lineRule="auto" w:before="60"/>
        <w:ind w:right="285" w:firstLine="226"/>
      </w:pPr>
      <w:r>
        <w:rPr>
          <w:color w:val="231F20"/>
        </w:rPr>
        <w:t>В следующем листинге приведен тест метода </w:t>
      </w:r>
      <w:r>
        <w:rPr>
          <w:rFonts w:ascii="Courier New" w:hAnsi="Courier New"/>
          <w:color w:val="231F20"/>
          <w:sz w:val="18"/>
        </w:rPr>
        <w:t>Initialize()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из класса</w:t>
      </w:r>
      <w:r>
        <w:rPr>
          <w:color w:val="231F20"/>
          <w:spacing w:val="-1"/>
        </w:rPr>
        <w:t> </w:t>
      </w:r>
      <w:r>
        <w:rPr>
          <w:rFonts w:ascii="Courier New" w:hAnsi="Courier New"/>
          <w:color w:val="231F20"/>
          <w:sz w:val="18"/>
        </w:rPr>
        <w:t>LogAnalyzer</w:t>
      </w:r>
      <w:r>
        <w:rPr>
          <w:color w:val="231F20"/>
        </w:rPr>
        <w:t>,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котором</w:t>
      </w:r>
      <w:r>
        <w:rPr>
          <w:color w:val="231F20"/>
          <w:spacing w:val="-1"/>
        </w:rPr>
        <w:t> </w:t>
      </w:r>
      <w:r>
        <w:rPr>
          <w:color w:val="231F20"/>
        </w:rPr>
        <w:t>проверяется</w:t>
      </w:r>
      <w:r>
        <w:rPr>
          <w:color w:val="231F20"/>
          <w:spacing w:val="-1"/>
        </w:rPr>
        <w:t> </w:t>
      </w:r>
      <w:r>
        <w:rPr>
          <w:color w:val="231F20"/>
        </w:rPr>
        <w:t>только</w:t>
      </w:r>
      <w:r>
        <w:rPr>
          <w:color w:val="231F20"/>
          <w:spacing w:val="-1"/>
        </w:rPr>
        <w:t> </w:t>
      </w:r>
      <w:r>
        <w:rPr>
          <w:color w:val="231F20"/>
        </w:rPr>
        <w:t>внутреннее</w:t>
      </w:r>
      <w:r>
        <w:rPr>
          <w:color w:val="231F20"/>
          <w:spacing w:val="-1"/>
        </w:rPr>
        <w:t> </w:t>
      </w:r>
      <w:r>
        <w:rPr>
          <w:color w:val="231F20"/>
        </w:rPr>
        <w:t>сос- тояние без какой-либо внешней функциональности.</w:t>
      </w:r>
    </w:p>
    <w:p>
      <w:pPr>
        <w:pStyle w:val="BodyText"/>
        <w:spacing w:before="8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539991</wp:posOffset>
                </wp:positionH>
                <wp:positionV relativeFrom="paragraph">
                  <wp:posOffset>58089</wp:posOffset>
                </wp:positionV>
                <wp:extent cx="3960495" cy="358140"/>
                <wp:effectExtent l="0" t="0" r="0" b="0"/>
                <wp:wrapTopAndBottom/>
                <wp:docPr id="2045" name="Textbox 2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5" name="Textbox 2045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8.19.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Избыточно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специфицированный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тест,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котором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проверяется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чисто внутреннее поведение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574012pt;width:311.850pt;height:28.2pt;mso-position-horizontal-relative:page;mso-position-vertical-relative:paragraph;z-index:-15517184;mso-wrap-distance-left:0;mso-wrap-distance-right:0" type="#_x0000_t202" id="docshape1896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6"/>
                        </w:rPr>
                        <w:t>8.19.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Избыточно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специфицированный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тест,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котором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проверяется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чисто внутреннее поведение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9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85"/>
          <w:sz w:val="16"/>
        </w:rPr>
        <w:t>public</w:t>
      </w:r>
      <w:r>
        <w:rPr>
          <w:rFonts w:ascii="Courier New"/>
          <w:color w:val="231F20"/>
          <w:spacing w:val="52"/>
          <w:w w:val="150"/>
          <w:sz w:val="16"/>
        </w:rPr>
        <w:t> </w:t>
      </w:r>
      <w:r>
        <w:rPr>
          <w:rFonts w:ascii="Courier New"/>
          <w:color w:val="231F20"/>
          <w:w w:val="85"/>
          <w:sz w:val="16"/>
        </w:rPr>
        <w:t>void</w:t>
      </w:r>
      <w:r>
        <w:rPr>
          <w:rFonts w:ascii="Courier New"/>
          <w:color w:val="231F20"/>
          <w:spacing w:val="52"/>
          <w:w w:val="150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Initialize_WhenCalled_SetsDefaultDelimiterIsTabDelimiter()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508" w:lineRule="auto"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 log = new LogAnalyzer(); </w:t>
      </w:r>
      <w:r>
        <w:rPr>
          <w:rFonts w:ascii="Courier New"/>
          <w:color w:val="231F20"/>
          <w:spacing w:val="-2"/>
          <w:sz w:val="16"/>
        </w:rPr>
        <w:t>Assert.AreEqual(null,log.GetInternalDefaultDelimiter());</w:t>
      </w:r>
    </w:p>
    <w:p>
      <w:pPr>
        <w:spacing w:after="0" w:line="508" w:lineRule="auto"/>
        <w:jc w:val="left"/>
        <w:rPr>
          <w:rFonts w:ascii="Courier New"/>
          <w:sz w:val="16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log.Initialize();</w:t>
      </w:r>
    </w:p>
    <w:p>
      <w:pPr>
        <w:spacing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Assert.AreEqual(‘\t’,</w:t>
      </w:r>
      <w:r>
        <w:rPr>
          <w:rFonts w:ascii="Courier New" w:hAnsi="Courier New"/>
          <w:color w:val="231F20"/>
          <w:spacing w:val="-22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log.GetInternalDefaultDelimiter());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172"/>
        <w:ind w:right="285" w:firstLine="226"/>
      </w:pPr>
      <w:r>
        <w:rPr>
          <w:color w:val="231F20"/>
        </w:rPr>
        <w:t>Этот</w:t>
      </w:r>
      <w:r>
        <w:rPr>
          <w:color w:val="231F20"/>
          <w:spacing w:val="-6"/>
        </w:rPr>
        <w:t> </w:t>
      </w:r>
      <w:r>
        <w:rPr>
          <w:color w:val="231F20"/>
        </w:rPr>
        <w:t>тест</w:t>
      </w:r>
      <w:r>
        <w:rPr>
          <w:color w:val="231F20"/>
          <w:spacing w:val="-6"/>
        </w:rPr>
        <w:t> </w:t>
      </w:r>
      <w:r>
        <w:rPr>
          <w:color w:val="231F20"/>
        </w:rPr>
        <w:t>избыточно</w:t>
      </w:r>
      <w:r>
        <w:rPr>
          <w:color w:val="231F20"/>
          <w:spacing w:val="-6"/>
        </w:rPr>
        <w:t> </w:t>
      </w:r>
      <w:r>
        <w:rPr>
          <w:color w:val="231F20"/>
        </w:rPr>
        <w:t>специфицирован,</w:t>
      </w:r>
      <w:r>
        <w:rPr>
          <w:color w:val="231F20"/>
          <w:spacing w:val="-6"/>
        </w:rPr>
        <w:t> </w:t>
      </w:r>
      <w:r>
        <w:rPr>
          <w:color w:val="231F20"/>
        </w:rPr>
        <w:t>потому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нем</w:t>
      </w:r>
      <w:r>
        <w:rPr>
          <w:color w:val="231F20"/>
          <w:spacing w:val="-6"/>
        </w:rPr>
        <w:t> </w:t>
      </w:r>
      <w:r>
        <w:rPr>
          <w:color w:val="231F20"/>
        </w:rPr>
        <w:t>проверя- </w:t>
      </w:r>
      <w:r>
        <w:rPr>
          <w:color w:val="231F20"/>
          <w:spacing w:val="-2"/>
        </w:rPr>
        <w:t>ется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лишь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внутреннее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состояние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объекта</w:t>
      </w:r>
      <w:r>
        <w:rPr>
          <w:color w:val="231F20"/>
          <w:spacing w:val="-7"/>
        </w:rPr>
        <w:t> </w:t>
      </w:r>
      <w:r>
        <w:rPr>
          <w:rFonts w:ascii="Courier New" w:hAnsi="Courier New"/>
          <w:color w:val="231F20"/>
          <w:spacing w:val="-2"/>
          <w:sz w:val="18"/>
        </w:rPr>
        <w:t>LogAnalyzer</w:t>
      </w:r>
      <w:r>
        <w:rPr>
          <w:color w:val="231F20"/>
          <w:spacing w:val="-2"/>
        </w:rPr>
        <w:t>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Раз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состо- </w:t>
      </w:r>
      <w:r>
        <w:rPr>
          <w:color w:val="231F20"/>
        </w:rPr>
        <w:t>яние внутреннее, то в будущем оно может измениться.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  <w:spacing w:val="-4"/>
        </w:rPr>
        <w:t>Автономные тесты должны проверять выполнение открытого </w:t>
      </w:r>
      <w:r>
        <w:rPr>
          <w:color w:val="231F20"/>
          <w:spacing w:val="-4"/>
        </w:rPr>
        <w:t>кон-</w:t>
      </w:r>
      <w:r>
        <w:rPr>
          <w:color w:val="231F20"/>
          <w:spacing w:val="-2"/>
        </w:rPr>
        <w:t> тракта и открытую функциональность объекта. В данном случае тес- </w:t>
      </w:r>
      <w:r>
        <w:rPr>
          <w:color w:val="231F20"/>
        </w:rPr>
        <w:t>тируемый код не является частью открытого контракта или интер- </w:t>
      </w:r>
      <w:r>
        <w:rPr>
          <w:color w:val="231F20"/>
          <w:spacing w:val="-2"/>
        </w:rPr>
        <w:t>фейса.</w:t>
      </w:r>
    </w:p>
    <w:p>
      <w:pPr>
        <w:pStyle w:val="Heading9"/>
        <w:spacing w:before="186"/>
      </w:pPr>
      <w:r>
        <w:rPr>
          <w:color w:val="231F20"/>
          <w:spacing w:val="-2"/>
          <w:w w:val="105"/>
        </w:rPr>
        <w:t>Использование заглушек как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2"/>
          <w:w w:val="105"/>
        </w:rPr>
        <w:t>подставок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Использование подставок вместо заглушек – типичный </w:t>
      </w:r>
      <w:r>
        <w:rPr>
          <w:color w:val="231F20"/>
        </w:rPr>
        <w:t>случай избыточного специфицирования. Рассмотрим пример. Пусть име- ется</w:t>
      </w:r>
      <w:r>
        <w:rPr>
          <w:color w:val="231F20"/>
          <w:spacing w:val="-12"/>
        </w:rPr>
        <w:t> </w:t>
      </w:r>
      <w:r>
        <w:rPr>
          <w:color w:val="231F20"/>
        </w:rPr>
        <w:t>репозиторий</w:t>
      </w:r>
      <w:r>
        <w:rPr>
          <w:color w:val="231F20"/>
          <w:spacing w:val="-11"/>
        </w:rPr>
        <w:t> </w:t>
      </w:r>
      <w:r>
        <w:rPr>
          <w:color w:val="231F20"/>
        </w:rPr>
        <w:t>данных,</w:t>
      </w:r>
      <w:r>
        <w:rPr>
          <w:color w:val="231F20"/>
          <w:spacing w:val="-11"/>
        </w:rPr>
        <w:t> </w:t>
      </w:r>
      <w:r>
        <w:rPr>
          <w:color w:val="231F20"/>
        </w:rPr>
        <w:t>который</w:t>
      </w:r>
      <w:r>
        <w:rPr>
          <w:color w:val="231F20"/>
          <w:spacing w:val="-11"/>
        </w:rPr>
        <w:t> </w:t>
      </w:r>
      <w:r>
        <w:rPr>
          <w:color w:val="231F20"/>
        </w:rPr>
        <w:t>должен</w:t>
      </w:r>
      <w:r>
        <w:rPr>
          <w:color w:val="231F20"/>
          <w:spacing w:val="-11"/>
        </w:rPr>
        <w:t> </w:t>
      </w:r>
      <w:r>
        <w:rPr>
          <w:color w:val="231F20"/>
        </w:rPr>
        <w:t>возвращать</w:t>
      </w:r>
      <w:r>
        <w:rPr>
          <w:color w:val="231F20"/>
          <w:spacing w:val="-11"/>
        </w:rPr>
        <w:t> </w:t>
      </w:r>
      <w:r>
        <w:rPr>
          <w:color w:val="231F20"/>
        </w:rPr>
        <w:t>поддельные </w:t>
      </w:r>
      <w:r>
        <w:rPr>
          <w:color w:val="231F20"/>
          <w:spacing w:val="-2"/>
        </w:rPr>
        <w:t>данные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тестам.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заглушка.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выскажем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относительно нее утверждение, проверяющее, что она действительно вызывалась? </w:t>
      </w:r>
      <w:r>
        <w:rPr>
          <w:color w:val="231F20"/>
        </w:rPr>
        <w:t>Соответствующий код показан в листинге ниже.</w:t>
      </w:r>
    </w:p>
    <w:p>
      <w:pPr>
        <w:pStyle w:val="BodyText"/>
        <w:spacing w:before="6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9808">
                <wp:simplePos x="0" y="0"/>
                <wp:positionH relativeFrom="page">
                  <wp:posOffset>539991</wp:posOffset>
                </wp:positionH>
                <wp:positionV relativeFrom="paragraph">
                  <wp:posOffset>56365</wp:posOffset>
                </wp:positionV>
                <wp:extent cx="3960495" cy="358140"/>
                <wp:effectExtent l="0" t="0" r="0" b="0"/>
                <wp:wrapTopAndBottom/>
                <wp:docPr id="2046" name="Textbox 20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6" name="Textbox 2046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8.20.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Избыточно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специфицированный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котором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заглушка используется как подставка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438262pt;width:311.850pt;height:28.2pt;mso-position-horizontal-relative:page;mso-position-vertical-relative:paragraph;z-index:-15516672;mso-wrap-distance-left:0;mso-wrap-distance-right:0" type="#_x0000_t202" id="docshape1897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8.20.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Избыточно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специфицированный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котором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заглушка используется как подставка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IsLoginOK_UserDoesNotExist_ReturnsFalse()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IDataRepository fakeData = A.Fake&lt;IDataRepository&gt;(); A.CallTo(()=&gt;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fakeData.GetUserByName(A&lt;string&gt;.Ignored))</w:t>
      </w:r>
    </w:p>
    <w:p>
      <w:pPr>
        <w:spacing w:line="181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.Returns(null);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LoginManager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login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LoginManager(fakeData);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85"/>
          <w:sz w:val="16"/>
        </w:rPr>
        <w:t>bool</w:t>
      </w:r>
      <w:r>
        <w:rPr>
          <w:rFonts w:ascii="Courier New" w:hAnsi="Courier New"/>
          <w:color w:val="231F20"/>
          <w:spacing w:val="-10"/>
          <w:w w:val="85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result</w:t>
      </w:r>
      <w:r>
        <w:rPr>
          <w:rFonts w:ascii="Courier New" w:hAnsi="Courier New"/>
          <w:color w:val="231F20"/>
          <w:spacing w:val="-10"/>
          <w:w w:val="85"/>
          <w:sz w:val="16"/>
        </w:rPr>
        <w:t> </w:t>
      </w:r>
      <w:r>
        <w:rPr>
          <w:rFonts w:ascii="Courier New" w:hAnsi="Courier New"/>
          <w:color w:val="231F20"/>
          <w:w w:val="85"/>
          <w:sz w:val="16"/>
        </w:rPr>
        <w:t>=</w:t>
      </w:r>
      <w:r>
        <w:rPr>
          <w:rFonts w:ascii="Courier New" w:hAnsi="Courier New"/>
          <w:color w:val="231F20"/>
          <w:spacing w:val="-9"/>
          <w:w w:val="85"/>
          <w:sz w:val="16"/>
        </w:rPr>
        <w:t> </w:t>
      </w:r>
      <w:r>
        <w:rPr>
          <w:rFonts w:ascii="Courier New" w:hAnsi="Courier New"/>
          <w:color w:val="231F20"/>
          <w:spacing w:val="-2"/>
          <w:w w:val="85"/>
          <w:sz w:val="16"/>
        </w:rPr>
        <w:t>login.IsLoginOK(“UserNameThatDoesNotExist”,”anypassword”);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567" w:right="0" w:hanging="1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Assert.IsFalse(result); </w:t>
      </w:r>
      <w:r>
        <w:rPr>
          <w:rFonts w:ascii="Courier New" w:hAnsi="Courier New"/>
          <w:color w:val="231F20"/>
          <w:spacing w:val="-2"/>
          <w:w w:val="90"/>
          <w:sz w:val="16"/>
        </w:rPr>
        <w:t>A.CallTo(()=&gt;fakeData.GetUserByName(“UserNameThatDoesNotExist”))</w:t>
      </w:r>
    </w:p>
    <w:p>
      <w:pPr>
        <w:tabs>
          <w:tab w:pos="2432" w:val="left" w:leader="none"/>
        </w:tabs>
        <w:spacing w:line="203" w:lineRule="exact" w:before="0"/>
        <w:ind w:left="79" w:right="0" w:firstLine="0"/>
        <w:jc w:val="center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215552">
                <wp:simplePos x="0" y="0"/>
                <wp:positionH relativeFrom="page">
                  <wp:posOffset>2326043</wp:posOffset>
                </wp:positionH>
                <wp:positionV relativeFrom="paragraph">
                  <wp:posOffset>56019</wp:posOffset>
                </wp:positionV>
                <wp:extent cx="114935" cy="146050"/>
                <wp:effectExtent l="0" t="0" r="0" b="0"/>
                <wp:wrapNone/>
                <wp:docPr id="2047" name="Group 20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7" name="Group 2047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2048" name="Graphic 2048"/>
                        <wps:cNvSpPr/>
                        <wps:spPr>
                          <a:xfrm>
                            <a:off x="108000" y="2044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40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153pt;margin-top:4.410991pt;width:9.050pt;height:11.5pt;mso-position-horizontal-relative:page;mso-position-vertical-relative:paragraph;z-index:-23100928" id="docshapegroup1898" coordorigin="3663,88" coordsize="181,230">
                <v:line style="position:absolute" from="3833,91" to="3833,318" stroked="true" strokeweight="1pt" strokecolor="#231f20">
                  <v:stroke dashstyle="solid"/>
                </v:line>
                <v:line style="position:absolute" from="3833,98" to="3663,98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 w:hAnsi="Courier New"/>
          <w:color w:val="231F20"/>
          <w:spacing w:val="2"/>
          <w:w w:val="95"/>
          <w:position w:val="5"/>
          <w:sz w:val="16"/>
        </w:rPr>
        <w:t>.MustHaveHappened();</w:t>
      </w:r>
      <w:r>
        <w:rPr>
          <w:rFonts w:ascii="Courier New" w:hAnsi="Courier New"/>
          <w:color w:val="231F20"/>
          <w:spacing w:val="-11"/>
          <w:w w:val="95"/>
          <w:position w:val="5"/>
          <w:sz w:val="16"/>
        </w:rPr>
        <w:t> </w:t>
      </w:r>
      <w:r>
        <w:rPr>
          <w:rFonts w:ascii="Arial MT" w:hAnsi="Arial MT"/>
          <w:color w:val="231F20"/>
          <w:spacing w:val="-10"/>
          <w:position w:val="3"/>
          <w:sz w:val="18"/>
        </w:rPr>
        <w:t>D</w:t>
      </w:r>
      <w:r>
        <w:rPr>
          <w:rFonts w:ascii="Arial MT" w:hAnsi="Arial MT"/>
          <w:color w:val="231F20"/>
          <w:position w:val="3"/>
          <w:sz w:val="18"/>
        </w:rPr>
        <w:tab/>
      </w:r>
      <w:r>
        <w:rPr>
          <w:rFonts w:ascii="Trebuchet MS" w:hAnsi="Trebuchet MS"/>
          <w:b/>
          <w:color w:val="231F20"/>
          <w:w w:val="90"/>
          <w:sz w:val="16"/>
        </w:rPr>
        <w:t>Не</w:t>
      </w:r>
      <w:r>
        <w:rPr>
          <w:rFonts w:ascii="Trebuchet MS" w:hAnsi="Trebuchet MS"/>
          <w:b/>
          <w:color w:val="231F20"/>
          <w:spacing w:val="7"/>
          <w:sz w:val="16"/>
        </w:rPr>
        <w:t> </w:t>
      </w:r>
      <w:r>
        <w:rPr>
          <w:rFonts w:ascii="Trebuchet MS" w:hAnsi="Trebuchet MS"/>
          <w:b/>
          <w:color w:val="231F20"/>
          <w:w w:val="90"/>
          <w:sz w:val="16"/>
        </w:rPr>
        <w:t>следует</w:t>
      </w:r>
      <w:r>
        <w:rPr>
          <w:rFonts w:ascii="Trebuchet MS" w:hAnsi="Trebuchet MS"/>
          <w:b/>
          <w:color w:val="231F20"/>
          <w:spacing w:val="7"/>
          <w:sz w:val="16"/>
        </w:rPr>
        <w:t> </w:t>
      </w:r>
      <w:r>
        <w:rPr>
          <w:rFonts w:ascii="Trebuchet MS" w:hAnsi="Trebuchet MS"/>
          <w:b/>
          <w:color w:val="231F20"/>
          <w:w w:val="90"/>
          <w:sz w:val="16"/>
        </w:rPr>
        <w:t>проверять,</w:t>
      </w:r>
      <w:r>
        <w:rPr>
          <w:rFonts w:ascii="Trebuchet MS" w:hAnsi="Trebuchet MS"/>
          <w:b/>
          <w:color w:val="231F20"/>
          <w:spacing w:val="7"/>
          <w:sz w:val="16"/>
        </w:rPr>
        <w:t> </w:t>
      </w:r>
      <w:r>
        <w:rPr>
          <w:rFonts w:ascii="Trebuchet MS" w:hAnsi="Trebuchet MS"/>
          <w:b/>
          <w:color w:val="231F20"/>
          <w:w w:val="90"/>
          <w:sz w:val="16"/>
        </w:rPr>
        <w:t>что</w:t>
      </w:r>
      <w:r>
        <w:rPr>
          <w:rFonts w:ascii="Trebuchet MS" w:hAnsi="Trebuchet MS"/>
          <w:b/>
          <w:color w:val="231F20"/>
          <w:spacing w:val="8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w w:val="90"/>
          <w:sz w:val="16"/>
        </w:rPr>
        <w:t>заглушка</w:t>
      </w:r>
    </w:p>
    <w:p>
      <w:pPr>
        <w:tabs>
          <w:tab w:pos="3203" w:val="left" w:leader="none"/>
        </w:tabs>
        <w:spacing w:line="161" w:lineRule="exact" w:before="0"/>
        <w:ind w:left="369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Courier New" w:hAnsi="Courier New"/>
          <w:color w:val="231F20"/>
          <w:spacing w:val="-10"/>
          <w:position w:val="2"/>
          <w:sz w:val="16"/>
        </w:rPr>
        <w:t>}</w:t>
      </w:r>
      <w:r>
        <w:rPr>
          <w:rFonts w:ascii="Courier New" w:hAnsi="Courier New"/>
          <w:color w:val="231F20"/>
          <w:position w:val="2"/>
          <w:sz w:val="16"/>
        </w:rPr>
        <w:tab/>
      </w:r>
      <w:r>
        <w:rPr>
          <w:rFonts w:ascii="Trebuchet MS" w:hAnsi="Trebuchet MS"/>
          <w:b/>
          <w:color w:val="231F20"/>
          <w:spacing w:val="-4"/>
          <w:sz w:val="16"/>
        </w:rPr>
        <w:t>вызывалась.</w:t>
      </w:r>
      <w:r>
        <w:rPr>
          <w:rFonts w:ascii="Trebuchet MS" w:hAnsi="Trebuchet MS"/>
          <w:b/>
          <w:color w:val="231F20"/>
          <w:spacing w:val="-6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Это</w:t>
      </w:r>
      <w:r>
        <w:rPr>
          <w:rFonts w:ascii="Trebuchet MS" w:hAnsi="Trebuchet MS"/>
          <w:b/>
          <w:color w:val="231F20"/>
          <w:spacing w:val="-5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избыточное</w:t>
      </w:r>
    </w:p>
    <w:p>
      <w:pPr>
        <w:spacing w:line="173" w:lineRule="exact" w:before="0"/>
        <w:ind w:left="3203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2"/>
          <w:sz w:val="16"/>
        </w:rPr>
        <w:t>специфицирование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</w:rPr>
        <w:t>Этот</w:t>
      </w:r>
      <w:r>
        <w:rPr>
          <w:color w:val="231F20"/>
          <w:spacing w:val="-6"/>
        </w:rPr>
        <w:t> </w:t>
      </w:r>
      <w:r>
        <w:rPr>
          <w:color w:val="231F20"/>
        </w:rPr>
        <w:t>тест</w:t>
      </w:r>
      <w:r>
        <w:rPr>
          <w:color w:val="231F20"/>
          <w:spacing w:val="-6"/>
        </w:rPr>
        <w:t> </w:t>
      </w:r>
      <w:r>
        <w:rPr>
          <w:color w:val="231F20"/>
        </w:rPr>
        <w:t>избыточно</w:t>
      </w:r>
      <w:r>
        <w:rPr>
          <w:color w:val="231F20"/>
          <w:spacing w:val="-6"/>
        </w:rPr>
        <w:t> </w:t>
      </w:r>
      <w:r>
        <w:rPr>
          <w:color w:val="231F20"/>
        </w:rPr>
        <w:t>специфицирован,</w:t>
      </w:r>
      <w:r>
        <w:rPr>
          <w:color w:val="231F20"/>
          <w:spacing w:val="-6"/>
        </w:rPr>
        <w:t> </w:t>
      </w:r>
      <w:r>
        <w:rPr>
          <w:color w:val="231F20"/>
        </w:rPr>
        <w:t>потому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нем</w:t>
      </w:r>
      <w:r>
        <w:rPr>
          <w:color w:val="231F20"/>
          <w:spacing w:val="-6"/>
        </w:rPr>
        <w:t> </w:t>
      </w:r>
      <w:r>
        <w:rPr>
          <w:color w:val="231F20"/>
        </w:rPr>
        <w:t>проверя- </w:t>
      </w:r>
      <w:r>
        <w:rPr>
          <w:color w:val="231F20"/>
          <w:spacing w:val="-2"/>
        </w:rPr>
        <w:t>ется взаимодействие между заглушкой репозитория и </w:t>
      </w:r>
      <w:r>
        <w:rPr>
          <w:rFonts w:ascii="Courier New" w:hAnsi="Courier New"/>
          <w:color w:val="231F20"/>
          <w:spacing w:val="-2"/>
          <w:sz w:val="18"/>
        </w:rPr>
        <w:t>LoginManager </w:t>
      </w:r>
      <w:r>
        <w:rPr>
          <w:color w:val="231F20"/>
        </w:rPr>
        <w:t>(с</w:t>
      </w:r>
      <w:r>
        <w:rPr>
          <w:color w:val="231F20"/>
          <w:spacing w:val="-10"/>
        </w:rPr>
        <w:t> </w:t>
      </w:r>
      <w:r>
        <w:rPr>
          <w:color w:val="231F20"/>
        </w:rPr>
        <w:t>помощью</w:t>
      </w:r>
      <w:r>
        <w:rPr>
          <w:color w:val="231F20"/>
          <w:spacing w:val="-10"/>
        </w:rPr>
        <w:t> </w:t>
      </w:r>
      <w:r>
        <w:rPr>
          <w:color w:val="231F20"/>
        </w:rPr>
        <w:t>FakeItEasy).</w:t>
      </w:r>
      <w:r>
        <w:rPr>
          <w:color w:val="231F20"/>
          <w:spacing w:val="-10"/>
        </w:rPr>
        <w:t> </w:t>
      </w:r>
      <w:r>
        <w:rPr>
          <w:color w:val="231F20"/>
        </w:rPr>
        <w:t>Тест</w:t>
      </w:r>
      <w:r>
        <w:rPr>
          <w:color w:val="231F20"/>
          <w:spacing w:val="-10"/>
        </w:rPr>
        <w:t> </w:t>
      </w:r>
      <w:r>
        <w:rPr>
          <w:color w:val="231F20"/>
        </w:rPr>
        <w:t>должен</w:t>
      </w:r>
      <w:r>
        <w:rPr>
          <w:color w:val="231F20"/>
          <w:spacing w:val="-10"/>
        </w:rPr>
        <w:t> </w:t>
      </w:r>
      <w:r>
        <w:rPr>
          <w:color w:val="231F20"/>
        </w:rPr>
        <w:t>дать</w:t>
      </w:r>
      <w:r>
        <w:rPr>
          <w:color w:val="231F20"/>
          <w:spacing w:val="-10"/>
        </w:rPr>
        <w:t> </w:t>
      </w:r>
      <w:r>
        <w:rPr>
          <w:color w:val="231F20"/>
        </w:rPr>
        <w:t>тестируемому</w:t>
      </w:r>
      <w:r>
        <w:rPr>
          <w:color w:val="231F20"/>
          <w:spacing w:val="-10"/>
        </w:rPr>
        <w:t> </w:t>
      </w:r>
      <w:r>
        <w:rPr>
          <w:color w:val="231F20"/>
        </w:rPr>
        <w:t>методу</w:t>
      </w:r>
      <w:r>
        <w:rPr>
          <w:color w:val="231F20"/>
          <w:spacing w:val="-10"/>
        </w:rPr>
        <w:t> </w:t>
      </w:r>
      <w:r>
        <w:rPr>
          <w:color w:val="231F20"/>
        </w:rPr>
        <w:t>воз- </w:t>
      </w:r>
      <w:r>
        <w:rPr>
          <w:color w:val="231F20"/>
          <w:spacing w:val="-4"/>
        </w:rPr>
        <w:t>можность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работать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его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внутреннему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алгоритму,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проверить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только</w:t>
      </w:r>
      <w:r>
        <w:rPr>
          <w:color w:val="231F20"/>
          <w:spacing w:val="-2"/>
        </w:rPr>
        <w:t> конечный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результат.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Тогда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менее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хрупким.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таком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виде, </w:t>
      </w:r>
      <w:r>
        <w:rPr>
          <w:color w:val="231F20"/>
          <w:spacing w:val="-4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мы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сейчас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видим,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тест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перестанет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работать,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мы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захотим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доба-</w:t>
      </w:r>
      <w:r>
        <w:rPr>
          <w:color w:val="231F20"/>
          <w:spacing w:val="-2"/>
        </w:rPr>
        <w:t> вить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какой-нибудь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внутренний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вызов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оптимизировать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путем</w:t>
      </w:r>
      <w:r>
        <w:rPr>
          <w:color w:val="231F20"/>
          <w:spacing w:val="-8"/>
        </w:rPr>
        <w:t> </w:t>
      </w:r>
      <w:r>
        <w:rPr>
          <w:color w:val="231F20"/>
          <w:spacing w:val="-5"/>
        </w:rPr>
        <w:t>из-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spacing w:before="90"/>
        <w:ind w:left="142" w:right="0" w:firstLine="0"/>
        <w:jc w:val="both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41632">
                <wp:simplePos x="0" y="0"/>
                <wp:positionH relativeFrom="page">
                  <wp:posOffset>3201352</wp:posOffset>
                </wp:positionH>
                <wp:positionV relativeFrom="paragraph">
                  <wp:posOffset>39509</wp:posOffset>
                </wp:positionV>
                <wp:extent cx="956310" cy="161925"/>
                <wp:effectExtent l="0" t="0" r="0" b="0"/>
                <wp:wrapNone/>
                <wp:docPr id="2050" name="Group 2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0" name="Group 2050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2051" name="Image 205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2" name="Image 205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11pt;width:75.3pt;height:12.75pt;mso-position-horizontal-relative:page;mso-position-vertical-relative:paragraph;z-index:15941632" id="docshapegroup1899" coordorigin="5041,62" coordsize="1506,255">
                <v:shape style="position:absolute;left:5782;top:62;width:765;height:255" type="#_x0000_t75" id="docshape1900" stroked="false">
                  <v:imagedata r:id="rId63" o:title=""/>
                </v:shape>
                <v:shape style="position:absolute;left:5041;top:62;width:709;height:255" type="#_x0000_t75" id="docshape1901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42144">
                <wp:simplePos x="0" y="0"/>
                <wp:positionH relativeFrom="page">
                  <wp:posOffset>4182402</wp:posOffset>
                </wp:positionH>
                <wp:positionV relativeFrom="paragraph">
                  <wp:posOffset>45859</wp:posOffset>
                </wp:positionV>
                <wp:extent cx="311150" cy="149225"/>
                <wp:effectExtent l="0" t="0" r="0" b="0"/>
                <wp:wrapNone/>
                <wp:docPr id="2053" name="Textbox 20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3" name="Textbox 2053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255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11pt;width:24.5pt;height:11.75pt;mso-position-horizontal-relative:page;mso-position-vertical-relative:paragraph;z-index:15942144" type="#_x0000_t202" id="docshape1902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255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spacing w:val="-6"/>
          <w:sz w:val="18"/>
        </w:rPr>
        <w:t>Написание</w:t>
      </w:r>
      <w:r>
        <w:rPr>
          <w:rFonts w:ascii="Trebuchet MS" w:hAnsi="Trebuchet MS"/>
          <w:color w:val="231F20"/>
          <w:spacing w:val="2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удобочитаемых</w:t>
      </w:r>
      <w:r>
        <w:rPr>
          <w:rFonts w:ascii="Trebuchet MS" w:hAnsi="Trebuchet MS"/>
          <w:color w:val="231F20"/>
          <w:spacing w:val="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тестов</w:t>
      </w:r>
    </w:p>
    <w:p>
      <w:pPr>
        <w:pStyle w:val="BodyText"/>
        <w:spacing w:before="9"/>
        <w:ind w:left="0"/>
        <w:jc w:val="left"/>
        <w:rPr>
          <w:rFonts w:ascii="Trebuchet MS"/>
          <w:sz w:val="18"/>
        </w:rPr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менения</w:t>
      </w:r>
      <w:r>
        <w:rPr>
          <w:color w:val="231F20"/>
          <w:spacing w:val="-12"/>
        </w:rPr>
        <w:t> </w:t>
      </w:r>
      <w:r>
        <w:rPr>
          <w:color w:val="231F20"/>
        </w:rPr>
        <w:t>параметров</w:t>
      </w:r>
      <w:r>
        <w:rPr>
          <w:color w:val="231F20"/>
          <w:spacing w:val="-11"/>
        </w:rPr>
        <w:t> </w:t>
      </w:r>
      <w:r>
        <w:rPr>
          <w:color w:val="231F20"/>
        </w:rPr>
        <w:t>вызова.</w:t>
      </w:r>
      <w:r>
        <w:rPr>
          <w:color w:val="231F20"/>
          <w:spacing w:val="-11"/>
        </w:rPr>
        <w:t> </w:t>
      </w:r>
      <w:r>
        <w:rPr>
          <w:color w:val="231F20"/>
        </w:rPr>
        <w:t>Коль</w:t>
      </w:r>
      <w:r>
        <w:rPr>
          <w:color w:val="231F20"/>
          <w:spacing w:val="-11"/>
        </w:rPr>
        <w:t> </w:t>
      </w:r>
      <w:r>
        <w:rPr>
          <w:color w:val="231F20"/>
        </w:rPr>
        <w:t>скоро</w:t>
      </w:r>
      <w:r>
        <w:rPr>
          <w:color w:val="231F20"/>
          <w:spacing w:val="-11"/>
        </w:rPr>
        <w:t> </w:t>
      </w:r>
      <w:r>
        <w:rPr>
          <w:color w:val="231F20"/>
        </w:rPr>
        <w:t>метод</w:t>
      </w:r>
      <w:r>
        <w:rPr>
          <w:color w:val="231F20"/>
          <w:spacing w:val="-11"/>
        </w:rPr>
        <w:t> </w:t>
      </w:r>
      <w:r>
        <w:rPr>
          <w:color w:val="231F20"/>
        </w:rPr>
        <w:t>делает</w:t>
      </w:r>
      <w:r>
        <w:rPr>
          <w:color w:val="231F20"/>
          <w:spacing w:val="-11"/>
        </w:rPr>
        <w:t> </w:t>
      </w:r>
      <w:r>
        <w:rPr>
          <w:color w:val="231F20"/>
        </w:rPr>
        <w:t>то,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от</w:t>
      </w:r>
      <w:r>
        <w:rPr>
          <w:color w:val="231F20"/>
          <w:spacing w:val="-11"/>
        </w:rPr>
        <w:t> </w:t>
      </w:r>
      <w:r>
        <w:rPr>
          <w:color w:val="231F20"/>
        </w:rPr>
        <w:t>него требуется, тесту должно быть все равно, вызывал он что-то внутри себя или нет.</w:t>
      </w:r>
    </w:p>
    <w:p>
      <w:pPr>
        <w:pStyle w:val="BodyText"/>
        <w:spacing w:line="244" w:lineRule="auto" w:before="2"/>
        <w:ind w:left="369" w:right="285"/>
      </w:pPr>
      <w:r>
        <w:rPr>
          <w:color w:val="231F20"/>
          <w:spacing w:val="-2"/>
        </w:rPr>
        <w:t>Будь тест написан правильно, последняя строка отсутствовала бы. </w:t>
      </w:r>
      <w:r>
        <w:rPr>
          <w:color w:val="231F20"/>
        </w:rPr>
        <w:t>Еще</w:t>
      </w:r>
      <w:r>
        <w:rPr>
          <w:color w:val="231F20"/>
          <w:spacing w:val="5"/>
        </w:rPr>
        <w:t> </w:t>
      </w:r>
      <w:r>
        <w:rPr>
          <w:color w:val="231F20"/>
        </w:rPr>
        <w:t>один</w:t>
      </w:r>
      <w:r>
        <w:rPr>
          <w:color w:val="231F20"/>
          <w:spacing w:val="6"/>
        </w:rPr>
        <w:t> </w:t>
      </w:r>
      <w:r>
        <w:rPr>
          <w:color w:val="231F20"/>
        </w:rPr>
        <w:t>вид</w:t>
      </w:r>
      <w:r>
        <w:rPr>
          <w:color w:val="231F20"/>
          <w:spacing w:val="5"/>
        </w:rPr>
        <w:t> </w:t>
      </w:r>
      <w:r>
        <w:rPr>
          <w:color w:val="231F20"/>
        </w:rPr>
        <w:t>избыточного</w:t>
      </w:r>
      <w:r>
        <w:rPr>
          <w:color w:val="231F20"/>
          <w:spacing w:val="6"/>
        </w:rPr>
        <w:t> </w:t>
      </w:r>
      <w:r>
        <w:rPr>
          <w:color w:val="231F20"/>
        </w:rPr>
        <w:t>специфицирования</w:t>
      </w:r>
      <w:r>
        <w:rPr>
          <w:color w:val="231F20"/>
          <w:spacing w:val="5"/>
        </w:rPr>
        <w:t> </w:t>
      </w:r>
      <w:r>
        <w:rPr>
          <w:color w:val="231F20"/>
        </w:rPr>
        <w:t>тестов</w:t>
      </w:r>
      <w:r>
        <w:rPr>
          <w:color w:val="231F20"/>
          <w:spacing w:val="6"/>
        </w:rPr>
        <w:t> </w:t>
      </w:r>
      <w:r>
        <w:rPr>
          <w:color w:val="231F20"/>
        </w:rPr>
        <w:t>–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чрезмер-</w:t>
      </w:r>
    </w:p>
    <w:p>
      <w:pPr>
        <w:pStyle w:val="BodyText"/>
        <w:spacing w:before="2"/>
      </w:pPr>
      <w:r>
        <w:rPr>
          <w:color w:val="231F20"/>
          <w:spacing w:val="-2"/>
        </w:rPr>
        <w:t>ное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количество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допущений.</w:t>
      </w:r>
    </w:p>
    <w:p>
      <w:pPr>
        <w:pStyle w:val="Heading9"/>
        <w:spacing w:line="249" w:lineRule="auto" w:before="189"/>
      </w:pPr>
      <w:r>
        <w:rPr>
          <w:color w:val="231F20"/>
          <w:w w:val="105"/>
        </w:rPr>
        <w:t>Предположение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об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определенном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порядке следования или точное сравнение,</w:t>
      </w:r>
    </w:p>
    <w:p>
      <w:pPr>
        <w:spacing w:before="1"/>
        <w:ind w:left="369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231F20"/>
          <w:w w:val="105"/>
          <w:sz w:val="24"/>
        </w:rPr>
        <w:t>когда</w:t>
      </w:r>
      <w:r>
        <w:rPr>
          <w:rFonts w:ascii="Arial" w:hAnsi="Arial"/>
          <w:b/>
          <w:color w:val="231F20"/>
          <w:spacing w:val="-15"/>
          <w:w w:val="105"/>
          <w:sz w:val="24"/>
        </w:rPr>
        <w:t> </w:t>
      </w:r>
      <w:r>
        <w:rPr>
          <w:rFonts w:ascii="Arial" w:hAnsi="Arial"/>
          <w:b/>
          <w:color w:val="231F20"/>
          <w:w w:val="105"/>
          <w:sz w:val="24"/>
        </w:rPr>
        <w:t>это</w:t>
      </w:r>
      <w:r>
        <w:rPr>
          <w:rFonts w:ascii="Arial" w:hAnsi="Arial"/>
          <w:b/>
          <w:color w:val="231F20"/>
          <w:spacing w:val="-14"/>
          <w:w w:val="105"/>
          <w:sz w:val="24"/>
        </w:rPr>
        <w:t> </w:t>
      </w:r>
      <w:r>
        <w:rPr>
          <w:rFonts w:ascii="Arial" w:hAnsi="Arial"/>
          <w:b/>
          <w:color w:val="231F20"/>
          <w:w w:val="105"/>
          <w:sz w:val="24"/>
        </w:rPr>
        <w:t>не</w:t>
      </w:r>
      <w:r>
        <w:rPr>
          <w:rFonts w:ascii="Arial" w:hAnsi="Arial"/>
          <w:b/>
          <w:color w:val="231F20"/>
          <w:spacing w:val="-14"/>
          <w:w w:val="105"/>
          <w:sz w:val="24"/>
        </w:rPr>
        <w:t> </w:t>
      </w:r>
      <w:r>
        <w:rPr>
          <w:rFonts w:ascii="Arial" w:hAnsi="Arial"/>
          <w:b/>
          <w:color w:val="231F20"/>
          <w:spacing w:val="-2"/>
          <w:w w:val="105"/>
          <w:sz w:val="24"/>
        </w:rPr>
        <w:t>нужно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  <w:spacing w:val="-4"/>
        </w:rPr>
        <w:t>Часто разработчики сравнивают возвращенное строковое </w:t>
      </w:r>
      <w:r>
        <w:rPr>
          <w:color w:val="231F20"/>
          <w:spacing w:val="-4"/>
        </w:rPr>
        <w:t>значение</w:t>
      </w:r>
      <w:r>
        <w:rPr>
          <w:color w:val="231F20"/>
        </w:rPr>
        <w:t> или свойство с фиксированной строкой, хотя требуется только сов- падение</w:t>
      </w:r>
      <w:r>
        <w:rPr>
          <w:color w:val="231F20"/>
          <w:spacing w:val="-12"/>
        </w:rPr>
        <w:t> </w:t>
      </w:r>
      <w:r>
        <w:rPr>
          <w:color w:val="231F20"/>
        </w:rPr>
        <w:t>части</w:t>
      </w:r>
      <w:r>
        <w:rPr>
          <w:color w:val="231F20"/>
          <w:spacing w:val="-11"/>
        </w:rPr>
        <w:t> </w:t>
      </w:r>
      <w:r>
        <w:rPr>
          <w:color w:val="231F20"/>
        </w:rPr>
        <w:t>строки.</w:t>
      </w:r>
      <w:r>
        <w:rPr>
          <w:color w:val="231F20"/>
          <w:spacing w:val="-11"/>
        </w:rPr>
        <w:t> </w:t>
      </w:r>
      <w:r>
        <w:rPr>
          <w:color w:val="231F20"/>
        </w:rPr>
        <w:t>Спросите</w:t>
      </w:r>
      <w:r>
        <w:rPr>
          <w:color w:val="231F20"/>
          <w:spacing w:val="-11"/>
        </w:rPr>
        <w:t> </w:t>
      </w:r>
      <w:r>
        <w:rPr>
          <w:color w:val="231F20"/>
        </w:rPr>
        <w:t>себя:</w:t>
      </w:r>
      <w:r>
        <w:rPr>
          <w:color w:val="231F20"/>
          <w:spacing w:val="-11"/>
        </w:rPr>
        <w:t> </w:t>
      </w:r>
      <w:r>
        <w:rPr>
          <w:color w:val="231F20"/>
        </w:rPr>
        <w:t>«Можно</w:t>
      </w:r>
      <w:r>
        <w:rPr>
          <w:color w:val="231F20"/>
          <w:spacing w:val="-11"/>
        </w:rPr>
        <w:t> </w:t>
      </w:r>
      <w:r>
        <w:rPr>
          <w:color w:val="231F20"/>
        </w:rPr>
        <w:t>ли</w:t>
      </w:r>
      <w:r>
        <w:rPr>
          <w:color w:val="231F20"/>
          <w:spacing w:val="-11"/>
        </w:rPr>
        <w:t> </w:t>
      </w:r>
      <w:r>
        <w:rPr>
          <w:color w:val="231F20"/>
        </w:rPr>
        <w:t>здесь</w:t>
      </w:r>
      <w:r>
        <w:rPr>
          <w:color w:val="231F20"/>
          <w:spacing w:val="-11"/>
        </w:rPr>
        <w:t> </w:t>
      </w:r>
      <w:r>
        <w:rPr>
          <w:color w:val="231F20"/>
        </w:rPr>
        <w:t>использовать </w:t>
      </w:r>
      <w:r>
        <w:rPr>
          <w:rFonts w:ascii="Courier New" w:hAnsi="Courier New"/>
          <w:color w:val="231F20"/>
          <w:sz w:val="18"/>
        </w:rPr>
        <w:t>string.Contains()</w:t>
      </w:r>
      <w:r>
        <w:rPr>
          <w:rFonts w:ascii="Courier New" w:hAnsi="Courier New"/>
          <w:color w:val="231F20"/>
          <w:spacing w:val="-37"/>
          <w:sz w:val="18"/>
        </w:rPr>
        <w:t> </w:t>
      </w:r>
      <w:r>
        <w:rPr>
          <w:color w:val="231F20"/>
        </w:rPr>
        <w:t>вместо </w:t>
      </w:r>
      <w:r>
        <w:rPr>
          <w:rFonts w:ascii="Courier New" w:hAnsi="Courier New"/>
          <w:color w:val="231F20"/>
          <w:sz w:val="18"/>
        </w:rPr>
        <w:t>string.Equals()</w:t>
      </w:r>
      <w:r>
        <w:rPr>
          <w:color w:val="231F20"/>
        </w:rPr>
        <w:t>?».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То же самое относится к коллекциям и спискам. Гораздо </w:t>
      </w:r>
      <w:r>
        <w:rPr>
          <w:color w:val="231F20"/>
        </w:rPr>
        <w:t>лучше </w:t>
      </w:r>
      <w:r>
        <w:rPr>
          <w:color w:val="231F20"/>
          <w:spacing w:val="-4"/>
        </w:rPr>
        <w:t>проверять, что коллекция содержит ожидаемый элемент, чем утверж-</w:t>
      </w:r>
      <w:r>
        <w:rPr>
          <w:color w:val="231F20"/>
          <w:spacing w:val="-2"/>
        </w:rPr>
        <w:t> дать,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элемент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находится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определенной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позиции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(если,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конечно, </w:t>
      </w:r>
      <w:r>
        <w:rPr>
          <w:color w:val="231F20"/>
        </w:rPr>
        <w:t>именно это и ожидается).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2"/>
        </w:rPr>
        <w:t>Внеся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эти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мелкие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поправки,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можете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уверены,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коль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ско- </w:t>
      </w:r>
      <w:r>
        <w:rPr>
          <w:color w:val="231F20"/>
        </w:rPr>
        <w:t>ро строка или коллекция содержат ожидаемую часть, тест </w:t>
      </w:r>
      <w:r>
        <w:rPr>
          <w:color w:val="231F20"/>
        </w:rPr>
        <w:t>пройдет. Даже если точный вид строки или порядок элементов в коллекции изменяется, вам не придется вносить буквалистские изменения в </w:t>
      </w:r>
      <w:r>
        <w:rPr>
          <w:color w:val="231F20"/>
          <w:spacing w:val="-2"/>
        </w:rPr>
        <w:t>тест.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</w:rPr>
        <w:t>Теперь перейдем к третьему и последнему столпу хороших авто- номных тестов: удобочитаемости.</w:t>
      </w:r>
    </w:p>
    <w:p>
      <w:pPr>
        <w:pStyle w:val="BodyText"/>
        <w:spacing w:before="14"/>
        <w:ind w:left="0"/>
        <w:jc w:val="left"/>
      </w:pPr>
    </w:p>
    <w:p>
      <w:pPr>
        <w:pStyle w:val="Heading6"/>
        <w:numPr>
          <w:ilvl w:val="1"/>
          <w:numId w:val="68"/>
        </w:numPr>
        <w:tabs>
          <w:tab w:pos="968" w:val="left" w:leader="none"/>
        </w:tabs>
        <w:spacing w:line="220" w:lineRule="auto" w:before="0" w:after="0"/>
        <w:ind w:left="142" w:right="586" w:firstLine="0"/>
        <w:jc w:val="left"/>
      </w:pPr>
      <w:bookmarkStart w:name="_TOC_250117" w:id="263"/>
      <w:bookmarkStart w:name="8.3. Написание удобочитаемых тестов" w:id="264"/>
      <w:r>
        <w:rPr>
          <w:b w:val="0"/>
        </w:rPr>
      </w:r>
      <w:r>
        <w:rPr>
          <w:color w:val="231F20"/>
          <w:spacing w:val="-2"/>
          <w:w w:val="105"/>
        </w:rPr>
        <w:t>Написание</w:t>
      </w:r>
      <w:r>
        <w:rPr>
          <w:color w:val="231F20"/>
          <w:spacing w:val="-25"/>
          <w:w w:val="105"/>
        </w:rPr>
        <w:t> </w:t>
      </w:r>
      <w:bookmarkEnd w:id="263"/>
      <w:r>
        <w:rPr>
          <w:color w:val="231F20"/>
          <w:spacing w:val="-2"/>
          <w:w w:val="105"/>
        </w:rPr>
        <w:t>удобочитаемых тестов</w:t>
      </w:r>
    </w:p>
    <w:p>
      <w:pPr>
        <w:pStyle w:val="BodyText"/>
        <w:spacing w:line="244" w:lineRule="auto" w:before="92"/>
        <w:ind w:right="285"/>
      </w:pPr>
      <w:r>
        <w:rPr>
          <w:color w:val="231F20"/>
        </w:rPr>
        <w:t>Неудобочитаемые</w:t>
      </w:r>
      <w:r>
        <w:rPr>
          <w:color w:val="231F20"/>
          <w:spacing w:val="-4"/>
        </w:rPr>
        <w:t> </w:t>
      </w:r>
      <w:r>
        <w:rPr>
          <w:color w:val="231F20"/>
        </w:rPr>
        <w:t>тесты</w:t>
      </w:r>
      <w:r>
        <w:rPr>
          <w:color w:val="231F20"/>
          <w:spacing w:val="-1"/>
        </w:rPr>
        <w:t> </w:t>
      </w:r>
      <w:r>
        <w:rPr>
          <w:color w:val="231F20"/>
        </w:rPr>
        <w:t>почти</w:t>
      </w:r>
      <w:r>
        <w:rPr>
          <w:color w:val="231F20"/>
          <w:spacing w:val="-1"/>
        </w:rPr>
        <w:t> </w:t>
      </w:r>
      <w:r>
        <w:rPr>
          <w:color w:val="231F20"/>
        </w:rPr>
        <w:t>бесполезны.</w:t>
      </w:r>
      <w:r>
        <w:rPr>
          <w:color w:val="231F20"/>
          <w:spacing w:val="-1"/>
        </w:rPr>
        <w:t> </w:t>
      </w:r>
      <w:r>
        <w:rPr>
          <w:color w:val="231F20"/>
        </w:rPr>
        <w:t>Удобочитаемость</w:t>
      </w:r>
      <w:r>
        <w:rPr>
          <w:color w:val="231F20"/>
          <w:spacing w:val="-12"/>
        </w:rPr>
        <w:t> </w:t>
      </w:r>
      <w:r>
        <w:rPr>
          <w:color w:val="231F20"/>
        </w:rPr>
        <w:t>– </w:t>
      </w:r>
      <w:r>
        <w:rPr>
          <w:color w:val="231F20"/>
        </w:rPr>
        <w:t>свя- зующая</w:t>
      </w:r>
      <w:r>
        <w:rPr>
          <w:color w:val="231F20"/>
          <w:spacing w:val="-3"/>
        </w:rPr>
        <w:t> </w:t>
      </w:r>
      <w:r>
        <w:rPr>
          <w:color w:val="231F20"/>
        </w:rPr>
        <w:t>нить</w:t>
      </w:r>
      <w:r>
        <w:rPr>
          <w:color w:val="231F20"/>
          <w:spacing w:val="-3"/>
        </w:rPr>
        <w:t> </w:t>
      </w:r>
      <w:r>
        <w:rPr>
          <w:color w:val="231F20"/>
        </w:rPr>
        <w:t>между</w:t>
      </w:r>
      <w:r>
        <w:rPr>
          <w:color w:val="231F20"/>
          <w:spacing w:val="-3"/>
        </w:rPr>
        <w:t> </w:t>
      </w:r>
      <w:r>
        <w:rPr>
          <w:color w:val="231F20"/>
        </w:rPr>
        <w:t>автором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беднягой,</w:t>
      </w:r>
      <w:r>
        <w:rPr>
          <w:color w:val="231F20"/>
          <w:spacing w:val="-3"/>
        </w:rPr>
        <w:t> </w:t>
      </w:r>
      <w:r>
        <w:rPr>
          <w:color w:val="231F20"/>
        </w:rPr>
        <w:t>которому</w:t>
      </w:r>
      <w:r>
        <w:rPr>
          <w:color w:val="231F20"/>
          <w:spacing w:val="-3"/>
        </w:rPr>
        <w:t> </w:t>
      </w:r>
      <w:r>
        <w:rPr>
          <w:color w:val="231F20"/>
        </w:rPr>
        <w:t>придется</w:t>
      </w:r>
      <w:r>
        <w:rPr>
          <w:color w:val="231F20"/>
          <w:spacing w:val="-3"/>
        </w:rPr>
        <w:t> </w:t>
      </w:r>
      <w:r>
        <w:rPr>
          <w:color w:val="231F20"/>
        </w:rPr>
        <w:t>читать тест</w:t>
      </w:r>
      <w:r>
        <w:rPr>
          <w:color w:val="231F20"/>
          <w:spacing w:val="-3"/>
        </w:rPr>
        <w:t> </w:t>
      </w:r>
      <w:r>
        <w:rPr>
          <w:color w:val="231F20"/>
        </w:rPr>
        <w:t>через</w:t>
      </w:r>
      <w:r>
        <w:rPr>
          <w:color w:val="231F20"/>
          <w:spacing w:val="-3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3"/>
        </w:rPr>
        <w:t> </w:t>
      </w:r>
      <w:r>
        <w:rPr>
          <w:color w:val="231F20"/>
        </w:rPr>
        <w:t>месяцев.</w:t>
      </w:r>
      <w:r>
        <w:rPr>
          <w:color w:val="231F20"/>
          <w:spacing w:val="-3"/>
        </w:rPr>
        <w:t> </w:t>
      </w:r>
      <w:r>
        <w:rPr>
          <w:color w:val="231F20"/>
        </w:rPr>
        <w:t>Тесты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</w:rPr>
        <w:t>истории,</w:t>
      </w:r>
      <w:r>
        <w:rPr>
          <w:color w:val="231F20"/>
          <w:spacing w:val="-3"/>
        </w:rPr>
        <w:t> </w:t>
      </w:r>
      <w:r>
        <w:rPr>
          <w:color w:val="231F20"/>
        </w:rPr>
        <w:t>которые</w:t>
      </w:r>
      <w:r>
        <w:rPr>
          <w:color w:val="231F20"/>
          <w:spacing w:val="-3"/>
        </w:rPr>
        <w:t> </w:t>
      </w:r>
      <w:r>
        <w:rPr>
          <w:color w:val="231F20"/>
        </w:rPr>
        <w:t>вы</w:t>
      </w:r>
      <w:r>
        <w:rPr>
          <w:color w:val="231F20"/>
          <w:spacing w:val="-3"/>
        </w:rPr>
        <w:t> </w:t>
      </w:r>
      <w:r>
        <w:rPr>
          <w:color w:val="231F20"/>
        </w:rPr>
        <w:t>рас- </w:t>
      </w:r>
      <w:r>
        <w:rPr>
          <w:color w:val="231F20"/>
          <w:spacing w:val="-2"/>
        </w:rPr>
        <w:t>сказываете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следующему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поколению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программистов,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работающих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над проектом.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говорят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разработчику,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чего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состоит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приложение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 </w:t>
      </w:r>
      <w:r>
        <w:rPr>
          <w:color w:val="231F20"/>
        </w:rPr>
        <w:t>чего оно начиналось.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В этом разделе мы поговорим о том, как сделать так, чтобы про- граммисты,</w:t>
      </w:r>
      <w:r>
        <w:rPr>
          <w:color w:val="231F20"/>
          <w:spacing w:val="-12"/>
        </w:rPr>
        <w:t> </w:t>
      </w:r>
      <w:r>
        <w:rPr>
          <w:color w:val="231F20"/>
        </w:rPr>
        <w:t>которые</w:t>
      </w:r>
      <w:r>
        <w:rPr>
          <w:color w:val="231F20"/>
          <w:spacing w:val="-11"/>
        </w:rPr>
        <w:t> </w:t>
      </w:r>
      <w:r>
        <w:rPr>
          <w:color w:val="231F20"/>
        </w:rPr>
        <w:t>придут</w:t>
      </w:r>
      <w:r>
        <w:rPr>
          <w:color w:val="231F20"/>
          <w:spacing w:val="-11"/>
        </w:rPr>
        <w:t> </w:t>
      </w:r>
      <w:r>
        <w:rPr>
          <w:color w:val="231F20"/>
        </w:rPr>
        <w:t>вслед</w:t>
      </w:r>
      <w:r>
        <w:rPr>
          <w:color w:val="231F20"/>
          <w:spacing w:val="-11"/>
        </w:rPr>
        <w:t> </w:t>
      </w:r>
      <w:r>
        <w:rPr>
          <w:color w:val="231F20"/>
        </w:rPr>
        <w:t>за</w:t>
      </w:r>
      <w:r>
        <w:rPr>
          <w:color w:val="231F20"/>
          <w:spacing w:val="-11"/>
        </w:rPr>
        <w:t> </w:t>
      </w:r>
      <w:r>
        <w:rPr>
          <w:color w:val="231F20"/>
        </w:rPr>
        <w:t>вами,</w:t>
      </w:r>
      <w:r>
        <w:rPr>
          <w:color w:val="231F20"/>
          <w:spacing w:val="-11"/>
        </w:rPr>
        <w:t> </w:t>
      </w:r>
      <w:r>
        <w:rPr>
          <w:color w:val="231F20"/>
        </w:rPr>
        <w:t>смогли</w:t>
      </w:r>
      <w:r>
        <w:rPr>
          <w:color w:val="231F20"/>
          <w:spacing w:val="-11"/>
        </w:rPr>
        <w:t> </w:t>
      </w:r>
      <w:r>
        <w:rPr>
          <w:color w:val="231F20"/>
        </w:rPr>
        <w:t>поддерживать</w:t>
      </w:r>
      <w:r>
        <w:rPr>
          <w:color w:val="231F20"/>
          <w:spacing w:val="-11"/>
        </w:rPr>
        <w:t> </w:t>
      </w:r>
      <w:r>
        <w:rPr>
          <w:color w:val="231F20"/>
        </w:rPr>
        <w:t>на- </w:t>
      </w:r>
      <w:r>
        <w:rPr>
          <w:color w:val="231F20"/>
          <w:spacing w:val="-2"/>
        </w:rPr>
        <w:t>писанный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вами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продуктовый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понимая,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делают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 </w:t>
      </w:r>
      <w:r>
        <w:rPr>
          <w:color w:val="231F20"/>
        </w:rPr>
        <w:t>куда смотреть.</w:t>
      </w:r>
    </w:p>
    <w:p>
      <w:pPr>
        <w:pStyle w:val="BodyText"/>
        <w:spacing w:after="0" w:line="244" w:lineRule="auto"/>
        <w:sectPr>
          <w:headerReference w:type="default" r:id="rId268"/>
          <w:pgSz w:w="7940" w:h="11620"/>
          <w:pgMar w:header="0" w:footer="0" w:top="580" w:bottom="280" w:left="708" w:right="566"/>
        </w:sectPr>
      </w:pPr>
    </w:p>
    <w:p>
      <w:pPr>
        <w:pStyle w:val="BodyText"/>
        <w:spacing w:before="192"/>
        <w:ind w:left="369"/>
        <w:jc w:val="left"/>
      </w:pPr>
      <w:r>
        <w:rPr>
          <w:color w:val="231F20"/>
          <w:spacing w:val="-2"/>
        </w:rPr>
        <w:t>У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удобочитаемости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есть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граней:</w:t>
      </w:r>
    </w:p>
    <w:p>
      <w:pPr>
        <w:pStyle w:val="ListParagraph"/>
        <w:numPr>
          <w:ilvl w:val="0"/>
          <w:numId w:val="77"/>
        </w:numPr>
        <w:tabs>
          <w:tab w:pos="765" w:val="left" w:leader="none"/>
        </w:tabs>
        <w:spacing w:line="240" w:lineRule="auto" w:before="34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именование</w:t>
      </w:r>
      <w:r>
        <w:rPr>
          <w:color w:val="231F20"/>
          <w:spacing w:val="8"/>
          <w:sz w:val="20"/>
        </w:rPr>
        <w:t> </w:t>
      </w:r>
      <w:r>
        <w:rPr>
          <w:color w:val="231F20"/>
          <w:spacing w:val="-4"/>
          <w:sz w:val="20"/>
        </w:rPr>
        <w:t>автономных</w:t>
      </w:r>
      <w:r>
        <w:rPr>
          <w:color w:val="231F20"/>
          <w:spacing w:val="8"/>
          <w:sz w:val="20"/>
        </w:rPr>
        <w:t> </w:t>
      </w:r>
      <w:r>
        <w:rPr>
          <w:color w:val="231F20"/>
          <w:spacing w:val="-4"/>
          <w:sz w:val="20"/>
        </w:rPr>
        <w:t>тестов;</w:t>
      </w:r>
    </w:p>
    <w:p>
      <w:pPr>
        <w:pStyle w:val="ListParagraph"/>
        <w:numPr>
          <w:ilvl w:val="0"/>
          <w:numId w:val="77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именование</w:t>
      </w:r>
      <w:r>
        <w:rPr>
          <w:color w:val="231F20"/>
          <w:spacing w:val="8"/>
          <w:sz w:val="20"/>
        </w:rPr>
        <w:t> </w:t>
      </w:r>
      <w:r>
        <w:rPr>
          <w:color w:val="231F20"/>
          <w:spacing w:val="-2"/>
          <w:sz w:val="20"/>
        </w:rPr>
        <w:t>переменных;</w:t>
      </w:r>
    </w:p>
    <w:p>
      <w:pPr>
        <w:pStyle w:val="ListParagraph"/>
        <w:numPr>
          <w:ilvl w:val="0"/>
          <w:numId w:val="77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хорошие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сообщения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утверждениях;</w:t>
      </w:r>
    </w:p>
    <w:p>
      <w:pPr>
        <w:pStyle w:val="ListParagraph"/>
        <w:numPr>
          <w:ilvl w:val="0"/>
          <w:numId w:val="77"/>
        </w:numPr>
        <w:tabs>
          <w:tab w:pos="765" w:val="left" w:leader="none"/>
        </w:tabs>
        <w:spacing w:line="273" w:lineRule="auto" w:before="5" w:after="0"/>
        <w:ind w:left="369" w:right="2570" w:firstLine="114"/>
        <w:jc w:val="left"/>
        <w:rPr>
          <w:sz w:val="20"/>
        </w:rPr>
      </w:pPr>
      <w:r>
        <w:rPr>
          <w:color w:val="231F20"/>
          <w:spacing w:val="-4"/>
          <w:sz w:val="20"/>
        </w:rPr>
        <w:t>отделение утверждений от </w:t>
      </w:r>
      <w:r>
        <w:rPr>
          <w:color w:val="231F20"/>
          <w:spacing w:val="-4"/>
          <w:sz w:val="20"/>
        </w:rPr>
        <w:t>действий.</w:t>
      </w:r>
      <w:r>
        <w:rPr>
          <w:color w:val="231F20"/>
          <w:sz w:val="20"/>
        </w:rPr>
        <w:t> Рассмотрим все по порядку.</w:t>
      </w:r>
    </w:p>
    <w:p>
      <w:pPr>
        <w:pStyle w:val="Heading7"/>
        <w:numPr>
          <w:ilvl w:val="2"/>
          <w:numId w:val="68"/>
        </w:numPr>
        <w:tabs>
          <w:tab w:pos="1075" w:val="left" w:leader="none"/>
        </w:tabs>
        <w:spacing w:line="240" w:lineRule="auto" w:before="167" w:after="0"/>
        <w:ind w:left="1075" w:right="0" w:hanging="933"/>
        <w:jc w:val="left"/>
      </w:pPr>
      <w:bookmarkStart w:name="_TOC_250116" w:id="265"/>
      <w:bookmarkStart w:name="8.3.1. Именование автономных тестов" w:id="266"/>
      <w:r>
        <w:rPr>
          <w:b w:val="0"/>
          <w:i w:val="0"/>
        </w:rPr>
      </w:r>
      <w:r>
        <w:rPr>
          <w:color w:val="231F20"/>
        </w:rPr>
        <w:t>Именование</w:t>
      </w:r>
      <w:r>
        <w:rPr>
          <w:color w:val="231F20"/>
          <w:spacing w:val="-17"/>
        </w:rPr>
        <w:t> </w:t>
      </w:r>
      <w:r>
        <w:rPr>
          <w:color w:val="231F20"/>
        </w:rPr>
        <w:t>автономных</w:t>
      </w:r>
      <w:r>
        <w:rPr>
          <w:color w:val="231F20"/>
          <w:spacing w:val="-16"/>
        </w:rPr>
        <w:t> </w:t>
      </w:r>
      <w:bookmarkEnd w:id="265"/>
      <w:r>
        <w:rPr>
          <w:color w:val="231F20"/>
          <w:spacing w:val="-2"/>
        </w:rPr>
        <w:t>тестов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Стандарты именования важны, поскольку предлагают правила </w:t>
      </w:r>
      <w:r>
        <w:rPr>
          <w:color w:val="231F20"/>
        </w:rPr>
        <w:t>и шаблоны, подсказывающие, что вы должны рассказать о тесте. Имя теста состоит из трех частей.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59" w:after="0"/>
        <w:ind w:left="766" w:right="284" w:hanging="283"/>
        <w:jc w:val="both"/>
        <w:rPr>
          <w:sz w:val="20"/>
        </w:rPr>
      </w:pPr>
      <w:r>
        <w:rPr>
          <w:i/>
          <w:color w:val="231F20"/>
          <w:sz w:val="20"/>
        </w:rPr>
        <w:t>Имя тестируемого метода. </w:t>
      </w:r>
      <w:r>
        <w:rPr>
          <w:color w:val="231F20"/>
          <w:sz w:val="20"/>
        </w:rPr>
        <w:t>Это необходимо, чтобы </w:t>
      </w:r>
      <w:r>
        <w:rPr>
          <w:color w:val="231F20"/>
          <w:sz w:val="20"/>
        </w:rPr>
        <w:t>можно было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легко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понять,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где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искать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тестируемую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логику.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Делая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эту </w:t>
      </w:r>
      <w:r>
        <w:rPr>
          <w:color w:val="231F20"/>
          <w:spacing w:val="-2"/>
          <w:sz w:val="20"/>
        </w:rPr>
        <w:t>часть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первой,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мы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упрощаем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навигацию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применение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техноло- </w:t>
      </w:r>
      <w:r>
        <w:rPr>
          <w:color w:val="231F20"/>
          <w:sz w:val="20"/>
        </w:rPr>
        <w:t>гии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Intellisense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(если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IDE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ее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поддерживает)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тестовом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классе.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240" w:lineRule="auto" w:before="3" w:after="0"/>
        <w:ind w:left="765" w:right="0" w:hanging="282"/>
        <w:jc w:val="both"/>
        <w:rPr>
          <w:sz w:val="20"/>
        </w:rPr>
      </w:pPr>
      <w:r>
        <w:rPr>
          <w:i/>
          <w:color w:val="231F20"/>
          <w:sz w:val="20"/>
        </w:rPr>
        <w:t>Сценарий,</w:t>
      </w:r>
      <w:r>
        <w:rPr>
          <w:i/>
          <w:color w:val="231F20"/>
          <w:spacing w:val="16"/>
          <w:sz w:val="20"/>
        </w:rPr>
        <w:t> </w:t>
      </w:r>
      <w:r>
        <w:rPr>
          <w:i/>
          <w:color w:val="231F20"/>
          <w:sz w:val="20"/>
        </w:rPr>
        <w:t>в</w:t>
      </w:r>
      <w:r>
        <w:rPr>
          <w:i/>
          <w:color w:val="231F20"/>
          <w:spacing w:val="17"/>
          <w:sz w:val="20"/>
        </w:rPr>
        <w:t> </w:t>
      </w:r>
      <w:r>
        <w:rPr>
          <w:i/>
          <w:color w:val="231F20"/>
          <w:sz w:val="20"/>
        </w:rPr>
        <w:t>рамках</w:t>
      </w:r>
      <w:r>
        <w:rPr>
          <w:i/>
          <w:color w:val="231F20"/>
          <w:spacing w:val="17"/>
          <w:sz w:val="20"/>
        </w:rPr>
        <w:t> </w:t>
      </w:r>
      <w:r>
        <w:rPr>
          <w:i/>
          <w:color w:val="231F20"/>
          <w:sz w:val="20"/>
        </w:rPr>
        <w:t>которого</w:t>
      </w:r>
      <w:r>
        <w:rPr>
          <w:i/>
          <w:color w:val="231F20"/>
          <w:spacing w:val="17"/>
          <w:sz w:val="20"/>
        </w:rPr>
        <w:t> </w:t>
      </w:r>
      <w:r>
        <w:rPr>
          <w:i/>
          <w:color w:val="231F20"/>
          <w:sz w:val="20"/>
        </w:rPr>
        <w:t>тестируется</w:t>
      </w:r>
      <w:r>
        <w:rPr>
          <w:i/>
          <w:color w:val="231F20"/>
          <w:spacing w:val="17"/>
          <w:sz w:val="20"/>
        </w:rPr>
        <w:t> </w:t>
      </w:r>
      <w:r>
        <w:rPr>
          <w:i/>
          <w:color w:val="231F20"/>
          <w:sz w:val="20"/>
        </w:rPr>
        <w:t>метод.</w:t>
      </w:r>
      <w:r>
        <w:rPr>
          <w:i/>
          <w:color w:val="231F20"/>
          <w:spacing w:val="17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17"/>
          <w:sz w:val="20"/>
        </w:rPr>
        <w:t> </w:t>
      </w:r>
      <w:r>
        <w:rPr>
          <w:color w:val="231F20"/>
          <w:spacing w:val="-2"/>
          <w:sz w:val="20"/>
        </w:rPr>
        <w:t>часть</w:t>
      </w:r>
    </w:p>
    <w:p>
      <w:pPr>
        <w:spacing w:line="235" w:lineRule="auto" w:before="9"/>
        <w:ind w:left="766" w:right="285" w:firstLine="0"/>
        <w:jc w:val="both"/>
        <w:rPr>
          <w:sz w:val="20"/>
        </w:rPr>
      </w:pPr>
      <w:r>
        <w:rPr>
          <w:color w:val="231F20"/>
          <w:sz w:val="20"/>
        </w:rPr>
        <w:t>«с» имени: «Когда метод </w:t>
      </w:r>
      <w:r>
        <w:rPr>
          <w:color w:val="231F20"/>
          <w:w w:val="105"/>
          <w:sz w:val="20"/>
        </w:rPr>
        <w:t>X </w:t>
      </w:r>
      <w:r>
        <w:rPr>
          <w:color w:val="231F20"/>
          <w:sz w:val="20"/>
        </w:rPr>
        <w:t>вызывается </w:t>
      </w:r>
      <w:r>
        <w:rPr>
          <w:i/>
          <w:color w:val="231F20"/>
          <w:sz w:val="20"/>
        </w:rPr>
        <w:t>со значением </w:t>
      </w:r>
      <w:r>
        <w:rPr>
          <w:rFonts w:ascii="Courier New" w:hAnsi="Courier New"/>
          <w:i/>
          <w:color w:val="231F20"/>
          <w:sz w:val="18"/>
        </w:rPr>
        <w:t>null</w:t>
      </w:r>
      <w:r>
        <w:rPr>
          <w:color w:val="231F20"/>
          <w:sz w:val="20"/>
        </w:rPr>
        <w:t>, </w:t>
      </w:r>
      <w:r>
        <w:rPr>
          <w:color w:val="231F20"/>
          <w:sz w:val="20"/>
        </w:rPr>
        <w:t>он должен делать Y».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8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Поведение,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ожидаемое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в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данном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сценарии.</w:t>
      </w:r>
      <w:r>
        <w:rPr>
          <w:i/>
          <w:color w:val="231F20"/>
          <w:spacing w:val="-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этой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части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объяс- няется,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должен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возвращать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метод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он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должен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себя вести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контексте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данного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сценария: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«Когда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метод</w:t>
      </w:r>
      <w:r>
        <w:rPr>
          <w:color w:val="231F20"/>
          <w:spacing w:val="-5"/>
          <w:sz w:val="20"/>
        </w:rPr>
        <w:t> </w:t>
      </w:r>
      <w:r>
        <w:rPr>
          <w:color w:val="231F20"/>
          <w:w w:val="105"/>
          <w:sz w:val="20"/>
        </w:rPr>
        <w:t>X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sz w:val="20"/>
        </w:rPr>
        <w:t>вызыва- ется со значением </w:t>
      </w:r>
      <w:r>
        <w:rPr>
          <w:rFonts w:ascii="Courier New" w:hAnsi="Courier New"/>
          <w:color w:val="231F20"/>
          <w:sz w:val="18"/>
        </w:rPr>
        <w:t>null</w:t>
      </w:r>
      <w:r>
        <w:rPr>
          <w:color w:val="231F20"/>
          <w:sz w:val="20"/>
        </w:rPr>
        <w:t>, </w:t>
      </w:r>
      <w:r>
        <w:rPr>
          <w:i/>
          <w:color w:val="231F20"/>
          <w:sz w:val="20"/>
        </w:rPr>
        <w:t>он должен делать Y</w:t>
      </w:r>
      <w:r>
        <w:rPr>
          <w:color w:val="231F20"/>
          <w:sz w:val="20"/>
        </w:rPr>
        <w:t>».</w:t>
      </w:r>
    </w:p>
    <w:p>
      <w:pPr>
        <w:pStyle w:val="BodyText"/>
        <w:spacing w:line="244" w:lineRule="auto" w:before="50"/>
        <w:ind w:right="285" w:firstLine="226"/>
      </w:pPr>
      <w:r>
        <w:rPr>
          <w:color w:val="231F20"/>
        </w:rPr>
        <w:t>Если убрать хотя бы одну часть имени, то читателю будет </w:t>
      </w:r>
      <w:r>
        <w:rPr>
          <w:color w:val="231F20"/>
        </w:rPr>
        <w:t>непо- нятно,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происходит,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он</w:t>
      </w:r>
      <w:r>
        <w:rPr>
          <w:color w:val="231F20"/>
          <w:spacing w:val="-2"/>
        </w:rPr>
        <w:t> </w:t>
      </w:r>
      <w:r>
        <w:rPr>
          <w:color w:val="231F20"/>
        </w:rPr>
        <w:t>начнет</w:t>
      </w:r>
      <w:r>
        <w:rPr>
          <w:color w:val="231F20"/>
          <w:spacing w:val="-2"/>
        </w:rPr>
        <w:t> </w:t>
      </w:r>
      <w:r>
        <w:rPr>
          <w:color w:val="231F20"/>
        </w:rPr>
        <w:t>изучать</w:t>
      </w:r>
      <w:r>
        <w:rPr>
          <w:color w:val="231F20"/>
          <w:spacing w:val="-2"/>
        </w:rPr>
        <w:t> </w:t>
      </w:r>
      <w:r>
        <w:rPr>
          <w:color w:val="231F20"/>
        </w:rPr>
        <w:t>код</w:t>
      </w:r>
      <w:r>
        <w:rPr>
          <w:color w:val="231F20"/>
          <w:spacing w:val="-2"/>
        </w:rPr>
        <w:t> </w:t>
      </w:r>
      <w:r>
        <w:rPr>
          <w:color w:val="231F20"/>
        </w:rPr>
        <w:t>теста.</w:t>
      </w:r>
      <w:r>
        <w:rPr>
          <w:color w:val="231F20"/>
          <w:spacing w:val="-2"/>
        </w:rPr>
        <w:t> </w:t>
      </w:r>
      <w:r>
        <w:rPr>
          <w:color w:val="231F20"/>
        </w:rPr>
        <w:t>Ваша</w:t>
      </w:r>
      <w:r>
        <w:rPr>
          <w:color w:val="231F20"/>
          <w:spacing w:val="-2"/>
        </w:rPr>
        <w:t> </w:t>
      </w:r>
      <w:r>
        <w:rPr>
          <w:color w:val="231F20"/>
        </w:rPr>
        <w:t>главная цель</w:t>
      </w:r>
      <w:r>
        <w:rPr>
          <w:color w:val="231F20"/>
          <w:spacing w:val="-11"/>
        </w:rPr>
        <w:t> </w:t>
      </w:r>
      <w:r>
        <w:rPr>
          <w:color w:val="231F20"/>
        </w:rPr>
        <w:t>– освободить своего преемника от необходимости читать код теста, чтобы понять, что тестируется.</w:t>
      </w:r>
    </w:p>
    <w:p>
      <w:pPr>
        <w:pStyle w:val="BodyText"/>
        <w:spacing w:before="3"/>
        <w:ind w:right="285" w:firstLine="226"/>
      </w:pPr>
      <w:r>
        <w:rPr>
          <w:color w:val="231F20"/>
        </w:rPr>
        <w:t>Обычно три части имени разделяют знаками подчеркивания, </w:t>
      </w:r>
      <w:r>
        <w:rPr>
          <w:color w:val="231F20"/>
        </w:rPr>
        <w:t>на- пример: </w:t>
      </w:r>
      <w:r>
        <w:rPr>
          <w:rFonts w:ascii="Courier New" w:hAnsi="Courier New"/>
          <w:color w:val="231F20"/>
          <w:sz w:val="18"/>
        </w:rPr>
        <w:t>MethodUnderTest_Scenario_Behavior()</w:t>
      </w:r>
      <w:r>
        <w:rPr>
          <w:color w:val="231F20"/>
        </w:rPr>
        <w:t>. Ниже приведен тест, в имени которого описанное соглашение соблюдается.</w:t>
      </w:r>
    </w:p>
    <w:p>
      <w:pPr>
        <w:pStyle w:val="BodyText"/>
        <w:spacing w:before="8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1856">
                <wp:simplePos x="0" y="0"/>
                <wp:positionH relativeFrom="page">
                  <wp:posOffset>539991</wp:posOffset>
                </wp:positionH>
                <wp:positionV relativeFrom="paragraph">
                  <wp:posOffset>57971</wp:posOffset>
                </wp:positionV>
                <wp:extent cx="3960495" cy="236220"/>
                <wp:effectExtent l="0" t="0" r="0" b="0"/>
                <wp:wrapTopAndBottom/>
                <wp:docPr id="2064" name="Textbox 2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4" name="Textbox 2064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8.21.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Имя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теста,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состоящее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из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трех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частей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564649pt;width:311.850pt;height:18.6pt;mso-position-horizontal-relative:page;mso-position-vertical-relative:paragraph;z-index:-15514624;mso-wrap-distance-left:0;mso-wrap-distance-right:0" type="#_x0000_t202" id="docshape1913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8.21.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Имя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теста,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состоящее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из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трех</w:t>
                      </w:r>
                      <w:r>
                        <w:rPr>
                          <w:rFonts w:ascii="Trebuchet MS" w:hAnsi="Trebuchet MS"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частей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54" w:lineRule="auto" w:before="29"/>
        <w:ind w:left="369" w:right="5176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 </w:t>
      </w: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AnalyzeFile_FileWith3LinesAndFileProvider_ReadsFileUsingProvider()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//...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115"/>
        <w:ind w:right="285" w:firstLine="226"/>
      </w:pPr>
      <w:r>
        <w:rPr>
          <w:color w:val="231F20"/>
        </w:rPr>
        <w:t>Этот метод тестирует метод </w:t>
      </w:r>
      <w:r>
        <w:rPr>
          <w:rFonts w:ascii="Courier New" w:hAnsi="Courier New"/>
          <w:color w:val="231F20"/>
          <w:sz w:val="18"/>
        </w:rPr>
        <w:t>AnalyzeFile</w:t>
      </w:r>
      <w:r>
        <w:rPr>
          <w:color w:val="231F20"/>
        </w:rPr>
        <w:t>, подавая ему на </w:t>
      </w:r>
      <w:r>
        <w:rPr>
          <w:color w:val="231F20"/>
        </w:rPr>
        <w:t>вход файл из трех строчек и поставщик чтения файла. Ожидается, что метод воспользуется поставщиком для чтения файла.</w:t>
      </w:r>
    </w:p>
    <w:p>
      <w:pPr>
        <w:pStyle w:val="BodyText"/>
        <w:spacing w:after="0"/>
        <w:sectPr>
          <w:headerReference w:type="even" r:id="rId269"/>
          <w:headerReference w:type="default" r:id="rId270"/>
          <w:pgSz w:w="7940" w:h="11620"/>
          <w:pgMar w:header="650" w:footer="0" w:top="900" w:bottom="280" w:left="708" w:right="566"/>
          <w:pgNumType w:start="256"/>
        </w:sectPr>
      </w:pPr>
    </w:p>
    <w:p>
      <w:pPr>
        <w:pStyle w:val="BodyText"/>
        <w:spacing w:line="244" w:lineRule="auto" w:before="200"/>
        <w:ind w:right="285" w:firstLine="226"/>
      </w:pPr>
      <w:r>
        <w:rPr>
          <w:color w:val="231F20"/>
        </w:rPr>
        <w:t>Если все разработчики будут придерживаться этого </w:t>
      </w:r>
      <w:r>
        <w:rPr>
          <w:color w:val="231F20"/>
        </w:rPr>
        <w:t>соглашения об</w:t>
      </w:r>
      <w:r>
        <w:rPr>
          <w:color w:val="231F20"/>
          <w:spacing w:val="-11"/>
        </w:rPr>
        <w:t> </w:t>
      </w:r>
      <w:r>
        <w:rPr>
          <w:color w:val="231F20"/>
        </w:rPr>
        <w:t>именовании,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новым</w:t>
      </w:r>
      <w:r>
        <w:rPr>
          <w:color w:val="231F20"/>
          <w:spacing w:val="-11"/>
        </w:rPr>
        <w:t> </w:t>
      </w:r>
      <w:r>
        <w:rPr>
          <w:color w:val="231F20"/>
        </w:rPr>
        <w:t>членам</w:t>
      </w:r>
      <w:r>
        <w:rPr>
          <w:color w:val="231F20"/>
          <w:spacing w:val="-11"/>
        </w:rPr>
        <w:t> </w:t>
      </w:r>
      <w:r>
        <w:rPr>
          <w:color w:val="231F20"/>
        </w:rPr>
        <w:t>команды</w:t>
      </w:r>
      <w:r>
        <w:rPr>
          <w:color w:val="231F20"/>
          <w:spacing w:val="-11"/>
        </w:rPr>
        <w:t> </w:t>
      </w:r>
      <w:r>
        <w:rPr>
          <w:color w:val="231F20"/>
        </w:rPr>
        <w:t>будет</w:t>
      </w:r>
      <w:r>
        <w:rPr>
          <w:color w:val="231F20"/>
          <w:spacing w:val="-11"/>
        </w:rPr>
        <w:t> </w:t>
      </w:r>
      <w:r>
        <w:rPr>
          <w:color w:val="231F20"/>
        </w:rPr>
        <w:t>проще</w:t>
      </w:r>
      <w:r>
        <w:rPr>
          <w:color w:val="231F20"/>
          <w:spacing w:val="-11"/>
        </w:rPr>
        <w:t> </w:t>
      </w:r>
      <w:r>
        <w:rPr>
          <w:color w:val="231F20"/>
        </w:rPr>
        <w:t>войти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курс дела и разобраться в тестах.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68"/>
        </w:numPr>
        <w:tabs>
          <w:tab w:pos="1073" w:val="left" w:leader="none"/>
        </w:tabs>
        <w:spacing w:line="240" w:lineRule="auto" w:before="0" w:after="0"/>
        <w:ind w:left="1073" w:right="0" w:hanging="931"/>
        <w:jc w:val="left"/>
      </w:pPr>
      <w:bookmarkStart w:name="_TOC_250115" w:id="267"/>
      <w:bookmarkStart w:name="8.3.2. Именование переменных" w:id="268"/>
      <w:r>
        <w:rPr>
          <w:b w:val="0"/>
          <w:i w:val="0"/>
        </w:rPr>
      </w:r>
      <w:r>
        <w:rPr>
          <w:color w:val="231F20"/>
          <w:w w:val="105"/>
        </w:rPr>
        <w:t>Именование</w:t>
      </w:r>
      <w:r>
        <w:rPr>
          <w:color w:val="231F20"/>
          <w:spacing w:val="-17"/>
          <w:w w:val="105"/>
        </w:rPr>
        <w:t> </w:t>
      </w:r>
      <w:bookmarkEnd w:id="267"/>
      <w:r>
        <w:rPr>
          <w:color w:val="231F20"/>
          <w:spacing w:val="-2"/>
          <w:w w:val="105"/>
        </w:rPr>
        <w:t>переменных</w:t>
      </w:r>
    </w:p>
    <w:p>
      <w:pPr>
        <w:pStyle w:val="BodyText"/>
        <w:spacing w:line="244" w:lineRule="auto" w:before="47"/>
        <w:ind w:right="284"/>
      </w:pPr>
      <w:r>
        <w:rPr>
          <w:color w:val="231F20"/>
        </w:rPr>
        <w:t>Принципы именования переменных в автономных тестах важны </w:t>
      </w:r>
      <w:r>
        <w:rPr>
          <w:color w:val="231F20"/>
        </w:rPr>
        <w:t>не менее,</w:t>
      </w:r>
      <w:r>
        <w:rPr>
          <w:color w:val="231F20"/>
          <w:spacing w:val="-9"/>
        </w:rPr>
        <w:t> </w:t>
      </w:r>
      <w:r>
        <w:rPr>
          <w:color w:val="231F20"/>
        </w:rPr>
        <w:t>а</w:t>
      </w:r>
      <w:r>
        <w:rPr>
          <w:color w:val="231F20"/>
          <w:spacing w:val="-9"/>
        </w:rPr>
        <w:t> </w:t>
      </w:r>
      <w:r>
        <w:rPr>
          <w:color w:val="231F20"/>
        </w:rPr>
        <w:t>то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более,</w:t>
      </w:r>
      <w:r>
        <w:rPr>
          <w:color w:val="231F20"/>
          <w:spacing w:val="-9"/>
        </w:rPr>
        <w:t> </w:t>
      </w:r>
      <w:r>
        <w:rPr>
          <w:color w:val="231F20"/>
        </w:rPr>
        <w:t>чем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продуктовом</w:t>
      </w:r>
      <w:r>
        <w:rPr>
          <w:color w:val="231F20"/>
          <w:spacing w:val="-9"/>
        </w:rPr>
        <w:t> </w:t>
      </w:r>
      <w:r>
        <w:rPr>
          <w:color w:val="231F20"/>
        </w:rPr>
        <w:t>коде.</w:t>
      </w:r>
      <w:r>
        <w:rPr>
          <w:color w:val="231F20"/>
          <w:spacing w:val="-9"/>
        </w:rPr>
        <w:t> </w:t>
      </w:r>
      <w:r>
        <w:rPr>
          <w:color w:val="231F20"/>
        </w:rPr>
        <w:t>Помимо</w:t>
      </w:r>
      <w:r>
        <w:rPr>
          <w:color w:val="231F20"/>
          <w:spacing w:val="-9"/>
        </w:rPr>
        <w:t> </w:t>
      </w:r>
      <w:r>
        <w:rPr>
          <w:color w:val="231F20"/>
        </w:rPr>
        <w:t>основной</w:t>
      </w:r>
      <w:r>
        <w:rPr>
          <w:color w:val="231F20"/>
          <w:spacing w:val="-9"/>
        </w:rPr>
        <w:t> </w:t>
      </w:r>
      <w:r>
        <w:rPr>
          <w:color w:val="231F20"/>
        </w:rPr>
        <w:t>функ- ции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тестирования,</w:t>
      </w:r>
      <w:r>
        <w:rPr>
          <w:color w:val="231F20"/>
          <w:spacing w:val="-8"/>
        </w:rPr>
        <w:t> </w:t>
      </w:r>
      <w:r>
        <w:rPr>
          <w:color w:val="231F20"/>
        </w:rPr>
        <w:t>тесты</w:t>
      </w:r>
      <w:r>
        <w:rPr>
          <w:color w:val="231F20"/>
          <w:spacing w:val="-8"/>
        </w:rPr>
        <w:t> </w:t>
      </w:r>
      <w:r>
        <w:rPr>
          <w:color w:val="231F20"/>
        </w:rPr>
        <w:t>являются</w:t>
      </w:r>
      <w:r>
        <w:rPr>
          <w:color w:val="231F20"/>
          <w:spacing w:val="-8"/>
        </w:rPr>
        <w:t> </w:t>
      </w:r>
      <w:r>
        <w:rPr>
          <w:color w:val="231F20"/>
        </w:rPr>
        <w:t>еще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одним</w:t>
      </w:r>
      <w:r>
        <w:rPr>
          <w:color w:val="231F20"/>
          <w:spacing w:val="-8"/>
        </w:rPr>
        <w:t> </w:t>
      </w:r>
      <w:r>
        <w:rPr>
          <w:color w:val="231F20"/>
        </w:rPr>
        <w:t>из</w:t>
      </w:r>
      <w:r>
        <w:rPr>
          <w:color w:val="231F20"/>
          <w:spacing w:val="-8"/>
        </w:rPr>
        <w:t> </w:t>
      </w:r>
      <w:r>
        <w:rPr>
          <w:color w:val="231F20"/>
        </w:rPr>
        <w:t>видов</w:t>
      </w:r>
      <w:r>
        <w:rPr>
          <w:color w:val="231F20"/>
          <w:spacing w:val="-8"/>
        </w:rPr>
        <w:t> </w:t>
      </w:r>
      <w:r>
        <w:rPr>
          <w:color w:val="231F20"/>
        </w:rPr>
        <w:t>докумен- тации</w:t>
      </w:r>
      <w:r>
        <w:rPr>
          <w:color w:val="231F20"/>
          <w:spacing w:val="-6"/>
        </w:rPr>
        <w:t> </w:t>
      </w:r>
      <w:r>
        <w:rPr>
          <w:color w:val="231F20"/>
        </w:rPr>
        <w:t>API.</w:t>
      </w:r>
      <w:r>
        <w:rPr>
          <w:color w:val="231F20"/>
          <w:spacing w:val="-6"/>
        </w:rPr>
        <w:t> </w:t>
      </w:r>
      <w:r>
        <w:rPr>
          <w:color w:val="231F20"/>
        </w:rPr>
        <w:t>Давая</w:t>
      </w:r>
      <w:r>
        <w:rPr>
          <w:color w:val="231F20"/>
          <w:spacing w:val="-6"/>
        </w:rPr>
        <w:t> </w:t>
      </w:r>
      <w:r>
        <w:rPr>
          <w:color w:val="231F20"/>
        </w:rPr>
        <w:t>переменным</w:t>
      </w:r>
      <w:r>
        <w:rPr>
          <w:color w:val="231F20"/>
          <w:spacing w:val="-6"/>
        </w:rPr>
        <w:t> </w:t>
      </w:r>
      <w:r>
        <w:rPr>
          <w:color w:val="231F20"/>
        </w:rPr>
        <w:t>хорошие</w:t>
      </w:r>
      <w:r>
        <w:rPr>
          <w:color w:val="231F20"/>
          <w:spacing w:val="-6"/>
        </w:rPr>
        <w:t> </w:t>
      </w:r>
      <w:r>
        <w:rPr>
          <w:color w:val="231F20"/>
        </w:rPr>
        <w:t>имена,</w:t>
      </w:r>
      <w:r>
        <w:rPr>
          <w:color w:val="231F20"/>
          <w:spacing w:val="-6"/>
        </w:rPr>
        <w:t> </w:t>
      </w:r>
      <w:r>
        <w:rPr>
          <w:color w:val="231F20"/>
        </w:rPr>
        <w:t>вы</w:t>
      </w:r>
      <w:r>
        <w:rPr>
          <w:color w:val="231F20"/>
          <w:spacing w:val="-6"/>
        </w:rPr>
        <w:t> </w:t>
      </w:r>
      <w:r>
        <w:rPr>
          <w:color w:val="231F20"/>
        </w:rPr>
        <w:t>помогаете</w:t>
      </w:r>
      <w:r>
        <w:rPr>
          <w:color w:val="231F20"/>
          <w:spacing w:val="-6"/>
        </w:rPr>
        <w:t> </w:t>
      </w:r>
      <w:r>
        <w:rPr>
          <w:color w:val="231F20"/>
        </w:rPr>
        <w:t>читате- лям</w:t>
      </w:r>
      <w:r>
        <w:rPr>
          <w:color w:val="231F20"/>
          <w:spacing w:val="-8"/>
        </w:rPr>
        <w:t> </w:t>
      </w:r>
      <w:r>
        <w:rPr>
          <w:color w:val="231F20"/>
        </w:rPr>
        <w:t>тестов</w:t>
      </w:r>
      <w:r>
        <w:rPr>
          <w:color w:val="231F20"/>
          <w:spacing w:val="-8"/>
        </w:rPr>
        <w:t> </w:t>
      </w:r>
      <w:r>
        <w:rPr>
          <w:color w:val="231F20"/>
        </w:rPr>
        <w:t>максимально</w:t>
      </w:r>
      <w:r>
        <w:rPr>
          <w:color w:val="231F20"/>
          <w:spacing w:val="-8"/>
        </w:rPr>
        <w:t> </w:t>
      </w:r>
      <w:r>
        <w:rPr>
          <w:color w:val="231F20"/>
        </w:rPr>
        <w:t>быстро</w:t>
      </w:r>
      <w:r>
        <w:rPr>
          <w:color w:val="231F20"/>
          <w:spacing w:val="-8"/>
        </w:rPr>
        <w:t> </w:t>
      </w:r>
      <w:r>
        <w:rPr>
          <w:color w:val="231F20"/>
        </w:rPr>
        <w:t>понять,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вы</w:t>
      </w:r>
      <w:r>
        <w:rPr>
          <w:color w:val="231F20"/>
          <w:spacing w:val="-8"/>
        </w:rPr>
        <w:t> </w:t>
      </w:r>
      <w:r>
        <w:rPr>
          <w:color w:val="231F20"/>
        </w:rPr>
        <w:t>пытаетесь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доказать </w:t>
      </w:r>
      <w:r>
        <w:rPr>
          <w:color w:val="231F20"/>
        </w:rPr>
        <w:t>(в отличие от того, что вы пытаетесь </w:t>
      </w:r>
      <w:r>
        <w:rPr>
          <w:i/>
          <w:color w:val="231F20"/>
        </w:rPr>
        <w:t>осуществить </w:t>
      </w:r>
      <w:r>
        <w:rPr>
          <w:color w:val="231F20"/>
        </w:rPr>
        <w:t>в продуктовом </w:t>
      </w:r>
      <w:r>
        <w:rPr>
          <w:color w:val="231F20"/>
          <w:spacing w:val="-2"/>
          <w:w w:val="105"/>
        </w:rPr>
        <w:t>коде).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следующем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листинге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приведен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пример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плохо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названного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плохо </w:t>
      </w:r>
      <w:r>
        <w:rPr>
          <w:color w:val="231F20"/>
        </w:rPr>
        <w:t>написанного</w:t>
      </w:r>
      <w:r>
        <w:rPr>
          <w:color w:val="231F20"/>
          <w:spacing w:val="-10"/>
        </w:rPr>
        <w:t> </w:t>
      </w:r>
      <w:r>
        <w:rPr>
          <w:color w:val="231F20"/>
        </w:rPr>
        <w:t>теста.</w:t>
      </w:r>
      <w:r>
        <w:rPr>
          <w:color w:val="231F20"/>
          <w:spacing w:val="-10"/>
        </w:rPr>
        <w:t> </w:t>
      </w:r>
      <w:r>
        <w:rPr>
          <w:color w:val="231F20"/>
        </w:rPr>
        <w:t>Такой</w:t>
      </w:r>
      <w:r>
        <w:rPr>
          <w:color w:val="231F20"/>
          <w:spacing w:val="-10"/>
        </w:rPr>
        <w:t> </w:t>
      </w:r>
      <w:r>
        <w:rPr>
          <w:color w:val="231F20"/>
        </w:rPr>
        <w:t>тест</w:t>
      </w:r>
      <w:r>
        <w:rPr>
          <w:color w:val="231F20"/>
          <w:spacing w:val="-10"/>
        </w:rPr>
        <w:t> </w:t>
      </w:r>
      <w:r>
        <w:rPr>
          <w:color w:val="231F20"/>
        </w:rPr>
        <w:t>я</w:t>
      </w:r>
      <w:r>
        <w:rPr>
          <w:color w:val="231F20"/>
          <w:spacing w:val="-10"/>
        </w:rPr>
        <w:t> </w:t>
      </w:r>
      <w:r>
        <w:rPr>
          <w:color w:val="231F20"/>
        </w:rPr>
        <w:t>называю</w:t>
      </w:r>
      <w:r>
        <w:rPr>
          <w:color w:val="231F20"/>
          <w:spacing w:val="-10"/>
        </w:rPr>
        <w:t> </w:t>
      </w:r>
      <w:r>
        <w:rPr>
          <w:color w:val="231F20"/>
        </w:rPr>
        <w:t>«нечитаемым»,</w:t>
      </w:r>
      <w:r>
        <w:rPr>
          <w:color w:val="231F20"/>
          <w:spacing w:val="-10"/>
        </w:rPr>
        <w:t> </w:t>
      </w:r>
      <w:r>
        <w:rPr>
          <w:color w:val="231F20"/>
        </w:rPr>
        <w:t>потому</w:t>
      </w:r>
      <w:r>
        <w:rPr>
          <w:color w:val="231F20"/>
          <w:spacing w:val="-10"/>
        </w:rPr>
        <w:t> </w:t>
      </w:r>
      <w:r>
        <w:rPr>
          <w:color w:val="231F20"/>
        </w:rPr>
        <w:t>что не могу понять, какова его цель.</w:t>
      </w:r>
    </w:p>
    <w:p>
      <w:pPr>
        <w:pStyle w:val="BodyText"/>
        <w:spacing w:before="1"/>
        <w:ind w:left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802368">
                <wp:simplePos x="0" y="0"/>
                <wp:positionH relativeFrom="page">
                  <wp:posOffset>539991</wp:posOffset>
                </wp:positionH>
                <wp:positionV relativeFrom="paragraph">
                  <wp:posOffset>90936</wp:posOffset>
                </wp:positionV>
                <wp:extent cx="3960495" cy="236220"/>
                <wp:effectExtent l="0" t="0" r="0" b="0"/>
                <wp:wrapTopAndBottom/>
                <wp:docPr id="2065" name="Textbox 20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5" name="Textbox 2065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8.22.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Нечитаемое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имя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теста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7.160363pt;width:311.850pt;height:18.6pt;mso-position-horizontal-relative:page;mso-position-vertical-relative:paragraph;z-index:-15514112;mso-wrap-distance-left:0;mso-wrap-distance-right:0" type="#_x0000_t202" id="docshape1914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8.22.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Нечитаемое</w:t>
                      </w:r>
                      <w:r>
                        <w:rPr>
                          <w:rFonts w:ascii="Trebuchet MS" w:hAnsi="Trebuchet MS"/>
                          <w:color w:val="231F20"/>
                          <w:spacing w:val="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имя</w:t>
                      </w:r>
                      <w:r>
                        <w:rPr>
                          <w:rFonts w:ascii="Trebuchet MS" w:hAnsi="Trebuchet MS"/>
                          <w:color w:val="231F20"/>
                          <w:spacing w:val="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теста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BadlyNamedTest()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log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LogAnalyzer();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int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z w:val="16"/>
        </w:rPr>
        <w:t>result=</w:t>
      </w:r>
      <w:r>
        <w:rPr>
          <w:rFonts w:ascii="Courier New" w:hAnsi="Courier New"/>
          <w:color w:val="231F20"/>
          <w:spacing w:val="-6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log.GetLineCount(“abc.txt”);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Assert.AreEqual(-100,result);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данном</w:t>
      </w:r>
      <w:r>
        <w:rPr>
          <w:color w:val="231F20"/>
          <w:spacing w:val="-2"/>
        </w:rPr>
        <w:t> </w:t>
      </w:r>
      <w:r>
        <w:rPr>
          <w:color w:val="231F20"/>
        </w:rPr>
        <w:t>случае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утверждении</w:t>
      </w:r>
      <w:r>
        <w:rPr>
          <w:color w:val="231F20"/>
          <w:spacing w:val="-2"/>
        </w:rPr>
        <w:t> </w:t>
      </w:r>
      <w:r>
        <w:rPr>
          <w:color w:val="231F20"/>
        </w:rPr>
        <w:t>встречается</w:t>
      </w:r>
      <w:r>
        <w:rPr>
          <w:color w:val="231F20"/>
          <w:spacing w:val="-2"/>
        </w:rPr>
        <w:t> </w:t>
      </w:r>
      <w:r>
        <w:rPr>
          <w:color w:val="231F20"/>
        </w:rPr>
        <w:t>какое-то</w:t>
      </w:r>
      <w:r>
        <w:rPr>
          <w:color w:val="231F20"/>
          <w:spacing w:val="-2"/>
        </w:rPr>
        <w:t> </w:t>
      </w:r>
      <w:r>
        <w:rPr>
          <w:color w:val="231F20"/>
        </w:rPr>
        <w:t>магическое число</w:t>
      </w:r>
      <w:r>
        <w:rPr>
          <w:color w:val="231F20"/>
          <w:spacing w:val="-12"/>
        </w:rPr>
        <w:t> </w:t>
      </w:r>
      <w:r>
        <w:rPr>
          <w:color w:val="231F20"/>
        </w:rPr>
        <w:t>(-100),</w:t>
      </w:r>
      <w:r>
        <w:rPr>
          <w:color w:val="231F20"/>
          <w:spacing w:val="-11"/>
        </w:rPr>
        <w:t> </w:t>
      </w:r>
      <w:r>
        <w:rPr>
          <w:color w:val="231F20"/>
        </w:rPr>
        <w:t>представляющее</w:t>
      </w:r>
      <w:r>
        <w:rPr>
          <w:color w:val="231F20"/>
          <w:spacing w:val="-11"/>
        </w:rPr>
        <w:t> </w:t>
      </w:r>
      <w:r>
        <w:rPr>
          <w:color w:val="231F20"/>
        </w:rPr>
        <w:t>значение,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котором</w:t>
      </w:r>
      <w:r>
        <w:rPr>
          <w:color w:val="231F20"/>
          <w:spacing w:val="-11"/>
        </w:rPr>
        <w:t> </w:t>
      </w:r>
      <w:r>
        <w:rPr>
          <w:color w:val="231F20"/>
        </w:rPr>
        <w:t>разработчик</w:t>
      </w:r>
      <w:r>
        <w:rPr>
          <w:color w:val="231F20"/>
          <w:spacing w:val="-11"/>
        </w:rPr>
        <w:t> </w:t>
      </w:r>
      <w:r>
        <w:rPr>
          <w:color w:val="231F20"/>
        </w:rPr>
        <w:t>дол- жен</w:t>
      </w:r>
      <w:r>
        <w:rPr>
          <w:color w:val="231F20"/>
          <w:spacing w:val="-4"/>
        </w:rPr>
        <w:t> </w:t>
      </w:r>
      <w:r>
        <w:rPr>
          <w:color w:val="231F20"/>
        </w:rPr>
        <w:t>знать.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имея</w:t>
      </w:r>
      <w:r>
        <w:rPr>
          <w:color w:val="231F20"/>
          <w:spacing w:val="-4"/>
        </w:rPr>
        <w:t> </w:t>
      </w:r>
      <w:r>
        <w:rPr>
          <w:color w:val="231F20"/>
        </w:rPr>
        <w:t>осмысленного</w:t>
      </w:r>
      <w:r>
        <w:rPr>
          <w:color w:val="231F20"/>
          <w:spacing w:val="-4"/>
        </w:rPr>
        <w:t> </w:t>
      </w:r>
      <w:r>
        <w:rPr>
          <w:color w:val="231F20"/>
        </w:rPr>
        <w:t>имени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этого</w:t>
      </w:r>
      <w:r>
        <w:rPr>
          <w:color w:val="231F20"/>
          <w:spacing w:val="-4"/>
        </w:rPr>
        <w:t> </w:t>
      </w:r>
      <w:r>
        <w:rPr>
          <w:color w:val="231F20"/>
        </w:rPr>
        <w:t>числа,</w:t>
      </w:r>
      <w:r>
        <w:rPr>
          <w:color w:val="231F20"/>
          <w:spacing w:val="-4"/>
        </w:rPr>
        <w:t> </w:t>
      </w:r>
      <w:r>
        <w:rPr>
          <w:color w:val="231F20"/>
        </w:rPr>
        <w:t>мы</w:t>
      </w:r>
      <w:r>
        <w:rPr>
          <w:color w:val="231F20"/>
          <w:spacing w:val="-4"/>
        </w:rPr>
        <w:t> </w:t>
      </w:r>
      <w:r>
        <w:rPr>
          <w:color w:val="231F20"/>
        </w:rPr>
        <w:t>можем только предполагать, что оно означает. Имя теста должно быть тут помочь,</w:t>
      </w:r>
      <w:r>
        <w:rPr>
          <w:color w:val="231F20"/>
          <w:spacing w:val="-1"/>
        </w:rPr>
        <w:t> </w:t>
      </w:r>
      <w:r>
        <w:rPr>
          <w:color w:val="231F20"/>
        </w:rPr>
        <w:t>но</w:t>
      </w:r>
      <w:r>
        <w:rPr>
          <w:color w:val="231F20"/>
          <w:spacing w:val="-1"/>
        </w:rPr>
        <w:t> </w:t>
      </w:r>
      <w:r>
        <w:rPr>
          <w:color w:val="231F20"/>
        </w:rPr>
        <w:t>его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как</w:t>
      </w:r>
      <w:r>
        <w:rPr>
          <w:color w:val="231F20"/>
          <w:spacing w:val="-1"/>
        </w:rPr>
        <w:t> </w:t>
      </w:r>
      <w:r>
        <w:rPr>
          <w:color w:val="231F20"/>
        </w:rPr>
        <w:t>бы</w:t>
      </w:r>
      <w:r>
        <w:rPr>
          <w:color w:val="231F20"/>
          <w:spacing w:val="-1"/>
        </w:rPr>
        <w:t> </w:t>
      </w:r>
      <w:r>
        <w:rPr>
          <w:color w:val="231F20"/>
        </w:rPr>
        <w:t>помягче</w:t>
      </w:r>
      <w:r>
        <w:rPr>
          <w:color w:val="231F20"/>
          <w:spacing w:val="-1"/>
        </w:rPr>
        <w:t> </w:t>
      </w:r>
      <w:r>
        <w:rPr>
          <w:color w:val="231F20"/>
        </w:rPr>
        <w:t>сказать?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следует</w:t>
      </w:r>
      <w:r>
        <w:rPr>
          <w:color w:val="231F20"/>
          <w:spacing w:val="-1"/>
        </w:rPr>
        <w:t> </w:t>
      </w:r>
      <w:r>
        <w:rPr>
          <w:color w:val="231F20"/>
        </w:rPr>
        <w:t>немного</w:t>
      </w:r>
      <w:r>
        <w:rPr>
          <w:color w:val="231F20"/>
          <w:spacing w:val="-1"/>
        </w:rPr>
        <w:t> </w:t>
      </w:r>
      <w:r>
        <w:rPr>
          <w:color w:val="231F20"/>
        </w:rPr>
        <w:t>подпра- </w:t>
      </w:r>
      <w:r>
        <w:rPr>
          <w:color w:val="231F20"/>
          <w:spacing w:val="-2"/>
        </w:rPr>
        <w:t>вить.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Так что такое -100? Признак какой-то ошибки? Нормальное </w:t>
      </w:r>
      <w:r>
        <w:rPr>
          <w:color w:val="231F20"/>
        </w:rPr>
        <w:t>воз- вращаемое значение? Тут у нас есть выбор:</w:t>
      </w:r>
    </w:p>
    <w:p>
      <w:pPr>
        <w:pStyle w:val="ListParagraph"/>
        <w:numPr>
          <w:ilvl w:val="0"/>
          <w:numId w:val="78"/>
        </w:numPr>
        <w:tabs>
          <w:tab w:pos="766" w:val="left" w:leader="none"/>
        </w:tabs>
        <w:spacing w:line="240" w:lineRule="auto" w:before="59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изменить дизайн API и возбуждать исключение вместо </w:t>
      </w:r>
      <w:r>
        <w:rPr>
          <w:color w:val="231F20"/>
          <w:sz w:val="20"/>
        </w:rPr>
        <w:t>воз- врата</w:t>
      </w:r>
      <w:r>
        <w:rPr>
          <w:color w:val="231F20"/>
          <w:spacing w:val="-12"/>
          <w:sz w:val="20"/>
        </w:rPr>
        <w:t> </w:t>
      </w:r>
      <w:r>
        <w:rPr>
          <w:rFonts w:ascii="Courier New" w:hAnsi="Courier New"/>
          <w:color w:val="231F20"/>
          <w:sz w:val="18"/>
        </w:rPr>
        <w:t>-100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(в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предположении,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-100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свидетельствует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на- личии ошибки);</w:t>
      </w:r>
    </w:p>
    <w:p>
      <w:pPr>
        <w:pStyle w:val="ListParagraph"/>
        <w:numPr>
          <w:ilvl w:val="0"/>
          <w:numId w:val="78"/>
        </w:numPr>
        <w:tabs>
          <w:tab w:pos="766" w:val="left" w:leader="none"/>
        </w:tabs>
        <w:spacing w:line="244" w:lineRule="auto" w:before="7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сравнивать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результат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именованной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константой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удачно названной переменной, как показано ниже.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before="1"/>
        <w:ind w:left="0"/>
        <w:jc w:val="left"/>
        <w:rPr>
          <w:sz w:val="19"/>
        </w:rPr>
      </w:pPr>
    </w:p>
    <w:p>
      <w:pPr>
        <w:pStyle w:val="BodyText"/>
        <w:jc w:val="left"/>
      </w:pPr>
      <w:r>
        <w:rPr/>
        <mc:AlternateContent>
          <mc:Choice Requires="wps">
            <w:drawing>
              <wp:inline distT="0" distB="0" distL="0" distR="0">
                <wp:extent cx="3960495" cy="236220"/>
                <wp:effectExtent l="0" t="0" r="0" b="0"/>
                <wp:docPr id="2066" name="Textbox 2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6" name="Textbox 2066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8.23.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Более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удобочитаемый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вариант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теста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18.6pt;mso-position-horizontal-relative:char;mso-position-vertical-relative:line" type="#_x0000_t202" id="docshape1915" filled="true" fillcolor="#bbbdc0" stroked="false">
                <w10:anchorlock/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8.23.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Более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удобочитаемый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вариант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теста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spacing w:before="67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BadlyNamedTest()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log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LogAnalyzer();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508" w:lineRule="auto" w:before="1"/>
        <w:ind w:left="567" w:right="1838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int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z w:val="16"/>
        </w:rPr>
        <w:t>result=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z w:val="16"/>
        </w:rPr>
        <w:t>log.GetLineCount(“abc.txt”); const int COULD_NOT_READ_FILE = -100;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Assert.AreEqual(COULD_NOT_READ_FILE,result);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Код в листинге 8.23 гораздо лучше, так как легко понять </w:t>
      </w:r>
      <w:r>
        <w:rPr>
          <w:color w:val="231F20"/>
        </w:rPr>
        <w:t>смысл возвращаемого значения.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Последняя часть теста – обычно утверждение, и мы должны </w:t>
      </w:r>
      <w:r>
        <w:rPr>
          <w:color w:val="231F20"/>
        </w:rPr>
        <w:t>вы- жать</w:t>
      </w:r>
      <w:r>
        <w:rPr>
          <w:color w:val="231F20"/>
          <w:spacing w:val="-6"/>
        </w:rPr>
        <w:t> </w:t>
      </w:r>
      <w:r>
        <w:rPr>
          <w:color w:val="231F20"/>
        </w:rPr>
        <w:t>максимум</w:t>
      </w:r>
      <w:r>
        <w:rPr>
          <w:color w:val="231F20"/>
          <w:spacing w:val="-6"/>
        </w:rPr>
        <w:t> </w:t>
      </w:r>
      <w:r>
        <w:rPr>
          <w:color w:val="231F20"/>
        </w:rPr>
        <w:t>пользы</w:t>
      </w:r>
      <w:r>
        <w:rPr>
          <w:color w:val="231F20"/>
          <w:spacing w:val="-6"/>
        </w:rPr>
        <w:t> </w:t>
      </w:r>
      <w:r>
        <w:rPr>
          <w:color w:val="231F20"/>
        </w:rPr>
        <w:t>из</w:t>
      </w:r>
      <w:r>
        <w:rPr>
          <w:color w:val="231F20"/>
          <w:spacing w:val="-6"/>
        </w:rPr>
        <w:t> </w:t>
      </w:r>
      <w:r>
        <w:rPr>
          <w:color w:val="231F20"/>
        </w:rPr>
        <w:t>содержащегося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нем</w:t>
      </w:r>
      <w:r>
        <w:rPr>
          <w:color w:val="231F20"/>
          <w:spacing w:val="-6"/>
        </w:rPr>
        <w:t> </w:t>
      </w:r>
      <w:r>
        <w:rPr>
          <w:color w:val="231F20"/>
        </w:rPr>
        <w:t>сообщения.</w:t>
      </w:r>
      <w:r>
        <w:rPr>
          <w:color w:val="231F20"/>
          <w:spacing w:val="-6"/>
        </w:rPr>
        <w:t> </w:t>
      </w:r>
      <w:r>
        <w:rPr>
          <w:color w:val="231F20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</w:rPr>
        <w:t>ут- верждение</w:t>
      </w:r>
      <w:r>
        <w:rPr>
          <w:color w:val="231F20"/>
          <w:spacing w:val="-7"/>
        </w:rPr>
        <w:t> </w:t>
      </w:r>
      <w:r>
        <w:rPr>
          <w:color w:val="231F20"/>
        </w:rPr>
        <w:t>ложно,</w:t>
      </w:r>
      <w:r>
        <w:rPr>
          <w:color w:val="231F20"/>
          <w:spacing w:val="-7"/>
        </w:rPr>
        <w:t> </w:t>
      </w:r>
      <w:r>
        <w:rPr>
          <w:color w:val="231F20"/>
        </w:rPr>
        <w:t>то</w:t>
      </w:r>
      <w:r>
        <w:rPr>
          <w:color w:val="231F20"/>
          <w:spacing w:val="-7"/>
        </w:rPr>
        <w:t> </w:t>
      </w:r>
      <w:r>
        <w:rPr>
          <w:color w:val="231F20"/>
        </w:rPr>
        <w:t>первое,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увидит</w:t>
      </w:r>
      <w:r>
        <w:rPr>
          <w:color w:val="231F20"/>
          <w:spacing w:val="-7"/>
        </w:rPr>
        <w:t> </w:t>
      </w:r>
      <w:r>
        <w:rPr>
          <w:color w:val="231F20"/>
        </w:rPr>
        <w:t>пользователь,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</w:rPr>
        <w:t>напеча- танное сообщение.</w:t>
      </w:r>
    </w:p>
    <w:p>
      <w:pPr>
        <w:pStyle w:val="BodyText"/>
        <w:spacing w:before="19"/>
        <w:ind w:left="0"/>
        <w:jc w:val="left"/>
      </w:pPr>
    </w:p>
    <w:p>
      <w:pPr>
        <w:pStyle w:val="Heading7"/>
        <w:numPr>
          <w:ilvl w:val="2"/>
          <w:numId w:val="68"/>
        </w:numPr>
        <w:tabs>
          <w:tab w:pos="1074" w:val="left" w:leader="none"/>
        </w:tabs>
        <w:spacing w:line="240" w:lineRule="auto" w:before="0" w:after="0"/>
        <w:ind w:left="1074" w:right="0" w:hanging="932"/>
        <w:jc w:val="left"/>
      </w:pPr>
      <w:bookmarkStart w:name="_TOC_250114" w:id="269"/>
      <w:bookmarkStart w:name="8.3.3. Утверждения со смыслом" w:id="270"/>
      <w:r>
        <w:rPr>
          <w:b w:val="0"/>
          <w:i w:val="0"/>
        </w:rPr>
      </w:r>
      <w:r>
        <w:rPr>
          <w:color w:val="231F20"/>
          <w:spacing w:val="-4"/>
        </w:rPr>
        <w:t>Утверждения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со</w:t>
      </w:r>
      <w:r>
        <w:rPr>
          <w:color w:val="231F20"/>
          <w:spacing w:val="-8"/>
        </w:rPr>
        <w:t> </w:t>
      </w:r>
      <w:bookmarkEnd w:id="269"/>
      <w:r>
        <w:rPr>
          <w:color w:val="231F20"/>
          <w:spacing w:val="-4"/>
        </w:rPr>
        <w:t>смыслом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пишите</w:t>
      </w:r>
      <w:r>
        <w:rPr>
          <w:color w:val="231F20"/>
          <w:spacing w:val="-2"/>
        </w:rPr>
        <w:t> </w:t>
      </w:r>
      <w:r>
        <w:rPr>
          <w:color w:val="231F20"/>
        </w:rPr>
        <w:t>свои</w:t>
      </w:r>
      <w:r>
        <w:rPr>
          <w:color w:val="231F20"/>
          <w:spacing w:val="-2"/>
        </w:rPr>
        <w:t> </w:t>
      </w:r>
      <w:r>
        <w:rPr>
          <w:color w:val="231F20"/>
        </w:rPr>
        <w:t>сообщения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утверждениях.</w:t>
      </w:r>
      <w:r>
        <w:rPr>
          <w:color w:val="231F20"/>
          <w:spacing w:val="-2"/>
        </w:rPr>
        <w:t> </w:t>
      </w:r>
      <w:r>
        <w:rPr>
          <w:color w:val="231F20"/>
        </w:rPr>
        <w:t>Прошу</w:t>
      </w:r>
      <w:r>
        <w:rPr>
          <w:color w:val="231F20"/>
          <w:spacing w:val="-2"/>
        </w:rPr>
        <w:t> </w:t>
      </w:r>
      <w:r>
        <w:rPr>
          <w:color w:val="231F20"/>
        </w:rPr>
        <w:t>вас.</w:t>
      </w:r>
      <w:r>
        <w:rPr>
          <w:color w:val="231F20"/>
          <w:spacing w:val="-2"/>
        </w:rPr>
        <w:t> </w:t>
      </w:r>
      <w:r>
        <w:rPr>
          <w:color w:val="231F20"/>
        </w:rPr>
        <w:t>Этот</w:t>
      </w:r>
      <w:r>
        <w:rPr>
          <w:color w:val="231F20"/>
          <w:spacing w:val="-2"/>
        </w:rPr>
        <w:t> </w:t>
      </w:r>
      <w:r>
        <w:rPr>
          <w:color w:val="231F20"/>
        </w:rPr>
        <w:t>раздел предназначен</w:t>
      </w:r>
      <w:r>
        <w:rPr>
          <w:color w:val="231F20"/>
          <w:spacing w:val="-5"/>
        </w:rPr>
        <w:t> </w:t>
      </w:r>
      <w:r>
        <w:rPr>
          <w:color w:val="231F20"/>
        </w:rPr>
        <w:t>тем,</w:t>
      </w:r>
      <w:r>
        <w:rPr>
          <w:color w:val="231F20"/>
          <w:spacing w:val="-5"/>
        </w:rPr>
        <w:t> </w:t>
      </w:r>
      <w:r>
        <w:rPr>
          <w:color w:val="231F20"/>
        </w:rPr>
        <w:t>кто</w:t>
      </w:r>
      <w:r>
        <w:rPr>
          <w:color w:val="231F20"/>
          <w:spacing w:val="-5"/>
        </w:rPr>
        <w:t> </w:t>
      </w:r>
      <w:r>
        <w:rPr>
          <w:color w:val="231F20"/>
        </w:rPr>
        <w:t>считает</w:t>
      </w:r>
      <w:r>
        <w:rPr>
          <w:color w:val="231F20"/>
          <w:spacing w:val="-5"/>
        </w:rPr>
        <w:t> </w:t>
      </w:r>
      <w:r>
        <w:rPr>
          <w:color w:val="231F20"/>
        </w:rPr>
        <w:t>абсолютно</w:t>
      </w:r>
      <w:r>
        <w:rPr>
          <w:color w:val="231F20"/>
          <w:spacing w:val="-5"/>
        </w:rPr>
        <w:t> </w:t>
      </w:r>
      <w:r>
        <w:rPr>
          <w:color w:val="231F20"/>
        </w:rPr>
        <w:t>необходимым</w:t>
      </w:r>
      <w:r>
        <w:rPr>
          <w:color w:val="231F20"/>
          <w:spacing w:val="-5"/>
        </w:rPr>
        <w:t> </w:t>
      </w:r>
      <w:r>
        <w:rPr>
          <w:color w:val="231F20"/>
        </w:rPr>
        <w:t>нестандар- тное сообщение, потому что тест без него ну никак не обойдется, а сделать</w:t>
      </w:r>
      <w:r>
        <w:rPr>
          <w:color w:val="231F20"/>
          <w:spacing w:val="-4"/>
        </w:rPr>
        <w:t> </w:t>
      </w:r>
      <w:r>
        <w:rPr>
          <w:color w:val="231F20"/>
        </w:rPr>
        <w:t>тест</w:t>
      </w:r>
      <w:r>
        <w:rPr>
          <w:color w:val="231F20"/>
          <w:spacing w:val="-4"/>
        </w:rPr>
        <w:t> </w:t>
      </w:r>
      <w:r>
        <w:rPr>
          <w:color w:val="231F20"/>
        </w:rPr>
        <w:t>более</w:t>
      </w:r>
      <w:r>
        <w:rPr>
          <w:color w:val="231F20"/>
          <w:spacing w:val="-4"/>
        </w:rPr>
        <w:t> </w:t>
      </w:r>
      <w:r>
        <w:rPr>
          <w:color w:val="231F20"/>
        </w:rPr>
        <w:t>понятным</w:t>
      </w:r>
      <w:r>
        <w:rPr>
          <w:color w:val="231F20"/>
          <w:spacing w:val="-4"/>
        </w:rPr>
        <w:t> </w:t>
      </w:r>
      <w:r>
        <w:rPr>
          <w:color w:val="231F20"/>
        </w:rPr>
        <w:t>по-другому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получается.</w:t>
      </w:r>
      <w:r>
        <w:rPr>
          <w:color w:val="231F20"/>
          <w:spacing w:val="-4"/>
        </w:rPr>
        <w:t> </w:t>
      </w:r>
      <w:r>
        <w:rPr>
          <w:color w:val="231F20"/>
        </w:rPr>
        <w:t>Придумать хорошее</w:t>
      </w:r>
      <w:r>
        <w:rPr>
          <w:color w:val="231F20"/>
          <w:spacing w:val="-10"/>
        </w:rPr>
        <w:t> </w:t>
      </w:r>
      <w:r>
        <w:rPr>
          <w:color w:val="231F20"/>
        </w:rPr>
        <w:t>сообщение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утверждении</w:t>
      </w:r>
      <w:r>
        <w:rPr>
          <w:color w:val="231F20"/>
          <w:spacing w:val="-10"/>
        </w:rPr>
        <w:t> </w:t>
      </w:r>
      <w:r>
        <w:rPr>
          <w:color w:val="231F20"/>
        </w:rPr>
        <w:t>ничуть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проще,</w:t>
      </w:r>
      <w:r>
        <w:rPr>
          <w:color w:val="231F20"/>
          <w:spacing w:val="-10"/>
        </w:rPr>
        <w:t> </w:t>
      </w:r>
      <w:r>
        <w:rPr>
          <w:color w:val="231F20"/>
        </w:rPr>
        <w:t>чем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исключе- нии.</w:t>
      </w:r>
      <w:r>
        <w:rPr>
          <w:color w:val="231F20"/>
          <w:spacing w:val="-10"/>
        </w:rPr>
        <w:t> </w:t>
      </w:r>
      <w:r>
        <w:rPr>
          <w:color w:val="231F20"/>
        </w:rPr>
        <w:t>Очень</w:t>
      </w:r>
      <w:r>
        <w:rPr>
          <w:color w:val="231F20"/>
          <w:spacing w:val="-10"/>
        </w:rPr>
        <w:t> </w:t>
      </w:r>
      <w:r>
        <w:rPr>
          <w:color w:val="231F20"/>
        </w:rPr>
        <w:t>легко</w:t>
      </w:r>
      <w:r>
        <w:rPr>
          <w:color w:val="231F20"/>
          <w:spacing w:val="-10"/>
        </w:rPr>
        <w:t> </w:t>
      </w:r>
      <w:r>
        <w:rPr>
          <w:color w:val="231F20"/>
        </w:rPr>
        <w:t>пойти</w:t>
      </w:r>
      <w:r>
        <w:rPr>
          <w:color w:val="231F20"/>
          <w:spacing w:val="-10"/>
        </w:rPr>
        <w:t> </w:t>
      </w:r>
      <w:r>
        <w:rPr>
          <w:color w:val="231F20"/>
        </w:rPr>
        <w:t>по</w:t>
      </w:r>
      <w:r>
        <w:rPr>
          <w:color w:val="231F20"/>
          <w:spacing w:val="-10"/>
        </w:rPr>
        <w:t> </w:t>
      </w:r>
      <w:r>
        <w:rPr>
          <w:color w:val="231F20"/>
        </w:rPr>
        <w:t>неверному</w:t>
      </w:r>
      <w:r>
        <w:rPr>
          <w:color w:val="231F20"/>
          <w:spacing w:val="-10"/>
        </w:rPr>
        <w:t> </w:t>
      </w:r>
      <w:r>
        <w:rPr>
          <w:color w:val="231F20"/>
        </w:rPr>
        <w:t>пути,</w:t>
      </w:r>
      <w:r>
        <w:rPr>
          <w:color w:val="231F20"/>
          <w:spacing w:val="-10"/>
        </w:rPr>
        <w:t> </w:t>
      </w:r>
      <w:r>
        <w:rPr>
          <w:color w:val="231F20"/>
        </w:rPr>
        <w:t>даже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сознавая</w:t>
      </w:r>
      <w:r>
        <w:rPr>
          <w:color w:val="231F20"/>
          <w:spacing w:val="-10"/>
        </w:rPr>
        <w:t> </w:t>
      </w:r>
      <w:r>
        <w:rPr>
          <w:color w:val="231F20"/>
        </w:rPr>
        <w:t>этого,</w:t>
      </w:r>
      <w:r>
        <w:rPr>
          <w:color w:val="231F20"/>
          <w:spacing w:val="-10"/>
        </w:rPr>
        <w:t> </w:t>
      </w:r>
      <w:r>
        <w:rPr>
          <w:color w:val="231F20"/>
        </w:rPr>
        <w:t>а </w:t>
      </w:r>
      <w:r>
        <w:rPr>
          <w:color w:val="231F20"/>
          <w:spacing w:val="-2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людей,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будут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сообщение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читать,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разница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огромна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(в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том </w:t>
      </w:r>
      <w:r>
        <w:rPr>
          <w:color w:val="231F20"/>
        </w:rPr>
        <w:t>числе в плане временных затрат).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Запомните несколько советов о том, каким должно быть </w:t>
      </w:r>
      <w:r>
        <w:rPr>
          <w:color w:val="231F20"/>
        </w:rPr>
        <w:t>сообще- ние в утверждении.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58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Не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повторяйте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то,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каркас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тестирования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так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выводит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на </w:t>
      </w:r>
      <w:r>
        <w:rPr>
          <w:color w:val="231F20"/>
          <w:spacing w:val="-2"/>
          <w:sz w:val="20"/>
        </w:rPr>
        <w:t>консоль.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240" w:lineRule="auto" w:before="2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Не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повторяйте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то,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ясно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имени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теста.</w:t>
      </w:r>
    </w:p>
    <w:p>
      <w:pPr>
        <w:pStyle w:val="ListParagraph"/>
        <w:numPr>
          <w:ilvl w:val="3"/>
          <w:numId w:val="68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Если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вам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нечего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сказать,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говорите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ничего.</w:t>
      </w:r>
    </w:p>
    <w:p>
      <w:pPr>
        <w:pStyle w:val="ListParagraph"/>
        <w:numPr>
          <w:ilvl w:val="3"/>
          <w:numId w:val="68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Напишите,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должно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было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произойти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произошло, и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по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возможности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упомяните,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когда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это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должно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было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произой- </w:t>
      </w:r>
      <w:r>
        <w:rPr>
          <w:color w:val="231F20"/>
          <w:spacing w:val="-4"/>
          <w:sz w:val="20"/>
        </w:rPr>
        <w:t>ти.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листинге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ниже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приведен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пример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плохого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сообщения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утвержде- </w:t>
      </w:r>
      <w:r>
        <w:rPr>
          <w:color w:val="231F20"/>
        </w:rPr>
        <w:t>нии и показано, что печатается в результате.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1"/>
        <w:ind w:left="0"/>
        <w:jc w:val="left"/>
      </w:pPr>
    </w:p>
    <w:p>
      <w:pPr>
        <w:pStyle w:val="BodyText"/>
        <w:jc w:val="left"/>
      </w:pPr>
      <w:r>
        <w:rPr/>
        <mc:AlternateContent>
          <mc:Choice Requires="wps">
            <w:drawing>
              <wp:inline distT="0" distB="0" distL="0" distR="0">
                <wp:extent cx="3960495" cy="358140"/>
                <wp:effectExtent l="0" t="0" r="0" b="0"/>
                <wp:docPr id="2067" name="Textbox 20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7" name="Textbox 2067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627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8.24.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Плохое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сообщение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утверждении,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повторяющее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то, что каркас тестирования и так печатает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28.2pt;mso-position-horizontal-relative:char;mso-position-vertical-relative:line" type="#_x0000_t202" id="docshape1916" filled="true" fillcolor="#bbbdc0" stroked="false">
                <w10:anchorlock/>
                <v:textbox inset="0,0,0,0">
                  <w:txbxContent>
                    <w:p>
                      <w:pPr>
                        <w:spacing w:line="247" w:lineRule="auto" w:before="78"/>
                        <w:ind w:left="339" w:right="627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8.24.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Плохое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сообщение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утверждении,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повторяющее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то, что каркас тестирования и так печатает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spacing w:before="7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BadAssertMessage()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LogAnalyzer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log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LogAnalyzer();</w:t>
      </w:r>
    </w:p>
    <w:p>
      <w:pPr>
        <w:spacing w:line="477" w:lineRule="auto" w:before="178"/>
        <w:ind w:left="567" w:right="1838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int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z w:val="16"/>
        </w:rPr>
        <w:t>result=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z w:val="16"/>
        </w:rPr>
        <w:t>log.GetLineCount(“abc.txt”); const int COULD_NOT_READ_FILE = -100;</w:t>
      </w:r>
    </w:p>
    <w:p>
      <w:pPr>
        <w:spacing w:line="254" w:lineRule="auto" w:before="11"/>
        <w:ind w:left="993" w:right="1838" w:hanging="426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Assert.AreEqual(COULD_NOT_READ_FILE,result, </w:t>
      </w:r>
      <w:r>
        <w:rPr>
          <w:rFonts w:ascii="Courier New" w:hAnsi="Courier New"/>
          <w:color w:val="231F20"/>
          <w:sz w:val="16"/>
        </w:rPr>
        <w:t>“result was {0} instead of {1}”, </w:t>
      </w:r>
      <w:r>
        <w:rPr>
          <w:rFonts w:ascii="Courier New" w:hAnsi="Courier New"/>
          <w:color w:val="231F20"/>
          <w:spacing w:val="-2"/>
          <w:sz w:val="16"/>
        </w:rPr>
        <w:t>result,COULD_NOT_READ_FILE);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1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При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выполнении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этого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теста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пеuатается:</w:t>
      </w:r>
    </w:p>
    <w:p>
      <w:pPr>
        <w:spacing w:line="254" w:lineRule="auto" w:before="10"/>
        <w:ind w:left="369" w:right="285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TestCase</w:t>
      </w:r>
      <w:r>
        <w:rPr>
          <w:rFonts w:ascii="Courier New" w:hAnsi="Courier New"/>
          <w:color w:val="231F20"/>
          <w:spacing w:val="-26"/>
          <w:sz w:val="16"/>
        </w:rPr>
        <w:t> </w:t>
      </w:r>
      <w:r>
        <w:rPr>
          <w:rFonts w:ascii="Courier New" w:hAnsi="Courier New"/>
          <w:color w:val="231F20"/>
          <w:sz w:val="16"/>
        </w:rPr>
        <w:t>‘AOUT.CH8.LogAn.Tests.Readable.BadAssertMessage’ </w:t>
      </w:r>
      <w:r>
        <w:rPr>
          <w:rFonts w:ascii="Courier New" w:hAnsi="Courier New"/>
          <w:color w:val="231F20"/>
          <w:spacing w:val="-2"/>
          <w:sz w:val="16"/>
        </w:rPr>
        <w:t>failed:</w:t>
      </w:r>
    </w:p>
    <w:p>
      <w:pPr>
        <w:spacing w:line="181" w:lineRule="exact" w:before="0"/>
        <w:ind w:left="426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result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was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-1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instead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of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-</w:t>
      </w:r>
      <w:r>
        <w:rPr>
          <w:rFonts w:ascii="Courier New"/>
          <w:color w:val="231F20"/>
          <w:spacing w:val="-5"/>
          <w:sz w:val="16"/>
        </w:rPr>
        <w:t>100</w:t>
      </w:r>
    </w:p>
    <w:p>
      <w:pPr>
        <w:spacing w:before="11"/>
        <w:ind w:left="426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Expected: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-</w:t>
      </w:r>
      <w:r>
        <w:rPr>
          <w:rFonts w:ascii="Courier New"/>
          <w:color w:val="231F20"/>
          <w:spacing w:val="-5"/>
          <w:sz w:val="16"/>
        </w:rPr>
        <w:t>100</w:t>
      </w:r>
    </w:p>
    <w:p>
      <w:pPr>
        <w:spacing w:line="254" w:lineRule="auto" w:before="11"/>
        <w:ind w:left="369" w:right="2797" w:firstLine="57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But was: -1 </w:t>
      </w:r>
      <w:r>
        <w:rPr>
          <w:rFonts w:ascii="Courier New"/>
          <w:color w:val="231F20"/>
          <w:spacing w:val="-2"/>
          <w:sz w:val="16"/>
        </w:rPr>
        <w:t>C:\GlobalShare\InSync\Book\Code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\ARtOfUniTesting\LogAn.Tests\Readable.cs(23,0)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: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z w:val="16"/>
        </w:rPr>
        <w:t>at</w:t>
      </w:r>
      <w:r>
        <w:rPr>
          <w:rFonts w:ascii="Courier New"/>
          <w:color w:val="231F20"/>
          <w:spacing w:val="-2"/>
          <w:sz w:val="16"/>
        </w:rPr>
        <w:t> AOUT.CH8.LogAn.Tests.Readable.BadAssertMessage()</w:t>
      </w:r>
    </w:p>
    <w:p>
      <w:pPr>
        <w:pStyle w:val="BodyText"/>
        <w:spacing w:line="244" w:lineRule="auto" w:before="115"/>
        <w:ind w:right="285" w:firstLine="226"/>
      </w:pPr>
      <w:r>
        <w:rPr>
          <w:color w:val="231F20"/>
        </w:rPr>
        <w:t>Как видите, сообщение повторяется. Включенное в </w:t>
      </w:r>
      <w:r>
        <w:rPr>
          <w:color w:val="231F20"/>
        </w:rPr>
        <w:t>утверждение сообщение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добавило</w:t>
      </w:r>
      <w:r>
        <w:rPr>
          <w:color w:val="231F20"/>
          <w:spacing w:val="-5"/>
        </w:rPr>
        <w:t> </w:t>
      </w:r>
      <w:r>
        <w:rPr>
          <w:color w:val="231F20"/>
        </w:rPr>
        <w:t>ничего,</w:t>
      </w:r>
      <w:r>
        <w:rPr>
          <w:color w:val="231F20"/>
          <w:spacing w:val="-5"/>
        </w:rPr>
        <w:t> </w:t>
      </w:r>
      <w:r>
        <w:rPr>
          <w:color w:val="231F20"/>
        </w:rPr>
        <w:t>кроме</w:t>
      </w:r>
      <w:r>
        <w:rPr>
          <w:color w:val="231F20"/>
          <w:spacing w:val="-5"/>
        </w:rPr>
        <w:t> </w:t>
      </w:r>
      <w:r>
        <w:rPr>
          <w:color w:val="231F20"/>
        </w:rPr>
        <w:t>лишних</w:t>
      </w:r>
      <w:r>
        <w:rPr>
          <w:color w:val="231F20"/>
          <w:spacing w:val="-5"/>
        </w:rPr>
        <w:t> </w:t>
      </w:r>
      <w:r>
        <w:rPr>
          <w:color w:val="231F20"/>
        </w:rPr>
        <w:t>слов,</w:t>
      </w:r>
      <w:r>
        <w:rPr>
          <w:color w:val="231F20"/>
          <w:spacing w:val="-5"/>
        </w:rPr>
        <w:t> </w:t>
      </w:r>
      <w:r>
        <w:rPr>
          <w:color w:val="231F20"/>
        </w:rPr>
        <w:t>которые</w:t>
      </w:r>
      <w:r>
        <w:rPr>
          <w:color w:val="231F20"/>
          <w:spacing w:val="-5"/>
        </w:rPr>
        <w:t> </w:t>
      </w:r>
      <w:r>
        <w:rPr>
          <w:color w:val="231F20"/>
        </w:rPr>
        <w:t>прихо- дится</w:t>
      </w:r>
      <w:r>
        <w:rPr>
          <w:color w:val="231F20"/>
          <w:spacing w:val="-8"/>
        </w:rPr>
        <w:t> </w:t>
      </w:r>
      <w:r>
        <w:rPr>
          <w:color w:val="231F20"/>
        </w:rPr>
        <w:t>читать.</w:t>
      </w:r>
      <w:r>
        <w:rPr>
          <w:color w:val="231F20"/>
          <w:spacing w:val="-8"/>
        </w:rPr>
        <w:t> </w:t>
      </w:r>
      <w:r>
        <w:rPr>
          <w:color w:val="231F20"/>
        </w:rPr>
        <w:t>Было</w:t>
      </w:r>
      <w:r>
        <w:rPr>
          <w:color w:val="231F20"/>
          <w:spacing w:val="-8"/>
        </w:rPr>
        <w:t> </w:t>
      </w:r>
      <w:r>
        <w:rPr>
          <w:color w:val="231F20"/>
        </w:rPr>
        <w:t>бы</w:t>
      </w:r>
      <w:r>
        <w:rPr>
          <w:color w:val="231F20"/>
          <w:spacing w:val="-8"/>
        </w:rPr>
        <w:t> </w:t>
      </w:r>
      <w:r>
        <w:rPr>
          <w:color w:val="231F20"/>
        </w:rPr>
        <w:t>куда</w:t>
      </w:r>
      <w:r>
        <w:rPr>
          <w:color w:val="231F20"/>
          <w:spacing w:val="-8"/>
        </w:rPr>
        <w:t> </w:t>
      </w:r>
      <w:r>
        <w:rPr>
          <w:color w:val="231F20"/>
        </w:rPr>
        <w:t>лучше</w:t>
      </w:r>
      <w:r>
        <w:rPr>
          <w:color w:val="231F20"/>
          <w:spacing w:val="-8"/>
        </w:rPr>
        <w:t> </w:t>
      </w:r>
      <w:r>
        <w:rPr>
          <w:color w:val="231F20"/>
        </w:rPr>
        <w:t>ничего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выводить,</w:t>
      </w:r>
      <w:r>
        <w:rPr>
          <w:color w:val="231F20"/>
          <w:spacing w:val="-8"/>
        </w:rPr>
        <w:t> </w:t>
      </w:r>
      <w:r>
        <w:rPr>
          <w:color w:val="231F20"/>
        </w:rPr>
        <w:t>а</w:t>
      </w:r>
      <w:r>
        <w:rPr>
          <w:color w:val="231F20"/>
          <w:spacing w:val="-8"/>
        </w:rPr>
        <w:t> </w:t>
      </w:r>
      <w:r>
        <w:rPr>
          <w:color w:val="231F20"/>
        </w:rPr>
        <w:t>подумать</w:t>
      </w:r>
      <w:r>
        <w:rPr>
          <w:color w:val="231F20"/>
          <w:spacing w:val="-8"/>
        </w:rPr>
        <w:t> </w:t>
      </w:r>
      <w:r>
        <w:rPr>
          <w:color w:val="231F20"/>
        </w:rPr>
        <w:t>о </w:t>
      </w:r>
      <w:r>
        <w:rPr>
          <w:color w:val="231F20"/>
          <w:spacing w:val="-2"/>
        </w:rPr>
        <w:t>хорошем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имени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теста.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внятное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сообщение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могло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выгля- </w:t>
      </w:r>
      <w:r>
        <w:rPr>
          <w:color w:val="231F20"/>
        </w:rPr>
        <w:t>деть так:</w:t>
      </w:r>
    </w:p>
    <w:p>
      <w:pPr>
        <w:spacing w:line="254" w:lineRule="auto" w:before="183"/>
        <w:ind w:left="369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Вызов</w:t>
      </w:r>
      <w:r>
        <w:rPr>
          <w:rFonts w:ascii="Courier New" w:hAnsi="Courier New"/>
          <w:color w:val="231F20"/>
          <w:spacing w:val="-22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GetLineCount()</w:t>
      </w:r>
      <w:r>
        <w:rPr>
          <w:rFonts w:ascii="Courier New" w:hAnsi="Courier New"/>
          <w:color w:val="231F20"/>
          <w:spacing w:val="-22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для</w:t>
      </w:r>
      <w:r>
        <w:rPr>
          <w:rFonts w:ascii="Courier New" w:hAnsi="Courier New"/>
          <w:color w:val="231F20"/>
          <w:spacing w:val="-23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несуществующего</w:t>
      </w:r>
      <w:r>
        <w:rPr>
          <w:rFonts w:ascii="Courier New" w:hAnsi="Courier New"/>
          <w:color w:val="231F20"/>
          <w:spacing w:val="-22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файла</w:t>
      </w:r>
      <w:r>
        <w:rPr>
          <w:rFonts w:ascii="Courier New" w:hAnsi="Courier New"/>
          <w:color w:val="231F20"/>
          <w:spacing w:val="-22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должен</w:t>
      </w:r>
      <w:r>
        <w:rPr>
          <w:rFonts w:ascii="Courier New" w:hAnsi="Courier New"/>
          <w:color w:val="231F20"/>
          <w:spacing w:val="-22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был</w:t>
      </w:r>
      <w:r>
        <w:rPr>
          <w:rFonts w:ascii="Courier New" w:hAnsi="Courier New"/>
          <w:color w:val="231F20"/>
          <w:spacing w:val="-22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вернуть COULD_NOT_READ_FILE.</w:t>
      </w:r>
    </w:p>
    <w:p>
      <w:pPr>
        <w:pStyle w:val="BodyText"/>
        <w:spacing w:line="244" w:lineRule="auto" w:before="161"/>
        <w:ind w:right="285" w:firstLine="226"/>
      </w:pPr>
      <w:r>
        <w:rPr>
          <w:color w:val="231F20"/>
        </w:rPr>
        <w:t>Итак,</w:t>
      </w:r>
      <w:r>
        <w:rPr>
          <w:color w:val="231F20"/>
          <w:spacing w:val="-5"/>
        </w:rPr>
        <w:t> </w:t>
      </w:r>
      <w:r>
        <w:rPr>
          <w:color w:val="231F20"/>
        </w:rPr>
        <w:t>все</w:t>
      </w:r>
      <w:r>
        <w:rPr>
          <w:color w:val="231F20"/>
          <w:spacing w:val="-5"/>
        </w:rPr>
        <w:t> </w:t>
      </w:r>
      <w:r>
        <w:rPr>
          <w:color w:val="231F20"/>
        </w:rPr>
        <w:t>ваши</w:t>
      </w:r>
      <w:r>
        <w:rPr>
          <w:color w:val="231F20"/>
          <w:spacing w:val="-5"/>
        </w:rPr>
        <w:t> </w:t>
      </w:r>
      <w:r>
        <w:rPr>
          <w:color w:val="231F20"/>
        </w:rPr>
        <w:t>сообщения</w:t>
      </w:r>
      <w:r>
        <w:rPr>
          <w:color w:val="231F20"/>
          <w:spacing w:val="-5"/>
        </w:rPr>
        <w:t> </w:t>
      </w:r>
      <w:r>
        <w:rPr>
          <w:color w:val="231F20"/>
        </w:rPr>
        <w:t>теперь</w:t>
      </w:r>
      <w:r>
        <w:rPr>
          <w:color w:val="231F20"/>
          <w:spacing w:val="-5"/>
        </w:rPr>
        <w:t> </w:t>
      </w:r>
      <w:r>
        <w:rPr>
          <w:color w:val="231F20"/>
        </w:rPr>
        <w:t>понятны.</w:t>
      </w:r>
      <w:r>
        <w:rPr>
          <w:color w:val="231F20"/>
          <w:spacing w:val="-5"/>
        </w:rPr>
        <w:t> </w:t>
      </w:r>
      <w:r>
        <w:rPr>
          <w:color w:val="231F20"/>
        </w:rPr>
        <w:t>Самое</w:t>
      </w:r>
      <w:r>
        <w:rPr>
          <w:color w:val="231F20"/>
          <w:spacing w:val="-5"/>
        </w:rPr>
        <w:t> </w:t>
      </w:r>
      <w:r>
        <w:rPr>
          <w:color w:val="231F20"/>
        </w:rPr>
        <w:t>время</w:t>
      </w:r>
      <w:r>
        <w:rPr>
          <w:color w:val="231F20"/>
          <w:spacing w:val="-5"/>
        </w:rPr>
        <w:t> </w:t>
      </w:r>
      <w:r>
        <w:rPr>
          <w:color w:val="231F20"/>
        </w:rPr>
        <w:t>убедить- ся, что утверждение и вызов метода находятся в разных строках.</w:t>
      </w:r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68"/>
        </w:numPr>
        <w:tabs>
          <w:tab w:pos="1074" w:val="left" w:leader="none"/>
        </w:tabs>
        <w:spacing w:line="254" w:lineRule="auto" w:before="0" w:after="0"/>
        <w:ind w:left="142" w:right="1989" w:firstLine="0"/>
        <w:jc w:val="left"/>
      </w:pPr>
      <w:bookmarkStart w:name="_TOC_250113" w:id="271"/>
      <w:bookmarkStart w:name="8.3.4. Отделение утверждений от действий" w:id="272"/>
      <w:r>
        <w:rPr>
          <w:b w:val="0"/>
          <w:i w:val="0"/>
        </w:rPr>
      </w:r>
      <w:r>
        <w:rPr>
          <w:color w:val="231F20"/>
          <w:spacing w:val="-2"/>
        </w:rPr>
        <w:t>Отделение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утверждений </w:t>
      </w:r>
      <w:bookmarkEnd w:id="271"/>
      <w:r>
        <w:rPr>
          <w:color w:val="231F20"/>
        </w:rPr>
        <w:t>от действий</w:t>
      </w:r>
    </w:p>
    <w:p>
      <w:pPr>
        <w:pStyle w:val="BodyText"/>
        <w:spacing w:line="244" w:lineRule="auto" w:before="27"/>
        <w:ind w:right="285"/>
      </w:pPr>
      <w:r>
        <w:rPr>
          <w:color w:val="231F20"/>
        </w:rPr>
        <w:t>Этот</w:t>
      </w:r>
      <w:r>
        <w:rPr>
          <w:color w:val="231F20"/>
          <w:spacing w:val="-6"/>
        </w:rPr>
        <w:t> </w:t>
      </w:r>
      <w:r>
        <w:rPr>
          <w:color w:val="231F20"/>
        </w:rPr>
        <w:t>раздел</w:t>
      </w:r>
      <w:r>
        <w:rPr>
          <w:color w:val="231F20"/>
          <w:spacing w:val="-6"/>
        </w:rPr>
        <w:t> </w:t>
      </w:r>
      <w:r>
        <w:rPr>
          <w:color w:val="231F20"/>
        </w:rPr>
        <w:t>будет</w:t>
      </w:r>
      <w:r>
        <w:rPr>
          <w:color w:val="231F20"/>
          <w:spacing w:val="-6"/>
        </w:rPr>
        <w:t> </w:t>
      </w:r>
      <w:r>
        <w:rPr>
          <w:color w:val="231F20"/>
        </w:rPr>
        <w:t>коротким,</w:t>
      </w:r>
      <w:r>
        <w:rPr>
          <w:color w:val="231F20"/>
          <w:spacing w:val="-6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от</w:t>
      </w:r>
      <w:r>
        <w:rPr>
          <w:color w:val="231F20"/>
          <w:spacing w:val="-6"/>
        </w:rPr>
        <w:t> </w:t>
      </w:r>
      <w:r>
        <w:rPr>
          <w:color w:val="231F20"/>
        </w:rPr>
        <w:t>того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менее</w:t>
      </w:r>
      <w:r>
        <w:rPr>
          <w:color w:val="231F20"/>
          <w:spacing w:val="-6"/>
        </w:rPr>
        <w:t> </w:t>
      </w:r>
      <w:r>
        <w:rPr>
          <w:color w:val="231F20"/>
        </w:rPr>
        <w:t>важным.</w:t>
      </w:r>
      <w:r>
        <w:rPr>
          <w:color w:val="231F20"/>
          <w:spacing w:val="-6"/>
        </w:rPr>
        <w:t> </w:t>
      </w:r>
      <w:r>
        <w:rPr>
          <w:color w:val="231F20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</w:rPr>
        <w:t>повы- </w:t>
      </w:r>
      <w:r>
        <w:rPr>
          <w:color w:val="231F20"/>
          <w:spacing w:val="-4"/>
        </w:rPr>
        <w:t>шения удобочитаемости не помещайте утверждение и вызов метода в</w:t>
      </w:r>
      <w:r>
        <w:rPr>
          <w:color w:val="231F20"/>
        </w:rPr>
        <w:t> одно предложение.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листинге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8.25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приведен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хороший,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листинге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8.26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плохой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при- </w:t>
      </w:r>
      <w:r>
        <w:rPr>
          <w:color w:val="231F20"/>
          <w:spacing w:val="-4"/>
        </w:rPr>
        <w:t>мер.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BadAssertMessage()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какой-то</w:t>
      </w:r>
      <w:r>
        <w:rPr>
          <w:rFonts w:ascii="Courier New" w:hAnsi="Courier New"/>
          <w:color w:val="231F20"/>
          <w:spacing w:val="-5"/>
          <w:sz w:val="16"/>
        </w:rPr>
        <w:t> код</w:t>
      </w:r>
    </w:p>
    <w:p>
      <w:pPr>
        <w:spacing w:line="254" w:lineRule="auto" w:before="11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int result= log.GetLineCount(“abc.txt”); </w:t>
      </w:r>
      <w:r>
        <w:rPr>
          <w:rFonts w:ascii="Courier New" w:hAnsi="Courier New"/>
          <w:color w:val="231F20"/>
          <w:spacing w:val="-2"/>
          <w:sz w:val="16"/>
        </w:rPr>
        <w:t>Assert.AreEqual(COULD_NOT_READ_FILE,result);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119"/>
        <w:ind w:left="0"/>
        <w:jc w:val="left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803904">
                <wp:simplePos x="0" y="0"/>
                <wp:positionH relativeFrom="page">
                  <wp:posOffset>539991</wp:posOffset>
                </wp:positionH>
                <wp:positionV relativeFrom="paragraph">
                  <wp:posOffset>234759</wp:posOffset>
                </wp:positionV>
                <wp:extent cx="3960495" cy="358140"/>
                <wp:effectExtent l="0" t="0" r="0" b="0"/>
                <wp:wrapTopAndBottom/>
                <wp:docPr id="2075" name="Textbox 20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5" name="Textbox 2075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309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8.26.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Утверждение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его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предмет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разделены,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читается 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трудом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8.484976pt;width:311.850pt;height:28.2pt;mso-position-horizontal-relative:page;mso-position-vertical-relative:paragraph;z-index:-15512576;mso-wrap-distance-left:0;mso-wrap-distance-right:0" type="#_x0000_t202" id="docshape1924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309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8.26.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Утверждение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его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предмет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разделены,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читается с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трудом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BadAssertMessage()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0"/>
        <w:ind w:left="567" w:right="0" w:hanging="1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 какой-то код </w:t>
      </w:r>
      <w:r>
        <w:rPr>
          <w:rFonts w:ascii="Courier New" w:hAnsi="Courier New"/>
          <w:color w:val="231F20"/>
          <w:spacing w:val="-2"/>
          <w:w w:val="90"/>
          <w:sz w:val="16"/>
        </w:rPr>
        <w:t>Assert.AreEqual(COULD_NOT_READ_FILE,log.GetLineCount(“abc.txt”));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172"/>
        <w:ind w:right="285" w:firstLine="226"/>
      </w:pPr>
      <w:r>
        <w:rPr>
          <w:color w:val="231F20"/>
        </w:rPr>
        <w:t>Видите</w:t>
      </w:r>
      <w:r>
        <w:rPr>
          <w:color w:val="231F20"/>
          <w:spacing w:val="-10"/>
        </w:rPr>
        <w:t> </w:t>
      </w:r>
      <w:r>
        <w:rPr>
          <w:color w:val="231F20"/>
        </w:rPr>
        <w:t>разницу?</w:t>
      </w:r>
      <w:r>
        <w:rPr>
          <w:color w:val="231F20"/>
          <w:spacing w:val="-10"/>
        </w:rPr>
        <w:t> </w:t>
      </w:r>
      <w:r>
        <w:rPr>
          <w:color w:val="231F20"/>
        </w:rPr>
        <w:t>Тест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листинге</w:t>
      </w:r>
      <w:r>
        <w:rPr>
          <w:color w:val="231F20"/>
          <w:spacing w:val="-10"/>
        </w:rPr>
        <w:t> </w:t>
      </w:r>
      <w:r>
        <w:rPr>
          <w:color w:val="231F20"/>
        </w:rPr>
        <w:t>8.26</w:t>
      </w:r>
      <w:r>
        <w:rPr>
          <w:color w:val="231F20"/>
          <w:spacing w:val="-10"/>
        </w:rPr>
        <w:t> </w:t>
      </w:r>
      <w:r>
        <w:rPr>
          <w:color w:val="231F20"/>
        </w:rPr>
        <w:t>понять</w:t>
      </w:r>
      <w:r>
        <w:rPr>
          <w:color w:val="231F20"/>
          <w:spacing w:val="-10"/>
        </w:rPr>
        <w:t> </w:t>
      </w:r>
      <w:r>
        <w:rPr>
          <w:color w:val="231F20"/>
        </w:rPr>
        <w:t>гораздо</w:t>
      </w:r>
      <w:r>
        <w:rPr>
          <w:color w:val="231F20"/>
          <w:spacing w:val="-10"/>
        </w:rPr>
        <w:t> </w:t>
      </w:r>
      <w:r>
        <w:rPr>
          <w:color w:val="231F20"/>
        </w:rPr>
        <w:t>труднее,</w:t>
      </w:r>
      <w:r>
        <w:rPr>
          <w:color w:val="231F20"/>
          <w:spacing w:val="-10"/>
        </w:rPr>
        <w:t> </w:t>
      </w:r>
      <w:r>
        <w:rPr>
          <w:color w:val="231F20"/>
        </w:rPr>
        <w:t>по- </w:t>
      </w:r>
      <w:r>
        <w:rPr>
          <w:color w:val="231F20"/>
          <w:spacing w:val="-2"/>
        </w:rPr>
        <w:t>тому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вызов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метода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GetLineCount()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находится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внутри утвержде- </w:t>
      </w:r>
      <w:r>
        <w:rPr>
          <w:color w:val="231F20"/>
          <w:spacing w:val="-4"/>
        </w:rPr>
        <w:t>ния.</w:t>
      </w:r>
    </w:p>
    <w:p>
      <w:pPr>
        <w:pStyle w:val="BodyText"/>
        <w:spacing w:before="80"/>
        <w:ind w:left="0"/>
        <w:jc w:val="left"/>
      </w:pPr>
    </w:p>
    <w:p>
      <w:pPr>
        <w:pStyle w:val="Heading7"/>
        <w:numPr>
          <w:ilvl w:val="2"/>
          <w:numId w:val="68"/>
        </w:numPr>
        <w:tabs>
          <w:tab w:pos="1074" w:val="left" w:leader="none"/>
        </w:tabs>
        <w:spacing w:line="240" w:lineRule="auto" w:before="0" w:after="0"/>
        <w:ind w:left="1074" w:right="0" w:hanging="932"/>
        <w:jc w:val="left"/>
      </w:pPr>
      <w:bookmarkStart w:name="_TOC_250112" w:id="273"/>
      <w:bookmarkStart w:name="8.3.5. Подготовка и очистка" w:id="274"/>
      <w:r>
        <w:rPr>
          <w:b w:val="0"/>
          <w:i w:val="0"/>
        </w:rPr>
      </w:r>
      <w:r>
        <w:rPr>
          <w:color w:val="231F20"/>
          <w:spacing w:val="-8"/>
        </w:rPr>
        <w:t>Подготовка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и</w:t>
      </w:r>
      <w:r>
        <w:rPr>
          <w:color w:val="231F20"/>
          <w:spacing w:val="-9"/>
        </w:rPr>
        <w:t> </w:t>
      </w:r>
      <w:bookmarkEnd w:id="273"/>
      <w:r>
        <w:rPr>
          <w:color w:val="231F20"/>
          <w:spacing w:val="-8"/>
        </w:rPr>
        <w:t>очистка</w:t>
      </w:r>
    </w:p>
    <w:p>
      <w:pPr>
        <w:pStyle w:val="BodyText"/>
        <w:spacing w:line="244" w:lineRule="auto" w:before="47"/>
        <w:ind w:right="285"/>
      </w:pPr>
      <w:r>
        <w:rPr>
          <w:color w:val="231F20"/>
          <w:spacing w:val="-2"/>
        </w:rPr>
        <w:t>Методы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подготовки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очистки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автономных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тестах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использо- 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степени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неправильно,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понять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невозможно. </w:t>
      </w:r>
      <w:r>
        <w:rPr>
          <w:color w:val="231F20"/>
        </w:rPr>
        <w:t>Обычно</w:t>
      </w:r>
      <w:r>
        <w:rPr>
          <w:color w:val="231F20"/>
          <w:spacing w:val="-6"/>
        </w:rPr>
        <w:t> </w:t>
      </w:r>
      <w:r>
        <w:rPr>
          <w:color w:val="231F20"/>
        </w:rPr>
        <w:t>метод</w:t>
      </w:r>
      <w:r>
        <w:rPr>
          <w:color w:val="231F20"/>
          <w:spacing w:val="-6"/>
        </w:rPr>
        <w:t> </w:t>
      </w:r>
      <w:r>
        <w:rPr>
          <w:color w:val="231F20"/>
        </w:rPr>
        <w:t>подготовки</w:t>
      </w:r>
      <w:r>
        <w:rPr>
          <w:color w:val="231F20"/>
          <w:spacing w:val="-6"/>
        </w:rPr>
        <w:t> </w:t>
      </w:r>
      <w:r>
        <w:rPr>
          <w:color w:val="231F20"/>
        </w:rPr>
        <w:t>подвержен</w:t>
      </w:r>
      <w:r>
        <w:rPr>
          <w:color w:val="231F20"/>
          <w:spacing w:val="-6"/>
        </w:rPr>
        <w:t> </w:t>
      </w:r>
      <w:r>
        <w:rPr>
          <w:color w:val="231F20"/>
        </w:rPr>
        <w:t>этому</w:t>
      </w:r>
      <w:r>
        <w:rPr>
          <w:color w:val="231F20"/>
          <w:spacing w:val="-6"/>
        </w:rPr>
        <w:t> </w:t>
      </w:r>
      <w:r>
        <w:rPr>
          <w:color w:val="231F20"/>
        </w:rPr>
        <w:t>злу</w:t>
      </w:r>
      <w:r>
        <w:rPr>
          <w:color w:val="231F20"/>
          <w:spacing w:val="-6"/>
        </w:rPr>
        <w:t> </w:t>
      </w:r>
      <w:r>
        <w:rPr>
          <w:color w:val="231F20"/>
        </w:rPr>
        <w:t>больше,</w:t>
      </w:r>
      <w:r>
        <w:rPr>
          <w:color w:val="231F20"/>
          <w:spacing w:val="-6"/>
        </w:rPr>
        <w:t> </w:t>
      </w:r>
      <w:r>
        <w:rPr>
          <w:color w:val="231F20"/>
        </w:rPr>
        <w:t>нежели</w:t>
      </w:r>
      <w:r>
        <w:rPr>
          <w:color w:val="231F20"/>
          <w:spacing w:val="-6"/>
        </w:rPr>
        <w:t> </w:t>
      </w:r>
      <w:r>
        <w:rPr>
          <w:color w:val="231F20"/>
        </w:rPr>
        <w:t>ме- тод очистки.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Рассмотрим</w:t>
      </w:r>
      <w:r>
        <w:rPr>
          <w:color w:val="231F20"/>
          <w:spacing w:val="-6"/>
        </w:rPr>
        <w:t> </w:t>
      </w:r>
      <w:r>
        <w:rPr>
          <w:color w:val="231F20"/>
        </w:rPr>
        <w:t>один</w:t>
      </w:r>
      <w:r>
        <w:rPr>
          <w:color w:val="231F20"/>
          <w:spacing w:val="-6"/>
        </w:rPr>
        <w:t> </w:t>
      </w:r>
      <w:r>
        <w:rPr>
          <w:color w:val="231F20"/>
        </w:rPr>
        <w:t>пример</w:t>
      </w:r>
      <w:r>
        <w:rPr>
          <w:color w:val="231F20"/>
          <w:spacing w:val="-6"/>
        </w:rPr>
        <w:t> </w:t>
      </w:r>
      <w:r>
        <w:rPr>
          <w:color w:val="231F20"/>
        </w:rPr>
        <w:t>злоупотребления.</w:t>
      </w:r>
      <w:r>
        <w:rPr>
          <w:color w:val="231F20"/>
          <w:spacing w:val="-6"/>
        </w:rPr>
        <w:t> </w:t>
      </w:r>
      <w:r>
        <w:rPr>
          <w:color w:val="231F20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</w:rPr>
        <w:t>заглушки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под- </w:t>
      </w:r>
      <w:r>
        <w:rPr>
          <w:color w:val="231F20"/>
          <w:spacing w:val="-4"/>
        </w:rPr>
        <w:t>ставки настраиваются в методе подготовки, значит, в самом тесте они</w:t>
      </w:r>
      <w:r>
        <w:rPr>
          <w:color w:val="231F20"/>
        </w:rPr>
        <w:t> не</w:t>
      </w:r>
      <w:r>
        <w:rPr>
          <w:color w:val="231F20"/>
          <w:spacing w:val="-4"/>
        </w:rPr>
        <w:t> </w:t>
      </w:r>
      <w:r>
        <w:rPr>
          <w:color w:val="231F20"/>
        </w:rPr>
        <w:t>настраиваются.</w:t>
      </w:r>
      <w:r>
        <w:rPr>
          <w:color w:val="231F20"/>
          <w:spacing w:val="-4"/>
        </w:rPr>
        <w:t> </w:t>
      </w:r>
      <w:r>
        <w:rPr>
          <w:color w:val="231F20"/>
        </w:rPr>
        <w:t>Это,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свою</w:t>
      </w:r>
      <w:r>
        <w:rPr>
          <w:color w:val="231F20"/>
          <w:spacing w:val="-4"/>
        </w:rPr>
        <w:t> </w:t>
      </w:r>
      <w:r>
        <w:rPr>
          <w:color w:val="231F20"/>
        </w:rPr>
        <w:t>очередь,</w:t>
      </w:r>
      <w:r>
        <w:rPr>
          <w:color w:val="231F20"/>
          <w:spacing w:val="-4"/>
        </w:rPr>
        <w:t> </w:t>
      </w:r>
      <w:r>
        <w:rPr>
          <w:color w:val="231F20"/>
        </w:rPr>
        <w:t>означает,</w:t>
      </w:r>
      <w:r>
        <w:rPr>
          <w:color w:val="231F20"/>
          <w:spacing w:val="-4"/>
        </w:rPr>
        <w:t> </w:t>
      </w:r>
      <w:r>
        <w:rPr>
          <w:color w:val="231F20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</w:rPr>
        <w:t>читатель</w:t>
      </w:r>
      <w:r>
        <w:rPr>
          <w:color w:val="231F20"/>
          <w:spacing w:val="-4"/>
        </w:rPr>
        <w:t> </w:t>
      </w:r>
      <w:r>
        <w:rPr>
          <w:color w:val="231F20"/>
        </w:rPr>
        <w:t>теста может и не понять, что подставки вообще используются и чего тест от них ожидает.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Тест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станет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гораздо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понятнее,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инициализировать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подставные </w:t>
      </w:r>
      <w:r>
        <w:rPr>
          <w:color w:val="231F20"/>
        </w:rPr>
        <w:t>объекты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нем</w:t>
      </w:r>
      <w:r>
        <w:rPr>
          <w:color w:val="231F20"/>
          <w:spacing w:val="-5"/>
        </w:rPr>
        <w:t> </w:t>
      </w:r>
      <w:r>
        <w:rPr>
          <w:color w:val="231F20"/>
        </w:rPr>
        <w:t>самом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там,</w:t>
      </w:r>
      <w:r>
        <w:rPr>
          <w:color w:val="231F20"/>
          <w:spacing w:val="-5"/>
        </w:rPr>
        <w:t> </w:t>
      </w:r>
      <w:r>
        <w:rPr>
          <w:color w:val="231F20"/>
        </w:rPr>
        <w:t>где</w:t>
      </w:r>
      <w:r>
        <w:rPr>
          <w:color w:val="231F20"/>
          <w:spacing w:val="-5"/>
        </w:rPr>
        <w:t> </w:t>
      </w:r>
      <w:r>
        <w:rPr>
          <w:color w:val="231F20"/>
        </w:rPr>
        <w:t>описываются</w:t>
      </w:r>
      <w:r>
        <w:rPr>
          <w:color w:val="231F20"/>
          <w:spacing w:val="-5"/>
        </w:rPr>
        <w:t> </w:t>
      </w:r>
      <w:r>
        <w:rPr>
          <w:color w:val="231F20"/>
        </w:rPr>
        <w:t>ожидания.</w:t>
      </w:r>
      <w:r>
        <w:rPr>
          <w:color w:val="231F20"/>
          <w:spacing w:val="-5"/>
        </w:rPr>
        <w:t> </w:t>
      </w:r>
      <w:r>
        <w:rPr>
          <w:color w:val="231F20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</w:rPr>
        <w:t>удобо- читаемость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вас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пустой</w:t>
      </w:r>
      <w:r>
        <w:rPr>
          <w:color w:val="231F20"/>
          <w:spacing w:val="-11"/>
        </w:rPr>
        <w:t> </w:t>
      </w:r>
      <w:r>
        <w:rPr>
          <w:color w:val="231F20"/>
        </w:rPr>
        <w:t>звук,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можете</w:t>
      </w:r>
      <w:r>
        <w:rPr>
          <w:color w:val="231F20"/>
          <w:spacing w:val="-11"/>
        </w:rPr>
        <w:t> </w:t>
      </w:r>
      <w:r>
        <w:rPr>
          <w:color w:val="231F20"/>
        </w:rPr>
        <w:t>вынести</w:t>
      </w:r>
      <w:r>
        <w:rPr>
          <w:color w:val="231F20"/>
          <w:spacing w:val="-11"/>
        </w:rPr>
        <w:t> </w:t>
      </w:r>
      <w:r>
        <w:rPr>
          <w:color w:val="231F20"/>
        </w:rPr>
        <w:t>создание</w:t>
      </w:r>
      <w:r>
        <w:rPr>
          <w:color w:val="231F20"/>
          <w:spacing w:val="-11"/>
        </w:rPr>
        <w:t> </w:t>
      </w:r>
      <w:r>
        <w:rPr>
          <w:color w:val="231F20"/>
        </w:rPr>
        <w:t>под- ставок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отдельный</w:t>
      </w:r>
      <w:r>
        <w:rPr>
          <w:color w:val="231F20"/>
          <w:spacing w:val="-2"/>
        </w:rPr>
        <w:t> </w:t>
      </w:r>
      <w:r>
        <w:rPr>
          <w:color w:val="231F20"/>
        </w:rPr>
        <w:t>вспомогательный</w:t>
      </w:r>
      <w:r>
        <w:rPr>
          <w:color w:val="231F20"/>
          <w:spacing w:val="-2"/>
        </w:rPr>
        <w:t> </w:t>
      </w:r>
      <w:r>
        <w:rPr>
          <w:color w:val="231F20"/>
        </w:rPr>
        <w:t>метод,</w:t>
      </w:r>
      <w:r>
        <w:rPr>
          <w:color w:val="231F20"/>
          <w:spacing w:val="-2"/>
        </w:rPr>
        <w:t> </w:t>
      </w:r>
      <w:r>
        <w:rPr>
          <w:color w:val="231F20"/>
        </w:rPr>
        <w:t>вызываемый</w:t>
      </w:r>
      <w:r>
        <w:rPr>
          <w:color w:val="231F20"/>
          <w:spacing w:val="-2"/>
        </w:rPr>
        <w:t> </w:t>
      </w:r>
      <w:r>
        <w:rPr>
          <w:color w:val="231F20"/>
        </w:rPr>
        <w:t>из</w:t>
      </w:r>
      <w:r>
        <w:rPr>
          <w:color w:val="231F20"/>
          <w:spacing w:val="-2"/>
        </w:rPr>
        <w:t> </w:t>
      </w:r>
      <w:r>
        <w:rPr>
          <w:color w:val="231F20"/>
        </w:rPr>
        <w:t>теста. Тогда</w:t>
      </w:r>
      <w:r>
        <w:rPr>
          <w:color w:val="231F20"/>
          <w:spacing w:val="-6"/>
        </w:rPr>
        <w:t> </w:t>
      </w:r>
      <w:r>
        <w:rPr>
          <w:color w:val="231F20"/>
        </w:rPr>
        <w:t>читатель</w:t>
      </w:r>
      <w:r>
        <w:rPr>
          <w:color w:val="231F20"/>
          <w:spacing w:val="-6"/>
        </w:rPr>
        <w:t> </w:t>
      </w:r>
      <w:r>
        <w:rPr>
          <w:color w:val="231F20"/>
        </w:rPr>
        <w:t>теста</w:t>
      </w:r>
      <w:r>
        <w:rPr>
          <w:color w:val="231F20"/>
          <w:spacing w:val="-6"/>
        </w:rPr>
        <w:t> </w:t>
      </w:r>
      <w:r>
        <w:rPr>
          <w:color w:val="231F20"/>
        </w:rPr>
        <w:t>будет</w:t>
      </w:r>
      <w:r>
        <w:rPr>
          <w:color w:val="231F20"/>
          <w:spacing w:val="-6"/>
        </w:rPr>
        <w:t> </w:t>
      </w:r>
      <w:r>
        <w:rPr>
          <w:color w:val="231F20"/>
        </w:rPr>
        <w:t>точно</w:t>
      </w:r>
      <w:r>
        <w:rPr>
          <w:color w:val="231F20"/>
          <w:spacing w:val="-6"/>
        </w:rPr>
        <w:t> </w:t>
      </w:r>
      <w:r>
        <w:rPr>
          <w:color w:val="231F20"/>
        </w:rPr>
        <w:t>знать,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настраивается,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ему</w:t>
      </w:r>
      <w:r>
        <w:rPr>
          <w:color w:val="231F20"/>
          <w:spacing w:val="-6"/>
        </w:rPr>
        <w:t> </w:t>
      </w:r>
      <w:r>
        <w:rPr>
          <w:color w:val="231F20"/>
        </w:rPr>
        <w:t>не придется заглядывать в несколько мест.</w:t>
      </w:r>
    </w:p>
    <w:p>
      <w:pPr>
        <w:pStyle w:val="BodyText"/>
        <w:spacing w:after="0" w:line="244" w:lineRule="auto"/>
        <w:sectPr>
          <w:headerReference w:type="even" r:id="rId271"/>
          <w:pgSz w:w="7940" w:h="11620"/>
          <w:pgMar w:header="650" w:footer="0" w:top="1500" w:bottom="280" w:left="708" w:right="566"/>
          <w:pgNumType w:start="260"/>
        </w:sectPr>
      </w:pPr>
    </w:p>
    <w:p>
      <w:pPr>
        <w:spacing w:before="85"/>
        <w:ind w:left="142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45216">
                <wp:simplePos x="0" y="0"/>
                <wp:positionH relativeFrom="page">
                  <wp:posOffset>3201352</wp:posOffset>
                </wp:positionH>
                <wp:positionV relativeFrom="paragraph">
                  <wp:posOffset>39408</wp:posOffset>
                </wp:positionV>
                <wp:extent cx="956310" cy="161925"/>
                <wp:effectExtent l="0" t="0" r="0" b="0"/>
                <wp:wrapNone/>
                <wp:docPr id="2076" name="Group 2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6" name="Group 2076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2077" name="Image 207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8" name="Image 207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03pt;width:75.3pt;height:12.75pt;mso-position-horizontal-relative:page;mso-position-vertical-relative:paragraph;z-index:15945216" id="docshapegroup1925" coordorigin="5041,62" coordsize="1506,255">
                <v:shape style="position:absolute;left:5782;top:62;width:765;height:255" type="#_x0000_t75" id="docshape1926" stroked="false">
                  <v:imagedata r:id="rId63" o:title=""/>
                </v:shape>
                <v:shape style="position:absolute;left:5041;top:62;width:709;height:255" type="#_x0000_t75" id="docshape1927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45728">
                <wp:simplePos x="0" y="0"/>
                <wp:positionH relativeFrom="page">
                  <wp:posOffset>4182402</wp:posOffset>
                </wp:positionH>
                <wp:positionV relativeFrom="paragraph">
                  <wp:posOffset>45758</wp:posOffset>
                </wp:positionV>
                <wp:extent cx="311150" cy="149225"/>
                <wp:effectExtent l="0" t="0" r="0" b="0"/>
                <wp:wrapNone/>
                <wp:docPr id="2079" name="Textbox 20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9" name="Textbox 2079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261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03pt;width:24.5pt;height:11.75pt;mso-position-horizontal-relative:page;mso-position-vertical-relative:paragraph;z-index:15945728" type="#_x0000_t202" id="docshape1928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261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spacing w:val="-2"/>
          <w:sz w:val="18"/>
        </w:rPr>
        <w:t>Резюме</w:t>
      </w:r>
    </w:p>
    <w:p>
      <w:pPr>
        <w:pStyle w:val="BodyText"/>
        <w:spacing w:before="45"/>
        <w:ind w:left="0"/>
        <w:jc w:val="left"/>
        <w:rPr>
          <w:rFonts w:ascii="Trebuchet MS"/>
          <w:sz w:val="16"/>
        </w:rPr>
      </w:pPr>
    </w:p>
    <w:p>
      <w:pPr>
        <w:spacing w:line="247" w:lineRule="auto" w:before="1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Совет.</w:t>
      </w:r>
      <w:r>
        <w:rPr>
          <w:rFonts w:ascii="Arial" w:hAnsi="Arial"/>
          <w:b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Я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несколько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раз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писал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полные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тестовые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классы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вообще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без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метода </w:t>
      </w:r>
      <w:r>
        <w:rPr>
          <w:rFonts w:ascii="Trebuchet MS" w:hAnsi="Trebuchet MS"/>
          <w:color w:val="231F20"/>
          <w:spacing w:val="-2"/>
          <w:w w:val="105"/>
          <w:sz w:val="16"/>
        </w:rPr>
        <w:t>подготовки </w:t>
      </w:r>
      <w:r>
        <w:rPr>
          <w:rFonts w:ascii="Trebuchet MS" w:hAnsi="Trebuchet MS"/>
          <w:color w:val="231F20"/>
          <w:spacing w:val="-2"/>
          <w:w w:val="115"/>
          <w:sz w:val="16"/>
        </w:rPr>
        <w:t>–</w:t>
      </w:r>
      <w:r>
        <w:rPr>
          <w:rFonts w:ascii="Trebuchet MS" w:hAnsi="Trebuchet MS"/>
          <w:color w:val="231F20"/>
          <w:spacing w:val="-7"/>
          <w:w w:val="11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только вспомогательные методы, вызываемые из каждого тес- та.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Все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ради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удобства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сопровождения.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Эти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классы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до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сих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пор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удобочитаемы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1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сопровождаются.</w:t>
      </w:r>
    </w:p>
    <w:p>
      <w:pPr>
        <w:pStyle w:val="BodyText"/>
        <w:ind w:left="0"/>
        <w:jc w:val="left"/>
        <w:rPr>
          <w:rFonts w:ascii="Trebuchet MS"/>
          <w:sz w:val="16"/>
        </w:rPr>
      </w:pPr>
    </w:p>
    <w:p>
      <w:pPr>
        <w:pStyle w:val="BodyText"/>
        <w:spacing w:before="28"/>
        <w:ind w:left="0"/>
        <w:jc w:val="left"/>
        <w:rPr>
          <w:rFonts w:ascii="Trebuchet MS"/>
          <w:sz w:val="16"/>
        </w:rPr>
      </w:pPr>
    </w:p>
    <w:p>
      <w:pPr>
        <w:pStyle w:val="Heading6"/>
        <w:numPr>
          <w:ilvl w:val="1"/>
          <w:numId w:val="68"/>
        </w:numPr>
        <w:tabs>
          <w:tab w:pos="968" w:val="left" w:leader="none"/>
        </w:tabs>
        <w:spacing w:line="240" w:lineRule="auto" w:before="0" w:after="0"/>
        <w:ind w:left="968" w:right="0" w:hanging="826"/>
        <w:jc w:val="left"/>
      </w:pPr>
      <w:bookmarkStart w:name="_TOC_250111" w:id="275"/>
      <w:bookmarkStart w:name="8.4. Резюме" w:id="276"/>
      <w:r>
        <w:rPr>
          <w:b w:val="0"/>
        </w:rPr>
      </w:r>
      <w:bookmarkEnd w:id="275"/>
      <w:r>
        <w:rPr>
          <w:color w:val="231F20"/>
          <w:spacing w:val="-2"/>
          <w:w w:val="110"/>
        </w:rPr>
        <w:t>Резюме</w:t>
      </w:r>
    </w:p>
    <w:p>
      <w:pPr>
        <w:pStyle w:val="BodyText"/>
        <w:spacing w:line="244" w:lineRule="auto" w:before="87"/>
        <w:ind w:right="285"/>
      </w:pPr>
      <w:r>
        <w:rPr>
          <w:color w:val="231F20"/>
          <w:spacing w:val="-2"/>
        </w:rPr>
        <w:t>Немногие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разработчики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первой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попытки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начинают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писать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автоном- </w:t>
      </w:r>
      <w:r>
        <w:rPr>
          <w:color w:val="231F20"/>
        </w:rPr>
        <w:t>ные тесты, заслуживающие доверия. Чтобы сделать все правильно, </w:t>
      </w:r>
      <w:r>
        <w:rPr>
          <w:color w:val="231F20"/>
          <w:spacing w:val="-2"/>
        </w:rPr>
        <w:t>нужны дисциплина и изобретательность. Свойство «заслуживает до- </w:t>
      </w:r>
      <w:r>
        <w:rPr>
          <w:color w:val="231F20"/>
        </w:rPr>
        <w:t>верия»</w:t>
      </w:r>
      <w:r>
        <w:rPr>
          <w:color w:val="231F20"/>
          <w:spacing w:val="-7"/>
        </w:rPr>
        <w:t> </w:t>
      </w:r>
      <w:r>
        <w:rPr>
          <w:color w:val="231F20"/>
        </w:rPr>
        <w:t>поначалу</w:t>
      </w:r>
      <w:r>
        <w:rPr>
          <w:color w:val="231F20"/>
          <w:spacing w:val="-7"/>
        </w:rPr>
        <w:t> </w:t>
      </w:r>
      <w:r>
        <w:rPr>
          <w:color w:val="231F20"/>
        </w:rPr>
        <w:t>кажется</w:t>
      </w:r>
      <w:r>
        <w:rPr>
          <w:color w:val="231F20"/>
          <w:spacing w:val="-7"/>
        </w:rPr>
        <w:t> </w:t>
      </w:r>
      <w:r>
        <w:rPr>
          <w:color w:val="231F20"/>
        </w:rPr>
        <w:t>трудноуловимым,</w:t>
      </w:r>
      <w:r>
        <w:rPr>
          <w:color w:val="231F20"/>
          <w:spacing w:val="-7"/>
        </w:rPr>
        <w:t> </w:t>
      </w:r>
      <w:r>
        <w:rPr>
          <w:color w:val="231F20"/>
        </w:rPr>
        <w:t>но,</w:t>
      </w:r>
      <w:r>
        <w:rPr>
          <w:color w:val="231F20"/>
          <w:spacing w:val="-7"/>
        </w:rPr>
        <w:t> </w:t>
      </w:r>
      <w:r>
        <w:rPr>
          <w:color w:val="231F20"/>
        </w:rPr>
        <w:t>поймав</w:t>
      </w:r>
      <w:r>
        <w:rPr>
          <w:color w:val="231F20"/>
          <w:spacing w:val="-7"/>
        </w:rPr>
        <w:t> </w:t>
      </w:r>
      <w:r>
        <w:rPr>
          <w:color w:val="231F20"/>
        </w:rPr>
        <w:t>его,</w:t>
      </w:r>
      <w:r>
        <w:rPr>
          <w:color w:val="231F20"/>
          <w:spacing w:val="-7"/>
        </w:rPr>
        <w:t> </w:t>
      </w:r>
      <w:r>
        <w:rPr>
          <w:color w:val="231F20"/>
        </w:rPr>
        <w:t>вы</w:t>
      </w:r>
      <w:r>
        <w:rPr>
          <w:color w:val="231F20"/>
          <w:spacing w:val="-7"/>
        </w:rPr>
        <w:t> </w:t>
      </w:r>
      <w:r>
        <w:rPr>
          <w:color w:val="231F20"/>
        </w:rPr>
        <w:t>сразу ощутите разницу.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Есть несколько способов создавать достойные доверия тесты, </w:t>
      </w:r>
      <w:r>
        <w:rPr>
          <w:color w:val="231F20"/>
        </w:rPr>
        <w:t>в </w:t>
      </w:r>
      <w:r>
        <w:rPr>
          <w:color w:val="231F20"/>
          <w:spacing w:val="-2"/>
        </w:rPr>
        <w:t>том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числе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оставлять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живых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актуализировать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хорошие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уда- </w:t>
      </w:r>
      <w:r>
        <w:rPr>
          <w:color w:val="231F20"/>
        </w:rPr>
        <w:t>ляя</w:t>
      </w:r>
      <w:r>
        <w:rPr>
          <w:color w:val="231F20"/>
          <w:spacing w:val="-9"/>
        </w:rPr>
        <w:t> </w:t>
      </w:r>
      <w:r>
        <w:rPr>
          <w:color w:val="231F20"/>
        </w:rPr>
        <w:t>либо</w:t>
      </w:r>
      <w:r>
        <w:rPr>
          <w:color w:val="231F20"/>
          <w:spacing w:val="-9"/>
        </w:rPr>
        <w:t> </w:t>
      </w:r>
      <w:r>
        <w:rPr>
          <w:color w:val="231F20"/>
        </w:rPr>
        <w:t>подвергая</w:t>
      </w:r>
      <w:r>
        <w:rPr>
          <w:color w:val="231F20"/>
          <w:spacing w:val="-9"/>
        </w:rPr>
        <w:t> </w:t>
      </w:r>
      <w:r>
        <w:rPr>
          <w:color w:val="231F20"/>
        </w:rPr>
        <w:t>рефакторингу</w:t>
      </w:r>
      <w:r>
        <w:rPr>
          <w:color w:val="231F20"/>
          <w:spacing w:val="-9"/>
        </w:rPr>
        <w:t> </w:t>
      </w:r>
      <w:r>
        <w:rPr>
          <w:color w:val="231F20"/>
        </w:rPr>
        <w:t>плохие.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</w:rPr>
        <w:t>мы</w:t>
      </w:r>
      <w:r>
        <w:rPr>
          <w:color w:val="231F20"/>
          <w:spacing w:val="-9"/>
        </w:rPr>
        <w:t> </w:t>
      </w:r>
      <w:r>
        <w:rPr>
          <w:color w:val="231F20"/>
        </w:rPr>
        <w:t>обсудили ряд</w:t>
      </w:r>
      <w:r>
        <w:rPr>
          <w:color w:val="231F20"/>
          <w:spacing w:val="-12"/>
        </w:rPr>
        <w:t> </w:t>
      </w:r>
      <w:r>
        <w:rPr>
          <w:color w:val="231F20"/>
        </w:rPr>
        <w:t>таких</w:t>
      </w:r>
      <w:r>
        <w:rPr>
          <w:color w:val="231F20"/>
          <w:spacing w:val="-11"/>
        </w:rPr>
        <w:t> </w:t>
      </w:r>
      <w:r>
        <w:rPr>
          <w:color w:val="231F20"/>
        </w:rPr>
        <w:t>способов.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также</w:t>
      </w:r>
      <w:r>
        <w:rPr>
          <w:color w:val="231F20"/>
          <w:spacing w:val="-11"/>
        </w:rPr>
        <w:t> </w:t>
      </w:r>
      <w:r>
        <w:rPr>
          <w:color w:val="231F20"/>
        </w:rPr>
        <w:t>проблемы,</w:t>
      </w:r>
      <w:r>
        <w:rPr>
          <w:color w:val="231F20"/>
          <w:spacing w:val="-11"/>
        </w:rPr>
        <w:t> </w:t>
      </w:r>
      <w:r>
        <w:rPr>
          <w:color w:val="231F20"/>
        </w:rPr>
        <w:t>возникающие</w:t>
      </w:r>
      <w:r>
        <w:rPr>
          <w:color w:val="231F20"/>
          <w:spacing w:val="-11"/>
        </w:rPr>
        <w:t> </w:t>
      </w:r>
      <w:r>
        <w:rPr>
          <w:color w:val="231F20"/>
        </w:rPr>
        <w:t>внутри</w:t>
      </w:r>
      <w:r>
        <w:rPr>
          <w:color w:val="231F20"/>
          <w:spacing w:val="-11"/>
        </w:rPr>
        <w:t> </w:t>
      </w:r>
      <w:r>
        <w:rPr>
          <w:color w:val="231F20"/>
        </w:rPr>
        <w:t>тестов: наличие</w:t>
      </w:r>
      <w:r>
        <w:rPr>
          <w:color w:val="231F20"/>
          <w:spacing w:val="-2"/>
        </w:rPr>
        <w:t> </w:t>
      </w:r>
      <w:r>
        <w:rPr>
          <w:color w:val="231F20"/>
        </w:rPr>
        <w:t>логики,</w:t>
      </w:r>
      <w:r>
        <w:rPr>
          <w:color w:val="231F20"/>
          <w:spacing w:val="-2"/>
        </w:rPr>
        <w:t> </w:t>
      </w:r>
      <w:r>
        <w:rPr>
          <w:color w:val="231F20"/>
        </w:rPr>
        <w:t>тестирование</w:t>
      </w:r>
      <w:r>
        <w:rPr>
          <w:color w:val="231F20"/>
          <w:spacing w:val="-2"/>
        </w:rPr>
        <w:t> </w:t>
      </w:r>
      <w:r>
        <w:rPr>
          <w:color w:val="231F20"/>
        </w:rPr>
        <w:t>сразу</w:t>
      </w:r>
      <w:r>
        <w:rPr>
          <w:color w:val="231F20"/>
          <w:spacing w:val="-2"/>
        </w:rPr>
        <w:t> </w:t>
      </w:r>
      <w:r>
        <w:rPr>
          <w:color w:val="231F20"/>
        </w:rPr>
        <w:t>нескольких</w:t>
      </w:r>
      <w:r>
        <w:rPr>
          <w:color w:val="231F20"/>
          <w:spacing w:val="-2"/>
        </w:rPr>
        <w:t> </w:t>
      </w:r>
      <w:r>
        <w:rPr>
          <w:color w:val="231F20"/>
        </w:rPr>
        <w:t>функций,</w:t>
      </w:r>
      <w:r>
        <w:rPr>
          <w:color w:val="231F20"/>
          <w:spacing w:val="-2"/>
        </w:rPr>
        <w:t> </w:t>
      </w:r>
      <w:r>
        <w:rPr>
          <w:color w:val="231F20"/>
        </w:rPr>
        <w:t>простота запуска и т.</w:t>
      </w:r>
      <w:r>
        <w:rPr>
          <w:color w:val="231F20"/>
          <w:spacing w:val="-9"/>
        </w:rPr>
        <w:t> </w:t>
      </w:r>
      <w:r>
        <w:rPr>
          <w:color w:val="231F20"/>
        </w:rPr>
        <w:t>д. Чтобы собрать все воедино, требуется немалое искус- </w:t>
      </w:r>
      <w:r>
        <w:rPr>
          <w:color w:val="231F20"/>
          <w:spacing w:val="-2"/>
        </w:rPr>
        <w:t>ство.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забудете</w:t>
      </w:r>
      <w:r>
        <w:rPr>
          <w:color w:val="231F20"/>
          <w:spacing w:val="-10"/>
        </w:rPr>
        <w:t> </w:t>
      </w:r>
      <w:r>
        <w:rPr>
          <w:color w:val="231F20"/>
        </w:rPr>
        <w:t>все</w:t>
      </w:r>
      <w:r>
        <w:rPr>
          <w:color w:val="231F20"/>
          <w:spacing w:val="-10"/>
        </w:rPr>
        <w:t> </w:t>
      </w:r>
      <w:r>
        <w:rPr>
          <w:color w:val="231F20"/>
        </w:rPr>
        <w:t>сказанное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этой</w:t>
      </w:r>
      <w:r>
        <w:rPr>
          <w:color w:val="231F20"/>
          <w:spacing w:val="-10"/>
        </w:rPr>
        <w:t> </w:t>
      </w:r>
      <w:r>
        <w:rPr>
          <w:color w:val="231F20"/>
        </w:rPr>
        <w:t>главе,</w:t>
      </w:r>
      <w:r>
        <w:rPr>
          <w:color w:val="231F20"/>
          <w:spacing w:val="-10"/>
        </w:rPr>
        <w:t> </w:t>
      </w:r>
      <w:r>
        <w:rPr>
          <w:color w:val="231F20"/>
        </w:rPr>
        <w:t>кроме</w:t>
      </w:r>
      <w:r>
        <w:rPr>
          <w:color w:val="231F20"/>
          <w:spacing w:val="-10"/>
        </w:rPr>
        <w:t> </w:t>
      </w:r>
      <w:r>
        <w:rPr>
          <w:color w:val="231F20"/>
        </w:rPr>
        <w:t>одной-единст- </w:t>
      </w:r>
      <w:r>
        <w:rPr>
          <w:color w:val="231F20"/>
          <w:spacing w:val="-2"/>
        </w:rPr>
        <w:t>венной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мысли,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пусть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мысль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развиваются </w:t>
      </w:r>
      <w:r>
        <w:rPr>
          <w:color w:val="231F20"/>
        </w:rPr>
        <w:t>и изменяются вместе с тестируемой системой.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Тема</w:t>
      </w:r>
      <w:r>
        <w:rPr>
          <w:color w:val="231F20"/>
          <w:spacing w:val="-8"/>
        </w:rPr>
        <w:t> </w:t>
      </w:r>
      <w:r>
        <w:rPr>
          <w:color w:val="231F20"/>
        </w:rPr>
        <w:t>разработки</w:t>
      </w:r>
      <w:r>
        <w:rPr>
          <w:color w:val="231F20"/>
          <w:spacing w:val="-8"/>
        </w:rPr>
        <w:t> </w:t>
      </w:r>
      <w:r>
        <w:rPr>
          <w:color w:val="231F20"/>
        </w:rPr>
        <w:t>удобных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сопровождения</w:t>
      </w:r>
      <w:r>
        <w:rPr>
          <w:color w:val="231F20"/>
          <w:spacing w:val="-8"/>
        </w:rPr>
        <w:t> </w:t>
      </w:r>
      <w:r>
        <w:rPr>
          <w:color w:val="231F20"/>
        </w:rPr>
        <w:t>тестов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последние годы привлекала немало внимания, но, как я уже сказал, она недо- статочно раскрыта в литературе по автономному тестированию и TDD –</w:t>
      </w:r>
      <w:r>
        <w:rPr>
          <w:color w:val="231F20"/>
          <w:spacing w:val="18"/>
        </w:rPr>
        <w:t> </w:t>
      </w:r>
      <w:r>
        <w:rPr>
          <w:color w:val="231F20"/>
        </w:rPr>
        <w:t>и</w:t>
      </w:r>
      <w:r>
        <w:rPr>
          <w:color w:val="231F20"/>
          <w:spacing w:val="18"/>
        </w:rPr>
        <w:t> </w:t>
      </w:r>
      <w:r>
        <w:rPr>
          <w:color w:val="231F20"/>
        </w:rPr>
        <w:t>не</w:t>
      </w:r>
      <w:r>
        <w:rPr>
          <w:color w:val="231F20"/>
          <w:spacing w:val="18"/>
        </w:rPr>
        <w:t> </w:t>
      </w:r>
      <w:r>
        <w:rPr>
          <w:color w:val="231F20"/>
        </w:rPr>
        <w:t>без</w:t>
      </w:r>
      <w:r>
        <w:rPr>
          <w:color w:val="231F20"/>
          <w:spacing w:val="18"/>
        </w:rPr>
        <w:t> </w:t>
      </w:r>
      <w:r>
        <w:rPr>
          <w:color w:val="231F20"/>
        </w:rPr>
        <w:t>причины.</w:t>
      </w:r>
      <w:r>
        <w:rPr>
          <w:color w:val="231F20"/>
          <w:spacing w:val="18"/>
        </w:rPr>
        <w:t> </w:t>
      </w:r>
      <w:r>
        <w:rPr>
          <w:color w:val="231F20"/>
        </w:rPr>
        <w:t>Я</w:t>
      </w:r>
      <w:r>
        <w:rPr>
          <w:color w:val="231F20"/>
          <w:spacing w:val="18"/>
        </w:rPr>
        <w:t> </w:t>
      </w:r>
      <w:r>
        <w:rPr>
          <w:color w:val="231F20"/>
        </w:rPr>
        <w:t>полагаю,</w:t>
      </w:r>
      <w:r>
        <w:rPr>
          <w:color w:val="231F20"/>
          <w:spacing w:val="18"/>
        </w:rPr>
        <w:t> </w:t>
      </w:r>
      <w:r>
        <w:rPr>
          <w:color w:val="231F20"/>
        </w:rPr>
        <w:t>что</w:t>
      </w:r>
      <w:r>
        <w:rPr>
          <w:color w:val="231F20"/>
          <w:spacing w:val="18"/>
        </w:rPr>
        <w:t> </w:t>
      </w:r>
      <w:r>
        <w:rPr>
          <w:color w:val="231F20"/>
        </w:rPr>
        <w:t>это</w:t>
      </w:r>
      <w:r>
        <w:rPr>
          <w:color w:val="231F20"/>
          <w:spacing w:val="18"/>
        </w:rPr>
        <w:t> </w:t>
      </w:r>
      <w:r>
        <w:rPr>
          <w:color w:val="231F20"/>
        </w:rPr>
        <w:t>будет</w:t>
      </w:r>
      <w:r>
        <w:rPr>
          <w:color w:val="231F20"/>
          <w:spacing w:val="18"/>
        </w:rPr>
        <w:t> </w:t>
      </w:r>
      <w:r>
        <w:rPr>
          <w:color w:val="231F20"/>
        </w:rPr>
        <w:t>следующий</w:t>
      </w:r>
      <w:r>
        <w:rPr>
          <w:color w:val="231F20"/>
          <w:spacing w:val="18"/>
        </w:rPr>
        <w:t> </w:t>
      </w:r>
      <w:r>
        <w:rPr>
          <w:color w:val="231F20"/>
        </w:rPr>
        <w:t>шаг в изучении эволюции приемов автономного тестирования. Первый </w:t>
      </w:r>
      <w:r>
        <w:rPr>
          <w:color w:val="231F20"/>
          <w:spacing w:val="-2"/>
        </w:rPr>
        <w:t>шаг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приобретение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начальных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знаний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(что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такое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автономный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 </w:t>
      </w:r>
      <w:r>
        <w:rPr>
          <w:color w:val="231F20"/>
        </w:rPr>
        <w:t>как</w:t>
      </w:r>
      <w:r>
        <w:rPr>
          <w:color w:val="231F20"/>
          <w:spacing w:val="-12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писать),</w:t>
      </w:r>
      <w:r>
        <w:rPr>
          <w:color w:val="231F20"/>
          <w:spacing w:val="-11"/>
        </w:rPr>
        <w:t> </w:t>
      </w:r>
      <w:r>
        <w:rPr>
          <w:color w:val="231F20"/>
        </w:rPr>
        <w:t>он</w:t>
      </w:r>
      <w:r>
        <w:rPr>
          <w:color w:val="231F20"/>
          <w:spacing w:val="-11"/>
        </w:rPr>
        <w:t> </w:t>
      </w:r>
      <w:r>
        <w:rPr>
          <w:color w:val="231F20"/>
        </w:rPr>
        <w:t>описывается</w:t>
      </w:r>
      <w:r>
        <w:rPr>
          <w:color w:val="231F20"/>
          <w:spacing w:val="-11"/>
        </w:rPr>
        <w:t> </w:t>
      </w:r>
      <w:r>
        <w:rPr>
          <w:color w:val="231F20"/>
        </w:rPr>
        <w:t>во</w:t>
      </w:r>
      <w:r>
        <w:rPr>
          <w:color w:val="231F20"/>
          <w:spacing w:val="-11"/>
        </w:rPr>
        <w:t> </w:t>
      </w:r>
      <w:r>
        <w:rPr>
          <w:color w:val="231F20"/>
        </w:rPr>
        <w:t>многих</w:t>
      </w:r>
      <w:r>
        <w:rPr>
          <w:color w:val="231F20"/>
          <w:spacing w:val="-11"/>
        </w:rPr>
        <w:t> </w:t>
      </w:r>
      <w:r>
        <w:rPr>
          <w:color w:val="231F20"/>
        </w:rPr>
        <w:t>местах.</w:t>
      </w:r>
      <w:r>
        <w:rPr>
          <w:color w:val="231F20"/>
          <w:spacing w:val="-11"/>
        </w:rPr>
        <w:t> </w:t>
      </w:r>
      <w:r>
        <w:rPr>
          <w:color w:val="231F20"/>
        </w:rPr>
        <w:t>Второй</w:t>
      </w:r>
      <w:r>
        <w:rPr>
          <w:color w:val="231F20"/>
          <w:spacing w:val="-11"/>
        </w:rPr>
        <w:t> </w:t>
      </w:r>
      <w:r>
        <w:rPr>
          <w:color w:val="231F20"/>
        </w:rPr>
        <w:t>шаг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шли- фовка техники, совершенствование всех граней написанного вами кода</w:t>
      </w:r>
      <w:r>
        <w:rPr>
          <w:color w:val="231F20"/>
          <w:spacing w:val="-12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исследование</w:t>
      </w:r>
      <w:r>
        <w:rPr>
          <w:color w:val="231F20"/>
          <w:spacing w:val="-11"/>
        </w:rPr>
        <w:t> </w:t>
      </w:r>
      <w:r>
        <w:rPr>
          <w:color w:val="231F20"/>
        </w:rPr>
        <w:t>других</w:t>
      </w:r>
      <w:r>
        <w:rPr>
          <w:color w:val="231F20"/>
          <w:spacing w:val="-11"/>
        </w:rPr>
        <w:t> </w:t>
      </w:r>
      <w:r>
        <w:rPr>
          <w:color w:val="231F20"/>
        </w:rPr>
        <w:t>факторов,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том</w:t>
      </w:r>
      <w:r>
        <w:rPr>
          <w:color w:val="231F20"/>
          <w:spacing w:val="-11"/>
        </w:rPr>
        <w:t> </w:t>
      </w:r>
      <w:r>
        <w:rPr>
          <w:color w:val="231F20"/>
        </w:rPr>
        <w:t>числе</w:t>
      </w:r>
      <w:r>
        <w:rPr>
          <w:color w:val="231F20"/>
          <w:spacing w:val="-11"/>
        </w:rPr>
        <w:t> </w:t>
      </w:r>
      <w:r>
        <w:rPr>
          <w:color w:val="231F20"/>
        </w:rPr>
        <w:t>удобства</w:t>
      </w:r>
      <w:r>
        <w:rPr>
          <w:color w:val="231F20"/>
          <w:spacing w:val="-11"/>
        </w:rPr>
        <w:t> </w:t>
      </w:r>
      <w:r>
        <w:rPr>
          <w:color w:val="231F20"/>
        </w:rPr>
        <w:t>чтения</w:t>
      </w:r>
      <w:r>
        <w:rPr>
          <w:color w:val="231F20"/>
          <w:spacing w:val="-11"/>
        </w:rPr>
        <w:t> </w:t>
      </w:r>
      <w:r>
        <w:rPr>
          <w:color w:val="231F20"/>
        </w:rPr>
        <w:t>и сопровождения.</w:t>
      </w:r>
      <w:r>
        <w:rPr>
          <w:color w:val="231F20"/>
          <w:spacing w:val="-1"/>
        </w:rPr>
        <w:t> </w:t>
      </w:r>
      <w:r>
        <w:rPr>
          <w:color w:val="231F20"/>
        </w:rPr>
        <w:t>Этот</w:t>
      </w:r>
      <w:r>
        <w:rPr>
          <w:color w:val="231F20"/>
          <w:spacing w:val="-1"/>
        </w:rPr>
        <w:t> </w:t>
      </w:r>
      <w:r>
        <w:rPr>
          <w:color w:val="231F20"/>
        </w:rPr>
        <w:t>шаг</w:t>
      </w:r>
      <w:r>
        <w:rPr>
          <w:color w:val="231F20"/>
          <w:spacing w:val="-1"/>
        </w:rPr>
        <w:t> </w:t>
      </w:r>
      <w:r>
        <w:rPr>
          <w:color w:val="231F20"/>
        </w:rPr>
        <w:t>очень</w:t>
      </w:r>
      <w:r>
        <w:rPr>
          <w:color w:val="231F20"/>
          <w:spacing w:val="-1"/>
        </w:rPr>
        <w:t> </w:t>
      </w:r>
      <w:r>
        <w:rPr>
          <w:color w:val="231F20"/>
        </w:rPr>
        <w:t>важен,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именно</w:t>
      </w:r>
      <w:r>
        <w:rPr>
          <w:color w:val="231F20"/>
          <w:spacing w:val="-1"/>
        </w:rPr>
        <w:t> </w:t>
      </w:r>
      <w:r>
        <w:rPr>
          <w:color w:val="231F20"/>
        </w:rPr>
        <w:t>ему</w:t>
      </w:r>
      <w:r>
        <w:rPr>
          <w:color w:val="231F20"/>
          <w:spacing w:val="-1"/>
        </w:rPr>
        <w:t> </w:t>
      </w:r>
      <w:r>
        <w:rPr>
          <w:color w:val="231F20"/>
        </w:rPr>
        <w:t>посвящена</w:t>
      </w:r>
      <w:r>
        <w:rPr>
          <w:color w:val="231F20"/>
          <w:spacing w:val="-1"/>
        </w:rPr>
        <w:t> </w:t>
      </w:r>
      <w:r>
        <w:rPr>
          <w:color w:val="231F20"/>
        </w:rPr>
        <w:t>эта глава (да и большая часть книги).</w:t>
      </w:r>
    </w:p>
    <w:p>
      <w:pPr>
        <w:pStyle w:val="BodyText"/>
        <w:spacing w:line="244" w:lineRule="auto" w:before="9"/>
        <w:ind w:right="285" w:firstLine="226"/>
      </w:pPr>
      <w:r>
        <w:rPr>
          <w:color w:val="231F20"/>
        </w:rPr>
        <w:t>По существу, все просто: удобочитаемость идет рука об руку с удобством сопровождения и доверием к тестам. Человек, </w:t>
      </w:r>
      <w:r>
        <w:rPr>
          <w:color w:val="231F20"/>
        </w:rPr>
        <w:t>который </w:t>
      </w:r>
      <w:r>
        <w:rPr>
          <w:color w:val="231F20"/>
          <w:spacing w:val="-2"/>
        </w:rPr>
        <w:t>может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прочесть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сможет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также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понять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сопровождать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их,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бу- дет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доверять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результатам.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Дойдя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стадии,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будете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готовы </w:t>
      </w:r>
      <w:r>
        <w:rPr>
          <w:color w:val="231F20"/>
        </w:rPr>
        <w:t>взглянуть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лицо</w:t>
      </w:r>
      <w:r>
        <w:rPr>
          <w:color w:val="231F20"/>
          <w:spacing w:val="-1"/>
        </w:rPr>
        <w:t> </w:t>
      </w:r>
      <w:r>
        <w:rPr>
          <w:color w:val="231F20"/>
        </w:rPr>
        <w:t>изменениям,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ничто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помешает</w:t>
      </w:r>
      <w:r>
        <w:rPr>
          <w:color w:val="231F20"/>
          <w:spacing w:val="-1"/>
        </w:rPr>
        <w:t> </w:t>
      </w:r>
      <w:r>
        <w:rPr>
          <w:color w:val="231F20"/>
        </w:rPr>
        <w:t>вам</w:t>
      </w:r>
      <w:r>
        <w:rPr>
          <w:color w:val="231F20"/>
          <w:spacing w:val="-1"/>
        </w:rPr>
        <w:t> </w:t>
      </w:r>
      <w:r>
        <w:rPr>
          <w:color w:val="231F20"/>
        </w:rPr>
        <w:t>модифици- ровать</w:t>
      </w:r>
      <w:r>
        <w:rPr>
          <w:color w:val="231F20"/>
          <w:spacing w:val="-4"/>
        </w:rPr>
        <w:t> </w:t>
      </w:r>
      <w:r>
        <w:rPr>
          <w:color w:val="231F20"/>
        </w:rPr>
        <w:t>код,</w:t>
      </w:r>
      <w:r>
        <w:rPr>
          <w:color w:val="231F20"/>
          <w:spacing w:val="-4"/>
        </w:rPr>
        <w:t> </w:t>
      </w:r>
      <w:r>
        <w:rPr>
          <w:color w:val="231F20"/>
        </w:rPr>
        <w:t>если</w:t>
      </w:r>
      <w:r>
        <w:rPr>
          <w:color w:val="231F20"/>
          <w:spacing w:val="-4"/>
        </w:rPr>
        <w:t> </w:t>
      </w:r>
      <w:r>
        <w:rPr>
          <w:color w:val="231F20"/>
        </w:rPr>
        <w:t>он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этом</w:t>
      </w:r>
      <w:r>
        <w:rPr>
          <w:color w:val="231F20"/>
          <w:spacing w:val="-4"/>
        </w:rPr>
        <w:t> </w:t>
      </w:r>
      <w:r>
        <w:rPr>
          <w:color w:val="231F20"/>
        </w:rPr>
        <w:t>нуждается,</w:t>
      </w:r>
      <w:r>
        <w:rPr>
          <w:color w:val="231F20"/>
          <w:spacing w:val="-4"/>
        </w:rPr>
        <w:t> </w:t>
      </w:r>
      <w:r>
        <w:rPr>
          <w:color w:val="231F20"/>
        </w:rPr>
        <w:t>потому</w:t>
      </w:r>
      <w:r>
        <w:rPr>
          <w:color w:val="231F20"/>
          <w:spacing w:val="-4"/>
        </w:rPr>
        <w:t> </w:t>
      </w:r>
      <w:r>
        <w:rPr>
          <w:color w:val="231F20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</w:rPr>
        <w:t>вы</w:t>
      </w:r>
      <w:r>
        <w:rPr>
          <w:color w:val="231F20"/>
          <w:spacing w:val="-4"/>
        </w:rPr>
        <w:t> </w:t>
      </w:r>
      <w:r>
        <w:rPr>
          <w:color w:val="231F20"/>
        </w:rPr>
        <w:t>сразу</w:t>
      </w:r>
      <w:r>
        <w:rPr>
          <w:color w:val="231F20"/>
          <w:spacing w:val="-4"/>
        </w:rPr>
        <w:t> </w:t>
      </w:r>
      <w:r>
        <w:rPr>
          <w:color w:val="231F20"/>
        </w:rPr>
        <w:t>узнаете</w:t>
      </w:r>
      <w:r>
        <w:rPr>
          <w:color w:val="231F20"/>
          <w:spacing w:val="-4"/>
        </w:rPr>
        <w:t> </w:t>
      </w:r>
      <w:r>
        <w:rPr>
          <w:color w:val="231F20"/>
        </w:rPr>
        <w:t>о </w:t>
      </w:r>
      <w:r>
        <w:rPr>
          <w:color w:val="231F20"/>
          <w:spacing w:val="-2"/>
        </w:rPr>
        <w:t>поломке.</w:t>
      </w:r>
    </w:p>
    <w:p>
      <w:pPr>
        <w:pStyle w:val="BodyText"/>
        <w:spacing w:after="0" w:line="244" w:lineRule="auto"/>
        <w:sectPr>
          <w:headerReference w:type="default" r:id="rId272"/>
          <w:pgSz w:w="7940" w:h="11620"/>
          <w:pgMar w:header="0" w:footer="0" w:top="580" w:bottom="280" w:left="708" w:right="566"/>
        </w:sectPr>
      </w:pPr>
    </w:p>
    <w:p>
      <w:pPr>
        <w:tabs>
          <w:tab w:pos="2568" w:val="left" w:leader="none"/>
        </w:tabs>
        <w:spacing w:before="70"/>
        <w:ind w:left="681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46240">
                <wp:simplePos x="0" y="0"/>
                <wp:positionH relativeFrom="page">
                  <wp:posOffset>546341</wp:posOffset>
                </wp:positionH>
                <wp:positionV relativeFrom="paragraph">
                  <wp:posOffset>50863</wp:posOffset>
                </wp:positionV>
                <wp:extent cx="311150" cy="149225"/>
                <wp:effectExtent l="0" t="0" r="0" b="0"/>
                <wp:wrapNone/>
                <wp:docPr id="2080" name="Textbox 20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0" name="Textbox 2080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5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262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19001pt;margin-top:4.005pt;width:24.5pt;height:11.75pt;mso-position-horizontal-relative:page;mso-position-vertical-relative:paragraph;z-index:15946240" type="#_x0000_t202" id="docshape1929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5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262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956297" cy="161925"/>
            <wp:effectExtent l="0" t="0" r="0" b="0"/>
            <wp:docPr id="2081" name="Image 20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1" name="Image 208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z w:val="20"/>
        </w:rPr>
        <w:tab/>
      </w:r>
      <w:r>
        <w:rPr>
          <w:rFonts w:ascii="Trebuchet MS" w:hAnsi="Trebuchet MS"/>
          <w:color w:val="231F20"/>
          <w:w w:val="90"/>
          <w:sz w:val="18"/>
        </w:rPr>
        <w:t>Глава</w:t>
      </w:r>
      <w:r>
        <w:rPr>
          <w:rFonts w:ascii="Trebuchet MS" w:hAnsi="Trebuchet MS"/>
          <w:color w:val="231F20"/>
          <w:spacing w:val="7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8.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Три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столпа</w:t>
      </w:r>
      <w:r>
        <w:rPr>
          <w:rFonts w:ascii="Trebuchet MS" w:hAnsi="Trebuchet MS"/>
          <w:color w:val="231F20"/>
          <w:spacing w:val="7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хороших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автономных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тестов</w:t>
      </w:r>
    </w:p>
    <w:p>
      <w:pPr>
        <w:pStyle w:val="BodyText"/>
        <w:spacing w:line="244" w:lineRule="auto" w:before="192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следующих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главах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взглянем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автономные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шире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как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часть</w:t>
      </w:r>
      <w:r>
        <w:rPr>
          <w:color w:val="231F20"/>
          <w:spacing w:val="-3"/>
        </w:rPr>
        <w:t> </w:t>
      </w:r>
      <w:r>
        <w:rPr>
          <w:color w:val="231F20"/>
        </w:rPr>
        <w:t>более</w:t>
      </w:r>
      <w:r>
        <w:rPr>
          <w:color w:val="231F20"/>
          <w:spacing w:val="-3"/>
        </w:rPr>
        <w:t> </w:t>
      </w:r>
      <w:r>
        <w:rPr>
          <w:color w:val="231F20"/>
        </w:rPr>
        <w:t>крупной</w:t>
      </w:r>
      <w:r>
        <w:rPr>
          <w:color w:val="231F20"/>
          <w:spacing w:val="-3"/>
        </w:rPr>
        <w:t> </w:t>
      </w:r>
      <w:r>
        <w:rPr>
          <w:color w:val="231F20"/>
        </w:rPr>
        <w:t>системы:</w:t>
      </w:r>
      <w:r>
        <w:rPr>
          <w:color w:val="231F20"/>
          <w:spacing w:val="-3"/>
        </w:rPr>
        <w:t> </w:t>
      </w:r>
      <w:r>
        <w:rPr>
          <w:color w:val="231F20"/>
        </w:rPr>
        <w:t>поговорим</w:t>
      </w:r>
      <w:r>
        <w:rPr>
          <w:color w:val="231F20"/>
          <w:spacing w:val="-3"/>
        </w:rPr>
        <w:t> </w:t>
      </w:r>
      <w:r>
        <w:rPr>
          <w:color w:val="231F20"/>
        </w:rPr>
        <w:t>об</w:t>
      </w:r>
      <w:r>
        <w:rPr>
          <w:color w:val="231F20"/>
          <w:spacing w:val="-3"/>
        </w:rPr>
        <w:t> </w:t>
      </w:r>
      <w:r>
        <w:rPr>
          <w:color w:val="231F20"/>
        </w:rPr>
        <w:t>их</w:t>
      </w:r>
      <w:r>
        <w:rPr>
          <w:color w:val="231F20"/>
          <w:spacing w:val="-3"/>
        </w:rPr>
        <w:t> </w:t>
      </w:r>
      <w:r>
        <w:rPr>
          <w:color w:val="231F20"/>
        </w:rPr>
        <w:t>месте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организа- ции, а также о взаимосвязи с существующими системами и унасле- дованным кодом. Вы узнаете, что делает код тестопригодным, как </w:t>
      </w:r>
      <w:r>
        <w:rPr>
          <w:color w:val="231F20"/>
          <w:spacing w:val="-2"/>
        </w:rPr>
        <w:t>проектировать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учетом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тестопригодности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помощью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рефакто- </w:t>
      </w:r>
      <w:r>
        <w:rPr>
          <w:color w:val="231F20"/>
        </w:rPr>
        <w:t>ринга привести имеющийся код в тестопригодное состояние.</w:t>
      </w:r>
    </w:p>
    <w:p>
      <w:pPr>
        <w:pStyle w:val="BodyText"/>
        <w:spacing w:after="0" w:line="244" w:lineRule="auto"/>
        <w:sectPr>
          <w:headerReference w:type="even" r:id="rId273"/>
          <w:pgSz w:w="7940" w:h="11620"/>
          <w:pgMar w:header="0" w:footer="0" w:top="580" w:bottom="280" w:left="708" w:right="566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bookmarkStart w:name="ЧАСТЬ IV. ПРОЕКТИРОВАНИЕ И ПРОЦЕСС" w:id="277"/>
      <w:bookmarkEnd w:id="277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2082" name="Group 2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2" name="Group 2082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2083" name="Graphic 2083"/>
                        <wps:cNvSpPr/>
                        <wps:spPr>
                          <a:xfrm>
                            <a:off x="6362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37" y="149225"/>
                                </a:lnTo>
                                <a:lnTo>
                                  <a:pt x="84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0" y="0"/>
                                </a:moveTo>
                                <a:lnTo>
                                  <a:pt x="84538" y="0"/>
                                </a:lnTo>
                                <a:lnTo>
                                  <a:pt x="8453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1930" coordorigin="0,0" coordsize="154,255">
                <v:rect style="position:absolute;left:10;top:10;width:134;height:235" id="docshape1931" filled="true" fillcolor="#d1d3d4" stroked="false">
                  <v:fill type="solid"/>
                </v:rect>
                <v:rect style="position:absolute;left:10;top:10;width:134;height:235" id="docshape1932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2085" name="Group 20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5" name="Group 2085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2086" name="Graphic 2086"/>
                        <wps:cNvSpPr/>
                        <wps:spPr>
                          <a:xfrm>
                            <a:off x="6337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0" y="0"/>
                                </a:moveTo>
                                <a:lnTo>
                                  <a:pt x="131813" y="0"/>
                                </a:lnTo>
                                <a:lnTo>
                                  <a:pt x="131813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1933" coordorigin="0,0" coordsize="228,255">
                <v:rect style="position:absolute;left:9;top:10;width:208;height:235" id="docshape1934" filled="true" fillcolor="#bbbdc0" stroked="false">
                  <v:fill type="solid"/>
                </v:rect>
                <v:rect style="position:absolute;left:10;top:10;width:208;height:235" id="docshape1935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2088" name="Group 20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8" name="Group 2088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2089" name="Graphic 2089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0" y="0"/>
                                </a:moveTo>
                                <a:lnTo>
                                  <a:pt x="179628" y="0"/>
                                </a:lnTo>
                                <a:lnTo>
                                  <a:pt x="17962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1936" coordorigin="0,0" coordsize="303,255">
                <v:rect style="position:absolute;left:10;top:10;width:283;height:235" id="docshape1937" filled="true" fillcolor="#a7a9ac" stroked="false">
                  <v:fill type="solid"/>
                </v:rect>
                <v:rect style="position:absolute;left:10;top:10;width:283;height:235" id="docshape1938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2091" name="Group 20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1" name="Group 2091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2092" name="Graphic 2092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0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1939" coordorigin="0,0" coordsize="381,255">
                <v:rect style="position:absolute;left:10;top:10;width:361;height:235" id="docshape1940" filled="true" fillcolor="#939598" stroked="false">
                  <v:fill type="solid"/>
                </v:rect>
                <v:rect style="position:absolute;left:10;top:10;width:361;height:235" id="docshape1941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2094" name="Group 2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4" name="Group 2094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2095" name="Graphic 2095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62" y="149225"/>
                                </a:lnTo>
                                <a:lnTo>
                                  <a:pt x="324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0" y="0"/>
                                </a:moveTo>
                                <a:lnTo>
                                  <a:pt x="324662" y="0"/>
                                </a:lnTo>
                                <a:lnTo>
                                  <a:pt x="32466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1942" coordorigin="0,0" coordsize="532,255">
                <v:rect style="position:absolute;left:10;top:10;width:512;height:235" id="docshape1943" filled="true" fillcolor="#808285" stroked="false">
                  <v:fill type="solid"/>
                </v:rect>
                <v:rect style="position:absolute;left:10;top:10;width:512;height:235" id="docshape1944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2097" name="Group 20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7" name="Group 2097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2098" name="Graphic 2098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86" y="149225"/>
                                </a:lnTo>
                                <a:lnTo>
                                  <a:pt x="42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0" y="0"/>
                                </a:moveTo>
                                <a:lnTo>
                                  <a:pt x="421386" y="0"/>
                                </a:lnTo>
                                <a:lnTo>
                                  <a:pt x="42138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1945" coordorigin="0,0" coordsize="684,255">
                <v:rect style="position:absolute;left:10;top:10;width:664;height:235" id="docshape1946" filled="true" fillcolor="#6d6e70" stroked="false">
                  <v:fill type="solid"/>
                </v:rect>
                <v:rect style="position:absolute;left:10;top:10;width:664;height:235" id="docshape1947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2100" name="Group 2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0" name="Group 2100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2101" name="Graphic 2101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0" y="0"/>
                                </a:moveTo>
                                <a:lnTo>
                                  <a:pt x="566432" y="0"/>
                                </a:lnTo>
                                <a:lnTo>
                                  <a:pt x="56643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1948" coordorigin="0,0" coordsize="913,255">
                <v:rect style="position:absolute;left:10;top:10;width:893;height:235" id="docshape1949" filled="true" fillcolor="#58595b" stroked="false">
                  <v:fill type="solid"/>
                </v:rect>
                <v:rect style="position:absolute;left:10;top:10;width:893;height:235" id="docshape1950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2103" name="Group 2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3" name="Group 2103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2104" name="Graphic 2104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76" y="149225"/>
                                </a:lnTo>
                                <a:lnTo>
                                  <a:pt x="663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0" y="0"/>
                                </a:moveTo>
                                <a:lnTo>
                                  <a:pt x="663676" y="0"/>
                                </a:lnTo>
                                <a:lnTo>
                                  <a:pt x="66367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1951" coordorigin="0,0" coordsize="1066,255">
                <v:rect style="position:absolute;left:10;top:10;width:1046;height:235" id="docshape1952" filled="true" fillcolor="#404041" stroked="false">
                  <v:fill type="solid"/>
                </v:rect>
                <v:rect style="position:absolute;left:10;top:10;width:1046;height:235" id="docshape1953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2106" name="Group 2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6" name="Group 2106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2107" name="Graphic 2107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0" y="0"/>
                                </a:moveTo>
                                <a:lnTo>
                                  <a:pt x="855992" y="0"/>
                                </a:lnTo>
                                <a:lnTo>
                                  <a:pt x="85599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1954" coordorigin="0,0" coordsize="1369,255">
                <v:rect style="position:absolute;left:10;top:10;width:1349;height:235" id="docshape1955" filled="true" fillcolor="#231f20" stroked="false">
                  <v:fill type="solid"/>
                </v:rect>
                <v:rect style="position:absolute;left:10;top:10;width:1349;height:235" id="docshape1956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162"/>
        <w:ind w:left="0"/>
        <w:jc w:val="left"/>
        <w:rPr>
          <w:sz w:val="60"/>
        </w:rPr>
      </w:pPr>
    </w:p>
    <w:p>
      <w:pPr>
        <w:pStyle w:val="Heading1"/>
        <w:ind w:left="2976"/>
      </w:pPr>
      <w:bookmarkStart w:name="_TOC_250110" w:id="278"/>
      <w:r>
        <w:rPr>
          <w:color w:val="231F20"/>
          <w:spacing w:val="-21"/>
          <w:w w:val="105"/>
          <w:shd w:fill="D9D9D9" w:color="auto" w:val="clear"/>
        </w:rPr>
        <w:t> </w:t>
      </w:r>
      <w:r>
        <w:rPr>
          <w:color w:val="231F20"/>
          <w:w w:val="105"/>
          <w:shd w:fill="D9D9D9" w:color="auto" w:val="clear"/>
        </w:rPr>
        <w:t>Часть</w:t>
      </w:r>
      <w:r>
        <w:rPr>
          <w:color w:val="231F20"/>
          <w:spacing w:val="-16"/>
          <w:w w:val="115"/>
          <w:shd w:fill="D9D9D9" w:color="auto" w:val="clear"/>
        </w:rPr>
        <w:t> </w:t>
      </w:r>
      <w:r>
        <w:rPr>
          <w:color w:val="231F20"/>
          <w:spacing w:val="-5"/>
          <w:w w:val="115"/>
          <w:shd w:fill="D9D9D9" w:color="auto" w:val="clear"/>
        </w:rPr>
        <w:t>IV.</w:t>
      </w:r>
      <w:bookmarkEnd w:id="278"/>
      <w:r>
        <w:rPr>
          <w:color w:val="231F20"/>
          <w:spacing w:val="40"/>
          <w:w w:val="115"/>
          <w:shd w:fill="D9D9D9" w:color="auto" w:val="clear"/>
        </w:rPr>
        <w:t> </w:t>
      </w:r>
    </w:p>
    <w:p>
      <w:pPr>
        <w:pStyle w:val="Heading3"/>
        <w:spacing w:before="658"/>
        <w:ind w:left="0" w:right="285"/>
        <w:jc w:val="right"/>
      </w:pPr>
      <w:r>
        <w:rPr>
          <w:color w:val="231F20"/>
          <w:spacing w:val="-2"/>
          <w:w w:val="110"/>
        </w:rPr>
        <w:t>ПРОЕКТИРОВАНИЕ</w:t>
      </w:r>
    </w:p>
    <w:p>
      <w:pPr>
        <w:spacing w:before="20"/>
        <w:ind w:left="0" w:right="285" w:firstLine="0"/>
        <w:jc w:val="right"/>
        <w:rPr>
          <w:rFonts w:ascii="Arial" w:hAnsi="Arial"/>
          <w:b/>
          <w:sz w:val="40"/>
        </w:rPr>
      </w:pPr>
      <w:r>
        <w:rPr>
          <w:rFonts w:ascii="Arial" w:hAnsi="Arial"/>
          <w:b/>
          <w:color w:val="231F20"/>
          <w:w w:val="105"/>
          <w:sz w:val="40"/>
        </w:rPr>
        <w:t>И</w:t>
      </w:r>
      <w:r>
        <w:rPr>
          <w:rFonts w:ascii="Arial" w:hAnsi="Arial"/>
          <w:b/>
          <w:color w:val="231F20"/>
          <w:spacing w:val="55"/>
          <w:w w:val="105"/>
          <w:sz w:val="40"/>
        </w:rPr>
        <w:t> </w:t>
      </w:r>
      <w:r>
        <w:rPr>
          <w:rFonts w:ascii="Arial" w:hAnsi="Arial"/>
          <w:b/>
          <w:color w:val="231F20"/>
          <w:spacing w:val="-2"/>
          <w:w w:val="105"/>
          <w:sz w:val="40"/>
        </w:rPr>
        <w:t>ПРОЦЕСС</w:t>
      </w:r>
    </w:p>
    <w:p>
      <w:pPr>
        <w:pStyle w:val="BodyText"/>
        <w:spacing w:before="81"/>
        <w:ind w:left="0"/>
        <w:jc w:val="left"/>
        <w:rPr>
          <w:rFonts w:ascii="Arial"/>
          <w:b/>
          <w:sz w:val="40"/>
        </w:rPr>
      </w:pPr>
    </w:p>
    <w:p>
      <w:pPr>
        <w:pStyle w:val="BodyText"/>
        <w:spacing w:line="206" w:lineRule="auto"/>
        <w:ind w:right="285"/>
      </w:pPr>
      <w:r>
        <w:rPr>
          <w:color w:val="231F20"/>
          <w:sz w:val="60"/>
        </w:rPr>
        <w:t>В</w:t>
      </w:r>
      <w:r>
        <w:rPr>
          <w:color w:val="231F20"/>
          <w:spacing w:val="-34"/>
          <w:sz w:val="60"/>
        </w:rPr>
        <w:t> </w:t>
      </w:r>
      <w:r>
        <w:rPr>
          <w:color w:val="231F20"/>
        </w:rPr>
        <w:t>последних</w:t>
      </w:r>
      <w:r>
        <w:rPr>
          <w:color w:val="231F20"/>
          <w:spacing w:val="-8"/>
        </w:rPr>
        <w:t> </w:t>
      </w:r>
      <w:r>
        <w:rPr>
          <w:color w:val="231F20"/>
        </w:rPr>
        <w:t>главах мы рассмотрим, с какими проблемами </w:t>
      </w:r>
      <w:r>
        <w:rPr>
          <w:color w:val="231F20"/>
        </w:rPr>
        <w:t>при- ходится сталкиваться при внедрении автономного тестирования в существующей</w:t>
      </w:r>
      <w:r>
        <w:rPr>
          <w:color w:val="231F20"/>
          <w:spacing w:val="6"/>
        </w:rPr>
        <w:t> </w:t>
      </w:r>
      <w:r>
        <w:rPr>
          <w:color w:val="231F20"/>
        </w:rPr>
        <w:t>организации</w:t>
      </w:r>
      <w:r>
        <w:rPr>
          <w:color w:val="231F20"/>
          <w:spacing w:val="6"/>
        </w:rPr>
        <w:t> </w:t>
      </w:r>
      <w:r>
        <w:rPr>
          <w:color w:val="231F20"/>
        </w:rPr>
        <w:t>или</w:t>
      </w:r>
      <w:r>
        <w:rPr>
          <w:color w:val="231F20"/>
          <w:spacing w:val="6"/>
        </w:rPr>
        <w:t> </w:t>
      </w:r>
      <w:r>
        <w:rPr>
          <w:color w:val="231F20"/>
        </w:rPr>
        <w:t>попытке</w:t>
      </w:r>
      <w:r>
        <w:rPr>
          <w:color w:val="231F20"/>
          <w:spacing w:val="6"/>
        </w:rPr>
        <w:t> </w:t>
      </w:r>
      <w:r>
        <w:rPr>
          <w:color w:val="231F20"/>
        </w:rPr>
        <w:t>протестировать</w:t>
      </w:r>
      <w:r>
        <w:rPr>
          <w:color w:val="231F20"/>
          <w:spacing w:val="7"/>
        </w:rPr>
        <w:t> </w:t>
      </w:r>
      <w:r>
        <w:rPr>
          <w:color w:val="231F20"/>
        </w:rPr>
        <w:t>уже</w:t>
      </w:r>
      <w:r>
        <w:rPr>
          <w:color w:val="231F20"/>
          <w:spacing w:val="6"/>
        </w:rPr>
        <w:t> </w:t>
      </w:r>
      <w:r>
        <w:rPr>
          <w:color w:val="231F20"/>
          <w:spacing w:val="-4"/>
        </w:rPr>
        <w:t>име-</w:t>
      </w:r>
    </w:p>
    <w:p>
      <w:pPr>
        <w:pStyle w:val="BodyText"/>
        <w:spacing w:before="12"/>
      </w:pPr>
      <w:r>
        <w:rPr>
          <w:color w:val="231F20"/>
        </w:rPr>
        <w:t>ющийся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код.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9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речь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пойдет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очень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непростом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деле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внедрения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техноло- </w:t>
      </w:r>
      <w:r>
        <w:rPr>
          <w:color w:val="231F20"/>
        </w:rPr>
        <w:t>гий автономного тестирования в организации. Мы рассмотрим, как </w:t>
      </w:r>
      <w:r>
        <w:rPr>
          <w:color w:val="231F20"/>
          <w:spacing w:val="-2"/>
        </w:rPr>
        <w:t>можно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упростить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решение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задачи,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дадим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ответы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некоторые </w:t>
      </w:r>
      <w:r>
        <w:rPr>
          <w:color w:val="231F20"/>
        </w:rPr>
        <w:t>трудные вопросы, часто возникающие при первой попытке претво- рить в жизнь идеи автономного тестирования.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В главе 10 мы рассмотрим типичные проблемы, относящиеся </w:t>
      </w:r>
      <w:r>
        <w:rPr>
          <w:color w:val="231F20"/>
        </w:rPr>
        <w:t>к унаследованному коду, и некоторые инструменты для их решения.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Глава</w:t>
      </w:r>
      <w:r>
        <w:rPr>
          <w:color w:val="231F20"/>
          <w:spacing w:val="-2"/>
        </w:rPr>
        <w:t> </w:t>
      </w:r>
      <w:r>
        <w:rPr>
          <w:color w:val="231F20"/>
        </w:rPr>
        <w:t>11</w:t>
      </w:r>
      <w:r>
        <w:rPr>
          <w:color w:val="231F20"/>
          <w:spacing w:val="-2"/>
        </w:rPr>
        <w:t> </w:t>
      </w:r>
      <w:r>
        <w:rPr>
          <w:color w:val="231F20"/>
        </w:rPr>
        <w:t>посвящена</w:t>
      </w:r>
      <w:r>
        <w:rPr>
          <w:color w:val="231F20"/>
          <w:spacing w:val="-2"/>
        </w:rPr>
        <w:t> </w:t>
      </w:r>
      <w:r>
        <w:rPr>
          <w:color w:val="231F20"/>
        </w:rPr>
        <w:t>общим</w:t>
      </w:r>
      <w:r>
        <w:rPr>
          <w:color w:val="231F20"/>
          <w:spacing w:val="-2"/>
        </w:rPr>
        <w:t> </w:t>
      </w:r>
      <w:r>
        <w:rPr>
          <w:color w:val="231F20"/>
        </w:rPr>
        <w:t>вопросам</w:t>
      </w:r>
      <w:r>
        <w:rPr>
          <w:color w:val="231F20"/>
          <w:spacing w:val="-2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2"/>
        </w:rPr>
        <w:t> </w:t>
      </w:r>
      <w:r>
        <w:rPr>
          <w:color w:val="231F20"/>
        </w:rPr>
        <w:t>тестирования. </w:t>
      </w:r>
      <w:r>
        <w:rPr>
          <w:color w:val="231F20"/>
          <w:spacing w:val="-2"/>
        </w:rPr>
        <w:t>Следует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ли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проектировать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учетом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тестопригодности?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вообще </w:t>
      </w:r>
      <w:r>
        <w:rPr>
          <w:color w:val="231F20"/>
        </w:rPr>
        <w:t>такое тестопригодный проект?</w:t>
      </w:r>
    </w:p>
    <w:p>
      <w:pPr>
        <w:pStyle w:val="BodyText"/>
        <w:spacing w:after="0" w:line="244" w:lineRule="auto"/>
        <w:sectPr>
          <w:headerReference w:type="default" r:id="rId274"/>
          <w:pgSz w:w="7940" w:h="11620"/>
          <w:pgMar w:header="0" w:footer="0" w:top="660" w:bottom="280" w:left="708" w:right="566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bookmarkStart w:name="Глава 9. Внедрение автономного тестирова" w:id="279"/>
      <w:bookmarkEnd w:id="279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2109" name="Group 2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9" name="Group 2109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2110" name="Graphic 2110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1957" coordorigin="0,0" coordsize="1369,255">
                <v:rect style="position:absolute;left:10;top:10;width:1349;height:235" id="docshape1958" filled="true" fillcolor="#231f20" stroked="false">
                  <v:fill type="solid"/>
                </v:rect>
                <v:rect style="position:absolute;left:10;top:10;width:1349;height:235" id="docshape1959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2112" name="Group 2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2" name="Group 2112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2113" name="Graphic 2113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1960" coordorigin="0,0" coordsize="1066,255">
                <v:rect style="position:absolute;left:10;top:10;width:1046;height:235" id="docshape1961" filled="true" fillcolor="#404041" stroked="false">
                  <v:fill type="solid"/>
                </v:rect>
                <v:rect style="position:absolute;left:10;top:10;width:1046;height:235" id="docshape1962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9"/>
          <w:sz w:val="20"/>
        </w:rPr>
        <w:t> </w:t>
      </w:r>
      <w:r>
        <w:rPr>
          <w:spacing w:val="9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2115" name="Group 2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5" name="Group 2115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2116" name="Graphic 2116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1963" coordorigin="0,0" coordsize="913,255">
                <v:rect style="position:absolute;left:10;top:10;width:893;height:235" id="docshape1964" filled="true" fillcolor="#58595b" stroked="false">
                  <v:fill type="solid"/>
                </v:rect>
                <v:rect style="position:absolute;left:10;top:10;width:893;height:235" id="docshape1965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9"/>
          <w:sz w:val="20"/>
        </w:rPr>
      </w:r>
      <w:r>
        <w:rPr>
          <w:rFonts w:ascii="Times New Roman"/>
          <w:spacing w:val="24"/>
          <w:sz w:val="20"/>
        </w:rPr>
        <w:t> </w:t>
      </w:r>
      <w:r>
        <w:rPr>
          <w:spacing w:val="24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2118" name="Group 2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8" name="Group 2118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2119" name="Graphic 2119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1966" coordorigin="0,0" coordsize="684,255">
                <v:rect style="position:absolute;left:10;top:10;width:664;height:235" id="docshape1967" filled="true" fillcolor="#6d6e70" stroked="false">
                  <v:fill type="solid"/>
                </v:rect>
                <v:rect style="position:absolute;left:10;top:10;width:664;height:235" id="docshape1968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24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2121" name="Group 2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1" name="Group 2121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2122" name="Graphic 2122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Graphic 2123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1969" coordorigin="0,0" coordsize="532,255">
                <v:rect style="position:absolute;left:10;top:10;width:512;height:235" id="docshape1970" filled="true" fillcolor="#808285" stroked="false">
                  <v:fill type="solid"/>
                </v:rect>
                <v:rect style="position:absolute;left:10;top:10;width:512;height:235" id="docshape1971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9"/>
          <w:sz w:val="20"/>
        </w:rPr>
        <w:t> </w:t>
      </w:r>
      <w:r>
        <w:rPr>
          <w:spacing w:val="19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2124" name="Group 2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4" name="Group 2124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2125" name="Graphic 2125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1972" coordorigin="0,0" coordsize="381,255">
                <v:rect style="position:absolute;left:10;top:10;width:361;height:235" id="docshape1973" filled="true" fillcolor="#939598" stroked="false">
                  <v:fill type="solid"/>
                </v:rect>
                <v:rect style="position:absolute;left:10;top:10;width:361;height:235" id="docshape1974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9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2127" name="Group 2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7" name="Group 2127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2128" name="Graphic 2128"/>
                        <wps:cNvSpPr/>
                        <wps:spPr>
                          <a:xfrm>
                            <a:off x="6362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1975" coordorigin="0,0" coordsize="303,255">
                <v:rect style="position:absolute;left:10;top:10;width:283;height:235" id="docshape1976" filled="true" fillcolor="#a7a9ac" stroked="false">
                  <v:fill type="solid"/>
                </v:rect>
                <v:rect style="position:absolute;left:10;top:10;width:283;height:235" id="docshape1977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2130" name="Group 2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0" name="Group 2130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2131" name="Graphic 2131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1978" coordorigin="0,0" coordsize="228,255">
                <v:rect style="position:absolute;left:10;top:10;width:208;height:235" id="docshape1979" filled="true" fillcolor="#bbbdc0" stroked="false">
                  <v:fill type="solid"/>
                </v:rect>
                <v:rect style="position:absolute;left:10;top:10;width:208;height:235" id="docshape1980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2133" name="Group 2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3" name="Group 2133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2134" name="Graphic 2134"/>
                        <wps:cNvSpPr/>
                        <wps:spPr>
                          <a:xfrm>
                            <a:off x="6348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1981" coordorigin="0,0" coordsize="154,255">
                <v:rect style="position:absolute;left:10;top:10;width:134;height:235" id="docshape1982" filled="true" fillcolor="#d1d3d4" stroked="false">
                  <v:fill type="solid"/>
                </v:rect>
                <v:rect style="position:absolute;left:10;top:10;width:134;height:235" id="docshape1983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444"/>
        <w:ind w:left="0"/>
        <w:jc w:val="left"/>
        <w:rPr>
          <w:sz w:val="40"/>
        </w:rPr>
      </w:pPr>
    </w:p>
    <w:p>
      <w:pPr>
        <w:pStyle w:val="Heading3"/>
      </w:pPr>
      <w:r>
        <w:rPr>
          <w:color w:val="231F20"/>
          <w:w w:val="110"/>
        </w:rPr>
        <w:t>ГЛАВА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5"/>
          <w:w w:val="115"/>
        </w:rPr>
        <w:t>9.</w:t>
      </w:r>
    </w:p>
    <w:p>
      <w:pPr>
        <w:pStyle w:val="Heading4"/>
        <w:spacing w:line="249" w:lineRule="auto"/>
        <w:ind w:left="231" w:right="0" w:firstLine="901"/>
        <w:jc w:val="left"/>
      </w:pPr>
      <w:r>
        <w:rPr>
          <w:color w:val="231F20"/>
          <w:w w:val="105"/>
        </w:rPr>
        <w:t>Внедрение </w:t>
      </w:r>
      <w:r>
        <w:rPr>
          <w:color w:val="231F20"/>
          <w:w w:val="105"/>
        </w:rPr>
        <w:t>автономного тестирования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2"/>
          <w:w w:val="105"/>
        </w:rPr>
        <w:t>организации</w:t>
      </w:r>
    </w:p>
    <w:p>
      <w:pPr>
        <w:pStyle w:val="BodyText"/>
        <w:spacing w:before="142"/>
        <w:ind w:left="0"/>
        <w:jc w:val="lef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539991</wp:posOffset>
                </wp:positionH>
                <wp:positionV relativeFrom="paragraph">
                  <wp:posOffset>251914</wp:posOffset>
                </wp:positionV>
                <wp:extent cx="3564254" cy="1188085"/>
                <wp:effectExtent l="0" t="0" r="0" b="0"/>
                <wp:wrapTopAndBottom/>
                <wp:docPr id="2136" name="Textbox 2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6" name="Textbox 2136"/>
                      <wps:cNvSpPr txBox="1"/>
                      <wps:spPr>
                        <a:xfrm>
                          <a:off x="0" y="0"/>
                          <a:ext cx="3564254" cy="1188085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339" w:right="0" w:firstLine="0"/>
                              <w:jc w:val="left"/>
                              <w:rPr>
                                <w:rFonts w:ascii="Sitka Display" w:hAnsi="Sitka Display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этой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главе: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9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58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Как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стать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инициатором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перемен.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9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63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Внедрение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изменений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сверху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вниз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и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снизу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вверх.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9"/>
                              </w:numPr>
                              <w:tabs>
                                <w:tab w:pos="623" w:val="left" w:leader="none"/>
                              </w:tabs>
                              <w:spacing w:line="244" w:lineRule="auto" w:before="62" w:after="0"/>
                              <w:ind w:left="623" w:right="508" w:hanging="28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Готовимся отвечать на трудные вопросы об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авто- </w:t>
                            </w:r>
                            <w:r>
                              <w:rPr>
                                <w:color w:val="231F20"/>
                              </w:rPr>
                              <w:t>номном тестировании.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9.835751pt;width:280.650pt;height:93.55pt;mso-position-horizontal-relative:page;mso-position-vertical-relative:paragraph;z-index:-15501312;mso-wrap-distance-left:0;mso-wrap-distance-right:0" type="#_x0000_t202" id="docshape1984" filled="true" fillcolor="#e0e0e0" stroked="false">
                <v:textbox inset="0,0,0,0">
                  <w:txbxContent>
                    <w:p>
                      <w:pPr>
                        <w:spacing w:before="220"/>
                        <w:ind w:left="339" w:right="0" w:firstLine="0"/>
                        <w:jc w:val="left"/>
                        <w:rPr>
                          <w:rFonts w:ascii="Sitka Display" w:hAnsi="Sitka Display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В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этой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главе: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9"/>
                        </w:numPr>
                        <w:tabs>
                          <w:tab w:pos="622" w:val="left" w:leader="none"/>
                        </w:tabs>
                        <w:spacing w:line="240" w:lineRule="auto" w:before="58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Как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стать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инициатором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перемен.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9"/>
                        </w:numPr>
                        <w:tabs>
                          <w:tab w:pos="622" w:val="left" w:leader="none"/>
                        </w:tabs>
                        <w:spacing w:line="240" w:lineRule="auto" w:before="63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Внедрение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изменений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сверху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вниз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и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снизу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вверх.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9"/>
                        </w:numPr>
                        <w:tabs>
                          <w:tab w:pos="623" w:val="left" w:leader="none"/>
                        </w:tabs>
                        <w:spacing w:line="244" w:lineRule="auto" w:before="62" w:after="0"/>
                        <w:ind w:left="623" w:right="508" w:hanging="283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Готовимся отвечать на трудные вопросы об </w:t>
                      </w:r>
                      <w:r>
                        <w:rPr>
                          <w:color w:val="231F20"/>
                          <w:spacing w:val="-2"/>
                        </w:rPr>
                        <w:t>авто- </w:t>
                      </w:r>
                      <w:r>
                        <w:rPr>
                          <w:color w:val="231F20"/>
                        </w:rPr>
                        <w:t>номном тестировании.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5"/>
        <w:ind w:left="0"/>
        <w:jc w:val="left"/>
        <w:rPr>
          <w:rFonts w:ascii="Arial"/>
          <w:b/>
        </w:rPr>
      </w:pPr>
    </w:p>
    <w:p>
      <w:pPr>
        <w:pStyle w:val="BodyText"/>
        <w:spacing w:line="244" w:lineRule="auto" w:before="1"/>
        <w:ind w:right="285"/>
      </w:pPr>
      <w:r>
        <w:rPr>
          <w:color w:val="231F20"/>
        </w:rPr>
        <w:t>Будучи консультантом, я помогал нескольким компаниям, </w:t>
      </w:r>
      <w:r>
        <w:rPr>
          <w:color w:val="231F20"/>
        </w:rPr>
        <w:t>мелким</w:t>
      </w:r>
      <w:r>
        <w:rPr>
          <w:color w:val="231F20"/>
          <w:spacing w:val="40"/>
        </w:rPr>
        <w:t> </w:t>
      </w:r>
      <w:r>
        <w:rPr>
          <w:color w:val="231F20"/>
        </w:rPr>
        <w:t>и крупным, внедрять разработку через тестирование и автономное тестирование</w:t>
      </w:r>
      <w:r>
        <w:rPr>
          <w:color w:val="231F20"/>
          <w:spacing w:val="-12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корпоративную</w:t>
      </w:r>
      <w:r>
        <w:rPr>
          <w:color w:val="231F20"/>
          <w:spacing w:val="-11"/>
        </w:rPr>
        <w:t> </w:t>
      </w:r>
      <w:r>
        <w:rPr>
          <w:color w:val="231F20"/>
        </w:rPr>
        <w:t>культуру.</w:t>
      </w:r>
      <w:r>
        <w:rPr>
          <w:color w:val="231F20"/>
          <w:spacing w:val="-11"/>
        </w:rPr>
        <w:t> </w:t>
      </w:r>
      <w:r>
        <w:rPr>
          <w:color w:val="231F20"/>
        </w:rPr>
        <w:t>Иногда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заканчивалось неудачей, но у компаний, которым все удалось, было несколько об- щих черт. В этой главе я буду рассматривать следующие вопросы и черпать по ходу дела из обоих сосудов.</w:t>
      </w:r>
    </w:p>
    <w:p>
      <w:pPr>
        <w:pStyle w:val="ListParagraph"/>
        <w:numPr>
          <w:ilvl w:val="0"/>
          <w:numId w:val="80"/>
        </w:numPr>
        <w:tabs>
          <w:tab w:pos="766" w:val="left" w:leader="none"/>
        </w:tabs>
        <w:spacing w:line="244" w:lineRule="auto" w:before="61" w:after="0"/>
        <w:ind w:left="766" w:right="285" w:hanging="283"/>
        <w:jc w:val="left"/>
        <w:rPr>
          <w:sz w:val="20"/>
        </w:rPr>
      </w:pPr>
      <w:r>
        <w:rPr>
          <w:i/>
          <w:color w:val="231F20"/>
          <w:sz w:val="20"/>
        </w:rPr>
        <w:t>Как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z w:val="20"/>
        </w:rPr>
        <w:t>стать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инициатором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z w:val="20"/>
        </w:rPr>
        <w:t>перемен</w:t>
      </w:r>
      <w:r>
        <w:rPr>
          <w:color w:val="231F20"/>
          <w:sz w:val="20"/>
        </w:rPr>
        <w:t>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Первые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шаги,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которые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сле- дует предпринять перед внедрением любых перемен.</w:t>
      </w:r>
    </w:p>
    <w:p>
      <w:pPr>
        <w:pStyle w:val="ListParagraph"/>
        <w:numPr>
          <w:ilvl w:val="0"/>
          <w:numId w:val="80"/>
        </w:numPr>
        <w:tabs>
          <w:tab w:pos="766" w:val="left" w:leader="none"/>
        </w:tabs>
        <w:spacing w:line="244" w:lineRule="auto" w:before="59" w:after="0"/>
        <w:ind w:left="766" w:right="285" w:hanging="283"/>
        <w:jc w:val="left"/>
        <w:rPr>
          <w:sz w:val="20"/>
        </w:rPr>
      </w:pPr>
      <w:r>
        <w:rPr>
          <w:i/>
          <w:color w:val="231F20"/>
          <w:sz w:val="20"/>
        </w:rPr>
        <w:t>Пути к успеху</w:t>
      </w:r>
      <w:r>
        <w:rPr>
          <w:color w:val="231F20"/>
          <w:sz w:val="20"/>
        </w:rPr>
        <w:t>. Что может стать вкладом в успех всего пред- </w:t>
      </w:r>
      <w:r>
        <w:rPr>
          <w:color w:val="231F20"/>
          <w:spacing w:val="-2"/>
          <w:sz w:val="20"/>
        </w:rPr>
        <w:t>приятия.</w:t>
      </w:r>
    </w:p>
    <w:p>
      <w:pPr>
        <w:pStyle w:val="ListParagraph"/>
        <w:numPr>
          <w:ilvl w:val="0"/>
          <w:numId w:val="80"/>
        </w:numPr>
        <w:tabs>
          <w:tab w:pos="764" w:val="left" w:leader="none"/>
          <w:tab w:pos="766" w:val="left" w:leader="none"/>
        </w:tabs>
        <w:spacing w:line="244" w:lineRule="auto" w:before="58" w:after="0"/>
        <w:ind w:left="766" w:right="285" w:hanging="284"/>
        <w:jc w:val="left"/>
        <w:rPr>
          <w:sz w:val="20"/>
        </w:rPr>
      </w:pPr>
      <w:r>
        <w:rPr>
          <w:i/>
          <w:color w:val="231F20"/>
          <w:sz w:val="20"/>
        </w:rPr>
        <w:t>Пути к провалу</w:t>
      </w:r>
      <w:r>
        <w:rPr>
          <w:color w:val="231F20"/>
          <w:sz w:val="20"/>
        </w:rPr>
        <w:t>. Что может привести к краху всех ваших </w:t>
      </w:r>
      <w:r>
        <w:rPr>
          <w:color w:val="231F20"/>
          <w:sz w:val="20"/>
        </w:rPr>
        <w:t>уси- </w:t>
      </w:r>
      <w:r>
        <w:rPr>
          <w:color w:val="231F20"/>
          <w:spacing w:val="-4"/>
          <w:sz w:val="20"/>
        </w:rPr>
        <w:t>лий.</w:t>
      </w:r>
    </w:p>
    <w:p>
      <w:pPr>
        <w:pStyle w:val="ListParagraph"/>
        <w:numPr>
          <w:ilvl w:val="0"/>
          <w:numId w:val="80"/>
        </w:numPr>
        <w:tabs>
          <w:tab w:pos="766" w:val="left" w:leader="none"/>
        </w:tabs>
        <w:spacing w:line="244" w:lineRule="auto" w:before="58" w:after="0"/>
        <w:ind w:left="766" w:right="285" w:hanging="283"/>
        <w:jc w:val="left"/>
        <w:rPr>
          <w:sz w:val="20"/>
        </w:rPr>
      </w:pPr>
      <w:r>
        <w:rPr>
          <w:i/>
          <w:color w:val="231F20"/>
          <w:sz w:val="20"/>
        </w:rPr>
        <w:t>Трудные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вопросы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и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ответы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на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них</w:t>
      </w:r>
      <w:r>
        <w:rPr>
          <w:color w:val="231F20"/>
          <w:sz w:val="20"/>
        </w:rPr>
        <w:t>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Часто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задаваемые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вопросы о внедрении автономного тестирования в команде.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</w:rPr>
        <w:t>Какую</w:t>
      </w:r>
      <w:r>
        <w:rPr>
          <w:color w:val="231F20"/>
          <w:spacing w:val="40"/>
        </w:rPr>
        <w:t> </w:t>
      </w:r>
      <w:r>
        <w:rPr>
          <w:color w:val="231F20"/>
        </w:rPr>
        <w:t>бы</w:t>
      </w:r>
      <w:r>
        <w:rPr>
          <w:color w:val="231F20"/>
          <w:spacing w:val="40"/>
        </w:rPr>
        <w:t> </w:t>
      </w:r>
      <w:r>
        <w:rPr>
          <w:color w:val="231F20"/>
        </w:rPr>
        <w:t>организацию</w:t>
      </w:r>
      <w:r>
        <w:rPr>
          <w:color w:val="231F20"/>
          <w:spacing w:val="40"/>
        </w:rPr>
        <w:t> </w:t>
      </w:r>
      <w:r>
        <w:rPr>
          <w:color w:val="231F20"/>
        </w:rPr>
        <w:t>ни</w:t>
      </w:r>
      <w:r>
        <w:rPr>
          <w:color w:val="231F20"/>
          <w:spacing w:val="40"/>
        </w:rPr>
        <w:t> </w:t>
      </w:r>
      <w:r>
        <w:rPr>
          <w:color w:val="231F20"/>
        </w:rPr>
        <w:t>взять,</w:t>
      </w:r>
      <w:r>
        <w:rPr>
          <w:color w:val="231F20"/>
          <w:spacing w:val="40"/>
        </w:rPr>
        <w:t> </w:t>
      </w:r>
      <w:r>
        <w:rPr>
          <w:color w:val="231F20"/>
        </w:rPr>
        <w:t>изменение</w:t>
      </w:r>
      <w:r>
        <w:rPr>
          <w:color w:val="231F20"/>
          <w:spacing w:val="40"/>
        </w:rPr>
        <w:t> </w:t>
      </w:r>
      <w:r>
        <w:rPr>
          <w:color w:val="231F20"/>
        </w:rPr>
        <w:t>людских</w:t>
      </w:r>
      <w:r>
        <w:rPr>
          <w:color w:val="231F20"/>
          <w:spacing w:val="40"/>
        </w:rPr>
        <w:t> </w:t>
      </w:r>
      <w:r>
        <w:rPr>
          <w:color w:val="231F20"/>
        </w:rPr>
        <w:t>привы- чек</w:t>
      </w:r>
      <w:r>
        <w:rPr>
          <w:color w:val="231F20"/>
          <w:spacing w:val="-8"/>
        </w:rPr>
        <w:t> </w:t>
      </w:r>
      <w:r>
        <w:rPr>
          <w:color w:val="231F20"/>
        </w:rPr>
        <w:t>– проблема скорее психологическая, нежели техническая. Люди </w:t>
      </w:r>
      <w:r>
        <w:rPr>
          <w:color w:val="231F20"/>
          <w:spacing w:val="-2"/>
        </w:rPr>
        <w:t>не любят перемен, любая перемена обычно сопровождается страхом, </w:t>
      </w:r>
      <w:r>
        <w:rPr>
          <w:color w:val="231F20"/>
        </w:rPr>
        <w:t>неуверенностью и сомнениями. Как вы увидите из этой главы, для большинства людей это не прогулка в парке.</w:t>
      </w:r>
    </w:p>
    <w:p>
      <w:pPr>
        <w:pStyle w:val="BodyText"/>
        <w:spacing w:after="0" w:line="244" w:lineRule="auto"/>
        <w:sectPr>
          <w:headerReference w:type="even" r:id="rId275"/>
          <w:pgSz w:w="7940" w:h="11620"/>
          <w:pgMar w:header="0" w:footer="0" w:top="660" w:bottom="280" w:left="708" w:right="566"/>
        </w:sectPr>
      </w:pPr>
    </w:p>
    <w:p>
      <w:pPr>
        <w:pStyle w:val="Heading6"/>
        <w:numPr>
          <w:ilvl w:val="1"/>
          <w:numId w:val="81"/>
        </w:numPr>
        <w:tabs>
          <w:tab w:pos="972" w:val="left" w:leader="none"/>
        </w:tabs>
        <w:spacing w:line="220" w:lineRule="auto" w:before="202" w:after="0"/>
        <w:ind w:left="142" w:right="1324" w:firstLine="0"/>
        <w:jc w:val="left"/>
      </w:pPr>
      <w:bookmarkStart w:name="_TOC_250109" w:id="280"/>
      <w:bookmarkStart w:name="9.1. Как стать инициатором перемен" w:id="281"/>
      <w:r>
        <w:rPr>
          <w:b w:val="0"/>
        </w:rPr>
      </w:r>
      <w:r>
        <w:rPr>
          <w:color w:val="231F20"/>
          <w:w w:val="105"/>
        </w:rPr>
        <w:t>Как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стать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инициатором </w:t>
      </w:r>
      <w:bookmarkEnd w:id="280"/>
      <w:r>
        <w:rPr>
          <w:color w:val="231F20"/>
          <w:spacing w:val="-2"/>
          <w:w w:val="105"/>
        </w:rPr>
        <w:t>перемен</w:t>
      </w:r>
    </w:p>
    <w:p>
      <w:pPr>
        <w:pStyle w:val="BodyText"/>
        <w:spacing w:line="244" w:lineRule="auto" w:before="93"/>
        <w:ind w:right="287"/>
      </w:pPr>
      <w:r>
        <w:rPr>
          <w:color w:val="231F20"/>
          <w:spacing w:val="-4"/>
        </w:rPr>
        <w:t>Если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вы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собираетесь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стать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инициатором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перемен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своей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организации,</w:t>
      </w:r>
      <w:r>
        <w:rPr>
          <w:color w:val="231F20"/>
        </w:rPr>
        <w:t> то</w:t>
      </w:r>
      <w:r>
        <w:rPr>
          <w:color w:val="231F20"/>
          <w:spacing w:val="-12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начала</w:t>
      </w:r>
      <w:r>
        <w:rPr>
          <w:color w:val="231F20"/>
          <w:spacing w:val="-11"/>
        </w:rPr>
        <w:t> </w:t>
      </w:r>
      <w:r>
        <w:rPr>
          <w:color w:val="231F20"/>
        </w:rPr>
        <w:t>должны</w:t>
      </w:r>
      <w:r>
        <w:rPr>
          <w:color w:val="231F20"/>
          <w:spacing w:val="-11"/>
        </w:rPr>
        <w:t> </w:t>
      </w:r>
      <w:r>
        <w:rPr>
          <w:color w:val="231F20"/>
        </w:rPr>
        <w:t>принять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себя</w:t>
      </w:r>
      <w:r>
        <w:rPr>
          <w:color w:val="231F20"/>
          <w:spacing w:val="-11"/>
        </w:rPr>
        <w:t> </w:t>
      </w:r>
      <w:r>
        <w:rPr>
          <w:color w:val="231F20"/>
        </w:rPr>
        <w:t>эту</w:t>
      </w:r>
      <w:r>
        <w:rPr>
          <w:color w:val="231F20"/>
          <w:spacing w:val="-11"/>
        </w:rPr>
        <w:t> </w:t>
      </w:r>
      <w:r>
        <w:rPr>
          <w:color w:val="231F20"/>
        </w:rPr>
        <w:t>роль.</w:t>
      </w:r>
      <w:r>
        <w:rPr>
          <w:color w:val="231F20"/>
          <w:spacing w:val="-11"/>
        </w:rPr>
        <w:t> </w:t>
      </w:r>
      <w:r>
        <w:rPr>
          <w:color w:val="231F20"/>
        </w:rPr>
        <w:t>Хотите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этого</w:t>
      </w:r>
      <w:r>
        <w:rPr>
          <w:color w:val="231F20"/>
          <w:spacing w:val="-11"/>
        </w:rPr>
        <w:t> </w:t>
      </w:r>
      <w:r>
        <w:rPr>
          <w:color w:val="231F20"/>
        </w:rPr>
        <w:t>или </w:t>
      </w:r>
      <w:r>
        <w:rPr>
          <w:color w:val="231F20"/>
          <w:spacing w:val="-6"/>
        </w:rPr>
        <w:t>нет, люди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станут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смотреть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вас,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лицо,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несущее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ответственность</w:t>
      </w:r>
      <w:r>
        <w:rPr>
          <w:color w:val="231F20"/>
        </w:rPr>
        <w:t> </w:t>
      </w:r>
      <w:r>
        <w:rPr>
          <w:color w:val="231F20"/>
          <w:spacing w:val="-4"/>
        </w:rPr>
        <w:t>за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происходящее,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поэтому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таиться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нет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смысла.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Более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того,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попытка</w:t>
      </w:r>
      <w:r>
        <w:rPr>
          <w:color w:val="231F20"/>
        </w:rPr>
        <w:t> скрыть</w:t>
      </w:r>
      <w:r>
        <w:rPr>
          <w:color w:val="231F20"/>
          <w:spacing w:val="-9"/>
        </w:rPr>
        <w:t> </w:t>
      </w:r>
      <w:r>
        <w:rPr>
          <w:color w:val="231F20"/>
        </w:rPr>
        <w:t>свою</w:t>
      </w:r>
      <w:r>
        <w:rPr>
          <w:color w:val="231F20"/>
          <w:spacing w:val="-9"/>
        </w:rPr>
        <w:t> </w:t>
      </w:r>
      <w:r>
        <w:rPr>
          <w:color w:val="231F20"/>
        </w:rPr>
        <w:t>роль</w:t>
      </w:r>
      <w:r>
        <w:rPr>
          <w:color w:val="231F20"/>
          <w:spacing w:val="-9"/>
        </w:rPr>
        <w:t> </w:t>
      </w:r>
      <w:r>
        <w:rPr>
          <w:color w:val="231F20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</w:rPr>
        <w:t>привести</w:t>
      </w:r>
      <w:r>
        <w:rPr>
          <w:color w:val="231F20"/>
          <w:spacing w:val="-9"/>
        </w:rPr>
        <w:t> </w:t>
      </w:r>
      <w:r>
        <w:rPr>
          <w:color w:val="231F20"/>
        </w:rPr>
        <w:t>к</w:t>
      </w:r>
      <w:r>
        <w:rPr>
          <w:color w:val="231F20"/>
          <w:spacing w:val="-9"/>
        </w:rPr>
        <w:t> </w:t>
      </w:r>
      <w:r>
        <w:rPr>
          <w:color w:val="231F20"/>
        </w:rPr>
        <w:t>печальным</w:t>
      </w:r>
      <w:r>
        <w:rPr>
          <w:color w:val="231F20"/>
          <w:spacing w:val="-9"/>
        </w:rPr>
        <w:t> </w:t>
      </w:r>
      <w:r>
        <w:rPr>
          <w:color w:val="231F20"/>
        </w:rPr>
        <w:t>последствиям.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  <w:spacing w:val="-4"/>
        </w:rPr>
        <w:t>Когда вы начнете внедрять перемены, люди станут задавать </w:t>
      </w:r>
      <w:r>
        <w:rPr>
          <w:color w:val="231F20"/>
          <w:spacing w:val="-4"/>
        </w:rPr>
        <w:t>непро-</w:t>
      </w:r>
      <w:r>
        <w:rPr>
          <w:color w:val="231F20"/>
          <w:spacing w:val="-2"/>
        </w:rPr>
        <w:t> стые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вопросы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волнует.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Сколько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времени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займет?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 я,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инженер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контролю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качества,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буду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иметь?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Откуда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нам </w:t>
      </w:r>
      <w:r>
        <w:rPr>
          <w:color w:val="231F20"/>
        </w:rPr>
        <w:t>знать,</w:t>
      </w:r>
      <w:r>
        <w:rPr>
          <w:color w:val="231F20"/>
          <w:spacing w:val="-1"/>
        </w:rPr>
        <w:t> </w:t>
      </w:r>
      <w:r>
        <w:rPr>
          <w:color w:val="231F20"/>
        </w:rPr>
        <w:t>заработает</w:t>
      </w:r>
      <w:r>
        <w:rPr>
          <w:color w:val="231F20"/>
          <w:spacing w:val="-1"/>
        </w:rPr>
        <w:t> </w:t>
      </w:r>
      <w:r>
        <w:rPr>
          <w:color w:val="231F20"/>
        </w:rPr>
        <w:t>ли</w:t>
      </w:r>
      <w:r>
        <w:rPr>
          <w:color w:val="231F20"/>
          <w:spacing w:val="-1"/>
        </w:rPr>
        <w:t> </w:t>
      </w:r>
      <w:r>
        <w:rPr>
          <w:color w:val="231F20"/>
        </w:rPr>
        <w:t>это?</w:t>
      </w:r>
      <w:r>
        <w:rPr>
          <w:color w:val="231F20"/>
          <w:spacing w:val="-1"/>
        </w:rPr>
        <w:t> </w:t>
      </w:r>
      <w:r>
        <w:rPr>
          <w:color w:val="231F20"/>
        </w:rPr>
        <w:t>Будьте</w:t>
      </w:r>
      <w:r>
        <w:rPr>
          <w:color w:val="231F20"/>
          <w:spacing w:val="-1"/>
        </w:rPr>
        <w:t> </w:t>
      </w:r>
      <w:r>
        <w:rPr>
          <w:color w:val="231F20"/>
        </w:rPr>
        <w:t>готовы</w:t>
      </w:r>
      <w:r>
        <w:rPr>
          <w:color w:val="231F20"/>
          <w:spacing w:val="-1"/>
        </w:rPr>
        <w:t> </w:t>
      </w:r>
      <w:r>
        <w:rPr>
          <w:color w:val="231F20"/>
        </w:rPr>
        <w:t>отвечать.</w:t>
      </w:r>
      <w:r>
        <w:rPr>
          <w:color w:val="231F20"/>
          <w:spacing w:val="-1"/>
        </w:rPr>
        <w:t> </w:t>
      </w:r>
      <w:r>
        <w:rPr>
          <w:color w:val="231F20"/>
        </w:rPr>
        <w:t>Ответы</w:t>
      </w:r>
      <w:r>
        <w:rPr>
          <w:color w:val="231F20"/>
          <w:spacing w:val="-1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самые типичные</w:t>
      </w:r>
      <w:r>
        <w:rPr>
          <w:color w:val="231F20"/>
          <w:spacing w:val="-5"/>
        </w:rPr>
        <w:t> </w:t>
      </w:r>
      <w:r>
        <w:rPr>
          <w:color w:val="231F20"/>
        </w:rPr>
        <w:t>вопросы</w:t>
      </w:r>
      <w:r>
        <w:rPr>
          <w:color w:val="231F20"/>
          <w:spacing w:val="-5"/>
        </w:rPr>
        <w:t> </w:t>
      </w:r>
      <w:r>
        <w:rPr>
          <w:color w:val="231F20"/>
        </w:rPr>
        <w:t>обсуждаются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разделе</w:t>
      </w:r>
      <w:r>
        <w:rPr>
          <w:color w:val="231F20"/>
          <w:spacing w:val="-5"/>
        </w:rPr>
        <w:t> </w:t>
      </w:r>
      <w:r>
        <w:rPr>
          <w:color w:val="231F20"/>
        </w:rPr>
        <w:t>9.4.</w:t>
      </w:r>
      <w:r>
        <w:rPr>
          <w:color w:val="231F20"/>
          <w:spacing w:val="-5"/>
        </w:rPr>
        <w:t> </w:t>
      </w:r>
      <w:r>
        <w:rPr>
          <w:color w:val="231F20"/>
        </w:rPr>
        <w:t>Вы</w:t>
      </w:r>
      <w:r>
        <w:rPr>
          <w:color w:val="231F20"/>
          <w:spacing w:val="-5"/>
        </w:rPr>
        <w:t> </w:t>
      </w:r>
      <w:r>
        <w:rPr>
          <w:color w:val="231F20"/>
        </w:rPr>
        <w:t>поймете,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если </w:t>
      </w:r>
      <w:r>
        <w:rPr>
          <w:color w:val="231F20"/>
          <w:spacing w:val="-4"/>
        </w:rPr>
        <w:t>удастся заразить своим энтузиазмом еще кого-то внутри организации</w:t>
      </w:r>
      <w:r>
        <w:rPr>
          <w:color w:val="231F20"/>
        </w:rPr>
        <w:t> </w:t>
      </w:r>
      <w:r>
        <w:rPr>
          <w:color w:val="231F20"/>
          <w:spacing w:val="-4"/>
        </w:rPr>
        <w:t>до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начала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перемен,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принимать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трудные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решения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отвечать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воп-</w:t>
      </w:r>
      <w:r>
        <w:rPr>
          <w:color w:val="231F20"/>
        </w:rPr>
        <w:t> росы станет гораздо легче.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  <w:spacing w:val="-2"/>
        </w:rPr>
        <w:t>Наконец,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кто-то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должен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стоять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руля,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начавшиеся </w:t>
      </w:r>
      <w:r>
        <w:rPr>
          <w:color w:val="231F20"/>
        </w:rPr>
        <w:t>изменения не заглохли сами по себе. Это вы. В следующих </w:t>
      </w:r>
      <w:r>
        <w:rPr>
          <w:color w:val="231F20"/>
        </w:rPr>
        <w:t>разделах будет рассказано, как поддерживать огонь.</w:t>
      </w:r>
    </w:p>
    <w:p>
      <w:pPr>
        <w:pStyle w:val="Heading7"/>
        <w:numPr>
          <w:ilvl w:val="2"/>
          <w:numId w:val="81"/>
        </w:numPr>
        <w:tabs>
          <w:tab w:pos="1078" w:val="left" w:leader="none"/>
        </w:tabs>
        <w:spacing w:line="240" w:lineRule="auto" w:before="196" w:after="0"/>
        <w:ind w:left="1078" w:right="0" w:hanging="936"/>
        <w:jc w:val="left"/>
      </w:pPr>
      <w:bookmarkStart w:name="_TOC_250108" w:id="282"/>
      <w:bookmarkStart w:name="9.1.1. Будьте готовы к трудным вопросам" w:id="283"/>
      <w:r>
        <w:rPr>
          <w:b w:val="0"/>
          <w:i w:val="0"/>
        </w:rPr>
      </w:r>
      <w:r>
        <w:rPr>
          <w:color w:val="231F20"/>
          <w:w w:val="90"/>
        </w:rPr>
        <w:t>Будьте</w:t>
      </w:r>
      <w:r>
        <w:rPr>
          <w:color w:val="231F20"/>
          <w:spacing w:val="6"/>
        </w:rPr>
        <w:t> </w:t>
      </w:r>
      <w:r>
        <w:rPr>
          <w:color w:val="231F20"/>
          <w:w w:val="90"/>
        </w:rPr>
        <w:t>готовы</w:t>
      </w:r>
      <w:r>
        <w:rPr>
          <w:color w:val="231F20"/>
          <w:spacing w:val="6"/>
        </w:rPr>
        <w:t> </w:t>
      </w:r>
      <w:r>
        <w:rPr>
          <w:color w:val="231F20"/>
          <w:w w:val="90"/>
        </w:rPr>
        <w:t>к</w:t>
      </w:r>
      <w:r>
        <w:rPr>
          <w:color w:val="231F20"/>
          <w:spacing w:val="6"/>
        </w:rPr>
        <w:t> </w:t>
      </w:r>
      <w:r>
        <w:rPr>
          <w:color w:val="231F20"/>
          <w:w w:val="90"/>
        </w:rPr>
        <w:t>трудным</w:t>
      </w:r>
      <w:r>
        <w:rPr>
          <w:color w:val="231F20"/>
          <w:spacing w:val="6"/>
        </w:rPr>
        <w:t> </w:t>
      </w:r>
      <w:bookmarkEnd w:id="282"/>
      <w:r>
        <w:rPr>
          <w:color w:val="231F20"/>
          <w:spacing w:val="-2"/>
          <w:w w:val="90"/>
        </w:rPr>
        <w:t>вопросам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Займитесь</w:t>
      </w:r>
      <w:r>
        <w:rPr>
          <w:color w:val="231F20"/>
          <w:spacing w:val="-7"/>
        </w:rPr>
        <w:t> </w:t>
      </w:r>
      <w:r>
        <w:rPr>
          <w:color w:val="231F20"/>
        </w:rPr>
        <w:t>исследованием.</w:t>
      </w:r>
      <w:r>
        <w:rPr>
          <w:color w:val="231F20"/>
          <w:spacing w:val="-7"/>
        </w:rPr>
        <w:t> </w:t>
      </w:r>
      <w:r>
        <w:rPr>
          <w:color w:val="231F20"/>
        </w:rPr>
        <w:t>Прочитайте</w:t>
      </w:r>
      <w:r>
        <w:rPr>
          <w:color w:val="231F20"/>
          <w:spacing w:val="-7"/>
        </w:rPr>
        <w:t> </w:t>
      </w:r>
      <w:r>
        <w:rPr>
          <w:color w:val="231F20"/>
        </w:rPr>
        <w:t>ответы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конце</w:t>
      </w:r>
      <w:r>
        <w:rPr>
          <w:color w:val="231F20"/>
          <w:spacing w:val="-7"/>
        </w:rPr>
        <w:t> </w:t>
      </w:r>
      <w:r>
        <w:rPr>
          <w:color w:val="231F20"/>
        </w:rPr>
        <w:t>этой</w:t>
      </w:r>
      <w:r>
        <w:rPr>
          <w:color w:val="231F20"/>
          <w:spacing w:val="-7"/>
        </w:rPr>
        <w:t> </w:t>
      </w:r>
      <w:r>
        <w:rPr>
          <w:color w:val="231F20"/>
        </w:rPr>
        <w:t>главы</w:t>
      </w:r>
      <w:r>
        <w:rPr>
          <w:color w:val="231F20"/>
          <w:spacing w:val="-7"/>
        </w:rPr>
        <w:t> </w:t>
      </w:r>
      <w:r>
        <w:rPr>
          <w:color w:val="231F20"/>
        </w:rPr>
        <w:t>и </w:t>
      </w:r>
      <w:r>
        <w:rPr>
          <w:color w:val="231F20"/>
          <w:spacing w:val="-2"/>
        </w:rPr>
        <w:t>изучите соответствующие ресурсы. Читайте форумы, списки рассыл- 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блоги,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консультируйтесь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коллегами.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сможете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ответить на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свои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собственные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трудные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вопросы,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велики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шансы,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вопро- </w:t>
      </w:r>
      <w:r>
        <w:rPr>
          <w:color w:val="231F20"/>
        </w:rPr>
        <w:t>сы других не застанут вас врасплох.</w:t>
      </w:r>
    </w:p>
    <w:p>
      <w:pPr>
        <w:pStyle w:val="BodyText"/>
        <w:spacing w:before="44"/>
        <w:ind w:left="0"/>
        <w:jc w:val="left"/>
      </w:pPr>
    </w:p>
    <w:p>
      <w:pPr>
        <w:pStyle w:val="Heading7"/>
        <w:numPr>
          <w:ilvl w:val="2"/>
          <w:numId w:val="81"/>
        </w:numPr>
        <w:tabs>
          <w:tab w:pos="1076" w:val="left" w:leader="none"/>
        </w:tabs>
        <w:spacing w:line="268" w:lineRule="auto" w:before="0" w:after="0"/>
        <w:ind w:left="142" w:right="335" w:firstLine="0"/>
        <w:jc w:val="left"/>
      </w:pPr>
      <w:bookmarkStart w:name="_TOC_250107" w:id="284"/>
      <w:bookmarkStart w:name="9.1.2. Убедите сотрудников: сподвижники " w:id="285"/>
      <w:r>
        <w:rPr>
          <w:b w:val="0"/>
          <w:i w:val="0"/>
        </w:rPr>
      </w:r>
      <w:r>
        <w:rPr>
          <w:color w:val="231F20"/>
          <w:spacing w:val="-2"/>
        </w:rPr>
        <w:t>Убедите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сотрудников: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сподвижники </w:t>
      </w:r>
      <w:bookmarkEnd w:id="284"/>
      <w:r>
        <w:rPr>
          <w:color w:val="231F20"/>
        </w:rPr>
        <w:t>и противники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Один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поле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воин,</w:t>
      </w:r>
      <w:r>
        <w:rPr>
          <w:color w:val="231F20"/>
          <w:spacing w:val="-5"/>
        </w:rPr>
        <w:t> </w:t>
      </w:r>
      <w:r>
        <w:rPr>
          <w:color w:val="231F20"/>
        </w:rPr>
        <w:t>а</w:t>
      </w:r>
      <w:r>
        <w:rPr>
          <w:color w:val="231F20"/>
          <w:spacing w:val="-5"/>
        </w:rPr>
        <w:t> </w:t>
      </w:r>
      <w:r>
        <w:rPr>
          <w:color w:val="231F20"/>
        </w:rPr>
        <w:t>идти</w:t>
      </w:r>
      <w:r>
        <w:rPr>
          <w:color w:val="231F20"/>
          <w:spacing w:val="-5"/>
        </w:rPr>
        <w:t> </w:t>
      </w:r>
      <w:r>
        <w:rPr>
          <w:color w:val="231F20"/>
        </w:rPr>
        <w:t>против</w:t>
      </w:r>
      <w:r>
        <w:rPr>
          <w:color w:val="231F20"/>
          <w:spacing w:val="-5"/>
        </w:rPr>
        <w:t> </w:t>
      </w:r>
      <w:r>
        <w:rPr>
          <w:color w:val="231F20"/>
        </w:rPr>
        <w:t>течения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организации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едва</w:t>
      </w:r>
      <w:r>
        <w:rPr>
          <w:color w:val="231F20"/>
          <w:spacing w:val="-5"/>
        </w:rPr>
        <w:t> </w:t>
      </w:r>
      <w:r>
        <w:rPr>
          <w:color w:val="231F20"/>
        </w:rPr>
        <w:t>ли </w:t>
      </w:r>
      <w:r>
        <w:rPr>
          <w:color w:val="231F20"/>
          <w:spacing w:val="-2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худший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вид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одиночества.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единственный,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считает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свою </w:t>
      </w:r>
      <w:r>
        <w:rPr>
          <w:color w:val="231F20"/>
        </w:rPr>
        <w:t>задумку</w:t>
      </w:r>
      <w:r>
        <w:rPr>
          <w:color w:val="231F20"/>
          <w:spacing w:val="-8"/>
        </w:rPr>
        <w:t> </w:t>
      </w:r>
      <w:r>
        <w:rPr>
          <w:color w:val="231F20"/>
        </w:rPr>
        <w:t>здравой</w:t>
      </w:r>
      <w:r>
        <w:rPr>
          <w:color w:val="231F20"/>
          <w:spacing w:val="-8"/>
        </w:rPr>
        <w:t> </w:t>
      </w:r>
      <w:r>
        <w:rPr>
          <w:color w:val="231F20"/>
        </w:rPr>
        <w:t>идеей,</w:t>
      </w:r>
      <w:r>
        <w:rPr>
          <w:color w:val="231F20"/>
          <w:spacing w:val="-8"/>
        </w:rPr>
        <w:t> </w:t>
      </w:r>
      <w:r>
        <w:rPr>
          <w:color w:val="231F20"/>
        </w:rPr>
        <w:t>то</w:t>
      </w:r>
      <w:r>
        <w:rPr>
          <w:color w:val="231F20"/>
          <w:spacing w:val="-8"/>
        </w:rPr>
        <w:t> </w:t>
      </w:r>
      <w:r>
        <w:rPr>
          <w:color w:val="231F20"/>
        </w:rPr>
        <w:t>вряд</w:t>
      </w:r>
      <w:r>
        <w:rPr>
          <w:color w:val="231F20"/>
          <w:spacing w:val="-8"/>
        </w:rPr>
        <w:t> </w:t>
      </w:r>
      <w:r>
        <w:rPr>
          <w:color w:val="231F20"/>
        </w:rPr>
        <w:t>ли</w:t>
      </w:r>
      <w:r>
        <w:rPr>
          <w:color w:val="231F20"/>
          <w:spacing w:val="-8"/>
        </w:rPr>
        <w:t> </w:t>
      </w:r>
      <w:r>
        <w:rPr>
          <w:color w:val="231F20"/>
        </w:rPr>
        <w:t>кто-то</w:t>
      </w:r>
      <w:r>
        <w:rPr>
          <w:color w:val="231F20"/>
          <w:spacing w:val="-8"/>
        </w:rPr>
        <w:t> </w:t>
      </w:r>
      <w:r>
        <w:rPr>
          <w:color w:val="231F20"/>
        </w:rPr>
        <w:t>станет</w:t>
      </w:r>
      <w:r>
        <w:rPr>
          <w:color w:val="231F20"/>
          <w:spacing w:val="-8"/>
        </w:rPr>
        <w:t> </w:t>
      </w:r>
      <w:r>
        <w:rPr>
          <w:color w:val="231F20"/>
        </w:rPr>
        <w:t>прилагать</w:t>
      </w:r>
      <w:r>
        <w:rPr>
          <w:color w:val="231F20"/>
          <w:spacing w:val="-8"/>
        </w:rPr>
        <w:t> </w:t>
      </w:r>
      <w:r>
        <w:rPr>
          <w:color w:val="231F20"/>
        </w:rPr>
        <w:t>усилия</w:t>
      </w:r>
      <w:r>
        <w:rPr>
          <w:color w:val="231F20"/>
          <w:spacing w:val="-8"/>
        </w:rPr>
        <w:t> </w:t>
      </w:r>
      <w:r>
        <w:rPr>
          <w:color w:val="231F20"/>
        </w:rPr>
        <w:t>к внедрению того, за что вы ратуете. Подумайте, кто может помочь, а кто помешать. Выявите сподвижников и противников.</w:t>
      </w:r>
    </w:p>
    <w:p>
      <w:pPr>
        <w:pStyle w:val="Heading9"/>
        <w:spacing w:before="131"/>
      </w:pPr>
      <w:r>
        <w:rPr>
          <w:color w:val="231F20"/>
          <w:spacing w:val="-2"/>
          <w:w w:val="105"/>
        </w:rPr>
        <w:t>Сподвижники</w:t>
      </w:r>
    </w:p>
    <w:p>
      <w:pPr>
        <w:pStyle w:val="BodyText"/>
        <w:spacing w:line="244" w:lineRule="auto" w:before="55"/>
        <w:ind w:right="285" w:firstLine="226"/>
      </w:pPr>
      <w:r>
        <w:rPr>
          <w:color w:val="231F20"/>
        </w:rPr>
        <w:t>Начав</w:t>
      </w:r>
      <w:r>
        <w:rPr>
          <w:color w:val="231F20"/>
          <w:spacing w:val="-10"/>
        </w:rPr>
        <w:t> </w:t>
      </w:r>
      <w:r>
        <w:rPr>
          <w:color w:val="231F20"/>
        </w:rPr>
        <w:t>агитировать</w:t>
      </w:r>
      <w:r>
        <w:rPr>
          <w:color w:val="231F20"/>
          <w:spacing w:val="-10"/>
        </w:rPr>
        <w:t> </w:t>
      </w:r>
      <w:r>
        <w:rPr>
          <w:color w:val="231F20"/>
        </w:rPr>
        <w:t>за</w:t>
      </w:r>
      <w:r>
        <w:rPr>
          <w:color w:val="231F20"/>
          <w:spacing w:val="-10"/>
        </w:rPr>
        <w:t> </w:t>
      </w:r>
      <w:r>
        <w:rPr>
          <w:color w:val="231F20"/>
        </w:rPr>
        <w:t>перемены,</w:t>
      </w:r>
      <w:r>
        <w:rPr>
          <w:color w:val="231F20"/>
          <w:spacing w:val="-10"/>
        </w:rPr>
        <w:t> </w:t>
      </w:r>
      <w:r>
        <w:rPr>
          <w:color w:val="231F20"/>
        </w:rPr>
        <w:t>ищите</w:t>
      </w:r>
      <w:r>
        <w:rPr>
          <w:color w:val="231F20"/>
          <w:spacing w:val="-10"/>
        </w:rPr>
        <w:t> </w:t>
      </w:r>
      <w:r>
        <w:rPr>
          <w:color w:val="231F20"/>
        </w:rPr>
        <w:t>тех,</w:t>
      </w:r>
      <w:r>
        <w:rPr>
          <w:color w:val="231F20"/>
          <w:spacing w:val="-10"/>
        </w:rPr>
        <w:t> </w:t>
      </w:r>
      <w:r>
        <w:rPr>
          <w:color w:val="231F20"/>
        </w:rPr>
        <w:t>кто,</w:t>
      </w:r>
      <w:r>
        <w:rPr>
          <w:color w:val="231F20"/>
          <w:spacing w:val="-10"/>
        </w:rPr>
        <w:t> </w:t>
      </w:r>
      <w:r>
        <w:rPr>
          <w:color w:val="231F20"/>
        </w:rPr>
        <w:t>скорее</w:t>
      </w:r>
      <w:r>
        <w:rPr>
          <w:color w:val="231F20"/>
          <w:spacing w:val="-10"/>
        </w:rPr>
        <w:t> </w:t>
      </w:r>
      <w:r>
        <w:rPr>
          <w:color w:val="231F20"/>
        </w:rPr>
        <w:t>всего,</w:t>
      </w:r>
      <w:r>
        <w:rPr>
          <w:color w:val="231F20"/>
          <w:spacing w:val="-10"/>
        </w:rPr>
        <w:t> </w:t>
      </w:r>
      <w:r>
        <w:rPr>
          <w:color w:val="231F20"/>
        </w:rPr>
        <w:t>смо- </w:t>
      </w:r>
      <w:r>
        <w:rPr>
          <w:color w:val="231F20"/>
          <w:spacing w:val="-2"/>
        </w:rPr>
        <w:t>жет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помочь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вашем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начинании.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будут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ваши</w:t>
      </w:r>
      <w:r>
        <w:rPr>
          <w:color w:val="231F20"/>
          <w:spacing w:val="-1"/>
        </w:rPr>
        <w:t> </w:t>
      </w:r>
      <w:r>
        <w:rPr>
          <w:i/>
          <w:color w:val="231F20"/>
          <w:spacing w:val="-2"/>
        </w:rPr>
        <w:t>сподвижники</w:t>
      </w:r>
      <w:r>
        <w:rPr>
          <w:color w:val="231F20"/>
          <w:spacing w:val="-2"/>
        </w:rPr>
        <w:t>.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Обыч-</w:t>
      </w:r>
    </w:p>
    <w:p>
      <w:pPr>
        <w:pStyle w:val="BodyText"/>
        <w:spacing w:after="0" w:line="244" w:lineRule="auto"/>
        <w:sectPr>
          <w:headerReference w:type="default" r:id="rId276"/>
          <w:headerReference w:type="even" r:id="rId277"/>
          <w:pgSz w:w="7940" w:h="11620"/>
          <w:pgMar w:header="642" w:footer="0" w:top="880" w:bottom="280" w:left="708" w:right="566"/>
          <w:pgNumType w:start="265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  <w:spacing w:val="-2"/>
        </w:rPr>
        <w:t>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первыми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принимают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новую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технологию,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люди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непредвзя- тые,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готовые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попробовать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предлагаете.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Возможно,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уже </w:t>
      </w:r>
      <w:r>
        <w:rPr>
          <w:color w:val="231F20"/>
        </w:rPr>
        <w:t>наполовину</w:t>
      </w:r>
      <w:r>
        <w:rPr>
          <w:color w:val="231F20"/>
          <w:spacing w:val="-10"/>
        </w:rPr>
        <w:t> </w:t>
      </w:r>
      <w:r>
        <w:rPr>
          <w:color w:val="231F20"/>
        </w:rPr>
        <w:t>согласны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нуждаются</w:t>
      </w:r>
      <w:r>
        <w:rPr>
          <w:color w:val="231F20"/>
          <w:spacing w:val="-10"/>
        </w:rPr>
        <w:t> </w:t>
      </w:r>
      <w:r>
        <w:rPr>
          <w:color w:val="231F20"/>
        </w:rPr>
        <w:t>только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небольшом</w:t>
      </w:r>
      <w:r>
        <w:rPr>
          <w:color w:val="231F20"/>
          <w:spacing w:val="-10"/>
        </w:rPr>
        <w:t> </w:t>
      </w:r>
      <w:r>
        <w:rPr>
          <w:color w:val="231F20"/>
        </w:rPr>
        <w:t>толчке,</w:t>
      </w:r>
      <w:r>
        <w:rPr>
          <w:color w:val="231F20"/>
          <w:spacing w:val="-10"/>
        </w:rPr>
        <w:t> </w:t>
      </w:r>
      <w:r>
        <w:rPr>
          <w:color w:val="231F20"/>
        </w:rPr>
        <w:t>что- бы</w:t>
      </w:r>
      <w:r>
        <w:rPr>
          <w:color w:val="231F20"/>
          <w:spacing w:val="-2"/>
        </w:rPr>
        <w:t> </w:t>
      </w:r>
      <w:r>
        <w:rPr>
          <w:color w:val="231F20"/>
        </w:rPr>
        <w:t>приступить</w:t>
      </w:r>
      <w:r>
        <w:rPr>
          <w:color w:val="231F20"/>
          <w:spacing w:val="-2"/>
        </w:rPr>
        <w:t> </w:t>
      </w:r>
      <w:r>
        <w:rPr>
          <w:color w:val="231F20"/>
        </w:rPr>
        <w:t>к</w:t>
      </w:r>
      <w:r>
        <w:rPr>
          <w:color w:val="231F20"/>
          <w:spacing w:val="-2"/>
        </w:rPr>
        <w:t> </w:t>
      </w:r>
      <w:r>
        <w:rPr>
          <w:color w:val="231F20"/>
        </w:rPr>
        <w:t>изменениям.</w:t>
      </w:r>
      <w:r>
        <w:rPr>
          <w:color w:val="231F20"/>
          <w:spacing w:val="-2"/>
        </w:rPr>
        <w:t> </w:t>
      </w:r>
      <w:r>
        <w:rPr>
          <w:color w:val="231F20"/>
        </w:rPr>
        <w:t>Быть</w:t>
      </w:r>
      <w:r>
        <w:rPr>
          <w:color w:val="231F20"/>
          <w:spacing w:val="-2"/>
        </w:rPr>
        <w:t> </w:t>
      </w:r>
      <w:r>
        <w:rPr>
          <w:color w:val="231F20"/>
        </w:rPr>
        <w:t>может,</w:t>
      </w:r>
      <w:r>
        <w:rPr>
          <w:color w:val="231F20"/>
          <w:spacing w:val="-2"/>
        </w:rPr>
        <w:t> </w:t>
      </w:r>
      <w:r>
        <w:rPr>
          <w:color w:val="231F20"/>
        </w:rPr>
        <w:t>они</w:t>
      </w:r>
      <w:r>
        <w:rPr>
          <w:color w:val="231F20"/>
          <w:spacing w:val="-2"/>
        </w:rPr>
        <w:t> </w:t>
      </w:r>
      <w:r>
        <w:rPr>
          <w:color w:val="231F20"/>
        </w:rPr>
        <w:t>уже</w:t>
      </w:r>
      <w:r>
        <w:rPr>
          <w:color w:val="231F20"/>
          <w:spacing w:val="-2"/>
        </w:rPr>
        <w:t> </w:t>
      </w:r>
      <w:r>
        <w:rPr>
          <w:color w:val="231F20"/>
        </w:rPr>
        <w:t>даже</w:t>
      </w:r>
      <w:r>
        <w:rPr>
          <w:color w:val="231F20"/>
          <w:spacing w:val="-2"/>
        </w:rPr>
        <w:t> </w:t>
      </w:r>
      <w:r>
        <w:rPr>
          <w:color w:val="231F20"/>
        </w:rPr>
        <w:t>пробовали сами, но без поддержки потерпели неудачу.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Поговорите,</w:t>
      </w:r>
      <w:r>
        <w:rPr>
          <w:color w:val="231F20"/>
          <w:spacing w:val="-2"/>
        </w:rPr>
        <w:t> </w:t>
      </w:r>
      <w:r>
        <w:rPr>
          <w:color w:val="231F20"/>
        </w:rPr>
        <w:t>прежде</w:t>
      </w:r>
      <w:r>
        <w:rPr>
          <w:color w:val="231F20"/>
          <w:spacing w:val="-2"/>
        </w:rPr>
        <w:t> </w:t>
      </w:r>
      <w:r>
        <w:rPr>
          <w:color w:val="231F20"/>
        </w:rPr>
        <w:t>всего,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ними,</w:t>
      </w:r>
      <w:r>
        <w:rPr>
          <w:color w:val="231F20"/>
          <w:spacing w:val="-2"/>
        </w:rPr>
        <w:t> </w:t>
      </w:r>
      <w:r>
        <w:rPr>
          <w:color w:val="231F20"/>
        </w:rPr>
        <w:t>поинтересуйтесь</w:t>
      </w:r>
      <w:r>
        <w:rPr>
          <w:color w:val="231F20"/>
          <w:spacing w:val="-2"/>
        </w:rPr>
        <w:t> </w:t>
      </w:r>
      <w:r>
        <w:rPr>
          <w:color w:val="231F20"/>
        </w:rPr>
        <w:t>их</w:t>
      </w:r>
      <w:r>
        <w:rPr>
          <w:color w:val="231F20"/>
          <w:spacing w:val="-2"/>
        </w:rPr>
        <w:t> </w:t>
      </w:r>
      <w:r>
        <w:rPr>
          <w:color w:val="231F20"/>
        </w:rPr>
        <w:t>мнением</w:t>
      </w:r>
      <w:r>
        <w:rPr>
          <w:color w:val="231F20"/>
          <w:spacing w:val="-2"/>
        </w:rPr>
        <w:t> </w:t>
      </w:r>
      <w:r>
        <w:rPr>
          <w:color w:val="231F20"/>
        </w:rPr>
        <w:t>о том,</w:t>
      </w:r>
      <w:r>
        <w:rPr>
          <w:color w:val="231F20"/>
          <w:spacing w:val="-12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собираетесь</w:t>
      </w:r>
      <w:r>
        <w:rPr>
          <w:color w:val="231F20"/>
          <w:spacing w:val="-11"/>
        </w:rPr>
        <w:t> </w:t>
      </w:r>
      <w:r>
        <w:rPr>
          <w:color w:val="231F20"/>
        </w:rPr>
        <w:t>сделать.</w:t>
      </w:r>
      <w:r>
        <w:rPr>
          <w:color w:val="231F20"/>
          <w:spacing w:val="-11"/>
        </w:rPr>
        <w:t> </w:t>
      </w:r>
      <w:r>
        <w:rPr>
          <w:color w:val="231F20"/>
        </w:rPr>
        <w:t>Возможно,</w:t>
      </w:r>
      <w:r>
        <w:rPr>
          <w:color w:val="231F20"/>
          <w:spacing w:val="-11"/>
        </w:rPr>
        <w:t> </w:t>
      </w:r>
      <w:r>
        <w:rPr>
          <w:color w:val="231F20"/>
        </w:rPr>
        <w:t>они</w:t>
      </w:r>
      <w:r>
        <w:rPr>
          <w:color w:val="231F20"/>
          <w:spacing w:val="-11"/>
        </w:rPr>
        <w:t> </w:t>
      </w:r>
      <w:r>
        <w:rPr>
          <w:color w:val="231F20"/>
        </w:rPr>
        <w:t>скажут</w:t>
      </w:r>
      <w:r>
        <w:rPr>
          <w:color w:val="231F20"/>
          <w:spacing w:val="-11"/>
        </w:rPr>
        <w:t> </w:t>
      </w:r>
      <w:r>
        <w:rPr>
          <w:color w:val="231F20"/>
        </w:rPr>
        <w:t>что-то</w:t>
      </w:r>
      <w:r>
        <w:rPr>
          <w:color w:val="231F20"/>
          <w:spacing w:val="-11"/>
        </w:rPr>
        <w:t> </w:t>
      </w:r>
      <w:r>
        <w:rPr>
          <w:color w:val="231F20"/>
        </w:rPr>
        <w:t>такое, </w:t>
      </w:r>
      <w:r>
        <w:rPr>
          <w:color w:val="231F20"/>
          <w:spacing w:val="-2"/>
        </w:rPr>
        <w:t>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чем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задумывались: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назовут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группы,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которых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перспективнее </w:t>
      </w:r>
      <w:r>
        <w:rPr>
          <w:color w:val="231F20"/>
        </w:rPr>
        <w:t>всего начать, или места, в которых люди более восприимчивы к по- добным переменам. Они могут даже, исходя из собственного опыта, подсказать, чего следует опасаться.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Доверившись им, вы с большей вероятностью сможете </w:t>
      </w:r>
      <w:r>
        <w:rPr>
          <w:color w:val="231F20"/>
        </w:rPr>
        <w:t>привлечь </w:t>
      </w:r>
      <w:r>
        <w:rPr>
          <w:color w:val="231F20"/>
          <w:spacing w:val="-2"/>
        </w:rPr>
        <w:t>их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свою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сторону.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Люди,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ощущающие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себя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частью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процесса,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обычно стараются, чтобы он заработал. Сделайте их своими сподвижниками: </w:t>
      </w:r>
      <w:r>
        <w:rPr>
          <w:color w:val="231F20"/>
        </w:rPr>
        <w:t>спросите,</w:t>
      </w:r>
      <w:r>
        <w:rPr>
          <w:color w:val="231F20"/>
          <w:spacing w:val="-7"/>
        </w:rPr>
        <w:t> </w:t>
      </w:r>
      <w:r>
        <w:rPr>
          <w:color w:val="231F20"/>
        </w:rPr>
        <w:t>согласны</w:t>
      </w:r>
      <w:r>
        <w:rPr>
          <w:color w:val="231F20"/>
          <w:spacing w:val="-7"/>
        </w:rPr>
        <w:t> </w:t>
      </w:r>
      <w:r>
        <w:rPr>
          <w:color w:val="231F20"/>
        </w:rPr>
        <w:t>ли</w:t>
      </w:r>
      <w:r>
        <w:rPr>
          <w:color w:val="231F20"/>
          <w:spacing w:val="-7"/>
        </w:rPr>
        <w:t> </w:t>
      </w:r>
      <w:r>
        <w:rPr>
          <w:color w:val="231F20"/>
        </w:rPr>
        <w:t>они</w:t>
      </w:r>
      <w:r>
        <w:rPr>
          <w:color w:val="231F20"/>
          <w:spacing w:val="-7"/>
        </w:rPr>
        <w:t> </w:t>
      </w:r>
      <w:r>
        <w:rPr>
          <w:color w:val="231F20"/>
        </w:rPr>
        <w:t>помочь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можно</w:t>
      </w:r>
      <w:r>
        <w:rPr>
          <w:color w:val="231F20"/>
          <w:spacing w:val="-7"/>
        </w:rPr>
        <w:t> </w:t>
      </w:r>
      <w:r>
        <w:rPr>
          <w:color w:val="231F20"/>
        </w:rPr>
        <w:t>ли</w:t>
      </w:r>
      <w:r>
        <w:rPr>
          <w:color w:val="231F20"/>
          <w:spacing w:val="-7"/>
        </w:rPr>
        <w:t> </w:t>
      </w:r>
      <w:r>
        <w:rPr>
          <w:color w:val="231F20"/>
        </w:rPr>
        <w:t>направлять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7"/>
        </w:rPr>
        <w:t> </w:t>
      </w:r>
      <w:r>
        <w:rPr>
          <w:color w:val="231F20"/>
        </w:rPr>
        <w:t>ним</w:t>
      </w:r>
      <w:r>
        <w:rPr>
          <w:color w:val="231F20"/>
          <w:spacing w:val="-7"/>
        </w:rPr>
        <w:t> </w:t>
      </w:r>
      <w:r>
        <w:rPr>
          <w:color w:val="231F20"/>
        </w:rPr>
        <w:t>лю- дей с вопросами. Подготовьте их к такому развитию событий.</w:t>
      </w:r>
    </w:p>
    <w:p>
      <w:pPr>
        <w:pStyle w:val="Heading9"/>
        <w:spacing w:before="187"/>
      </w:pPr>
      <w:r>
        <w:rPr>
          <w:color w:val="231F20"/>
          <w:spacing w:val="-2"/>
          <w:w w:val="105"/>
        </w:rPr>
        <w:t>Противники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</w:rPr>
        <w:t>Затем</w:t>
      </w:r>
      <w:r>
        <w:rPr>
          <w:color w:val="231F20"/>
          <w:spacing w:val="-12"/>
        </w:rPr>
        <w:t> </w:t>
      </w:r>
      <w:r>
        <w:rPr>
          <w:color w:val="231F20"/>
        </w:rPr>
        <w:t>выявите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противников</w:t>
      </w:r>
      <w:r>
        <w:rPr>
          <w:color w:val="231F20"/>
        </w:rPr>
        <w:t>.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те</w:t>
      </w:r>
      <w:r>
        <w:rPr>
          <w:color w:val="231F20"/>
          <w:spacing w:val="-11"/>
        </w:rPr>
        <w:t> </w:t>
      </w:r>
      <w:r>
        <w:rPr>
          <w:color w:val="231F20"/>
        </w:rPr>
        <w:t>люди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организации,</w:t>
      </w:r>
      <w:r>
        <w:rPr>
          <w:color w:val="231F20"/>
          <w:spacing w:val="-11"/>
        </w:rPr>
        <w:t> </w:t>
      </w:r>
      <w:r>
        <w:rPr>
          <w:color w:val="231F20"/>
        </w:rPr>
        <w:t>которые, скорее</w:t>
      </w:r>
      <w:r>
        <w:rPr>
          <w:color w:val="231F20"/>
          <w:spacing w:val="-7"/>
        </w:rPr>
        <w:t> </w:t>
      </w:r>
      <w:r>
        <w:rPr>
          <w:color w:val="231F20"/>
        </w:rPr>
        <w:t>всего,</w:t>
      </w:r>
      <w:r>
        <w:rPr>
          <w:color w:val="231F20"/>
          <w:spacing w:val="-7"/>
        </w:rPr>
        <w:t> </w:t>
      </w:r>
      <w:r>
        <w:rPr>
          <w:color w:val="231F20"/>
        </w:rPr>
        <w:t>будут</w:t>
      </w:r>
      <w:r>
        <w:rPr>
          <w:color w:val="231F20"/>
          <w:spacing w:val="-7"/>
        </w:rPr>
        <w:t> </w:t>
      </w:r>
      <w:r>
        <w:rPr>
          <w:color w:val="231F20"/>
        </w:rPr>
        <w:t>противиться</w:t>
      </w:r>
      <w:r>
        <w:rPr>
          <w:color w:val="231F20"/>
          <w:spacing w:val="-7"/>
        </w:rPr>
        <w:t> </w:t>
      </w:r>
      <w:r>
        <w:rPr>
          <w:color w:val="231F20"/>
        </w:rPr>
        <w:t>вводимым</w:t>
      </w:r>
      <w:r>
        <w:rPr>
          <w:color w:val="231F20"/>
          <w:spacing w:val="-7"/>
        </w:rPr>
        <w:t> </w:t>
      </w:r>
      <w:r>
        <w:rPr>
          <w:color w:val="231F20"/>
        </w:rPr>
        <w:t>вами</w:t>
      </w:r>
      <w:r>
        <w:rPr>
          <w:color w:val="231F20"/>
          <w:spacing w:val="-7"/>
        </w:rPr>
        <w:t> </w:t>
      </w:r>
      <w:r>
        <w:rPr>
          <w:color w:val="231F20"/>
        </w:rPr>
        <w:t>переменам.</w:t>
      </w:r>
      <w:r>
        <w:rPr>
          <w:color w:val="231F20"/>
          <w:spacing w:val="-7"/>
        </w:rPr>
        <w:t> </w:t>
      </w:r>
      <w:r>
        <w:rPr>
          <w:color w:val="231F20"/>
        </w:rPr>
        <w:t>Напри- мер,</w:t>
      </w:r>
      <w:r>
        <w:rPr>
          <w:color w:val="231F20"/>
          <w:spacing w:val="-4"/>
        </w:rPr>
        <w:t> </w:t>
      </w:r>
      <w:r>
        <w:rPr>
          <w:color w:val="231F20"/>
        </w:rPr>
        <w:t>какой-нибудь</w:t>
      </w:r>
      <w:r>
        <w:rPr>
          <w:color w:val="231F20"/>
          <w:spacing w:val="-4"/>
        </w:rPr>
        <w:t> </w:t>
      </w:r>
      <w:r>
        <w:rPr>
          <w:color w:val="231F20"/>
        </w:rPr>
        <w:t>начальник</w:t>
      </w:r>
      <w:r>
        <w:rPr>
          <w:color w:val="231F20"/>
          <w:spacing w:val="-4"/>
        </w:rPr>
        <w:t> </w:t>
      </w:r>
      <w:r>
        <w:rPr>
          <w:color w:val="231F20"/>
        </w:rPr>
        <w:t>может</w:t>
      </w:r>
      <w:r>
        <w:rPr>
          <w:color w:val="231F20"/>
          <w:spacing w:val="-4"/>
        </w:rPr>
        <w:t> </w:t>
      </w:r>
      <w:r>
        <w:rPr>
          <w:color w:val="231F20"/>
        </w:rPr>
        <w:t>возражать</w:t>
      </w:r>
      <w:r>
        <w:rPr>
          <w:color w:val="231F20"/>
          <w:spacing w:val="-4"/>
        </w:rPr>
        <w:t> </w:t>
      </w:r>
      <w:r>
        <w:rPr>
          <w:color w:val="231F20"/>
        </w:rPr>
        <w:t>против</w:t>
      </w:r>
      <w:r>
        <w:rPr>
          <w:color w:val="231F20"/>
          <w:spacing w:val="-4"/>
        </w:rPr>
        <w:t> </w:t>
      </w:r>
      <w:r>
        <w:rPr>
          <w:color w:val="231F20"/>
        </w:rPr>
        <w:t>автономных </w:t>
      </w:r>
      <w:r>
        <w:rPr>
          <w:color w:val="231F20"/>
          <w:spacing w:val="-2"/>
        </w:rPr>
        <w:t>тестов, указывая, что из-за них чрезмерно возрастет время разработ- </w:t>
      </w:r>
      <w:r>
        <w:rPr>
          <w:color w:val="231F20"/>
        </w:rPr>
        <w:t>ки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объем</w:t>
      </w:r>
      <w:r>
        <w:rPr>
          <w:color w:val="231F20"/>
          <w:spacing w:val="-2"/>
        </w:rPr>
        <w:t> </w:t>
      </w:r>
      <w:r>
        <w:rPr>
          <w:color w:val="231F20"/>
        </w:rPr>
        <w:t>нуждающегося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сопровождении</w:t>
      </w:r>
      <w:r>
        <w:rPr>
          <w:color w:val="231F20"/>
          <w:spacing w:val="-2"/>
        </w:rPr>
        <w:t> </w:t>
      </w:r>
      <w:r>
        <w:rPr>
          <w:color w:val="231F20"/>
        </w:rPr>
        <w:t>кода.</w:t>
      </w:r>
      <w:r>
        <w:rPr>
          <w:color w:val="231F20"/>
          <w:spacing w:val="-2"/>
        </w:rPr>
        <w:t> </w:t>
      </w:r>
      <w:r>
        <w:rPr>
          <w:color w:val="231F20"/>
        </w:rPr>
        <w:t>Сделайте</w:t>
      </w:r>
      <w:r>
        <w:rPr>
          <w:color w:val="231F20"/>
          <w:spacing w:val="-2"/>
        </w:rPr>
        <w:t> </w:t>
      </w:r>
      <w:r>
        <w:rPr>
          <w:color w:val="231F20"/>
        </w:rPr>
        <w:t>их</w:t>
      </w:r>
      <w:r>
        <w:rPr>
          <w:color w:val="231F20"/>
          <w:spacing w:val="-2"/>
        </w:rPr>
        <w:t> </w:t>
      </w:r>
      <w:r>
        <w:rPr>
          <w:color w:val="231F20"/>
        </w:rPr>
        <w:t>учас- тниками,</w:t>
      </w:r>
      <w:r>
        <w:rPr>
          <w:color w:val="231F20"/>
          <w:spacing w:val="-12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противниками</w:t>
      </w:r>
      <w:r>
        <w:rPr>
          <w:color w:val="231F20"/>
          <w:spacing w:val="-11"/>
        </w:rPr>
        <w:t> </w:t>
      </w:r>
      <w:r>
        <w:rPr>
          <w:color w:val="231F20"/>
        </w:rPr>
        <w:t>процесса,</w:t>
      </w:r>
      <w:r>
        <w:rPr>
          <w:color w:val="231F20"/>
          <w:spacing w:val="-11"/>
        </w:rPr>
        <w:t> </w:t>
      </w:r>
      <w:r>
        <w:rPr>
          <w:color w:val="231F20"/>
        </w:rPr>
        <w:t>поручив</w:t>
      </w:r>
      <w:r>
        <w:rPr>
          <w:color w:val="231F20"/>
          <w:spacing w:val="-11"/>
        </w:rPr>
        <w:t> </w:t>
      </w:r>
      <w:r>
        <w:rPr>
          <w:color w:val="231F20"/>
        </w:rPr>
        <w:t>активную</w:t>
      </w:r>
      <w:r>
        <w:rPr>
          <w:color w:val="231F20"/>
          <w:spacing w:val="-11"/>
        </w:rPr>
        <w:t> </w:t>
      </w:r>
      <w:r>
        <w:rPr>
          <w:color w:val="231F20"/>
        </w:rPr>
        <w:t>роль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нем (по крайней мере, тем, кто хочет и может).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Люди противятся переменам по разным причинам, ответы на не- которые возражения рассматриваются в разделе 9.4. Кто-то боится потерять работу, кто-то доволен текущим положением дел и будет против любых изменений.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Подробно объяснять таким людям, что именно они могли бы де- </w:t>
      </w:r>
      <w:r>
        <w:rPr>
          <w:color w:val="231F20"/>
          <w:spacing w:val="-2"/>
        </w:rPr>
        <w:t>лать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лучше,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часто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неконструктивно,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узнал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собственном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горь- </w:t>
      </w:r>
      <w:r>
        <w:rPr>
          <w:color w:val="231F20"/>
        </w:rPr>
        <w:t>ком</w:t>
      </w:r>
      <w:r>
        <w:rPr>
          <w:color w:val="231F20"/>
          <w:spacing w:val="-8"/>
        </w:rPr>
        <w:t> </w:t>
      </w:r>
      <w:r>
        <w:rPr>
          <w:color w:val="231F20"/>
        </w:rPr>
        <w:t>опыте.</w:t>
      </w:r>
      <w:r>
        <w:rPr>
          <w:color w:val="231F20"/>
          <w:spacing w:val="-8"/>
        </w:rPr>
        <w:t> </w:t>
      </w:r>
      <w:r>
        <w:rPr>
          <w:color w:val="231F20"/>
        </w:rPr>
        <w:t>Людям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нравится</w:t>
      </w:r>
      <w:r>
        <w:rPr>
          <w:color w:val="231F20"/>
          <w:spacing w:val="-8"/>
        </w:rPr>
        <w:t> </w:t>
      </w:r>
      <w:r>
        <w:rPr>
          <w:color w:val="231F20"/>
        </w:rPr>
        <w:t>слышать,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они</w:t>
      </w:r>
      <w:r>
        <w:rPr>
          <w:color w:val="231F20"/>
          <w:spacing w:val="-8"/>
        </w:rPr>
        <w:t> </w:t>
      </w:r>
      <w:r>
        <w:rPr>
          <w:color w:val="231F20"/>
        </w:rPr>
        <w:t>что-то</w:t>
      </w:r>
      <w:r>
        <w:rPr>
          <w:color w:val="231F20"/>
          <w:spacing w:val="-8"/>
        </w:rPr>
        <w:t> </w:t>
      </w:r>
      <w:r>
        <w:rPr>
          <w:color w:val="231F20"/>
        </w:rPr>
        <w:t>делают</w:t>
      </w:r>
      <w:r>
        <w:rPr>
          <w:color w:val="231F20"/>
          <w:spacing w:val="-8"/>
        </w:rPr>
        <w:t> </w:t>
      </w:r>
      <w:r>
        <w:rPr>
          <w:color w:val="231F20"/>
        </w:rPr>
        <w:t>пло- хо. Лучше попросите их помочь во внедрении процесса – например, </w:t>
      </w:r>
      <w:r>
        <w:rPr>
          <w:color w:val="231F20"/>
          <w:spacing w:val="-2"/>
        </w:rPr>
        <w:t>заняться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подготовкой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стандартов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автономных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через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день </w:t>
      </w:r>
      <w:r>
        <w:rPr>
          <w:color w:val="231F20"/>
        </w:rPr>
        <w:t>принимать</w:t>
      </w:r>
      <w:r>
        <w:rPr>
          <w:color w:val="231F20"/>
          <w:spacing w:val="-4"/>
        </w:rPr>
        <w:t> </w:t>
      </w:r>
      <w:r>
        <w:rPr>
          <w:color w:val="231F20"/>
        </w:rPr>
        <w:t>участие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анализе</w:t>
      </w:r>
      <w:r>
        <w:rPr>
          <w:color w:val="231F20"/>
          <w:spacing w:val="-4"/>
        </w:rPr>
        <w:t> </w:t>
      </w:r>
      <w:r>
        <w:rPr>
          <w:color w:val="231F20"/>
        </w:rPr>
        <w:t>кода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тестов,</w:t>
      </w:r>
      <w:r>
        <w:rPr>
          <w:color w:val="231F20"/>
          <w:spacing w:val="-4"/>
        </w:rPr>
        <w:t> </w:t>
      </w:r>
      <w:r>
        <w:rPr>
          <w:color w:val="231F20"/>
        </w:rPr>
        <w:t>написанных</w:t>
      </w:r>
      <w:r>
        <w:rPr>
          <w:color w:val="231F20"/>
          <w:spacing w:val="-4"/>
        </w:rPr>
        <w:t> </w:t>
      </w:r>
      <w:r>
        <w:rPr>
          <w:color w:val="231F20"/>
        </w:rPr>
        <w:t>коллегами. Или поручите им принять участие в подборе учебных материалов или</w:t>
      </w:r>
      <w:r>
        <w:rPr>
          <w:color w:val="231F20"/>
          <w:spacing w:val="-8"/>
        </w:rPr>
        <w:t> </w:t>
      </w:r>
      <w:r>
        <w:rPr>
          <w:color w:val="231F20"/>
        </w:rPr>
        <w:t>внешних</w:t>
      </w:r>
      <w:r>
        <w:rPr>
          <w:color w:val="231F20"/>
          <w:spacing w:val="-8"/>
        </w:rPr>
        <w:t> </w:t>
      </w:r>
      <w:r>
        <w:rPr>
          <w:color w:val="231F20"/>
        </w:rPr>
        <w:t>консультантов.</w:t>
      </w:r>
      <w:r>
        <w:rPr>
          <w:color w:val="231F20"/>
          <w:spacing w:val="-8"/>
        </w:rPr>
        <w:t> </w:t>
      </w:r>
      <w:r>
        <w:rPr>
          <w:color w:val="231F20"/>
        </w:rPr>
        <w:t>Возложенная</w:t>
      </w:r>
      <w:r>
        <w:rPr>
          <w:color w:val="231F20"/>
          <w:spacing w:val="-8"/>
        </w:rPr>
        <w:t> </w:t>
      </w:r>
      <w:r>
        <w:rPr>
          <w:color w:val="231F20"/>
        </w:rPr>
        <w:t>ответственность</w:t>
      </w:r>
      <w:r>
        <w:rPr>
          <w:color w:val="231F20"/>
          <w:spacing w:val="-8"/>
        </w:rPr>
        <w:t> </w:t>
      </w:r>
      <w:r>
        <w:rPr>
          <w:color w:val="231F20"/>
        </w:rPr>
        <w:t>даст</w:t>
      </w:r>
      <w:r>
        <w:rPr>
          <w:color w:val="231F20"/>
          <w:spacing w:val="-8"/>
        </w:rPr>
        <w:t> </w:t>
      </w:r>
      <w:r>
        <w:rPr>
          <w:color w:val="231F20"/>
        </w:rPr>
        <w:t>им </w:t>
      </w:r>
      <w:r>
        <w:rPr>
          <w:color w:val="231F20"/>
          <w:spacing w:val="-2"/>
        </w:rPr>
        <w:t>почувствовать,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них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надеются,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важны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организации. Таких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людей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надо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сделать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частью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перемен,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иначе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почти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наверня- </w:t>
      </w:r>
      <w:r>
        <w:rPr>
          <w:color w:val="231F20"/>
        </w:rPr>
        <w:t>ка станут исподтишка вредить.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Heading7"/>
        <w:numPr>
          <w:ilvl w:val="2"/>
          <w:numId w:val="81"/>
        </w:numPr>
        <w:tabs>
          <w:tab w:pos="1077" w:val="left" w:leader="none"/>
        </w:tabs>
        <w:spacing w:line="249" w:lineRule="auto" w:before="189" w:after="0"/>
        <w:ind w:left="142" w:right="1867" w:firstLine="0"/>
        <w:jc w:val="left"/>
      </w:pPr>
      <w:bookmarkStart w:name="_TOC_250106" w:id="286"/>
      <w:bookmarkStart w:name="9.1.3. Выявите возможные пути внедрения" w:id="287"/>
      <w:r>
        <w:rPr>
          <w:b w:val="0"/>
          <w:i w:val="0"/>
        </w:rPr>
      </w:r>
      <w:r>
        <w:rPr>
          <w:color w:val="231F20"/>
          <w:spacing w:val="-8"/>
        </w:rPr>
        <w:t>Выявите</w:t>
      </w:r>
      <w:r>
        <w:rPr>
          <w:color w:val="231F20"/>
          <w:spacing w:val="-15"/>
        </w:rPr>
        <w:t> </w:t>
      </w:r>
      <w:r>
        <w:rPr>
          <w:color w:val="231F20"/>
          <w:spacing w:val="-8"/>
        </w:rPr>
        <w:t>возможные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пути </w:t>
      </w:r>
      <w:bookmarkEnd w:id="286"/>
      <w:r>
        <w:rPr>
          <w:color w:val="231F20"/>
          <w:spacing w:val="-2"/>
        </w:rPr>
        <w:t>внедрения</w:t>
      </w:r>
    </w:p>
    <w:p>
      <w:pPr>
        <w:pStyle w:val="BodyText"/>
        <w:spacing w:line="244" w:lineRule="auto" w:before="92"/>
        <w:ind w:right="285"/>
      </w:pPr>
      <w:r>
        <w:rPr>
          <w:color w:val="231F20"/>
        </w:rPr>
        <w:t>Найдите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организации</w:t>
      </w:r>
      <w:r>
        <w:rPr>
          <w:color w:val="231F20"/>
          <w:spacing w:val="-9"/>
        </w:rPr>
        <w:t> </w:t>
      </w:r>
      <w:r>
        <w:rPr>
          <w:color w:val="231F20"/>
        </w:rPr>
        <w:t>места,</w:t>
      </w:r>
      <w:r>
        <w:rPr>
          <w:color w:val="231F20"/>
          <w:spacing w:val="-9"/>
        </w:rPr>
        <w:t> </w:t>
      </w:r>
      <w:r>
        <w:rPr>
          <w:color w:val="231F20"/>
        </w:rPr>
        <w:t>откуда</w:t>
      </w:r>
      <w:r>
        <w:rPr>
          <w:color w:val="231F20"/>
          <w:spacing w:val="-9"/>
        </w:rPr>
        <w:t> </w:t>
      </w:r>
      <w:r>
        <w:rPr>
          <w:color w:val="231F20"/>
        </w:rPr>
        <w:t>лучше</w:t>
      </w:r>
      <w:r>
        <w:rPr>
          <w:color w:val="231F20"/>
          <w:spacing w:val="-9"/>
        </w:rPr>
        <w:t> </w:t>
      </w:r>
      <w:r>
        <w:rPr>
          <w:color w:val="231F20"/>
        </w:rPr>
        <w:t>всего</w:t>
      </w:r>
      <w:r>
        <w:rPr>
          <w:color w:val="231F20"/>
          <w:spacing w:val="-9"/>
        </w:rPr>
        <w:t> </w:t>
      </w:r>
      <w:r>
        <w:rPr>
          <w:color w:val="231F20"/>
        </w:rPr>
        <w:t>начать</w:t>
      </w:r>
      <w:r>
        <w:rPr>
          <w:color w:val="231F20"/>
          <w:spacing w:val="-9"/>
        </w:rPr>
        <w:t> </w:t>
      </w:r>
      <w:r>
        <w:rPr>
          <w:color w:val="231F20"/>
        </w:rPr>
        <w:t>внедрение </w:t>
      </w:r>
      <w:r>
        <w:rPr>
          <w:color w:val="231F20"/>
          <w:spacing w:val="-2"/>
        </w:rPr>
        <w:t>перемен.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Успеха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обычно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добиваются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продвигается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постепенно </w:t>
      </w:r>
      <w:r>
        <w:rPr>
          <w:color w:val="231F20"/>
        </w:rPr>
        <w:t>и неуклонно. Начните с пилотного проекта в небольшой команде и </w:t>
      </w:r>
      <w:r>
        <w:rPr>
          <w:color w:val="231F20"/>
          <w:spacing w:val="-2"/>
        </w:rPr>
        <w:t>посмотрите,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получится.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нормально,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подключайте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другие </w:t>
      </w:r>
      <w:r>
        <w:rPr>
          <w:color w:val="231F20"/>
        </w:rPr>
        <w:t>команды и проекты.</w:t>
      </w:r>
    </w:p>
    <w:p>
      <w:pPr>
        <w:pStyle w:val="BodyText"/>
        <w:spacing w:before="61"/>
        <w:ind w:left="369"/>
        <w:jc w:val="left"/>
      </w:pPr>
      <w:r>
        <w:rPr>
          <w:color w:val="231F20"/>
          <w:spacing w:val="-2"/>
        </w:rPr>
        <w:t>Вот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полезных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советов:</w:t>
      </w:r>
    </w:p>
    <w:p>
      <w:pPr>
        <w:pStyle w:val="ListParagraph"/>
        <w:numPr>
          <w:ilvl w:val="3"/>
          <w:numId w:val="81"/>
        </w:numPr>
        <w:tabs>
          <w:tab w:pos="765" w:val="left" w:leader="none"/>
        </w:tabs>
        <w:spacing w:line="240" w:lineRule="auto" w:before="62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выбирайте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4"/>
          <w:sz w:val="20"/>
        </w:rPr>
        <w:t>небольшие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4"/>
          <w:sz w:val="20"/>
        </w:rPr>
        <w:t>команды;</w:t>
      </w:r>
    </w:p>
    <w:p>
      <w:pPr>
        <w:pStyle w:val="ListParagraph"/>
        <w:numPr>
          <w:ilvl w:val="3"/>
          <w:numId w:val="81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создавайте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подкоманды;</w:t>
      </w:r>
    </w:p>
    <w:p>
      <w:pPr>
        <w:pStyle w:val="ListParagraph"/>
        <w:numPr>
          <w:ilvl w:val="3"/>
          <w:numId w:val="81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принимайте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во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внимание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осуществимость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проекта;</w:t>
      </w:r>
    </w:p>
    <w:p>
      <w:pPr>
        <w:pStyle w:val="ListParagraph"/>
        <w:numPr>
          <w:ilvl w:val="3"/>
          <w:numId w:val="81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применяйте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анализ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кода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тестов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как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средство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обучения.</w:t>
      </w:r>
    </w:p>
    <w:p>
      <w:pPr>
        <w:pStyle w:val="BodyText"/>
        <w:spacing w:line="244" w:lineRule="auto" w:before="63"/>
        <w:ind w:firstLine="226"/>
        <w:jc w:val="left"/>
      </w:pPr>
      <w:r>
        <w:rPr>
          <w:color w:val="231F20"/>
        </w:rPr>
        <w:t>Следуя</w:t>
      </w:r>
      <w:r>
        <w:rPr>
          <w:color w:val="231F20"/>
          <w:spacing w:val="-4"/>
        </w:rPr>
        <w:t> </w:t>
      </w:r>
      <w:r>
        <w:rPr>
          <w:color w:val="231F20"/>
        </w:rPr>
        <w:t>этим</w:t>
      </w:r>
      <w:r>
        <w:rPr>
          <w:color w:val="231F20"/>
          <w:spacing w:val="-4"/>
        </w:rPr>
        <w:t> </w:t>
      </w:r>
      <w:r>
        <w:rPr>
          <w:color w:val="231F20"/>
        </w:rPr>
        <w:t>советам,</w:t>
      </w:r>
      <w:r>
        <w:rPr>
          <w:color w:val="231F20"/>
          <w:spacing w:val="-4"/>
        </w:rPr>
        <w:t> </w:t>
      </w:r>
      <w:r>
        <w:rPr>
          <w:color w:val="231F20"/>
        </w:rPr>
        <w:t>вы</w:t>
      </w:r>
      <w:r>
        <w:rPr>
          <w:color w:val="231F20"/>
          <w:spacing w:val="-4"/>
        </w:rPr>
        <w:t> </w:t>
      </w:r>
      <w:r>
        <w:rPr>
          <w:color w:val="231F20"/>
        </w:rPr>
        <w:t>сможете</w:t>
      </w:r>
      <w:r>
        <w:rPr>
          <w:color w:val="231F20"/>
          <w:spacing w:val="-4"/>
        </w:rPr>
        <w:t> </w:t>
      </w:r>
      <w:r>
        <w:rPr>
          <w:color w:val="231F20"/>
        </w:rPr>
        <w:t>далеко</w:t>
      </w:r>
      <w:r>
        <w:rPr>
          <w:color w:val="231F20"/>
          <w:spacing w:val="-4"/>
        </w:rPr>
        <w:t> </w:t>
      </w:r>
      <w:r>
        <w:rPr>
          <w:color w:val="231F20"/>
        </w:rPr>
        <w:t>продвинуться</w:t>
      </w:r>
      <w:r>
        <w:rPr>
          <w:color w:val="231F20"/>
          <w:spacing w:val="-4"/>
        </w:rPr>
        <w:t> </w:t>
      </w:r>
      <w:r>
        <w:rPr>
          <w:color w:val="231F20"/>
        </w:rPr>
        <w:t>даже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са- мом враждебном окружении.</w:t>
      </w:r>
    </w:p>
    <w:p>
      <w:pPr>
        <w:pStyle w:val="Heading9"/>
        <w:spacing w:before="184"/>
      </w:pPr>
      <w:r>
        <w:rPr>
          <w:color w:val="231F20"/>
        </w:rPr>
        <w:t>Выбирайте</w:t>
      </w:r>
      <w:r>
        <w:rPr>
          <w:color w:val="231F20"/>
          <w:spacing w:val="36"/>
        </w:rPr>
        <w:t> </w:t>
      </w:r>
      <w:r>
        <w:rPr>
          <w:color w:val="231F20"/>
        </w:rPr>
        <w:t>небольшие</w:t>
      </w:r>
      <w:r>
        <w:rPr>
          <w:color w:val="231F20"/>
          <w:spacing w:val="36"/>
        </w:rPr>
        <w:t> </w:t>
      </w:r>
      <w:r>
        <w:rPr>
          <w:color w:val="231F20"/>
          <w:spacing w:val="-2"/>
        </w:rPr>
        <w:t>команды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  <w:spacing w:val="-2"/>
        </w:rPr>
        <w:t>Отобрать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подходящие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начала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внедрения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команды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обычно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лег- ко.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Обращайте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внимание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небольшие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группы,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работающие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над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низ- </w:t>
      </w:r>
      <w:r>
        <w:rPr>
          <w:color w:val="231F20"/>
        </w:rPr>
        <w:t>коприоритетным проектом с малым риском. Если риск минимален, то</w:t>
      </w:r>
      <w:r>
        <w:rPr>
          <w:color w:val="231F20"/>
          <w:spacing w:val="-4"/>
        </w:rPr>
        <w:t> </w:t>
      </w:r>
      <w:r>
        <w:rPr>
          <w:color w:val="231F20"/>
        </w:rPr>
        <w:t>будет</w:t>
      </w:r>
      <w:r>
        <w:rPr>
          <w:color w:val="231F20"/>
          <w:spacing w:val="-4"/>
        </w:rPr>
        <w:t> </w:t>
      </w:r>
      <w:r>
        <w:rPr>
          <w:color w:val="231F20"/>
        </w:rPr>
        <w:t>нетрудно</w:t>
      </w:r>
      <w:r>
        <w:rPr>
          <w:color w:val="231F20"/>
          <w:spacing w:val="-4"/>
        </w:rPr>
        <w:t> </w:t>
      </w:r>
      <w:r>
        <w:rPr>
          <w:color w:val="231F20"/>
        </w:rPr>
        <w:t>убедить</w:t>
      </w:r>
      <w:r>
        <w:rPr>
          <w:color w:val="231F20"/>
          <w:spacing w:val="-4"/>
        </w:rPr>
        <w:t> </w:t>
      </w:r>
      <w:r>
        <w:rPr>
          <w:color w:val="231F20"/>
        </w:rPr>
        <w:t>людей</w:t>
      </w:r>
      <w:r>
        <w:rPr>
          <w:color w:val="231F20"/>
          <w:spacing w:val="-4"/>
        </w:rPr>
        <w:t> </w:t>
      </w:r>
      <w:r>
        <w:rPr>
          <w:color w:val="231F20"/>
        </w:rPr>
        <w:t>попробовать</w:t>
      </w:r>
      <w:r>
        <w:rPr>
          <w:color w:val="231F20"/>
          <w:spacing w:val="-4"/>
        </w:rPr>
        <w:t> </w:t>
      </w:r>
      <w:r>
        <w:rPr>
          <w:color w:val="231F20"/>
        </w:rPr>
        <w:t>предлагаемые</w:t>
      </w:r>
      <w:r>
        <w:rPr>
          <w:color w:val="231F20"/>
          <w:spacing w:val="-4"/>
        </w:rPr>
        <w:t> </w:t>
      </w:r>
      <w:r>
        <w:rPr>
          <w:color w:val="231F20"/>
        </w:rPr>
        <w:t>изме- нения в деле.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Есть, правда, одна оговорка – в команде должны быть люди, </w:t>
      </w:r>
      <w:r>
        <w:rPr>
          <w:color w:val="231F20"/>
        </w:rPr>
        <w:t>го- товые</w:t>
      </w:r>
      <w:r>
        <w:rPr>
          <w:color w:val="231F20"/>
          <w:spacing w:val="-6"/>
        </w:rPr>
        <w:t> </w:t>
      </w:r>
      <w:r>
        <w:rPr>
          <w:color w:val="231F20"/>
        </w:rPr>
        <w:t>изменить</w:t>
      </w:r>
      <w:r>
        <w:rPr>
          <w:color w:val="231F20"/>
          <w:spacing w:val="-6"/>
        </w:rPr>
        <w:t> </w:t>
      </w:r>
      <w:r>
        <w:rPr>
          <w:color w:val="231F20"/>
        </w:rPr>
        <w:t>привычный</w:t>
      </w:r>
      <w:r>
        <w:rPr>
          <w:color w:val="231F20"/>
          <w:spacing w:val="-6"/>
        </w:rPr>
        <w:t> </w:t>
      </w:r>
      <w:r>
        <w:rPr>
          <w:color w:val="231F20"/>
        </w:rPr>
        <w:t>стиль</w:t>
      </w:r>
      <w:r>
        <w:rPr>
          <w:color w:val="231F20"/>
          <w:spacing w:val="-6"/>
        </w:rPr>
        <w:t> </w:t>
      </w:r>
      <w:r>
        <w:rPr>
          <w:color w:val="231F20"/>
        </w:rPr>
        <w:t>работы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учиться</w:t>
      </w:r>
      <w:r>
        <w:rPr>
          <w:color w:val="231F20"/>
          <w:spacing w:val="-6"/>
        </w:rPr>
        <w:t> </w:t>
      </w:r>
      <w:r>
        <w:rPr>
          <w:color w:val="231F20"/>
        </w:rPr>
        <w:t>новому.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ни странно, больше других открыты к изменениям наименее опытные </w:t>
      </w:r>
      <w:r>
        <w:rPr>
          <w:color w:val="231F20"/>
          <w:spacing w:val="-4"/>
        </w:rPr>
        <w:t>члены команды, а те, кто поопытнее, не склонны менять укоренивши-</w:t>
      </w:r>
      <w:r>
        <w:rPr>
          <w:color w:val="231F20"/>
        </w:rPr>
        <w:t> еся привычки. Если вам удастся найти команду, в которой имеется </w:t>
      </w:r>
      <w:r>
        <w:rPr>
          <w:color w:val="231F20"/>
          <w:spacing w:val="-2"/>
        </w:rPr>
        <w:t>опытный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руководитель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открытым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складом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ума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столь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опытные </w:t>
      </w:r>
      <w:r>
        <w:rPr>
          <w:color w:val="231F20"/>
        </w:rPr>
        <w:t>разработчики, то с ее стороны вы, скорее всего, почти не встретите сопротивления. Поговорите с этой командой, спросите, как она от- носится</w:t>
      </w:r>
      <w:r>
        <w:rPr>
          <w:color w:val="231F20"/>
          <w:spacing w:val="-6"/>
        </w:rPr>
        <w:t> </w:t>
      </w:r>
      <w:r>
        <w:rPr>
          <w:color w:val="231F20"/>
        </w:rPr>
        <w:t>к</w:t>
      </w:r>
      <w:r>
        <w:rPr>
          <w:color w:val="231F20"/>
          <w:spacing w:val="-6"/>
        </w:rPr>
        <w:t> </w:t>
      </w:r>
      <w:r>
        <w:rPr>
          <w:color w:val="231F20"/>
        </w:rPr>
        <w:t>тому,</w:t>
      </w:r>
      <w:r>
        <w:rPr>
          <w:color w:val="231F20"/>
          <w:spacing w:val="-6"/>
        </w:rPr>
        <w:t> </w:t>
      </w:r>
      <w:r>
        <w:rPr>
          <w:color w:val="231F20"/>
        </w:rPr>
        <w:t>чтобы</w:t>
      </w:r>
      <w:r>
        <w:rPr>
          <w:color w:val="231F20"/>
          <w:spacing w:val="-6"/>
        </w:rPr>
        <w:t> </w:t>
      </w:r>
      <w:r>
        <w:rPr>
          <w:color w:val="231F20"/>
        </w:rPr>
        <w:t>взять</w:t>
      </w:r>
      <w:r>
        <w:rPr>
          <w:color w:val="231F20"/>
          <w:spacing w:val="-6"/>
        </w:rPr>
        <w:t> </w:t>
      </w:r>
      <w:r>
        <w:rPr>
          <w:color w:val="231F20"/>
        </w:rPr>
        <w:t>пилотный</w:t>
      </w:r>
      <w:r>
        <w:rPr>
          <w:color w:val="231F20"/>
          <w:spacing w:val="-6"/>
        </w:rPr>
        <w:t> </w:t>
      </w:r>
      <w:r>
        <w:rPr>
          <w:color w:val="231F20"/>
        </w:rPr>
        <w:t>проект.</w:t>
      </w:r>
      <w:r>
        <w:rPr>
          <w:color w:val="231F20"/>
          <w:spacing w:val="-6"/>
        </w:rPr>
        <w:t> </w:t>
      </w:r>
      <w:r>
        <w:rPr>
          <w:color w:val="231F20"/>
        </w:rPr>
        <w:t>Они</w:t>
      </w:r>
      <w:r>
        <w:rPr>
          <w:color w:val="231F20"/>
          <w:spacing w:val="-6"/>
        </w:rPr>
        <w:t> </w:t>
      </w:r>
      <w:r>
        <w:rPr>
          <w:color w:val="231F20"/>
        </w:rPr>
        <w:t>скажут,</w:t>
      </w:r>
      <w:r>
        <w:rPr>
          <w:color w:val="231F20"/>
          <w:spacing w:val="-6"/>
        </w:rPr>
        <w:t> </w:t>
      </w:r>
      <w:r>
        <w:rPr>
          <w:color w:val="231F20"/>
        </w:rPr>
        <w:t>стоит</w:t>
      </w:r>
      <w:r>
        <w:rPr>
          <w:color w:val="231F20"/>
          <w:spacing w:val="-6"/>
        </w:rPr>
        <w:t> </w:t>
      </w:r>
      <w:r>
        <w:rPr>
          <w:color w:val="231F20"/>
        </w:rPr>
        <w:t>ли начинать именно отсюда.</w:t>
      </w:r>
    </w:p>
    <w:p>
      <w:pPr>
        <w:pStyle w:val="Heading9"/>
        <w:spacing w:before="192"/>
      </w:pPr>
      <w:r>
        <w:rPr>
          <w:color w:val="231F20"/>
          <w:w w:val="105"/>
        </w:rPr>
        <w:t>Создавайте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2"/>
          <w:w w:val="105"/>
        </w:rPr>
        <w:t>подкоманды</w:t>
      </w:r>
    </w:p>
    <w:p>
      <w:pPr>
        <w:pStyle w:val="BodyText"/>
        <w:spacing w:line="244" w:lineRule="auto" w:before="55"/>
        <w:ind w:right="285" w:firstLine="226"/>
      </w:pPr>
      <w:r>
        <w:rPr>
          <w:color w:val="231F20"/>
        </w:rPr>
        <w:t>Другой кандидат на роль пилотного проекта – специально сфор- мированная</w:t>
      </w:r>
      <w:r>
        <w:rPr>
          <w:color w:val="231F20"/>
          <w:spacing w:val="-4"/>
        </w:rPr>
        <w:t> </w:t>
      </w:r>
      <w:r>
        <w:rPr>
          <w:color w:val="231F20"/>
        </w:rPr>
        <w:t>подкоманда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составе</w:t>
      </w:r>
      <w:r>
        <w:rPr>
          <w:color w:val="231F20"/>
          <w:spacing w:val="-4"/>
        </w:rPr>
        <w:t> </w:t>
      </w:r>
      <w:r>
        <w:rPr>
          <w:color w:val="231F20"/>
        </w:rPr>
        <w:t>существующей</w:t>
      </w:r>
      <w:r>
        <w:rPr>
          <w:color w:val="231F20"/>
          <w:spacing w:val="-4"/>
        </w:rPr>
        <w:t> </w:t>
      </w:r>
      <w:r>
        <w:rPr>
          <w:color w:val="231F20"/>
        </w:rPr>
        <w:t>команды.</w:t>
      </w:r>
      <w:r>
        <w:rPr>
          <w:color w:val="231F20"/>
          <w:spacing w:val="-4"/>
        </w:rPr>
        <w:t> </w:t>
      </w:r>
      <w:r>
        <w:rPr>
          <w:color w:val="231F20"/>
        </w:rPr>
        <w:t>Почти</w:t>
      </w:r>
      <w:r>
        <w:rPr>
          <w:color w:val="231F20"/>
          <w:spacing w:val="-4"/>
        </w:rPr>
        <w:t> </w:t>
      </w:r>
      <w:r>
        <w:rPr>
          <w:color w:val="231F20"/>
        </w:rPr>
        <w:t>в любой</w:t>
      </w:r>
      <w:r>
        <w:rPr>
          <w:color w:val="231F20"/>
          <w:spacing w:val="-12"/>
        </w:rPr>
        <w:t> </w:t>
      </w:r>
      <w:r>
        <w:rPr>
          <w:color w:val="231F20"/>
        </w:rPr>
        <w:t>команде</w:t>
      </w:r>
      <w:r>
        <w:rPr>
          <w:color w:val="231F20"/>
          <w:spacing w:val="-11"/>
        </w:rPr>
        <w:t> </w:t>
      </w:r>
      <w:r>
        <w:rPr>
          <w:color w:val="231F20"/>
        </w:rPr>
        <w:t>имеется</w:t>
      </w:r>
      <w:r>
        <w:rPr>
          <w:color w:val="231F20"/>
          <w:spacing w:val="-11"/>
        </w:rPr>
        <w:t> </w:t>
      </w:r>
      <w:r>
        <w:rPr>
          <w:color w:val="231F20"/>
        </w:rPr>
        <w:t>«черная</w:t>
      </w:r>
      <w:r>
        <w:rPr>
          <w:color w:val="231F20"/>
          <w:spacing w:val="-11"/>
        </w:rPr>
        <w:t> </w:t>
      </w:r>
      <w:r>
        <w:rPr>
          <w:color w:val="231F20"/>
        </w:rPr>
        <w:t>дыра»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компонент,</w:t>
      </w:r>
      <w:r>
        <w:rPr>
          <w:color w:val="231F20"/>
          <w:spacing w:val="-11"/>
        </w:rPr>
        <w:t> </w:t>
      </w:r>
      <w:r>
        <w:rPr>
          <w:color w:val="231F20"/>
        </w:rPr>
        <w:t>который</w:t>
      </w:r>
      <w:r>
        <w:rPr>
          <w:color w:val="231F20"/>
          <w:spacing w:val="-11"/>
        </w:rPr>
        <w:t> </w:t>
      </w:r>
      <w:r>
        <w:rPr>
          <w:color w:val="231F20"/>
        </w:rPr>
        <w:t>нужно сопровождать и который содержит много ошибок, хотя в основном работает</w:t>
      </w:r>
      <w:r>
        <w:rPr>
          <w:color w:val="231F20"/>
          <w:spacing w:val="42"/>
        </w:rPr>
        <w:t> </w:t>
      </w:r>
      <w:r>
        <w:rPr>
          <w:color w:val="231F20"/>
        </w:rPr>
        <w:t>правильно.</w:t>
      </w:r>
      <w:r>
        <w:rPr>
          <w:color w:val="231F20"/>
          <w:spacing w:val="43"/>
        </w:rPr>
        <w:t> </w:t>
      </w:r>
      <w:r>
        <w:rPr>
          <w:color w:val="231F20"/>
        </w:rPr>
        <w:t>Добавление</w:t>
      </w:r>
      <w:r>
        <w:rPr>
          <w:color w:val="231F20"/>
          <w:spacing w:val="43"/>
        </w:rPr>
        <w:t> </w:t>
      </w:r>
      <w:r>
        <w:rPr>
          <w:color w:val="231F20"/>
        </w:rPr>
        <w:t>новых</w:t>
      </w:r>
      <w:r>
        <w:rPr>
          <w:color w:val="231F20"/>
          <w:spacing w:val="43"/>
        </w:rPr>
        <w:t> </w:t>
      </w:r>
      <w:r>
        <w:rPr>
          <w:color w:val="231F20"/>
        </w:rPr>
        <w:t>функций</w:t>
      </w:r>
      <w:r>
        <w:rPr>
          <w:color w:val="231F20"/>
          <w:spacing w:val="42"/>
        </w:rPr>
        <w:t> </w:t>
      </w:r>
      <w:r>
        <w:rPr>
          <w:color w:val="231F20"/>
        </w:rPr>
        <w:t>в</w:t>
      </w:r>
      <w:r>
        <w:rPr>
          <w:color w:val="231F20"/>
          <w:spacing w:val="43"/>
        </w:rPr>
        <w:t> </w:t>
      </w:r>
      <w:r>
        <w:rPr>
          <w:color w:val="231F20"/>
        </w:rPr>
        <w:t>такой</w:t>
      </w:r>
      <w:r>
        <w:rPr>
          <w:color w:val="231F20"/>
          <w:spacing w:val="43"/>
        </w:rPr>
        <w:t> </w:t>
      </w:r>
      <w:r>
        <w:rPr>
          <w:color w:val="231F20"/>
          <w:spacing w:val="-2"/>
        </w:rPr>
        <w:t>компо-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right="285"/>
        <w:jc w:val="left"/>
      </w:pPr>
      <w:r>
        <w:rPr>
          <w:color w:val="231F20"/>
        </w:rPr>
        <w:t>нент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трудная</w:t>
      </w:r>
      <w:r>
        <w:rPr>
          <w:color w:val="231F20"/>
          <w:spacing w:val="-10"/>
        </w:rPr>
        <w:t> </w:t>
      </w:r>
      <w:r>
        <w:rPr>
          <w:color w:val="231F20"/>
        </w:rPr>
        <w:t>задача,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именно</w:t>
      </w:r>
      <w:r>
        <w:rPr>
          <w:color w:val="231F20"/>
          <w:spacing w:val="-10"/>
        </w:rPr>
        <w:t> </w:t>
      </w:r>
      <w:r>
        <w:rPr>
          <w:color w:val="231F20"/>
        </w:rPr>
        <w:t>ее</w:t>
      </w:r>
      <w:r>
        <w:rPr>
          <w:color w:val="231F20"/>
          <w:spacing w:val="-10"/>
        </w:rPr>
        <w:t> </w:t>
      </w:r>
      <w:r>
        <w:rPr>
          <w:color w:val="231F20"/>
        </w:rPr>
        <w:t>трудность</w:t>
      </w:r>
      <w:r>
        <w:rPr>
          <w:color w:val="231F20"/>
          <w:spacing w:val="-10"/>
        </w:rPr>
        <w:t> </w:t>
      </w:r>
      <w:r>
        <w:rPr>
          <w:color w:val="231F20"/>
        </w:rPr>
        <w:t>может</w:t>
      </w:r>
      <w:r>
        <w:rPr>
          <w:color w:val="231F20"/>
          <w:spacing w:val="-10"/>
        </w:rPr>
        <w:t> </w:t>
      </w:r>
      <w:r>
        <w:rPr>
          <w:color w:val="231F20"/>
        </w:rPr>
        <w:t>подвигнуть</w:t>
      </w:r>
      <w:r>
        <w:rPr>
          <w:color w:val="231F20"/>
          <w:spacing w:val="-9"/>
        </w:rPr>
        <w:t> </w:t>
      </w:r>
      <w:r>
        <w:rPr>
          <w:color w:val="231F20"/>
        </w:rPr>
        <w:t>лю- дей на эксперимент с пилотным проектом.</w:t>
      </w:r>
    </w:p>
    <w:p>
      <w:pPr>
        <w:pStyle w:val="Heading9"/>
        <w:spacing w:line="225" w:lineRule="auto" w:before="113"/>
        <w:ind w:right="285"/>
      </w:pPr>
      <w:r>
        <w:rPr>
          <w:color w:val="231F20"/>
          <w:spacing w:val="-2"/>
          <w:w w:val="105"/>
        </w:rPr>
        <w:t>Принимайте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во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внимание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осуществимость проекта</w:t>
      </w:r>
    </w:p>
    <w:p>
      <w:pPr>
        <w:pStyle w:val="BodyText"/>
        <w:spacing w:line="244" w:lineRule="auto" w:before="60"/>
        <w:ind w:right="285" w:firstLine="226"/>
      </w:pPr>
      <w:r>
        <w:rPr>
          <w:color w:val="231F20"/>
          <w:spacing w:val="-4"/>
        </w:rPr>
        <w:t>Выбирая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пилотный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проект,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пытайтесь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откусить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больше,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чем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смо-</w:t>
      </w:r>
      <w:r>
        <w:rPr>
          <w:color w:val="231F20"/>
        </w:rPr>
        <w:t> жете</w:t>
      </w:r>
      <w:r>
        <w:rPr>
          <w:color w:val="231F20"/>
          <w:spacing w:val="-12"/>
        </w:rPr>
        <w:t> </w:t>
      </w:r>
      <w:r>
        <w:rPr>
          <w:color w:val="231F20"/>
        </w:rPr>
        <w:t>проглотить.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выполнения</w:t>
      </w:r>
      <w:r>
        <w:rPr>
          <w:color w:val="231F20"/>
          <w:spacing w:val="-11"/>
        </w:rPr>
        <w:t> </w:t>
      </w:r>
      <w:r>
        <w:rPr>
          <w:color w:val="231F20"/>
        </w:rPr>
        <w:t>сложных</w:t>
      </w:r>
      <w:r>
        <w:rPr>
          <w:color w:val="231F20"/>
          <w:spacing w:val="-11"/>
        </w:rPr>
        <w:t> </w:t>
      </w:r>
      <w:r>
        <w:rPr>
          <w:color w:val="231F20"/>
        </w:rPr>
        <w:t>проектов</w:t>
      </w:r>
      <w:r>
        <w:rPr>
          <w:color w:val="231F20"/>
          <w:spacing w:val="-11"/>
        </w:rPr>
        <w:t> </w:t>
      </w:r>
      <w:r>
        <w:rPr>
          <w:color w:val="231F20"/>
        </w:rPr>
        <w:t>нужно</w:t>
      </w:r>
      <w:r>
        <w:rPr>
          <w:color w:val="231F20"/>
          <w:spacing w:val="-11"/>
        </w:rPr>
        <w:t> </w:t>
      </w:r>
      <w:r>
        <w:rPr>
          <w:color w:val="231F20"/>
        </w:rPr>
        <w:t>больше опыта,</w:t>
      </w:r>
      <w:r>
        <w:rPr>
          <w:color w:val="231F20"/>
          <w:spacing w:val="-12"/>
        </w:rPr>
        <w:t> </w:t>
      </w:r>
      <w:r>
        <w:rPr>
          <w:color w:val="231F20"/>
        </w:rPr>
        <w:t>поэтому</w:t>
      </w:r>
      <w:r>
        <w:rPr>
          <w:color w:val="231F20"/>
          <w:spacing w:val="-11"/>
        </w:rPr>
        <w:t> </w:t>
      </w:r>
      <w:r>
        <w:rPr>
          <w:color w:val="231F20"/>
        </w:rPr>
        <w:t>лучше</w:t>
      </w:r>
      <w:r>
        <w:rPr>
          <w:color w:val="231F20"/>
          <w:spacing w:val="-11"/>
        </w:rPr>
        <w:t> </w:t>
      </w:r>
      <w:r>
        <w:rPr>
          <w:color w:val="231F20"/>
        </w:rPr>
        <w:t>иметь</w:t>
      </w:r>
      <w:r>
        <w:rPr>
          <w:color w:val="231F20"/>
          <w:spacing w:val="-11"/>
        </w:rPr>
        <w:t> </w:t>
      </w:r>
      <w:r>
        <w:rPr>
          <w:color w:val="231F20"/>
        </w:rPr>
        <w:t>два</w:t>
      </w:r>
      <w:r>
        <w:rPr>
          <w:color w:val="231F20"/>
          <w:spacing w:val="-11"/>
        </w:rPr>
        <w:t> </w:t>
      </w:r>
      <w:r>
        <w:rPr>
          <w:color w:val="231F20"/>
        </w:rPr>
        <w:t>варианта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проект</w:t>
      </w:r>
      <w:r>
        <w:rPr>
          <w:color w:val="231F20"/>
          <w:spacing w:val="-11"/>
        </w:rPr>
        <w:t> </w:t>
      </w:r>
      <w:r>
        <w:rPr>
          <w:color w:val="231F20"/>
        </w:rPr>
        <w:t>посложнее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поп- роще – чтобы было из чего выбирать.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Теперь,</w:t>
      </w:r>
      <w:r>
        <w:rPr>
          <w:color w:val="231F20"/>
          <w:spacing w:val="-6"/>
        </w:rPr>
        <w:t> </w:t>
      </w:r>
      <w:r>
        <w:rPr>
          <w:color w:val="231F20"/>
        </w:rPr>
        <w:t>когда</w:t>
      </w:r>
      <w:r>
        <w:rPr>
          <w:color w:val="231F20"/>
          <w:spacing w:val="-6"/>
        </w:rPr>
        <w:t> </w:t>
      </w:r>
      <w:r>
        <w:rPr>
          <w:color w:val="231F20"/>
        </w:rPr>
        <w:t>вы</w:t>
      </w:r>
      <w:r>
        <w:rPr>
          <w:color w:val="231F20"/>
          <w:spacing w:val="-6"/>
        </w:rPr>
        <w:t> </w:t>
      </w:r>
      <w:r>
        <w:rPr>
          <w:color w:val="231F20"/>
        </w:rPr>
        <w:t>внутренне</w:t>
      </w:r>
      <w:r>
        <w:rPr>
          <w:color w:val="231F20"/>
          <w:spacing w:val="-6"/>
        </w:rPr>
        <w:t> </w:t>
      </w:r>
      <w:r>
        <w:rPr>
          <w:color w:val="231F20"/>
        </w:rPr>
        <w:t>подготовились</w:t>
      </w:r>
      <w:r>
        <w:rPr>
          <w:color w:val="231F20"/>
          <w:spacing w:val="-6"/>
        </w:rPr>
        <w:t> </w:t>
      </w:r>
      <w:r>
        <w:rPr>
          <w:color w:val="231F20"/>
        </w:rPr>
        <w:t>к</w:t>
      </w:r>
      <w:r>
        <w:rPr>
          <w:color w:val="231F20"/>
          <w:spacing w:val="-6"/>
        </w:rPr>
        <w:t> </w:t>
      </w:r>
      <w:r>
        <w:rPr>
          <w:color w:val="231F20"/>
        </w:rPr>
        <w:t>стоящей</w:t>
      </w:r>
      <w:r>
        <w:rPr>
          <w:color w:val="231F20"/>
          <w:spacing w:val="-6"/>
        </w:rPr>
        <w:t> </w:t>
      </w:r>
      <w:r>
        <w:rPr>
          <w:color w:val="231F20"/>
        </w:rPr>
        <w:t>перед</w:t>
      </w:r>
      <w:r>
        <w:rPr>
          <w:color w:val="231F20"/>
          <w:spacing w:val="-6"/>
        </w:rPr>
        <w:t> </w:t>
      </w:r>
      <w:r>
        <w:rPr>
          <w:color w:val="231F20"/>
        </w:rPr>
        <w:t>вами </w:t>
      </w:r>
      <w:r>
        <w:rPr>
          <w:color w:val="231F20"/>
          <w:spacing w:val="-2"/>
        </w:rPr>
        <w:t>задаче,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давайте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посмотрим,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сделать,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шло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гладко </w:t>
      </w:r>
      <w:r>
        <w:rPr>
          <w:color w:val="231F20"/>
        </w:rPr>
        <w:t>(или хоть как-то шло).</w:t>
      </w:r>
    </w:p>
    <w:p>
      <w:pPr>
        <w:pStyle w:val="Heading9"/>
        <w:spacing w:line="225" w:lineRule="auto" w:before="114"/>
        <w:ind w:right="1944"/>
      </w:pPr>
      <w:r>
        <w:rPr>
          <w:color w:val="231F20"/>
          <w:w w:val="105"/>
        </w:rPr>
        <w:t>Применяйте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анализ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кода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тестов как средство обучения</w:t>
      </w:r>
    </w:p>
    <w:p>
      <w:pPr>
        <w:pStyle w:val="BodyText"/>
        <w:spacing w:line="244" w:lineRule="auto" w:before="60"/>
        <w:ind w:right="285" w:firstLine="226"/>
      </w:pPr>
      <w:r>
        <w:rPr>
          <w:color w:val="231F20"/>
          <w:spacing w:val="-2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являетесь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техническим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руководителем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небольшой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коман- </w:t>
      </w:r>
      <w:r>
        <w:rPr>
          <w:color w:val="231F20"/>
        </w:rPr>
        <w:t>ды (до восьми человек), то один из лучших способов организовать обучение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ввести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практику</w:t>
      </w:r>
      <w:r>
        <w:rPr>
          <w:color w:val="231F20"/>
          <w:spacing w:val="-11"/>
        </w:rPr>
        <w:t> </w:t>
      </w:r>
      <w:r>
        <w:rPr>
          <w:color w:val="231F20"/>
        </w:rPr>
        <w:t>анализ</w:t>
      </w:r>
      <w:r>
        <w:rPr>
          <w:color w:val="231F20"/>
          <w:spacing w:val="-11"/>
        </w:rPr>
        <w:t> </w:t>
      </w:r>
      <w:r>
        <w:rPr>
          <w:color w:val="231F20"/>
        </w:rPr>
        <w:t>кода,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том</w:t>
      </w:r>
      <w:r>
        <w:rPr>
          <w:color w:val="231F20"/>
          <w:spacing w:val="-11"/>
        </w:rPr>
        <w:t> </w:t>
      </w:r>
      <w:r>
        <w:rPr>
          <w:color w:val="231F20"/>
        </w:rPr>
        <w:t>числе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тестов.</w:t>
      </w:r>
      <w:r>
        <w:rPr>
          <w:color w:val="231F20"/>
          <w:spacing w:val="-11"/>
        </w:rPr>
        <w:t> </w:t>
      </w:r>
      <w:r>
        <w:rPr>
          <w:color w:val="231F20"/>
        </w:rPr>
        <w:t>Идея в</w:t>
      </w:r>
      <w:r>
        <w:rPr>
          <w:color w:val="231F20"/>
          <w:spacing w:val="-7"/>
        </w:rPr>
        <w:t> </w:t>
      </w:r>
      <w:r>
        <w:rPr>
          <w:color w:val="231F20"/>
        </w:rPr>
        <w:t>том,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анализируя</w:t>
      </w:r>
      <w:r>
        <w:rPr>
          <w:color w:val="231F20"/>
          <w:spacing w:val="-7"/>
        </w:rPr>
        <w:t> </w:t>
      </w:r>
      <w:r>
        <w:rPr>
          <w:color w:val="231F20"/>
        </w:rPr>
        <w:t>код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тесты,</w:t>
      </w:r>
      <w:r>
        <w:rPr>
          <w:color w:val="231F20"/>
          <w:spacing w:val="-7"/>
        </w:rPr>
        <w:t> </w:t>
      </w:r>
      <w:r>
        <w:rPr>
          <w:color w:val="231F20"/>
        </w:rPr>
        <w:t>написанные</w:t>
      </w:r>
      <w:r>
        <w:rPr>
          <w:color w:val="231F20"/>
          <w:spacing w:val="-7"/>
        </w:rPr>
        <w:t> </w:t>
      </w:r>
      <w:r>
        <w:rPr>
          <w:color w:val="231F20"/>
        </w:rPr>
        <w:t>другими</w:t>
      </w:r>
      <w:r>
        <w:rPr>
          <w:color w:val="231F20"/>
          <w:spacing w:val="-7"/>
        </w:rPr>
        <w:t> </w:t>
      </w:r>
      <w:r>
        <w:rPr>
          <w:color w:val="231F20"/>
        </w:rPr>
        <w:t>людьми,</w:t>
      </w:r>
      <w:r>
        <w:rPr>
          <w:color w:val="231F20"/>
          <w:spacing w:val="-7"/>
        </w:rPr>
        <w:t> </w:t>
      </w:r>
      <w:r>
        <w:rPr>
          <w:color w:val="231F20"/>
        </w:rPr>
        <w:t>вы сможете объяснить им, на что сами обращаете внимание в тестах и </w:t>
      </w:r>
      <w:r>
        <w:rPr>
          <w:color w:val="231F20"/>
          <w:w w:val="105"/>
        </w:rPr>
        <w:t>как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сами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подходите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написанию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тестов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или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методике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TDD.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Дам несколько советов.</w:t>
      </w: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Проводите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анализ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лично,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пользуясь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программами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удален- </w:t>
      </w:r>
      <w:r>
        <w:rPr>
          <w:color w:val="231F20"/>
          <w:spacing w:val="-4"/>
          <w:sz w:val="20"/>
        </w:rPr>
        <w:t>ного доступа. В ходе личного общения можно передать </w:t>
      </w:r>
      <w:r>
        <w:rPr>
          <w:color w:val="231F20"/>
          <w:spacing w:val="-4"/>
          <w:sz w:val="20"/>
        </w:rPr>
        <w:t>гораздо</w:t>
      </w:r>
      <w:r>
        <w:rPr>
          <w:color w:val="231F20"/>
          <w:sz w:val="20"/>
        </w:rPr>
        <w:t> больше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невербальной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информации,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поэтому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обучение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прохо- дит быстрее и эффективнее.</w:t>
      </w: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4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В первые две недели подвергайте анализу каждую </w:t>
      </w:r>
      <w:r>
        <w:rPr>
          <w:color w:val="231F20"/>
          <w:sz w:val="20"/>
        </w:rPr>
        <w:t>строчку </w:t>
      </w:r>
      <w:r>
        <w:rPr>
          <w:color w:val="231F20"/>
          <w:spacing w:val="-2"/>
          <w:sz w:val="20"/>
        </w:rPr>
        <w:t>кода,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сохраняемую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системе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управления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версиями.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Тогда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ник- </w:t>
      </w:r>
      <w:r>
        <w:rPr>
          <w:color w:val="231F20"/>
          <w:sz w:val="20"/>
        </w:rPr>
        <w:t>то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будет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говорить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«мы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думали,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этот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нуждается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 анализе».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красной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черты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вообще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есть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анализиру- ется весь код), то и поднимать ее не придется.</w:t>
      </w: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4" w:after="0"/>
        <w:ind w:left="766" w:right="287" w:hanging="283"/>
        <w:jc w:val="both"/>
        <w:rPr>
          <w:sz w:val="20"/>
        </w:rPr>
      </w:pPr>
      <w:r>
        <w:rPr>
          <w:color w:val="231F20"/>
          <w:sz w:val="20"/>
        </w:rPr>
        <w:t>Привлекайте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анализу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кода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третьего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участника,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который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бу- </w:t>
      </w:r>
      <w:r>
        <w:rPr>
          <w:color w:val="231F20"/>
          <w:spacing w:val="-2"/>
          <w:sz w:val="20"/>
        </w:rPr>
        <w:t>дет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сидеть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молча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наблюдать,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как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вы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анализируете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код.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Тогда впоследствии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он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сможет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проводить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анализ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кода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сам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обучать </w:t>
      </w:r>
      <w:r>
        <w:rPr>
          <w:color w:val="231F20"/>
          <w:sz w:val="20"/>
        </w:rPr>
        <w:t>других,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перестанете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быть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узким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местом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единственным </w:t>
      </w:r>
      <w:r>
        <w:rPr>
          <w:color w:val="231F20"/>
          <w:spacing w:val="-4"/>
          <w:sz w:val="20"/>
        </w:rPr>
        <w:t>человеком,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умеющим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это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делать.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Идея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том,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чтобы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другие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тоже</w:t>
      </w:r>
      <w:r>
        <w:rPr>
          <w:color w:val="231F20"/>
          <w:sz w:val="20"/>
        </w:rPr>
        <w:t> учились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анализировать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брать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себя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ответственность.</w:t>
      </w:r>
    </w:p>
    <w:p>
      <w:pPr>
        <w:pStyle w:val="BodyText"/>
        <w:spacing w:line="244" w:lineRule="auto" w:before="61"/>
        <w:ind w:right="285" w:firstLine="226"/>
      </w:pPr>
      <w:r>
        <w:rPr>
          <w:color w:val="231F20"/>
        </w:rPr>
        <w:t>Об этой методике я написал статью в своем блоге для руково- дителей команд, она находится по адресу </w:t>
      </w:r>
      <w:hyperlink r:id="rId278">
        <w:r>
          <w:rPr>
            <w:color w:val="231F20"/>
            <w:u w:val="single" w:color="231F20"/>
          </w:rPr>
          <w:t>http://5whys.com/blog/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what-should-a-good-code-review-look-and-feellike.html</w:t>
      </w:r>
      <w:r>
        <w:rPr>
          <w:color w:val="231F20"/>
          <w:spacing w:val="-2"/>
        </w:rPr>
        <w:t>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Heading6"/>
        <w:numPr>
          <w:ilvl w:val="1"/>
          <w:numId w:val="81"/>
        </w:numPr>
        <w:tabs>
          <w:tab w:pos="968" w:val="left" w:leader="none"/>
        </w:tabs>
        <w:spacing w:line="240" w:lineRule="auto" w:before="175" w:after="0"/>
        <w:ind w:left="968" w:right="0" w:hanging="826"/>
        <w:jc w:val="left"/>
      </w:pPr>
      <w:bookmarkStart w:name="_TOC_250105" w:id="288"/>
      <w:bookmarkStart w:name="9.2. Пути к успеху" w:id="289"/>
      <w:r>
        <w:rPr>
          <w:b w:val="0"/>
        </w:rPr>
      </w:r>
      <w:r>
        <w:rPr>
          <w:color w:val="231F20"/>
        </w:rPr>
        <w:t>Пути</w:t>
      </w:r>
      <w:r>
        <w:rPr>
          <w:color w:val="231F20"/>
          <w:spacing w:val="3"/>
        </w:rPr>
        <w:t> </w:t>
      </w:r>
      <w:r>
        <w:rPr>
          <w:color w:val="231F20"/>
        </w:rPr>
        <w:t>к</w:t>
      </w:r>
      <w:r>
        <w:rPr>
          <w:color w:val="231F20"/>
          <w:spacing w:val="4"/>
        </w:rPr>
        <w:t> </w:t>
      </w:r>
      <w:bookmarkEnd w:id="288"/>
      <w:r>
        <w:rPr>
          <w:color w:val="231F20"/>
          <w:spacing w:val="-2"/>
        </w:rPr>
        <w:t>успеху</w:t>
      </w:r>
    </w:p>
    <w:p>
      <w:pPr>
        <w:pStyle w:val="BodyText"/>
        <w:spacing w:line="244" w:lineRule="auto" w:before="87"/>
        <w:ind w:right="285"/>
      </w:pPr>
      <w:r>
        <w:rPr>
          <w:color w:val="231F20"/>
        </w:rPr>
        <w:t>Есть</w:t>
      </w:r>
      <w:r>
        <w:rPr>
          <w:color w:val="231F20"/>
          <w:spacing w:val="-11"/>
        </w:rPr>
        <w:t> </w:t>
      </w:r>
      <w:r>
        <w:rPr>
          <w:color w:val="231F20"/>
        </w:rPr>
        <w:t>два</w:t>
      </w:r>
      <w:r>
        <w:rPr>
          <w:color w:val="231F20"/>
          <w:spacing w:val="-11"/>
        </w:rPr>
        <w:t> </w:t>
      </w:r>
      <w:r>
        <w:rPr>
          <w:color w:val="231F20"/>
        </w:rPr>
        <w:t>подхода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изменению</w:t>
      </w:r>
      <w:r>
        <w:rPr>
          <w:color w:val="231F20"/>
          <w:spacing w:val="-11"/>
        </w:rPr>
        <w:t> </w:t>
      </w:r>
      <w:r>
        <w:rPr>
          <w:color w:val="231F20"/>
        </w:rPr>
        <w:t>процесса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организации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команде: </w:t>
      </w:r>
      <w:r>
        <w:rPr>
          <w:color w:val="231F20"/>
          <w:spacing w:val="-2"/>
        </w:rPr>
        <w:t>снизу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вверх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сверху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вниз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(иногда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оба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комбинируются).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скоро увидите,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сильно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различаются,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вашей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команды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компа- </w:t>
      </w:r>
      <w:r>
        <w:rPr>
          <w:color w:val="231F20"/>
        </w:rPr>
        <w:t>нии может подойти любой. Ни один путь не является единственно </w:t>
      </w:r>
      <w:r>
        <w:rPr>
          <w:color w:val="231F20"/>
          <w:spacing w:val="-2"/>
        </w:rPr>
        <w:t>правильным.</w:t>
      </w:r>
    </w:p>
    <w:p>
      <w:pPr>
        <w:pStyle w:val="BodyText"/>
        <w:spacing w:line="244" w:lineRule="auto" w:before="5"/>
        <w:ind w:right="283" w:firstLine="226"/>
      </w:pPr>
      <w:r>
        <w:rPr>
          <w:color w:val="231F20"/>
        </w:rPr>
        <w:t>По ходу дела вы должны научиться убеждать начальников в том, что </w:t>
      </w:r>
      <w:r>
        <w:rPr>
          <w:i/>
          <w:color w:val="231F20"/>
        </w:rPr>
        <w:t>ваши </w:t>
      </w:r>
      <w:r>
        <w:rPr>
          <w:color w:val="231F20"/>
        </w:rPr>
        <w:t>усилия должны стать и </w:t>
      </w:r>
      <w:r>
        <w:rPr>
          <w:i/>
          <w:color w:val="231F20"/>
        </w:rPr>
        <w:t>их </w:t>
      </w:r>
      <w:r>
        <w:rPr>
          <w:color w:val="231F20"/>
        </w:rPr>
        <w:t>усилиями, или определять </w:t>
      </w:r>
      <w:r>
        <w:rPr>
          <w:color w:val="231F20"/>
        </w:rPr>
        <w:t>мо- мент, когда имеет смысл пригласить на помощь кого-то со сторо- ны. Очень важно ставить ясные цели, допускающие измерение. Не меньшее значение имеет наглядная демонстрация прогресса. Зада- ча выявления и устранения препятствий также должна стоять на одном из первых мест. Дел много, и нужно выбирать из них самые </w:t>
      </w:r>
      <w:r>
        <w:rPr>
          <w:color w:val="231F20"/>
          <w:spacing w:val="-2"/>
        </w:rPr>
        <w:t>важные.</w:t>
      </w:r>
    </w:p>
    <w:p>
      <w:pPr>
        <w:pStyle w:val="BodyText"/>
        <w:spacing w:before="22"/>
        <w:ind w:left="0"/>
        <w:jc w:val="left"/>
      </w:pPr>
    </w:p>
    <w:p>
      <w:pPr>
        <w:pStyle w:val="Heading7"/>
        <w:numPr>
          <w:ilvl w:val="2"/>
          <w:numId w:val="81"/>
        </w:numPr>
        <w:tabs>
          <w:tab w:pos="1076" w:val="left" w:leader="none"/>
        </w:tabs>
        <w:spacing w:line="249" w:lineRule="auto" w:before="0" w:after="0"/>
        <w:ind w:left="142" w:right="1892" w:firstLine="0"/>
        <w:jc w:val="left"/>
      </w:pPr>
      <w:bookmarkStart w:name="_TOC_250104" w:id="290"/>
      <w:bookmarkStart w:name="9.2.1. Партизанское внедрение (снизу вве" w:id="291"/>
      <w:r>
        <w:rPr>
          <w:b w:val="0"/>
          <w:i w:val="0"/>
        </w:rPr>
      </w:r>
      <w:r>
        <w:rPr>
          <w:color w:val="231F20"/>
        </w:rPr>
        <w:t>Партизанское </w:t>
      </w:r>
      <w:r>
        <w:rPr>
          <w:color w:val="231F20"/>
        </w:rPr>
        <w:t>внедрение </w:t>
      </w:r>
      <w:bookmarkEnd w:id="290"/>
      <w:r>
        <w:rPr>
          <w:color w:val="231F20"/>
          <w:w w:val="105"/>
        </w:rPr>
        <w:t>(снизу вверх)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Партизанское внедрение – это когда вы тишком внедряете </w:t>
      </w:r>
      <w:r>
        <w:rPr>
          <w:color w:val="231F20"/>
        </w:rPr>
        <w:t>новую методику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команде,</w:t>
      </w:r>
      <w:r>
        <w:rPr>
          <w:color w:val="231F20"/>
          <w:spacing w:val="-5"/>
        </w:rPr>
        <w:t> </w:t>
      </w:r>
      <w:r>
        <w:rPr>
          <w:color w:val="231F20"/>
        </w:rPr>
        <w:t>получаете</w:t>
      </w:r>
      <w:r>
        <w:rPr>
          <w:color w:val="231F20"/>
          <w:spacing w:val="-5"/>
        </w:rPr>
        <w:t> </w:t>
      </w:r>
      <w:r>
        <w:rPr>
          <w:color w:val="231F20"/>
        </w:rPr>
        <w:t>результаты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лишь</w:t>
      </w:r>
      <w:r>
        <w:rPr>
          <w:color w:val="231F20"/>
          <w:spacing w:val="-5"/>
        </w:rPr>
        <w:t> </w:t>
      </w:r>
      <w:r>
        <w:rPr>
          <w:color w:val="231F20"/>
        </w:rPr>
        <w:t>затем</w:t>
      </w:r>
      <w:r>
        <w:rPr>
          <w:color w:val="231F20"/>
          <w:spacing w:val="-5"/>
        </w:rPr>
        <w:t> </w:t>
      </w:r>
      <w:r>
        <w:rPr>
          <w:color w:val="231F20"/>
        </w:rPr>
        <w:t>начинаете убеждать других, что методику стоит взять на вооружение. Обычно </w:t>
      </w:r>
      <w:r>
        <w:rPr>
          <w:color w:val="231F20"/>
          <w:spacing w:val="-2"/>
        </w:rPr>
        <w:t>закоперщиком партизанского внедрения является команда, которой </w:t>
      </w:r>
      <w:r>
        <w:rPr>
          <w:color w:val="231F20"/>
        </w:rPr>
        <w:t>надоело</w:t>
      </w:r>
      <w:r>
        <w:rPr>
          <w:color w:val="231F20"/>
          <w:spacing w:val="-11"/>
        </w:rPr>
        <w:t> </w:t>
      </w:r>
      <w:r>
        <w:rPr>
          <w:color w:val="231F20"/>
        </w:rPr>
        <w:t>работать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старинке.</w:t>
      </w:r>
      <w:r>
        <w:rPr>
          <w:color w:val="231F20"/>
          <w:spacing w:val="-11"/>
        </w:rPr>
        <w:t> </w:t>
      </w:r>
      <w:r>
        <w:rPr>
          <w:color w:val="231F20"/>
        </w:rPr>
        <w:t>Они</w:t>
      </w:r>
      <w:r>
        <w:rPr>
          <w:color w:val="231F20"/>
          <w:spacing w:val="-11"/>
        </w:rPr>
        <w:t> </w:t>
      </w:r>
      <w:r>
        <w:rPr>
          <w:color w:val="231F20"/>
        </w:rPr>
        <w:t>договариваются</w:t>
      </w:r>
      <w:r>
        <w:rPr>
          <w:color w:val="231F20"/>
          <w:spacing w:val="-11"/>
        </w:rPr>
        <w:t> </w:t>
      </w:r>
      <w:r>
        <w:rPr>
          <w:color w:val="231F20"/>
        </w:rPr>
        <w:t>между</w:t>
      </w:r>
      <w:r>
        <w:rPr>
          <w:color w:val="231F20"/>
          <w:spacing w:val="-11"/>
        </w:rPr>
        <w:t> </w:t>
      </w:r>
      <w:r>
        <w:rPr>
          <w:color w:val="231F20"/>
        </w:rPr>
        <w:t>собой</w:t>
      </w:r>
      <w:r>
        <w:rPr>
          <w:color w:val="231F20"/>
          <w:spacing w:val="-11"/>
        </w:rPr>
        <w:t> </w:t>
      </w:r>
      <w:r>
        <w:rPr>
          <w:color w:val="231F20"/>
        </w:rPr>
        <w:t>ра- </w:t>
      </w:r>
      <w:r>
        <w:rPr>
          <w:color w:val="231F20"/>
          <w:spacing w:val="-2"/>
        </w:rPr>
        <w:t>ботать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по-новому,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сами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учатся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сами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внедряют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перемены.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После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того как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команда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предъявит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достигнутые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результаты,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другие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коллективы </w:t>
      </w:r>
      <w:r>
        <w:rPr>
          <w:color w:val="231F20"/>
        </w:rPr>
        <w:t>могут захотеть внедрить аналогичные изменения у себя.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Иногда партизанское внедрение означает, что процесс </w:t>
      </w:r>
      <w:r>
        <w:rPr>
          <w:color w:val="231F20"/>
        </w:rPr>
        <w:t>сначала </w:t>
      </w:r>
      <w:r>
        <w:rPr>
          <w:i/>
          <w:color w:val="231F20"/>
        </w:rPr>
        <w:t>принимается </w:t>
      </w:r>
      <w:r>
        <w:rPr>
          <w:color w:val="231F20"/>
        </w:rPr>
        <w:t>разработчиками, потом руководством. А иногда – что </w:t>
      </w:r>
      <w:r>
        <w:rPr>
          <w:color w:val="231F20"/>
          <w:spacing w:val="-4"/>
        </w:rPr>
        <w:t>процесс сначала </w:t>
      </w:r>
      <w:r>
        <w:rPr>
          <w:i/>
          <w:color w:val="231F20"/>
          <w:spacing w:val="-4"/>
        </w:rPr>
        <w:t>пропагандируется </w:t>
      </w:r>
      <w:r>
        <w:rPr>
          <w:color w:val="231F20"/>
          <w:spacing w:val="-4"/>
        </w:rPr>
        <w:t>разработчиками, потом руководст-</w:t>
      </w:r>
      <w:r>
        <w:rPr>
          <w:color w:val="231F20"/>
        </w:rPr>
        <w:t> вом.</w:t>
      </w:r>
      <w:r>
        <w:rPr>
          <w:color w:val="231F20"/>
          <w:spacing w:val="-8"/>
        </w:rPr>
        <w:t> </w:t>
      </w:r>
      <w:r>
        <w:rPr>
          <w:color w:val="231F20"/>
        </w:rPr>
        <w:t>Разница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том,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первом</w:t>
      </w:r>
      <w:r>
        <w:rPr>
          <w:color w:val="231F20"/>
          <w:spacing w:val="-8"/>
        </w:rPr>
        <w:t> </w:t>
      </w:r>
      <w:r>
        <w:rPr>
          <w:color w:val="231F20"/>
        </w:rPr>
        <w:t>случае</w:t>
      </w:r>
      <w:r>
        <w:rPr>
          <w:color w:val="231F20"/>
          <w:spacing w:val="-8"/>
        </w:rPr>
        <w:t> </w:t>
      </w:r>
      <w:r>
        <w:rPr>
          <w:color w:val="231F20"/>
        </w:rPr>
        <w:t>вы</w:t>
      </w:r>
      <w:r>
        <w:rPr>
          <w:color w:val="231F20"/>
          <w:spacing w:val="-8"/>
        </w:rPr>
        <w:t> </w:t>
      </w:r>
      <w:r>
        <w:rPr>
          <w:color w:val="231F20"/>
        </w:rPr>
        <w:t>можете</w:t>
      </w:r>
      <w:r>
        <w:rPr>
          <w:color w:val="231F20"/>
          <w:spacing w:val="-8"/>
        </w:rPr>
        <w:t> </w:t>
      </w:r>
      <w:r>
        <w:rPr>
          <w:color w:val="231F20"/>
        </w:rPr>
        <w:t>получить</w:t>
      </w:r>
      <w:r>
        <w:rPr>
          <w:color w:val="231F20"/>
          <w:spacing w:val="-8"/>
        </w:rPr>
        <w:t> </w:t>
      </w:r>
      <w:r>
        <w:rPr>
          <w:color w:val="231F20"/>
        </w:rPr>
        <w:t>резуль- таты</w:t>
      </w:r>
      <w:r>
        <w:rPr>
          <w:color w:val="231F20"/>
          <w:spacing w:val="-8"/>
        </w:rPr>
        <w:t> </w:t>
      </w:r>
      <w:r>
        <w:rPr>
          <w:color w:val="231F20"/>
        </w:rPr>
        <w:t>тайно,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ставя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известность</w:t>
      </w:r>
      <w:r>
        <w:rPr>
          <w:color w:val="231F20"/>
          <w:spacing w:val="-8"/>
        </w:rPr>
        <w:t> </w:t>
      </w:r>
      <w:r>
        <w:rPr>
          <w:color w:val="231F20"/>
        </w:rPr>
        <w:t>начальство.</w:t>
      </w:r>
      <w:r>
        <w:rPr>
          <w:color w:val="231F20"/>
          <w:spacing w:val="-8"/>
        </w:rPr>
        <w:t> </w:t>
      </w:r>
      <w:r>
        <w:rPr>
          <w:color w:val="231F20"/>
        </w:rPr>
        <w:t>Во</w:t>
      </w:r>
      <w:r>
        <w:rPr>
          <w:color w:val="231F20"/>
          <w:spacing w:val="-8"/>
        </w:rPr>
        <w:t> </w:t>
      </w:r>
      <w:r>
        <w:rPr>
          <w:color w:val="231F20"/>
        </w:rPr>
        <w:t>втором</w:t>
      </w:r>
      <w:r>
        <w:rPr>
          <w:color w:val="231F20"/>
          <w:spacing w:val="-8"/>
        </w:rPr>
        <w:t> </w:t>
      </w:r>
      <w:r>
        <w:rPr>
          <w:color w:val="231F20"/>
        </w:rPr>
        <w:t>случае</w:t>
      </w:r>
      <w:r>
        <w:rPr>
          <w:color w:val="231F20"/>
          <w:spacing w:val="-8"/>
        </w:rPr>
        <w:t> </w:t>
      </w:r>
      <w:r>
        <w:rPr>
          <w:color w:val="231F20"/>
        </w:rPr>
        <w:t>все делается при участии начальства.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поступить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конкретной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ситуации,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решать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вам.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Иногда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тайные </w:t>
      </w:r>
      <w:r>
        <w:rPr>
          <w:color w:val="231F20"/>
        </w:rPr>
        <w:t>операции – единственный способ что-то изменить. Лучше этого </w:t>
      </w:r>
      <w:r>
        <w:rPr>
          <w:color w:val="231F20"/>
        </w:rPr>
        <w:t>из- </w:t>
      </w:r>
      <w:r>
        <w:rPr>
          <w:color w:val="231F20"/>
          <w:spacing w:val="-2"/>
        </w:rPr>
        <w:t>бегать,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другого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пути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нет,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уверены,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перемены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необхо- </w:t>
      </w:r>
      <w:r>
        <w:rPr>
          <w:color w:val="231F20"/>
        </w:rPr>
        <w:t>димы, – действуйте.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думайте,</w:t>
      </w:r>
      <w:r>
        <w:rPr>
          <w:color w:val="231F20"/>
          <w:spacing w:val="-4"/>
        </w:rPr>
        <w:t> </w:t>
      </w:r>
      <w:r>
        <w:rPr>
          <w:color w:val="231F20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</w:rPr>
        <w:t>этот</w:t>
      </w:r>
      <w:r>
        <w:rPr>
          <w:color w:val="231F20"/>
          <w:spacing w:val="-4"/>
        </w:rPr>
        <w:t> </w:t>
      </w:r>
      <w:r>
        <w:rPr>
          <w:color w:val="231F20"/>
        </w:rPr>
        <w:t>шаг</w:t>
      </w:r>
      <w:r>
        <w:rPr>
          <w:color w:val="231F20"/>
          <w:spacing w:val="-4"/>
        </w:rPr>
        <w:t> </w:t>
      </w:r>
      <w:r>
        <w:rPr>
          <w:color w:val="231F20"/>
        </w:rPr>
        <w:t>обязательно</w:t>
      </w:r>
      <w:r>
        <w:rPr>
          <w:color w:val="231F20"/>
          <w:spacing w:val="-4"/>
        </w:rPr>
        <w:t> </w:t>
      </w:r>
      <w:r>
        <w:rPr>
          <w:color w:val="231F20"/>
        </w:rPr>
        <w:t>поставит</w:t>
      </w:r>
      <w:r>
        <w:rPr>
          <w:color w:val="231F20"/>
          <w:spacing w:val="-4"/>
        </w:rPr>
        <w:t> </w:t>
      </w:r>
      <w:r>
        <w:rPr>
          <w:color w:val="231F20"/>
        </w:rPr>
        <w:t>вашу</w:t>
      </w:r>
      <w:r>
        <w:rPr>
          <w:color w:val="231F20"/>
          <w:spacing w:val="-4"/>
        </w:rPr>
        <w:t> </w:t>
      </w:r>
      <w:r>
        <w:rPr>
          <w:color w:val="231F20"/>
        </w:rPr>
        <w:t>карьеру</w:t>
      </w:r>
      <w:r>
        <w:rPr>
          <w:color w:val="231F20"/>
          <w:spacing w:val="-4"/>
        </w:rPr>
        <w:t> </w:t>
      </w:r>
      <w:r>
        <w:rPr>
          <w:color w:val="231F20"/>
        </w:rPr>
        <w:t>под угрозу.</w:t>
      </w:r>
      <w:r>
        <w:rPr>
          <w:color w:val="231F20"/>
          <w:spacing w:val="-12"/>
        </w:rPr>
        <w:t> </w:t>
      </w:r>
      <w:r>
        <w:rPr>
          <w:color w:val="231F20"/>
        </w:rPr>
        <w:t>Разработчики</w:t>
      </w:r>
      <w:r>
        <w:rPr>
          <w:color w:val="231F20"/>
          <w:spacing w:val="-11"/>
        </w:rPr>
        <w:t> </w:t>
      </w:r>
      <w:r>
        <w:rPr>
          <w:color w:val="231F20"/>
        </w:rPr>
        <w:t>постоянно</w:t>
      </w:r>
      <w:r>
        <w:rPr>
          <w:color w:val="231F20"/>
          <w:spacing w:val="-11"/>
        </w:rPr>
        <w:t> </w:t>
      </w:r>
      <w:r>
        <w:rPr>
          <w:color w:val="231F20"/>
        </w:rPr>
        <w:t>делают</w:t>
      </w:r>
      <w:r>
        <w:rPr>
          <w:color w:val="231F20"/>
          <w:spacing w:val="-11"/>
        </w:rPr>
        <w:t> </w:t>
      </w:r>
      <w:r>
        <w:rPr>
          <w:color w:val="231F20"/>
        </w:rPr>
        <w:t>что-то,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спрашивая</w:t>
      </w:r>
      <w:r>
        <w:rPr>
          <w:color w:val="231F20"/>
          <w:spacing w:val="-11"/>
        </w:rPr>
        <w:t> </w:t>
      </w:r>
      <w:r>
        <w:rPr>
          <w:color w:val="231F20"/>
        </w:rPr>
        <w:t>разре- шения:</w:t>
      </w:r>
      <w:r>
        <w:rPr>
          <w:color w:val="231F20"/>
          <w:spacing w:val="7"/>
        </w:rPr>
        <w:t> </w:t>
      </w:r>
      <w:r>
        <w:rPr>
          <w:color w:val="231F20"/>
        </w:rPr>
        <w:t>отлаживают</w:t>
      </w:r>
      <w:r>
        <w:rPr>
          <w:color w:val="231F20"/>
          <w:spacing w:val="7"/>
        </w:rPr>
        <w:t> </w:t>
      </w:r>
      <w:r>
        <w:rPr>
          <w:color w:val="231F20"/>
        </w:rPr>
        <w:t>код,</w:t>
      </w:r>
      <w:r>
        <w:rPr>
          <w:color w:val="231F20"/>
          <w:spacing w:val="7"/>
        </w:rPr>
        <w:t> </w:t>
      </w:r>
      <w:r>
        <w:rPr>
          <w:color w:val="231F20"/>
        </w:rPr>
        <w:t>читают</w:t>
      </w:r>
      <w:r>
        <w:rPr>
          <w:color w:val="231F20"/>
          <w:spacing w:val="7"/>
        </w:rPr>
        <w:t> </w:t>
      </w:r>
      <w:r>
        <w:rPr>
          <w:color w:val="231F20"/>
        </w:rPr>
        <w:t>почту,</w:t>
      </w:r>
      <w:r>
        <w:rPr>
          <w:color w:val="231F20"/>
          <w:spacing w:val="7"/>
        </w:rPr>
        <w:t> </w:t>
      </w:r>
      <w:r>
        <w:rPr>
          <w:color w:val="231F20"/>
        </w:rPr>
        <w:t>пишут</w:t>
      </w:r>
      <w:r>
        <w:rPr>
          <w:color w:val="231F20"/>
          <w:spacing w:val="7"/>
        </w:rPr>
        <w:t> </w:t>
      </w:r>
      <w:r>
        <w:rPr>
          <w:color w:val="231F20"/>
        </w:rPr>
        <w:t>комментарии</w:t>
      </w:r>
      <w:r>
        <w:rPr>
          <w:color w:val="231F20"/>
          <w:spacing w:val="7"/>
        </w:rPr>
        <w:t> </w:t>
      </w:r>
      <w:r>
        <w:rPr>
          <w:color w:val="231F20"/>
        </w:rPr>
        <w:t>к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коду,</w:t>
      </w:r>
    </w:p>
    <w:p>
      <w:pPr>
        <w:pStyle w:val="BodyText"/>
        <w:spacing w:after="0" w:line="244" w:lineRule="auto"/>
        <w:sectPr>
          <w:headerReference w:type="default" r:id="rId279"/>
          <w:headerReference w:type="even" r:id="rId280"/>
          <w:pgSz w:w="7940" w:h="11620"/>
          <w:pgMar w:header="642" w:footer="0" w:top="880" w:bottom="280" w:left="708" w:right="566"/>
          <w:pgNumType w:start="269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рисуют блок-схемы и т.</w:t>
      </w:r>
      <w:r>
        <w:rPr>
          <w:color w:val="231F20"/>
          <w:spacing w:val="-5"/>
        </w:rPr>
        <w:t> </w:t>
      </w:r>
      <w:r>
        <w:rPr>
          <w:color w:val="231F20"/>
        </w:rPr>
        <w:t>д. Все это часть их обычной работы. То же </w:t>
      </w:r>
      <w:r>
        <w:rPr>
          <w:color w:val="231F20"/>
          <w:spacing w:val="-2"/>
        </w:rPr>
        <w:t>относится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автономному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тестированию.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Большинство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разработчи- </w:t>
      </w:r>
      <w:r>
        <w:rPr>
          <w:color w:val="231F20"/>
        </w:rPr>
        <w:t>ков</w:t>
      </w:r>
      <w:r>
        <w:rPr>
          <w:color w:val="231F20"/>
          <w:spacing w:val="-10"/>
        </w:rPr>
        <w:t> </w:t>
      </w:r>
      <w:r>
        <w:rPr>
          <w:color w:val="231F20"/>
        </w:rPr>
        <w:t>все</w:t>
      </w:r>
      <w:r>
        <w:rPr>
          <w:color w:val="231F20"/>
          <w:spacing w:val="-10"/>
        </w:rPr>
        <w:t> </w:t>
      </w:r>
      <w:r>
        <w:rPr>
          <w:color w:val="231F20"/>
        </w:rPr>
        <w:t>равно</w:t>
      </w:r>
      <w:r>
        <w:rPr>
          <w:color w:val="231F20"/>
          <w:spacing w:val="-10"/>
        </w:rPr>
        <w:t> </w:t>
      </w:r>
      <w:r>
        <w:rPr>
          <w:color w:val="231F20"/>
        </w:rPr>
        <w:t>пишут</w:t>
      </w:r>
      <w:r>
        <w:rPr>
          <w:color w:val="231F20"/>
          <w:spacing w:val="-10"/>
        </w:rPr>
        <w:t> </w:t>
      </w:r>
      <w:r>
        <w:rPr>
          <w:color w:val="231F20"/>
        </w:rPr>
        <w:t>какие-то</w:t>
      </w:r>
      <w:r>
        <w:rPr>
          <w:color w:val="231F20"/>
          <w:spacing w:val="-10"/>
        </w:rPr>
        <w:t> </w:t>
      </w:r>
      <w:r>
        <w:rPr>
          <w:color w:val="231F20"/>
        </w:rPr>
        <w:t>тесты</w:t>
      </w:r>
      <w:r>
        <w:rPr>
          <w:color w:val="231F20"/>
          <w:spacing w:val="-10"/>
        </w:rPr>
        <w:t> </w:t>
      </w:r>
      <w:r>
        <w:rPr>
          <w:color w:val="231F20"/>
        </w:rPr>
        <w:t>(автоматизированные</w:t>
      </w:r>
      <w:r>
        <w:rPr>
          <w:color w:val="231F20"/>
          <w:spacing w:val="-10"/>
        </w:rPr>
        <w:t> </w:t>
      </w:r>
      <w:r>
        <w:rPr>
          <w:color w:val="231F20"/>
        </w:rPr>
        <w:t>или</w:t>
      </w:r>
      <w:r>
        <w:rPr>
          <w:color w:val="231F20"/>
          <w:spacing w:val="-10"/>
        </w:rPr>
        <w:t> </w:t>
      </w:r>
      <w:r>
        <w:rPr>
          <w:color w:val="231F20"/>
        </w:rPr>
        <w:t>нет). Идея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том,</w:t>
      </w:r>
      <w:r>
        <w:rPr>
          <w:color w:val="231F20"/>
          <w:spacing w:val="-5"/>
        </w:rPr>
        <w:t> </w:t>
      </w:r>
      <w:r>
        <w:rPr>
          <w:color w:val="231F20"/>
        </w:rPr>
        <w:t>чтобы</w:t>
      </w:r>
      <w:r>
        <w:rPr>
          <w:color w:val="231F20"/>
          <w:spacing w:val="-5"/>
        </w:rPr>
        <w:t> </w:t>
      </w:r>
      <w:r>
        <w:rPr>
          <w:color w:val="231F20"/>
        </w:rPr>
        <w:t>усилия,</w:t>
      </w:r>
      <w:r>
        <w:rPr>
          <w:color w:val="231F20"/>
          <w:spacing w:val="-5"/>
        </w:rPr>
        <w:t> </w:t>
      </w:r>
      <w:r>
        <w:rPr>
          <w:color w:val="231F20"/>
        </w:rPr>
        <w:t>которые</w:t>
      </w:r>
      <w:r>
        <w:rPr>
          <w:color w:val="231F20"/>
          <w:spacing w:val="-5"/>
        </w:rPr>
        <w:t> </w:t>
      </w:r>
      <w:r>
        <w:rPr>
          <w:color w:val="231F20"/>
        </w:rPr>
        <w:t>так</w:t>
      </w:r>
      <w:r>
        <w:rPr>
          <w:color w:val="231F20"/>
          <w:spacing w:val="-5"/>
        </w:rPr>
        <w:t> </w:t>
      </w:r>
      <w:r>
        <w:rPr>
          <w:color w:val="231F20"/>
        </w:rPr>
        <w:t>или</w:t>
      </w:r>
      <w:r>
        <w:rPr>
          <w:color w:val="231F20"/>
          <w:spacing w:val="-5"/>
        </w:rPr>
        <w:t> </w:t>
      </w:r>
      <w:r>
        <w:rPr>
          <w:color w:val="231F20"/>
        </w:rPr>
        <w:t>иначе</w:t>
      </w:r>
      <w:r>
        <w:rPr>
          <w:color w:val="231F20"/>
          <w:spacing w:val="-5"/>
        </w:rPr>
        <w:t> </w:t>
      </w:r>
      <w:r>
        <w:rPr>
          <w:color w:val="231F20"/>
        </w:rPr>
        <w:t>тратятся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созда- </w:t>
      </w:r>
      <w:r>
        <w:rPr>
          <w:color w:val="231F20"/>
          <w:spacing w:val="-4"/>
        </w:rPr>
        <w:t>ние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тестов,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переориентировать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что-то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такое,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даст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эффект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дол-</w:t>
      </w:r>
      <w:r>
        <w:rPr>
          <w:color w:val="231F20"/>
        </w:rPr>
        <w:t> госрочной перспективе.</w:t>
      </w:r>
    </w:p>
    <w:p>
      <w:pPr>
        <w:pStyle w:val="BodyText"/>
        <w:spacing w:before="77"/>
        <w:ind w:left="0"/>
        <w:jc w:val="left"/>
      </w:pPr>
    </w:p>
    <w:p>
      <w:pPr>
        <w:pStyle w:val="Heading7"/>
        <w:numPr>
          <w:ilvl w:val="2"/>
          <w:numId w:val="81"/>
        </w:numPr>
        <w:tabs>
          <w:tab w:pos="1075" w:val="left" w:leader="none"/>
        </w:tabs>
        <w:spacing w:line="249" w:lineRule="auto" w:before="0" w:after="0"/>
        <w:ind w:left="142" w:right="1943" w:firstLine="0"/>
        <w:jc w:val="left"/>
      </w:pPr>
      <w:bookmarkStart w:name="_TOC_250103" w:id="292"/>
      <w:bookmarkStart w:name="9.2.2. Обеспечение поддержки руководства" w:id="293"/>
      <w:r>
        <w:rPr>
          <w:b w:val="0"/>
          <w:i w:val="0"/>
        </w:rPr>
      </w:r>
      <w:r>
        <w:rPr>
          <w:color w:val="231F20"/>
          <w:w w:val="105"/>
        </w:rPr>
        <w:t>Обеспечение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поддержки руководства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(сверху</w:t>
      </w:r>
      <w:r>
        <w:rPr>
          <w:color w:val="231F20"/>
          <w:spacing w:val="-11"/>
          <w:w w:val="105"/>
        </w:rPr>
        <w:t> </w:t>
      </w:r>
      <w:bookmarkEnd w:id="292"/>
      <w:r>
        <w:rPr>
          <w:color w:val="231F20"/>
          <w:w w:val="105"/>
        </w:rPr>
        <w:t>вниз)</w:t>
      </w:r>
    </w:p>
    <w:p>
      <w:pPr>
        <w:pStyle w:val="BodyText"/>
        <w:spacing w:line="244" w:lineRule="auto" w:before="92"/>
        <w:ind w:right="285"/>
      </w:pPr>
      <w:r>
        <w:rPr>
          <w:color w:val="231F20"/>
        </w:rPr>
        <w:t>Движение сверху вниз обычно начинается одним из двух </w:t>
      </w:r>
      <w:r>
        <w:rPr>
          <w:color w:val="231F20"/>
        </w:rPr>
        <w:t>способов. Руководитель или разработчик инициирует процесс, а остальная организация</w:t>
      </w:r>
      <w:r>
        <w:rPr>
          <w:color w:val="231F20"/>
          <w:spacing w:val="-7"/>
        </w:rPr>
        <w:t> </w:t>
      </w:r>
      <w:r>
        <w:rPr>
          <w:color w:val="231F20"/>
        </w:rPr>
        <w:t>начинает</w:t>
      </w:r>
      <w:r>
        <w:rPr>
          <w:color w:val="231F20"/>
          <w:spacing w:val="-7"/>
        </w:rPr>
        <w:t> </w:t>
      </w:r>
      <w:r>
        <w:rPr>
          <w:color w:val="231F20"/>
        </w:rPr>
        <w:t>постепенно</w:t>
      </w:r>
      <w:r>
        <w:rPr>
          <w:color w:val="231F20"/>
          <w:spacing w:val="-7"/>
        </w:rPr>
        <w:t> </w:t>
      </w:r>
      <w:r>
        <w:rPr>
          <w:color w:val="231F20"/>
        </w:rPr>
        <w:t>двигаться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том</w:t>
      </w:r>
      <w:r>
        <w:rPr>
          <w:color w:val="231F20"/>
          <w:spacing w:val="-7"/>
        </w:rPr>
        <w:t> </w:t>
      </w:r>
      <w:r>
        <w:rPr>
          <w:color w:val="231F20"/>
        </w:rPr>
        <w:t>же</w:t>
      </w:r>
      <w:r>
        <w:rPr>
          <w:color w:val="231F20"/>
          <w:spacing w:val="-7"/>
        </w:rPr>
        <w:t> </w:t>
      </w:r>
      <w:r>
        <w:rPr>
          <w:color w:val="231F20"/>
        </w:rPr>
        <w:t>направлении. Или какой-нибудь руководитель среднего звена может посмотреть презентацию, прочитать книгу (например, эту) или пообщаться с </w:t>
      </w:r>
      <w:r>
        <w:rPr>
          <w:color w:val="231F20"/>
          <w:spacing w:val="-2"/>
        </w:rPr>
        <w:t>коллегой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преимуществ,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сулят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конкретные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перемены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привычном</w:t>
      </w:r>
      <w:r>
        <w:rPr>
          <w:color w:val="231F20"/>
          <w:spacing w:val="-6"/>
        </w:rPr>
        <w:t> </w:t>
      </w:r>
      <w:r>
        <w:rPr>
          <w:color w:val="231F20"/>
        </w:rPr>
        <w:t>способе</w:t>
      </w:r>
      <w:r>
        <w:rPr>
          <w:color w:val="231F20"/>
          <w:spacing w:val="-6"/>
        </w:rPr>
        <w:t> </w:t>
      </w:r>
      <w:r>
        <w:rPr>
          <w:color w:val="231F20"/>
        </w:rPr>
        <w:t>работы.</w:t>
      </w:r>
      <w:r>
        <w:rPr>
          <w:color w:val="231F20"/>
          <w:spacing w:val="-6"/>
        </w:rPr>
        <w:t> </w:t>
      </w:r>
      <w:r>
        <w:rPr>
          <w:color w:val="231F20"/>
        </w:rPr>
        <w:t>Затем</w:t>
      </w:r>
      <w:r>
        <w:rPr>
          <w:color w:val="231F20"/>
          <w:spacing w:val="-6"/>
        </w:rPr>
        <w:t> </w:t>
      </w:r>
      <w:r>
        <w:rPr>
          <w:color w:val="231F20"/>
        </w:rPr>
        <w:t>этот</w:t>
      </w:r>
      <w:r>
        <w:rPr>
          <w:color w:val="231F20"/>
          <w:spacing w:val="-6"/>
        </w:rPr>
        <w:t> </w:t>
      </w:r>
      <w:r>
        <w:rPr>
          <w:color w:val="231F20"/>
        </w:rPr>
        <w:t>руководитель</w:t>
      </w:r>
      <w:r>
        <w:rPr>
          <w:color w:val="231F20"/>
          <w:spacing w:val="-6"/>
        </w:rPr>
        <w:t> </w:t>
      </w:r>
      <w:r>
        <w:rPr>
          <w:color w:val="231F20"/>
        </w:rPr>
        <w:t>инициирует процесс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проводит</w:t>
      </w:r>
      <w:r>
        <w:rPr>
          <w:color w:val="231F20"/>
          <w:spacing w:val="-11"/>
        </w:rPr>
        <w:t> </w:t>
      </w:r>
      <w:r>
        <w:rPr>
          <w:color w:val="231F20"/>
        </w:rPr>
        <w:t>презентацию</w:t>
      </w:r>
      <w:r>
        <w:rPr>
          <w:color w:val="231F20"/>
          <w:spacing w:val="-11"/>
        </w:rPr>
        <w:t> </w:t>
      </w:r>
      <w:r>
        <w:rPr>
          <w:color w:val="231F20"/>
        </w:rPr>
        <w:t>перед</w:t>
      </w:r>
      <w:r>
        <w:rPr>
          <w:color w:val="231F20"/>
          <w:spacing w:val="-11"/>
        </w:rPr>
        <w:t> </w:t>
      </w:r>
      <w:r>
        <w:rPr>
          <w:color w:val="231F20"/>
        </w:rPr>
        <w:t>различными</w:t>
      </w:r>
      <w:r>
        <w:rPr>
          <w:color w:val="231F20"/>
          <w:spacing w:val="-11"/>
        </w:rPr>
        <w:t> </w:t>
      </w:r>
      <w:r>
        <w:rPr>
          <w:color w:val="231F20"/>
        </w:rPr>
        <w:t>командами</w:t>
      </w:r>
      <w:r>
        <w:rPr>
          <w:color w:val="231F20"/>
          <w:spacing w:val="-11"/>
        </w:rPr>
        <w:t> </w:t>
      </w:r>
      <w:r>
        <w:rPr>
          <w:color w:val="231F20"/>
        </w:rPr>
        <w:t>или даже вводит изменения в приказном порядке.</w:t>
      </w:r>
    </w:p>
    <w:p>
      <w:pPr>
        <w:pStyle w:val="BodyText"/>
        <w:spacing w:before="80"/>
        <w:ind w:left="0"/>
        <w:jc w:val="left"/>
      </w:pPr>
    </w:p>
    <w:p>
      <w:pPr>
        <w:pStyle w:val="Heading7"/>
        <w:numPr>
          <w:ilvl w:val="2"/>
          <w:numId w:val="81"/>
        </w:numPr>
        <w:tabs>
          <w:tab w:pos="1075" w:val="left" w:leader="none"/>
        </w:tabs>
        <w:spacing w:line="249" w:lineRule="auto" w:before="0" w:after="0"/>
        <w:ind w:left="142" w:right="1578" w:firstLine="0"/>
        <w:jc w:val="left"/>
      </w:pPr>
      <w:bookmarkStart w:name="_TOC_250102" w:id="294"/>
      <w:bookmarkStart w:name="9.2.3. Привлечение организатора со сторо" w:id="295"/>
      <w:r>
        <w:rPr>
          <w:b w:val="0"/>
          <w:i w:val="0"/>
        </w:rPr>
      </w:r>
      <w:r>
        <w:rPr>
          <w:color w:val="231F20"/>
        </w:rPr>
        <w:t>Привлечение </w:t>
      </w:r>
      <w:bookmarkEnd w:id="294"/>
      <w:r>
        <w:rPr>
          <w:color w:val="231F20"/>
        </w:rPr>
        <w:t>организатора со стороны</w:t>
      </w:r>
    </w:p>
    <w:p>
      <w:pPr>
        <w:pStyle w:val="BodyText"/>
        <w:spacing w:line="244" w:lineRule="auto" w:before="93"/>
        <w:ind w:right="285"/>
      </w:pPr>
      <w:r>
        <w:rPr>
          <w:color w:val="231F20"/>
        </w:rPr>
        <w:t>Я горячо рекомендую привлекать стороннего консультанта для </w:t>
      </w:r>
      <w:r>
        <w:rPr>
          <w:color w:val="231F20"/>
        </w:rPr>
        <w:t>по- </w:t>
      </w:r>
      <w:r>
        <w:rPr>
          <w:color w:val="231F20"/>
          <w:spacing w:val="-2"/>
        </w:rPr>
        <w:t>мощи во внедрении автономного тестирования и сопутствующих из- </w:t>
      </w:r>
      <w:r>
        <w:rPr>
          <w:color w:val="231F20"/>
        </w:rPr>
        <w:t>менений.</w:t>
      </w:r>
      <w:r>
        <w:rPr>
          <w:color w:val="231F20"/>
          <w:spacing w:val="-1"/>
        </w:rPr>
        <w:t> </w:t>
      </w:r>
      <w:r>
        <w:rPr>
          <w:color w:val="231F20"/>
        </w:rPr>
        <w:t>У</w:t>
      </w:r>
      <w:r>
        <w:rPr>
          <w:color w:val="231F20"/>
          <w:spacing w:val="-1"/>
        </w:rPr>
        <w:t> </w:t>
      </w:r>
      <w:r>
        <w:rPr>
          <w:color w:val="231F20"/>
        </w:rPr>
        <w:t>него</w:t>
      </w:r>
      <w:r>
        <w:rPr>
          <w:color w:val="231F20"/>
          <w:spacing w:val="-1"/>
        </w:rPr>
        <w:t> </w:t>
      </w:r>
      <w:r>
        <w:rPr>
          <w:color w:val="231F20"/>
        </w:rPr>
        <w:t>имеются</w:t>
      </w:r>
      <w:r>
        <w:rPr>
          <w:color w:val="231F20"/>
          <w:spacing w:val="-1"/>
        </w:rPr>
        <w:t> </w:t>
      </w:r>
      <w:r>
        <w:rPr>
          <w:color w:val="231F20"/>
        </w:rPr>
        <w:t>следующие</w:t>
      </w:r>
      <w:r>
        <w:rPr>
          <w:color w:val="231F20"/>
          <w:spacing w:val="-1"/>
        </w:rPr>
        <w:t> </w:t>
      </w:r>
      <w:r>
        <w:rPr>
          <w:color w:val="231F20"/>
        </w:rPr>
        <w:t>преимущества</w:t>
      </w:r>
      <w:r>
        <w:rPr>
          <w:color w:val="231F20"/>
          <w:spacing w:val="-1"/>
        </w:rPr>
        <w:t> </w:t>
      </w:r>
      <w:r>
        <w:rPr>
          <w:color w:val="231F20"/>
        </w:rPr>
        <w:t>по</w:t>
      </w:r>
      <w:r>
        <w:rPr>
          <w:color w:val="231F20"/>
          <w:spacing w:val="-1"/>
        </w:rPr>
        <w:t> </w:t>
      </w:r>
      <w:r>
        <w:rPr>
          <w:color w:val="231F20"/>
        </w:rPr>
        <w:t>сравнению</w:t>
      </w:r>
      <w:r>
        <w:rPr>
          <w:color w:val="231F20"/>
          <w:spacing w:val="-1"/>
        </w:rPr>
        <w:t> </w:t>
      </w:r>
      <w:r>
        <w:rPr>
          <w:color w:val="231F20"/>
        </w:rPr>
        <w:t>с работниками компании.</w:t>
      </w: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60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Свобода слова. </w:t>
      </w:r>
      <w:r>
        <w:rPr>
          <w:color w:val="231F20"/>
          <w:sz w:val="20"/>
        </w:rPr>
        <w:t>Консультант может говорить вещи, </w:t>
      </w:r>
      <w:r>
        <w:rPr>
          <w:color w:val="231F20"/>
          <w:sz w:val="20"/>
        </w:rPr>
        <w:t>которые сотрудники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компании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хотели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бы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слышать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от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своих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коллег </w:t>
      </w:r>
      <w:r>
        <w:rPr>
          <w:color w:val="231F20"/>
          <w:spacing w:val="-2"/>
          <w:sz w:val="20"/>
        </w:rPr>
        <w:t>(«целостность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кода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никуда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годится»,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«ваши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тесты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неудобо- </w:t>
      </w:r>
      <w:r>
        <w:rPr>
          <w:color w:val="231F20"/>
          <w:sz w:val="20"/>
        </w:rPr>
        <w:t>читаемы» и т. д.).</w:t>
      </w: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Опыт. </w:t>
      </w:r>
      <w:r>
        <w:rPr>
          <w:color w:val="231F20"/>
          <w:sz w:val="20"/>
        </w:rPr>
        <w:t>У консультанта больше опыта по преодолению </w:t>
      </w:r>
      <w:r>
        <w:rPr>
          <w:color w:val="231F20"/>
          <w:sz w:val="20"/>
        </w:rPr>
        <w:t>сопро- </w:t>
      </w:r>
      <w:r>
        <w:rPr>
          <w:color w:val="231F20"/>
          <w:spacing w:val="-2"/>
          <w:sz w:val="20"/>
        </w:rPr>
        <w:t>тивления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изнутри,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он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может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дать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хорошие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ответы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на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трудные </w:t>
      </w:r>
      <w:r>
        <w:rPr>
          <w:color w:val="231F20"/>
          <w:sz w:val="20"/>
        </w:rPr>
        <w:t>вопросы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знает,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какие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кнопки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нажимать,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чтобы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дело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пош- </w:t>
      </w:r>
      <w:r>
        <w:rPr>
          <w:color w:val="231F20"/>
          <w:spacing w:val="-4"/>
          <w:sz w:val="20"/>
        </w:rPr>
        <w:t>ло.</w:t>
      </w: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Наличие времени. </w:t>
      </w:r>
      <w:r>
        <w:rPr>
          <w:color w:val="231F20"/>
          <w:sz w:val="20"/>
        </w:rPr>
        <w:t>Для консультанта это работа. В отличие </w:t>
      </w:r>
      <w:r>
        <w:rPr>
          <w:color w:val="231F20"/>
          <w:sz w:val="20"/>
        </w:rPr>
        <w:t>от работников компании, которым есть чем заняться, помимо борьбы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за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перемены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(например,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писать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программы),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консуль- тант посвящает этой задаче все свое время.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ind w:left="0"/>
        <w:jc w:val="left"/>
      </w:pPr>
    </w:p>
    <w:p>
      <w:pPr>
        <w:pStyle w:val="BodyText"/>
        <w:jc w:val="left"/>
      </w:pPr>
      <w:r>
        <w:rPr/>
        <mc:AlternateContent>
          <mc:Choice Requires="wps">
            <w:drawing>
              <wp:inline distT="0" distB="0" distL="0" distR="0">
                <wp:extent cx="3960495" cy="2358390"/>
                <wp:effectExtent l="0" t="0" r="0" b="0"/>
                <wp:docPr id="2165" name="Textbox 2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5" name="Textbox 2165"/>
                      <wps:cNvSpPr txBox="1"/>
                      <wps:spPr>
                        <a:xfrm>
                          <a:off x="0" y="0"/>
                          <a:ext cx="3960495" cy="23583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spacing w:before="98"/>
                              <w:ind w:left="226" w:right="0" w:firstLine="0"/>
                              <w:jc w:val="both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8"/>
                              </w:rPr>
                              <w:t>Целостность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sz w:val="18"/>
                              </w:rPr>
                              <w:t>кода</w:t>
                            </w:r>
                          </w:p>
                          <w:p>
                            <w:pPr>
                              <w:spacing w:line="247" w:lineRule="auto" w:before="60"/>
                              <w:ind w:left="283" w:right="281" w:firstLine="0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Термином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z w:val="16"/>
                              </w:rPr>
                              <w:t>целостность кода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описываю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цель,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стоящую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перед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командной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разработкой: получение стабильного кода, удобного для сопровождения 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дающего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обратную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связь.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По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существу,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это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означает,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что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код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делает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то,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для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чего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задуман,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команда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знает,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когда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это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так.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Все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перечисленные ниже виды работ имеют непосредственное отношение к целостности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кода: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2"/>
                              </w:numPr>
                              <w:tabs>
                                <w:tab w:pos="707" w:val="left" w:leader="none"/>
                              </w:tabs>
                              <w:spacing w:line="194" w:lineRule="exact" w:before="50"/>
                              <w:ind w:left="707" w:right="0" w:hanging="197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автоматизированная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сборка;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2"/>
                              </w:numPr>
                              <w:tabs>
                                <w:tab w:pos="707" w:val="left" w:leader="none"/>
                              </w:tabs>
                              <w:spacing w:line="192" w:lineRule="exact" w:before="0"/>
                              <w:ind w:left="707" w:right="0" w:hanging="197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непрерывная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интеграция;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2"/>
                              </w:numPr>
                              <w:tabs>
                                <w:tab w:pos="707" w:val="left" w:leader="none"/>
                              </w:tabs>
                              <w:spacing w:line="192" w:lineRule="exact" w:before="0"/>
                              <w:ind w:left="707" w:right="0" w:hanging="197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автономное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тестирование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разработка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через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тестирование;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2"/>
                              </w:numPr>
                              <w:tabs>
                                <w:tab w:pos="707" w:val="left" w:leader="none"/>
                              </w:tabs>
                              <w:spacing w:line="192" w:lineRule="exact" w:before="0"/>
                              <w:ind w:left="707" w:right="0" w:hanging="197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единообразие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кода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согласованные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стандарты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качества;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2"/>
                              </w:numPr>
                              <w:tabs>
                                <w:tab w:pos="706" w:val="left" w:leader="none"/>
                                <w:tab w:pos="736" w:val="left" w:leader="none"/>
                              </w:tabs>
                              <w:spacing w:line="247" w:lineRule="auto" w:before="0"/>
                              <w:ind w:left="736" w:right="281" w:hanging="227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максимальное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сокращение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времени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исправления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ошибок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(так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что- бы отказавшие тесты стали проходить).</w:t>
                            </w:r>
                          </w:p>
                          <w:p>
                            <w:pPr>
                              <w:spacing w:line="247" w:lineRule="auto" w:before="55"/>
                              <w:ind w:left="283" w:right="281" w:firstLine="0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Некоторые считают, что это полезные свойства разработки, их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можно найти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таких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методологиях,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как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экстремальное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программирование,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но 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предпочитаю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говорить: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«У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хорошая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целостность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кода»,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что,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 моему мнению, мы все делаем правильно.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185.7pt;mso-position-horizontal-relative:char;mso-position-vertical-relative:line" type="#_x0000_t202" id="docshape2013" filled="true" fillcolor="#d9d9d9" stroked="false">
                <w10:anchorlock/>
                <v:textbox inset="0,0,0,0">
                  <w:txbxContent>
                    <w:p>
                      <w:pPr>
                        <w:spacing w:before="98"/>
                        <w:ind w:left="226" w:right="0" w:firstLine="0"/>
                        <w:jc w:val="both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sz w:val="18"/>
                        </w:rPr>
                        <w:t>Целостность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2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sz w:val="18"/>
                        </w:rPr>
                        <w:t>кода</w:t>
                      </w:r>
                    </w:p>
                    <w:p>
                      <w:pPr>
                        <w:spacing w:line="247" w:lineRule="auto" w:before="60"/>
                        <w:ind w:left="283" w:right="281" w:firstLine="0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Термином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z w:val="16"/>
                        </w:rPr>
                        <w:t>целостность кода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я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описываю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цель,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стоящую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перед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командной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разработкой: получение стабильного кода, удобного для сопровождения и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дающего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обратную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связь.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По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существу,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это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означает,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что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код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делает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то,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для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чего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задуман,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команда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знает,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когда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это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так.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Все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перечисленные ниже виды работ имеют непосредственное отношение к целостности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кода:</w:t>
                      </w:r>
                    </w:p>
                    <w:p>
                      <w:pPr>
                        <w:numPr>
                          <w:ilvl w:val="0"/>
                          <w:numId w:val="82"/>
                        </w:numPr>
                        <w:tabs>
                          <w:tab w:pos="707" w:val="left" w:leader="none"/>
                        </w:tabs>
                        <w:spacing w:line="194" w:lineRule="exact" w:before="50"/>
                        <w:ind w:left="707" w:right="0" w:hanging="197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автоматизированная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сборка;</w:t>
                      </w:r>
                    </w:p>
                    <w:p>
                      <w:pPr>
                        <w:numPr>
                          <w:ilvl w:val="0"/>
                          <w:numId w:val="82"/>
                        </w:numPr>
                        <w:tabs>
                          <w:tab w:pos="707" w:val="left" w:leader="none"/>
                        </w:tabs>
                        <w:spacing w:line="192" w:lineRule="exact" w:before="0"/>
                        <w:ind w:left="707" w:right="0" w:hanging="197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непрерывная</w:t>
                      </w:r>
                      <w:r>
                        <w:rPr>
                          <w:rFonts w:ascii="Trebuchet MS" w:hAnsi="Trebuchet MS"/>
                          <w:color w:val="231F20"/>
                          <w:spacing w:val="28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интеграция;</w:t>
                      </w:r>
                    </w:p>
                    <w:p>
                      <w:pPr>
                        <w:numPr>
                          <w:ilvl w:val="0"/>
                          <w:numId w:val="82"/>
                        </w:numPr>
                        <w:tabs>
                          <w:tab w:pos="707" w:val="left" w:leader="none"/>
                        </w:tabs>
                        <w:spacing w:line="192" w:lineRule="exact" w:before="0"/>
                        <w:ind w:left="707" w:right="0" w:hanging="197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автономное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тестирование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разработка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через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тестирование;</w:t>
                      </w:r>
                    </w:p>
                    <w:p>
                      <w:pPr>
                        <w:numPr>
                          <w:ilvl w:val="0"/>
                          <w:numId w:val="82"/>
                        </w:numPr>
                        <w:tabs>
                          <w:tab w:pos="707" w:val="left" w:leader="none"/>
                        </w:tabs>
                        <w:spacing w:line="192" w:lineRule="exact" w:before="0"/>
                        <w:ind w:left="707" w:right="0" w:hanging="197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единообразие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2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кода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2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2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согласованные</w:t>
                      </w:r>
                      <w:r>
                        <w:rPr>
                          <w:rFonts w:ascii="Trebuchet MS" w:hAnsi="Trebuchet MS"/>
                          <w:color w:val="231F20"/>
                          <w:spacing w:val="2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стандарты</w:t>
                      </w:r>
                      <w:r>
                        <w:rPr>
                          <w:rFonts w:ascii="Trebuchet MS" w:hAnsi="Trebuchet MS"/>
                          <w:color w:val="231F20"/>
                          <w:spacing w:val="2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качества;</w:t>
                      </w:r>
                    </w:p>
                    <w:p>
                      <w:pPr>
                        <w:numPr>
                          <w:ilvl w:val="0"/>
                          <w:numId w:val="82"/>
                        </w:numPr>
                        <w:tabs>
                          <w:tab w:pos="706" w:val="left" w:leader="none"/>
                          <w:tab w:pos="736" w:val="left" w:leader="none"/>
                        </w:tabs>
                        <w:spacing w:line="247" w:lineRule="auto" w:before="0"/>
                        <w:ind w:left="736" w:right="281" w:hanging="227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максимальное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сокращение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времени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исправления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ошибок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(так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что- бы отказавшие тесты стали проходить).</w:t>
                      </w:r>
                    </w:p>
                    <w:p>
                      <w:pPr>
                        <w:spacing w:line="247" w:lineRule="auto" w:before="55"/>
                        <w:ind w:left="283" w:right="281" w:firstLine="0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Некоторые считают, что это полезные свойства разработки, их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можно найти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таких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методологиях,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как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экстремальное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программирование,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но 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предпочитаю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говорить: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«У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нас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хорошая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целостность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кода»,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что,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 моему мнению, мы все делаем правильно.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line="244" w:lineRule="auto" w:before="50"/>
        <w:ind w:right="285" w:firstLine="226"/>
      </w:pPr>
      <w:r>
        <w:rPr>
          <w:color w:val="231F20"/>
        </w:rPr>
        <w:t>Я часто видел, как задуманные перемены кончались пшиком, </w:t>
      </w:r>
      <w:r>
        <w:rPr>
          <w:color w:val="231F20"/>
        </w:rPr>
        <w:t>по- тому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перегруженный</w:t>
      </w:r>
      <w:r>
        <w:rPr>
          <w:color w:val="231F20"/>
          <w:spacing w:val="-5"/>
        </w:rPr>
        <w:t> </w:t>
      </w:r>
      <w:r>
        <w:rPr>
          <w:color w:val="231F20"/>
        </w:rPr>
        <w:t>работой</w:t>
      </w:r>
      <w:r>
        <w:rPr>
          <w:color w:val="231F20"/>
          <w:spacing w:val="-5"/>
        </w:rPr>
        <w:t> </w:t>
      </w:r>
      <w:r>
        <w:rPr>
          <w:color w:val="231F20"/>
        </w:rPr>
        <w:t>инициатор</w:t>
      </w:r>
      <w:r>
        <w:rPr>
          <w:color w:val="231F20"/>
          <w:spacing w:val="-5"/>
        </w:rPr>
        <w:t> </w:t>
      </w:r>
      <w:r>
        <w:rPr>
          <w:color w:val="231F20"/>
        </w:rPr>
        <w:t>просто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мог</w:t>
      </w:r>
      <w:r>
        <w:rPr>
          <w:color w:val="231F20"/>
          <w:spacing w:val="-5"/>
        </w:rPr>
        <w:t> </w:t>
      </w:r>
      <w:r>
        <w:rPr>
          <w:color w:val="231F20"/>
        </w:rPr>
        <w:t>уделять процессу достаточно времени.</w:t>
      </w:r>
    </w:p>
    <w:p>
      <w:pPr>
        <w:pStyle w:val="Heading7"/>
        <w:numPr>
          <w:ilvl w:val="2"/>
          <w:numId w:val="81"/>
        </w:numPr>
        <w:tabs>
          <w:tab w:pos="1075" w:val="left" w:leader="none"/>
        </w:tabs>
        <w:spacing w:line="240" w:lineRule="auto" w:before="196" w:after="0"/>
        <w:ind w:left="1075" w:right="0" w:hanging="933"/>
        <w:jc w:val="left"/>
      </w:pPr>
      <w:bookmarkStart w:name="_TOC_250101" w:id="296"/>
      <w:bookmarkStart w:name="9.2.4. Наглядная демонстрация прогресса" w:id="297"/>
      <w:r>
        <w:rPr>
          <w:b w:val="0"/>
          <w:i w:val="0"/>
        </w:rPr>
      </w:r>
      <w:r>
        <w:rPr>
          <w:color w:val="231F20"/>
        </w:rPr>
        <w:t>Наглядная</w:t>
      </w:r>
      <w:r>
        <w:rPr>
          <w:color w:val="231F20"/>
          <w:spacing w:val="-17"/>
        </w:rPr>
        <w:t> </w:t>
      </w:r>
      <w:r>
        <w:rPr>
          <w:color w:val="231F20"/>
        </w:rPr>
        <w:t>демонстрация</w:t>
      </w:r>
      <w:r>
        <w:rPr>
          <w:color w:val="231F20"/>
          <w:spacing w:val="-16"/>
        </w:rPr>
        <w:t> </w:t>
      </w:r>
      <w:bookmarkEnd w:id="296"/>
      <w:r>
        <w:rPr>
          <w:color w:val="231F20"/>
          <w:spacing w:val="-2"/>
        </w:rPr>
        <w:t>прогресса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Важно,</w:t>
      </w:r>
      <w:r>
        <w:rPr>
          <w:color w:val="231F20"/>
          <w:spacing w:val="-10"/>
        </w:rPr>
        <w:t> </w:t>
      </w:r>
      <w:r>
        <w:rPr>
          <w:color w:val="231F20"/>
        </w:rPr>
        <w:t>чтобы</w:t>
      </w:r>
      <w:r>
        <w:rPr>
          <w:color w:val="231F20"/>
          <w:spacing w:val="-10"/>
        </w:rPr>
        <w:t> </w:t>
      </w:r>
      <w:r>
        <w:rPr>
          <w:color w:val="231F20"/>
        </w:rPr>
        <w:t>ход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состояние</w:t>
      </w:r>
      <w:r>
        <w:rPr>
          <w:color w:val="231F20"/>
          <w:spacing w:val="-10"/>
        </w:rPr>
        <w:t> </w:t>
      </w:r>
      <w:r>
        <w:rPr>
          <w:color w:val="231F20"/>
        </w:rPr>
        <w:t>изменений</w:t>
      </w:r>
      <w:r>
        <w:rPr>
          <w:color w:val="231F20"/>
          <w:spacing w:val="-10"/>
        </w:rPr>
        <w:t> </w:t>
      </w:r>
      <w:r>
        <w:rPr>
          <w:color w:val="231F20"/>
        </w:rPr>
        <w:t>были</w:t>
      </w:r>
      <w:r>
        <w:rPr>
          <w:color w:val="231F20"/>
          <w:spacing w:val="-10"/>
        </w:rPr>
        <w:t> </w:t>
      </w:r>
      <w:r>
        <w:rPr>
          <w:color w:val="231F20"/>
        </w:rPr>
        <w:t>всем</w:t>
      </w:r>
      <w:r>
        <w:rPr>
          <w:color w:val="231F20"/>
          <w:spacing w:val="-10"/>
        </w:rPr>
        <w:t> </w:t>
      </w:r>
      <w:r>
        <w:rPr>
          <w:color w:val="231F20"/>
        </w:rPr>
        <w:t>видны.</w:t>
      </w:r>
      <w:r>
        <w:rPr>
          <w:color w:val="231F20"/>
          <w:spacing w:val="-10"/>
        </w:rPr>
        <w:t> </w:t>
      </w:r>
      <w:r>
        <w:rPr>
          <w:color w:val="231F20"/>
        </w:rPr>
        <w:t>Развесь- те</w:t>
      </w:r>
      <w:r>
        <w:rPr>
          <w:color w:val="231F20"/>
          <w:spacing w:val="-1"/>
        </w:rPr>
        <w:t> </w:t>
      </w:r>
      <w:r>
        <w:rPr>
          <w:color w:val="231F20"/>
        </w:rPr>
        <w:t>доски</w:t>
      </w:r>
      <w:r>
        <w:rPr>
          <w:color w:val="231F20"/>
          <w:spacing w:val="-1"/>
        </w:rPr>
        <w:t> </w:t>
      </w:r>
      <w:r>
        <w:rPr>
          <w:color w:val="231F20"/>
        </w:rPr>
        <w:t>или</w:t>
      </w:r>
      <w:r>
        <w:rPr>
          <w:color w:val="231F20"/>
          <w:spacing w:val="-1"/>
        </w:rPr>
        <w:t> </w:t>
      </w:r>
      <w:r>
        <w:rPr>
          <w:color w:val="231F20"/>
        </w:rPr>
        <w:t>плакаты</w:t>
      </w:r>
      <w:r>
        <w:rPr>
          <w:color w:val="231F20"/>
          <w:spacing w:val="-1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стенах</w:t>
      </w:r>
      <w:r>
        <w:rPr>
          <w:color w:val="231F20"/>
          <w:spacing w:val="-1"/>
        </w:rPr>
        <w:t> </w:t>
      </w:r>
      <w:r>
        <w:rPr>
          <w:color w:val="231F20"/>
        </w:rPr>
        <w:t>коридоров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местах</w:t>
      </w:r>
      <w:r>
        <w:rPr>
          <w:color w:val="231F20"/>
          <w:spacing w:val="-1"/>
        </w:rPr>
        <w:t> </w:t>
      </w:r>
      <w:r>
        <w:rPr>
          <w:color w:val="231F20"/>
        </w:rPr>
        <w:t>приема</w:t>
      </w:r>
      <w:r>
        <w:rPr>
          <w:color w:val="231F20"/>
          <w:spacing w:val="-1"/>
        </w:rPr>
        <w:t> </w:t>
      </w:r>
      <w:r>
        <w:rPr>
          <w:color w:val="231F20"/>
        </w:rPr>
        <w:t>пищи, </w:t>
      </w:r>
      <w:r>
        <w:rPr>
          <w:color w:val="231F20"/>
          <w:spacing w:val="-2"/>
        </w:rPr>
        <w:t>где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люди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часто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собираются.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Представленные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данные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должны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соотно- </w:t>
      </w:r>
      <w:r>
        <w:rPr>
          <w:color w:val="231F20"/>
        </w:rPr>
        <w:t>ситься с поставленными целями.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Например, покажите, сколько тестов прошло и не прошло в </w:t>
      </w:r>
      <w:r>
        <w:rPr>
          <w:color w:val="231F20"/>
        </w:rPr>
        <w:t>ходе </w:t>
      </w:r>
      <w:r>
        <w:rPr>
          <w:color w:val="231F20"/>
          <w:spacing w:val="-2"/>
        </w:rPr>
        <w:t>последней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ночной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сборки.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Нарисуйте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диаграмму,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где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показано,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сколь- </w:t>
      </w:r>
      <w:r>
        <w:rPr>
          <w:color w:val="231F20"/>
        </w:rPr>
        <w:t>ко</w:t>
      </w:r>
      <w:r>
        <w:rPr>
          <w:color w:val="231F20"/>
          <w:spacing w:val="-2"/>
        </w:rPr>
        <w:t> </w:t>
      </w:r>
      <w:r>
        <w:rPr>
          <w:color w:val="231F20"/>
        </w:rPr>
        <w:t>команд</w:t>
      </w:r>
      <w:r>
        <w:rPr>
          <w:color w:val="231F20"/>
          <w:spacing w:val="-2"/>
        </w:rPr>
        <w:t> </w:t>
      </w:r>
      <w:r>
        <w:rPr>
          <w:color w:val="231F20"/>
        </w:rPr>
        <w:t>уже</w:t>
      </w:r>
      <w:r>
        <w:rPr>
          <w:color w:val="231F20"/>
          <w:spacing w:val="-2"/>
        </w:rPr>
        <w:t> </w:t>
      </w:r>
      <w:r>
        <w:rPr>
          <w:color w:val="231F20"/>
        </w:rPr>
        <w:t>практикуют</w:t>
      </w:r>
      <w:r>
        <w:rPr>
          <w:color w:val="231F20"/>
          <w:spacing w:val="-2"/>
        </w:rPr>
        <w:t> </w:t>
      </w:r>
      <w:r>
        <w:rPr>
          <w:color w:val="231F20"/>
        </w:rPr>
        <w:t>процедуру</w:t>
      </w:r>
      <w:r>
        <w:rPr>
          <w:color w:val="231F20"/>
          <w:spacing w:val="-2"/>
        </w:rPr>
        <w:t> </w:t>
      </w:r>
      <w:r>
        <w:rPr>
          <w:color w:val="231F20"/>
        </w:rPr>
        <w:t>автоматизированной</w:t>
      </w:r>
      <w:r>
        <w:rPr>
          <w:color w:val="231F20"/>
          <w:spacing w:val="-2"/>
        </w:rPr>
        <w:t> </w:t>
      </w:r>
      <w:r>
        <w:rPr>
          <w:color w:val="231F20"/>
        </w:rPr>
        <w:t>сборки. </w:t>
      </w:r>
      <w:r>
        <w:rPr>
          <w:color w:val="231F20"/>
          <w:spacing w:val="-2"/>
        </w:rPr>
        <w:t>Повесьте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диаграмму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сгорания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задач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(методология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Scrum),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которой </w:t>
      </w:r>
      <w:r>
        <w:rPr>
          <w:color w:val="231F20"/>
        </w:rPr>
        <w:t>отражен</w:t>
      </w:r>
      <w:r>
        <w:rPr>
          <w:color w:val="231F20"/>
          <w:spacing w:val="-12"/>
        </w:rPr>
        <w:t> </w:t>
      </w:r>
      <w:r>
        <w:rPr>
          <w:color w:val="231F20"/>
        </w:rPr>
        <w:t>ход</w:t>
      </w:r>
      <w:r>
        <w:rPr>
          <w:color w:val="231F20"/>
          <w:spacing w:val="-11"/>
        </w:rPr>
        <w:t> </w:t>
      </w:r>
      <w:r>
        <w:rPr>
          <w:color w:val="231F20"/>
        </w:rPr>
        <w:t>итераций,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отчет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покрытии</w:t>
      </w:r>
      <w:r>
        <w:rPr>
          <w:color w:val="231F20"/>
          <w:spacing w:val="-11"/>
        </w:rPr>
        <w:t> </w:t>
      </w:r>
      <w:r>
        <w:rPr>
          <w:color w:val="231F20"/>
        </w:rPr>
        <w:t>кода</w:t>
      </w:r>
      <w:r>
        <w:rPr>
          <w:color w:val="231F20"/>
          <w:spacing w:val="-11"/>
        </w:rPr>
        <w:t> </w:t>
      </w:r>
      <w:r>
        <w:rPr>
          <w:color w:val="231F20"/>
        </w:rPr>
        <w:t>тестами</w:t>
      </w:r>
      <w:r>
        <w:rPr>
          <w:color w:val="231F20"/>
          <w:spacing w:val="-11"/>
        </w:rPr>
        <w:t> </w:t>
      </w:r>
      <w:r>
        <w:rPr>
          <w:color w:val="231F20"/>
        </w:rPr>
        <w:t>(рис.</w:t>
      </w:r>
      <w:r>
        <w:rPr>
          <w:color w:val="231F20"/>
          <w:spacing w:val="-11"/>
        </w:rPr>
        <w:t> </w:t>
      </w:r>
      <w:r>
        <w:rPr>
          <w:color w:val="231F20"/>
        </w:rPr>
        <w:t>9.1), если именно в этих терминах сформулированы цели. (Прочитать о Scrum</w:t>
      </w:r>
      <w:r>
        <w:rPr>
          <w:color w:val="231F20"/>
          <w:spacing w:val="-12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сайте</w:t>
      </w:r>
      <w:r>
        <w:rPr>
          <w:color w:val="231F20"/>
          <w:spacing w:val="-11"/>
        </w:rPr>
        <w:t> </w:t>
      </w:r>
      <w:hyperlink r:id="rId281">
        <w:r>
          <w:rPr>
            <w:color w:val="231F20"/>
            <w:u w:val="single" w:color="231F20"/>
          </w:rPr>
          <w:t>www.controlchaos.com</w:t>
        </w:r>
        <w:r>
          <w:rPr>
            <w:color w:val="231F20"/>
          </w:rPr>
          <w:t>.)</w:t>
        </w:r>
      </w:hyperlink>
      <w:r>
        <w:rPr>
          <w:color w:val="231F20"/>
          <w:spacing w:val="-11"/>
        </w:rPr>
        <w:t> </w:t>
      </w:r>
      <w:r>
        <w:rPr>
          <w:color w:val="231F20"/>
        </w:rPr>
        <w:t>Опубликуйте</w:t>
      </w:r>
      <w:r>
        <w:rPr>
          <w:color w:val="231F20"/>
          <w:spacing w:val="-11"/>
        </w:rPr>
        <w:t> </w:t>
      </w:r>
      <w:r>
        <w:rPr>
          <w:color w:val="231F20"/>
        </w:rPr>
        <w:t>контакт- ные</w:t>
      </w:r>
      <w:r>
        <w:rPr>
          <w:color w:val="231F20"/>
          <w:spacing w:val="-3"/>
        </w:rPr>
        <w:t> </w:t>
      </w:r>
      <w:r>
        <w:rPr>
          <w:color w:val="231F20"/>
        </w:rPr>
        <w:t>данные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свои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всех</w:t>
      </w:r>
      <w:r>
        <w:rPr>
          <w:color w:val="231F20"/>
          <w:spacing w:val="-3"/>
        </w:rPr>
        <w:t> </w:t>
      </w:r>
      <w:r>
        <w:rPr>
          <w:color w:val="231F20"/>
        </w:rPr>
        <w:t>ваших</w:t>
      </w:r>
      <w:r>
        <w:rPr>
          <w:color w:val="231F20"/>
          <w:spacing w:val="-3"/>
        </w:rPr>
        <w:t> </w:t>
      </w:r>
      <w:r>
        <w:rPr>
          <w:color w:val="231F20"/>
        </w:rPr>
        <w:t>сподвижников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чтобы</w:t>
      </w:r>
      <w:r>
        <w:rPr>
          <w:color w:val="231F20"/>
          <w:spacing w:val="-3"/>
        </w:rPr>
        <w:t> </w:t>
      </w:r>
      <w:r>
        <w:rPr>
          <w:color w:val="231F20"/>
        </w:rPr>
        <w:t>люди</w:t>
      </w:r>
      <w:r>
        <w:rPr>
          <w:color w:val="231F20"/>
          <w:spacing w:val="-3"/>
        </w:rPr>
        <w:t> </w:t>
      </w:r>
      <w:r>
        <w:rPr>
          <w:color w:val="231F20"/>
        </w:rPr>
        <w:t>знали, к кому обращаться с вопросами. Повесьте большой жидкокристал- лический</w:t>
      </w:r>
      <w:r>
        <w:rPr>
          <w:color w:val="231F20"/>
          <w:spacing w:val="-1"/>
        </w:rPr>
        <w:t> </w:t>
      </w:r>
      <w:r>
        <w:rPr>
          <w:color w:val="231F20"/>
        </w:rPr>
        <w:t>экран,</w:t>
      </w:r>
      <w:r>
        <w:rPr>
          <w:color w:val="231F20"/>
          <w:spacing w:val="-1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котором</w:t>
      </w:r>
      <w:r>
        <w:rPr>
          <w:color w:val="231F20"/>
          <w:spacing w:val="-1"/>
        </w:rPr>
        <w:t> </w:t>
      </w:r>
      <w:r>
        <w:rPr>
          <w:color w:val="231F20"/>
        </w:rPr>
        <w:t>постоянно</w:t>
      </w:r>
      <w:r>
        <w:rPr>
          <w:color w:val="231F20"/>
          <w:spacing w:val="-1"/>
        </w:rPr>
        <w:t> </w:t>
      </w:r>
      <w:r>
        <w:rPr>
          <w:color w:val="231F20"/>
        </w:rPr>
        <w:t>отображается</w:t>
      </w:r>
      <w:r>
        <w:rPr>
          <w:color w:val="231F20"/>
          <w:spacing w:val="-1"/>
        </w:rPr>
        <w:t> </w:t>
      </w:r>
      <w:r>
        <w:rPr>
          <w:color w:val="231F20"/>
        </w:rPr>
        <w:t>четкая</w:t>
      </w:r>
      <w:r>
        <w:rPr>
          <w:color w:val="231F20"/>
          <w:spacing w:val="-1"/>
        </w:rPr>
        <w:t> </w:t>
      </w:r>
      <w:r>
        <w:rPr>
          <w:color w:val="231F20"/>
        </w:rPr>
        <w:t>графи- ческая картина состояния сборок – что сейчас выполняется и какие обнаружены ошибки. Этот экран должен находиться в таком месте, </w:t>
      </w:r>
      <w:r>
        <w:rPr>
          <w:color w:val="231F20"/>
          <w:spacing w:val="-2"/>
        </w:rPr>
        <w:t>чтобы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могли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видеть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разработчики,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например,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оживленном </w:t>
      </w:r>
      <w:r>
        <w:rPr>
          <w:color w:val="231F20"/>
        </w:rPr>
        <w:t>коридоре</w:t>
      </w:r>
      <w:r>
        <w:rPr>
          <w:color w:val="231F20"/>
          <w:spacing w:val="-12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сверху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капитальной</w:t>
      </w:r>
      <w:r>
        <w:rPr>
          <w:color w:val="231F20"/>
          <w:spacing w:val="-11"/>
        </w:rPr>
        <w:t> </w:t>
      </w:r>
      <w:r>
        <w:rPr>
          <w:color w:val="231F20"/>
        </w:rPr>
        <w:t>стене</w:t>
      </w:r>
      <w:r>
        <w:rPr>
          <w:color w:val="231F20"/>
          <w:spacing w:val="-11"/>
        </w:rPr>
        <w:t> </w:t>
      </w:r>
      <w:r>
        <w:rPr>
          <w:color w:val="231F20"/>
        </w:rPr>
        <w:t>помещения,</w:t>
      </w:r>
      <w:r>
        <w:rPr>
          <w:color w:val="231F20"/>
          <w:spacing w:val="-11"/>
        </w:rPr>
        <w:t> </w:t>
      </w:r>
      <w:r>
        <w:rPr>
          <w:color w:val="231F20"/>
        </w:rPr>
        <w:t>где</w:t>
      </w:r>
      <w:r>
        <w:rPr>
          <w:color w:val="231F20"/>
          <w:spacing w:val="-11"/>
        </w:rPr>
        <w:t> </w:t>
      </w:r>
      <w:r>
        <w:rPr>
          <w:color w:val="231F20"/>
        </w:rPr>
        <w:t>работает </w:t>
      </w:r>
      <w:r>
        <w:rPr>
          <w:color w:val="231F20"/>
          <w:spacing w:val="-2"/>
        </w:rPr>
        <w:t>команда.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before="4"/>
        <w:ind w:left="0"/>
        <w:jc w:val="left"/>
        <w:rPr>
          <w:sz w:val="19"/>
        </w:rPr>
      </w:pPr>
    </w:p>
    <w:p>
      <w:pPr>
        <w:pStyle w:val="BodyText"/>
        <w:ind w:left="630"/>
        <w:jc w:val="left"/>
      </w:pPr>
      <w:r>
        <w:rPr/>
        <w:drawing>
          <wp:inline distT="0" distB="0" distL="0" distR="0">
            <wp:extent cx="3348171" cy="2706624"/>
            <wp:effectExtent l="0" t="0" r="0" b="0"/>
            <wp:docPr id="2166" name="Image 2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6" name="Image 2166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8171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line="247" w:lineRule="auto" w:before="93"/>
        <w:ind w:left="1153" w:right="0" w:hanging="112"/>
        <w:jc w:val="left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7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9.1.</w:t>
      </w:r>
      <w:r>
        <w:rPr>
          <w:rFonts w:ascii="Arial" w:hAnsi="Arial"/>
          <w:b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Пример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отчета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о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покрытии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кода</w:t>
      </w:r>
      <w:r>
        <w:rPr>
          <w:rFonts w:ascii="Trebuchet MS" w:hAnsi="Trebuchet MS"/>
          <w:color w:val="231F20"/>
          <w:spacing w:val="-1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тестами, сформированного с помощью NCover в TeamCity</w:t>
      </w:r>
    </w:p>
    <w:p>
      <w:pPr>
        <w:pStyle w:val="BodyText"/>
        <w:spacing w:line="244" w:lineRule="auto" w:before="118"/>
        <w:ind w:right="285" w:firstLine="226"/>
      </w:pPr>
      <w:r>
        <w:rPr>
          <w:color w:val="231F20"/>
        </w:rPr>
        <w:t>Смысл всех этих диаграмм состоит в том, чтобы навести </w:t>
      </w:r>
      <w:r>
        <w:rPr>
          <w:color w:val="231F20"/>
        </w:rPr>
        <w:t>мосты между двумя группами:</w:t>
      </w: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Группой, которая внедряет изменения. </w:t>
      </w:r>
      <w:r>
        <w:rPr>
          <w:color w:val="231F20"/>
          <w:sz w:val="20"/>
        </w:rPr>
        <w:t>Люди из этой </w:t>
      </w:r>
      <w:r>
        <w:rPr>
          <w:color w:val="231F20"/>
          <w:sz w:val="20"/>
        </w:rPr>
        <w:t>груп-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пы будут испытывать чувство гордости за свои достижения, отображаемые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обновляемых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диаграммах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(видных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всем),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 </w:t>
      </w:r>
      <w:r>
        <w:rPr>
          <w:color w:val="231F20"/>
          <w:spacing w:val="-2"/>
          <w:sz w:val="20"/>
        </w:rPr>
        <w:t>ощущать,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они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обязаны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успешно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завершить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процесс,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ведь </w:t>
      </w:r>
      <w:r>
        <w:rPr>
          <w:color w:val="231F20"/>
          <w:sz w:val="20"/>
        </w:rPr>
        <w:t>все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же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видят.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Они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также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смогут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сопоставлять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ход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работ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у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себя и у других. Возможно, их подстегнет информация о том, что </w:t>
      </w:r>
      <w:r>
        <w:rPr>
          <w:color w:val="231F20"/>
          <w:spacing w:val="-2"/>
          <w:sz w:val="20"/>
        </w:rPr>
        <w:t>какая-то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другая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группа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внедряет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определенные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части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методо- </w:t>
      </w:r>
      <w:r>
        <w:rPr>
          <w:color w:val="231F20"/>
          <w:sz w:val="20"/>
        </w:rPr>
        <w:t>логии быстрее.</w:t>
      </w: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7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Работники, которые не участвуют в процессе. </w:t>
      </w:r>
      <w:r>
        <w:rPr>
          <w:color w:val="231F20"/>
          <w:sz w:val="20"/>
        </w:rPr>
        <w:t>Вы </w:t>
      </w:r>
      <w:r>
        <w:rPr>
          <w:color w:val="231F20"/>
          <w:sz w:val="20"/>
        </w:rPr>
        <w:t>возбудите интерес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любопытство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этих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людей,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начнутся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слухи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толки. Сформируется движение за «присоединение», которое нико- му не заказано.</w:t>
      </w:r>
    </w:p>
    <w:p>
      <w:pPr>
        <w:pStyle w:val="Heading7"/>
        <w:numPr>
          <w:ilvl w:val="2"/>
          <w:numId w:val="81"/>
        </w:numPr>
        <w:tabs>
          <w:tab w:pos="1075" w:val="left" w:leader="none"/>
        </w:tabs>
        <w:spacing w:line="240" w:lineRule="auto" w:before="196" w:after="0"/>
        <w:ind w:left="1075" w:right="0" w:hanging="933"/>
        <w:jc w:val="left"/>
      </w:pPr>
      <w:bookmarkStart w:name="_TOC_250100" w:id="298"/>
      <w:bookmarkStart w:name="9.2.5. Постановка конкретных целей" w:id="299"/>
      <w:r>
        <w:rPr>
          <w:b w:val="0"/>
          <w:i w:val="0"/>
        </w:rPr>
      </w:r>
      <w:r>
        <w:rPr>
          <w:color w:val="231F20"/>
          <w:spacing w:val="-8"/>
        </w:rPr>
        <w:t>Постановка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конкретных</w:t>
      </w:r>
      <w:r>
        <w:rPr>
          <w:color w:val="231F20"/>
          <w:spacing w:val="-3"/>
        </w:rPr>
        <w:t> </w:t>
      </w:r>
      <w:bookmarkEnd w:id="298"/>
      <w:r>
        <w:rPr>
          <w:color w:val="231F20"/>
          <w:spacing w:val="-8"/>
        </w:rPr>
        <w:t>целей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Без</w:t>
      </w:r>
      <w:r>
        <w:rPr>
          <w:color w:val="231F20"/>
          <w:spacing w:val="-5"/>
        </w:rPr>
        <w:t> </w:t>
      </w:r>
      <w:r>
        <w:rPr>
          <w:color w:val="231F20"/>
        </w:rPr>
        <w:t>четких</w:t>
      </w:r>
      <w:r>
        <w:rPr>
          <w:color w:val="231F20"/>
          <w:spacing w:val="-5"/>
        </w:rPr>
        <w:t> </w:t>
      </w:r>
      <w:r>
        <w:rPr>
          <w:color w:val="231F20"/>
        </w:rPr>
        <w:t>целей</w:t>
      </w:r>
      <w:r>
        <w:rPr>
          <w:color w:val="231F20"/>
          <w:spacing w:val="-5"/>
        </w:rPr>
        <w:t> </w:t>
      </w:r>
      <w:r>
        <w:rPr>
          <w:color w:val="231F20"/>
        </w:rPr>
        <w:t>трудно</w:t>
      </w:r>
      <w:r>
        <w:rPr>
          <w:color w:val="231F20"/>
          <w:spacing w:val="-5"/>
        </w:rPr>
        <w:t> </w:t>
      </w:r>
      <w:r>
        <w:rPr>
          <w:color w:val="231F20"/>
        </w:rPr>
        <w:t>измерить</w:t>
      </w:r>
      <w:r>
        <w:rPr>
          <w:color w:val="231F20"/>
          <w:spacing w:val="-5"/>
        </w:rPr>
        <w:t> </w:t>
      </w:r>
      <w:r>
        <w:rPr>
          <w:color w:val="231F20"/>
        </w:rPr>
        <w:t>эффект</w:t>
      </w:r>
      <w:r>
        <w:rPr>
          <w:color w:val="231F20"/>
          <w:spacing w:val="-5"/>
        </w:rPr>
        <w:t> </w:t>
      </w:r>
      <w:r>
        <w:rPr>
          <w:color w:val="231F20"/>
        </w:rPr>
        <w:t>перемен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довести</w:t>
      </w:r>
      <w:r>
        <w:rPr>
          <w:color w:val="231F20"/>
          <w:spacing w:val="-5"/>
        </w:rPr>
        <w:t> </w:t>
      </w:r>
      <w:r>
        <w:rPr>
          <w:color w:val="231F20"/>
        </w:rPr>
        <w:t>его</w:t>
      </w:r>
      <w:r>
        <w:rPr>
          <w:color w:val="231F20"/>
          <w:spacing w:val="-5"/>
        </w:rPr>
        <w:t> </w:t>
      </w:r>
      <w:r>
        <w:rPr>
          <w:color w:val="231F20"/>
        </w:rPr>
        <w:t>до сведения других. Это будет расплывчатое «нечто», которое легко прикрыть при первых признаках затруднений.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200"/>
        <w:ind w:left="369"/>
      </w:pPr>
      <w:r>
        <w:rPr>
          <w:color w:val="231F20"/>
        </w:rPr>
        <w:t>Ниже</w:t>
      </w:r>
      <w:r>
        <w:rPr>
          <w:color w:val="231F20"/>
          <w:spacing w:val="-10"/>
        </w:rPr>
        <w:t> </w:t>
      </w:r>
      <w:r>
        <w:rPr>
          <w:color w:val="231F20"/>
        </w:rPr>
        <w:t>перечислено</w:t>
      </w:r>
      <w:r>
        <w:rPr>
          <w:color w:val="231F20"/>
          <w:spacing w:val="-9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9"/>
        </w:rPr>
        <w:t> </w:t>
      </w:r>
      <w:r>
        <w:rPr>
          <w:color w:val="231F20"/>
        </w:rPr>
        <w:t>возможных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целей.</w:t>
      </w: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i/>
          <w:sz w:val="20"/>
        </w:rPr>
      </w:pPr>
      <w:r>
        <w:rPr>
          <w:i/>
          <w:color w:val="231F20"/>
          <w:spacing w:val="-2"/>
          <w:sz w:val="20"/>
        </w:rPr>
        <w:t>Увеличить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объем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покрытия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кода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тестами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одновременно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с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про- </w:t>
      </w:r>
      <w:r>
        <w:rPr>
          <w:i/>
          <w:color w:val="231F20"/>
          <w:sz w:val="20"/>
        </w:rPr>
        <w:t>ведением анализа кода и тестов.</w:t>
      </w:r>
    </w:p>
    <w:p>
      <w:pPr>
        <w:pStyle w:val="BodyText"/>
        <w:spacing w:line="244" w:lineRule="auto" w:before="58"/>
        <w:ind w:left="766" w:right="285" w:firstLine="109"/>
      </w:pPr>
      <w:r>
        <w:rPr>
          <w:color w:val="231F20"/>
        </w:rPr>
        <w:t>В исследовании Бориса Бейзера (Boris Beizer) показано, </w:t>
      </w:r>
      <w:r>
        <w:rPr>
          <w:color w:val="231F20"/>
        </w:rPr>
        <w:t>что разработчики, которые пишут тесты, но не пользуются инс- трументами определения покрытия кода, выказывают наив- ный оптимизм относительно того, какая часть кода покрыта тестами.</w:t>
      </w:r>
      <w:r>
        <w:rPr>
          <w:color w:val="231F20"/>
          <w:spacing w:val="-12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результатов</w:t>
      </w:r>
      <w:r>
        <w:rPr>
          <w:color w:val="231F20"/>
          <w:spacing w:val="-11"/>
        </w:rPr>
        <w:t> </w:t>
      </w:r>
      <w:r>
        <w:rPr>
          <w:color w:val="231F20"/>
        </w:rPr>
        <w:t>другого</w:t>
      </w:r>
      <w:r>
        <w:rPr>
          <w:color w:val="231F20"/>
          <w:spacing w:val="-11"/>
        </w:rPr>
        <w:t> </w:t>
      </w:r>
      <w:r>
        <w:rPr>
          <w:color w:val="231F20"/>
        </w:rPr>
        <w:t>исследования,</w:t>
      </w:r>
      <w:r>
        <w:rPr>
          <w:color w:val="231F20"/>
          <w:spacing w:val="-11"/>
        </w:rPr>
        <w:t> </w:t>
      </w:r>
      <w:r>
        <w:rPr>
          <w:color w:val="231F20"/>
        </w:rPr>
        <w:t>опубликован- ных в книге Karl Wiegers «Peer Reviews in Software: A Practical Guide»</w:t>
      </w:r>
      <w:r>
        <w:rPr>
          <w:color w:val="231F20"/>
          <w:spacing w:val="-9"/>
        </w:rPr>
        <w:t> </w:t>
      </w:r>
      <w:r>
        <w:rPr>
          <w:color w:val="231F20"/>
        </w:rPr>
        <w:t>(Addison-Wesley</w:t>
      </w:r>
      <w:r>
        <w:rPr>
          <w:color w:val="231F20"/>
          <w:spacing w:val="-9"/>
        </w:rPr>
        <w:t> </w:t>
      </w:r>
      <w:r>
        <w:rPr>
          <w:color w:val="231F20"/>
        </w:rPr>
        <w:t>Professional,</w:t>
      </w:r>
      <w:r>
        <w:rPr>
          <w:color w:val="231F20"/>
          <w:spacing w:val="-9"/>
        </w:rPr>
        <w:t> </w:t>
      </w:r>
      <w:r>
        <w:rPr>
          <w:color w:val="231F20"/>
        </w:rPr>
        <w:t>2001),</w:t>
      </w:r>
      <w:r>
        <w:rPr>
          <w:color w:val="231F20"/>
          <w:spacing w:val="-9"/>
        </w:rPr>
        <w:t> </w:t>
      </w:r>
      <w:r>
        <w:rPr>
          <w:color w:val="231F20"/>
        </w:rPr>
        <w:t>следует,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тести- </w:t>
      </w:r>
      <w:r>
        <w:rPr>
          <w:color w:val="231F20"/>
          <w:spacing w:val="-4"/>
        </w:rPr>
        <w:t>рование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без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применения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инструментов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определения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покрытия</w:t>
      </w:r>
      <w:r>
        <w:rPr>
          <w:color w:val="231F20"/>
        </w:rPr>
        <w:t> кода</w:t>
      </w:r>
      <w:r>
        <w:rPr>
          <w:color w:val="231F20"/>
          <w:spacing w:val="-4"/>
        </w:rPr>
        <w:t> </w:t>
      </w:r>
      <w:r>
        <w:rPr>
          <w:color w:val="231F20"/>
        </w:rPr>
        <w:t>приводит</w:t>
      </w:r>
      <w:r>
        <w:rPr>
          <w:color w:val="231F20"/>
          <w:spacing w:val="-4"/>
        </w:rPr>
        <w:t> </w:t>
      </w:r>
      <w:r>
        <w:rPr>
          <w:color w:val="231F20"/>
        </w:rPr>
        <w:t>к</w:t>
      </w:r>
      <w:r>
        <w:rPr>
          <w:color w:val="231F20"/>
          <w:spacing w:val="-4"/>
        </w:rPr>
        <w:t> </w:t>
      </w:r>
      <w:r>
        <w:rPr>
          <w:color w:val="231F20"/>
        </w:rPr>
        <w:t>покрытию</w:t>
      </w:r>
      <w:r>
        <w:rPr>
          <w:color w:val="231F20"/>
          <w:spacing w:val="-4"/>
        </w:rPr>
        <w:t> </w:t>
      </w:r>
      <w:r>
        <w:rPr>
          <w:color w:val="231F20"/>
        </w:rPr>
        <w:t>лишь</w:t>
      </w:r>
      <w:r>
        <w:rPr>
          <w:color w:val="231F20"/>
          <w:spacing w:val="-4"/>
        </w:rPr>
        <w:t> </w:t>
      </w:r>
      <w:r>
        <w:rPr>
          <w:color w:val="231F20"/>
        </w:rPr>
        <w:t>50–60</w:t>
      </w:r>
      <w:r>
        <w:rPr>
          <w:color w:val="231F20"/>
          <w:spacing w:val="-9"/>
        </w:rPr>
        <w:t> </w:t>
      </w:r>
      <w:r>
        <w:rPr>
          <w:color w:val="231F20"/>
        </w:rPr>
        <w:t>%</w:t>
      </w:r>
      <w:r>
        <w:rPr>
          <w:color w:val="231F20"/>
          <w:spacing w:val="-4"/>
        </w:rPr>
        <w:t> </w:t>
      </w:r>
      <w:r>
        <w:rPr>
          <w:color w:val="231F20"/>
        </w:rPr>
        <w:t>кода.</w:t>
      </w:r>
      <w:r>
        <w:rPr>
          <w:color w:val="231F20"/>
          <w:spacing w:val="-4"/>
        </w:rPr>
        <w:t> </w:t>
      </w:r>
      <w:r>
        <w:rPr>
          <w:color w:val="231F20"/>
        </w:rPr>
        <w:t>(Существуют </w:t>
      </w:r>
      <w:r>
        <w:rPr>
          <w:color w:val="231F20"/>
          <w:spacing w:val="-4"/>
        </w:rPr>
        <w:t>примечательные свидетельства в пользу того, что применение</w:t>
      </w:r>
      <w:r>
        <w:rPr>
          <w:color w:val="231F20"/>
        </w:rPr>
        <w:t> TDD</w:t>
      </w:r>
      <w:r>
        <w:rPr>
          <w:color w:val="231F20"/>
          <w:spacing w:val="-8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8"/>
        </w:rPr>
        <w:t> </w:t>
      </w:r>
      <w:r>
        <w:rPr>
          <w:color w:val="231F20"/>
        </w:rPr>
        <w:t>достичь</w:t>
      </w:r>
      <w:r>
        <w:rPr>
          <w:color w:val="231F20"/>
          <w:spacing w:val="-8"/>
        </w:rPr>
        <w:t> </w:t>
      </w:r>
      <w:r>
        <w:rPr>
          <w:color w:val="231F20"/>
        </w:rPr>
        <w:t>95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даже</w:t>
      </w:r>
      <w:r>
        <w:rPr>
          <w:color w:val="231F20"/>
          <w:spacing w:val="-8"/>
        </w:rPr>
        <w:t> </w:t>
      </w:r>
      <w:r>
        <w:rPr>
          <w:color w:val="231F20"/>
        </w:rPr>
        <w:t>100</w:t>
      </w:r>
      <w:r>
        <w:rPr>
          <w:color w:val="231F20"/>
          <w:spacing w:val="-8"/>
        </w:rPr>
        <w:t> </w:t>
      </w:r>
      <w:r>
        <w:rPr>
          <w:color w:val="231F20"/>
        </w:rPr>
        <w:t>%-ного</w:t>
      </w:r>
      <w:r>
        <w:rPr>
          <w:color w:val="231F20"/>
          <w:spacing w:val="-8"/>
        </w:rPr>
        <w:t> </w:t>
      </w:r>
      <w:r>
        <w:rPr>
          <w:color w:val="231F20"/>
        </w:rPr>
        <w:t>покрытия</w:t>
      </w:r>
      <w:r>
        <w:rPr>
          <w:color w:val="231F20"/>
          <w:spacing w:val="-8"/>
        </w:rPr>
        <w:t> </w:t>
      </w:r>
      <w:r>
        <w:rPr>
          <w:color w:val="231F20"/>
        </w:rPr>
        <w:t>логи- ческого кода.)</w:t>
      </w:r>
    </w:p>
    <w:p>
      <w:pPr>
        <w:pStyle w:val="BodyText"/>
        <w:spacing w:line="244" w:lineRule="auto" w:before="10"/>
        <w:ind w:left="766" w:right="285" w:firstLine="59"/>
      </w:pPr>
      <w:r>
        <w:rPr>
          <w:color w:val="231F20"/>
          <w:spacing w:val="-4"/>
        </w:rPr>
        <w:t>Простая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цель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заключается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измерении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процентной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доли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кода,</w:t>
      </w:r>
      <w:r>
        <w:rPr>
          <w:color w:val="231F20"/>
        </w:rPr>
        <w:t> покрытого тестами. Чем больше покрытие, тем выше шансы обнаружить</w:t>
      </w:r>
      <w:r>
        <w:rPr>
          <w:color w:val="231F20"/>
          <w:spacing w:val="-1"/>
        </w:rPr>
        <w:t> </w:t>
      </w:r>
      <w:r>
        <w:rPr>
          <w:color w:val="231F20"/>
        </w:rPr>
        <w:t>ошибки.</w:t>
      </w:r>
      <w:r>
        <w:rPr>
          <w:color w:val="231F20"/>
          <w:spacing w:val="-1"/>
        </w:rPr>
        <w:t> </w:t>
      </w:r>
      <w:r>
        <w:rPr>
          <w:color w:val="231F20"/>
        </w:rPr>
        <w:t>Хотя</w:t>
      </w:r>
      <w:r>
        <w:rPr>
          <w:color w:val="231F20"/>
          <w:spacing w:val="-1"/>
        </w:rPr>
        <w:t> </w:t>
      </w:r>
      <w:r>
        <w:rPr>
          <w:color w:val="231F20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панацея.</w:t>
      </w:r>
      <w:r>
        <w:rPr>
          <w:color w:val="231F20"/>
          <w:spacing w:val="-1"/>
        </w:rPr>
        <w:t> </w:t>
      </w:r>
      <w:r>
        <w:rPr>
          <w:color w:val="231F20"/>
        </w:rPr>
        <w:t>Очень</w:t>
      </w:r>
      <w:r>
        <w:rPr>
          <w:color w:val="231F20"/>
          <w:spacing w:val="-1"/>
        </w:rPr>
        <w:t> </w:t>
      </w:r>
      <w:r>
        <w:rPr>
          <w:color w:val="231F20"/>
        </w:rPr>
        <w:t>просто</w:t>
      </w:r>
      <w:r>
        <w:rPr>
          <w:color w:val="231F20"/>
          <w:spacing w:val="-1"/>
        </w:rPr>
        <w:t> </w:t>
      </w:r>
      <w:r>
        <w:rPr>
          <w:color w:val="231F20"/>
        </w:rPr>
        <w:t>до- стичь</w:t>
      </w:r>
      <w:r>
        <w:rPr>
          <w:color w:val="231F20"/>
          <w:spacing w:val="-12"/>
        </w:rPr>
        <w:t> </w:t>
      </w:r>
      <w:r>
        <w:rPr>
          <w:color w:val="231F20"/>
        </w:rPr>
        <w:t>почти</w:t>
      </w:r>
      <w:r>
        <w:rPr>
          <w:color w:val="231F20"/>
          <w:spacing w:val="-11"/>
        </w:rPr>
        <w:t> </w:t>
      </w:r>
      <w:r>
        <w:rPr>
          <w:color w:val="231F20"/>
        </w:rPr>
        <w:t>100</w:t>
      </w:r>
      <w:r>
        <w:rPr>
          <w:color w:val="231F20"/>
          <w:spacing w:val="-11"/>
        </w:rPr>
        <w:t> </w:t>
      </w:r>
      <w:r>
        <w:rPr>
          <w:color w:val="231F20"/>
        </w:rPr>
        <w:t>%-ного</w:t>
      </w:r>
      <w:r>
        <w:rPr>
          <w:color w:val="231F20"/>
          <w:spacing w:val="-10"/>
        </w:rPr>
        <w:t> </w:t>
      </w:r>
      <w:r>
        <w:rPr>
          <w:color w:val="231F20"/>
        </w:rPr>
        <w:t>покрытия</w:t>
      </w:r>
      <w:r>
        <w:rPr>
          <w:color w:val="231F20"/>
          <w:spacing w:val="-8"/>
        </w:rPr>
        <w:t> </w:t>
      </w:r>
      <w:r>
        <w:rPr>
          <w:color w:val="231F20"/>
        </w:rPr>
        <w:t>плохими</w:t>
      </w:r>
      <w:r>
        <w:rPr>
          <w:color w:val="231F20"/>
          <w:spacing w:val="-9"/>
        </w:rPr>
        <w:t> </w:t>
      </w:r>
      <w:r>
        <w:rPr>
          <w:color w:val="231F20"/>
        </w:rPr>
        <w:t>тестами,</w:t>
      </w:r>
      <w:r>
        <w:rPr>
          <w:color w:val="231F20"/>
          <w:spacing w:val="-9"/>
        </w:rPr>
        <w:t> </w:t>
      </w:r>
      <w:r>
        <w:rPr>
          <w:color w:val="231F20"/>
        </w:rPr>
        <w:t>которые </w:t>
      </w:r>
      <w:r>
        <w:rPr>
          <w:color w:val="231F20"/>
          <w:spacing w:val="-2"/>
        </w:rPr>
        <w:t>ровным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счетом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ничего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значат.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Низкое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покрытие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заведомо </w:t>
      </w:r>
      <w:r>
        <w:rPr>
          <w:color w:val="231F20"/>
        </w:rPr>
        <w:t>плохой</w:t>
      </w:r>
      <w:r>
        <w:rPr>
          <w:color w:val="231F20"/>
          <w:spacing w:val="-12"/>
        </w:rPr>
        <w:t> </w:t>
      </w:r>
      <w:r>
        <w:rPr>
          <w:color w:val="231F20"/>
        </w:rPr>
        <w:t>знак,</w:t>
      </w:r>
      <w:r>
        <w:rPr>
          <w:color w:val="231F20"/>
          <w:spacing w:val="-11"/>
        </w:rPr>
        <w:t> </w:t>
      </w:r>
      <w:r>
        <w:rPr>
          <w:color w:val="231F20"/>
        </w:rPr>
        <w:t>высокое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знак</w:t>
      </w:r>
      <w:r>
        <w:rPr>
          <w:color w:val="231F20"/>
          <w:spacing w:val="-11"/>
        </w:rPr>
        <w:t> </w:t>
      </w:r>
      <w:r>
        <w:rPr>
          <w:color w:val="231F20"/>
        </w:rPr>
        <w:t>того,</w:t>
      </w:r>
      <w:r>
        <w:rPr>
          <w:color w:val="231F20"/>
          <w:spacing w:val="-11"/>
        </w:rPr>
        <w:t> </w:t>
      </w:r>
      <w:r>
        <w:rPr>
          <w:color w:val="231F20"/>
        </w:rPr>
        <w:t>что,</w:t>
      </w:r>
      <w:r>
        <w:rPr>
          <w:color w:val="231F20"/>
          <w:spacing w:val="-11"/>
        </w:rPr>
        <w:t> </w:t>
      </w:r>
      <w:r>
        <w:rPr>
          <w:color w:val="231F20"/>
        </w:rPr>
        <w:t>возможно,</w:t>
      </w:r>
      <w:r>
        <w:rPr>
          <w:color w:val="231F20"/>
          <w:spacing w:val="-11"/>
        </w:rPr>
        <w:t> </w:t>
      </w:r>
      <w:r>
        <w:rPr>
          <w:color w:val="231F20"/>
        </w:rPr>
        <w:t>дело</w:t>
      </w:r>
      <w:r>
        <w:rPr>
          <w:color w:val="231F20"/>
          <w:spacing w:val="-11"/>
        </w:rPr>
        <w:t> </w:t>
      </w:r>
      <w:r>
        <w:rPr>
          <w:color w:val="231F20"/>
        </w:rPr>
        <w:t>обстоит </w:t>
      </w:r>
      <w:r>
        <w:rPr>
          <w:color w:val="231F20"/>
          <w:spacing w:val="-2"/>
        </w:rPr>
        <w:t>лучше.</w:t>
      </w:r>
    </w:p>
    <w:p>
      <w:pPr>
        <w:pStyle w:val="BodyText"/>
        <w:spacing w:line="244" w:lineRule="auto" w:before="6"/>
        <w:ind w:left="766" w:right="285" w:firstLine="107"/>
      </w:pP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действительно</w:t>
      </w:r>
      <w:r>
        <w:rPr>
          <w:color w:val="231F20"/>
          <w:spacing w:val="-9"/>
        </w:rPr>
        <w:t> </w:t>
      </w:r>
      <w:r>
        <w:rPr>
          <w:color w:val="231F20"/>
        </w:rPr>
        <w:t>нужно,</w:t>
      </w:r>
      <w:r>
        <w:rPr>
          <w:color w:val="231F20"/>
          <w:spacing w:val="-9"/>
        </w:rPr>
        <w:t> </w:t>
      </w:r>
      <w:r>
        <w:rPr>
          <w:color w:val="231F20"/>
        </w:rPr>
        <w:t>так</w:t>
      </w:r>
      <w:r>
        <w:rPr>
          <w:color w:val="231F20"/>
          <w:spacing w:val="-9"/>
        </w:rPr>
        <w:t> </w:t>
      </w:r>
      <w:r>
        <w:rPr>
          <w:color w:val="231F20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</w:rPr>
        <w:t>высокое</w:t>
      </w:r>
      <w:r>
        <w:rPr>
          <w:color w:val="231F20"/>
          <w:spacing w:val="-9"/>
        </w:rPr>
        <w:t> </w:t>
      </w:r>
      <w:r>
        <w:rPr>
          <w:color w:val="231F20"/>
        </w:rPr>
        <w:t>покрытие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соче- тании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постоянным</w:t>
      </w:r>
      <w:r>
        <w:rPr>
          <w:color w:val="231F20"/>
          <w:spacing w:val="-5"/>
        </w:rPr>
        <w:t> </w:t>
      </w:r>
      <w:r>
        <w:rPr>
          <w:color w:val="231F20"/>
        </w:rPr>
        <w:t>анализом</w:t>
      </w:r>
      <w:r>
        <w:rPr>
          <w:color w:val="231F20"/>
          <w:spacing w:val="-5"/>
        </w:rPr>
        <w:t> </w:t>
      </w:r>
      <w:r>
        <w:rPr>
          <w:color w:val="231F20"/>
        </w:rPr>
        <w:t>кода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тестов</w:t>
      </w:r>
      <w:r>
        <w:rPr>
          <w:color w:val="231F20"/>
          <w:spacing w:val="-5"/>
        </w:rPr>
        <w:t> </w:t>
      </w:r>
      <w:r>
        <w:rPr>
          <w:color w:val="231F20"/>
        </w:rPr>
        <w:t>(о</w:t>
      </w:r>
      <w:r>
        <w:rPr>
          <w:color w:val="231F20"/>
          <w:spacing w:val="-5"/>
        </w:rPr>
        <w:t> </w:t>
      </w:r>
      <w:r>
        <w:rPr>
          <w:color w:val="231F20"/>
        </w:rPr>
        <w:t>чем</w:t>
      </w:r>
      <w:r>
        <w:rPr>
          <w:color w:val="231F20"/>
          <w:spacing w:val="-5"/>
        </w:rPr>
        <w:t> </w:t>
      </w:r>
      <w:r>
        <w:rPr>
          <w:color w:val="231F20"/>
        </w:rPr>
        <w:t>я</w:t>
      </w:r>
      <w:r>
        <w:rPr>
          <w:color w:val="231F20"/>
          <w:spacing w:val="-5"/>
        </w:rPr>
        <w:t> </w:t>
      </w:r>
      <w:r>
        <w:rPr>
          <w:color w:val="231F20"/>
        </w:rPr>
        <w:t>говорил </w:t>
      </w:r>
      <w:r>
        <w:rPr>
          <w:color w:val="231F20"/>
          <w:spacing w:val="-4"/>
        </w:rPr>
        <w:t>выше в этой главе). Тогда будет уверенность, что тесты пишут-</w:t>
      </w:r>
      <w:r>
        <w:rPr>
          <w:color w:val="231F20"/>
        </w:rPr>
        <w:t> ся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просто</w:t>
      </w:r>
      <w:r>
        <w:rPr>
          <w:color w:val="231F20"/>
          <w:spacing w:val="-1"/>
        </w:rPr>
        <w:t> </w:t>
      </w:r>
      <w:r>
        <w:rPr>
          <w:color w:val="231F20"/>
        </w:rPr>
        <w:t>для</w:t>
      </w:r>
      <w:r>
        <w:rPr>
          <w:color w:val="231F20"/>
          <w:spacing w:val="-1"/>
        </w:rPr>
        <w:t> </w:t>
      </w:r>
      <w:r>
        <w:rPr>
          <w:color w:val="231F20"/>
        </w:rPr>
        <w:t>того,</w:t>
      </w:r>
      <w:r>
        <w:rPr>
          <w:color w:val="231F20"/>
          <w:spacing w:val="-1"/>
        </w:rPr>
        <w:t> </w:t>
      </w:r>
      <w:r>
        <w:rPr>
          <w:color w:val="231F20"/>
        </w:rPr>
        <w:t>чтобы</w:t>
      </w:r>
      <w:r>
        <w:rPr>
          <w:color w:val="231F20"/>
          <w:spacing w:val="-1"/>
        </w:rPr>
        <w:t> </w:t>
      </w:r>
      <w:r>
        <w:rPr>
          <w:color w:val="231F20"/>
        </w:rPr>
        <w:t>формально</w:t>
      </w:r>
      <w:r>
        <w:rPr>
          <w:color w:val="231F20"/>
          <w:spacing w:val="-1"/>
        </w:rPr>
        <w:t> </w:t>
      </w:r>
      <w:r>
        <w:rPr>
          <w:color w:val="231F20"/>
        </w:rPr>
        <w:t>выполнить</w:t>
      </w:r>
      <w:r>
        <w:rPr>
          <w:color w:val="231F20"/>
          <w:spacing w:val="-1"/>
        </w:rPr>
        <w:t> </w:t>
      </w:r>
      <w:r>
        <w:rPr>
          <w:color w:val="231F20"/>
        </w:rPr>
        <w:t>требова- ния к покрытию (например, безо всяких утверждений), а на самом деле что-то значат.</w:t>
      </w:r>
    </w:p>
    <w:p>
      <w:pPr>
        <w:spacing w:line="247" w:lineRule="auto" w:before="167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Примечание. </w:t>
      </w:r>
      <w:r>
        <w:rPr>
          <w:rFonts w:ascii="Trebuchet MS" w:hAnsi="Trebuchet MS"/>
          <w:color w:val="231F20"/>
          <w:w w:val="105"/>
          <w:sz w:val="16"/>
        </w:rPr>
        <w:t>Исследование Бориса Бейзера обсуждается в статье </w:t>
      </w:r>
      <w:r>
        <w:rPr>
          <w:rFonts w:ascii="Trebuchet MS" w:hAnsi="Trebuchet MS"/>
          <w:color w:val="231F20"/>
          <w:w w:val="105"/>
          <w:sz w:val="16"/>
        </w:rPr>
        <w:t>Марка Джонсона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(Mark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Johnson)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«Dr.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Boris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Beizer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on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Software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Testing: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An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Interview. Part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I»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журнале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«The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Software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QA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Quarterly»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(лето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1994).</w:t>
      </w: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123" w:after="0"/>
        <w:ind w:left="766" w:right="285" w:hanging="283"/>
        <w:jc w:val="both"/>
        <w:rPr>
          <w:i/>
          <w:sz w:val="20"/>
        </w:rPr>
      </w:pPr>
      <w:r>
        <w:rPr>
          <w:i/>
          <w:color w:val="231F20"/>
          <w:spacing w:val="-2"/>
          <w:sz w:val="20"/>
        </w:rPr>
        <w:t>Увеличить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объем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покрытия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кода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тестами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сравнительно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с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объ- </w:t>
      </w:r>
      <w:r>
        <w:rPr>
          <w:i/>
          <w:color w:val="231F20"/>
          <w:sz w:val="20"/>
        </w:rPr>
        <w:t>емом модификации кода.</w:t>
      </w:r>
    </w:p>
    <w:p>
      <w:pPr>
        <w:pStyle w:val="BodyText"/>
        <w:spacing w:line="244" w:lineRule="auto" w:before="59"/>
        <w:ind w:left="766" w:right="285" w:firstLine="147"/>
      </w:pPr>
      <w:r>
        <w:rPr>
          <w:color w:val="231F20"/>
        </w:rPr>
        <w:t>Некоторые системы позволяют измерять объем </w:t>
      </w:r>
      <w:r>
        <w:rPr>
          <w:i/>
          <w:color w:val="231F20"/>
        </w:rPr>
        <w:t>модифика- ции кода </w:t>
      </w:r>
      <w:r>
        <w:rPr>
          <w:color w:val="231F20"/>
        </w:rPr>
        <w:t>– сколько строк изменилось между сборками. Чем меньше</w:t>
      </w:r>
      <w:r>
        <w:rPr>
          <w:color w:val="231F20"/>
          <w:spacing w:val="-12"/>
        </w:rPr>
        <w:t> </w:t>
      </w:r>
      <w:r>
        <w:rPr>
          <w:color w:val="231F20"/>
        </w:rPr>
        <w:t>строк</w:t>
      </w:r>
      <w:r>
        <w:rPr>
          <w:color w:val="231F20"/>
          <w:spacing w:val="-11"/>
        </w:rPr>
        <w:t> </w:t>
      </w:r>
      <w:r>
        <w:rPr>
          <w:color w:val="231F20"/>
        </w:rPr>
        <w:t>изменилось,</w:t>
      </w:r>
      <w:r>
        <w:rPr>
          <w:color w:val="231F20"/>
          <w:spacing w:val="-11"/>
        </w:rPr>
        <w:t> </w:t>
      </w:r>
      <w:r>
        <w:rPr>
          <w:color w:val="231F20"/>
        </w:rPr>
        <w:t>тем</w:t>
      </w:r>
      <w:r>
        <w:rPr>
          <w:color w:val="231F20"/>
          <w:spacing w:val="-11"/>
        </w:rPr>
        <w:t> </w:t>
      </w:r>
      <w:r>
        <w:rPr>
          <w:color w:val="231F20"/>
        </w:rPr>
        <w:t>меньше</w:t>
      </w:r>
      <w:r>
        <w:rPr>
          <w:color w:val="231F20"/>
          <w:spacing w:val="-11"/>
        </w:rPr>
        <w:t> </w:t>
      </w:r>
      <w:r>
        <w:rPr>
          <w:color w:val="231F20"/>
        </w:rPr>
        <w:t>вероятность</w:t>
      </w:r>
      <w:r>
        <w:rPr>
          <w:color w:val="231F20"/>
          <w:spacing w:val="-11"/>
        </w:rPr>
        <w:t> </w:t>
      </w:r>
      <w:r>
        <w:rPr>
          <w:color w:val="231F20"/>
        </w:rPr>
        <w:t>внесения </w:t>
      </w:r>
      <w:r>
        <w:rPr>
          <w:color w:val="231F20"/>
          <w:spacing w:val="-2"/>
        </w:rPr>
        <w:t>ошибок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систему.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Вычисление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метрики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всегда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осмыс- </w:t>
      </w:r>
      <w:r>
        <w:rPr>
          <w:color w:val="231F20"/>
        </w:rPr>
        <w:t>ленно,</w:t>
      </w:r>
      <w:r>
        <w:rPr>
          <w:color w:val="231F20"/>
          <w:spacing w:val="-8"/>
        </w:rPr>
        <w:t> </w:t>
      </w:r>
      <w:r>
        <w:rPr>
          <w:color w:val="231F20"/>
        </w:rPr>
        <w:t>особенно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системах,</w:t>
      </w:r>
      <w:r>
        <w:rPr>
          <w:color w:val="231F20"/>
          <w:spacing w:val="-8"/>
        </w:rPr>
        <w:t> </w:t>
      </w:r>
      <w:r>
        <w:rPr>
          <w:color w:val="231F20"/>
        </w:rPr>
        <w:t>где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процессе</w:t>
      </w:r>
      <w:r>
        <w:rPr>
          <w:color w:val="231F20"/>
          <w:spacing w:val="-8"/>
        </w:rPr>
        <w:t> </w:t>
      </w:r>
      <w:r>
        <w:rPr>
          <w:color w:val="231F20"/>
        </w:rPr>
        <w:t>сборки</w:t>
      </w:r>
      <w:r>
        <w:rPr>
          <w:color w:val="231F20"/>
          <w:spacing w:val="-8"/>
        </w:rPr>
        <w:t> </w:t>
      </w:r>
      <w:r>
        <w:rPr>
          <w:color w:val="231F20"/>
        </w:rPr>
        <w:t>много</w:t>
      </w:r>
      <w:r>
        <w:rPr>
          <w:color w:val="231F20"/>
          <w:spacing w:val="-8"/>
        </w:rPr>
        <w:t> </w:t>
      </w:r>
      <w:r>
        <w:rPr>
          <w:color w:val="231F20"/>
        </w:rPr>
        <w:t>кода </w:t>
      </w:r>
      <w:r>
        <w:rPr>
          <w:color w:val="231F20"/>
          <w:spacing w:val="-2"/>
        </w:rPr>
        <w:t>генерируется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автоматически,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эту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проблему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решить,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left="766" w:right="285"/>
      </w:pPr>
      <w:r>
        <w:rPr>
          <w:color w:val="231F20"/>
          <w:spacing w:val="-2"/>
        </w:rPr>
        <w:t>игнорируя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генерируемый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код.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частности,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измерять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модифи- </w:t>
      </w:r>
      <w:r>
        <w:rPr>
          <w:color w:val="231F20"/>
        </w:rPr>
        <w:t>кацию</w:t>
      </w:r>
      <w:r>
        <w:rPr>
          <w:color w:val="231F20"/>
          <w:spacing w:val="-9"/>
        </w:rPr>
        <w:t> </w:t>
      </w:r>
      <w:r>
        <w:rPr>
          <w:color w:val="231F20"/>
        </w:rPr>
        <w:t>кода</w:t>
      </w:r>
      <w:r>
        <w:rPr>
          <w:color w:val="231F20"/>
          <w:spacing w:val="-9"/>
        </w:rPr>
        <w:t> </w:t>
      </w:r>
      <w:r>
        <w:rPr>
          <w:color w:val="231F20"/>
        </w:rPr>
        <w:t>умеет</w:t>
      </w:r>
      <w:r>
        <w:rPr>
          <w:color w:val="231F20"/>
          <w:spacing w:val="-9"/>
        </w:rPr>
        <w:t> </w:t>
      </w:r>
      <w:r>
        <w:rPr>
          <w:color w:val="231F20"/>
        </w:rPr>
        <w:t>Microsoft</w:t>
      </w:r>
      <w:r>
        <w:rPr>
          <w:color w:val="231F20"/>
          <w:spacing w:val="-9"/>
        </w:rPr>
        <w:t> </w:t>
      </w:r>
      <w:r>
        <w:rPr>
          <w:color w:val="231F20"/>
        </w:rPr>
        <w:t>Team</w:t>
      </w:r>
      <w:r>
        <w:rPr>
          <w:color w:val="231F20"/>
          <w:spacing w:val="-9"/>
        </w:rPr>
        <w:t> </w:t>
      </w:r>
      <w:r>
        <w:rPr>
          <w:color w:val="231F20"/>
        </w:rPr>
        <w:t>System.</w:t>
      </w:r>
      <w:r>
        <w:rPr>
          <w:color w:val="231F20"/>
          <w:spacing w:val="-9"/>
        </w:rPr>
        <w:t> </w:t>
      </w:r>
      <w:r>
        <w:rPr>
          <w:color w:val="231F20"/>
        </w:rPr>
        <w:t>(См.</w:t>
      </w:r>
      <w:r>
        <w:rPr>
          <w:color w:val="231F20"/>
          <w:spacing w:val="-9"/>
        </w:rPr>
        <w:t> </w:t>
      </w:r>
      <w:r>
        <w:rPr>
          <w:color w:val="231F20"/>
        </w:rPr>
        <w:t>статью</w:t>
      </w:r>
      <w:r>
        <w:rPr>
          <w:color w:val="231F20"/>
          <w:spacing w:val="-9"/>
        </w:rPr>
        <w:t> </w:t>
      </w:r>
      <w:r>
        <w:rPr>
          <w:color w:val="231F20"/>
        </w:rPr>
        <w:t>«Analyze and Report on Code Churn and Code Coverage Using the Code Churn and Run Coverage Perspectives» по адресу </w:t>
      </w:r>
      <w:hyperlink r:id="rId283">
        <w:r>
          <w:rPr>
            <w:color w:val="231F20"/>
            <w:u w:val="single" w:color="231F20"/>
          </w:rPr>
          <w:t>http://msdn.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microsoft.com/en-us/library/vstudio/ms244661.aspx</w:t>
      </w:r>
      <w:r>
        <w:rPr>
          <w:color w:val="231F20"/>
          <w:spacing w:val="-2"/>
        </w:rPr>
        <w:t>.)</w:t>
      </w:r>
    </w:p>
    <w:p>
      <w:pPr>
        <w:pStyle w:val="ListParagraph"/>
        <w:numPr>
          <w:ilvl w:val="3"/>
          <w:numId w:val="81"/>
        </w:numPr>
        <w:tabs>
          <w:tab w:pos="765" w:val="left" w:leader="none"/>
        </w:tabs>
        <w:spacing w:line="240" w:lineRule="auto" w:before="61" w:after="0"/>
        <w:ind w:left="765" w:right="0" w:hanging="282"/>
        <w:jc w:val="both"/>
        <w:rPr>
          <w:i/>
          <w:sz w:val="20"/>
        </w:rPr>
      </w:pPr>
      <w:r>
        <w:rPr>
          <w:i/>
          <w:color w:val="231F20"/>
          <w:spacing w:val="-4"/>
          <w:sz w:val="20"/>
        </w:rPr>
        <w:t>Уменьшить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4"/>
          <w:sz w:val="20"/>
        </w:rPr>
        <w:t>количество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4"/>
          <w:sz w:val="20"/>
        </w:rPr>
        <w:t>вновь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4"/>
          <w:sz w:val="20"/>
        </w:rPr>
        <w:t>внесенных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4"/>
          <w:sz w:val="20"/>
        </w:rPr>
        <w:t>ошибок.</w:t>
      </w:r>
    </w:p>
    <w:p>
      <w:pPr>
        <w:pStyle w:val="BodyText"/>
        <w:spacing w:line="244" w:lineRule="auto" w:before="62"/>
        <w:ind w:left="766" w:right="285" w:firstLine="95"/>
      </w:pPr>
      <w:r>
        <w:rPr>
          <w:color w:val="231F20"/>
        </w:rPr>
        <w:t>Очень</w:t>
      </w:r>
      <w:r>
        <w:rPr>
          <w:color w:val="231F20"/>
          <w:spacing w:val="-9"/>
        </w:rPr>
        <w:t> </w:t>
      </w:r>
      <w:r>
        <w:rPr>
          <w:color w:val="231F20"/>
        </w:rPr>
        <w:t>просто,</w:t>
      </w:r>
      <w:r>
        <w:rPr>
          <w:color w:val="231F20"/>
          <w:spacing w:val="-9"/>
        </w:rPr>
        <w:t> </w:t>
      </w:r>
      <w:r>
        <w:rPr>
          <w:color w:val="231F20"/>
        </w:rPr>
        <w:t>исправляя</w:t>
      </w:r>
      <w:r>
        <w:rPr>
          <w:color w:val="231F20"/>
          <w:spacing w:val="-9"/>
        </w:rPr>
        <w:t> </w:t>
      </w:r>
      <w:r>
        <w:rPr>
          <w:color w:val="231F20"/>
        </w:rPr>
        <w:t>одно,</w:t>
      </w:r>
      <w:r>
        <w:rPr>
          <w:color w:val="231F20"/>
          <w:spacing w:val="-9"/>
        </w:rPr>
        <w:t> </w:t>
      </w:r>
      <w:r>
        <w:rPr>
          <w:color w:val="231F20"/>
        </w:rPr>
        <w:t>случайно</w:t>
      </w:r>
      <w:r>
        <w:rPr>
          <w:color w:val="231F20"/>
          <w:spacing w:val="-9"/>
        </w:rPr>
        <w:t> </w:t>
      </w:r>
      <w:r>
        <w:rPr>
          <w:color w:val="231F20"/>
        </w:rPr>
        <w:t>сломать</w:t>
      </w:r>
      <w:r>
        <w:rPr>
          <w:color w:val="231F20"/>
          <w:spacing w:val="-9"/>
        </w:rPr>
        <w:t> </w:t>
      </w:r>
      <w:r>
        <w:rPr>
          <w:color w:val="231F20"/>
        </w:rPr>
        <w:t>что-то</w:t>
      </w:r>
      <w:r>
        <w:rPr>
          <w:color w:val="231F20"/>
          <w:spacing w:val="-9"/>
        </w:rPr>
        <w:t> </w:t>
      </w:r>
      <w:r>
        <w:rPr>
          <w:color w:val="231F20"/>
        </w:rPr>
        <w:t>дру- гое.</w:t>
      </w:r>
      <w:r>
        <w:rPr>
          <w:color w:val="231F20"/>
          <w:spacing w:val="-12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происходит</w:t>
      </w:r>
      <w:r>
        <w:rPr>
          <w:color w:val="231F20"/>
          <w:spacing w:val="-11"/>
        </w:rPr>
        <w:t> </w:t>
      </w:r>
      <w:r>
        <w:rPr>
          <w:color w:val="231F20"/>
        </w:rPr>
        <w:t>редко,</w:t>
      </w:r>
      <w:r>
        <w:rPr>
          <w:color w:val="231F20"/>
          <w:spacing w:val="-11"/>
        </w:rPr>
        <w:t> </w:t>
      </w:r>
      <w:r>
        <w:rPr>
          <w:color w:val="231F20"/>
        </w:rPr>
        <w:t>значит,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умеете</w:t>
      </w:r>
      <w:r>
        <w:rPr>
          <w:color w:val="231F20"/>
          <w:spacing w:val="-11"/>
        </w:rPr>
        <w:t> </w:t>
      </w:r>
      <w:r>
        <w:rPr>
          <w:color w:val="231F20"/>
        </w:rPr>
        <w:t>исправлять </w:t>
      </w:r>
      <w:r>
        <w:rPr>
          <w:color w:val="231F20"/>
          <w:spacing w:val="-4"/>
        </w:rPr>
        <w:t>дефекты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сопровождать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систему,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нарушая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ранее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сделанных</w:t>
      </w:r>
      <w:r>
        <w:rPr>
          <w:color w:val="231F20"/>
          <w:spacing w:val="-2"/>
        </w:rPr>
        <w:t> допущений.</w:t>
      </w: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60" w:after="0"/>
        <w:ind w:left="766" w:right="285" w:hanging="283"/>
        <w:jc w:val="both"/>
        <w:rPr>
          <w:i/>
          <w:sz w:val="20"/>
        </w:rPr>
      </w:pPr>
      <w:r>
        <w:rPr>
          <w:i/>
          <w:color w:val="231F20"/>
          <w:spacing w:val="-2"/>
          <w:sz w:val="20"/>
        </w:rPr>
        <w:t>Уменьшить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2"/>
          <w:sz w:val="20"/>
        </w:rPr>
        <w:t>среднее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время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исправления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ошибки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(время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от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pacing w:val="-2"/>
          <w:sz w:val="20"/>
        </w:rPr>
        <w:t>обна- </w:t>
      </w:r>
      <w:r>
        <w:rPr>
          <w:i/>
          <w:color w:val="231F20"/>
          <w:sz w:val="20"/>
        </w:rPr>
        <w:t>ружения ошибки до закрытия проблемы).</w:t>
      </w:r>
    </w:p>
    <w:p>
      <w:pPr>
        <w:pStyle w:val="BodyText"/>
        <w:spacing w:line="244" w:lineRule="auto" w:before="58"/>
        <w:ind w:left="766" w:right="285" w:firstLine="74"/>
      </w:pP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системе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хорошими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тестами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высоким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покрытием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ошибки </w:t>
      </w:r>
      <w:r>
        <w:rPr>
          <w:color w:val="231F20"/>
        </w:rPr>
        <w:t>обычно</w:t>
      </w:r>
      <w:r>
        <w:rPr>
          <w:color w:val="231F20"/>
          <w:spacing w:val="-2"/>
        </w:rPr>
        <w:t> </w:t>
      </w:r>
      <w:r>
        <w:rPr>
          <w:color w:val="231F20"/>
        </w:rPr>
        <w:t>исправляются</w:t>
      </w:r>
      <w:r>
        <w:rPr>
          <w:color w:val="231F20"/>
          <w:spacing w:val="-2"/>
        </w:rPr>
        <w:t> </w:t>
      </w:r>
      <w:r>
        <w:rPr>
          <w:color w:val="231F20"/>
        </w:rPr>
        <w:t>быстрее</w:t>
      </w:r>
      <w:r>
        <w:rPr>
          <w:color w:val="231F20"/>
          <w:spacing w:val="-2"/>
        </w:rPr>
        <w:t> </w:t>
      </w:r>
      <w:r>
        <w:rPr>
          <w:color w:val="231F20"/>
        </w:rPr>
        <w:t>(если,</w:t>
      </w:r>
      <w:r>
        <w:rPr>
          <w:color w:val="231F20"/>
          <w:spacing w:val="-2"/>
        </w:rPr>
        <w:t> </w:t>
      </w:r>
      <w:r>
        <w:rPr>
          <w:color w:val="231F20"/>
        </w:rPr>
        <w:t>конечно,</w:t>
      </w:r>
      <w:r>
        <w:rPr>
          <w:color w:val="231F20"/>
          <w:spacing w:val="-2"/>
        </w:rPr>
        <w:t> </w:t>
      </w:r>
      <w:r>
        <w:rPr>
          <w:color w:val="231F20"/>
        </w:rPr>
        <w:t>тесты</w:t>
      </w:r>
      <w:r>
        <w:rPr>
          <w:color w:val="231F20"/>
          <w:spacing w:val="-2"/>
        </w:rPr>
        <w:t> </w:t>
      </w:r>
      <w:r>
        <w:rPr>
          <w:color w:val="231F20"/>
        </w:rPr>
        <w:t>удобны для сопровождения). Это, в свою очередь, означает, что обо- </w:t>
      </w:r>
      <w:r>
        <w:rPr>
          <w:color w:val="231F20"/>
          <w:spacing w:val="-2"/>
        </w:rPr>
        <w:t>ротное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уменьшается,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циклы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выпуска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версий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менее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на- пряженные.</w:t>
      </w:r>
    </w:p>
    <w:p>
      <w:pPr>
        <w:pStyle w:val="BodyText"/>
        <w:spacing w:line="244" w:lineRule="auto" w:before="61"/>
        <w:ind w:right="285" w:firstLine="226"/>
      </w:pPr>
      <w:r>
        <w:rPr>
          <w:color w:val="231F20"/>
        </w:rPr>
        <w:t>В книге «Code Complete» (Microsoft Press, второе издание, </w:t>
      </w:r>
      <w:r>
        <w:rPr>
          <w:color w:val="231F20"/>
        </w:rPr>
        <w:t>2004) Стив Макконелл (Steve McConnell) приводит несколько метрик для количественной оценки хода работ, а именно:</w:t>
      </w:r>
    </w:p>
    <w:p>
      <w:pPr>
        <w:pStyle w:val="ListParagraph"/>
        <w:numPr>
          <w:ilvl w:val="3"/>
          <w:numId w:val="81"/>
        </w:numPr>
        <w:tabs>
          <w:tab w:pos="765" w:val="left" w:leader="none"/>
        </w:tabs>
        <w:spacing w:line="240" w:lineRule="auto" w:before="59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количество дефектов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на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один класс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по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приоритетам;</w:t>
      </w: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6" w:after="0"/>
        <w:ind w:left="766" w:right="285" w:hanging="283"/>
        <w:jc w:val="left"/>
        <w:rPr>
          <w:sz w:val="20"/>
        </w:rPr>
      </w:pPr>
      <w:r>
        <w:rPr>
          <w:color w:val="231F20"/>
          <w:spacing w:val="-2"/>
          <w:sz w:val="20"/>
        </w:rPr>
        <w:t>количество дефектов на стандартное количество часов </w:t>
      </w:r>
      <w:r>
        <w:rPr>
          <w:color w:val="231F20"/>
          <w:spacing w:val="-2"/>
          <w:sz w:val="20"/>
        </w:rPr>
        <w:t>тести- </w:t>
      </w:r>
      <w:r>
        <w:rPr>
          <w:color w:val="231F20"/>
          <w:sz w:val="20"/>
        </w:rPr>
        <w:t>рования на одну найденную ошибку;</w:t>
      </w:r>
    </w:p>
    <w:p>
      <w:pPr>
        <w:pStyle w:val="ListParagraph"/>
        <w:numPr>
          <w:ilvl w:val="3"/>
          <w:numId w:val="81"/>
        </w:numPr>
        <w:tabs>
          <w:tab w:pos="765" w:val="left" w:leader="none"/>
        </w:tabs>
        <w:spacing w:line="240" w:lineRule="auto" w:before="1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среднее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количество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дефектов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один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тестовый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сценарий.</w:t>
      </w:r>
    </w:p>
    <w:p>
      <w:pPr>
        <w:pStyle w:val="BodyText"/>
        <w:spacing w:line="244" w:lineRule="auto" w:before="63"/>
        <w:ind w:right="285" w:firstLine="226"/>
        <w:jc w:val="left"/>
      </w:pPr>
      <w:r>
        <w:rPr>
          <w:color w:val="231F20"/>
        </w:rPr>
        <w:t>Я</w:t>
      </w:r>
      <w:r>
        <w:rPr>
          <w:color w:val="231F20"/>
          <w:spacing w:val="-10"/>
        </w:rPr>
        <w:t> </w:t>
      </w:r>
      <w:r>
        <w:rPr>
          <w:color w:val="231F20"/>
        </w:rPr>
        <w:t>настоятельно</w:t>
      </w:r>
      <w:r>
        <w:rPr>
          <w:color w:val="231F20"/>
          <w:spacing w:val="-10"/>
        </w:rPr>
        <w:t> </w:t>
      </w:r>
      <w:r>
        <w:rPr>
          <w:color w:val="231F20"/>
        </w:rPr>
        <w:t>рекомендую</w:t>
      </w:r>
      <w:r>
        <w:rPr>
          <w:color w:val="231F20"/>
          <w:spacing w:val="-9"/>
        </w:rPr>
        <w:t> </w:t>
      </w:r>
      <w:r>
        <w:rPr>
          <w:color w:val="231F20"/>
        </w:rPr>
        <w:t>прочитать</w:t>
      </w:r>
      <w:r>
        <w:rPr>
          <w:color w:val="231F20"/>
          <w:spacing w:val="-10"/>
        </w:rPr>
        <w:t> </w:t>
      </w:r>
      <w:r>
        <w:rPr>
          <w:color w:val="231F20"/>
        </w:rPr>
        <w:t>главу</w:t>
      </w:r>
      <w:r>
        <w:rPr>
          <w:color w:val="231F20"/>
          <w:spacing w:val="-9"/>
        </w:rPr>
        <w:t> </w:t>
      </w:r>
      <w:r>
        <w:rPr>
          <w:color w:val="231F20"/>
        </w:rPr>
        <w:t>22</w:t>
      </w:r>
      <w:r>
        <w:rPr>
          <w:color w:val="231F20"/>
          <w:spacing w:val="-10"/>
        </w:rPr>
        <w:t> </w:t>
      </w:r>
      <w:r>
        <w:rPr>
          <w:color w:val="231F20"/>
        </w:rPr>
        <w:t>книги</w:t>
      </w:r>
      <w:r>
        <w:rPr>
          <w:color w:val="231F20"/>
          <w:spacing w:val="-9"/>
        </w:rPr>
        <w:t> </w:t>
      </w:r>
      <w:r>
        <w:rPr>
          <w:color w:val="231F20"/>
        </w:rPr>
        <w:t>Макконел- ла всем, кто занимается тестированием в процессе разработки.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81"/>
        </w:numPr>
        <w:tabs>
          <w:tab w:pos="1076" w:val="left" w:leader="none"/>
        </w:tabs>
        <w:spacing w:line="249" w:lineRule="auto" w:before="0" w:after="0"/>
        <w:ind w:left="142" w:right="1837" w:firstLine="0"/>
        <w:jc w:val="left"/>
      </w:pPr>
      <w:bookmarkStart w:name="_TOC_250099" w:id="300"/>
      <w:bookmarkStart w:name="9.2.6. Осознание неизбежности препятстви" w:id="301"/>
      <w:r>
        <w:rPr>
          <w:b w:val="0"/>
          <w:i w:val="0"/>
        </w:rPr>
      </w:r>
      <w:r>
        <w:rPr>
          <w:color w:val="231F20"/>
        </w:rPr>
        <w:t>Осознание </w:t>
      </w:r>
      <w:r>
        <w:rPr>
          <w:color w:val="231F20"/>
        </w:rPr>
        <w:t>неизбежности </w:t>
      </w:r>
      <w:bookmarkEnd w:id="300"/>
      <w:r>
        <w:rPr>
          <w:color w:val="231F20"/>
          <w:spacing w:val="-2"/>
        </w:rPr>
        <w:t>препятствий</w:t>
      </w:r>
    </w:p>
    <w:p>
      <w:pPr>
        <w:pStyle w:val="BodyText"/>
        <w:spacing w:line="244" w:lineRule="auto" w:before="92"/>
        <w:ind w:right="285"/>
      </w:pPr>
      <w:r>
        <w:rPr>
          <w:color w:val="231F20"/>
        </w:rPr>
        <w:t>Препятствия есть всегда. По большей части они проистекают из </w:t>
      </w:r>
      <w:r>
        <w:rPr>
          <w:color w:val="231F20"/>
        </w:rPr>
        <w:t>ор- </w:t>
      </w:r>
      <w:r>
        <w:rPr>
          <w:color w:val="231F20"/>
          <w:spacing w:val="-2"/>
        </w:rPr>
        <w:t>ганизационной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структуры,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технические.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Технические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устра- нить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легче,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всего-то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требуется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найти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подходящее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реше- </w:t>
      </w:r>
      <w:r>
        <w:rPr>
          <w:color w:val="231F20"/>
        </w:rPr>
        <w:t>ние. Организационные требуют внимания и учета психологии.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Важно не считать, что все пропало, при первой же временной </w:t>
      </w:r>
      <w:r>
        <w:rPr>
          <w:color w:val="231F20"/>
        </w:rPr>
        <w:t>не- </w:t>
      </w:r>
      <w:r>
        <w:rPr>
          <w:color w:val="231F20"/>
          <w:spacing w:val="-4"/>
        </w:rPr>
        <w:t>удаче, когда не складывается с итерацией, тесты работают медленнее,</w:t>
      </w:r>
      <w:r>
        <w:rPr>
          <w:color w:val="231F20"/>
        </w:rPr>
        <w:t> чем ожидалось, и т.</w:t>
      </w:r>
      <w:r>
        <w:rPr>
          <w:color w:val="231F20"/>
          <w:spacing w:val="-5"/>
        </w:rPr>
        <w:t> </w:t>
      </w:r>
      <w:r>
        <w:rPr>
          <w:color w:val="231F20"/>
        </w:rPr>
        <w:t>п. Иногда наладить процесс сложно и нужно по- терпеть</w:t>
      </w:r>
      <w:r>
        <w:rPr>
          <w:color w:val="231F20"/>
          <w:spacing w:val="-10"/>
        </w:rPr>
        <w:t> </w:t>
      </w:r>
      <w:r>
        <w:rPr>
          <w:color w:val="231F20"/>
        </w:rPr>
        <w:t>хотя</w:t>
      </w:r>
      <w:r>
        <w:rPr>
          <w:color w:val="231F20"/>
          <w:spacing w:val="-10"/>
        </w:rPr>
        <w:t> </w:t>
      </w:r>
      <w:r>
        <w:rPr>
          <w:color w:val="231F20"/>
        </w:rPr>
        <w:t>бы</w:t>
      </w:r>
      <w:r>
        <w:rPr>
          <w:color w:val="231F20"/>
          <w:spacing w:val="-9"/>
        </w:rPr>
        <w:t> </w:t>
      </w:r>
      <w:r>
        <w:rPr>
          <w:color w:val="231F20"/>
        </w:rPr>
        <w:t>пару</w:t>
      </w:r>
      <w:r>
        <w:rPr>
          <w:color w:val="231F20"/>
          <w:spacing w:val="-10"/>
        </w:rPr>
        <w:t> </w:t>
      </w:r>
      <w:r>
        <w:rPr>
          <w:color w:val="231F20"/>
        </w:rPr>
        <w:t>месяцев,</w:t>
      </w:r>
      <w:r>
        <w:rPr>
          <w:color w:val="231F20"/>
          <w:spacing w:val="-10"/>
        </w:rPr>
        <w:t> </w:t>
      </w:r>
      <w:r>
        <w:rPr>
          <w:color w:val="231F20"/>
        </w:rPr>
        <w:t>а</w:t>
      </w:r>
      <w:r>
        <w:rPr>
          <w:color w:val="231F20"/>
          <w:spacing w:val="-9"/>
        </w:rPr>
        <w:t> </w:t>
      </w:r>
      <w:r>
        <w:rPr>
          <w:color w:val="231F20"/>
        </w:rPr>
        <w:t>потом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освоитесь,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все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морщинки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96"/>
        <w:ind w:right="285"/>
      </w:pPr>
      <w:r>
        <w:rPr>
          <w:color w:val="231F20"/>
          <w:spacing w:val="-2"/>
        </w:rPr>
        <w:t>разгладятся.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Нужно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убедить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руководство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отказываться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идеи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 </w:t>
      </w:r>
      <w:r>
        <w:rPr>
          <w:color w:val="231F20"/>
        </w:rPr>
        <w:t>меньшей</w:t>
      </w:r>
      <w:r>
        <w:rPr>
          <w:color w:val="231F20"/>
          <w:spacing w:val="-10"/>
        </w:rPr>
        <w:t> </w:t>
      </w:r>
      <w:r>
        <w:rPr>
          <w:color w:val="231F20"/>
        </w:rPr>
        <w:t>мере</w:t>
      </w:r>
      <w:r>
        <w:rPr>
          <w:color w:val="231F20"/>
          <w:spacing w:val="-10"/>
        </w:rPr>
        <w:t> </w:t>
      </w:r>
      <w:r>
        <w:rPr>
          <w:color w:val="231F20"/>
        </w:rPr>
        <w:t>три</w:t>
      </w:r>
      <w:r>
        <w:rPr>
          <w:color w:val="231F20"/>
          <w:spacing w:val="-10"/>
        </w:rPr>
        <w:t> </w:t>
      </w:r>
      <w:r>
        <w:rPr>
          <w:color w:val="231F20"/>
        </w:rPr>
        <w:t>месяца,</w:t>
      </w:r>
      <w:r>
        <w:rPr>
          <w:color w:val="231F20"/>
          <w:spacing w:val="-10"/>
        </w:rPr>
        <w:t> </w:t>
      </w:r>
      <w:r>
        <w:rPr>
          <w:color w:val="231F20"/>
        </w:rPr>
        <w:t>даже</w:t>
      </w:r>
      <w:r>
        <w:rPr>
          <w:color w:val="231F20"/>
          <w:spacing w:val="-10"/>
        </w:rPr>
        <w:t> </w:t>
      </w:r>
      <w:r>
        <w:rPr>
          <w:color w:val="231F20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все</w:t>
      </w:r>
      <w:r>
        <w:rPr>
          <w:color w:val="231F20"/>
          <w:spacing w:val="-10"/>
        </w:rPr>
        <w:t> </w:t>
      </w:r>
      <w:r>
        <w:rPr>
          <w:color w:val="231F20"/>
        </w:rPr>
        <w:t>идет</w:t>
      </w:r>
      <w:r>
        <w:rPr>
          <w:color w:val="231F20"/>
          <w:spacing w:val="-10"/>
        </w:rPr>
        <w:t> </w:t>
      </w:r>
      <w:r>
        <w:rPr>
          <w:color w:val="231F20"/>
        </w:rPr>
        <w:t>по</w:t>
      </w:r>
      <w:r>
        <w:rPr>
          <w:color w:val="231F20"/>
          <w:spacing w:val="-10"/>
        </w:rPr>
        <w:t> </w:t>
      </w:r>
      <w:r>
        <w:rPr>
          <w:color w:val="231F20"/>
        </w:rPr>
        <w:t>плану.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согласи- ем</w:t>
      </w:r>
      <w:r>
        <w:rPr>
          <w:color w:val="231F20"/>
          <w:spacing w:val="-11"/>
        </w:rPr>
        <w:t> </w:t>
      </w:r>
      <w:r>
        <w:rPr>
          <w:color w:val="231F20"/>
        </w:rPr>
        <w:t>важно</w:t>
      </w:r>
      <w:r>
        <w:rPr>
          <w:color w:val="231F20"/>
          <w:spacing w:val="-11"/>
        </w:rPr>
        <w:t> </w:t>
      </w:r>
      <w:r>
        <w:rPr>
          <w:color w:val="231F20"/>
        </w:rPr>
        <w:t>заручиться</w:t>
      </w:r>
      <w:r>
        <w:rPr>
          <w:color w:val="231F20"/>
          <w:spacing w:val="-11"/>
        </w:rPr>
        <w:t> </w:t>
      </w:r>
      <w:r>
        <w:rPr>
          <w:color w:val="231F20"/>
        </w:rPr>
        <w:t>заранее.</w:t>
      </w:r>
      <w:r>
        <w:rPr>
          <w:color w:val="231F20"/>
          <w:spacing w:val="-11"/>
        </w:rPr>
        <w:t> </w:t>
      </w:r>
      <w:r>
        <w:rPr>
          <w:color w:val="231F20"/>
        </w:rPr>
        <w:t>У</w:t>
      </w:r>
      <w:r>
        <w:rPr>
          <w:color w:val="231F20"/>
          <w:spacing w:val="-11"/>
        </w:rPr>
        <w:t> </w:t>
      </w:r>
      <w:r>
        <w:rPr>
          <w:color w:val="231F20"/>
        </w:rPr>
        <w:t>вас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будет</w:t>
      </w:r>
      <w:r>
        <w:rPr>
          <w:color w:val="231F20"/>
          <w:spacing w:val="-11"/>
        </w:rPr>
        <w:t> </w:t>
      </w:r>
      <w:r>
        <w:rPr>
          <w:color w:val="231F20"/>
        </w:rPr>
        <w:t>времени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убеждения</w:t>
      </w:r>
      <w:r>
        <w:rPr>
          <w:color w:val="231F20"/>
          <w:spacing w:val="-11"/>
        </w:rPr>
        <w:t> </w:t>
      </w:r>
      <w:r>
        <w:rPr>
          <w:color w:val="231F20"/>
        </w:rPr>
        <w:t>в разгар самого напряженного первого месяца.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Советую также усвоить мудрую мысль, которой Тим </w:t>
      </w:r>
      <w:r>
        <w:rPr>
          <w:color w:val="231F20"/>
        </w:rPr>
        <w:t>Оттингер (Tim Ottinger) поделился в Твиттере (@Tottinge): «Даже если ваши тесты</w:t>
      </w:r>
      <w:r>
        <w:rPr>
          <w:color w:val="231F20"/>
          <w:spacing w:val="-12"/>
        </w:rPr>
        <w:t> </w:t>
      </w:r>
      <w:r>
        <w:rPr>
          <w:color w:val="231F20"/>
        </w:rPr>
        <w:t>отлавливают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дефекты,</w:t>
      </w:r>
      <w:r>
        <w:rPr>
          <w:color w:val="231F20"/>
          <w:spacing w:val="-11"/>
        </w:rPr>
        <w:t> </w:t>
      </w:r>
      <w:r>
        <w:rPr>
          <w:color w:val="231F20"/>
        </w:rPr>
        <w:t>они</w:t>
      </w:r>
      <w:r>
        <w:rPr>
          <w:color w:val="231F20"/>
          <w:spacing w:val="-11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равно</w:t>
      </w:r>
      <w:r>
        <w:rPr>
          <w:color w:val="231F20"/>
          <w:spacing w:val="-11"/>
        </w:rPr>
        <w:t> </w:t>
      </w:r>
      <w:r>
        <w:rPr>
          <w:color w:val="231F20"/>
        </w:rPr>
        <w:t>упрощают</w:t>
      </w:r>
      <w:r>
        <w:rPr>
          <w:color w:val="231F20"/>
          <w:spacing w:val="-11"/>
        </w:rPr>
        <w:t> </w:t>
      </w:r>
      <w:r>
        <w:rPr>
          <w:color w:val="231F20"/>
        </w:rPr>
        <w:t>исправ- ление ошибок, которые не отловили. Это чистая правда».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Итак, мы обсудили, как вести себя, чтобы все было хорошо. А те- перь посмотрим, что может привести к провалу.</w:t>
      </w:r>
    </w:p>
    <w:p>
      <w:pPr>
        <w:pStyle w:val="Heading6"/>
        <w:numPr>
          <w:ilvl w:val="1"/>
          <w:numId w:val="81"/>
        </w:numPr>
        <w:tabs>
          <w:tab w:pos="969" w:val="left" w:leader="none"/>
        </w:tabs>
        <w:spacing w:line="240" w:lineRule="auto" w:before="221" w:after="0"/>
        <w:ind w:left="969" w:right="0" w:hanging="827"/>
        <w:jc w:val="left"/>
      </w:pPr>
      <w:bookmarkStart w:name="_TOC_250098" w:id="302"/>
      <w:bookmarkStart w:name="9.3. Пути к провалу" w:id="303"/>
      <w:r>
        <w:rPr>
          <w:b w:val="0"/>
        </w:rPr>
      </w:r>
      <w:r>
        <w:rPr>
          <w:color w:val="231F20"/>
        </w:rPr>
        <w:t>Пути</w:t>
      </w:r>
      <w:r>
        <w:rPr>
          <w:color w:val="231F20"/>
          <w:spacing w:val="3"/>
        </w:rPr>
        <w:t> </w:t>
      </w:r>
      <w:r>
        <w:rPr>
          <w:color w:val="231F20"/>
        </w:rPr>
        <w:t>к</w:t>
      </w:r>
      <w:r>
        <w:rPr>
          <w:color w:val="231F20"/>
          <w:spacing w:val="4"/>
        </w:rPr>
        <w:t> </w:t>
      </w:r>
      <w:bookmarkEnd w:id="302"/>
      <w:r>
        <w:rPr>
          <w:color w:val="231F20"/>
          <w:spacing w:val="-2"/>
        </w:rPr>
        <w:t>провалу</w:t>
      </w:r>
    </w:p>
    <w:p>
      <w:pPr>
        <w:pStyle w:val="BodyText"/>
        <w:spacing w:line="244" w:lineRule="auto" w:before="87"/>
        <w:ind w:right="285"/>
      </w:pPr>
      <w:r>
        <w:rPr>
          <w:color w:val="231F20"/>
          <w:spacing w:val="-4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предисловии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этой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книге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я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упомянул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об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одном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проекте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моим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учас-</w:t>
      </w:r>
      <w:r>
        <w:rPr>
          <w:color w:val="231F20"/>
        </w:rPr>
        <w:t> тием, который провалился отчасти из-за неправильного внедрения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тестирования.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способов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потерпеть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неудачу. </w:t>
      </w:r>
      <w:r>
        <w:rPr>
          <w:color w:val="231F20"/>
        </w:rPr>
        <w:t>Здесь</w:t>
      </w:r>
      <w:r>
        <w:rPr>
          <w:color w:val="231F20"/>
          <w:spacing w:val="-7"/>
        </w:rPr>
        <w:t> </w:t>
      </w:r>
      <w:r>
        <w:rPr>
          <w:color w:val="231F20"/>
        </w:rPr>
        <w:t>я</w:t>
      </w:r>
      <w:r>
        <w:rPr>
          <w:color w:val="231F20"/>
          <w:spacing w:val="-7"/>
        </w:rPr>
        <w:t> </w:t>
      </w:r>
      <w:r>
        <w:rPr>
          <w:color w:val="231F20"/>
        </w:rPr>
        <w:t>приведу</w:t>
      </w:r>
      <w:r>
        <w:rPr>
          <w:color w:val="231F20"/>
          <w:spacing w:val="-7"/>
        </w:rPr>
        <w:t> </w:t>
      </w:r>
      <w:r>
        <w:rPr>
          <w:color w:val="231F20"/>
        </w:rPr>
        <w:t>еще</w:t>
      </w:r>
      <w:r>
        <w:rPr>
          <w:color w:val="231F20"/>
          <w:spacing w:val="-7"/>
        </w:rPr>
        <w:t> </w:t>
      </w:r>
      <w:r>
        <w:rPr>
          <w:color w:val="231F20"/>
        </w:rPr>
        <w:t>несколько,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том</w:t>
      </w:r>
      <w:r>
        <w:rPr>
          <w:color w:val="231F20"/>
          <w:spacing w:val="-7"/>
        </w:rPr>
        <w:t> </w:t>
      </w:r>
      <w:r>
        <w:rPr>
          <w:color w:val="231F20"/>
        </w:rPr>
        <w:t>числе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способ,</w:t>
      </w:r>
      <w:r>
        <w:rPr>
          <w:color w:val="231F20"/>
          <w:spacing w:val="-7"/>
        </w:rPr>
        <w:t> </w:t>
      </w:r>
      <w:r>
        <w:rPr>
          <w:color w:val="231F20"/>
        </w:rPr>
        <w:t>который</w:t>
      </w:r>
      <w:r>
        <w:rPr>
          <w:color w:val="231F20"/>
          <w:spacing w:val="-7"/>
        </w:rPr>
        <w:t> </w:t>
      </w:r>
      <w:r>
        <w:rPr>
          <w:color w:val="231F20"/>
        </w:rPr>
        <w:t>стоил мне того проекта, а также посоветую, что с этим можно сделать.</w:t>
      </w:r>
    </w:p>
    <w:p>
      <w:pPr>
        <w:pStyle w:val="Heading7"/>
        <w:numPr>
          <w:ilvl w:val="2"/>
          <w:numId w:val="81"/>
        </w:numPr>
        <w:tabs>
          <w:tab w:pos="1077" w:val="left" w:leader="none"/>
        </w:tabs>
        <w:spacing w:line="240" w:lineRule="auto" w:before="198" w:after="0"/>
        <w:ind w:left="1077" w:right="0" w:hanging="935"/>
        <w:jc w:val="left"/>
      </w:pPr>
      <w:bookmarkStart w:name="_TOC_250097" w:id="304"/>
      <w:bookmarkStart w:name="9.3.1. Отсутствие движущей силы" w:id="305"/>
      <w:r>
        <w:rPr>
          <w:b w:val="0"/>
          <w:i w:val="0"/>
        </w:rPr>
      </w:r>
      <w:r>
        <w:rPr>
          <w:color w:val="231F20"/>
          <w:w w:val="90"/>
        </w:rPr>
        <w:t>Отсутствие</w:t>
      </w:r>
      <w:r>
        <w:rPr>
          <w:color w:val="231F20"/>
          <w:spacing w:val="50"/>
        </w:rPr>
        <w:t> </w:t>
      </w:r>
      <w:r>
        <w:rPr>
          <w:color w:val="231F20"/>
          <w:w w:val="90"/>
        </w:rPr>
        <w:t>движущей</w:t>
      </w:r>
      <w:r>
        <w:rPr>
          <w:color w:val="231F20"/>
          <w:spacing w:val="51"/>
        </w:rPr>
        <w:t> </w:t>
      </w:r>
      <w:bookmarkEnd w:id="304"/>
      <w:r>
        <w:rPr>
          <w:color w:val="231F20"/>
          <w:spacing w:val="-4"/>
          <w:w w:val="90"/>
        </w:rPr>
        <w:t>силы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Всюду, где я встречался с безуспешными попытками внедрения </w:t>
      </w:r>
      <w:r>
        <w:rPr>
          <w:color w:val="231F20"/>
        </w:rPr>
        <w:t>пе- ремен, основной причиной было отсутствие движущей силы. Быть </w:t>
      </w:r>
      <w:r>
        <w:rPr>
          <w:color w:val="231F20"/>
          <w:spacing w:val="-2"/>
        </w:rPr>
        <w:t>инициатором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постоянной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движущей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силой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перемен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нелегко.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Чтобы учить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других,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помогать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бороться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внутренними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политическими </w:t>
      </w:r>
      <w:r>
        <w:rPr>
          <w:color w:val="231F20"/>
        </w:rPr>
        <w:t>склоками,</w:t>
      </w:r>
      <w:r>
        <w:rPr>
          <w:color w:val="231F20"/>
          <w:spacing w:val="-6"/>
        </w:rPr>
        <w:t> </w:t>
      </w:r>
      <w:r>
        <w:rPr>
          <w:color w:val="231F20"/>
        </w:rPr>
        <w:t>нужно</w:t>
      </w:r>
      <w:r>
        <w:rPr>
          <w:color w:val="231F20"/>
          <w:spacing w:val="-6"/>
        </w:rPr>
        <w:t> </w:t>
      </w:r>
      <w:r>
        <w:rPr>
          <w:color w:val="231F20"/>
        </w:rPr>
        <w:t>отвлекаться</w:t>
      </w:r>
      <w:r>
        <w:rPr>
          <w:color w:val="231F20"/>
          <w:spacing w:val="-6"/>
        </w:rPr>
        <w:t> </w:t>
      </w:r>
      <w:r>
        <w:rPr>
          <w:color w:val="231F20"/>
        </w:rPr>
        <w:t>от</w:t>
      </w:r>
      <w:r>
        <w:rPr>
          <w:color w:val="231F20"/>
          <w:spacing w:val="-6"/>
        </w:rPr>
        <w:t> </w:t>
      </w:r>
      <w:r>
        <w:rPr>
          <w:color w:val="231F20"/>
        </w:rPr>
        <w:t>своей</w:t>
      </w:r>
      <w:r>
        <w:rPr>
          <w:color w:val="231F20"/>
          <w:spacing w:val="-6"/>
        </w:rPr>
        <w:t> </w:t>
      </w:r>
      <w:r>
        <w:rPr>
          <w:color w:val="231F20"/>
        </w:rPr>
        <w:t>обычной</w:t>
      </w:r>
      <w:r>
        <w:rPr>
          <w:color w:val="231F20"/>
          <w:spacing w:val="-6"/>
        </w:rPr>
        <w:t> </w:t>
      </w:r>
      <w:r>
        <w:rPr>
          <w:color w:val="231F20"/>
        </w:rPr>
        <w:t>работы.</w:t>
      </w:r>
      <w:r>
        <w:rPr>
          <w:color w:val="231F20"/>
          <w:spacing w:val="-6"/>
        </w:rPr>
        <w:t> </w:t>
      </w:r>
      <w:r>
        <w:rPr>
          <w:color w:val="231F20"/>
        </w:rPr>
        <w:t>Вы</w:t>
      </w:r>
      <w:r>
        <w:rPr>
          <w:color w:val="231F20"/>
          <w:spacing w:val="-6"/>
        </w:rPr>
        <w:t> </w:t>
      </w:r>
      <w:r>
        <w:rPr>
          <w:color w:val="231F20"/>
        </w:rPr>
        <w:t>должны быть</w:t>
      </w:r>
      <w:r>
        <w:rPr>
          <w:color w:val="231F20"/>
          <w:spacing w:val="-12"/>
        </w:rPr>
        <w:t> </w:t>
      </w:r>
      <w:r>
        <w:rPr>
          <w:color w:val="231F20"/>
        </w:rPr>
        <w:t>готовы</w:t>
      </w:r>
      <w:r>
        <w:rPr>
          <w:color w:val="231F20"/>
          <w:spacing w:val="-11"/>
        </w:rPr>
        <w:t> </w:t>
      </w:r>
      <w:r>
        <w:rPr>
          <w:color w:val="231F20"/>
        </w:rPr>
        <w:t>жертвовать</w:t>
      </w:r>
      <w:r>
        <w:rPr>
          <w:color w:val="231F20"/>
          <w:spacing w:val="-11"/>
        </w:rPr>
        <w:t> </w:t>
      </w:r>
      <w:r>
        <w:rPr>
          <w:color w:val="231F20"/>
        </w:rPr>
        <w:t>своим</w:t>
      </w:r>
      <w:r>
        <w:rPr>
          <w:color w:val="231F20"/>
          <w:spacing w:val="-11"/>
        </w:rPr>
        <w:t> </w:t>
      </w:r>
      <w:r>
        <w:rPr>
          <w:color w:val="231F20"/>
        </w:rPr>
        <w:t>временем,</w:t>
      </w:r>
      <w:r>
        <w:rPr>
          <w:color w:val="231F20"/>
          <w:spacing w:val="-11"/>
        </w:rPr>
        <w:t> </w:t>
      </w:r>
      <w:r>
        <w:rPr>
          <w:color w:val="231F20"/>
        </w:rPr>
        <w:t>иначе</w:t>
      </w:r>
      <w:r>
        <w:rPr>
          <w:color w:val="231F20"/>
          <w:spacing w:val="-11"/>
        </w:rPr>
        <w:t> </w:t>
      </w:r>
      <w:r>
        <w:rPr>
          <w:color w:val="231F20"/>
        </w:rPr>
        <w:t>никаких</w:t>
      </w:r>
      <w:r>
        <w:rPr>
          <w:color w:val="231F20"/>
          <w:spacing w:val="-11"/>
        </w:rPr>
        <w:t> </w:t>
      </w:r>
      <w:r>
        <w:rPr>
          <w:color w:val="231F20"/>
        </w:rPr>
        <w:t>изменений </w:t>
      </w:r>
      <w:r>
        <w:rPr>
          <w:color w:val="231F20"/>
          <w:spacing w:val="-2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будет.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разделе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9.2.3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уже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отмечал,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приглашение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консультан- </w:t>
      </w:r>
      <w:r>
        <w:rPr>
          <w:color w:val="231F20"/>
        </w:rPr>
        <w:t>та со стороны может решить проблему неослабевающей движущей </w:t>
      </w:r>
      <w:r>
        <w:rPr>
          <w:color w:val="231F20"/>
          <w:spacing w:val="-2"/>
        </w:rPr>
        <w:t>силы.</w:t>
      </w:r>
    </w:p>
    <w:p>
      <w:pPr>
        <w:pStyle w:val="Heading7"/>
        <w:numPr>
          <w:ilvl w:val="2"/>
          <w:numId w:val="81"/>
        </w:numPr>
        <w:tabs>
          <w:tab w:pos="1075" w:val="left" w:leader="none"/>
        </w:tabs>
        <w:spacing w:line="249" w:lineRule="auto" w:before="201" w:after="0"/>
        <w:ind w:left="142" w:right="1826" w:firstLine="0"/>
        <w:jc w:val="left"/>
      </w:pPr>
      <w:bookmarkStart w:name="_TOC_250096" w:id="306"/>
      <w:bookmarkStart w:name="9.3.2. Отсутствие политической поддержки" w:id="307"/>
      <w:r>
        <w:rPr>
          <w:b w:val="0"/>
          <w:i w:val="0"/>
        </w:rPr>
      </w:r>
      <w:r>
        <w:rPr>
          <w:color w:val="231F20"/>
          <w:w w:val="90"/>
        </w:rPr>
        <w:t>Отсутствие </w:t>
      </w:r>
      <w:r>
        <w:rPr>
          <w:color w:val="231F20"/>
          <w:w w:val="90"/>
        </w:rPr>
        <w:t>политической </w:t>
      </w:r>
      <w:bookmarkEnd w:id="306"/>
      <w:r>
        <w:rPr>
          <w:color w:val="231F20"/>
          <w:spacing w:val="-2"/>
        </w:rPr>
        <w:t>поддержки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Если начальник прямо говорит, что никаких изменений не </w:t>
      </w:r>
      <w:r>
        <w:rPr>
          <w:color w:val="231F20"/>
        </w:rPr>
        <w:t>потер- пит, то мало что можно сделать – разве что попытаться убедить его </w:t>
      </w:r>
      <w:r>
        <w:rPr>
          <w:color w:val="231F20"/>
          <w:spacing w:val="-2"/>
        </w:rPr>
        <w:t>взглянуть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вещи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вашими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глазами.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иногда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отсутствие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поддержки </w:t>
      </w:r>
      <w:r>
        <w:rPr>
          <w:color w:val="231F20"/>
        </w:rPr>
        <w:t>принимает</w:t>
      </w:r>
      <w:r>
        <w:rPr>
          <w:color w:val="231F20"/>
          <w:spacing w:val="-12"/>
        </w:rPr>
        <w:t> </w:t>
      </w:r>
      <w:r>
        <w:rPr>
          <w:color w:val="231F20"/>
        </w:rPr>
        <w:t>более</w:t>
      </w:r>
      <w:r>
        <w:rPr>
          <w:color w:val="231F20"/>
          <w:spacing w:val="-11"/>
        </w:rPr>
        <w:t> </w:t>
      </w:r>
      <w:r>
        <w:rPr>
          <w:color w:val="231F20"/>
        </w:rPr>
        <w:t>тонкие</w:t>
      </w:r>
      <w:r>
        <w:rPr>
          <w:color w:val="231F20"/>
          <w:spacing w:val="-11"/>
        </w:rPr>
        <w:t> </w:t>
      </w:r>
      <w:r>
        <w:rPr>
          <w:color w:val="231F20"/>
        </w:rPr>
        <w:t>формы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нужно</w:t>
      </w:r>
      <w:r>
        <w:rPr>
          <w:color w:val="231F20"/>
          <w:spacing w:val="-11"/>
        </w:rPr>
        <w:t> </w:t>
      </w:r>
      <w:r>
        <w:rPr>
          <w:color w:val="231F20"/>
        </w:rPr>
        <w:t>еще</w:t>
      </w:r>
      <w:r>
        <w:rPr>
          <w:color w:val="231F20"/>
          <w:spacing w:val="-11"/>
        </w:rPr>
        <w:t> </w:t>
      </w:r>
      <w:r>
        <w:rPr>
          <w:color w:val="231F20"/>
        </w:rPr>
        <w:t>осознать,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столк- нулись с оппозицией.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Например,</w:t>
      </w:r>
      <w:r>
        <w:rPr>
          <w:color w:val="231F20"/>
          <w:spacing w:val="-11"/>
        </w:rPr>
        <w:t> </w:t>
      </w:r>
      <w:r>
        <w:rPr>
          <w:color w:val="231F20"/>
        </w:rPr>
        <w:t>вам</w:t>
      </w:r>
      <w:r>
        <w:rPr>
          <w:color w:val="231F20"/>
          <w:spacing w:val="-11"/>
        </w:rPr>
        <w:t> </w:t>
      </w:r>
      <w:r>
        <w:rPr>
          <w:color w:val="231F20"/>
        </w:rPr>
        <w:t>могут</w:t>
      </w:r>
      <w:r>
        <w:rPr>
          <w:color w:val="231F20"/>
          <w:spacing w:val="-11"/>
        </w:rPr>
        <w:t> </w:t>
      </w:r>
      <w:r>
        <w:rPr>
          <w:color w:val="231F20"/>
        </w:rPr>
        <w:t>сказать:</w:t>
      </w:r>
      <w:r>
        <w:rPr>
          <w:color w:val="231F20"/>
          <w:spacing w:val="-11"/>
        </w:rPr>
        <w:t> </w:t>
      </w:r>
      <w:r>
        <w:rPr>
          <w:color w:val="231F20"/>
        </w:rPr>
        <w:t>«Давай,</w:t>
      </w:r>
      <w:r>
        <w:rPr>
          <w:color w:val="231F20"/>
          <w:spacing w:val="-11"/>
        </w:rPr>
        <w:t> </w:t>
      </w:r>
      <w:r>
        <w:rPr>
          <w:color w:val="231F20"/>
        </w:rPr>
        <w:t>вперед,</w:t>
      </w:r>
      <w:r>
        <w:rPr>
          <w:color w:val="231F20"/>
          <w:spacing w:val="-11"/>
        </w:rPr>
        <w:t> </w:t>
      </w:r>
      <w:r>
        <w:rPr>
          <w:color w:val="231F20"/>
        </w:rPr>
        <w:t>внедряй</w:t>
      </w:r>
      <w:r>
        <w:rPr>
          <w:color w:val="231F20"/>
          <w:spacing w:val="-11"/>
        </w:rPr>
        <w:t> </w:t>
      </w:r>
      <w:r>
        <w:rPr>
          <w:color w:val="231F20"/>
        </w:rPr>
        <w:t>свои</w:t>
      </w:r>
      <w:r>
        <w:rPr>
          <w:color w:val="231F20"/>
          <w:spacing w:val="-11"/>
        </w:rPr>
        <w:t> </w:t>
      </w:r>
      <w:r>
        <w:rPr>
          <w:color w:val="231F20"/>
        </w:rPr>
        <w:t>тесты. Можешь</w:t>
      </w:r>
      <w:r>
        <w:rPr>
          <w:color w:val="231F20"/>
          <w:spacing w:val="18"/>
        </w:rPr>
        <w:t> </w:t>
      </w:r>
      <w:r>
        <w:rPr>
          <w:color w:val="231F20"/>
        </w:rPr>
        <w:t>тратить</w:t>
      </w:r>
      <w:r>
        <w:rPr>
          <w:color w:val="231F20"/>
          <w:spacing w:val="18"/>
        </w:rPr>
        <w:t> </w:t>
      </w:r>
      <w:r>
        <w:rPr>
          <w:color w:val="231F20"/>
        </w:rPr>
        <w:t>на</w:t>
      </w:r>
      <w:r>
        <w:rPr>
          <w:color w:val="231F20"/>
          <w:spacing w:val="18"/>
        </w:rPr>
        <w:t> </w:t>
      </w:r>
      <w:r>
        <w:rPr>
          <w:color w:val="231F20"/>
        </w:rPr>
        <w:t>это</w:t>
      </w:r>
      <w:r>
        <w:rPr>
          <w:color w:val="231F20"/>
          <w:spacing w:val="19"/>
        </w:rPr>
        <w:t> </w:t>
      </w:r>
      <w:r>
        <w:rPr>
          <w:color w:val="231F20"/>
        </w:rPr>
        <w:t>10</w:t>
      </w:r>
      <w:r>
        <w:rPr>
          <w:color w:val="231F20"/>
          <w:spacing w:val="-5"/>
        </w:rPr>
        <w:t> </w:t>
      </w:r>
      <w:r>
        <w:rPr>
          <w:color w:val="231F20"/>
        </w:rPr>
        <w:t>%</w:t>
      </w:r>
      <w:r>
        <w:rPr>
          <w:color w:val="231F20"/>
          <w:spacing w:val="19"/>
        </w:rPr>
        <w:t> </w:t>
      </w:r>
      <w:r>
        <w:rPr>
          <w:color w:val="231F20"/>
        </w:rPr>
        <w:t>своего</w:t>
      </w:r>
      <w:r>
        <w:rPr>
          <w:color w:val="231F20"/>
          <w:spacing w:val="18"/>
        </w:rPr>
        <w:t> </w:t>
      </w:r>
      <w:r>
        <w:rPr>
          <w:color w:val="231F20"/>
        </w:rPr>
        <w:t>времени».</w:t>
      </w:r>
      <w:r>
        <w:rPr>
          <w:color w:val="231F20"/>
          <w:spacing w:val="18"/>
        </w:rPr>
        <w:t> </w:t>
      </w:r>
      <w:r>
        <w:rPr>
          <w:color w:val="231F20"/>
        </w:rPr>
        <w:t>Но</w:t>
      </w:r>
      <w:r>
        <w:rPr>
          <w:color w:val="231F20"/>
          <w:spacing w:val="18"/>
        </w:rPr>
        <w:t> </w:t>
      </w:r>
      <w:r>
        <w:rPr>
          <w:color w:val="231F20"/>
        </w:rPr>
        <w:t>если</w:t>
      </w:r>
      <w:r>
        <w:rPr>
          <w:color w:val="231F20"/>
          <w:spacing w:val="19"/>
        </w:rPr>
        <w:t> </w:t>
      </w:r>
      <w:r>
        <w:rPr>
          <w:color w:val="231F20"/>
        </w:rPr>
        <w:t>не</w:t>
      </w:r>
      <w:r>
        <w:rPr>
          <w:color w:val="231F20"/>
          <w:spacing w:val="18"/>
        </w:rPr>
        <w:t> </w:t>
      </w:r>
      <w:r>
        <w:rPr>
          <w:color w:val="231F20"/>
          <w:spacing w:val="-2"/>
        </w:rPr>
        <w:t>можешь</w:t>
      </w:r>
    </w:p>
    <w:p>
      <w:pPr>
        <w:pStyle w:val="BodyText"/>
        <w:spacing w:after="0" w:line="244" w:lineRule="auto"/>
        <w:sectPr>
          <w:headerReference w:type="default" r:id="rId284"/>
          <w:headerReference w:type="even" r:id="rId285"/>
          <w:pgSz w:w="7940" w:h="11620"/>
          <w:pgMar w:header="642" w:footer="0" w:top="900" w:bottom="280" w:left="708" w:right="566"/>
          <w:pgNumType w:start="275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уделять</w:t>
      </w:r>
      <w:r>
        <w:rPr>
          <w:color w:val="231F20"/>
          <w:spacing w:val="-5"/>
        </w:rPr>
        <w:t> </w:t>
      </w:r>
      <w:r>
        <w:rPr>
          <w:color w:val="231F20"/>
        </w:rPr>
        <w:t>хотя</w:t>
      </w:r>
      <w:r>
        <w:rPr>
          <w:color w:val="231F20"/>
          <w:spacing w:val="-2"/>
        </w:rPr>
        <w:t> </w:t>
      </w:r>
      <w:r>
        <w:rPr>
          <w:color w:val="231F20"/>
        </w:rPr>
        <w:t>бы</w:t>
      </w:r>
      <w:r>
        <w:rPr>
          <w:color w:val="231F20"/>
          <w:spacing w:val="-2"/>
        </w:rPr>
        <w:t> </w:t>
      </w:r>
      <w:r>
        <w:rPr>
          <w:color w:val="231F20"/>
        </w:rPr>
        <w:t>30</w:t>
      </w:r>
      <w:r>
        <w:rPr>
          <w:color w:val="231F20"/>
          <w:spacing w:val="-12"/>
        </w:rPr>
        <w:t> </w:t>
      </w:r>
      <w:r>
        <w:rPr>
          <w:color w:val="231F20"/>
        </w:rPr>
        <w:t>%</w:t>
      </w:r>
      <w:r>
        <w:rPr>
          <w:color w:val="231F20"/>
          <w:spacing w:val="-1"/>
        </w:rPr>
        <w:t> </w:t>
      </w:r>
      <w:r>
        <w:rPr>
          <w:color w:val="231F20"/>
        </w:rPr>
        <w:t>времени,</w:t>
      </w:r>
      <w:r>
        <w:rPr>
          <w:color w:val="231F20"/>
          <w:spacing w:val="-2"/>
        </w:rPr>
        <w:t> </w:t>
      </w:r>
      <w:r>
        <w:rPr>
          <w:color w:val="231F20"/>
        </w:rPr>
        <w:t>то</w:t>
      </w:r>
      <w:r>
        <w:rPr>
          <w:color w:val="231F20"/>
          <w:spacing w:val="-2"/>
        </w:rPr>
        <w:t> </w:t>
      </w:r>
      <w:r>
        <w:rPr>
          <w:color w:val="231F20"/>
        </w:rPr>
        <w:t>нечего</w:t>
      </w:r>
      <w:r>
        <w:rPr>
          <w:color w:val="231F20"/>
          <w:spacing w:val="-2"/>
        </w:rPr>
        <w:t> </w:t>
      </w:r>
      <w:r>
        <w:rPr>
          <w:color w:val="231F20"/>
        </w:rPr>
        <w:t>даже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пытаться</w:t>
      </w:r>
      <w:r>
        <w:rPr>
          <w:color w:val="231F20"/>
          <w:spacing w:val="-2"/>
        </w:rPr>
        <w:t> </w:t>
      </w:r>
      <w:r>
        <w:rPr>
          <w:color w:val="231F20"/>
        </w:rPr>
        <w:t>внедрить </w:t>
      </w:r>
      <w:r>
        <w:rPr>
          <w:color w:val="231F20"/>
          <w:spacing w:val="-2"/>
        </w:rPr>
        <w:t>автономное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тестирование.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способов,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начальник может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использовать,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положить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конец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нежелательной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инициа- </w:t>
      </w:r>
      <w:r>
        <w:rPr>
          <w:color w:val="231F20"/>
        </w:rPr>
        <w:t>тиве, – задушить ее на корню.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Вы</w:t>
      </w:r>
      <w:r>
        <w:rPr>
          <w:color w:val="231F20"/>
          <w:spacing w:val="-12"/>
        </w:rPr>
        <w:t> </w:t>
      </w:r>
      <w:r>
        <w:rPr>
          <w:color w:val="231F20"/>
        </w:rPr>
        <w:t>должны</w:t>
      </w:r>
      <w:r>
        <w:rPr>
          <w:color w:val="231F20"/>
          <w:spacing w:val="-11"/>
        </w:rPr>
        <w:t> </w:t>
      </w:r>
      <w:r>
        <w:rPr>
          <w:color w:val="231F20"/>
        </w:rPr>
        <w:t>заподозрить,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имеет</w:t>
      </w:r>
      <w:r>
        <w:rPr>
          <w:color w:val="231F20"/>
          <w:spacing w:val="-11"/>
        </w:rPr>
        <w:t> </w:t>
      </w:r>
      <w:r>
        <w:rPr>
          <w:color w:val="231F20"/>
        </w:rPr>
        <w:t>место</w:t>
      </w:r>
      <w:r>
        <w:rPr>
          <w:color w:val="231F20"/>
          <w:spacing w:val="-11"/>
        </w:rPr>
        <w:t> </w:t>
      </w:r>
      <w:r>
        <w:rPr>
          <w:color w:val="231F20"/>
        </w:rPr>
        <w:t>противодействие,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под- </w:t>
      </w:r>
      <w:r>
        <w:rPr>
          <w:color w:val="231F20"/>
          <w:spacing w:val="-2"/>
        </w:rPr>
        <w:t>твердить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подозрение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нетрудно.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Возразив,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ограничения </w:t>
      </w:r>
      <w:r>
        <w:rPr>
          <w:color w:val="231F20"/>
        </w:rPr>
        <w:t>нереалистичны, вы в ответ услышите: «Ну что ж, тогда не делай».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81"/>
        </w:numPr>
        <w:tabs>
          <w:tab w:pos="1075" w:val="left" w:leader="none"/>
        </w:tabs>
        <w:spacing w:line="249" w:lineRule="auto" w:before="0" w:after="0"/>
        <w:ind w:left="142" w:right="985" w:firstLine="0"/>
        <w:jc w:val="left"/>
      </w:pPr>
      <w:bookmarkStart w:name="_TOC_250095" w:id="308"/>
      <w:bookmarkStart w:name="9.3.3. Плохая организация внедрения и не" w:id="309"/>
      <w:r>
        <w:rPr>
          <w:b w:val="0"/>
          <w:i w:val="0"/>
        </w:rPr>
      </w:r>
      <w:r>
        <w:rPr>
          <w:color w:val="231F20"/>
        </w:rPr>
        <w:t>Плохая организация </w:t>
      </w:r>
      <w:bookmarkEnd w:id="308"/>
      <w:r>
        <w:rPr>
          <w:color w:val="231F20"/>
        </w:rPr>
        <w:t>внедрения и негативные первые впечатления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</w:rPr>
        <w:t>вы</w:t>
      </w:r>
      <w:r>
        <w:rPr>
          <w:color w:val="231F20"/>
          <w:spacing w:val="-5"/>
        </w:rPr>
        <w:t> </w:t>
      </w:r>
      <w:r>
        <w:rPr>
          <w:color w:val="231F20"/>
        </w:rPr>
        <w:t>собрались</w:t>
      </w:r>
      <w:r>
        <w:rPr>
          <w:color w:val="231F20"/>
          <w:spacing w:val="-5"/>
        </w:rPr>
        <w:t> </w:t>
      </w:r>
      <w:r>
        <w:rPr>
          <w:color w:val="231F20"/>
        </w:rPr>
        <w:t>внедрять</w:t>
      </w:r>
      <w:r>
        <w:rPr>
          <w:color w:val="231F20"/>
          <w:spacing w:val="-5"/>
        </w:rPr>
        <w:t> </w:t>
      </w:r>
      <w:r>
        <w:rPr>
          <w:color w:val="231F20"/>
        </w:rPr>
        <w:t>автономное</w:t>
      </w:r>
      <w:r>
        <w:rPr>
          <w:color w:val="231F20"/>
          <w:spacing w:val="-5"/>
        </w:rPr>
        <w:t> </w:t>
      </w:r>
      <w:r>
        <w:rPr>
          <w:color w:val="231F20"/>
        </w:rPr>
        <w:t>тестирование,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зная</w:t>
      </w:r>
      <w:r>
        <w:rPr>
          <w:color w:val="231F20"/>
          <w:spacing w:val="-5"/>
        </w:rPr>
        <w:t> </w:t>
      </w:r>
      <w:r>
        <w:rPr>
          <w:color w:val="231F20"/>
        </w:rPr>
        <w:t>тол- </w:t>
      </w:r>
      <w:r>
        <w:rPr>
          <w:color w:val="231F20"/>
          <w:spacing w:val="-4"/>
        </w:rPr>
        <w:t>ком,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писать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хорошие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автономные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тесты,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сделайте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себе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одолжение:</w:t>
      </w:r>
      <w:r>
        <w:rPr>
          <w:color w:val="231F20"/>
          <w:spacing w:val="-2"/>
        </w:rPr>
        <w:t> привлеките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кого-нибудь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опытом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следуйте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проверенным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рекомен- </w:t>
      </w:r>
      <w:r>
        <w:rPr>
          <w:color w:val="231F20"/>
        </w:rPr>
        <w:t>дациям (например, изложенным в этой книге).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Я встречал разработчиков, с разбега прыгающих в воду, не </w:t>
      </w:r>
      <w:r>
        <w:rPr>
          <w:color w:val="231F20"/>
        </w:rPr>
        <w:t>пони- мая,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делать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с</w:t>
      </w:r>
      <w:r>
        <w:rPr>
          <w:color w:val="231F20"/>
          <w:spacing w:val="-1"/>
        </w:rPr>
        <w:t> </w:t>
      </w:r>
      <w:r>
        <w:rPr>
          <w:color w:val="231F20"/>
        </w:rPr>
        <w:t>чего</w:t>
      </w:r>
      <w:r>
        <w:rPr>
          <w:color w:val="231F20"/>
          <w:spacing w:val="-1"/>
        </w:rPr>
        <w:t> </w:t>
      </w:r>
      <w:r>
        <w:rPr>
          <w:color w:val="231F20"/>
        </w:rPr>
        <w:t>начать.</w:t>
      </w:r>
      <w:r>
        <w:rPr>
          <w:color w:val="231F20"/>
          <w:spacing w:val="-1"/>
        </w:rPr>
        <w:t> </w:t>
      </w:r>
      <w:r>
        <w:rPr>
          <w:color w:val="231F20"/>
        </w:rPr>
        <w:t>Я</w:t>
      </w:r>
      <w:r>
        <w:rPr>
          <w:color w:val="231F20"/>
          <w:spacing w:val="-1"/>
        </w:rPr>
        <w:t> </w:t>
      </w:r>
      <w:r>
        <w:rPr>
          <w:color w:val="231F20"/>
        </w:rPr>
        <w:t>бы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хотел</w:t>
      </w:r>
      <w:r>
        <w:rPr>
          <w:color w:val="231F20"/>
          <w:spacing w:val="-1"/>
        </w:rPr>
        <w:t> </w:t>
      </w:r>
      <w:r>
        <w:rPr>
          <w:color w:val="231F20"/>
        </w:rPr>
        <w:t>оказаться</w:t>
      </w:r>
      <w:r>
        <w:rPr>
          <w:color w:val="231F20"/>
          <w:spacing w:val="-1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их</w:t>
      </w:r>
      <w:r>
        <w:rPr>
          <w:color w:val="231F20"/>
          <w:spacing w:val="-1"/>
        </w:rPr>
        <w:t> </w:t>
      </w:r>
      <w:r>
        <w:rPr>
          <w:color w:val="231F20"/>
        </w:rPr>
        <w:t>месте. Мало</w:t>
      </w:r>
      <w:r>
        <w:rPr>
          <w:color w:val="231F20"/>
          <w:spacing w:val="-6"/>
        </w:rPr>
        <w:t> </w:t>
      </w:r>
      <w:r>
        <w:rPr>
          <w:color w:val="231F20"/>
        </w:rPr>
        <w:t>того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придется</w:t>
      </w:r>
      <w:r>
        <w:rPr>
          <w:color w:val="231F20"/>
          <w:spacing w:val="-6"/>
        </w:rPr>
        <w:t> </w:t>
      </w:r>
      <w:r>
        <w:rPr>
          <w:color w:val="231F20"/>
        </w:rPr>
        <w:t>потратить</w:t>
      </w:r>
      <w:r>
        <w:rPr>
          <w:color w:val="231F20"/>
          <w:spacing w:val="-6"/>
        </w:rPr>
        <w:t> </w:t>
      </w:r>
      <w:r>
        <w:rPr>
          <w:color w:val="231F20"/>
        </w:rPr>
        <w:t>уйму</w:t>
      </w:r>
      <w:r>
        <w:rPr>
          <w:color w:val="231F20"/>
          <w:spacing w:val="-6"/>
        </w:rPr>
        <w:t> </w:t>
      </w:r>
      <w:r>
        <w:rPr>
          <w:color w:val="231F20"/>
        </w:rPr>
        <w:t>времени,</w:t>
      </w:r>
      <w:r>
        <w:rPr>
          <w:color w:val="231F20"/>
          <w:spacing w:val="-6"/>
        </w:rPr>
        <w:t> </w:t>
      </w:r>
      <w:r>
        <w:rPr>
          <w:color w:val="231F20"/>
        </w:rPr>
        <w:t>чтобы</w:t>
      </w:r>
      <w:r>
        <w:rPr>
          <w:color w:val="231F20"/>
          <w:spacing w:val="-6"/>
        </w:rPr>
        <w:t> </w:t>
      </w:r>
      <w:r>
        <w:rPr>
          <w:color w:val="231F20"/>
        </w:rPr>
        <w:t>понять,</w:t>
      </w:r>
      <w:r>
        <w:rPr>
          <w:color w:val="231F20"/>
          <w:spacing w:val="-6"/>
        </w:rPr>
        <w:t> </w:t>
      </w:r>
      <w:r>
        <w:rPr>
          <w:color w:val="231F20"/>
        </w:rPr>
        <w:t>как внедрить</w:t>
      </w:r>
      <w:r>
        <w:rPr>
          <w:color w:val="231F20"/>
          <w:spacing w:val="-10"/>
        </w:rPr>
        <w:t> </w:t>
      </w:r>
      <w:r>
        <w:rPr>
          <w:color w:val="231F20"/>
        </w:rPr>
        <w:t>изменения</w:t>
      </w:r>
      <w:r>
        <w:rPr>
          <w:color w:val="231F20"/>
          <w:spacing w:val="-10"/>
        </w:rPr>
        <w:t> </w:t>
      </w:r>
      <w:r>
        <w:rPr>
          <w:color w:val="231F20"/>
        </w:rPr>
        <w:t>применительно</w:t>
      </w:r>
      <w:r>
        <w:rPr>
          <w:color w:val="231F20"/>
          <w:spacing w:val="-10"/>
        </w:rPr>
        <w:t> </w:t>
      </w:r>
      <w:r>
        <w:rPr>
          <w:color w:val="231F20"/>
        </w:rPr>
        <w:t>к</w:t>
      </w:r>
      <w:r>
        <w:rPr>
          <w:color w:val="231F20"/>
          <w:spacing w:val="-10"/>
        </w:rPr>
        <w:t> </w:t>
      </w:r>
      <w:r>
        <w:rPr>
          <w:color w:val="231F20"/>
        </w:rPr>
        <w:t>вашей</w:t>
      </w:r>
      <w:r>
        <w:rPr>
          <w:color w:val="231F20"/>
          <w:spacing w:val="-10"/>
        </w:rPr>
        <w:t> </w:t>
      </w:r>
      <w:r>
        <w:rPr>
          <w:color w:val="231F20"/>
        </w:rPr>
        <w:t>конкретной</w:t>
      </w:r>
      <w:r>
        <w:rPr>
          <w:color w:val="231F20"/>
          <w:spacing w:val="-10"/>
        </w:rPr>
        <w:t> </w:t>
      </w:r>
      <w:r>
        <w:rPr>
          <w:color w:val="231F20"/>
        </w:rPr>
        <w:t>ситуации, так еще, начав с неудачной организации, вы утратите доверие. Это может кончиться закрытием пилотного проекта.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Если вы читали предисловие к этой книге, то знаете, что со </w:t>
      </w:r>
      <w:r>
        <w:rPr>
          <w:color w:val="231F20"/>
        </w:rPr>
        <w:t>мной такое случалось. У вас есть всего два месяца, чтобы набрать темп и убедить</w:t>
      </w:r>
      <w:r>
        <w:rPr>
          <w:color w:val="231F20"/>
          <w:spacing w:val="-1"/>
        </w:rPr>
        <w:t> </w:t>
      </w:r>
      <w:r>
        <w:rPr>
          <w:color w:val="231F20"/>
        </w:rPr>
        <w:t>начальство,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результаты</w:t>
      </w:r>
      <w:r>
        <w:rPr>
          <w:color w:val="231F20"/>
          <w:spacing w:val="-1"/>
        </w:rPr>
        <w:t> </w:t>
      </w:r>
      <w:r>
        <w:rPr>
          <w:color w:val="231F20"/>
        </w:rPr>
        <w:t>налицо.</w:t>
      </w:r>
      <w:r>
        <w:rPr>
          <w:color w:val="231F20"/>
          <w:spacing w:val="-1"/>
        </w:rPr>
        <w:t> </w:t>
      </w:r>
      <w:r>
        <w:rPr>
          <w:color w:val="231F20"/>
        </w:rPr>
        <w:t>Составьте</w:t>
      </w:r>
      <w:r>
        <w:rPr>
          <w:color w:val="231F20"/>
          <w:spacing w:val="-1"/>
        </w:rPr>
        <w:t> </w:t>
      </w:r>
      <w:r>
        <w:rPr>
          <w:color w:val="231F20"/>
        </w:rPr>
        <w:t>график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ус- траните все риски, какие сможете. Если вы не знаете, как писать хо- рошие</w:t>
      </w:r>
      <w:r>
        <w:rPr>
          <w:color w:val="231F20"/>
          <w:spacing w:val="-8"/>
        </w:rPr>
        <w:t> </w:t>
      </w:r>
      <w:r>
        <w:rPr>
          <w:color w:val="231F20"/>
        </w:rPr>
        <w:t>тесты,</w:t>
      </w:r>
      <w:r>
        <w:rPr>
          <w:color w:val="231F20"/>
          <w:spacing w:val="-8"/>
        </w:rPr>
        <w:t> </w:t>
      </w:r>
      <w:r>
        <w:rPr>
          <w:color w:val="231F20"/>
        </w:rPr>
        <w:t>почитайте</w:t>
      </w:r>
      <w:r>
        <w:rPr>
          <w:color w:val="231F20"/>
          <w:spacing w:val="-8"/>
        </w:rPr>
        <w:t> </w:t>
      </w:r>
      <w:r>
        <w:rPr>
          <w:color w:val="231F20"/>
        </w:rPr>
        <w:t>книжку</w:t>
      </w:r>
      <w:r>
        <w:rPr>
          <w:color w:val="231F20"/>
          <w:spacing w:val="-8"/>
        </w:rPr>
        <w:t> </w:t>
      </w:r>
      <w:r>
        <w:rPr>
          <w:color w:val="231F20"/>
        </w:rPr>
        <w:t>или</w:t>
      </w:r>
      <w:r>
        <w:rPr>
          <w:color w:val="231F20"/>
          <w:spacing w:val="-8"/>
        </w:rPr>
        <w:t> </w:t>
      </w:r>
      <w:r>
        <w:rPr>
          <w:color w:val="231F20"/>
        </w:rPr>
        <w:t>наймите</w:t>
      </w:r>
      <w:r>
        <w:rPr>
          <w:color w:val="231F20"/>
          <w:spacing w:val="-8"/>
        </w:rPr>
        <w:t> </w:t>
      </w:r>
      <w:r>
        <w:rPr>
          <w:color w:val="231F20"/>
        </w:rPr>
        <w:t>консультанта.</w:t>
      </w:r>
      <w:r>
        <w:rPr>
          <w:color w:val="231F20"/>
          <w:spacing w:val="-8"/>
        </w:rPr>
        <w:t> </w:t>
      </w:r>
      <w:r>
        <w:rPr>
          <w:color w:val="231F20"/>
        </w:rPr>
        <w:t>Если</w:t>
      </w:r>
      <w:r>
        <w:rPr>
          <w:color w:val="231F20"/>
          <w:spacing w:val="-8"/>
        </w:rPr>
        <w:t> </w:t>
      </w:r>
      <w:r>
        <w:rPr>
          <w:color w:val="231F20"/>
        </w:rPr>
        <w:t>не знаете,</w:t>
      </w:r>
      <w:r>
        <w:rPr>
          <w:color w:val="231F20"/>
          <w:spacing w:val="-10"/>
        </w:rPr>
        <w:t> </w:t>
      </w:r>
      <w:r>
        <w:rPr>
          <w:color w:val="231F20"/>
        </w:rPr>
        <w:t>как</w:t>
      </w:r>
      <w:r>
        <w:rPr>
          <w:color w:val="231F20"/>
          <w:spacing w:val="-10"/>
        </w:rPr>
        <w:t> </w:t>
      </w:r>
      <w:r>
        <w:rPr>
          <w:color w:val="231F20"/>
        </w:rPr>
        <w:t>сделать</w:t>
      </w:r>
      <w:r>
        <w:rPr>
          <w:color w:val="231F20"/>
          <w:spacing w:val="-10"/>
        </w:rPr>
        <w:t> </w:t>
      </w:r>
      <w:r>
        <w:rPr>
          <w:color w:val="231F20"/>
        </w:rPr>
        <w:t>код</w:t>
      </w:r>
      <w:r>
        <w:rPr>
          <w:color w:val="231F20"/>
          <w:spacing w:val="-10"/>
        </w:rPr>
        <w:t> </w:t>
      </w:r>
      <w:r>
        <w:rPr>
          <w:color w:val="231F20"/>
        </w:rPr>
        <w:t>тестопригодным,</w:t>
      </w:r>
      <w:r>
        <w:rPr>
          <w:color w:val="231F20"/>
          <w:spacing w:val="-10"/>
        </w:rPr>
        <w:t> </w:t>
      </w:r>
      <w:r>
        <w:rPr>
          <w:color w:val="231F20"/>
        </w:rPr>
        <w:t>поступите</w:t>
      </w:r>
      <w:r>
        <w:rPr>
          <w:color w:val="231F20"/>
          <w:spacing w:val="-10"/>
        </w:rPr>
        <w:t> </w:t>
      </w:r>
      <w:r>
        <w:rPr>
          <w:color w:val="231F20"/>
        </w:rPr>
        <w:t>точно</w:t>
      </w:r>
      <w:r>
        <w:rPr>
          <w:color w:val="231F20"/>
          <w:spacing w:val="-10"/>
        </w:rPr>
        <w:t> </w:t>
      </w:r>
      <w:r>
        <w:rPr>
          <w:color w:val="231F20"/>
        </w:rPr>
        <w:t>так</w:t>
      </w:r>
      <w:r>
        <w:rPr>
          <w:color w:val="231F20"/>
          <w:spacing w:val="-10"/>
        </w:rPr>
        <w:t> </w:t>
      </w:r>
      <w:r>
        <w:rPr>
          <w:color w:val="231F20"/>
        </w:rPr>
        <w:t>же.</w:t>
      </w:r>
      <w:r>
        <w:rPr>
          <w:color w:val="231F20"/>
          <w:spacing w:val="-10"/>
        </w:rPr>
        <w:t> </w:t>
      </w:r>
      <w:r>
        <w:rPr>
          <w:color w:val="231F20"/>
        </w:rPr>
        <w:t>Не тратьте</w:t>
      </w:r>
      <w:r>
        <w:rPr>
          <w:color w:val="231F20"/>
          <w:spacing w:val="-7"/>
        </w:rPr>
        <w:t> </w:t>
      </w:r>
      <w:r>
        <w:rPr>
          <w:color w:val="231F20"/>
        </w:rPr>
        <w:t>время</w:t>
      </w:r>
      <w:r>
        <w:rPr>
          <w:color w:val="231F20"/>
          <w:spacing w:val="-7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изобретение</w:t>
      </w:r>
      <w:r>
        <w:rPr>
          <w:color w:val="231F20"/>
          <w:spacing w:val="-7"/>
        </w:rPr>
        <w:t> </w:t>
      </w:r>
      <w:r>
        <w:rPr>
          <w:color w:val="231F20"/>
        </w:rPr>
        <w:t>методов</w:t>
      </w:r>
      <w:r>
        <w:rPr>
          <w:color w:val="231F20"/>
          <w:spacing w:val="-7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7"/>
        </w:rPr>
        <w:t> </w:t>
      </w:r>
      <w:r>
        <w:rPr>
          <w:color w:val="231F20"/>
        </w:rPr>
        <w:t>заново.</w:t>
      </w:r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81"/>
        </w:numPr>
        <w:tabs>
          <w:tab w:pos="1076" w:val="left" w:leader="none"/>
        </w:tabs>
        <w:spacing w:line="249" w:lineRule="auto" w:before="1" w:after="0"/>
        <w:ind w:left="142" w:right="522" w:firstLine="0"/>
        <w:jc w:val="left"/>
      </w:pPr>
      <w:bookmarkStart w:name="_TOC_250094" w:id="310"/>
      <w:bookmarkStart w:name="9.3.4. Отсутствие поддержки со стороны к" w:id="311"/>
      <w:r>
        <w:rPr>
          <w:b w:val="0"/>
          <w:i w:val="0"/>
        </w:rPr>
      </w:r>
      <w:r>
        <w:rPr>
          <w:color w:val="231F20"/>
          <w:spacing w:val="-10"/>
        </w:rPr>
        <w:t>Отсутствие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поддержки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со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стороны </w:t>
      </w:r>
      <w:bookmarkEnd w:id="310"/>
      <w:r>
        <w:rPr>
          <w:color w:val="231F20"/>
          <w:spacing w:val="-2"/>
        </w:rPr>
        <w:t>команды</w:t>
      </w:r>
    </w:p>
    <w:p>
      <w:pPr>
        <w:pStyle w:val="BodyText"/>
        <w:spacing w:line="244" w:lineRule="auto" w:before="35"/>
        <w:ind w:right="285"/>
      </w:pPr>
      <w:r>
        <w:rPr>
          <w:color w:val="231F20"/>
          <w:spacing w:val="-4"/>
        </w:rPr>
        <w:t>Если команда не поддерживает ваши усилия, то добиться успеха прак-</w:t>
      </w:r>
      <w:r>
        <w:rPr>
          <w:color w:val="231F20"/>
        </w:rPr>
        <w:t> тически невозможно, потому что вам будет исключительно </w:t>
      </w:r>
      <w:r>
        <w:rPr>
          <w:color w:val="231F20"/>
        </w:rPr>
        <w:t>сложно сочетать</w:t>
      </w:r>
      <w:r>
        <w:rPr>
          <w:color w:val="231F20"/>
          <w:spacing w:val="-12"/>
        </w:rPr>
        <w:t> </w:t>
      </w:r>
      <w:r>
        <w:rPr>
          <w:color w:val="231F20"/>
        </w:rPr>
        <w:t>дополнительную</w:t>
      </w:r>
      <w:r>
        <w:rPr>
          <w:color w:val="231F20"/>
          <w:spacing w:val="-11"/>
        </w:rPr>
        <w:t> </w:t>
      </w:r>
      <w:r>
        <w:rPr>
          <w:color w:val="231F20"/>
        </w:rPr>
        <w:t>работу</w:t>
      </w:r>
      <w:r>
        <w:rPr>
          <w:color w:val="231F20"/>
          <w:spacing w:val="-11"/>
        </w:rPr>
        <w:t> </w:t>
      </w:r>
      <w:r>
        <w:rPr>
          <w:color w:val="231F20"/>
        </w:rPr>
        <w:t>над</w:t>
      </w:r>
      <w:r>
        <w:rPr>
          <w:color w:val="231F20"/>
          <w:spacing w:val="-11"/>
        </w:rPr>
        <w:t> </w:t>
      </w:r>
      <w:r>
        <w:rPr>
          <w:color w:val="231F20"/>
        </w:rPr>
        <w:t>новым</w:t>
      </w:r>
      <w:r>
        <w:rPr>
          <w:color w:val="231F20"/>
          <w:spacing w:val="-11"/>
        </w:rPr>
        <w:t> </w:t>
      </w:r>
      <w:r>
        <w:rPr>
          <w:color w:val="231F20"/>
        </w:rPr>
        <w:t>процессом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повседнев- ными обязанностями. Вам придется бороться за то, чтобы команда приняла участие в новом процессе или хотя бы не мешала.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  <w:spacing w:val="-2"/>
        </w:rPr>
        <w:t>Поговорите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членами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команды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переменах.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Иногда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лучше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начать </w:t>
      </w:r>
      <w:r>
        <w:rPr>
          <w:color w:val="231F20"/>
        </w:rPr>
        <w:t>с перетягивания их на свою сторону поодиночке, но и беседа о ва- ших</w:t>
      </w:r>
      <w:r>
        <w:rPr>
          <w:color w:val="231F20"/>
          <w:spacing w:val="8"/>
        </w:rPr>
        <w:t> </w:t>
      </w:r>
      <w:r>
        <w:rPr>
          <w:color w:val="231F20"/>
        </w:rPr>
        <w:t>устремлениях</w:t>
      </w:r>
      <w:r>
        <w:rPr>
          <w:color w:val="231F20"/>
          <w:spacing w:val="8"/>
        </w:rPr>
        <w:t> </w:t>
      </w:r>
      <w:r>
        <w:rPr>
          <w:color w:val="231F20"/>
        </w:rPr>
        <w:t>со</w:t>
      </w:r>
      <w:r>
        <w:rPr>
          <w:color w:val="231F20"/>
          <w:spacing w:val="8"/>
        </w:rPr>
        <w:t> </w:t>
      </w:r>
      <w:r>
        <w:rPr>
          <w:color w:val="231F20"/>
        </w:rPr>
        <w:t>всеми</w:t>
      </w:r>
      <w:r>
        <w:rPr>
          <w:color w:val="231F20"/>
          <w:spacing w:val="8"/>
        </w:rPr>
        <w:t> </w:t>
      </w:r>
      <w:r>
        <w:rPr>
          <w:color w:val="231F20"/>
        </w:rPr>
        <w:t>вместе</w:t>
      </w:r>
      <w:r>
        <w:rPr>
          <w:color w:val="231F20"/>
          <w:spacing w:val="8"/>
        </w:rPr>
        <w:t> </w:t>
      </w:r>
      <w:r>
        <w:rPr>
          <w:color w:val="231F20"/>
        </w:rPr>
        <w:t>–</w:t>
      </w:r>
      <w:r>
        <w:rPr>
          <w:color w:val="231F20"/>
          <w:spacing w:val="8"/>
        </w:rPr>
        <w:t> </w:t>
      </w:r>
      <w:r>
        <w:rPr>
          <w:color w:val="231F20"/>
        </w:rPr>
        <w:t>с</w:t>
      </w:r>
      <w:r>
        <w:rPr>
          <w:color w:val="231F20"/>
          <w:spacing w:val="8"/>
        </w:rPr>
        <w:t> </w:t>
      </w:r>
      <w:r>
        <w:rPr>
          <w:color w:val="231F20"/>
        </w:rPr>
        <w:t>ответами</w:t>
      </w:r>
      <w:r>
        <w:rPr>
          <w:color w:val="231F20"/>
          <w:spacing w:val="8"/>
        </w:rPr>
        <w:t> </w:t>
      </w:r>
      <w:r>
        <w:rPr>
          <w:color w:val="231F20"/>
        </w:rPr>
        <w:t>на</w:t>
      </w:r>
      <w:r>
        <w:rPr>
          <w:color w:val="231F20"/>
          <w:spacing w:val="8"/>
        </w:rPr>
        <w:t> </w:t>
      </w:r>
      <w:r>
        <w:rPr>
          <w:color w:val="231F20"/>
        </w:rPr>
        <w:t>трудные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вопро-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сы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тоже</w:t>
      </w:r>
      <w:r>
        <w:rPr>
          <w:color w:val="231F20"/>
          <w:spacing w:val="-11"/>
        </w:rPr>
        <w:t> </w:t>
      </w:r>
      <w:r>
        <w:rPr>
          <w:color w:val="231F20"/>
        </w:rPr>
        <w:t>имеет</w:t>
      </w:r>
      <w:r>
        <w:rPr>
          <w:color w:val="231F20"/>
          <w:spacing w:val="-11"/>
        </w:rPr>
        <w:t> </w:t>
      </w:r>
      <w:r>
        <w:rPr>
          <w:color w:val="231F20"/>
        </w:rPr>
        <w:t>свою</w:t>
      </w:r>
      <w:r>
        <w:rPr>
          <w:color w:val="231F20"/>
          <w:spacing w:val="-11"/>
        </w:rPr>
        <w:t> </w:t>
      </w:r>
      <w:r>
        <w:rPr>
          <w:color w:val="231F20"/>
        </w:rPr>
        <w:t>ценность.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бы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ни</w:t>
      </w:r>
      <w:r>
        <w:rPr>
          <w:color w:val="231F20"/>
          <w:spacing w:val="-11"/>
        </w:rPr>
        <w:t> </w:t>
      </w:r>
      <w:r>
        <w:rPr>
          <w:color w:val="231F20"/>
        </w:rPr>
        <w:t>делали,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думайте,</w:t>
      </w:r>
      <w:r>
        <w:rPr>
          <w:color w:val="231F20"/>
          <w:spacing w:val="-11"/>
        </w:rPr>
        <w:t> </w:t>
      </w:r>
      <w:r>
        <w:rPr>
          <w:color w:val="231F20"/>
        </w:rPr>
        <w:t>что поддержка команды – нечто само собой разумеющееся. </w:t>
      </w:r>
      <w:r>
        <w:rPr>
          <w:color w:val="231F20"/>
        </w:rPr>
        <w:t>Убедитесь, что</w:t>
      </w:r>
      <w:r>
        <w:rPr>
          <w:color w:val="231F20"/>
          <w:spacing w:val="-1"/>
        </w:rPr>
        <w:t> </w:t>
      </w:r>
      <w:r>
        <w:rPr>
          <w:color w:val="231F20"/>
        </w:rPr>
        <w:t>точно</w:t>
      </w:r>
      <w:r>
        <w:rPr>
          <w:color w:val="231F20"/>
          <w:spacing w:val="-1"/>
        </w:rPr>
        <w:t> </w:t>
      </w:r>
      <w:r>
        <w:rPr>
          <w:color w:val="231F20"/>
        </w:rPr>
        <w:t>знаете,</w:t>
      </w:r>
      <w:r>
        <w:rPr>
          <w:color w:val="231F20"/>
          <w:spacing w:val="-1"/>
        </w:rPr>
        <w:t> </w:t>
      </w:r>
      <w:r>
        <w:rPr>
          <w:color w:val="231F20"/>
        </w:rPr>
        <w:t>во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ввязываетесь;</w:t>
      </w:r>
      <w:r>
        <w:rPr>
          <w:color w:val="231F20"/>
          <w:spacing w:val="-1"/>
        </w:rPr>
        <w:t> </w:t>
      </w:r>
      <w:r>
        <w:rPr>
          <w:color w:val="231F20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</w:rPr>
        <w:t>те</w:t>
      </w:r>
      <w:r>
        <w:rPr>
          <w:color w:val="231F20"/>
          <w:spacing w:val="-1"/>
        </w:rPr>
        <w:t> </w:t>
      </w:r>
      <w:r>
        <w:rPr>
          <w:color w:val="231F20"/>
        </w:rPr>
        <w:t>люди,</w:t>
      </w:r>
      <w:r>
        <w:rPr>
          <w:color w:val="231F20"/>
          <w:spacing w:val="-1"/>
        </w:rPr>
        <w:t> </w:t>
      </w:r>
      <w:r>
        <w:rPr>
          <w:color w:val="231F20"/>
        </w:rPr>
        <w:t>с</w:t>
      </w:r>
      <w:r>
        <w:rPr>
          <w:color w:val="231F20"/>
          <w:spacing w:val="-1"/>
        </w:rPr>
        <w:t> </w:t>
      </w:r>
      <w:r>
        <w:rPr>
          <w:color w:val="231F20"/>
        </w:rPr>
        <w:t>которыми</w:t>
      </w:r>
      <w:r>
        <w:rPr>
          <w:color w:val="231F20"/>
          <w:spacing w:val="-1"/>
        </w:rPr>
        <w:t> </w:t>
      </w:r>
      <w:r>
        <w:rPr>
          <w:color w:val="231F20"/>
        </w:rPr>
        <w:t>вам предстоит работать каждый день.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любом</w:t>
      </w:r>
      <w:r>
        <w:rPr>
          <w:color w:val="231F20"/>
          <w:spacing w:val="-6"/>
        </w:rPr>
        <w:t> </w:t>
      </w:r>
      <w:r>
        <w:rPr>
          <w:color w:val="231F20"/>
        </w:rPr>
        <w:t>случае</w:t>
      </w:r>
      <w:r>
        <w:rPr>
          <w:color w:val="231F20"/>
          <w:spacing w:val="-6"/>
        </w:rPr>
        <w:t> </w:t>
      </w:r>
      <w:r>
        <w:rPr>
          <w:color w:val="231F20"/>
        </w:rPr>
        <w:t>вам</w:t>
      </w:r>
      <w:r>
        <w:rPr>
          <w:color w:val="231F20"/>
          <w:spacing w:val="-6"/>
        </w:rPr>
        <w:t> </w:t>
      </w:r>
      <w:r>
        <w:rPr>
          <w:color w:val="231F20"/>
        </w:rPr>
        <w:t>будут</w:t>
      </w:r>
      <w:r>
        <w:rPr>
          <w:color w:val="231F20"/>
          <w:spacing w:val="-6"/>
        </w:rPr>
        <w:t> </w:t>
      </w:r>
      <w:r>
        <w:rPr>
          <w:color w:val="231F20"/>
        </w:rPr>
        <w:t>задавать</w:t>
      </w:r>
      <w:r>
        <w:rPr>
          <w:color w:val="231F20"/>
          <w:spacing w:val="-6"/>
        </w:rPr>
        <w:t> </w:t>
      </w:r>
      <w:r>
        <w:rPr>
          <w:color w:val="231F20"/>
        </w:rPr>
        <w:t>трудные</w:t>
      </w:r>
      <w:r>
        <w:rPr>
          <w:color w:val="231F20"/>
          <w:spacing w:val="-6"/>
        </w:rPr>
        <w:t> </w:t>
      </w:r>
      <w:r>
        <w:rPr>
          <w:color w:val="231F20"/>
        </w:rPr>
        <w:t>вопросы</w:t>
      </w:r>
      <w:r>
        <w:rPr>
          <w:color w:val="231F20"/>
          <w:spacing w:val="-6"/>
        </w:rPr>
        <w:t> </w:t>
      </w:r>
      <w:r>
        <w:rPr>
          <w:color w:val="231F20"/>
        </w:rPr>
        <w:t>об</w:t>
      </w:r>
      <w:r>
        <w:rPr>
          <w:color w:val="231F20"/>
          <w:spacing w:val="-6"/>
        </w:rPr>
        <w:t> </w:t>
      </w:r>
      <w:r>
        <w:rPr>
          <w:color w:val="231F20"/>
        </w:rPr>
        <w:t>автоном- ном</w:t>
      </w:r>
      <w:r>
        <w:rPr>
          <w:color w:val="231F20"/>
          <w:spacing w:val="-12"/>
        </w:rPr>
        <w:t> </w:t>
      </w:r>
      <w:r>
        <w:rPr>
          <w:color w:val="231F20"/>
        </w:rPr>
        <w:t>тестировании.</w:t>
      </w:r>
      <w:r>
        <w:rPr>
          <w:color w:val="231F20"/>
          <w:spacing w:val="-11"/>
        </w:rPr>
        <w:t> </w:t>
      </w:r>
      <w:r>
        <w:rPr>
          <w:color w:val="231F20"/>
        </w:rPr>
        <w:t>Ниже</w:t>
      </w:r>
      <w:r>
        <w:rPr>
          <w:color w:val="231F20"/>
          <w:spacing w:val="-11"/>
        </w:rPr>
        <w:t> </w:t>
      </w:r>
      <w:r>
        <w:rPr>
          <w:color w:val="231F20"/>
        </w:rPr>
        <w:t>приведены</w:t>
      </w:r>
      <w:r>
        <w:rPr>
          <w:color w:val="231F20"/>
          <w:spacing w:val="-11"/>
        </w:rPr>
        <w:t> </w:t>
      </w:r>
      <w:r>
        <w:rPr>
          <w:color w:val="231F20"/>
        </w:rPr>
        <w:t>вопросы,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которым</w:t>
      </w:r>
      <w:r>
        <w:rPr>
          <w:color w:val="231F20"/>
          <w:spacing w:val="-11"/>
        </w:rPr>
        <w:t> </w:t>
      </w:r>
      <w:r>
        <w:rPr>
          <w:color w:val="231F20"/>
        </w:rPr>
        <w:t>вы</w:t>
      </w:r>
      <w:r>
        <w:rPr>
          <w:color w:val="231F20"/>
          <w:spacing w:val="-11"/>
        </w:rPr>
        <w:t> </w:t>
      </w:r>
      <w:r>
        <w:rPr>
          <w:color w:val="231F20"/>
        </w:rPr>
        <w:t>должны быть готовы в дискуссиях с людьми, от которых зависит успех или провал ваших планов. И ответы на эти вопросы.</w:t>
      </w:r>
    </w:p>
    <w:p>
      <w:pPr>
        <w:pStyle w:val="Heading6"/>
        <w:numPr>
          <w:ilvl w:val="1"/>
          <w:numId w:val="81"/>
        </w:numPr>
        <w:tabs>
          <w:tab w:pos="968" w:val="left" w:leader="none"/>
        </w:tabs>
        <w:spacing w:line="240" w:lineRule="auto" w:before="222" w:after="0"/>
        <w:ind w:left="968" w:right="0" w:hanging="826"/>
        <w:jc w:val="left"/>
      </w:pPr>
      <w:bookmarkStart w:name="_TOC_250093" w:id="312"/>
      <w:bookmarkStart w:name="9.4. Факторы влияния" w:id="313"/>
      <w:r>
        <w:rPr>
          <w:b w:val="0"/>
        </w:rPr>
      </w:r>
      <w:r>
        <w:rPr>
          <w:color w:val="231F20"/>
        </w:rPr>
        <w:t>Факторы</w:t>
      </w:r>
      <w:r>
        <w:rPr>
          <w:color w:val="231F20"/>
          <w:spacing w:val="47"/>
        </w:rPr>
        <w:t> </w:t>
      </w:r>
      <w:bookmarkEnd w:id="312"/>
      <w:r>
        <w:rPr>
          <w:color w:val="231F20"/>
          <w:spacing w:val="-2"/>
        </w:rPr>
        <w:t>влияния</w:t>
      </w:r>
    </w:p>
    <w:p>
      <w:pPr>
        <w:pStyle w:val="BodyText"/>
        <w:spacing w:line="244" w:lineRule="auto" w:before="87"/>
        <w:ind w:right="285"/>
      </w:pPr>
      <w:r>
        <w:rPr>
          <w:color w:val="231F20"/>
        </w:rPr>
        <w:t>Даже</w:t>
      </w:r>
      <w:r>
        <w:rPr>
          <w:color w:val="231F20"/>
          <w:spacing w:val="-7"/>
        </w:rPr>
        <w:t> </w:t>
      </w:r>
      <w:r>
        <w:rPr>
          <w:color w:val="231F20"/>
        </w:rPr>
        <w:t>больше,</w:t>
      </w:r>
      <w:r>
        <w:rPr>
          <w:color w:val="231F20"/>
          <w:spacing w:val="-7"/>
        </w:rPr>
        <w:t> </w:t>
      </w:r>
      <w:r>
        <w:rPr>
          <w:color w:val="231F20"/>
        </w:rPr>
        <w:t>чем</w:t>
      </w:r>
      <w:r>
        <w:rPr>
          <w:color w:val="231F20"/>
          <w:spacing w:val="-7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7"/>
        </w:rPr>
        <w:t> </w:t>
      </w:r>
      <w:r>
        <w:rPr>
          <w:color w:val="231F20"/>
        </w:rPr>
        <w:t>тесты,</w:t>
      </w:r>
      <w:r>
        <w:rPr>
          <w:color w:val="231F20"/>
          <w:spacing w:val="-7"/>
        </w:rPr>
        <w:t> </w:t>
      </w:r>
      <w:r>
        <w:rPr>
          <w:color w:val="231F20"/>
        </w:rPr>
        <w:t>меня</w:t>
      </w:r>
      <w:r>
        <w:rPr>
          <w:color w:val="231F20"/>
          <w:spacing w:val="-7"/>
        </w:rPr>
        <w:t> </w:t>
      </w:r>
      <w:r>
        <w:rPr>
          <w:color w:val="231F20"/>
        </w:rPr>
        <w:t>очаровывают</w:t>
      </w:r>
      <w:r>
        <w:rPr>
          <w:color w:val="231F20"/>
          <w:spacing w:val="-7"/>
        </w:rPr>
        <w:t> </w:t>
      </w:r>
      <w:r>
        <w:rPr>
          <w:color w:val="231F20"/>
        </w:rPr>
        <w:t>люди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мо- тивы</w:t>
      </w:r>
      <w:r>
        <w:rPr>
          <w:color w:val="231F20"/>
          <w:spacing w:val="-2"/>
        </w:rPr>
        <w:t> </w:t>
      </w:r>
      <w:r>
        <w:rPr>
          <w:color w:val="231F20"/>
        </w:rPr>
        <w:t>их</w:t>
      </w:r>
      <w:r>
        <w:rPr>
          <w:color w:val="231F20"/>
          <w:spacing w:val="-2"/>
        </w:rPr>
        <w:t> </w:t>
      </w:r>
      <w:r>
        <w:rPr>
          <w:color w:val="231F20"/>
        </w:rPr>
        <w:t>поведения.</w:t>
      </w:r>
      <w:r>
        <w:rPr>
          <w:color w:val="231F20"/>
          <w:spacing w:val="-2"/>
        </w:rPr>
        <w:t> </w:t>
      </w:r>
      <w:r>
        <w:rPr>
          <w:color w:val="231F20"/>
        </w:rPr>
        <w:t>До</w:t>
      </w:r>
      <w:r>
        <w:rPr>
          <w:color w:val="231F20"/>
          <w:spacing w:val="-2"/>
        </w:rPr>
        <w:t> </w:t>
      </w:r>
      <w:r>
        <w:rPr>
          <w:color w:val="231F20"/>
        </w:rPr>
        <w:t>чего</w:t>
      </w:r>
      <w:r>
        <w:rPr>
          <w:color w:val="231F20"/>
          <w:spacing w:val="-2"/>
        </w:rPr>
        <w:t> </w:t>
      </w:r>
      <w:r>
        <w:rPr>
          <w:color w:val="231F20"/>
        </w:rPr>
        <w:t>обидно,</w:t>
      </w:r>
      <w:r>
        <w:rPr>
          <w:color w:val="231F20"/>
          <w:spacing w:val="-2"/>
        </w:rPr>
        <w:t> </w:t>
      </w:r>
      <w:r>
        <w:rPr>
          <w:color w:val="231F20"/>
        </w:rPr>
        <w:t>когда</w:t>
      </w:r>
      <w:r>
        <w:rPr>
          <w:color w:val="231F20"/>
          <w:spacing w:val="-2"/>
        </w:rPr>
        <w:t> </w:t>
      </w:r>
      <w:r>
        <w:rPr>
          <w:color w:val="231F20"/>
        </w:rPr>
        <w:t>вы</w:t>
      </w:r>
      <w:r>
        <w:rPr>
          <w:color w:val="231F20"/>
          <w:spacing w:val="-2"/>
        </w:rPr>
        <w:t> </w:t>
      </w:r>
      <w:r>
        <w:rPr>
          <w:color w:val="231F20"/>
        </w:rPr>
        <w:t>пытаетесь</w:t>
      </w:r>
      <w:r>
        <w:rPr>
          <w:color w:val="231F20"/>
          <w:spacing w:val="-2"/>
        </w:rPr>
        <w:t> </w:t>
      </w:r>
      <w:r>
        <w:rPr>
          <w:color w:val="231F20"/>
        </w:rPr>
        <w:t>убедить</w:t>
      </w:r>
      <w:r>
        <w:rPr>
          <w:color w:val="231F20"/>
          <w:spacing w:val="-2"/>
        </w:rPr>
        <w:t> </w:t>
      </w:r>
      <w:r>
        <w:rPr>
          <w:color w:val="231F20"/>
        </w:rPr>
        <w:t>че- ловека начать что-то делать (к примеру, TDD), а он, несмотря на все ваши усилия, не хочет и все тут. Вы пытаетесь втолковать ему свою точку зрения, но видите, что он ничего не воспринимает.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По поводу оказания влияния на людей есть замечательная </w:t>
      </w:r>
      <w:r>
        <w:rPr>
          <w:color w:val="231F20"/>
        </w:rPr>
        <w:t>кни- га:</w:t>
      </w:r>
      <w:r>
        <w:rPr>
          <w:color w:val="231F20"/>
          <w:spacing w:val="70"/>
        </w:rPr>
        <w:t> </w:t>
      </w:r>
      <w:r>
        <w:rPr>
          <w:color w:val="231F20"/>
        </w:rPr>
        <w:t>Kerry</w:t>
      </w:r>
      <w:r>
        <w:rPr>
          <w:color w:val="231F20"/>
          <w:spacing w:val="70"/>
        </w:rPr>
        <w:t> </w:t>
      </w:r>
      <w:r>
        <w:rPr>
          <w:color w:val="231F20"/>
        </w:rPr>
        <w:t>Patterson,</w:t>
      </w:r>
      <w:r>
        <w:rPr>
          <w:color w:val="231F20"/>
          <w:spacing w:val="70"/>
        </w:rPr>
        <w:t> </w:t>
      </w:r>
      <w:r>
        <w:rPr>
          <w:color w:val="231F20"/>
        </w:rPr>
        <w:t>Joseph</w:t>
      </w:r>
      <w:r>
        <w:rPr>
          <w:color w:val="231F20"/>
          <w:spacing w:val="70"/>
        </w:rPr>
        <w:t> </w:t>
      </w:r>
      <w:r>
        <w:rPr>
          <w:color w:val="231F20"/>
        </w:rPr>
        <w:t>Grenny,</w:t>
      </w:r>
      <w:r>
        <w:rPr>
          <w:color w:val="231F20"/>
          <w:spacing w:val="70"/>
        </w:rPr>
        <w:t> </w:t>
      </w:r>
      <w:r>
        <w:rPr>
          <w:color w:val="231F20"/>
        </w:rPr>
        <w:t>David</w:t>
      </w:r>
      <w:r>
        <w:rPr>
          <w:color w:val="231F20"/>
          <w:spacing w:val="70"/>
        </w:rPr>
        <w:t> </w:t>
      </w:r>
      <w:r>
        <w:rPr>
          <w:color w:val="231F20"/>
        </w:rPr>
        <w:t>Maxfield,</w:t>
      </w:r>
      <w:r>
        <w:rPr>
          <w:color w:val="231F20"/>
          <w:spacing w:val="70"/>
        </w:rPr>
        <w:t> </w:t>
      </w:r>
      <w:r>
        <w:rPr>
          <w:color w:val="231F20"/>
        </w:rPr>
        <w:t>Ron</w:t>
      </w:r>
      <w:r>
        <w:rPr>
          <w:color w:val="231F20"/>
          <w:spacing w:val="70"/>
        </w:rPr>
        <w:t> </w:t>
      </w:r>
      <w:r>
        <w:rPr>
          <w:color w:val="231F20"/>
        </w:rPr>
        <w:t>McMillan, Al</w:t>
      </w:r>
      <w:r>
        <w:rPr>
          <w:color w:val="231F20"/>
          <w:spacing w:val="40"/>
        </w:rPr>
        <w:t> </w:t>
      </w:r>
      <w:r>
        <w:rPr>
          <w:color w:val="231F20"/>
        </w:rPr>
        <w:t>Switzler</w:t>
      </w:r>
      <w:r>
        <w:rPr>
          <w:color w:val="231F20"/>
          <w:spacing w:val="40"/>
        </w:rPr>
        <w:t> </w:t>
      </w:r>
      <w:r>
        <w:rPr>
          <w:color w:val="231F20"/>
        </w:rPr>
        <w:t>«Influencer:</w:t>
      </w:r>
      <w:r>
        <w:rPr>
          <w:color w:val="231F20"/>
          <w:spacing w:val="40"/>
        </w:rPr>
        <w:t> </w:t>
      </w:r>
      <w:r>
        <w:rPr>
          <w:color w:val="231F20"/>
        </w:rPr>
        <w:t>The</w:t>
      </w:r>
      <w:r>
        <w:rPr>
          <w:color w:val="231F20"/>
          <w:spacing w:val="40"/>
        </w:rPr>
        <w:t> </w:t>
      </w:r>
      <w:r>
        <w:rPr>
          <w:color w:val="231F20"/>
        </w:rPr>
        <w:t>Power</w:t>
      </w:r>
      <w:r>
        <w:rPr>
          <w:color w:val="231F20"/>
          <w:spacing w:val="40"/>
        </w:rPr>
        <w:t> </w:t>
      </w:r>
      <w:r>
        <w:rPr>
          <w:color w:val="231F20"/>
        </w:rPr>
        <w:t>to</w:t>
      </w:r>
      <w:r>
        <w:rPr>
          <w:color w:val="231F20"/>
          <w:spacing w:val="40"/>
        </w:rPr>
        <w:t> </w:t>
      </w:r>
      <w:r>
        <w:rPr>
          <w:color w:val="231F20"/>
        </w:rPr>
        <w:t>Change</w:t>
      </w:r>
      <w:r>
        <w:rPr>
          <w:color w:val="231F20"/>
          <w:spacing w:val="40"/>
        </w:rPr>
        <w:t> </w:t>
      </w:r>
      <w:r>
        <w:rPr>
          <w:color w:val="231F20"/>
        </w:rPr>
        <w:t>Anything»</w:t>
      </w:r>
      <w:r>
        <w:rPr>
          <w:color w:val="231F20"/>
          <w:position w:val="7"/>
          <w:sz w:val="11"/>
        </w:rPr>
        <w:t>1</w:t>
      </w:r>
      <w:r>
        <w:rPr>
          <w:color w:val="231F20"/>
          <w:spacing w:val="40"/>
          <w:position w:val="7"/>
          <w:sz w:val="11"/>
        </w:rPr>
        <w:t> </w:t>
      </w:r>
      <w:r>
        <w:rPr>
          <w:color w:val="231F20"/>
        </w:rPr>
        <w:t>(McGraw- Hill, 2007). Ссылка на нее имеется на странице </w:t>
      </w:r>
      <w:hyperlink r:id="rId44">
        <w:r>
          <w:rPr>
            <w:color w:val="231F20"/>
            <w:u w:val="single" w:color="231F20"/>
          </w:rPr>
          <w:t>http://5whys.com/</w:t>
        </w:r>
      </w:hyperlink>
      <w:r>
        <w:rPr>
          <w:color w:val="231F20"/>
        </w:rPr>
        <w:t> </w:t>
      </w:r>
      <w:r>
        <w:rPr>
          <w:color w:val="231F20"/>
          <w:u w:val="single" w:color="231F20"/>
        </w:rPr>
        <w:t>recommendedbooks/</w:t>
      </w:r>
      <w:r>
        <w:rPr>
          <w:color w:val="231F20"/>
        </w:rPr>
        <w:t>. В этой книге снова и снова повторяется одна глубокая мысль: какое бы поведение ни взять, мир скроен так, что оно может случиться. Это означает, что, помимо желания или уме- ния человека что-то делать, существуют и другие факторы, влияю- </w:t>
      </w:r>
      <w:r>
        <w:rPr>
          <w:color w:val="231F20"/>
          <w:spacing w:val="-2"/>
        </w:rPr>
        <w:t>щие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поведение.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редко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пытаемся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рассмотреть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что-то, </w:t>
      </w:r>
      <w:r>
        <w:rPr>
          <w:color w:val="231F20"/>
        </w:rPr>
        <w:t>кроме этих двух факторов. В книге перечисляются шесть факторов </w:t>
      </w:r>
      <w:r>
        <w:rPr>
          <w:color w:val="231F20"/>
          <w:spacing w:val="-2"/>
        </w:rPr>
        <w:t>влияния.</w:t>
      </w:r>
    </w:p>
    <w:p>
      <w:pPr>
        <w:pStyle w:val="BodyText"/>
        <w:ind w:left="0"/>
        <w:jc w:val="left"/>
        <w:rPr>
          <w:sz w:val="12"/>
        </w:rPr>
      </w:pPr>
    </w:p>
    <w:p>
      <w:pPr>
        <w:pStyle w:val="BodyText"/>
        <w:spacing w:after="0"/>
        <w:jc w:val="left"/>
        <w:rPr>
          <w:sz w:val="12"/>
        </w:rPr>
        <w:sectPr>
          <w:headerReference w:type="default" r:id="rId286"/>
          <w:headerReference w:type="even" r:id="rId287"/>
          <w:pgSz w:w="7940" w:h="11620"/>
          <w:pgMar w:header="642" w:footer="0" w:top="880" w:bottom="280" w:left="708" w:right="566"/>
          <w:pgNumType w:start="277"/>
        </w:sectPr>
      </w:pPr>
    </w:p>
    <w:p>
      <w:pPr>
        <w:spacing w:line="628" w:lineRule="auto" w:before="94"/>
        <w:ind w:left="199" w:right="131" w:firstLine="0"/>
        <w:jc w:val="left"/>
        <w:rPr>
          <w:rFonts w:ascii="Trebuchet MS" w:hAnsi="Trebuchet MS"/>
          <w:sz w:val="16"/>
        </w:rPr>
      </w:pPr>
      <w:r>
        <w:rPr>
          <w:rFonts w:ascii="Trebuchet MS" w:hAnsi="Trebuchet MS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231936">
                <wp:simplePos x="0" y="0"/>
                <wp:positionH relativeFrom="page">
                  <wp:posOffset>539991</wp:posOffset>
                </wp:positionH>
                <wp:positionV relativeFrom="paragraph">
                  <wp:posOffset>37097</wp:posOffset>
                </wp:positionV>
                <wp:extent cx="3957320" cy="1420495"/>
                <wp:effectExtent l="0" t="0" r="0" b="0"/>
                <wp:wrapNone/>
                <wp:docPr id="2195" name="Group 2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5" name="Group 2195"/>
                      <wpg:cNvGrpSpPr/>
                      <wpg:grpSpPr>
                        <a:xfrm>
                          <a:off x="0" y="0"/>
                          <a:ext cx="3957320" cy="1420495"/>
                          <a:chExt cx="3957320" cy="1420495"/>
                        </a:xfrm>
                      </wpg:grpSpPr>
                      <wps:wsp>
                        <wps:cNvPr id="2196" name="Graphic 2196"/>
                        <wps:cNvSpPr/>
                        <wps:spPr>
                          <a:xfrm>
                            <a:off x="0" y="3175"/>
                            <a:ext cx="395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7320" h="0">
                                <a:moveTo>
                                  <a:pt x="0" y="0"/>
                                </a:moveTo>
                                <a:lnTo>
                                  <a:pt x="39567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0" y="1417104"/>
                            <a:ext cx="395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7320" h="0">
                                <a:moveTo>
                                  <a:pt x="0" y="0"/>
                                </a:moveTo>
                                <a:lnTo>
                                  <a:pt x="39567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1427416" y="6350"/>
                            <a:ext cx="12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70">
                                <a:moveTo>
                                  <a:pt x="0" y="305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9" name="Graphic 2199"/>
                        <wps:cNvSpPr/>
                        <wps:spPr>
                          <a:xfrm>
                            <a:off x="1427416" y="311924"/>
                            <a:ext cx="1270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5005">
                                <a:moveTo>
                                  <a:pt x="0" y="6745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1427416" y="986434"/>
                            <a:ext cx="127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7990">
                                <a:moveTo>
                                  <a:pt x="0" y="4274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001pt;margin-top:2.921047pt;width:311.6pt;height:111.85pt;mso-position-horizontal-relative:page;mso-position-vertical-relative:paragraph;z-index:-23084544" id="docshapegroup2042" coordorigin="850,58" coordsize="6232,2237">
                <v:line style="position:absolute" from="850,63" to="7081,63" stroked="true" strokeweight=".5pt" strokecolor="#231f20">
                  <v:stroke dashstyle="solid"/>
                </v:line>
                <v:line style="position:absolute" from="850,2290" to="7081,2290" stroked="true" strokeweight=".5pt" strokecolor="#231f20">
                  <v:stroke dashstyle="solid"/>
                </v:line>
                <v:line style="position:absolute" from="3098,550" to="3098,68" stroked="true" strokeweight=".5pt" strokecolor="#231f20">
                  <v:stroke dashstyle="solid"/>
                </v:line>
                <v:line style="position:absolute" from="3098,1612" to="3098,550" stroked="true" strokeweight=".5pt" strokecolor="#231f20">
                  <v:stroke dashstyle="solid"/>
                </v:line>
                <v:line style="position:absolute" from="3098,2285" to="3098,1612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231F20"/>
          <w:w w:val="105"/>
          <w:sz w:val="16"/>
        </w:rPr>
        <w:t>Личное</w:t>
      </w:r>
      <w:r>
        <w:rPr>
          <w:rFonts w:ascii="Trebuchet MS" w:hAnsi="Trebuchet MS"/>
          <w:color w:val="231F20"/>
          <w:spacing w:val="-1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умение </w:t>
      </w:r>
      <w:r>
        <w:rPr>
          <w:rFonts w:ascii="Trebuchet MS" w:hAnsi="Trebuchet MS"/>
          <w:color w:val="231F20"/>
          <w:spacing w:val="-2"/>
          <w:w w:val="105"/>
          <w:sz w:val="16"/>
        </w:rPr>
        <w:t>Личная</w:t>
      </w:r>
      <w:r>
        <w:rPr>
          <w:rFonts w:ascii="Trebuchet MS" w:hAnsi="Trebuchet MS"/>
          <w:color w:val="231F20"/>
          <w:spacing w:val="-14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мотивация</w:t>
      </w:r>
    </w:p>
    <w:p>
      <w:pPr>
        <w:pStyle w:val="BodyText"/>
        <w:ind w:left="0"/>
        <w:jc w:val="left"/>
        <w:rPr>
          <w:rFonts w:ascii="Trebuchet MS"/>
          <w:sz w:val="16"/>
        </w:rPr>
      </w:pPr>
    </w:p>
    <w:p>
      <w:pPr>
        <w:pStyle w:val="BodyText"/>
        <w:ind w:left="0"/>
        <w:jc w:val="left"/>
        <w:rPr>
          <w:rFonts w:ascii="Trebuchet MS"/>
          <w:sz w:val="16"/>
        </w:rPr>
      </w:pPr>
    </w:p>
    <w:p>
      <w:pPr>
        <w:pStyle w:val="BodyText"/>
        <w:spacing w:before="17"/>
        <w:ind w:left="0"/>
        <w:jc w:val="left"/>
        <w:rPr>
          <w:rFonts w:ascii="Trebuchet MS"/>
          <w:sz w:val="16"/>
        </w:rPr>
      </w:pPr>
    </w:p>
    <w:p>
      <w:pPr>
        <w:spacing w:before="0"/>
        <w:ind w:left="199" w:right="0" w:firstLine="0"/>
        <w:jc w:val="left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w w:val="105"/>
          <w:sz w:val="16"/>
        </w:rPr>
        <w:t>Социальная</w:t>
      </w:r>
      <w:r>
        <w:rPr>
          <w:rFonts w:ascii="Trebuchet MS" w:hAnsi="Trebuchet MS"/>
          <w:color w:val="231F20"/>
          <w:spacing w:val="-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поддержка</w:t>
      </w:r>
    </w:p>
    <w:p>
      <w:pPr>
        <w:spacing w:line="247" w:lineRule="auto" w:before="94"/>
        <w:ind w:left="199" w:right="127" w:firstLine="0"/>
        <w:jc w:val="left"/>
        <w:rPr>
          <w:rFonts w:ascii="Trebuchet MS" w:hAnsi="Trebuchet MS"/>
          <w:sz w:val="16"/>
        </w:rPr>
      </w:pPr>
      <w:r>
        <w:rPr/>
        <w:br w:type="column"/>
      </w:r>
      <w:r>
        <w:rPr>
          <w:rFonts w:ascii="Trebuchet MS" w:hAnsi="Trebuchet MS"/>
          <w:color w:val="231F20"/>
          <w:w w:val="105"/>
          <w:sz w:val="16"/>
        </w:rPr>
        <w:t>Обладает</w:t>
      </w:r>
      <w:r>
        <w:rPr>
          <w:rFonts w:ascii="Trebuchet MS" w:hAnsi="Trebuchet MS"/>
          <w:color w:val="231F20"/>
          <w:w w:val="105"/>
          <w:sz w:val="16"/>
        </w:rPr>
        <w:t> ли</w:t>
      </w:r>
      <w:r>
        <w:rPr>
          <w:rFonts w:ascii="Trebuchet MS" w:hAnsi="Trebuchet MS"/>
          <w:color w:val="231F20"/>
          <w:w w:val="105"/>
          <w:sz w:val="16"/>
        </w:rPr>
        <w:t> человек</w:t>
      </w:r>
      <w:r>
        <w:rPr>
          <w:rFonts w:ascii="Trebuchet MS" w:hAnsi="Trebuchet MS"/>
          <w:color w:val="231F20"/>
          <w:w w:val="105"/>
          <w:sz w:val="16"/>
        </w:rPr>
        <w:t> знаниями</w:t>
      </w:r>
      <w:r>
        <w:rPr>
          <w:rFonts w:ascii="Trebuchet MS" w:hAnsi="Trebuchet MS"/>
          <w:color w:val="231F20"/>
          <w:w w:val="105"/>
          <w:sz w:val="16"/>
        </w:rPr>
        <w:t> и</w:t>
      </w:r>
      <w:r>
        <w:rPr>
          <w:rFonts w:ascii="Trebuchet MS" w:hAnsi="Trebuchet MS"/>
          <w:color w:val="231F20"/>
          <w:w w:val="105"/>
          <w:sz w:val="16"/>
        </w:rPr>
        <w:t> навыками</w:t>
      </w:r>
      <w:r>
        <w:rPr>
          <w:rFonts w:ascii="Trebuchet MS" w:hAnsi="Trebuchet MS"/>
          <w:color w:val="231F2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для выполнения</w:t>
      </w:r>
      <w:r>
        <w:rPr>
          <w:rFonts w:ascii="Trebuchet MS" w:hAnsi="Trebuchet MS"/>
          <w:color w:val="231F20"/>
          <w:spacing w:val="-1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требуемого?</w:t>
      </w:r>
    </w:p>
    <w:p>
      <w:pPr>
        <w:spacing w:line="247" w:lineRule="auto" w:before="103"/>
        <w:ind w:left="199" w:right="127" w:firstLine="0"/>
        <w:jc w:val="left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sz w:val="16"/>
        </w:rPr>
        <w:t>Получает ли человек удовольствие от </w:t>
      </w:r>
      <w:r>
        <w:rPr>
          <w:rFonts w:ascii="Trebuchet MS" w:hAnsi="Trebuchet MS"/>
          <w:color w:val="231F20"/>
          <w:sz w:val="16"/>
        </w:rPr>
        <w:t>правильного </w:t>
      </w:r>
      <w:r>
        <w:rPr>
          <w:rFonts w:ascii="Trebuchet MS" w:hAnsi="Trebuchet MS"/>
          <w:color w:val="231F20"/>
          <w:w w:val="105"/>
          <w:sz w:val="16"/>
        </w:rPr>
        <w:t>поведения и неудовольствие от неправильного? Способен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ли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человек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самоконтролю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достаточ- ной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мере,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чтобы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вести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себя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правильно,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когда</w:t>
      </w:r>
      <w:r>
        <w:rPr>
          <w:rFonts w:ascii="Trebuchet MS" w:hAnsi="Trebuchet MS"/>
          <w:color w:val="231F20"/>
          <w:spacing w:val="-1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 очень</w:t>
      </w:r>
      <w:r>
        <w:rPr>
          <w:rFonts w:ascii="Trebuchet MS" w:hAnsi="Trebuchet MS"/>
          <w:color w:val="231F20"/>
          <w:spacing w:val="-1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трудно?</w:t>
      </w:r>
    </w:p>
    <w:p>
      <w:pPr>
        <w:spacing w:line="247" w:lineRule="auto" w:before="106"/>
        <w:ind w:left="199" w:right="347" w:firstLine="0"/>
        <w:jc w:val="both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w w:val="105"/>
          <w:sz w:val="16"/>
        </w:rPr>
        <w:t>Вы или еще кто-то предоставляете помощь, </w:t>
      </w:r>
      <w:r>
        <w:rPr>
          <w:rFonts w:ascii="Trebuchet MS" w:hAnsi="Trebuchet MS"/>
          <w:color w:val="231F20"/>
          <w:w w:val="105"/>
          <w:sz w:val="16"/>
        </w:rPr>
        <w:t>ин- </w:t>
      </w:r>
      <w:r>
        <w:rPr>
          <w:rFonts w:ascii="Trebuchet MS" w:hAnsi="Trebuchet MS"/>
          <w:color w:val="231F20"/>
          <w:sz w:val="16"/>
        </w:rPr>
        <w:t>формацию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и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ресурсы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человеку,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который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в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них</w:t>
      </w:r>
      <w:r>
        <w:rPr>
          <w:rFonts w:ascii="Trebuchet MS" w:hAnsi="Trebuchet MS"/>
          <w:color w:val="231F20"/>
          <w:spacing w:val="-7"/>
          <w:sz w:val="16"/>
        </w:rPr>
        <w:t> </w:t>
      </w:r>
      <w:r>
        <w:rPr>
          <w:rFonts w:ascii="Trebuchet MS" w:hAnsi="Trebuchet MS"/>
          <w:color w:val="231F20"/>
          <w:sz w:val="16"/>
        </w:rPr>
        <w:t>нуж- </w:t>
      </w:r>
      <w:r>
        <w:rPr>
          <w:rFonts w:ascii="Trebuchet MS" w:hAnsi="Trebuchet MS"/>
          <w:color w:val="231F20"/>
          <w:w w:val="105"/>
          <w:sz w:val="16"/>
        </w:rPr>
        <w:t>дается, особенно в критические моменты?</w:t>
      </w:r>
    </w:p>
    <w:p>
      <w:pPr>
        <w:spacing w:after="0" w:line="247" w:lineRule="auto"/>
        <w:jc w:val="both"/>
        <w:rPr>
          <w:rFonts w:ascii="Trebuchet MS" w:hAnsi="Trebuchet MS"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2047" w:space="201"/>
            <w:col w:w="4418"/>
          </w:cols>
        </w:sectPr>
      </w:pPr>
    </w:p>
    <w:p>
      <w:pPr>
        <w:pStyle w:val="BodyText"/>
        <w:spacing w:before="11"/>
        <w:ind w:left="0"/>
        <w:jc w:val="left"/>
        <w:rPr>
          <w:rFonts w:ascii="Trebuchet MS"/>
          <w:sz w:val="18"/>
        </w:rPr>
      </w:pPr>
    </w:p>
    <w:p>
      <w:pPr>
        <w:pStyle w:val="BodyText"/>
        <w:spacing w:line="20" w:lineRule="exact"/>
        <w:jc w:val="left"/>
        <w:rPr>
          <w:rFonts w:ascii="Trebuchet MS"/>
          <w:sz w:val="2"/>
        </w:rPr>
      </w:pPr>
      <w:r>
        <w:rPr>
          <w:rFonts w:ascii="Trebuchet MS"/>
          <w:sz w:val="2"/>
        </w:rPr>
        <mc:AlternateContent>
          <mc:Choice Requires="wps">
            <w:drawing>
              <wp:inline distT="0" distB="0" distL="0" distR="0">
                <wp:extent cx="914400" cy="12700"/>
                <wp:effectExtent l="9525" t="0" r="0" b="6350"/>
                <wp:docPr id="2201" name="Group 2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1" name="Group 2201"/>
                      <wpg:cNvGrpSpPr/>
                      <wpg:grpSpPr>
                        <a:xfrm>
                          <a:off x="0" y="0"/>
                          <a:ext cx="914400" cy="12700"/>
                          <a:chExt cx="914400" cy="12700"/>
                        </a:xfrm>
                      </wpg:grpSpPr>
                      <wps:wsp>
                        <wps:cNvPr id="2202" name="Graphic 2202"/>
                        <wps:cNvSpPr/>
                        <wps:spPr>
                          <a:xfrm>
                            <a:off x="0" y="6350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37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pt;height:1pt;mso-position-horizontal-relative:char;mso-position-vertical-relative:line" id="docshapegroup2043" coordorigin="0,0" coordsize="1440,20">
                <v:line style="position:absolute" from="0,10" to="1440,10" stroked="true" strokeweight="1pt" strokecolor="#231f20">
                  <v:stroke dashstyle="solid"/>
                </v:line>
              </v:group>
            </w:pict>
          </mc:Fallback>
        </mc:AlternateContent>
      </w:r>
      <w:r>
        <w:rPr>
          <w:rFonts w:ascii="Trebuchet MS"/>
          <w:sz w:val="2"/>
        </w:rPr>
      </w:r>
    </w:p>
    <w:p>
      <w:pPr>
        <w:spacing w:line="244" w:lineRule="auto" w:before="68"/>
        <w:ind w:left="369" w:right="285" w:hanging="227"/>
        <w:jc w:val="both"/>
        <w:rPr>
          <w:i/>
          <w:sz w:val="16"/>
        </w:rPr>
      </w:pPr>
      <w:r>
        <w:rPr>
          <w:color w:val="231F20"/>
          <w:sz w:val="16"/>
          <w:vertAlign w:val="superscript"/>
        </w:rPr>
        <w:t>1</w:t>
      </w:r>
      <w:r>
        <w:rPr>
          <w:color w:val="231F20"/>
          <w:spacing w:val="40"/>
          <w:sz w:val="16"/>
          <w:vertAlign w:val="baseline"/>
        </w:rPr>
        <w:t>  </w:t>
      </w:r>
      <w:r>
        <w:rPr>
          <w:color w:val="231F20"/>
          <w:sz w:val="16"/>
          <w:vertAlign w:val="baseline"/>
        </w:rPr>
        <w:t>Кэрри Паттерсон, Джозеф Греннай, Дэвид Максфилд, Рон Макмиллан, Ал </w:t>
      </w:r>
      <w:r>
        <w:rPr>
          <w:color w:val="231F20"/>
          <w:sz w:val="16"/>
          <w:vertAlign w:val="baseline"/>
        </w:rPr>
        <w:t>Свайтз-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ле «Как влиять на других. Принципы, методы, примеры». Вильямс, 2008. – </w:t>
      </w:r>
      <w:r>
        <w:rPr>
          <w:i/>
          <w:color w:val="231F20"/>
          <w:sz w:val="16"/>
          <w:vertAlign w:val="baseline"/>
        </w:rPr>
        <w:t>Прим.</w:t>
      </w:r>
      <w:r>
        <w:rPr>
          <w:i/>
          <w:color w:val="231F20"/>
          <w:spacing w:val="40"/>
          <w:sz w:val="16"/>
          <w:vertAlign w:val="baseline"/>
        </w:rPr>
        <w:t> </w:t>
      </w:r>
      <w:r>
        <w:rPr>
          <w:i/>
          <w:color w:val="231F20"/>
          <w:spacing w:val="-2"/>
          <w:sz w:val="16"/>
          <w:vertAlign w:val="baseline"/>
        </w:rPr>
        <w:t>перев.</w:t>
      </w:r>
    </w:p>
    <w:p>
      <w:pPr>
        <w:spacing w:after="0" w:line="244" w:lineRule="auto"/>
        <w:jc w:val="both"/>
        <w:rPr>
          <w:i/>
          <w:sz w:val="16"/>
        </w:rPr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BodyText"/>
        <w:spacing w:before="4"/>
        <w:ind w:left="0"/>
        <w:jc w:val="left"/>
        <w:rPr>
          <w:i/>
          <w:sz w:val="19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8"/>
        <w:gridCol w:w="3983"/>
      </w:tblGrid>
      <w:tr>
        <w:trPr>
          <w:trHeight w:val="1036" w:hRule="atLeast"/>
        </w:trPr>
        <w:tc>
          <w:tcPr>
            <w:tcW w:w="2248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Социальная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мотивация</w:t>
            </w:r>
          </w:p>
        </w:tc>
        <w:tc>
          <w:tcPr>
            <w:tcW w:w="3983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line="247" w:lineRule="auto"/>
              <w:ind w:right="54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Верно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ли,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что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окружающие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активно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поддержива- </w:t>
            </w:r>
            <w:r>
              <w:rPr>
                <w:color w:val="231F20"/>
                <w:spacing w:val="-2"/>
                <w:w w:val="105"/>
                <w:sz w:val="16"/>
              </w:rPr>
              <w:t>ют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правильное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поведение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и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осуждают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неправиль- </w:t>
            </w:r>
            <w:r>
              <w:rPr>
                <w:color w:val="231F20"/>
                <w:spacing w:val="-4"/>
                <w:w w:val="105"/>
                <w:sz w:val="16"/>
              </w:rPr>
              <w:t>ное?</w:t>
            </w:r>
          </w:p>
          <w:p>
            <w:pPr>
              <w:pStyle w:val="TableParagraph"/>
              <w:spacing w:line="247" w:lineRule="auto" w:before="2"/>
              <w:ind w:right="54"/>
              <w:jc w:val="both"/>
              <w:rPr>
                <w:sz w:val="16"/>
              </w:rPr>
            </w:pPr>
            <w:r>
              <w:rPr>
                <w:color w:val="231F20"/>
                <w:sz w:val="16"/>
              </w:rPr>
              <w:t>Подаете ли вы и другие люди пример </w:t>
            </w:r>
            <w:r>
              <w:rPr>
                <w:color w:val="231F20"/>
                <w:sz w:val="16"/>
              </w:rPr>
              <w:t>правильного </w:t>
            </w:r>
            <w:r>
              <w:rPr>
                <w:color w:val="231F20"/>
                <w:spacing w:val="-2"/>
                <w:w w:val="105"/>
                <w:sz w:val="16"/>
              </w:rPr>
              <w:t>поведения?</w:t>
            </w:r>
          </w:p>
        </w:tc>
      </w:tr>
      <w:tr>
        <w:trPr>
          <w:trHeight w:val="1062" w:hRule="atLeast"/>
        </w:trPr>
        <w:tc>
          <w:tcPr>
            <w:tcW w:w="224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7" w:lineRule="auto" w:before="51"/>
              <w:ind w:left="5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Структурная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поддержка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(со </w:t>
            </w:r>
            <w:r>
              <w:rPr>
                <w:color w:val="231F20"/>
                <w:w w:val="105"/>
                <w:sz w:val="16"/>
              </w:rPr>
              <w:t>стороны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окружения)</w:t>
            </w:r>
          </w:p>
        </w:tc>
        <w:tc>
          <w:tcPr>
            <w:tcW w:w="3983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247" w:lineRule="auto" w:before="51"/>
              <w:ind w:right="54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Существуют</w:t>
            </w:r>
            <w:r>
              <w:rPr>
                <w:color w:val="231F20"/>
                <w:w w:val="105"/>
                <w:sz w:val="16"/>
              </w:rPr>
              <w:t> ли</w:t>
            </w:r>
            <w:r>
              <w:rPr>
                <w:color w:val="231F20"/>
                <w:w w:val="105"/>
                <w:sz w:val="16"/>
              </w:rPr>
              <w:t> в</w:t>
            </w:r>
            <w:r>
              <w:rPr>
                <w:color w:val="231F20"/>
                <w:w w:val="105"/>
                <w:sz w:val="16"/>
              </w:rPr>
              <w:t> окружающей</w:t>
            </w:r>
            <w:r>
              <w:rPr>
                <w:color w:val="231F20"/>
                <w:w w:val="105"/>
                <w:sz w:val="16"/>
              </w:rPr>
              <w:t> среде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(здание, </w:t>
            </w:r>
            <w:r>
              <w:rPr>
                <w:color w:val="231F20"/>
                <w:spacing w:val="-2"/>
                <w:w w:val="105"/>
                <w:sz w:val="16"/>
              </w:rPr>
              <w:t>бюджет</w:t>
            </w:r>
            <w:r>
              <w:rPr>
                <w:color w:val="231F20"/>
                <w:spacing w:val="-1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и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т.</w:t>
            </w:r>
            <w:r>
              <w:rPr>
                <w:color w:val="231F20"/>
                <w:spacing w:val="-1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п.)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факторы,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которые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делают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поведе- </w:t>
            </w:r>
            <w:r>
              <w:rPr>
                <w:color w:val="231F20"/>
                <w:w w:val="105"/>
                <w:sz w:val="16"/>
              </w:rPr>
              <w:t>ние удобным, легким и безопасным?</w:t>
            </w:r>
          </w:p>
          <w:p>
            <w:pPr>
              <w:pStyle w:val="TableParagraph"/>
              <w:spacing w:line="247" w:lineRule="auto" w:before="2"/>
              <w:ind w:right="54"/>
              <w:jc w:val="both"/>
              <w:rPr>
                <w:sz w:val="16"/>
              </w:rPr>
            </w:pPr>
            <w:r>
              <w:rPr>
                <w:color w:val="231F20"/>
                <w:sz w:val="16"/>
              </w:rPr>
              <w:t>Достаточно ли подсказок и напоминаний, чтобы </w:t>
            </w:r>
            <w:r>
              <w:rPr>
                <w:color w:val="231F20"/>
                <w:sz w:val="16"/>
              </w:rPr>
              <w:t>не </w:t>
            </w:r>
            <w:r>
              <w:rPr>
                <w:color w:val="231F20"/>
                <w:w w:val="105"/>
                <w:sz w:val="16"/>
              </w:rPr>
              <w:t>сбиться с курса?</w:t>
            </w:r>
          </w:p>
        </w:tc>
      </w:tr>
      <w:tr>
        <w:trPr>
          <w:trHeight w:val="1653" w:hRule="atLeast"/>
        </w:trPr>
        <w:tc>
          <w:tcPr>
            <w:tcW w:w="2248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51"/>
              <w:ind w:left="56"/>
              <w:rPr>
                <w:sz w:val="16"/>
              </w:rPr>
            </w:pPr>
            <w:r>
              <w:rPr>
                <w:color w:val="231F20"/>
                <w:sz w:val="16"/>
              </w:rPr>
              <w:t>Структурная</w:t>
            </w:r>
            <w:r>
              <w:rPr>
                <w:color w:val="231F20"/>
                <w:spacing w:val="25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мотивация</w:t>
            </w:r>
          </w:p>
        </w:tc>
        <w:tc>
          <w:tcPr>
            <w:tcW w:w="3983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7" w:lineRule="auto" w:before="51"/>
              <w:ind w:right="54"/>
              <w:jc w:val="both"/>
              <w:rPr>
                <w:sz w:val="16"/>
              </w:rPr>
            </w:pPr>
            <w:r>
              <w:rPr>
                <w:color w:val="231F20"/>
                <w:sz w:val="16"/>
              </w:rPr>
              <w:t>Существует ли четкое и значимое </w:t>
            </w:r>
            <w:r>
              <w:rPr>
                <w:color w:val="231F20"/>
                <w:sz w:val="16"/>
              </w:rPr>
              <w:t>вознаграждение (например, в виде зарплаты, премий или иных ма- териальных стимулов) за правильное поведение и </w:t>
            </w:r>
            <w:r>
              <w:rPr>
                <w:color w:val="231F20"/>
                <w:w w:val="105"/>
                <w:sz w:val="16"/>
              </w:rPr>
              <w:t>наказание за неправильное?</w:t>
            </w:r>
          </w:p>
          <w:p>
            <w:pPr>
              <w:pStyle w:val="TableParagraph"/>
              <w:spacing w:line="247" w:lineRule="auto" w:before="2"/>
              <w:ind w:right="54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Соответствует</w:t>
            </w:r>
            <w:r>
              <w:rPr>
                <w:color w:val="231F20"/>
                <w:w w:val="105"/>
                <w:sz w:val="16"/>
              </w:rPr>
              <w:t> ли</w:t>
            </w:r>
            <w:r>
              <w:rPr>
                <w:color w:val="231F20"/>
                <w:w w:val="105"/>
                <w:sz w:val="16"/>
              </w:rPr>
              <w:t> краткосрочное</w:t>
            </w:r>
            <w:r>
              <w:rPr>
                <w:color w:val="231F20"/>
                <w:w w:val="105"/>
                <w:sz w:val="16"/>
              </w:rPr>
              <w:t> воздаяние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же- лательным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долгосрочным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результатам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или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видам поведения,</w:t>
            </w:r>
            <w:r>
              <w:rPr>
                <w:color w:val="231F20"/>
                <w:w w:val="105"/>
                <w:sz w:val="16"/>
              </w:rPr>
              <w:t> которые</w:t>
            </w:r>
            <w:r>
              <w:rPr>
                <w:color w:val="231F20"/>
                <w:w w:val="105"/>
                <w:sz w:val="16"/>
              </w:rPr>
              <w:t> требуется</w:t>
            </w:r>
            <w:r>
              <w:rPr>
                <w:color w:val="231F20"/>
                <w:w w:val="105"/>
                <w:sz w:val="16"/>
              </w:rPr>
              <w:t> подкрепить</w:t>
            </w:r>
            <w:r>
              <w:rPr>
                <w:color w:val="231F20"/>
                <w:w w:val="105"/>
                <w:sz w:val="16"/>
              </w:rPr>
              <w:t> или </w:t>
            </w:r>
            <w:r>
              <w:rPr>
                <w:color w:val="231F20"/>
                <w:spacing w:val="-2"/>
                <w:w w:val="105"/>
                <w:sz w:val="16"/>
              </w:rPr>
              <w:t>предотвратить?</w:t>
            </w:r>
          </w:p>
        </w:tc>
      </w:tr>
    </w:tbl>
    <w:p>
      <w:pPr>
        <w:pStyle w:val="BodyText"/>
        <w:spacing w:line="244" w:lineRule="auto" w:before="85"/>
        <w:ind w:right="285" w:firstLine="226"/>
      </w:pPr>
      <w:r>
        <w:rPr>
          <w:color w:val="231F20"/>
        </w:rPr>
        <w:t>Задумайтесь над этим коротким списком, когда захотите </w:t>
      </w:r>
      <w:r>
        <w:rPr>
          <w:color w:val="231F20"/>
        </w:rPr>
        <w:t>понять, почему</w:t>
      </w:r>
      <w:r>
        <w:rPr>
          <w:color w:val="231F20"/>
          <w:spacing w:val="-7"/>
        </w:rPr>
        <w:t> </w:t>
      </w:r>
      <w:r>
        <w:rPr>
          <w:color w:val="231F20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</w:rPr>
        <w:t>идет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так,</w:t>
      </w:r>
      <w:r>
        <w:rPr>
          <w:color w:val="231F20"/>
          <w:spacing w:val="-7"/>
        </w:rPr>
        <w:t> </w:t>
      </w:r>
      <w:r>
        <w:rPr>
          <w:color w:val="231F20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</w:rPr>
        <w:t>вы</w:t>
      </w:r>
      <w:r>
        <w:rPr>
          <w:color w:val="231F20"/>
          <w:spacing w:val="-7"/>
        </w:rPr>
        <w:t> </w:t>
      </w:r>
      <w:r>
        <w:rPr>
          <w:color w:val="231F20"/>
        </w:rPr>
        <w:t>хотите.</w:t>
      </w:r>
      <w:r>
        <w:rPr>
          <w:color w:val="231F20"/>
          <w:spacing w:val="-7"/>
        </w:rPr>
        <w:t> </w:t>
      </w:r>
      <w:r>
        <w:rPr>
          <w:color w:val="231F20"/>
        </w:rPr>
        <w:t>А</w:t>
      </w:r>
      <w:r>
        <w:rPr>
          <w:color w:val="231F20"/>
          <w:spacing w:val="-7"/>
        </w:rPr>
        <w:t> </w:t>
      </w:r>
      <w:r>
        <w:rPr>
          <w:color w:val="231F20"/>
        </w:rPr>
        <w:t>потом</w:t>
      </w:r>
      <w:r>
        <w:rPr>
          <w:color w:val="231F20"/>
          <w:spacing w:val="-7"/>
        </w:rPr>
        <w:t> </w:t>
      </w:r>
      <w:r>
        <w:rPr>
          <w:color w:val="231F20"/>
        </w:rPr>
        <w:t>учтите</w:t>
      </w:r>
      <w:r>
        <w:rPr>
          <w:color w:val="231F20"/>
          <w:spacing w:val="-7"/>
        </w:rPr>
        <w:t> </w:t>
      </w:r>
      <w:r>
        <w:rPr>
          <w:color w:val="231F20"/>
        </w:rPr>
        <w:t>еще</w:t>
      </w:r>
      <w:r>
        <w:rPr>
          <w:color w:val="231F20"/>
          <w:spacing w:val="-7"/>
        </w:rPr>
        <w:t> </w:t>
      </w:r>
      <w:r>
        <w:rPr>
          <w:color w:val="231F20"/>
        </w:rPr>
        <w:t>один</w:t>
      </w:r>
      <w:r>
        <w:rPr>
          <w:color w:val="231F20"/>
          <w:spacing w:val="-7"/>
        </w:rPr>
        <w:t> </w:t>
      </w:r>
      <w:r>
        <w:rPr>
          <w:color w:val="231F20"/>
        </w:rPr>
        <w:t>важ- ный факт: возможно, есть какой-то фактор, которого вы не видите. Чтобы изменить поведение, нужно изменить все влияющие на него факторы. Если вы измените только один, поведение останется пре- </w:t>
      </w:r>
      <w:r>
        <w:rPr>
          <w:color w:val="231F20"/>
          <w:spacing w:val="-2"/>
        </w:rPr>
        <w:t>жним.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Ниже приведен пример воображаемого контрольного списка, </w:t>
      </w:r>
      <w:r>
        <w:rPr>
          <w:color w:val="231F20"/>
        </w:rPr>
        <w:t>ко- </w:t>
      </w:r>
      <w:r>
        <w:rPr>
          <w:color w:val="231F20"/>
          <w:spacing w:val="-4"/>
        </w:rPr>
        <w:t>торый я составил применительно к человеку, не желающему работать</w:t>
      </w:r>
      <w:r>
        <w:rPr>
          <w:color w:val="231F20"/>
        </w:rPr>
        <w:t> в соответствии с TDD. (Имейте в виду, что для каждого человека в каждой организации потребуется свой список.)</w:t>
      </w:r>
    </w:p>
    <w:p>
      <w:pPr>
        <w:pStyle w:val="BodyText"/>
        <w:spacing w:before="5"/>
        <w:ind w:left="0"/>
        <w:jc w:val="left"/>
        <w:rPr>
          <w:sz w:val="16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4"/>
        <w:gridCol w:w="2965"/>
        <w:gridCol w:w="2166"/>
      </w:tblGrid>
      <w:tr>
        <w:trPr>
          <w:trHeight w:val="652" w:hRule="atLeast"/>
        </w:trPr>
        <w:tc>
          <w:tcPr>
            <w:tcW w:w="1104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47" w:lineRule="auto"/>
              <w:ind w:left="56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Личное умение</w:t>
            </w:r>
          </w:p>
        </w:tc>
        <w:tc>
          <w:tcPr>
            <w:tcW w:w="2965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47" w:lineRule="auto"/>
              <w:ind w:right="49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Обладает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ли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человек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знаниями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на- выками</w:t>
            </w:r>
            <w:r>
              <w:rPr>
                <w:color w:val="231F20"/>
                <w:w w:val="105"/>
                <w:sz w:val="16"/>
              </w:rPr>
              <w:t> для</w:t>
            </w:r>
            <w:r>
              <w:rPr>
                <w:color w:val="231F20"/>
                <w:w w:val="105"/>
                <w:sz w:val="16"/>
              </w:rPr>
              <w:t> выполнения</w:t>
            </w:r>
            <w:r>
              <w:rPr>
                <w:color w:val="231F20"/>
                <w:w w:val="105"/>
                <w:sz w:val="16"/>
              </w:rPr>
              <w:t> требуемо- </w:t>
            </w:r>
            <w:r>
              <w:rPr>
                <w:color w:val="231F20"/>
                <w:spacing w:val="-4"/>
                <w:w w:val="105"/>
                <w:sz w:val="16"/>
              </w:rPr>
              <w:t>го?</w:t>
            </w:r>
          </w:p>
        </w:tc>
        <w:tc>
          <w:tcPr>
            <w:tcW w:w="2166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line="247" w:lineRule="auto"/>
              <w:ind w:right="54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Да. Он прошел </w:t>
            </w:r>
            <w:r>
              <w:rPr>
                <w:color w:val="231F20"/>
                <w:w w:val="105"/>
                <w:sz w:val="16"/>
              </w:rPr>
              <w:t>трехднев- ный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курс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по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TDD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под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руко- водством Роя Ошероува.</w:t>
            </w:r>
          </w:p>
        </w:tc>
      </w:tr>
      <w:tr>
        <w:trPr>
          <w:trHeight w:val="1446" w:hRule="atLeast"/>
        </w:trPr>
        <w:tc>
          <w:tcPr>
            <w:tcW w:w="110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7" w:lineRule="auto" w:before="51"/>
              <w:ind w:left="5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Личная мотивация</w:t>
            </w:r>
          </w:p>
        </w:tc>
        <w:tc>
          <w:tcPr>
            <w:tcW w:w="2965" w:type="dxa"/>
            <w:tcBorders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47" w:lineRule="auto" w:before="51"/>
              <w:ind w:right="49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Получает</w:t>
            </w:r>
            <w:r>
              <w:rPr>
                <w:color w:val="231F20"/>
                <w:w w:val="105"/>
                <w:sz w:val="16"/>
              </w:rPr>
              <w:t> ли</w:t>
            </w:r>
            <w:r>
              <w:rPr>
                <w:color w:val="231F20"/>
                <w:w w:val="105"/>
                <w:sz w:val="16"/>
              </w:rPr>
              <w:t> человек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удовольствие от правильного поведения и неудо- вольствие от неправильного?</w:t>
            </w:r>
          </w:p>
          <w:p>
            <w:pPr>
              <w:pStyle w:val="TableParagraph"/>
              <w:spacing w:line="247" w:lineRule="auto" w:before="2"/>
              <w:ind w:right="49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Способен ли человек к </w:t>
            </w:r>
            <w:r>
              <w:rPr>
                <w:color w:val="231F20"/>
                <w:w w:val="105"/>
                <w:sz w:val="16"/>
              </w:rPr>
              <w:t>самоконтро- лю в достаточной мере, чтобы вес- ти себя правильно, когда это очень </w:t>
            </w:r>
            <w:r>
              <w:rPr>
                <w:color w:val="231F20"/>
                <w:spacing w:val="-2"/>
                <w:w w:val="105"/>
                <w:sz w:val="16"/>
              </w:rPr>
              <w:t>трудно?</w:t>
            </w:r>
          </w:p>
        </w:tc>
        <w:tc>
          <w:tcPr>
            <w:tcW w:w="2166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247" w:lineRule="auto" w:before="51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Я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ним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говорил,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ему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нра- вится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TDD.</w:t>
            </w:r>
          </w:p>
        </w:tc>
      </w:tr>
      <w:tr>
        <w:trPr>
          <w:trHeight w:val="885" w:hRule="atLeast"/>
        </w:trPr>
        <w:tc>
          <w:tcPr>
            <w:tcW w:w="1104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47" w:lineRule="auto" w:before="51"/>
              <w:ind w:left="5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Социальная поддержка</w:t>
            </w:r>
          </w:p>
        </w:tc>
        <w:tc>
          <w:tcPr>
            <w:tcW w:w="2965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47" w:lineRule="auto" w:before="51"/>
              <w:ind w:right="49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Вы</w:t>
            </w:r>
            <w:r>
              <w:rPr>
                <w:color w:val="231F20"/>
                <w:w w:val="105"/>
                <w:sz w:val="16"/>
              </w:rPr>
              <w:t> или</w:t>
            </w:r>
            <w:r>
              <w:rPr>
                <w:color w:val="231F20"/>
                <w:w w:val="105"/>
                <w:sz w:val="16"/>
              </w:rPr>
              <w:t> еще</w:t>
            </w:r>
            <w:r>
              <w:rPr>
                <w:color w:val="231F20"/>
                <w:w w:val="105"/>
                <w:sz w:val="16"/>
              </w:rPr>
              <w:t> кто-то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предоставляе-</w:t>
            </w:r>
            <w:r>
              <w:rPr>
                <w:color w:val="231F20"/>
                <w:spacing w:val="8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те помощь, информацию и ресурсы человеку,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который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них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нуждается, особенно в критические моменты?</w:t>
            </w:r>
          </w:p>
        </w:tc>
        <w:tc>
          <w:tcPr>
            <w:tcW w:w="2166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Да.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ind w:left="0"/>
        <w:jc w:val="left"/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4"/>
        <w:gridCol w:w="2965"/>
        <w:gridCol w:w="2166"/>
      </w:tblGrid>
      <w:tr>
        <w:trPr>
          <w:trHeight w:val="1036" w:hRule="atLeast"/>
        </w:trPr>
        <w:tc>
          <w:tcPr>
            <w:tcW w:w="1104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47" w:lineRule="auto"/>
              <w:ind w:left="5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Социальная мотивация</w:t>
            </w:r>
          </w:p>
        </w:tc>
        <w:tc>
          <w:tcPr>
            <w:tcW w:w="2965" w:type="dxa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47" w:lineRule="auto"/>
              <w:ind w:right="49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Верно ли, что окружающие </w:t>
            </w:r>
            <w:r>
              <w:rPr>
                <w:color w:val="231F20"/>
                <w:w w:val="105"/>
                <w:sz w:val="16"/>
              </w:rPr>
              <w:t>активно поддерживают</w:t>
            </w:r>
            <w:r>
              <w:rPr>
                <w:color w:val="231F20"/>
                <w:w w:val="105"/>
                <w:sz w:val="16"/>
              </w:rPr>
              <w:t> правильное</w:t>
            </w:r>
            <w:r>
              <w:rPr>
                <w:color w:val="231F20"/>
                <w:w w:val="105"/>
                <w:sz w:val="16"/>
              </w:rPr>
              <w:t> поведе- ние и осуждают неправильное?</w:t>
            </w:r>
          </w:p>
          <w:p>
            <w:pPr>
              <w:pStyle w:val="TableParagraph"/>
              <w:spacing w:line="247" w:lineRule="auto" w:before="2"/>
              <w:ind w:right="49"/>
              <w:jc w:val="both"/>
              <w:rPr>
                <w:sz w:val="16"/>
              </w:rPr>
            </w:pPr>
            <w:r>
              <w:rPr>
                <w:color w:val="231F20"/>
                <w:sz w:val="16"/>
              </w:rPr>
              <w:t>Подаете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z w:val="16"/>
              </w:rPr>
              <w:t>ли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z w:val="16"/>
              </w:rPr>
              <w:t>вы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z w:val="16"/>
              </w:rPr>
              <w:t>и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z w:val="16"/>
              </w:rPr>
              <w:t>другие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z w:val="16"/>
              </w:rPr>
              <w:t>люди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z w:val="16"/>
              </w:rPr>
              <w:t>пример </w:t>
            </w:r>
            <w:r>
              <w:rPr>
                <w:color w:val="231F20"/>
                <w:w w:val="105"/>
                <w:sz w:val="16"/>
              </w:rPr>
              <w:t>правильного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поведения?</w:t>
            </w:r>
          </w:p>
        </w:tc>
        <w:tc>
          <w:tcPr>
            <w:tcW w:w="2166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line="247" w:lineRule="auto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Настолько,</w:t>
            </w:r>
            <w:r>
              <w:rPr>
                <w:color w:val="231F20"/>
                <w:spacing w:val="1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насколько</w:t>
            </w:r>
            <w:r>
              <w:rPr>
                <w:color w:val="231F20"/>
                <w:spacing w:val="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это </w:t>
            </w:r>
            <w:r>
              <w:rPr>
                <w:color w:val="231F20"/>
                <w:spacing w:val="-2"/>
                <w:w w:val="105"/>
                <w:sz w:val="16"/>
              </w:rPr>
              <w:t>возможно.</w:t>
            </w:r>
          </w:p>
        </w:tc>
      </w:tr>
      <w:tr>
        <w:trPr>
          <w:trHeight w:val="1254" w:hRule="atLeast"/>
        </w:trPr>
        <w:tc>
          <w:tcPr>
            <w:tcW w:w="1104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7" w:lineRule="auto" w:before="51"/>
              <w:ind w:left="5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Структурная поддержка </w:t>
            </w:r>
            <w:r>
              <w:rPr>
                <w:color w:val="231F20"/>
                <w:w w:val="105"/>
                <w:sz w:val="16"/>
              </w:rPr>
              <w:t>(со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стороны </w:t>
            </w:r>
            <w:r>
              <w:rPr>
                <w:color w:val="231F20"/>
                <w:spacing w:val="-2"/>
                <w:w w:val="105"/>
                <w:sz w:val="16"/>
              </w:rPr>
              <w:t>окружения)</w:t>
            </w:r>
          </w:p>
        </w:tc>
        <w:tc>
          <w:tcPr>
            <w:tcW w:w="2965" w:type="dxa"/>
            <w:tcBorders>
              <w:left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47" w:lineRule="auto" w:before="51"/>
              <w:ind w:right="49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Существуют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ли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окружающей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среде </w:t>
            </w:r>
            <w:r>
              <w:rPr>
                <w:color w:val="231F20"/>
                <w:sz w:val="16"/>
              </w:rPr>
              <w:t>(здание,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бюджет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и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т.</w:t>
            </w:r>
            <w:r>
              <w:rPr>
                <w:color w:val="231F20"/>
                <w:spacing w:val="-10"/>
                <w:sz w:val="16"/>
              </w:rPr>
              <w:t> </w:t>
            </w:r>
            <w:r>
              <w:rPr>
                <w:color w:val="231F20"/>
                <w:sz w:val="16"/>
              </w:rPr>
              <w:t>п.)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факторы,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ко- </w:t>
            </w:r>
            <w:r>
              <w:rPr>
                <w:color w:val="231F20"/>
                <w:w w:val="105"/>
                <w:sz w:val="16"/>
              </w:rPr>
              <w:t>торые</w:t>
            </w:r>
            <w:r>
              <w:rPr>
                <w:color w:val="231F20"/>
                <w:w w:val="105"/>
                <w:sz w:val="16"/>
              </w:rPr>
              <w:t> делают</w:t>
            </w:r>
            <w:r>
              <w:rPr>
                <w:color w:val="231F20"/>
                <w:w w:val="105"/>
                <w:sz w:val="16"/>
              </w:rPr>
              <w:t> поведение</w:t>
            </w:r>
            <w:r>
              <w:rPr>
                <w:color w:val="231F20"/>
                <w:w w:val="105"/>
                <w:sz w:val="16"/>
              </w:rPr>
              <w:t> удобным, легким и безопасным?</w:t>
            </w:r>
          </w:p>
          <w:p>
            <w:pPr>
              <w:pStyle w:val="TableParagraph"/>
              <w:spacing w:line="247" w:lineRule="auto" w:before="2"/>
              <w:ind w:right="49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Достаточно ли подсказок и </w:t>
            </w:r>
            <w:r>
              <w:rPr>
                <w:color w:val="231F20"/>
                <w:w w:val="105"/>
                <w:sz w:val="16"/>
              </w:rPr>
              <w:t>напоми- наний, чтобы не сбиться с курса?</w:t>
            </w:r>
          </w:p>
        </w:tc>
        <w:tc>
          <w:tcPr>
            <w:tcW w:w="2166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247" w:lineRule="auto" w:before="51"/>
              <w:ind w:right="54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*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организации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нет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денег</w:t>
            </w:r>
            <w:r>
              <w:rPr>
                <w:color w:val="231F20"/>
                <w:w w:val="105"/>
                <w:sz w:val="16"/>
              </w:rPr>
              <w:t> для</w:t>
            </w:r>
            <w:r>
              <w:rPr>
                <w:color w:val="231F20"/>
                <w:w w:val="105"/>
                <w:sz w:val="16"/>
              </w:rPr>
              <w:t> приобретения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систе-</w:t>
            </w:r>
            <w:r>
              <w:rPr>
                <w:color w:val="231F20"/>
                <w:w w:val="105"/>
                <w:sz w:val="16"/>
              </w:rPr>
              <w:t> мы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сборки.</w:t>
            </w:r>
          </w:p>
        </w:tc>
      </w:tr>
      <w:tr>
        <w:trPr>
          <w:trHeight w:val="2229" w:hRule="atLeast"/>
        </w:trPr>
        <w:tc>
          <w:tcPr>
            <w:tcW w:w="1104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47" w:lineRule="auto" w:before="51"/>
              <w:ind w:left="5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Структурная мотивация</w:t>
            </w:r>
          </w:p>
        </w:tc>
        <w:tc>
          <w:tcPr>
            <w:tcW w:w="2965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47" w:lineRule="auto" w:before="51"/>
              <w:ind w:right="49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Существует</w:t>
            </w:r>
            <w:r>
              <w:rPr>
                <w:color w:val="231F20"/>
                <w:w w:val="105"/>
                <w:sz w:val="16"/>
              </w:rPr>
              <w:t> ли</w:t>
            </w:r>
            <w:r>
              <w:rPr>
                <w:color w:val="231F20"/>
                <w:w w:val="105"/>
                <w:sz w:val="16"/>
              </w:rPr>
              <w:t> четкое</w:t>
            </w:r>
            <w:r>
              <w:rPr>
                <w:color w:val="231F20"/>
                <w:w w:val="105"/>
                <w:sz w:val="16"/>
              </w:rPr>
              <w:t> и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значимое вознаграждение</w:t>
            </w:r>
            <w:r>
              <w:rPr>
                <w:color w:val="231F20"/>
                <w:w w:val="105"/>
                <w:sz w:val="16"/>
              </w:rPr>
              <w:t> (например,</w:t>
            </w:r>
            <w:r>
              <w:rPr>
                <w:color w:val="231F20"/>
                <w:w w:val="105"/>
                <w:sz w:val="16"/>
              </w:rPr>
              <w:t> в</w:t>
            </w:r>
            <w:r>
              <w:rPr>
                <w:color w:val="231F20"/>
                <w:w w:val="105"/>
                <w:sz w:val="16"/>
              </w:rPr>
              <w:t> виде зарплаты,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премий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или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иных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матери- альных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стимулов)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за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правильное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по- ведение и наказание за неправиль- </w:t>
            </w:r>
            <w:r>
              <w:rPr>
                <w:color w:val="231F20"/>
                <w:spacing w:val="-4"/>
                <w:w w:val="105"/>
                <w:sz w:val="16"/>
              </w:rPr>
              <w:t>ное?</w:t>
            </w:r>
          </w:p>
          <w:p>
            <w:pPr>
              <w:pStyle w:val="TableParagraph"/>
              <w:spacing w:line="247" w:lineRule="auto" w:before="4"/>
              <w:ind w:right="49"/>
              <w:jc w:val="both"/>
              <w:rPr>
                <w:sz w:val="16"/>
              </w:rPr>
            </w:pPr>
            <w:r>
              <w:rPr>
                <w:color w:val="231F20"/>
                <w:sz w:val="16"/>
              </w:rPr>
              <w:t>Соответствует ли краткосрочное </w:t>
            </w:r>
            <w:r>
              <w:rPr>
                <w:color w:val="231F20"/>
                <w:sz w:val="16"/>
              </w:rPr>
              <w:t>воз- </w:t>
            </w:r>
            <w:r>
              <w:rPr>
                <w:color w:val="231F20"/>
                <w:w w:val="105"/>
                <w:sz w:val="16"/>
              </w:rPr>
              <w:t>даяние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желательным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долгосрочным результатам</w:t>
            </w:r>
            <w:r>
              <w:rPr>
                <w:color w:val="231F20"/>
                <w:w w:val="105"/>
                <w:sz w:val="16"/>
              </w:rPr>
              <w:t> или</w:t>
            </w:r>
            <w:r>
              <w:rPr>
                <w:color w:val="231F20"/>
                <w:w w:val="105"/>
                <w:sz w:val="16"/>
              </w:rPr>
              <w:t> видам</w:t>
            </w:r>
            <w:r>
              <w:rPr>
                <w:color w:val="231F20"/>
                <w:w w:val="105"/>
                <w:sz w:val="16"/>
              </w:rPr>
              <w:t> поведения, которые</w:t>
            </w:r>
            <w:r>
              <w:rPr>
                <w:color w:val="231F20"/>
                <w:w w:val="105"/>
                <w:sz w:val="16"/>
              </w:rPr>
              <w:t> требуется</w:t>
            </w:r>
            <w:r>
              <w:rPr>
                <w:color w:val="231F20"/>
                <w:w w:val="105"/>
                <w:sz w:val="16"/>
              </w:rPr>
              <w:t> подкрепить</w:t>
            </w:r>
            <w:r>
              <w:rPr>
                <w:color w:val="231F20"/>
                <w:w w:val="105"/>
                <w:sz w:val="16"/>
              </w:rPr>
              <w:t> или </w:t>
            </w:r>
            <w:r>
              <w:rPr>
                <w:color w:val="231F20"/>
                <w:spacing w:val="-2"/>
                <w:w w:val="105"/>
                <w:sz w:val="16"/>
              </w:rPr>
              <w:t>предотвратить?</w:t>
            </w:r>
          </w:p>
        </w:tc>
        <w:tc>
          <w:tcPr>
            <w:tcW w:w="2166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7" w:lineRule="auto" w:before="51"/>
              <w:ind w:right="54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*</w:t>
            </w:r>
            <w:r>
              <w:rPr>
                <w:color w:val="231F20"/>
                <w:w w:val="105"/>
                <w:sz w:val="16"/>
              </w:rPr>
              <w:t> Когда</w:t>
            </w:r>
            <w:r>
              <w:rPr>
                <w:color w:val="231F20"/>
                <w:w w:val="105"/>
                <w:sz w:val="16"/>
              </w:rPr>
              <w:t> человек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пытает- ся</w:t>
            </w:r>
            <w:r>
              <w:rPr>
                <w:color w:val="231F20"/>
                <w:w w:val="105"/>
                <w:sz w:val="16"/>
              </w:rPr>
              <w:t> заняться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автономным </w:t>
            </w:r>
            <w:r>
              <w:rPr>
                <w:color w:val="231F20"/>
                <w:sz w:val="16"/>
              </w:rPr>
              <w:t>тестированием,</w:t>
            </w:r>
            <w:r>
              <w:rPr>
                <w:color w:val="231F20"/>
                <w:spacing w:val="-13"/>
                <w:sz w:val="16"/>
              </w:rPr>
              <w:t> </w:t>
            </w:r>
            <w:r>
              <w:rPr>
                <w:color w:val="231F20"/>
                <w:sz w:val="16"/>
              </w:rPr>
              <w:t>начальник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говорит,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что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он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зря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тратит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sz w:val="16"/>
              </w:rPr>
              <w:t>время. Если продукт </w:t>
            </w:r>
            <w:r>
              <w:rPr>
                <w:color w:val="231F20"/>
                <w:sz w:val="16"/>
              </w:rPr>
              <w:t>будет</w:t>
            </w:r>
            <w:r>
              <w:rPr>
                <w:color w:val="231F20"/>
                <w:sz w:val="16"/>
              </w:rPr>
              <w:t> поставлен досрочно, </w:t>
            </w:r>
            <w:r>
              <w:rPr>
                <w:color w:val="231F20"/>
                <w:sz w:val="16"/>
              </w:rPr>
              <w:t>пусть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даже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отвратительного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ка-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sz w:val="16"/>
              </w:rPr>
              <w:t>чества,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отдел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получит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пре-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мию.</w:t>
            </w:r>
          </w:p>
        </w:tc>
      </w:tr>
    </w:tbl>
    <w:p>
      <w:pPr>
        <w:pStyle w:val="BodyText"/>
        <w:spacing w:line="244" w:lineRule="auto" w:before="141"/>
        <w:ind w:right="287" w:firstLine="226"/>
      </w:pPr>
      <w:r>
        <w:rPr>
          <w:color w:val="231F20"/>
        </w:rPr>
        <w:t>Я</w:t>
      </w:r>
      <w:r>
        <w:rPr>
          <w:color w:val="231F20"/>
          <w:spacing w:val="-3"/>
        </w:rPr>
        <w:t> </w:t>
      </w:r>
      <w:r>
        <w:rPr>
          <w:color w:val="231F20"/>
        </w:rPr>
        <w:t>поставил</w:t>
      </w:r>
      <w:r>
        <w:rPr>
          <w:color w:val="231F20"/>
          <w:spacing w:val="-3"/>
        </w:rPr>
        <w:t> </w:t>
      </w:r>
      <w:r>
        <w:rPr>
          <w:color w:val="231F20"/>
        </w:rPr>
        <w:t>звездочки</w:t>
      </w:r>
      <w:r>
        <w:rPr>
          <w:color w:val="231F20"/>
          <w:spacing w:val="-3"/>
        </w:rPr>
        <w:t> </w:t>
      </w:r>
      <w:r>
        <w:rPr>
          <w:color w:val="231F20"/>
        </w:rPr>
        <w:t>против</w:t>
      </w:r>
      <w:r>
        <w:rPr>
          <w:color w:val="231F20"/>
          <w:spacing w:val="-3"/>
        </w:rPr>
        <w:t> </w:t>
      </w:r>
      <w:r>
        <w:rPr>
          <w:color w:val="231F20"/>
        </w:rPr>
        <w:t>пунктов,</w:t>
      </w:r>
      <w:r>
        <w:rPr>
          <w:color w:val="231F20"/>
          <w:spacing w:val="-3"/>
        </w:rPr>
        <w:t> </w:t>
      </w:r>
      <w:r>
        <w:rPr>
          <w:color w:val="231F20"/>
        </w:rPr>
        <w:t>требующих</w:t>
      </w:r>
      <w:r>
        <w:rPr>
          <w:color w:val="231F20"/>
          <w:spacing w:val="-3"/>
        </w:rPr>
        <w:t> </w:t>
      </w:r>
      <w:r>
        <w:rPr>
          <w:color w:val="231F20"/>
        </w:rPr>
        <w:t>принятия</w:t>
      </w:r>
      <w:r>
        <w:rPr>
          <w:color w:val="231F20"/>
          <w:spacing w:val="-3"/>
        </w:rPr>
        <w:t> </w:t>
      </w:r>
      <w:r>
        <w:rPr>
          <w:color w:val="231F20"/>
        </w:rPr>
        <w:t>мер. В</w:t>
      </w:r>
      <w:r>
        <w:rPr>
          <w:color w:val="231F20"/>
          <w:spacing w:val="-12"/>
        </w:rPr>
        <w:t> </w:t>
      </w:r>
      <w:r>
        <w:rPr>
          <w:color w:val="231F20"/>
        </w:rPr>
        <w:t>данном</w:t>
      </w:r>
      <w:r>
        <w:rPr>
          <w:color w:val="231F20"/>
          <w:spacing w:val="-11"/>
        </w:rPr>
        <w:t> </w:t>
      </w:r>
      <w:r>
        <w:rPr>
          <w:color w:val="231F20"/>
        </w:rPr>
        <w:t>случае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выявил</w:t>
      </w:r>
      <w:r>
        <w:rPr>
          <w:color w:val="231F20"/>
          <w:spacing w:val="-11"/>
        </w:rPr>
        <w:t> </w:t>
      </w:r>
      <w:r>
        <w:rPr>
          <w:color w:val="231F20"/>
        </w:rPr>
        <w:t>два</w:t>
      </w:r>
      <w:r>
        <w:rPr>
          <w:color w:val="231F20"/>
          <w:spacing w:val="-11"/>
        </w:rPr>
        <w:t> </w:t>
      </w:r>
      <w:r>
        <w:rPr>
          <w:color w:val="231F20"/>
        </w:rPr>
        <w:t>таких</w:t>
      </w:r>
      <w:r>
        <w:rPr>
          <w:color w:val="231F20"/>
          <w:spacing w:val="-11"/>
        </w:rPr>
        <w:t> </w:t>
      </w:r>
      <w:r>
        <w:rPr>
          <w:color w:val="231F20"/>
        </w:rPr>
        <w:t>пункта.</w:t>
      </w:r>
      <w:r>
        <w:rPr>
          <w:color w:val="231F20"/>
          <w:spacing w:val="-11"/>
        </w:rPr>
        <w:t> </w:t>
      </w:r>
      <w:r>
        <w:rPr>
          <w:color w:val="231F20"/>
        </w:rPr>
        <w:t>Добиться</w:t>
      </w:r>
      <w:r>
        <w:rPr>
          <w:color w:val="231F20"/>
          <w:spacing w:val="-11"/>
        </w:rPr>
        <w:t> </w:t>
      </w:r>
      <w:r>
        <w:rPr>
          <w:color w:val="231F20"/>
        </w:rPr>
        <w:t>выделения</w:t>
      </w:r>
      <w:r>
        <w:rPr>
          <w:color w:val="231F20"/>
          <w:spacing w:val="-11"/>
        </w:rPr>
        <w:t> </w:t>
      </w:r>
      <w:r>
        <w:rPr>
          <w:color w:val="231F20"/>
        </w:rPr>
        <w:t>де- </w:t>
      </w:r>
      <w:r>
        <w:rPr>
          <w:color w:val="231F20"/>
          <w:spacing w:val="-6"/>
        </w:rPr>
        <w:t>нег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на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систему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сборки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недостаточно,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поведение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при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этом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не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изменится.</w:t>
      </w:r>
      <w:r>
        <w:rPr>
          <w:color w:val="231F20"/>
          <w:spacing w:val="-2"/>
        </w:rPr>
        <w:t> Необходимо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установить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систему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сборки</w:t>
      </w:r>
      <w:r>
        <w:rPr>
          <w:color w:val="231F20"/>
          <w:spacing w:val="-7"/>
        </w:rPr>
        <w:t> </w:t>
      </w:r>
      <w:r>
        <w:rPr>
          <w:i/>
          <w:color w:val="231F20"/>
          <w:spacing w:val="-2"/>
        </w:rPr>
        <w:t>и</w:t>
      </w:r>
      <w:r>
        <w:rPr>
          <w:i/>
          <w:color w:val="231F20"/>
          <w:spacing w:val="-7"/>
        </w:rPr>
        <w:t> </w:t>
      </w:r>
      <w:r>
        <w:rPr>
          <w:color w:val="231F20"/>
          <w:spacing w:val="-2"/>
        </w:rPr>
        <w:t>покончить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практикой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вы- </w:t>
      </w:r>
      <w:r>
        <w:rPr>
          <w:color w:val="231F20"/>
        </w:rPr>
        <w:t>платы</w:t>
      </w:r>
      <w:r>
        <w:rPr>
          <w:color w:val="231F20"/>
          <w:spacing w:val="-10"/>
        </w:rPr>
        <w:t> </w:t>
      </w:r>
      <w:r>
        <w:rPr>
          <w:color w:val="231F20"/>
        </w:rPr>
        <w:t>премий</w:t>
      </w:r>
      <w:r>
        <w:rPr>
          <w:color w:val="231F20"/>
          <w:spacing w:val="-10"/>
        </w:rPr>
        <w:t> </w:t>
      </w:r>
      <w:r>
        <w:rPr>
          <w:color w:val="231F20"/>
        </w:rPr>
        <w:t>за</w:t>
      </w:r>
      <w:r>
        <w:rPr>
          <w:color w:val="231F20"/>
          <w:spacing w:val="-10"/>
        </w:rPr>
        <w:t> </w:t>
      </w:r>
      <w:r>
        <w:rPr>
          <w:color w:val="231F20"/>
        </w:rPr>
        <w:t>досрочную</w:t>
      </w:r>
      <w:r>
        <w:rPr>
          <w:color w:val="231F20"/>
          <w:spacing w:val="-10"/>
        </w:rPr>
        <w:t> </w:t>
      </w:r>
      <w:r>
        <w:rPr>
          <w:color w:val="231F20"/>
        </w:rPr>
        <w:t>поставку</w:t>
      </w:r>
      <w:r>
        <w:rPr>
          <w:color w:val="231F20"/>
          <w:spacing w:val="-10"/>
        </w:rPr>
        <w:t> </w:t>
      </w:r>
      <w:r>
        <w:rPr>
          <w:color w:val="231F20"/>
        </w:rPr>
        <w:t>никуда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годной</w:t>
      </w:r>
      <w:r>
        <w:rPr>
          <w:color w:val="231F20"/>
          <w:spacing w:val="-10"/>
        </w:rPr>
        <w:t> </w:t>
      </w:r>
      <w:r>
        <w:rPr>
          <w:color w:val="231F20"/>
        </w:rPr>
        <w:t>программы.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Вкниге«Notestoa Software Team Leader», </w:t>
      </w:r>
      <w:r>
        <w:rPr>
          <w:color w:val="231F20"/>
          <w:spacing w:val="-2"/>
        </w:rPr>
        <w:t>посвященнойруководству </w:t>
      </w:r>
      <w:r>
        <w:rPr>
          <w:color w:val="231F20"/>
          <w:spacing w:val="-4"/>
        </w:rPr>
        <w:t>технической командой, я уделяю гораздо больше внимания этой теме.</w:t>
      </w:r>
      <w:r>
        <w:rPr>
          <w:color w:val="231F20"/>
        </w:rPr>
        <w:t> Вы можете найти книгу на сайте 5whys.com.</w:t>
      </w:r>
    </w:p>
    <w:p>
      <w:pPr>
        <w:pStyle w:val="BodyText"/>
        <w:spacing w:before="13"/>
        <w:ind w:left="0"/>
        <w:jc w:val="left"/>
      </w:pPr>
    </w:p>
    <w:p>
      <w:pPr>
        <w:pStyle w:val="Heading6"/>
        <w:numPr>
          <w:ilvl w:val="1"/>
          <w:numId w:val="81"/>
        </w:numPr>
        <w:tabs>
          <w:tab w:pos="968" w:val="left" w:leader="none"/>
        </w:tabs>
        <w:spacing w:line="220" w:lineRule="auto" w:before="1" w:after="0"/>
        <w:ind w:left="142" w:right="646" w:firstLine="0"/>
        <w:jc w:val="left"/>
      </w:pPr>
      <w:bookmarkStart w:name="_TOC_250092" w:id="314"/>
      <w:bookmarkStart w:name="9.5. Трудные вопросы и ответы на них" w:id="315"/>
      <w:r>
        <w:rPr>
          <w:b w:val="0"/>
        </w:rPr>
      </w:r>
      <w:r>
        <w:rPr>
          <w:color w:val="231F20"/>
        </w:rPr>
        <w:t>Трудные</w:t>
      </w:r>
      <w:r>
        <w:rPr>
          <w:color w:val="231F20"/>
          <w:spacing w:val="-4"/>
        </w:rPr>
        <w:t> </w:t>
      </w:r>
      <w:r>
        <w:rPr>
          <w:color w:val="231F20"/>
        </w:rPr>
        <w:t>вопросы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ответы </w:t>
      </w:r>
      <w:bookmarkEnd w:id="314"/>
      <w:r>
        <w:rPr>
          <w:color w:val="231F20"/>
          <w:w w:val="105"/>
        </w:rPr>
        <w:t>на них</w:t>
      </w:r>
    </w:p>
    <w:p>
      <w:pPr>
        <w:pStyle w:val="BodyText"/>
        <w:spacing w:line="244" w:lineRule="auto" w:before="92"/>
        <w:ind w:right="285"/>
      </w:pPr>
      <w:r>
        <w:rPr>
          <w:color w:val="231F20"/>
          <w:spacing w:val="-4"/>
        </w:rPr>
        <w:t>В этом разделе обсуждаются некоторые вопросы, которые мне </w:t>
      </w:r>
      <w:r>
        <w:rPr>
          <w:color w:val="231F20"/>
          <w:spacing w:val="-4"/>
        </w:rPr>
        <w:t>задава-</w:t>
      </w:r>
      <w:r>
        <w:rPr>
          <w:color w:val="231F20"/>
        </w:rPr>
        <w:t> ли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разных</w:t>
      </w:r>
      <w:r>
        <w:rPr>
          <w:color w:val="231F20"/>
          <w:spacing w:val="-4"/>
        </w:rPr>
        <w:t> </w:t>
      </w:r>
      <w:r>
        <w:rPr>
          <w:color w:val="231F20"/>
        </w:rPr>
        <w:t>местах.</w:t>
      </w:r>
      <w:r>
        <w:rPr>
          <w:color w:val="231F20"/>
          <w:spacing w:val="-4"/>
        </w:rPr>
        <w:t> </w:t>
      </w:r>
      <w:r>
        <w:rPr>
          <w:color w:val="231F20"/>
        </w:rPr>
        <w:t>Обычно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основе</w:t>
      </w:r>
      <w:r>
        <w:rPr>
          <w:color w:val="231F20"/>
          <w:spacing w:val="-4"/>
        </w:rPr>
        <w:t> </w:t>
      </w:r>
      <w:r>
        <w:rPr>
          <w:color w:val="231F20"/>
        </w:rPr>
        <w:t>любого</w:t>
      </w:r>
      <w:r>
        <w:rPr>
          <w:color w:val="231F20"/>
          <w:spacing w:val="-4"/>
        </w:rPr>
        <w:t> </w:t>
      </w:r>
      <w:r>
        <w:rPr>
          <w:color w:val="231F20"/>
        </w:rPr>
        <w:t>вопроса</w:t>
      </w:r>
      <w:r>
        <w:rPr>
          <w:color w:val="231F20"/>
          <w:spacing w:val="-4"/>
        </w:rPr>
        <w:t> </w:t>
      </w:r>
      <w:r>
        <w:rPr>
          <w:color w:val="231F20"/>
        </w:rPr>
        <w:t>лежит</w:t>
      </w:r>
      <w:r>
        <w:rPr>
          <w:color w:val="231F20"/>
          <w:spacing w:val="-4"/>
        </w:rPr>
        <w:t> </w:t>
      </w:r>
      <w:r>
        <w:rPr>
          <w:color w:val="231F20"/>
        </w:rPr>
        <w:t>предпо- ложение,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внедрение</w:t>
      </w:r>
      <w:r>
        <w:rPr>
          <w:color w:val="231F20"/>
          <w:spacing w:val="-8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8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8"/>
        </w:rPr>
        <w:t> </w:t>
      </w:r>
      <w:r>
        <w:rPr>
          <w:color w:val="231F20"/>
        </w:rPr>
        <w:t>может</w:t>
      </w:r>
      <w:r>
        <w:rPr>
          <w:color w:val="231F20"/>
          <w:spacing w:val="-8"/>
        </w:rPr>
        <w:t> </w:t>
      </w:r>
      <w:r>
        <w:rPr>
          <w:color w:val="231F20"/>
        </w:rPr>
        <w:t>ущемить чьи-то интересы – начальника, озабоченного соблюдением сроков,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работника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отдела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контроля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качества,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опасающегося,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окажется </w:t>
      </w:r>
      <w:r>
        <w:rPr>
          <w:color w:val="231F20"/>
        </w:rPr>
        <w:t>ли</w:t>
      </w:r>
      <w:r>
        <w:rPr>
          <w:color w:val="231F20"/>
          <w:spacing w:val="-2"/>
        </w:rPr>
        <w:t> </w:t>
      </w:r>
      <w:r>
        <w:rPr>
          <w:color w:val="231F20"/>
        </w:rPr>
        <w:t>он</w:t>
      </w:r>
      <w:r>
        <w:rPr>
          <w:color w:val="231F20"/>
          <w:spacing w:val="-2"/>
        </w:rPr>
        <w:t> </w:t>
      </w:r>
      <w:r>
        <w:rPr>
          <w:color w:val="231F20"/>
        </w:rPr>
        <w:t>ненужным.</w:t>
      </w:r>
      <w:r>
        <w:rPr>
          <w:color w:val="231F20"/>
          <w:spacing w:val="-2"/>
        </w:rPr>
        <w:t> </w:t>
      </w:r>
      <w:r>
        <w:rPr>
          <w:color w:val="231F20"/>
        </w:rPr>
        <w:t>Поняв,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чем</w:t>
      </w:r>
      <w:r>
        <w:rPr>
          <w:color w:val="231F20"/>
          <w:spacing w:val="-2"/>
        </w:rPr>
        <w:t> </w:t>
      </w:r>
      <w:r>
        <w:rPr>
          <w:color w:val="231F20"/>
        </w:rPr>
        <w:t>связан</w:t>
      </w:r>
      <w:r>
        <w:rPr>
          <w:color w:val="231F20"/>
          <w:spacing w:val="-2"/>
        </w:rPr>
        <w:t> </w:t>
      </w:r>
      <w:r>
        <w:rPr>
          <w:color w:val="231F20"/>
        </w:rPr>
        <w:t>вопрос,</w:t>
      </w:r>
      <w:r>
        <w:rPr>
          <w:color w:val="231F20"/>
          <w:spacing w:val="-2"/>
        </w:rPr>
        <w:t> </w:t>
      </w:r>
      <w:r>
        <w:rPr>
          <w:color w:val="231F20"/>
        </w:rPr>
        <w:t>вы</w:t>
      </w:r>
      <w:r>
        <w:rPr>
          <w:color w:val="231F20"/>
          <w:spacing w:val="-2"/>
        </w:rPr>
        <w:t> </w:t>
      </w:r>
      <w:r>
        <w:rPr>
          <w:color w:val="231F20"/>
        </w:rPr>
        <w:t>должны</w:t>
      </w:r>
      <w:r>
        <w:rPr>
          <w:color w:val="231F20"/>
          <w:spacing w:val="-2"/>
        </w:rPr>
        <w:t> </w:t>
      </w:r>
      <w:r>
        <w:rPr>
          <w:color w:val="231F20"/>
        </w:rPr>
        <w:t>разрешить исходную</w:t>
      </w:r>
      <w:r>
        <w:rPr>
          <w:color w:val="231F20"/>
          <w:spacing w:val="-12"/>
        </w:rPr>
        <w:t> </w:t>
      </w:r>
      <w:r>
        <w:rPr>
          <w:color w:val="231F20"/>
        </w:rPr>
        <w:t>проблему,</w:t>
      </w:r>
      <w:r>
        <w:rPr>
          <w:color w:val="231F20"/>
          <w:spacing w:val="-11"/>
        </w:rPr>
        <w:t> </w:t>
      </w:r>
      <w:r>
        <w:rPr>
          <w:color w:val="231F20"/>
        </w:rPr>
        <w:t>прямо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косвенно.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противном</w:t>
      </w:r>
      <w:r>
        <w:rPr>
          <w:color w:val="231F20"/>
          <w:spacing w:val="-11"/>
        </w:rPr>
        <w:t> </w:t>
      </w:r>
      <w:r>
        <w:rPr>
          <w:color w:val="231F20"/>
        </w:rPr>
        <w:t>случае</w:t>
      </w:r>
      <w:r>
        <w:rPr>
          <w:color w:val="231F20"/>
          <w:spacing w:val="-11"/>
        </w:rPr>
        <w:t> </w:t>
      </w:r>
      <w:r>
        <w:rPr>
          <w:color w:val="231F20"/>
        </w:rPr>
        <w:t>столк- нетесь со скрытым сопротивлением.</w:t>
      </w:r>
    </w:p>
    <w:p>
      <w:pPr>
        <w:pStyle w:val="BodyText"/>
        <w:spacing w:after="0" w:line="244" w:lineRule="auto"/>
        <w:sectPr>
          <w:headerReference w:type="default" r:id="rId288"/>
          <w:headerReference w:type="even" r:id="rId289"/>
          <w:pgSz w:w="7940" w:h="11620"/>
          <w:pgMar w:header="642" w:footer="0" w:top="880" w:bottom="280" w:left="708" w:right="566"/>
          <w:pgNumType w:start="279"/>
        </w:sectPr>
      </w:pPr>
    </w:p>
    <w:p>
      <w:pPr>
        <w:pStyle w:val="Heading7"/>
        <w:numPr>
          <w:ilvl w:val="2"/>
          <w:numId w:val="81"/>
        </w:numPr>
        <w:tabs>
          <w:tab w:pos="1077" w:val="left" w:leader="none"/>
        </w:tabs>
        <w:spacing w:line="249" w:lineRule="auto" w:before="181" w:after="0"/>
        <w:ind w:left="142" w:right="359" w:firstLine="0"/>
        <w:jc w:val="left"/>
      </w:pPr>
      <w:bookmarkStart w:name="_TOC_250091" w:id="316"/>
      <w:bookmarkStart w:name="9.5.1. Насколько автономное тестирование" w:id="317"/>
      <w:r>
        <w:rPr>
          <w:b w:val="0"/>
          <w:i w:val="0"/>
        </w:rPr>
      </w:r>
      <w:r>
        <w:rPr>
          <w:color w:val="231F20"/>
        </w:rPr>
        <w:t>Насколько автономное </w:t>
      </w:r>
      <w:r>
        <w:rPr>
          <w:color w:val="231F20"/>
          <w:spacing w:val="-8"/>
        </w:rPr>
        <w:t>тестирование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замедлит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текущий</w:t>
      </w:r>
      <w:r>
        <w:rPr>
          <w:color w:val="231F20"/>
          <w:spacing w:val="-13"/>
        </w:rPr>
        <w:t> </w:t>
      </w:r>
      <w:bookmarkEnd w:id="316"/>
      <w:r>
        <w:rPr>
          <w:color w:val="231F20"/>
          <w:spacing w:val="-8"/>
        </w:rPr>
        <w:t>процесс?</w:t>
      </w:r>
    </w:p>
    <w:p>
      <w:pPr>
        <w:pStyle w:val="BodyText"/>
        <w:spacing w:line="244" w:lineRule="auto" w:before="92"/>
        <w:ind w:right="285"/>
      </w:pPr>
      <w:r>
        <w:rPr>
          <w:color w:val="231F20"/>
          <w:spacing w:val="-4"/>
        </w:rPr>
        <w:t>Руководители команд, менеджеры проектов и клиенты – вот кто </w:t>
      </w:r>
      <w:r>
        <w:rPr>
          <w:color w:val="231F20"/>
          <w:spacing w:val="-4"/>
        </w:rPr>
        <w:t>зада-</w:t>
      </w:r>
      <w:r>
        <w:rPr>
          <w:color w:val="231F20"/>
          <w:spacing w:val="-2"/>
        </w:rPr>
        <w:t> 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вопрос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дополнительных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временных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затратах.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люди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первую </w:t>
      </w:r>
      <w:r>
        <w:rPr>
          <w:color w:val="231F20"/>
        </w:rPr>
        <w:t>очередь обеспокоены соблюдением графиков.</w:t>
      </w:r>
    </w:p>
    <w:p>
      <w:pPr>
        <w:pStyle w:val="BodyText"/>
        <w:spacing w:line="244" w:lineRule="auto" w:before="2"/>
        <w:ind w:right="285"/>
      </w:pPr>
      <w:r>
        <w:rPr>
          <w:color w:val="231F20"/>
        </w:rPr>
        <w:t>Начнем</w:t>
      </w:r>
      <w:r>
        <w:rPr>
          <w:color w:val="231F20"/>
          <w:spacing w:val="-3"/>
        </w:rPr>
        <w:t> </w:t>
      </w:r>
      <w:r>
        <w:rPr>
          <w:color w:val="231F20"/>
        </w:rPr>
        <w:t>с</w:t>
      </w:r>
      <w:r>
        <w:rPr>
          <w:color w:val="231F20"/>
          <w:spacing w:val="-3"/>
        </w:rPr>
        <w:t> </w:t>
      </w:r>
      <w:r>
        <w:rPr>
          <w:color w:val="231F20"/>
        </w:rPr>
        <w:t>фактов.</w:t>
      </w:r>
      <w:r>
        <w:rPr>
          <w:color w:val="231F20"/>
          <w:spacing w:val="-3"/>
        </w:rPr>
        <w:t> </w:t>
      </w:r>
      <w:r>
        <w:rPr>
          <w:color w:val="231F20"/>
        </w:rPr>
        <w:t>Исследования</w:t>
      </w:r>
      <w:r>
        <w:rPr>
          <w:color w:val="231F20"/>
          <w:spacing w:val="-3"/>
        </w:rPr>
        <w:t> </w:t>
      </w:r>
      <w:r>
        <w:rPr>
          <w:color w:val="231F20"/>
        </w:rPr>
        <w:t>показывают,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подъем</w:t>
      </w:r>
      <w:r>
        <w:rPr>
          <w:color w:val="231F20"/>
          <w:spacing w:val="-3"/>
        </w:rPr>
        <w:t> </w:t>
      </w:r>
      <w:r>
        <w:rPr>
          <w:color w:val="231F20"/>
        </w:rPr>
        <w:t>общего</w:t>
      </w:r>
      <w:r>
        <w:rPr>
          <w:color w:val="231F20"/>
          <w:spacing w:val="-3"/>
        </w:rPr>
        <w:t> </w:t>
      </w:r>
      <w:r>
        <w:rPr>
          <w:color w:val="231F20"/>
        </w:rPr>
        <w:t>ка- чества</w:t>
      </w:r>
      <w:r>
        <w:rPr>
          <w:color w:val="231F20"/>
          <w:spacing w:val="-8"/>
        </w:rPr>
        <w:t> </w:t>
      </w:r>
      <w:r>
        <w:rPr>
          <w:color w:val="231F20"/>
        </w:rPr>
        <w:t>кода</w:t>
      </w:r>
      <w:r>
        <w:rPr>
          <w:color w:val="231F20"/>
          <w:spacing w:val="-8"/>
        </w:rPr>
        <w:t> </w:t>
      </w:r>
      <w:r>
        <w:rPr>
          <w:color w:val="231F20"/>
        </w:rPr>
        <w:t>повышает</w:t>
      </w:r>
      <w:r>
        <w:rPr>
          <w:color w:val="231F20"/>
          <w:spacing w:val="-8"/>
        </w:rPr>
        <w:t> </w:t>
      </w:r>
      <w:r>
        <w:rPr>
          <w:color w:val="231F20"/>
        </w:rPr>
        <w:t>продуктивность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сокращает</w:t>
      </w:r>
      <w:r>
        <w:rPr>
          <w:color w:val="231F20"/>
          <w:spacing w:val="-8"/>
        </w:rPr>
        <w:t> </w:t>
      </w:r>
      <w:r>
        <w:rPr>
          <w:color w:val="231F20"/>
        </w:rPr>
        <w:t>сроки</w:t>
      </w:r>
      <w:r>
        <w:rPr>
          <w:color w:val="231F20"/>
          <w:spacing w:val="-8"/>
        </w:rPr>
        <w:t> </w:t>
      </w:r>
      <w:r>
        <w:rPr>
          <w:color w:val="231F20"/>
        </w:rPr>
        <w:t>поставки. Как</w:t>
      </w:r>
      <w:r>
        <w:rPr>
          <w:color w:val="231F20"/>
          <w:spacing w:val="-5"/>
        </w:rPr>
        <w:t> </w:t>
      </w:r>
      <w:r>
        <w:rPr>
          <w:color w:val="231F20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</w:rPr>
        <w:t>совмещается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тем,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написание</w:t>
      </w:r>
      <w:r>
        <w:rPr>
          <w:color w:val="231F20"/>
          <w:spacing w:val="-5"/>
        </w:rPr>
        <w:t> </w:t>
      </w:r>
      <w:r>
        <w:rPr>
          <w:color w:val="231F20"/>
        </w:rPr>
        <w:t>тестов</w:t>
      </w:r>
      <w:r>
        <w:rPr>
          <w:color w:val="231F20"/>
          <w:spacing w:val="-5"/>
        </w:rPr>
        <w:t> </w:t>
      </w:r>
      <w:r>
        <w:rPr>
          <w:color w:val="231F20"/>
        </w:rPr>
        <w:t>замедляет</w:t>
      </w:r>
      <w:r>
        <w:rPr>
          <w:color w:val="231F20"/>
          <w:spacing w:val="-5"/>
        </w:rPr>
        <w:t> </w:t>
      </w:r>
      <w:r>
        <w:rPr>
          <w:color w:val="231F20"/>
        </w:rPr>
        <w:t>кодиро- вание?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основном,</w:t>
      </w:r>
      <w:r>
        <w:rPr>
          <w:color w:val="231F20"/>
          <w:spacing w:val="-8"/>
        </w:rPr>
        <w:t> </w:t>
      </w:r>
      <w:r>
        <w:rPr>
          <w:color w:val="231F20"/>
        </w:rPr>
        <w:t>экономия</w:t>
      </w:r>
      <w:r>
        <w:rPr>
          <w:color w:val="231F20"/>
          <w:spacing w:val="-8"/>
        </w:rPr>
        <w:t> </w:t>
      </w:r>
      <w:r>
        <w:rPr>
          <w:color w:val="231F20"/>
        </w:rPr>
        <w:t>достигается</w:t>
      </w:r>
      <w:r>
        <w:rPr>
          <w:color w:val="231F20"/>
          <w:spacing w:val="-8"/>
        </w:rPr>
        <w:t> </w:t>
      </w:r>
      <w:r>
        <w:rPr>
          <w:color w:val="231F20"/>
        </w:rPr>
        <w:t>за</w:t>
      </w:r>
      <w:r>
        <w:rPr>
          <w:color w:val="231F20"/>
          <w:spacing w:val="-8"/>
        </w:rPr>
        <w:t> </w:t>
      </w:r>
      <w:r>
        <w:rPr>
          <w:color w:val="231F20"/>
        </w:rPr>
        <w:t>счет</w:t>
      </w:r>
      <w:r>
        <w:rPr>
          <w:color w:val="231F20"/>
          <w:spacing w:val="-8"/>
        </w:rPr>
        <w:t> </w:t>
      </w:r>
      <w:r>
        <w:rPr>
          <w:color w:val="231F20"/>
        </w:rPr>
        <w:t>более</w:t>
      </w:r>
      <w:r>
        <w:rPr>
          <w:color w:val="231F20"/>
          <w:spacing w:val="-8"/>
        </w:rPr>
        <w:t> </w:t>
      </w:r>
      <w:r>
        <w:rPr>
          <w:color w:val="231F20"/>
        </w:rPr>
        <w:t>удобного</w:t>
      </w:r>
      <w:r>
        <w:rPr>
          <w:color w:val="231F20"/>
          <w:spacing w:val="-8"/>
        </w:rPr>
        <w:t> </w:t>
      </w:r>
      <w:r>
        <w:rPr>
          <w:color w:val="231F20"/>
        </w:rPr>
        <w:t>со- провождения и простоты исправления ошибок.</w:t>
      </w:r>
    </w:p>
    <w:p>
      <w:pPr>
        <w:spacing w:line="247" w:lineRule="auto" w:before="166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Примечание.</w:t>
      </w:r>
      <w:r>
        <w:rPr>
          <w:rFonts w:ascii="Arial" w:hAnsi="Arial"/>
          <w:b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Результаты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исследований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качеству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кода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продуктивности </w:t>
      </w:r>
      <w:r>
        <w:rPr>
          <w:rFonts w:ascii="Trebuchet MS" w:hAnsi="Trebuchet MS"/>
          <w:color w:val="231F20"/>
          <w:sz w:val="16"/>
        </w:rPr>
        <w:t>см.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в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книгах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«Programming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Productivity»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(McGraw-Hill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College,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1986)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и</w:t>
      </w:r>
      <w:r>
        <w:rPr>
          <w:rFonts w:ascii="Trebuchet MS" w:hAnsi="Trebuchet MS"/>
          <w:color w:val="231F20"/>
          <w:spacing w:val="-12"/>
          <w:sz w:val="16"/>
        </w:rPr>
        <w:t> </w:t>
      </w:r>
      <w:r>
        <w:rPr>
          <w:rFonts w:ascii="Trebuchet MS" w:hAnsi="Trebuchet MS"/>
          <w:color w:val="231F20"/>
          <w:sz w:val="16"/>
        </w:rPr>
        <w:t>«Software </w:t>
      </w:r>
      <w:r>
        <w:rPr>
          <w:rFonts w:ascii="Trebuchet MS" w:hAnsi="Trebuchet MS"/>
          <w:color w:val="231F20"/>
          <w:w w:val="105"/>
          <w:sz w:val="16"/>
        </w:rPr>
        <w:t>Assessments, Benchmarks, and Best Practices» (Addison-Wesley Professional, 2000). Обе написал Кейперс Джонс (Capers Jones).</w:t>
      </w:r>
    </w:p>
    <w:p>
      <w:pPr>
        <w:pStyle w:val="BodyText"/>
        <w:spacing w:line="244" w:lineRule="auto" w:before="181"/>
        <w:ind w:right="285" w:firstLine="226"/>
      </w:pPr>
      <w:r>
        <w:rPr>
          <w:color w:val="231F20"/>
        </w:rPr>
        <w:t>Когда</w:t>
      </w:r>
      <w:r>
        <w:rPr>
          <w:color w:val="231F20"/>
          <w:spacing w:val="-6"/>
        </w:rPr>
        <w:t> </w:t>
      </w:r>
      <w:r>
        <w:rPr>
          <w:color w:val="231F20"/>
        </w:rPr>
        <w:t>руководитель</w:t>
      </w:r>
      <w:r>
        <w:rPr>
          <w:color w:val="231F20"/>
          <w:spacing w:val="-6"/>
        </w:rPr>
        <w:t> </w:t>
      </w:r>
      <w:r>
        <w:rPr>
          <w:color w:val="231F20"/>
        </w:rPr>
        <w:t>команды</w:t>
      </w:r>
      <w:r>
        <w:rPr>
          <w:color w:val="231F20"/>
          <w:spacing w:val="-6"/>
        </w:rPr>
        <w:t> </w:t>
      </w:r>
      <w:r>
        <w:rPr>
          <w:color w:val="231F20"/>
        </w:rPr>
        <w:t>спрашивает</w:t>
      </w:r>
      <w:r>
        <w:rPr>
          <w:color w:val="231F20"/>
          <w:spacing w:val="-6"/>
        </w:rPr>
        <w:t> </w:t>
      </w:r>
      <w:r>
        <w:rPr>
          <w:color w:val="231F20"/>
        </w:rPr>
        <w:t>о</w:t>
      </w:r>
      <w:r>
        <w:rPr>
          <w:color w:val="231F20"/>
          <w:spacing w:val="-6"/>
        </w:rPr>
        <w:t> </w:t>
      </w:r>
      <w:r>
        <w:rPr>
          <w:color w:val="231F20"/>
        </w:rPr>
        <w:t>времени,</w:t>
      </w:r>
      <w:r>
        <w:rPr>
          <w:color w:val="231F20"/>
          <w:spacing w:val="-6"/>
        </w:rPr>
        <w:t> </w:t>
      </w:r>
      <w:r>
        <w:rPr>
          <w:color w:val="231F20"/>
        </w:rPr>
        <w:t>он</w:t>
      </w:r>
      <w:r>
        <w:rPr>
          <w:color w:val="231F20"/>
          <w:spacing w:val="-6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самом деле</w:t>
      </w:r>
      <w:r>
        <w:rPr>
          <w:color w:val="231F20"/>
          <w:spacing w:val="-6"/>
        </w:rPr>
        <w:t> </w:t>
      </w:r>
      <w:r>
        <w:rPr>
          <w:color w:val="231F20"/>
        </w:rPr>
        <w:t>хочет</w:t>
      </w:r>
      <w:r>
        <w:rPr>
          <w:color w:val="231F20"/>
          <w:spacing w:val="-6"/>
        </w:rPr>
        <w:t> </w:t>
      </w:r>
      <w:r>
        <w:rPr>
          <w:color w:val="231F20"/>
        </w:rPr>
        <w:t>знать:</w:t>
      </w:r>
      <w:r>
        <w:rPr>
          <w:color w:val="231F20"/>
          <w:spacing w:val="-6"/>
        </w:rPr>
        <w:t> </w:t>
      </w:r>
      <w:r>
        <w:rPr>
          <w:color w:val="231F20"/>
        </w:rPr>
        <w:t>«Что</w:t>
      </w:r>
      <w:r>
        <w:rPr>
          <w:color w:val="231F20"/>
          <w:spacing w:val="-6"/>
        </w:rPr>
        <w:t> </w:t>
      </w:r>
      <w:r>
        <w:rPr>
          <w:color w:val="231F20"/>
        </w:rPr>
        <w:t>мне</w:t>
      </w:r>
      <w:r>
        <w:rPr>
          <w:color w:val="231F20"/>
          <w:spacing w:val="-6"/>
        </w:rPr>
        <w:t> </w:t>
      </w:r>
      <w:r>
        <w:rPr>
          <w:color w:val="231F20"/>
        </w:rPr>
        <w:t>говорить</w:t>
      </w:r>
      <w:r>
        <w:rPr>
          <w:color w:val="231F20"/>
          <w:spacing w:val="-6"/>
        </w:rPr>
        <w:t> </w:t>
      </w:r>
      <w:r>
        <w:rPr>
          <w:color w:val="231F20"/>
        </w:rPr>
        <w:t>менеджеру</w:t>
      </w:r>
      <w:r>
        <w:rPr>
          <w:color w:val="231F20"/>
          <w:spacing w:val="-6"/>
        </w:rPr>
        <w:t> </w:t>
      </w:r>
      <w:r>
        <w:rPr>
          <w:color w:val="231F20"/>
        </w:rPr>
        <w:t>проекта,</w:t>
      </w:r>
      <w:r>
        <w:rPr>
          <w:color w:val="231F20"/>
          <w:spacing w:val="-6"/>
        </w:rPr>
        <w:t> </w:t>
      </w:r>
      <w:r>
        <w:rPr>
          <w:color w:val="231F20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</w:rPr>
        <w:t>мы</w:t>
      </w:r>
      <w:r>
        <w:rPr>
          <w:color w:val="231F20"/>
          <w:spacing w:val="-6"/>
        </w:rPr>
        <w:t> </w:t>
      </w:r>
      <w:r>
        <w:rPr>
          <w:color w:val="231F20"/>
        </w:rPr>
        <w:t>не уложимся в сроки?» Возможно, процесс ему нравится, но он хочет вооружиться для будущей битвы. И быть может, его интересует не продукт в целом, а какая-то конкретная функциональность.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  <w:w w:val="105"/>
        </w:rPr>
        <w:t>С</w:t>
      </w:r>
      <w:r>
        <w:rPr>
          <w:color w:val="231F20"/>
          <w:w w:val="105"/>
        </w:rPr>
        <w:t> </w:t>
      </w:r>
      <w:r>
        <w:rPr>
          <w:color w:val="231F20"/>
        </w:rPr>
        <w:t>другой стороны, тот же вопрос из уст менеджера проекта </w:t>
      </w:r>
      <w:r>
        <w:rPr>
          <w:color w:val="231F20"/>
        </w:rPr>
        <w:t>или заказчика</w:t>
      </w:r>
      <w:r>
        <w:rPr>
          <w:color w:val="231F20"/>
          <w:spacing w:val="-8"/>
        </w:rPr>
        <w:t> </w:t>
      </w:r>
      <w:r>
        <w:rPr>
          <w:color w:val="231F20"/>
        </w:rPr>
        <w:t>обычно</w:t>
      </w:r>
      <w:r>
        <w:rPr>
          <w:color w:val="231F20"/>
          <w:spacing w:val="-8"/>
        </w:rPr>
        <w:t> </w:t>
      </w:r>
      <w:r>
        <w:rPr>
          <w:color w:val="231F20"/>
        </w:rPr>
        <w:t>относится</w:t>
      </w:r>
      <w:r>
        <w:rPr>
          <w:color w:val="231F20"/>
          <w:spacing w:val="-8"/>
        </w:rPr>
        <w:t> </w:t>
      </w:r>
      <w:r>
        <w:rPr>
          <w:color w:val="231F20"/>
        </w:rPr>
        <w:t>к</w:t>
      </w:r>
      <w:r>
        <w:rPr>
          <w:color w:val="231F20"/>
          <w:spacing w:val="-8"/>
        </w:rPr>
        <w:t> </w:t>
      </w:r>
      <w:r>
        <w:rPr>
          <w:color w:val="231F20"/>
        </w:rPr>
        <w:t>графику</w:t>
      </w:r>
      <w:r>
        <w:rPr>
          <w:color w:val="231F20"/>
          <w:spacing w:val="-8"/>
        </w:rPr>
        <w:t> </w:t>
      </w:r>
      <w:r>
        <w:rPr>
          <w:color w:val="231F20"/>
        </w:rPr>
        <w:t>выпуска</w:t>
      </w:r>
      <w:r>
        <w:rPr>
          <w:color w:val="231F20"/>
          <w:spacing w:val="-8"/>
        </w:rPr>
        <w:t> </w:t>
      </w:r>
      <w:r>
        <w:rPr>
          <w:color w:val="231F20"/>
        </w:rPr>
        <w:t>полных</w:t>
      </w:r>
      <w:r>
        <w:rPr>
          <w:color w:val="231F20"/>
          <w:spacing w:val="-8"/>
        </w:rPr>
        <w:t> </w:t>
      </w:r>
      <w:r>
        <w:rPr>
          <w:color w:val="231F20"/>
        </w:rPr>
        <w:t>версий</w:t>
      </w:r>
      <w:r>
        <w:rPr>
          <w:color w:val="231F20"/>
          <w:spacing w:val="-8"/>
        </w:rPr>
        <w:t> </w:t>
      </w:r>
      <w:r>
        <w:rPr>
          <w:color w:val="231F20"/>
        </w:rPr>
        <w:t>про- </w:t>
      </w:r>
      <w:r>
        <w:rPr>
          <w:color w:val="231F20"/>
          <w:spacing w:val="-2"/>
        </w:rPr>
        <w:t>дукта.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Поскольку смысл вопроса зависит от спрашивающего, ответ </w:t>
      </w:r>
      <w:r>
        <w:rPr>
          <w:color w:val="231F20"/>
        </w:rPr>
        <w:t>дол- жен учитывать это различие. Например, автономное тестирование, возможно,</w:t>
      </w:r>
      <w:r>
        <w:rPr>
          <w:color w:val="231F20"/>
          <w:spacing w:val="-7"/>
        </w:rPr>
        <w:t> </w:t>
      </w:r>
      <w:r>
        <w:rPr>
          <w:color w:val="231F20"/>
        </w:rPr>
        <w:t>вдвое</w:t>
      </w:r>
      <w:r>
        <w:rPr>
          <w:color w:val="231F20"/>
          <w:spacing w:val="-7"/>
        </w:rPr>
        <w:t> </w:t>
      </w:r>
      <w:r>
        <w:rPr>
          <w:color w:val="231F20"/>
        </w:rPr>
        <w:t>увеличит</w:t>
      </w:r>
      <w:r>
        <w:rPr>
          <w:color w:val="231F20"/>
          <w:spacing w:val="-7"/>
        </w:rPr>
        <w:t> </w:t>
      </w:r>
      <w:r>
        <w:rPr>
          <w:color w:val="231F20"/>
        </w:rPr>
        <w:t>время,</w:t>
      </w:r>
      <w:r>
        <w:rPr>
          <w:color w:val="231F20"/>
          <w:spacing w:val="-7"/>
        </w:rPr>
        <w:t> </w:t>
      </w:r>
      <w:r>
        <w:rPr>
          <w:color w:val="231F20"/>
        </w:rPr>
        <w:t>необходимое</w:t>
      </w:r>
      <w:r>
        <w:rPr>
          <w:color w:val="231F20"/>
          <w:spacing w:val="-7"/>
        </w:rPr>
        <w:t> </w:t>
      </w:r>
      <w:r>
        <w:rPr>
          <w:color w:val="231F20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</w:rPr>
        <w:t>реализации</w:t>
      </w:r>
      <w:r>
        <w:rPr>
          <w:color w:val="231F20"/>
          <w:spacing w:val="-7"/>
        </w:rPr>
        <w:t> </w:t>
      </w:r>
      <w:r>
        <w:rPr>
          <w:color w:val="231F20"/>
        </w:rPr>
        <w:t>кон- кретной функции, но сроки выпуска всего продукта могут даже со- </w:t>
      </w:r>
      <w:r>
        <w:rPr>
          <w:color w:val="231F20"/>
          <w:spacing w:val="-2"/>
        </w:rPr>
        <w:t>кратиться.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понять,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такое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возможно,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рассмотрим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реальный </w:t>
      </w:r>
      <w:r>
        <w:rPr>
          <w:color w:val="231F20"/>
        </w:rPr>
        <w:t>пример проекта, в котором я принимал участие.</w:t>
      </w:r>
    </w:p>
    <w:p>
      <w:pPr>
        <w:pStyle w:val="Heading9"/>
        <w:spacing w:before="188"/>
        <w:jc w:val="both"/>
      </w:pPr>
      <w:r>
        <w:rPr>
          <w:color w:val="231F20"/>
          <w:w w:val="105"/>
        </w:rPr>
        <w:t>Рассказ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о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двух</w:t>
      </w:r>
      <w:r>
        <w:rPr>
          <w:color w:val="231F20"/>
          <w:spacing w:val="-16"/>
          <w:w w:val="105"/>
        </w:rPr>
        <w:t> </w:t>
      </w:r>
      <w:r>
        <w:rPr>
          <w:color w:val="231F20"/>
          <w:spacing w:val="-2"/>
          <w:w w:val="105"/>
        </w:rPr>
        <w:t>функциях</w:t>
      </w:r>
    </w:p>
    <w:p>
      <w:pPr>
        <w:pStyle w:val="BodyText"/>
        <w:spacing w:line="244" w:lineRule="auto" w:before="56"/>
        <w:ind w:right="285" w:firstLine="226"/>
      </w:pPr>
      <w:r>
        <w:rPr>
          <w:color w:val="231F20"/>
          <w:spacing w:val="-2"/>
        </w:rPr>
        <w:t>Крупная компания, которую я консультировал, захотела </w:t>
      </w:r>
      <w:r>
        <w:rPr>
          <w:color w:val="231F20"/>
          <w:spacing w:val="-2"/>
        </w:rPr>
        <w:t>внедрить 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свой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процесс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автономное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тестирование,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начав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пилотного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проекта.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пилотном</w:t>
      </w:r>
      <w:r>
        <w:rPr>
          <w:color w:val="231F20"/>
          <w:spacing w:val="-8"/>
        </w:rPr>
        <w:t> </w:t>
      </w:r>
      <w:r>
        <w:rPr>
          <w:color w:val="231F20"/>
        </w:rPr>
        <w:t>проекте</w:t>
      </w:r>
      <w:r>
        <w:rPr>
          <w:color w:val="231F20"/>
          <w:spacing w:val="-8"/>
        </w:rPr>
        <w:t> </w:t>
      </w:r>
      <w:r>
        <w:rPr>
          <w:color w:val="231F20"/>
        </w:rPr>
        <w:t>участвовала</w:t>
      </w:r>
      <w:r>
        <w:rPr>
          <w:color w:val="231F20"/>
          <w:spacing w:val="-8"/>
        </w:rPr>
        <w:t> </w:t>
      </w:r>
      <w:r>
        <w:rPr>
          <w:color w:val="231F20"/>
        </w:rPr>
        <w:t>группа</w:t>
      </w:r>
      <w:r>
        <w:rPr>
          <w:color w:val="231F20"/>
          <w:spacing w:val="-8"/>
        </w:rPr>
        <w:t> </w:t>
      </w:r>
      <w:r>
        <w:rPr>
          <w:color w:val="231F20"/>
        </w:rPr>
        <w:t>разработчиков,</w:t>
      </w:r>
      <w:r>
        <w:rPr>
          <w:color w:val="231F20"/>
          <w:spacing w:val="-8"/>
        </w:rPr>
        <w:t> </w:t>
      </w:r>
      <w:r>
        <w:rPr>
          <w:color w:val="231F20"/>
        </w:rPr>
        <w:t>перед</w:t>
      </w:r>
      <w:r>
        <w:rPr>
          <w:color w:val="231F20"/>
          <w:spacing w:val="-8"/>
        </w:rPr>
        <w:t> </w:t>
      </w:r>
      <w:r>
        <w:rPr>
          <w:color w:val="231F20"/>
        </w:rPr>
        <w:t>кото- рыми стояла задача добавить новую функцию в большое существу- ющее приложение. Основным источником дохода компании была </w:t>
      </w:r>
      <w:r>
        <w:rPr>
          <w:color w:val="231F20"/>
          <w:spacing w:val="-2"/>
        </w:rPr>
        <w:t>сложная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программа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выставлению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счетов,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которая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адаптировалась под нужды различных клиентов. На компанию работали тысячи про- </w:t>
      </w:r>
      <w:r>
        <w:rPr>
          <w:color w:val="231F20"/>
        </w:rPr>
        <w:t>граммистов в разных частях света.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tabs>
          <w:tab w:pos="5868" w:val="left" w:leader="none"/>
        </w:tabs>
        <w:spacing w:before="65"/>
        <w:ind w:left="153" w:right="0" w:firstLine="0"/>
        <w:jc w:val="left"/>
        <w:rPr>
          <w:rFonts w:ascii="Roboto" w:hAnsi="Roboto"/>
          <w:sz w:val="20"/>
        </w:rPr>
      </w:pPr>
      <w:r>
        <w:rPr>
          <w:rFonts w:ascii="Roboto" w:hAnsi="Robot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232448">
                <wp:simplePos x="0" y="0"/>
                <wp:positionH relativeFrom="page">
                  <wp:posOffset>3201352</wp:posOffset>
                </wp:positionH>
                <wp:positionV relativeFrom="paragraph">
                  <wp:posOffset>39509</wp:posOffset>
                </wp:positionV>
                <wp:extent cx="956310" cy="161925"/>
                <wp:effectExtent l="0" t="0" r="0" b="0"/>
                <wp:wrapNone/>
                <wp:docPr id="2217" name="Group 2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7" name="Group 2217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2218" name="Image 221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9" name="Image 221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11pt;width:75.3pt;height:12.75pt;mso-position-horizontal-relative:page;mso-position-vertical-relative:paragraph;z-index:-23084032" id="docshapegroup2058" coordorigin="5041,62" coordsize="1506,255">
                <v:shape style="position:absolute;left:5782;top:62;width:765;height:255" type="#_x0000_t75" id="docshape2059" stroked="false">
                  <v:imagedata r:id="rId63" o:title=""/>
                </v:shape>
                <v:shape style="position:absolute;left:5041;top:62;width:709;height:255" type="#_x0000_t75" id="docshape2060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Трудные</w:t>
      </w:r>
      <w:r>
        <w:rPr>
          <w:rFonts w:ascii="Trebuchet MS" w:hAnsi="Trebuchet MS"/>
          <w:color w:val="231F20"/>
          <w:spacing w:val="-6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вопросы</w:t>
      </w:r>
      <w:r>
        <w:rPr>
          <w:rFonts w:ascii="Trebuchet MS" w:hAnsi="Trebuchet MS"/>
          <w:color w:val="231F20"/>
          <w:spacing w:val="-5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и</w:t>
      </w:r>
      <w:r>
        <w:rPr>
          <w:rFonts w:ascii="Trebuchet MS" w:hAnsi="Trebuchet MS"/>
          <w:color w:val="231F20"/>
          <w:spacing w:val="-5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ответы</w:t>
      </w:r>
      <w:r>
        <w:rPr>
          <w:rFonts w:ascii="Trebuchet MS" w:hAnsi="Trebuchet MS"/>
          <w:color w:val="231F20"/>
          <w:spacing w:val="-5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на</w:t>
      </w:r>
      <w:r>
        <w:rPr>
          <w:rFonts w:ascii="Trebuchet MS" w:hAnsi="Trebuchet MS"/>
          <w:color w:val="231F20"/>
          <w:spacing w:val="-5"/>
          <w:sz w:val="18"/>
        </w:rPr>
        <w:t> </w:t>
      </w:r>
      <w:r>
        <w:rPr>
          <w:rFonts w:ascii="Trebuchet MS" w:hAnsi="Trebuchet MS"/>
          <w:color w:val="231F20"/>
          <w:spacing w:val="-5"/>
          <w:w w:val="90"/>
          <w:sz w:val="18"/>
        </w:rPr>
        <w:t>них</w:t>
      </w:r>
      <w:r>
        <w:rPr>
          <w:rFonts w:ascii="Trebuchet MS" w:hAnsi="Trebuchet MS"/>
          <w:color w:val="231F20"/>
          <w:sz w:val="18"/>
        </w:rPr>
        <w:tab/>
      </w:r>
      <w:r>
        <w:rPr>
          <w:rFonts w:ascii="Times New Roman" w:hAnsi="Times New Roman"/>
          <w:color w:val="FFFFFF"/>
          <w:spacing w:val="40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z w:val="20"/>
          <w:shd w:fill="231F20" w:color="auto" w:val="clear"/>
        </w:rPr>
        <w:t>281</w:t>
      </w:r>
      <w:r>
        <w:rPr>
          <w:rFonts w:ascii="Roboto" w:hAnsi="Roboto"/>
          <w:color w:val="FFFFFF"/>
          <w:spacing w:val="80"/>
          <w:sz w:val="20"/>
          <w:shd w:fill="231F20" w:color="auto" w:val="clear"/>
        </w:rPr>
        <w:t> </w:t>
      </w:r>
    </w:p>
    <w:p>
      <w:pPr>
        <w:pStyle w:val="BodyText"/>
        <w:spacing w:line="244" w:lineRule="auto" w:before="212"/>
        <w:ind w:right="285" w:firstLine="226"/>
        <w:jc w:val="left"/>
      </w:pPr>
      <w:r>
        <w:rPr>
          <w:color w:val="231F20"/>
          <w:spacing w:val="-4"/>
        </w:rPr>
        <w:t>Для оценки успешности пилотного проекта были выбраны </w:t>
      </w:r>
      <w:r>
        <w:rPr>
          <w:color w:val="231F20"/>
          <w:spacing w:val="-4"/>
        </w:rPr>
        <w:t>следую-</w:t>
      </w:r>
      <w:r>
        <w:rPr>
          <w:color w:val="231F20"/>
        </w:rPr>
        <w:t> щие метрики:</w:t>
      </w:r>
    </w:p>
    <w:p>
      <w:pPr>
        <w:pStyle w:val="ListParagraph"/>
        <w:numPr>
          <w:ilvl w:val="0"/>
          <w:numId w:val="83"/>
        </w:numPr>
        <w:tabs>
          <w:tab w:pos="765" w:val="left" w:leader="none"/>
        </w:tabs>
        <w:spacing w:line="240" w:lineRule="auto" w:before="58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время,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потраченное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командой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на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каждом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этапе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разработки;</w:t>
      </w:r>
    </w:p>
    <w:p>
      <w:pPr>
        <w:pStyle w:val="ListParagraph"/>
        <w:numPr>
          <w:ilvl w:val="0"/>
          <w:numId w:val="83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общее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время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до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передачи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продукта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заказчику;</w:t>
      </w:r>
    </w:p>
    <w:p>
      <w:pPr>
        <w:pStyle w:val="ListParagraph"/>
        <w:numPr>
          <w:ilvl w:val="0"/>
          <w:numId w:val="83"/>
        </w:numPr>
        <w:tabs>
          <w:tab w:pos="766" w:val="left" w:leader="none"/>
        </w:tabs>
        <w:spacing w:line="244" w:lineRule="auto" w:before="5" w:after="0"/>
        <w:ind w:left="766" w:right="287" w:hanging="283"/>
        <w:jc w:val="left"/>
        <w:rPr>
          <w:sz w:val="20"/>
        </w:rPr>
      </w:pPr>
      <w:r>
        <w:rPr>
          <w:color w:val="231F20"/>
          <w:spacing w:val="-4"/>
          <w:sz w:val="20"/>
        </w:rPr>
        <w:t>количество ошибок, найденных заказчиком после выпуска </w:t>
      </w:r>
      <w:r>
        <w:rPr>
          <w:color w:val="231F20"/>
          <w:spacing w:val="-4"/>
          <w:sz w:val="20"/>
        </w:rPr>
        <w:t>вер-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сии.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4"/>
        </w:rPr>
        <w:t>Аналогичная статистика собиралась для проекта создания </w:t>
      </w:r>
      <w:r>
        <w:rPr>
          <w:color w:val="231F20"/>
          <w:spacing w:val="-4"/>
        </w:rPr>
        <w:t>похожей</w:t>
      </w:r>
      <w:r>
        <w:rPr>
          <w:color w:val="231F20"/>
        </w:rPr>
        <w:t> функции другой командой по заказу другого клиента. Обе функции </w:t>
      </w:r>
      <w:r>
        <w:rPr>
          <w:color w:val="231F20"/>
          <w:spacing w:val="-2"/>
        </w:rPr>
        <w:t>были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примерно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равнозначны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размеру,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навыки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квалификация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ко- </w:t>
      </w:r>
      <w:r>
        <w:rPr>
          <w:color w:val="231F20"/>
        </w:rPr>
        <w:t>манд тоже были примерно одинаковы. В обоих случаях нужно было адаптировать</w:t>
      </w:r>
      <w:r>
        <w:rPr>
          <w:color w:val="231F20"/>
          <w:spacing w:val="-1"/>
        </w:rPr>
        <w:t> </w:t>
      </w:r>
      <w:r>
        <w:rPr>
          <w:color w:val="231F20"/>
        </w:rPr>
        <w:t>программу</w:t>
      </w:r>
      <w:r>
        <w:rPr>
          <w:color w:val="231F20"/>
          <w:spacing w:val="-1"/>
        </w:rPr>
        <w:t> </w:t>
      </w:r>
      <w:r>
        <w:rPr>
          <w:color w:val="231F20"/>
        </w:rPr>
        <w:t>под</w:t>
      </w:r>
      <w:r>
        <w:rPr>
          <w:color w:val="231F20"/>
          <w:spacing w:val="-1"/>
        </w:rPr>
        <w:t> </w:t>
      </w:r>
      <w:r>
        <w:rPr>
          <w:color w:val="231F20"/>
        </w:rPr>
        <w:t>заказчика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с</w:t>
      </w:r>
      <w:r>
        <w:rPr>
          <w:color w:val="231F20"/>
          <w:spacing w:val="-1"/>
        </w:rPr>
        <w:t> </w:t>
      </w:r>
      <w:r>
        <w:rPr>
          <w:color w:val="231F20"/>
        </w:rPr>
        <w:t>автономными</w:t>
      </w:r>
      <w:r>
        <w:rPr>
          <w:color w:val="231F20"/>
          <w:spacing w:val="-1"/>
        </w:rPr>
        <w:t> </w:t>
      </w:r>
      <w:r>
        <w:rPr>
          <w:color w:val="231F20"/>
        </w:rPr>
        <w:t>тестами</w:t>
      </w:r>
      <w:r>
        <w:rPr>
          <w:color w:val="231F20"/>
          <w:spacing w:val="-1"/>
        </w:rPr>
        <w:t> </w:t>
      </w:r>
      <w:r>
        <w:rPr>
          <w:color w:val="231F20"/>
        </w:rPr>
        <w:t>и без них. В табл. 9.1 приведены данные о времени.</w:t>
      </w:r>
    </w:p>
    <w:p>
      <w:pPr>
        <w:spacing w:line="247" w:lineRule="auto" w:before="115" w:after="35"/>
        <w:ind w:left="142" w:right="285" w:firstLine="0"/>
        <w:jc w:val="left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Таблица</w:t>
      </w:r>
      <w:r>
        <w:rPr>
          <w:rFonts w:ascii="Arial" w:hAnsi="Arial"/>
          <w:b/>
          <w:color w:val="231F20"/>
          <w:spacing w:val="-10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9.1.</w:t>
      </w:r>
      <w:r>
        <w:rPr>
          <w:rFonts w:ascii="Arial" w:hAnsi="Arial"/>
          <w:b/>
          <w:color w:val="231F20"/>
          <w:spacing w:val="-10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Время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выполнения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различных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этапов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с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автономными тестами и без</w:t>
      </w:r>
    </w:p>
    <w:tbl>
      <w:tblPr>
        <w:tblW w:w="0" w:type="auto"/>
        <w:jc w:val="left"/>
        <w:tblInd w:w="14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3"/>
        <w:gridCol w:w="1871"/>
        <w:gridCol w:w="1958"/>
      </w:tblGrid>
      <w:tr>
        <w:trPr>
          <w:trHeight w:val="340" w:hRule="atLeast"/>
        </w:trPr>
        <w:tc>
          <w:tcPr>
            <w:tcW w:w="2403" w:type="dxa"/>
            <w:tcBorders>
              <w:left w:val="nil"/>
            </w:tcBorders>
            <w:shd w:val="clear" w:color="auto" w:fill="D1D3D4"/>
          </w:tcPr>
          <w:p>
            <w:pPr>
              <w:pStyle w:val="TableParagraph"/>
              <w:spacing w:before="82"/>
              <w:ind w:left="5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pacing w:val="-4"/>
                <w:w w:val="105"/>
                <w:sz w:val="16"/>
              </w:rPr>
              <w:t>Этап</w:t>
            </w:r>
          </w:p>
        </w:tc>
        <w:tc>
          <w:tcPr>
            <w:tcW w:w="1871" w:type="dxa"/>
            <w:shd w:val="clear" w:color="auto" w:fill="D1D3D4"/>
          </w:tcPr>
          <w:p>
            <w:pPr>
              <w:pStyle w:val="TableParagraph"/>
              <w:spacing w:before="8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w w:val="105"/>
                <w:sz w:val="16"/>
              </w:rPr>
              <w:t>Без</w:t>
            </w:r>
            <w:r>
              <w:rPr>
                <w:rFonts w:ascii="Arial" w:hAnsi="Arial"/>
                <w:b/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тестов</w:t>
            </w:r>
          </w:p>
        </w:tc>
        <w:tc>
          <w:tcPr>
            <w:tcW w:w="1958" w:type="dxa"/>
            <w:tcBorders>
              <w:right w:val="nil"/>
            </w:tcBorders>
            <w:shd w:val="clear" w:color="auto" w:fill="D1D3D4"/>
          </w:tcPr>
          <w:p>
            <w:pPr>
              <w:pStyle w:val="TableParagraph"/>
              <w:spacing w:before="8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z w:val="16"/>
              </w:rPr>
              <w:t>С</w:t>
            </w:r>
            <w:r>
              <w:rPr>
                <w:rFonts w:ascii="Arial" w:hAnsi="Arial"/>
                <w:b/>
                <w:color w:val="231F20"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color w:val="231F20"/>
                <w:spacing w:val="-2"/>
                <w:sz w:val="16"/>
              </w:rPr>
              <w:t>тестами</w:t>
            </w:r>
          </w:p>
        </w:tc>
      </w:tr>
      <w:tr>
        <w:trPr>
          <w:trHeight w:val="284" w:hRule="atLeast"/>
        </w:trPr>
        <w:tc>
          <w:tcPr>
            <w:tcW w:w="2403" w:type="dxa"/>
            <w:tcBorders>
              <w:left w:val="nil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Реализация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(кодирование)</w:t>
            </w:r>
          </w:p>
        </w:tc>
        <w:tc>
          <w:tcPr>
            <w:tcW w:w="187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7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дней</w:t>
            </w:r>
          </w:p>
        </w:tc>
        <w:tc>
          <w:tcPr>
            <w:tcW w:w="1958" w:type="dxa"/>
            <w:tcBorders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14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дней</w:t>
            </w:r>
          </w:p>
        </w:tc>
      </w:tr>
      <w:tr>
        <w:trPr>
          <w:trHeight w:val="284" w:hRule="atLeast"/>
        </w:trPr>
        <w:tc>
          <w:tcPr>
            <w:tcW w:w="2403" w:type="dxa"/>
            <w:tcBorders>
              <w:left w:val="nil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Интеграция</w:t>
            </w:r>
          </w:p>
        </w:tc>
        <w:tc>
          <w:tcPr>
            <w:tcW w:w="187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7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дней</w:t>
            </w:r>
          </w:p>
        </w:tc>
        <w:tc>
          <w:tcPr>
            <w:tcW w:w="1958" w:type="dxa"/>
            <w:tcBorders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2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дня</w:t>
            </w:r>
          </w:p>
        </w:tc>
      </w:tr>
      <w:tr>
        <w:trPr>
          <w:trHeight w:val="1244" w:hRule="atLeast"/>
        </w:trPr>
        <w:tc>
          <w:tcPr>
            <w:tcW w:w="2403" w:type="dxa"/>
            <w:tcBorders>
              <w:left w:val="nil"/>
            </w:tcBorders>
          </w:tcPr>
          <w:p>
            <w:pPr>
              <w:pStyle w:val="TableParagraph"/>
              <w:spacing w:line="247" w:lineRule="auto"/>
              <w:ind w:left="5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Тестирование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и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исправление ошибок</w:t>
            </w:r>
          </w:p>
        </w:tc>
        <w:tc>
          <w:tcPr>
            <w:tcW w:w="1871" w:type="dxa"/>
          </w:tcPr>
          <w:p>
            <w:pPr>
              <w:pStyle w:val="TableParagraph"/>
              <w:spacing w:line="247" w:lineRule="auto"/>
              <w:rPr>
                <w:sz w:val="16"/>
              </w:rPr>
            </w:pPr>
            <w:r>
              <w:rPr>
                <w:color w:val="231F20"/>
                <w:w w:val="110"/>
                <w:sz w:val="16"/>
              </w:rPr>
              <w:t>Тестирование</w:t>
            </w:r>
            <w:r>
              <w:rPr>
                <w:color w:val="231F20"/>
                <w:spacing w:val="-16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–</w:t>
            </w:r>
            <w:r>
              <w:rPr>
                <w:color w:val="231F20"/>
                <w:spacing w:val="-16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3</w:t>
            </w:r>
            <w:r>
              <w:rPr>
                <w:color w:val="231F20"/>
                <w:spacing w:val="-16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дня </w:t>
            </w:r>
            <w:r>
              <w:rPr>
                <w:color w:val="231F20"/>
                <w:w w:val="115"/>
                <w:sz w:val="16"/>
              </w:rPr>
              <w:t>Исправление</w:t>
            </w:r>
            <w:r>
              <w:rPr>
                <w:color w:val="231F20"/>
                <w:spacing w:val="-19"/>
                <w:w w:val="115"/>
                <w:sz w:val="16"/>
              </w:rPr>
              <w:t> </w:t>
            </w:r>
            <w:r>
              <w:rPr>
                <w:color w:val="231F20"/>
                <w:w w:val="135"/>
                <w:sz w:val="16"/>
              </w:rPr>
              <w:t>–</w:t>
            </w:r>
            <w:r>
              <w:rPr>
                <w:color w:val="231F20"/>
                <w:spacing w:val="-28"/>
                <w:w w:val="135"/>
                <w:sz w:val="16"/>
              </w:rPr>
              <w:t> </w:t>
            </w:r>
            <w:r>
              <w:rPr>
                <w:color w:val="231F20"/>
                <w:w w:val="115"/>
                <w:sz w:val="16"/>
              </w:rPr>
              <w:t>3</w:t>
            </w:r>
            <w:r>
              <w:rPr>
                <w:color w:val="231F20"/>
                <w:spacing w:val="-18"/>
                <w:w w:val="115"/>
                <w:sz w:val="16"/>
              </w:rPr>
              <w:t> </w:t>
            </w:r>
            <w:r>
              <w:rPr>
                <w:color w:val="231F20"/>
                <w:w w:val="115"/>
                <w:sz w:val="16"/>
              </w:rPr>
              <w:t>дня </w:t>
            </w:r>
            <w:r>
              <w:rPr>
                <w:color w:val="231F20"/>
                <w:w w:val="110"/>
                <w:sz w:val="16"/>
              </w:rPr>
              <w:t>Тестирование</w:t>
            </w:r>
            <w:r>
              <w:rPr>
                <w:color w:val="231F20"/>
                <w:spacing w:val="-16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–</w:t>
            </w:r>
            <w:r>
              <w:rPr>
                <w:color w:val="231F20"/>
                <w:spacing w:val="-16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3</w:t>
            </w:r>
            <w:r>
              <w:rPr>
                <w:color w:val="231F20"/>
                <w:spacing w:val="-16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дня </w:t>
            </w:r>
            <w:r>
              <w:rPr>
                <w:color w:val="231F20"/>
                <w:w w:val="115"/>
                <w:sz w:val="16"/>
              </w:rPr>
              <w:t>Исправление</w:t>
            </w:r>
            <w:r>
              <w:rPr>
                <w:color w:val="231F20"/>
                <w:spacing w:val="-19"/>
                <w:w w:val="115"/>
                <w:sz w:val="16"/>
              </w:rPr>
              <w:t> </w:t>
            </w:r>
            <w:r>
              <w:rPr>
                <w:color w:val="231F20"/>
                <w:w w:val="135"/>
                <w:sz w:val="16"/>
              </w:rPr>
              <w:t>–</w:t>
            </w:r>
            <w:r>
              <w:rPr>
                <w:color w:val="231F20"/>
                <w:spacing w:val="-28"/>
                <w:w w:val="135"/>
                <w:sz w:val="16"/>
              </w:rPr>
              <w:t> </w:t>
            </w:r>
            <w:r>
              <w:rPr>
                <w:color w:val="231F20"/>
                <w:w w:val="115"/>
                <w:sz w:val="16"/>
              </w:rPr>
              <w:t>2</w:t>
            </w:r>
            <w:r>
              <w:rPr>
                <w:color w:val="231F20"/>
                <w:spacing w:val="-18"/>
                <w:w w:val="115"/>
                <w:sz w:val="16"/>
              </w:rPr>
              <w:t> </w:t>
            </w:r>
            <w:r>
              <w:rPr>
                <w:color w:val="231F20"/>
                <w:w w:val="115"/>
                <w:sz w:val="16"/>
              </w:rPr>
              <w:t>дня </w:t>
            </w:r>
            <w:r>
              <w:rPr>
                <w:color w:val="231F20"/>
                <w:sz w:val="16"/>
              </w:rPr>
              <w:t>Тестирование – 1 </w:t>
            </w:r>
            <w:r>
              <w:rPr>
                <w:color w:val="231F20"/>
                <w:sz w:val="16"/>
              </w:rPr>
              <w:t>день </w:t>
            </w:r>
            <w:r>
              <w:rPr>
                <w:color w:val="231F20"/>
                <w:w w:val="115"/>
                <w:sz w:val="16"/>
              </w:rPr>
              <w:t>Всего:</w:t>
            </w:r>
            <w:r>
              <w:rPr>
                <w:color w:val="231F20"/>
                <w:spacing w:val="-2"/>
                <w:w w:val="115"/>
                <w:sz w:val="16"/>
              </w:rPr>
              <w:t> </w:t>
            </w:r>
            <w:r>
              <w:rPr>
                <w:color w:val="231F20"/>
                <w:w w:val="115"/>
                <w:sz w:val="16"/>
              </w:rPr>
              <w:t>12</w:t>
            </w:r>
            <w:r>
              <w:rPr>
                <w:color w:val="231F20"/>
                <w:spacing w:val="-2"/>
                <w:w w:val="115"/>
                <w:sz w:val="16"/>
              </w:rPr>
              <w:t> </w:t>
            </w:r>
            <w:r>
              <w:rPr>
                <w:color w:val="231F20"/>
                <w:w w:val="115"/>
                <w:sz w:val="16"/>
              </w:rPr>
              <w:t>дней</w:t>
            </w:r>
          </w:p>
        </w:tc>
        <w:tc>
          <w:tcPr>
            <w:tcW w:w="1958" w:type="dxa"/>
            <w:tcBorders>
              <w:right w:val="nil"/>
            </w:tcBorders>
          </w:tcPr>
          <w:p>
            <w:pPr>
              <w:pStyle w:val="TableParagraph"/>
              <w:spacing w:line="247" w:lineRule="auto"/>
              <w:ind w:right="165"/>
              <w:jc w:val="both"/>
              <w:rPr>
                <w:sz w:val="16"/>
              </w:rPr>
            </w:pPr>
            <w:r>
              <w:rPr>
                <w:color w:val="231F20"/>
                <w:w w:val="110"/>
                <w:sz w:val="16"/>
              </w:rPr>
              <w:t>Тестирование</w:t>
            </w:r>
            <w:r>
              <w:rPr>
                <w:color w:val="231F20"/>
                <w:spacing w:val="-14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–</w:t>
            </w:r>
            <w:r>
              <w:rPr>
                <w:color w:val="231F20"/>
                <w:spacing w:val="-13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3</w:t>
            </w:r>
            <w:r>
              <w:rPr>
                <w:color w:val="231F20"/>
                <w:spacing w:val="-13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дня </w:t>
            </w:r>
            <w:r>
              <w:rPr>
                <w:color w:val="231F20"/>
                <w:spacing w:val="-2"/>
                <w:w w:val="110"/>
                <w:sz w:val="16"/>
              </w:rPr>
              <w:t>Исправление</w:t>
            </w:r>
            <w:r>
              <w:rPr>
                <w:color w:val="231F20"/>
                <w:spacing w:val="-12"/>
                <w:w w:val="110"/>
                <w:sz w:val="16"/>
              </w:rPr>
              <w:t> </w:t>
            </w:r>
            <w:r>
              <w:rPr>
                <w:color w:val="231F20"/>
                <w:spacing w:val="-2"/>
                <w:w w:val="110"/>
                <w:sz w:val="16"/>
              </w:rPr>
              <w:t>–</w:t>
            </w:r>
            <w:r>
              <w:rPr>
                <w:color w:val="231F20"/>
                <w:spacing w:val="-11"/>
                <w:w w:val="110"/>
                <w:sz w:val="16"/>
              </w:rPr>
              <w:t> </w:t>
            </w:r>
            <w:r>
              <w:rPr>
                <w:color w:val="231F20"/>
                <w:spacing w:val="-2"/>
                <w:w w:val="110"/>
                <w:sz w:val="16"/>
              </w:rPr>
              <w:t>1</w:t>
            </w:r>
            <w:r>
              <w:rPr>
                <w:color w:val="231F20"/>
                <w:spacing w:val="-11"/>
                <w:w w:val="110"/>
                <w:sz w:val="16"/>
              </w:rPr>
              <w:t> </w:t>
            </w:r>
            <w:r>
              <w:rPr>
                <w:color w:val="231F20"/>
                <w:spacing w:val="-2"/>
                <w:w w:val="110"/>
                <w:sz w:val="16"/>
              </w:rPr>
              <w:t>день </w:t>
            </w:r>
            <w:r>
              <w:rPr>
                <w:color w:val="231F20"/>
                <w:w w:val="110"/>
                <w:sz w:val="16"/>
              </w:rPr>
              <w:t>Тестирование</w:t>
            </w:r>
            <w:r>
              <w:rPr>
                <w:color w:val="231F20"/>
                <w:spacing w:val="-14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–</w:t>
            </w:r>
            <w:r>
              <w:rPr>
                <w:color w:val="231F20"/>
                <w:spacing w:val="-13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2</w:t>
            </w:r>
            <w:r>
              <w:rPr>
                <w:color w:val="231F20"/>
                <w:spacing w:val="-13"/>
                <w:w w:val="110"/>
                <w:sz w:val="16"/>
              </w:rPr>
              <w:t> </w:t>
            </w:r>
            <w:r>
              <w:rPr>
                <w:color w:val="231F20"/>
                <w:w w:val="110"/>
                <w:sz w:val="16"/>
              </w:rPr>
              <w:t>дня </w:t>
            </w:r>
            <w:r>
              <w:rPr>
                <w:color w:val="231F20"/>
                <w:spacing w:val="-2"/>
                <w:w w:val="110"/>
                <w:sz w:val="16"/>
              </w:rPr>
              <w:t>Исправление</w:t>
            </w:r>
            <w:r>
              <w:rPr>
                <w:color w:val="231F20"/>
                <w:spacing w:val="-12"/>
                <w:w w:val="110"/>
                <w:sz w:val="16"/>
              </w:rPr>
              <w:t> </w:t>
            </w:r>
            <w:r>
              <w:rPr>
                <w:color w:val="231F20"/>
                <w:spacing w:val="-2"/>
                <w:w w:val="110"/>
                <w:sz w:val="16"/>
              </w:rPr>
              <w:t>–</w:t>
            </w:r>
            <w:r>
              <w:rPr>
                <w:color w:val="231F20"/>
                <w:spacing w:val="-11"/>
                <w:w w:val="110"/>
                <w:sz w:val="16"/>
              </w:rPr>
              <w:t> </w:t>
            </w:r>
            <w:r>
              <w:rPr>
                <w:color w:val="231F20"/>
                <w:spacing w:val="-2"/>
                <w:w w:val="110"/>
                <w:sz w:val="16"/>
              </w:rPr>
              <w:t>1</w:t>
            </w:r>
            <w:r>
              <w:rPr>
                <w:color w:val="231F20"/>
                <w:spacing w:val="-11"/>
                <w:w w:val="110"/>
                <w:sz w:val="16"/>
              </w:rPr>
              <w:t> </w:t>
            </w:r>
            <w:r>
              <w:rPr>
                <w:color w:val="231F20"/>
                <w:spacing w:val="-2"/>
                <w:w w:val="110"/>
                <w:sz w:val="16"/>
              </w:rPr>
              <w:t>день </w:t>
            </w:r>
            <w:r>
              <w:rPr>
                <w:color w:val="231F20"/>
                <w:sz w:val="16"/>
              </w:rPr>
              <w:t>Тестирование – 1 </w:t>
            </w:r>
            <w:r>
              <w:rPr>
                <w:color w:val="231F20"/>
                <w:sz w:val="16"/>
              </w:rPr>
              <w:t>день </w:t>
            </w:r>
            <w:r>
              <w:rPr>
                <w:color w:val="231F20"/>
                <w:w w:val="115"/>
                <w:sz w:val="16"/>
              </w:rPr>
              <w:t>Всего:</w:t>
            </w:r>
            <w:r>
              <w:rPr>
                <w:color w:val="231F20"/>
                <w:spacing w:val="-2"/>
                <w:w w:val="115"/>
                <w:sz w:val="16"/>
              </w:rPr>
              <w:t> </w:t>
            </w:r>
            <w:r>
              <w:rPr>
                <w:color w:val="231F20"/>
                <w:w w:val="115"/>
                <w:sz w:val="16"/>
              </w:rPr>
              <w:t>8</w:t>
            </w:r>
            <w:r>
              <w:rPr>
                <w:color w:val="231F20"/>
                <w:spacing w:val="-2"/>
                <w:w w:val="115"/>
                <w:sz w:val="16"/>
              </w:rPr>
              <w:t> </w:t>
            </w:r>
            <w:r>
              <w:rPr>
                <w:color w:val="231F20"/>
                <w:w w:val="115"/>
                <w:sz w:val="16"/>
              </w:rPr>
              <w:t>дней</w:t>
            </w:r>
          </w:p>
        </w:tc>
      </w:tr>
      <w:tr>
        <w:trPr>
          <w:trHeight w:val="284" w:hRule="atLeast"/>
        </w:trPr>
        <w:tc>
          <w:tcPr>
            <w:tcW w:w="2403" w:type="dxa"/>
            <w:tcBorders>
              <w:left w:val="nil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Общее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время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до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выпуска</w:t>
            </w:r>
          </w:p>
        </w:tc>
        <w:tc>
          <w:tcPr>
            <w:tcW w:w="187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26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дней</w:t>
            </w:r>
          </w:p>
        </w:tc>
        <w:tc>
          <w:tcPr>
            <w:tcW w:w="1958" w:type="dxa"/>
            <w:tcBorders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24</w:t>
            </w:r>
            <w:r>
              <w:rPr>
                <w:color w:val="231F20"/>
                <w:spacing w:val="-6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дня</w:t>
            </w:r>
          </w:p>
        </w:tc>
      </w:tr>
      <w:tr>
        <w:trPr>
          <w:trHeight w:val="476" w:hRule="atLeast"/>
        </w:trPr>
        <w:tc>
          <w:tcPr>
            <w:tcW w:w="2403" w:type="dxa"/>
            <w:tcBorders>
              <w:left w:val="nil"/>
            </w:tcBorders>
          </w:tcPr>
          <w:p>
            <w:pPr>
              <w:pStyle w:val="TableParagraph"/>
              <w:spacing w:line="247" w:lineRule="auto"/>
              <w:ind w:left="5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Количество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ошибок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в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готовой системе</w:t>
            </w:r>
          </w:p>
        </w:tc>
        <w:tc>
          <w:tcPr>
            <w:tcW w:w="187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71</w:t>
            </w:r>
          </w:p>
        </w:tc>
        <w:tc>
          <w:tcPr>
            <w:tcW w:w="1958" w:type="dxa"/>
            <w:tcBorders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11</w:t>
            </w:r>
          </w:p>
        </w:tc>
      </w:tr>
    </w:tbl>
    <w:p>
      <w:pPr>
        <w:pStyle w:val="BodyText"/>
        <w:spacing w:line="244" w:lineRule="auto" w:before="85"/>
        <w:ind w:right="285" w:firstLine="226"/>
      </w:pPr>
      <w:r>
        <w:rPr>
          <w:color w:val="231F20"/>
        </w:rPr>
        <w:t>Общее время до выпуска оказалось меньше у команды, работав- шей с тестами. Тем не менее, менеджеры поначалу сочли пилотный проект неудачным, потому что рассматривали в качестве </w:t>
      </w:r>
      <w:r>
        <w:rPr>
          <w:color w:val="231F20"/>
        </w:rPr>
        <w:t>критерия </w:t>
      </w:r>
      <w:r>
        <w:rPr>
          <w:color w:val="231F20"/>
          <w:spacing w:val="-2"/>
        </w:rPr>
        <w:t>только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статистику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кодирования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(первая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строка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табл.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9.1),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числа 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последней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строке.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кодирование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ушло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вдвое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больше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времени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(по- </w:t>
      </w:r>
      <w:r>
        <w:rPr>
          <w:color w:val="231F20"/>
        </w:rPr>
        <w:t>тому</w:t>
      </w:r>
      <w:r>
        <w:rPr>
          <w:color w:val="231F20"/>
          <w:spacing w:val="-4"/>
        </w:rPr>
        <w:t> </w:t>
      </w:r>
      <w:r>
        <w:rPr>
          <w:color w:val="231F20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4"/>
        </w:rPr>
        <w:t> </w:t>
      </w:r>
      <w:r>
        <w:rPr>
          <w:color w:val="231F20"/>
        </w:rPr>
        <w:t>тесты</w:t>
      </w:r>
      <w:r>
        <w:rPr>
          <w:color w:val="231F20"/>
          <w:spacing w:val="-4"/>
        </w:rPr>
        <w:t> </w:t>
      </w:r>
      <w:r>
        <w:rPr>
          <w:color w:val="231F20"/>
        </w:rPr>
        <w:t>тоже</w:t>
      </w:r>
      <w:r>
        <w:rPr>
          <w:color w:val="231F20"/>
          <w:spacing w:val="-4"/>
        </w:rPr>
        <w:t> </w:t>
      </w:r>
      <w:r>
        <w:rPr>
          <w:color w:val="231F20"/>
        </w:rPr>
        <w:t>нужно</w:t>
      </w:r>
      <w:r>
        <w:rPr>
          <w:color w:val="231F20"/>
          <w:spacing w:val="-4"/>
        </w:rPr>
        <w:t> </w:t>
      </w:r>
      <w:r>
        <w:rPr>
          <w:color w:val="231F20"/>
        </w:rPr>
        <w:t>писать).</w:t>
      </w:r>
      <w:r>
        <w:rPr>
          <w:color w:val="231F20"/>
          <w:spacing w:val="-4"/>
        </w:rPr>
        <w:t> </w:t>
      </w:r>
      <w:r>
        <w:rPr>
          <w:color w:val="231F20"/>
        </w:rPr>
        <w:t>Но</w:t>
      </w:r>
      <w:r>
        <w:rPr>
          <w:color w:val="231F20"/>
          <w:spacing w:val="-4"/>
        </w:rPr>
        <w:t> </w:t>
      </w:r>
      <w:r>
        <w:rPr>
          <w:color w:val="231F20"/>
        </w:rPr>
        <w:t>дополнительно затраченное</w:t>
      </w:r>
      <w:r>
        <w:rPr>
          <w:color w:val="231F20"/>
          <w:spacing w:val="-12"/>
        </w:rPr>
        <w:t> </w:t>
      </w:r>
      <w:r>
        <w:rPr>
          <w:color w:val="231F20"/>
        </w:rPr>
        <w:t>время</w:t>
      </w:r>
      <w:r>
        <w:rPr>
          <w:color w:val="231F20"/>
          <w:spacing w:val="-11"/>
        </w:rPr>
        <w:t> </w:t>
      </w:r>
      <w:r>
        <w:rPr>
          <w:color w:val="231F20"/>
        </w:rPr>
        <w:t>более</w:t>
      </w:r>
      <w:r>
        <w:rPr>
          <w:color w:val="231F20"/>
          <w:spacing w:val="-11"/>
        </w:rPr>
        <w:t> </w:t>
      </w:r>
      <w:r>
        <w:rPr>
          <w:color w:val="231F20"/>
        </w:rPr>
        <w:t>чем</w:t>
      </w:r>
      <w:r>
        <w:rPr>
          <w:color w:val="231F20"/>
          <w:spacing w:val="-11"/>
        </w:rPr>
        <w:t> </w:t>
      </w:r>
      <w:r>
        <w:rPr>
          <w:color w:val="231F20"/>
        </w:rPr>
        <w:t>компенсировалось</w:t>
      </w:r>
      <w:r>
        <w:rPr>
          <w:color w:val="231F20"/>
          <w:spacing w:val="-11"/>
        </w:rPr>
        <w:t> </w:t>
      </w:r>
      <w:r>
        <w:rPr>
          <w:color w:val="231F20"/>
        </w:rPr>
        <w:t>сокращением</w:t>
      </w:r>
      <w:r>
        <w:rPr>
          <w:color w:val="231F20"/>
          <w:spacing w:val="-11"/>
        </w:rPr>
        <w:t> </w:t>
      </w:r>
      <w:r>
        <w:rPr>
          <w:color w:val="231F20"/>
        </w:rPr>
        <w:t>числа найденных</w:t>
      </w:r>
      <w:r>
        <w:rPr>
          <w:color w:val="231F20"/>
          <w:spacing w:val="-12"/>
        </w:rPr>
        <w:t> </w:t>
      </w:r>
      <w:r>
        <w:rPr>
          <w:color w:val="231F20"/>
        </w:rPr>
        <w:t>ошибок,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которыми</w:t>
      </w:r>
      <w:r>
        <w:rPr>
          <w:color w:val="231F20"/>
          <w:spacing w:val="-11"/>
        </w:rPr>
        <w:t> </w:t>
      </w:r>
      <w:r>
        <w:rPr>
          <w:color w:val="231F20"/>
        </w:rPr>
        <w:t>пришлось</w:t>
      </w:r>
      <w:r>
        <w:rPr>
          <w:color w:val="231F20"/>
          <w:spacing w:val="-11"/>
        </w:rPr>
        <w:t> </w:t>
      </w:r>
      <w:r>
        <w:rPr>
          <w:color w:val="231F20"/>
        </w:rPr>
        <w:t>разбираться</w:t>
      </w:r>
      <w:r>
        <w:rPr>
          <w:color w:val="231F20"/>
          <w:spacing w:val="-11"/>
        </w:rPr>
        <w:t> </w:t>
      </w:r>
      <w:r>
        <w:rPr>
          <w:color w:val="231F20"/>
        </w:rPr>
        <w:t>отделу</w:t>
      </w:r>
      <w:r>
        <w:rPr>
          <w:color w:val="231F20"/>
          <w:spacing w:val="-11"/>
        </w:rPr>
        <w:t> </w:t>
      </w:r>
      <w:r>
        <w:rPr>
          <w:color w:val="231F20"/>
        </w:rPr>
        <w:t>конт- роля качества.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Поэтому важно подчеркивать, что хотя при использовании </w:t>
      </w:r>
      <w:r>
        <w:rPr>
          <w:color w:val="231F20"/>
        </w:rPr>
        <w:t>авто- </w:t>
      </w:r>
      <w:r>
        <w:rPr>
          <w:color w:val="231F20"/>
          <w:spacing w:val="-2"/>
        </w:rPr>
        <w:t>номного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тестирования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реализации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функции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возрастать, общее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протяжении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всего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цикла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разработки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увеличивает- </w:t>
      </w:r>
      <w:r>
        <w:rPr>
          <w:color w:val="231F20"/>
        </w:rPr>
        <w:t>ся благодаря более высокому качеству и удобству сопровождения.</w:t>
      </w:r>
    </w:p>
    <w:p>
      <w:pPr>
        <w:pStyle w:val="BodyText"/>
        <w:spacing w:after="0" w:line="244" w:lineRule="auto"/>
        <w:sectPr>
          <w:headerReference w:type="default" r:id="rId290"/>
          <w:pgSz w:w="7940" w:h="11620"/>
          <w:pgMar w:header="0" w:footer="0" w:top="580" w:bottom="280" w:left="708" w:right="566"/>
        </w:sectPr>
      </w:pPr>
    </w:p>
    <w:p>
      <w:pPr>
        <w:pStyle w:val="Heading7"/>
        <w:numPr>
          <w:ilvl w:val="2"/>
          <w:numId w:val="81"/>
        </w:numPr>
        <w:tabs>
          <w:tab w:pos="1075" w:val="left" w:leader="none"/>
        </w:tabs>
        <w:spacing w:line="249" w:lineRule="auto" w:before="181" w:after="0"/>
        <w:ind w:left="142" w:right="1373" w:firstLine="0"/>
        <w:jc w:val="left"/>
      </w:pPr>
      <w:bookmarkStart w:name="9.5.2. Не станет ли автономное тестирова" w:id="318"/>
      <w:bookmarkEnd w:id="318"/>
      <w:r>
        <w:rPr>
          <w:b w:val="0"/>
          <w:i w:val="0"/>
        </w:rPr>
      </w:r>
      <w:r>
        <w:rPr>
          <w:color w:val="231F20"/>
        </w:rPr>
        <w:t>Не</w:t>
      </w:r>
      <w:r>
        <w:rPr>
          <w:color w:val="231F20"/>
          <w:spacing w:val="-18"/>
        </w:rPr>
        <w:t> </w:t>
      </w:r>
      <w:r>
        <w:rPr>
          <w:color w:val="231F20"/>
        </w:rPr>
        <w:t>станет</w:t>
      </w:r>
      <w:r>
        <w:rPr>
          <w:color w:val="231F20"/>
          <w:spacing w:val="-18"/>
        </w:rPr>
        <w:t> </w:t>
      </w:r>
      <w:r>
        <w:rPr>
          <w:color w:val="231F20"/>
        </w:rPr>
        <w:t>ли</w:t>
      </w:r>
      <w:r>
        <w:rPr>
          <w:color w:val="231F20"/>
          <w:spacing w:val="-18"/>
        </w:rPr>
        <w:t> </w:t>
      </w:r>
      <w:r>
        <w:rPr>
          <w:color w:val="231F20"/>
        </w:rPr>
        <w:t>автономное </w:t>
      </w:r>
      <w:r>
        <w:rPr>
          <w:color w:val="231F20"/>
          <w:spacing w:val="-4"/>
        </w:rPr>
        <w:t>тестирование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угрозой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моей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работе </w:t>
      </w:r>
      <w:r>
        <w:rPr>
          <w:color w:val="231F20"/>
        </w:rPr>
        <w:t>в</w:t>
      </w:r>
      <w:r>
        <w:rPr>
          <w:color w:val="231F20"/>
          <w:spacing w:val="-20"/>
        </w:rPr>
        <w:t> </w:t>
      </w:r>
      <w:r>
        <w:rPr>
          <w:color w:val="231F20"/>
        </w:rPr>
        <w:t>отделе</w:t>
      </w:r>
      <w:r>
        <w:rPr>
          <w:color w:val="231F20"/>
          <w:spacing w:val="-19"/>
        </w:rPr>
        <w:t> </w:t>
      </w:r>
      <w:r>
        <w:rPr>
          <w:color w:val="231F20"/>
        </w:rPr>
        <w:t>контроля</w:t>
      </w:r>
      <w:r>
        <w:rPr>
          <w:color w:val="231F20"/>
          <w:spacing w:val="-20"/>
        </w:rPr>
        <w:t> </w:t>
      </w:r>
      <w:r>
        <w:rPr>
          <w:color w:val="231F20"/>
        </w:rPr>
        <w:t>качества?</w:t>
      </w:r>
    </w:p>
    <w:p>
      <w:pPr>
        <w:pStyle w:val="BodyText"/>
        <w:spacing w:line="244" w:lineRule="auto" w:before="93"/>
        <w:ind w:right="285"/>
      </w:pPr>
      <w:r>
        <w:rPr>
          <w:color w:val="231F20"/>
        </w:rPr>
        <w:t>Автономное тестирование не устраняет необходимость в </w:t>
      </w:r>
      <w:r>
        <w:rPr>
          <w:color w:val="231F20"/>
        </w:rPr>
        <w:t>контроле </w:t>
      </w:r>
      <w:r>
        <w:rPr>
          <w:color w:val="231F20"/>
          <w:spacing w:val="-2"/>
        </w:rPr>
        <w:t>качества. Инженерам по контролю качества будут передаваться ком- плекты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автономных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могут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удостовериться,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 автономные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проходят,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приступить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собственно- </w:t>
      </w:r>
      <w:r>
        <w:rPr>
          <w:color w:val="231F20"/>
        </w:rPr>
        <w:t>му процессу тестирования. Наличие автономных тестов сделает их работу</w:t>
      </w:r>
      <w:r>
        <w:rPr>
          <w:color w:val="231F20"/>
          <w:spacing w:val="-12"/>
        </w:rPr>
        <w:t> </w:t>
      </w:r>
      <w:r>
        <w:rPr>
          <w:color w:val="231F20"/>
        </w:rPr>
        <w:t>даже</w:t>
      </w:r>
      <w:r>
        <w:rPr>
          <w:color w:val="231F20"/>
          <w:spacing w:val="-11"/>
        </w:rPr>
        <w:t> </w:t>
      </w:r>
      <w:r>
        <w:rPr>
          <w:color w:val="231F20"/>
        </w:rPr>
        <w:t>интереснее.</w:t>
      </w:r>
      <w:r>
        <w:rPr>
          <w:color w:val="231F20"/>
          <w:spacing w:val="-11"/>
        </w:rPr>
        <w:t> </w:t>
      </w:r>
      <w:r>
        <w:rPr>
          <w:color w:val="231F20"/>
        </w:rPr>
        <w:t>Вместо</w:t>
      </w:r>
      <w:r>
        <w:rPr>
          <w:color w:val="231F20"/>
          <w:spacing w:val="-11"/>
        </w:rPr>
        <w:t> </w:t>
      </w:r>
      <w:r>
        <w:rPr>
          <w:color w:val="231F20"/>
        </w:rPr>
        <w:t>отладки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пользовательском</w:t>
      </w:r>
      <w:r>
        <w:rPr>
          <w:color w:val="231F20"/>
          <w:spacing w:val="-11"/>
        </w:rPr>
        <w:t> </w:t>
      </w:r>
      <w:r>
        <w:rPr>
          <w:color w:val="231F20"/>
        </w:rPr>
        <w:t>интер- </w:t>
      </w:r>
      <w:r>
        <w:rPr>
          <w:color w:val="231F20"/>
          <w:spacing w:val="-2"/>
        </w:rPr>
        <w:t>фейсе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(где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каждое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второе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нажатие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кнопки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приводит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какому-нибудь исключению)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смогут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сосредоточиться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поиске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ошибок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логичес- </w:t>
      </w:r>
      <w:r>
        <w:rPr>
          <w:color w:val="231F20"/>
        </w:rPr>
        <w:t>кого</w:t>
      </w:r>
      <w:r>
        <w:rPr>
          <w:color w:val="231F20"/>
          <w:spacing w:val="-12"/>
        </w:rPr>
        <w:t> </w:t>
      </w:r>
      <w:r>
        <w:rPr>
          <w:color w:val="231F20"/>
        </w:rPr>
        <w:t>характера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реальных</w:t>
      </w:r>
      <w:r>
        <w:rPr>
          <w:color w:val="231F20"/>
          <w:spacing w:val="-11"/>
        </w:rPr>
        <w:t> </w:t>
      </w:r>
      <w:r>
        <w:rPr>
          <w:color w:val="231F20"/>
        </w:rPr>
        <w:t>сценариях.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лишь </w:t>
      </w:r>
      <w:r>
        <w:rPr>
          <w:color w:val="231F20"/>
          <w:spacing w:val="-4"/>
        </w:rPr>
        <w:t>первый эшелон защиты от ошибок, а отдел контроля качества обеспе-</w:t>
      </w:r>
      <w:r>
        <w:rPr>
          <w:color w:val="231F20"/>
        </w:rPr>
        <w:t> чивает</w:t>
      </w:r>
      <w:r>
        <w:rPr>
          <w:color w:val="231F20"/>
          <w:spacing w:val="-12"/>
        </w:rPr>
        <w:t> </w:t>
      </w:r>
      <w:r>
        <w:rPr>
          <w:color w:val="231F20"/>
        </w:rPr>
        <w:t>второй</w:t>
      </w:r>
      <w:r>
        <w:rPr>
          <w:color w:val="231F20"/>
          <w:spacing w:val="-11"/>
        </w:rPr>
        <w:t> </w:t>
      </w:r>
      <w:r>
        <w:rPr>
          <w:color w:val="231F20"/>
        </w:rPr>
        <w:t>эшелон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приемку</w:t>
      </w:r>
      <w:r>
        <w:rPr>
          <w:color w:val="231F20"/>
          <w:spacing w:val="-11"/>
        </w:rPr>
        <w:t> </w:t>
      </w:r>
      <w:r>
        <w:rPr>
          <w:color w:val="231F20"/>
        </w:rPr>
        <w:t>пользователем.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случае</w:t>
      </w:r>
      <w:r>
        <w:rPr>
          <w:color w:val="231F20"/>
          <w:spacing w:val="-11"/>
        </w:rPr>
        <w:t> </w:t>
      </w:r>
      <w:r>
        <w:rPr>
          <w:color w:val="231F20"/>
        </w:rPr>
        <w:t>безо- пасности,</w:t>
      </w:r>
      <w:r>
        <w:rPr>
          <w:color w:val="231F20"/>
          <w:spacing w:val="-7"/>
        </w:rPr>
        <w:t> </w:t>
      </w:r>
      <w:r>
        <w:rPr>
          <w:color w:val="231F20"/>
        </w:rPr>
        <w:t>приложение</w:t>
      </w:r>
      <w:r>
        <w:rPr>
          <w:color w:val="231F20"/>
          <w:spacing w:val="-7"/>
        </w:rPr>
        <w:t> </w:t>
      </w:r>
      <w:r>
        <w:rPr>
          <w:color w:val="231F20"/>
        </w:rPr>
        <w:t>нуждается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нескольких</w:t>
      </w:r>
      <w:r>
        <w:rPr>
          <w:color w:val="231F20"/>
          <w:spacing w:val="-7"/>
        </w:rPr>
        <w:t> </w:t>
      </w:r>
      <w:r>
        <w:rPr>
          <w:color w:val="231F20"/>
        </w:rPr>
        <w:t>уровнях</w:t>
      </w:r>
      <w:r>
        <w:rPr>
          <w:color w:val="231F20"/>
          <w:spacing w:val="-7"/>
        </w:rPr>
        <w:t> </w:t>
      </w:r>
      <w:r>
        <w:rPr>
          <w:color w:val="231F20"/>
        </w:rPr>
        <w:t>защиты.</w:t>
      </w:r>
      <w:r>
        <w:rPr>
          <w:color w:val="231F20"/>
          <w:spacing w:val="-7"/>
        </w:rPr>
        <w:t> </w:t>
      </w:r>
      <w:r>
        <w:rPr>
          <w:color w:val="231F20"/>
        </w:rPr>
        <w:t>Раз </w:t>
      </w:r>
      <w:r>
        <w:rPr>
          <w:color w:val="231F20"/>
          <w:spacing w:val="-4"/>
        </w:rPr>
        <w:t>отдел контроля качества может сконцентрировать внимание на более</w:t>
      </w:r>
      <w:r>
        <w:rPr>
          <w:color w:val="231F20"/>
        </w:rPr>
        <w:t> крупных вопросах, приложение получится лучше.</w:t>
      </w:r>
    </w:p>
    <w:p>
      <w:pPr>
        <w:pStyle w:val="BodyText"/>
        <w:spacing w:line="244" w:lineRule="auto" w:before="12"/>
        <w:ind w:right="285" w:firstLine="226"/>
      </w:pPr>
      <w:r>
        <w:rPr>
          <w:color w:val="231F20"/>
        </w:rPr>
        <w:t>В некоторых компаниях инженеры по контролю качества </w:t>
      </w:r>
      <w:r>
        <w:rPr>
          <w:color w:val="231F20"/>
        </w:rPr>
        <w:t>сами пишут</w:t>
      </w:r>
      <w:r>
        <w:rPr>
          <w:color w:val="231F20"/>
          <w:spacing w:val="-12"/>
        </w:rPr>
        <w:t> </w:t>
      </w:r>
      <w:r>
        <w:rPr>
          <w:color w:val="231F20"/>
        </w:rPr>
        <w:t>код,</w:t>
      </w:r>
      <w:r>
        <w:rPr>
          <w:color w:val="231F20"/>
          <w:spacing w:val="-11"/>
        </w:rPr>
        <w:t> </w:t>
      </w:r>
      <w:r>
        <w:rPr>
          <w:color w:val="231F20"/>
        </w:rPr>
        <w:t>тогда</w:t>
      </w:r>
      <w:r>
        <w:rPr>
          <w:color w:val="231F20"/>
          <w:spacing w:val="-11"/>
        </w:rPr>
        <w:t> </w:t>
      </w:r>
      <w:r>
        <w:rPr>
          <w:color w:val="231F20"/>
        </w:rPr>
        <w:t>они</w:t>
      </w:r>
      <w:r>
        <w:rPr>
          <w:color w:val="231F20"/>
          <w:spacing w:val="-11"/>
        </w:rPr>
        <w:t> </w:t>
      </w:r>
      <w:r>
        <w:rPr>
          <w:color w:val="231F20"/>
        </w:rPr>
        <w:t>могут</w:t>
      </w:r>
      <w:r>
        <w:rPr>
          <w:color w:val="231F20"/>
          <w:spacing w:val="-11"/>
        </w:rPr>
        <w:t> </w:t>
      </w:r>
      <w:r>
        <w:rPr>
          <w:color w:val="231F20"/>
        </w:rPr>
        <w:t>принять</w:t>
      </w:r>
      <w:r>
        <w:rPr>
          <w:color w:val="231F20"/>
          <w:spacing w:val="-11"/>
        </w:rPr>
        <w:t> </w:t>
      </w:r>
      <w:r>
        <w:rPr>
          <w:color w:val="231F20"/>
        </w:rPr>
        <w:t>участие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создании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автономных тестов.</w:t>
      </w:r>
      <w:r>
        <w:rPr>
          <w:color w:val="231F20"/>
          <w:spacing w:val="-7"/>
        </w:rPr>
        <w:t> </w:t>
      </w:r>
      <w:r>
        <w:rPr>
          <w:color w:val="231F20"/>
        </w:rPr>
        <w:t>При</w:t>
      </w:r>
      <w:r>
        <w:rPr>
          <w:color w:val="231F20"/>
          <w:spacing w:val="-7"/>
        </w:rPr>
        <w:t> </w:t>
      </w:r>
      <w:r>
        <w:rPr>
          <w:color w:val="231F20"/>
        </w:rPr>
        <w:t>этом</w:t>
      </w:r>
      <w:r>
        <w:rPr>
          <w:color w:val="231F20"/>
          <w:spacing w:val="-7"/>
        </w:rPr>
        <w:t> </w:t>
      </w:r>
      <w:r>
        <w:rPr>
          <w:color w:val="231F20"/>
        </w:rPr>
        <w:t>они</w:t>
      </w:r>
      <w:r>
        <w:rPr>
          <w:color w:val="231F20"/>
          <w:spacing w:val="-7"/>
        </w:rPr>
        <w:t> </w:t>
      </w:r>
      <w:r>
        <w:rPr>
          <w:color w:val="231F20"/>
        </w:rPr>
        <w:t>трудятся</w:t>
      </w:r>
      <w:r>
        <w:rPr>
          <w:color w:val="231F20"/>
          <w:spacing w:val="-7"/>
        </w:rPr>
        <w:t> </w:t>
      </w:r>
      <w:r>
        <w:rPr>
          <w:color w:val="231F20"/>
        </w:rPr>
        <w:t>вместе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разработчиками,</w:t>
      </w:r>
      <w:r>
        <w:rPr>
          <w:color w:val="231F20"/>
          <w:spacing w:val="-7"/>
        </w:rPr>
        <w:t> </w:t>
      </w:r>
      <w:r>
        <w:rPr>
          <w:color w:val="231F20"/>
        </w:rPr>
        <w:t>а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вместо </w:t>
      </w:r>
      <w:r>
        <w:rPr>
          <w:color w:val="231F20"/>
          <w:spacing w:val="-2"/>
        </w:rPr>
        <w:t>них.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разработчики,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инженеры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контролю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качества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имеют </w:t>
      </w:r>
      <w:r>
        <w:rPr>
          <w:color w:val="231F20"/>
        </w:rPr>
        <w:t>право писать автономные тесты.</w:t>
      </w:r>
    </w:p>
    <w:p>
      <w:pPr>
        <w:pStyle w:val="BodyText"/>
        <w:spacing w:before="76"/>
        <w:ind w:left="0"/>
        <w:jc w:val="left"/>
      </w:pPr>
    </w:p>
    <w:p>
      <w:pPr>
        <w:pStyle w:val="Heading7"/>
        <w:numPr>
          <w:ilvl w:val="2"/>
          <w:numId w:val="81"/>
        </w:numPr>
        <w:tabs>
          <w:tab w:pos="1075" w:val="left" w:leader="none"/>
        </w:tabs>
        <w:spacing w:line="249" w:lineRule="auto" w:before="0" w:after="0"/>
        <w:ind w:left="142" w:right="555" w:firstLine="0"/>
        <w:jc w:val="left"/>
      </w:pPr>
      <w:bookmarkStart w:name="9.5.3. Откуда нам знать, что автономные " w:id="319"/>
      <w:bookmarkEnd w:id="319"/>
      <w:r>
        <w:rPr>
          <w:b w:val="0"/>
          <w:i w:val="0"/>
        </w:rPr>
      </w:r>
      <w:r>
        <w:rPr>
          <w:color w:val="231F20"/>
          <w:spacing w:val="-10"/>
        </w:rPr>
        <w:t>Откуда</w:t>
      </w:r>
      <w:r>
        <w:rPr>
          <w:color w:val="231F20"/>
          <w:spacing w:val="-15"/>
        </w:rPr>
        <w:t> </w:t>
      </w:r>
      <w:r>
        <w:rPr>
          <w:color w:val="231F20"/>
          <w:spacing w:val="-10"/>
        </w:rPr>
        <w:t>нам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знать,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что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автономные </w:t>
      </w:r>
      <w:r>
        <w:rPr>
          <w:color w:val="231F20"/>
          <w:spacing w:val="-8"/>
        </w:rPr>
        <w:t>тесты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и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вправду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работают?</w:t>
      </w:r>
    </w:p>
    <w:p>
      <w:pPr>
        <w:pStyle w:val="BodyText"/>
        <w:spacing w:line="244" w:lineRule="auto" w:before="93"/>
        <w:ind w:right="285"/>
      </w:pPr>
      <w:r>
        <w:rPr>
          <w:color w:val="231F20"/>
          <w:spacing w:val="-2"/>
        </w:rPr>
        <w:t>Чтобы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определить,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работают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создайте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ка- </w:t>
      </w:r>
      <w:r>
        <w:rPr>
          <w:color w:val="231F20"/>
        </w:rPr>
        <w:t>кую-нибудь</w:t>
      </w:r>
      <w:r>
        <w:rPr>
          <w:color w:val="231F20"/>
          <w:spacing w:val="-12"/>
        </w:rPr>
        <w:t> </w:t>
      </w:r>
      <w:r>
        <w:rPr>
          <w:color w:val="231F20"/>
        </w:rPr>
        <w:t>метрику</w:t>
      </w:r>
      <w:r>
        <w:rPr>
          <w:color w:val="231F20"/>
          <w:spacing w:val="-11"/>
        </w:rPr>
        <w:t> </w:t>
      </w:r>
      <w:r>
        <w:rPr>
          <w:color w:val="231F20"/>
        </w:rPr>
        <w:t>вроде</w:t>
      </w:r>
      <w:r>
        <w:rPr>
          <w:color w:val="231F20"/>
          <w:spacing w:val="-11"/>
        </w:rPr>
        <w:t> </w:t>
      </w:r>
      <w:r>
        <w:rPr>
          <w:color w:val="231F20"/>
        </w:rPr>
        <w:t>тех,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обсуждались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разделе</w:t>
      </w:r>
      <w:r>
        <w:rPr>
          <w:color w:val="231F20"/>
          <w:spacing w:val="-11"/>
        </w:rPr>
        <w:t> </w:t>
      </w:r>
      <w:r>
        <w:rPr>
          <w:color w:val="231F20"/>
        </w:rPr>
        <w:t>9.2.5.</w:t>
      </w:r>
      <w:r>
        <w:rPr>
          <w:color w:val="231F20"/>
          <w:spacing w:val="-11"/>
        </w:rPr>
        <w:t> </w:t>
      </w:r>
      <w:r>
        <w:rPr>
          <w:color w:val="231F20"/>
        </w:rPr>
        <w:t>Если вы</w:t>
      </w:r>
      <w:r>
        <w:rPr>
          <w:color w:val="231F20"/>
          <w:spacing w:val="-11"/>
        </w:rPr>
        <w:t> </w:t>
      </w:r>
      <w:r>
        <w:rPr>
          <w:color w:val="231F20"/>
        </w:rPr>
        <w:t>сможете</w:t>
      </w:r>
      <w:r>
        <w:rPr>
          <w:color w:val="231F20"/>
          <w:spacing w:val="-11"/>
        </w:rPr>
        <w:t> </w:t>
      </w:r>
      <w:r>
        <w:rPr>
          <w:color w:val="231F20"/>
        </w:rPr>
        <w:t>произвести</w:t>
      </w:r>
      <w:r>
        <w:rPr>
          <w:color w:val="231F20"/>
          <w:spacing w:val="-11"/>
        </w:rPr>
        <w:t> </w:t>
      </w:r>
      <w:r>
        <w:rPr>
          <w:color w:val="231F20"/>
        </w:rPr>
        <w:t>замеры,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будете</w:t>
      </w:r>
      <w:r>
        <w:rPr>
          <w:color w:val="231F20"/>
          <w:spacing w:val="-11"/>
        </w:rPr>
        <w:t> </w:t>
      </w:r>
      <w:r>
        <w:rPr>
          <w:color w:val="231F20"/>
        </w:rPr>
        <w:t>знать</w:t>
      </w:r>
      <w:r>
        <w:rPr>
          <w:color w:val="231F20"/>
          <w:spacing w:val="-11"/>
        </w:rPr>
        <w:t> </w:t>
      </w:r>
      <w:r>
        <w:rPr>
          <w:color w:val="231F20"/>
        </w:rPr>
        <w:t>точно.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тому</w:t>
      </w:r>
      <w:r>
        <w:rPr>
          <w:color w:val="231F20"/>
          <w:spacing w:val="-11"/>
        </w:rPr>
        <w:t> </w:t>
      </w:r>
      <w:r>
        <w:rPr>
          <w:color w:val="231F20"/>
        </w:rPr>
        <w:t>же,</w:t>
      </w:r>
      <w:r>
        <w:rPr>
          <w:color w:val="231F20"/>
          <w:spacing w:val="-11"/>
        </w:rPr>
        <w:t> </w:t>
      </w:r>
      <w:r>
        <w:rPr>
          <w:color w:val="231F20"/>
        </w:rPr>
        <w:t>вы почувствуете это интуитивно.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рис.</w:t>
      </w:r>
      <w:r>
        <w:rPr>
          <w:color w:val="231F20"/>
          <w:spacing w:val="-3"/>
        </w:rPr>
        <w:t> </w:t>
      </w:r>
      <w:r>
        <w:rPr>
          <w:color w:val="231F20"/>
        </w:rPr>
        <w:t>9.2</w:t>
      </w:r>
      <w:r>
        <w:rPr>
          <w:color w:val="231F20"/>
          <w:spacing w:val="-3"/>
        </w:rPr>
        <w:t> </w:t>
      </w:r>
      <w:r>
        <w:rPr>
          <w:color w:val="231F20"/>
        </w:rPr>
        <w:t>показан</w:t>
      </w:r>
      <w:r>
        <w:rPr>
          <w:color w:val="231F20"/>
          <w:spacing w:val="-3"/>
        </w:rPr>
        <w:t> </w:t>
      </w:r>
      <w:r>
        <w:rPr>
          <w:color w:val="231F20"/>
        </w:rPr>
        <w:t>пример</w:t>
      </w:r>
      <w:r>
        <w:rPr>
          <w:color w:val="231F20"/>
          <w:spacing w:val="-3"/>
        </w:rPr>
        <w:t> </w:t>
      </w:r>
      <w:r>
        <w:rPr>
          <w:color w:val="231F20"/>
        </w:rPr>
        <w:t>отчета</w:t>
      </w:r>
      <w:r>
        <w:rPr>
          <w:color w:val="231F20"/>
          <w:spacing w:val="-3"/>
        </w:rPr>
        <w:t> </w:t>
      </w:r>
      <w:r>
        <w:rPr>
          <w:color w:val="231F20"/>
        </w:rPr>
        <w:t>о</w:t>
      </w:r>
      <w:r>
        <w:rPr>
          <w:color w:val="231F20"/>
          <w:spacing w:val="-3"/>
        </w:rPr>
        <w:t> </w:t>
      </w:r>
      <w:r>
        <w:rPr>
          <w:color w:val="231F20"/>
        </w:rPr>
        <w:t>покрытии</w:t>
      </w:r>
      <w:r>
        <w:rPr>
          <w:color w:val="231F20"/>
          <w:spacing w:val="-3"/>
        </w:rPr>
        <w:t> </w:t>
      </w:r>
      <w:r>
        <w:rPr>
          <w:color w:val="231F20"/>
        </w:rPr>
        <w:t>кода</w:t>
      </w:r>
      <w:r>
        <w:rPr>
          <w:color w:val="231F20"/>
          <w:spacing w:val="-3"/>
        </w:rPr>
        <w:t> </w:t>
      </w:r>
      <w:r>
        <w:rPr>
          <w:color w:val="231F20"/>
        </w:rPr>
        <w:t>тестами</w:t>
      </w:r>
      <w:r>
        <w:rPr>
          <w:color w:val="231F20"/>
          <w:spacing w:val="-3"/>
        </w:rPr>
        <w:t> </w:t>
      </w:r>
      <w:r>
        <w:rPr>
          <w:color w:val="231F20"/>
        </w:rPr>
        <w:t>(пок- рытие в зависимости от номера сборки). Автоматическое создание подобного</w:t>
      </w:r>
      <w:r>
        <w:rPr>
          <w:color w:val="231F20"/>
          <w:spacing w:val="-9"/>
        </w:rPr>
        <w:t> </w:t>
      </w:r>
      <w:r>
        <w:rPr>
          <w:color w:val="231F20"/>
        </w:rPr>
        <w:t>отчета</w:t>
      </w:r>
      <w:r>
        <w:rPr>
          <w:color w:val="231F20"/>
          <w:spacing w:val="-9"/>
        </w:rPr>
        <w:t> </w:t>
      </w:r>
      <w:r>
        <w:rPr>
          <w:color w:val="231F20"/>
        </w:rPr>
        <w:t>(с</w:t>
      </w:r>
      <w:r>
        <w:rPr>
          <w:color w:val="231F20"/>
          <w:spacing w:val="-9"/>
        </w:rPr>
        <w:t> </w:t>
      </w:r>
      <w:r>
        <w:rPr>
          <w:color w:val="231F20"/>
        </w:rPr>
        <w:t>помощью</w:t>
      </w:r>
      <w:r>
        <w:rPr>
          <w:color w:val="231F20"/>
          <w:spacing w:val="-9"/>
        </w:rPr>
        <w:t> </w:t>
      </w:r>
      <w:r>
        <w:rPr>
          <w:color w:val="231F20"/>
        </w:rPr>
        <w:t>инструмента</w:t>
      </w:r>
      <w:r>
        <w:rPr>
          <w:color w:val="231F20"/>
          <w:spacing w:val="-9"/>
        </w:rPr>
        <w:t> </w:t>
      </w:r>
      <w:r>
        <w:rPr>
          <w:color w:val="231F20"/>
        </w:rPr>
        <w:t>типа</w:t>
      </w:r>
      <w:r>
        <w:rPr>
          <w:color w:val="231F20"/>
          <w:spacing w:val="-9"/>
        </w:rPr>
        <w:t> </w:t>
      </w:r>
      <w:r>
        <w:rPr>
          <w:color w:val="231F20"/>
          <w:sz w:val="18"/>
        </w:rPr>
        <w:t>NC</w:t>
      </w:r>
      <w:r>
        <w:rPr>
          <w:color w:val="231F20"/>
        </w:rPr>
        <w:t>over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.NET)</w:t>
      </w:r>
      <w:r>
        <w:rPr>
          <w:color w:val="231F20"/>
          <w:spacing w:val="-9"/>
        </w:rPr>
        <w:t> </w:t>
      </w:r>
      <w:r>
        <w:rPr>
          <w:color w:val="231F20"/>
        </w:rPr>
        <w:t>во время</w:t>
      </w:r>
      <w:r>
        <w:rPr>
          <w:color w:val="231F20"/>
          <w:spacing w:val="-3"/>
        </w:rPr>
        <w:t> </w:t>
      </w:r>
      <w:r>
        <w:rPr>
          <w:color w:val="231F20"/>
        </w:rPr>
        <w:t>сборки</w:t>
      </w:r>
      <w:r>
        <w:rPr>
          <w:color w:val="231F20"/>
          <w:spacing w:val="-3"/>
        </w:rPr>
        <w:t> </w:t>
      </w:r>
      <w:r>
        <w:rPr>
          <w:color w:val="231F20"/>
        </w:rPr>
        <w:t>может</w:t>
      </w:r>
      <w:r>
        <w:rPr>
          <w:color w:val="231F20"/>
          <w:spacing w:val="-3"/>
        </w:rPr>
        <w:t> </w:t>
      </w:r>
      <w:r>
        <w:rPr>
          <w:color w:val="231F20"/>
        </w:rPr>
        <w:t>продемонстрировать</w:t>
      </w:r>
      <w:r>
        <w:rPr>
          <w:color w:val="231F20"/>
          <w:spacing w:val="-3"/>
        </w:rPr>
        <w:t> </w:t>
      </w:r>
      <w:r>
        <w:rPr>
          <w:color w:val="231F20"/>
        </w:rPr>
        <w:t>прогресс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одном</w:t>
      </w:r>
      <w:r>
        <w:rPr>
          <w:color w:val="231F20"/>
          <w:spacing w:val="-3"/>
        </w:rPr>
        <w:t> </w:t>
      </w:r>
      <w:r>
        <w:rPr>
          <w:color w:val="231F20"/>
        </w:rPr>
        <w:t>аспекте </w:t>
      </w:r>
      <w:r>
        <w:rPr>
          <w:color w:val="231F20"/>
          <w:spacing w:val="-2"/>
        </w:rPr>
        <w:t>разработки.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Покрытие</w:t>
      </w:r>
      <w:r>
        <w:rPr>
          <w:color w:val="231F20"/>
          <w:spacing w:val="-10"/>
        </w:rPr>
        <w:t> </w:t>
      </w:r>
      <w:r>
        <w:rPr>
          <w:color w:val="231F20"/>
        </w:rPr>
        <w:t>кода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неплохая</w:t>
      </w:r>
      <w:r>
        <w:rPr>
          <w:color w:val="231F20"/>
          <w:spacing w:val="-10"/>
        </w:rPr>
        <w:t> </w:t>
      </w:r>
      <w:r>
        <w:rPr>
          <w:color w:val="231F20"/>
        </w:rPr>
        <w:t>отправная</w:t>
      </w:r>
      <w:r>
        <w:rPr>
          <w:color w:val="231F20"/>
          <w:spacing w:val="-10"/>
        </w:rPr>
        <w:t> </w:t>
      </w:r>
      <w:r>
        <w:rPr>
          <w:color w:val="231F20"/>
        </w:rPr>
        <w:t>точка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тех,</w:t>
      </w:r>
      <w:r>
        <w:rPr>
          <w:color w:val="231F20"/>
          <w:spacing w:val="-10"/>
        </w:rPr>
        <w:t> </w:t>
      </w:r>
      <w:r>
        <w:rPr>
          <w:color w:val="231F20"/>
        </w:rPr>
        <w:t>кто</w:t>
      </w:r>
      <w:r>
        <w:rPr>
          <w:color w:val="231F20"/>
          <w:spacing w:val="-10"/>
        </w:rPr>
        <w:t> </w:t>
      </w:r>
      <w:r>
        <w:rPr>
          <w:color w:val="231F20"/>
        </w:rPr>
        <w:t>интересу- ется, не пропущены ли какие-то автономные тесты.</w:t>
      </w:r>
    </w:p>
    <w:p>
      <w:pPr>
        <w:pStyle w:val="BodyText"/>
        <w:spacing w:after="0" w:line="244" w:lineRule="auto"/>
        <w:sectPr>
          <w:headerReference w:type="even" r:id="rId291"/>
          <w:headerReference w:type="default" r:id="rId292"/>
          <w:pgSz w:w="7940" w:h="11620"/>
          <w:pgMar w:header="650" w:footer="0" w:top="900" w:bottom="280" w:left="708" w:right="566"/>
          <w:pgNumType w:start="282"/>
        </w:sectPr>
      </w:pPr>
    </w:p>
    <w:p>
      <w:pPr>
        <w:pStyle w:val="BodyText"/>
        <w:ind w:left="0"/>
        <w:jc w:val="left"/>
      </w:pPr>
    </w:p>
    <w:p>
      <w:pPr>
        <w:pStyle w:val="BodyText"/>
        <w:ind w:left="680"/>
        <w:jc w:val="left"/>
      </w:pPr>
      <w:r>
        <w:rPr/>
        <w:drawing>
          <wp:inline distT="0" distB="0" distL="0" distR="0">
            <wp:extent cx="3280935" cy="2304288"/>
            <wp:effectExtent l="0" t="0" r="0" b="0"/>
            <wp:docPr id="2234" name="Image 2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4" name="Image 2234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0935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98"/>
        <w:ind w:left="592" w:right="0" w:firstLine="0"/>
        <w:jc w:val="left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</w:t>
      </w:r>
      <w:r>
        <w:rPr>
          <w:rFonts w:ascii="Arial" w:hAnsi="Arial"/>
          <w:b/>
          <w:color w:val="231F20"/>
          <w:spacing w:val="-5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9.2.</w:t>
      </w:r>
      <w:r>
        <w:rPr>
          <w:rFonts w:ascii="Arial" w:hAnsi="Arial"/>
          <w:b/>
          <w:color w:val="231F20"/>
          <w:spacing w:val="-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Пример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отчета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о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тенденции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покрытия</w:t>
      </w:r>
      <w:r>
        <w:rPr>
          <w:rFonts w:ascii="Trebuchet MS" w:hAnsi="Trebuchet MS"/>
          <w:color w:val="231F20"/>
          <w:spacing w:val="-9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кода</w:t>
      </w:r>
      <w:r>
        <w:rPr>
          <w:rFonts w:ascii="Trebuchet MS" w:hAnsi="Trebuchet MS"/>
          <w:color w:val="231F20"/>
          <w:spacing w:val="-8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тестами</w:t>
      </w:r>
    </w:p>
    <w:p>
      <w:pPr>
        <w:pStyle w:val="BodyText"/>
        <w:spacing w:before="51"/>
        <w:ind w:left="0"/>
        <w:jc w:val="left"/>
        <w:rPr>
          <w:rFonts w:ascii="Trebuchet MS"/>
          <w:sz w:val="18"/>
        </w:rPr>
      </w:pPr>
    </w:p>
    <w:p>
      <w:pPr>
        <w:pStyle w:val="Heading7"/>
        <w:numPr>
          <w:ilvl w:val="2"/>
          <w:numId w:val="81"/>
        </w:numPr>
        <w:tabs>
          <w:tab w:pos="1076" w:val="left" w:leader="none"/>
        </w:tabs>
        <w:spacing w:line="249" w:lineRule="auto" w:before="0" w:after="0"/>
        <w:ind w:left="142" w:right="2032" w:firstLine="0"/>
        <w:jc w:val="left"/>
      </w:pPr>
      <w:bookmarkStart w:name="_TOC_250090" w:id="320"/>
      <w:bookmarkStart w:name="9.5.4. Есть ли доказательства, что автон" w:id="321"/>
      <w:r>
        <w:rPr>
          <w:b w:val="0"/>
          <w:i w:val="0"/>
        </w:rPr>
      </w:r>
      <w:r>
        <w:rPr>
          <w:color w:val="231F20"/>
          <w:spacing w:val="-10"/>
        </w:rPr>
        <w:t>Есть</w:t>
      </w:r>
      <w:r>
        <w:rPr>
          <w:color w:val="231F20"/>
          <w:spacing w:val="-12"/>
        </w:rPr>
        <w:t> </w:t>
      </w:r>
      <w:r>
        <w:rPr>
          <w:color w:val="231F20"/>
          <w:spacing w:val="-10"/>
        </w:rPr>
        <w:t>ли</w:t>
      </w:r>
      <w:r>
        <w:rPr>
          <w:color w:val="231F20"/>
          <w:spacing w:val="-12"/>
        </w:rPr>
        <w:t> </w:t>
      </w:r>
      <w:r>
        <w:rPr>
          <w:color w:val="231F20"/>
          <w:spacing w:val="-10"/>
        </w:rPr>
        <w:t>доказательства, </w:t>
      </w:r>
      <w:r>
        <w:rPr>
          <w:color w:val="231F20"/>
          <w:spacing w:val="-8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автономное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тестирование </w:t>
      </w:r>
      <w:r>
        <w:rPr>
          <w:color w:val="231F20"/>
          <w:spacing w:val="-2"/>
        </w:rPr>
        <w:t>действительно</w:t>
      </w:r>
      <w:r>
        <w:rPr>
          <w:color w:val="231F20"/>
          <w:spacing w:val="-13"/>
        </w:rPr>
        <w:t> </w:t>
      </w:r>
      <w:bookmarkEnd w:id="320"/>
      <w:r>
        <w:rPr>
          <w:color w:val="231F20"/>
          <w:spacing w:val="-2"/>
        </w:rPr>
        <w:t>помогает?</w:t>
      </w:r>
    </w:p>
    <w:p>
      <w:pPr>
        <w:pStyle w:val="BodyText"/>
        <w:spacing w:line="244" w:lineRule="auto" w:before="37"/>
        <w:ind w:right="285"/>
      </w:pPr>
      <w:r>
        <w:rPr>
          <w:color w:val="231F20"/>
        </w:rPr>
        <w:t>Я не могу указать специальных исследований, в которых </w:t>
      </w:r>
      <w:r>
        <w:rPr>
          <w:color w:val="231F20"/>
        </w:rPr>
        <w:t>изучалось бы, помогают автономные тесты улучшить качество кода или нет.</w:t>
      </w:r>
      <w:r>
        <w:rPr>
          <w:color w:val="231F20"/>
          <w:spacing w:val="8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большинстве исследований речь идет о внедрении тех или иных методик</w:t>
      </w:r>
      <w:r>
        <w:rPr>
          <w:color w:val="231F20"/>
          <w:spacing w:val="-12"/>
        </w:rPr>
        <w:t> </w:t>
      </w:r>
      <w:r>
        <w:rPr>
          <w:color w:val="231F20"/>
        </w:rPr>
        <w:t>гибкой</w:t>
      </w:r>
      <w:r>
        <w:rPr>
          <w:color w:val="231F20"/>
          <w:spacing w:val="-11"/>
        </w:rPr>
        <w:t> </w:t>
      </w:r>
      <w:r>
        <w:rPr>
          <w:color w:val="231F20"/>
        </w:rPr>
        <w:t>разработки,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том</w:t>
      </w:r>
      <w:r>
        <w:rPr>
          <w:color w:val="231F20"/>
          <w:spacing w:val="-11"/>
        </w:rPr>
        <w:t> </w:t>
      </w:r>
      <w:r>
        <w:rPr>
          <w:color w:val="231F20"/>
        </w:rPr>
        <w:t>числе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тестирования. Но в Сети можно найти эмпирические свидетельства в пользу того, </w:t>
      </w:r>
      <w:r>
        <w:rPr>
          <w:color w:val="231F20"/>
          <w:spacing w:val="-2"/>
        </w:rPr>
        <w:t>что компании и отдельные разработчики добивались впечатляющих </w:t>
      </w:r>
      <w:r>
        <w:rPr>
          <w:color w:val="231F20"/>
        </w:rPr>
        <w:t>результатов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желали</w:t>
      </w:r>
      <w:r>
        <w:rPr>
          <w:color w:val="231F20"/>
          <w:spacing w:val="-1"/>
        </w:rPr>
        <w:t> </w:t>
      </w:r>
      <w:r>
        <w:rPr>
          <w:color w:val="231F20"/>
        </w:rPr>
        <w:t>возвращаться</w:t>
      </w:r>
      <w:r>
        <w:rPr>
          <w:color w:val="231F20"/>
          <w:spacing w:val="-1"/>
        </w:rPr>
        <w:t> </w:t>
      </w:r>
      <w:r>
        <w:rPr>
          <w:color w:val="231F20"/>
        </w:rPr>
        <w:t>к</w:t>
      </w:r>
      <w:r>
        <w:rPr>
          <w:color w:val="231F20"/>
          <w:spacing w:val="-1"/>
        </w:rPr>
        <w:t> </w:t>
      </w:r>
      <w:r>
        <w:rPr>
          <w:color w:val="231F20"/>
        </w:rPr>
        <w:t>кодированию</w:t>
      </w:r>
      <w:r>
        <w:rPr>
          <w:color w:val="231F20"/>
          <w:spacing w:val="-1"/>
        </w:rPr>
        <w:t> </w:t>
      </w:r>
      <w:r>
        <w:rPr>
          <w:color w:val="231F20"/>
        </w:rPr>
        <w:t>без</w:t>
      </w:r>
      <w:r>
        <w:rPr>
          <w:color w:val="231F20"/>
          <w:spacing w:val="-1"/>
        </w:rPr>
        <w:t> </w:t>
      </w:r>
      <w:r>
        <w:rPr>
          <w:color w:val="231F20"/>
        </w:rPr>
        <w:t>тестов.</w:t>
      </w:r>
    </w:p>
    <w:p>
      <w:pPr>
        <w:pStyle w:val="BodyText"/>
        <w:spacing w:line="244" w:lineRule="auto" w:before="6"/>
        <w:ind w:right="280" w:firstLine="226"/>
      </w:pPr>
      <w:r>
        <w:rPr>
          <w:color w:val="231F20"/>
        </w:rPr>
        <w:t>Некоторые исследования на тему TDD можно найти на странице </w:t>
      </w:r>
      <w:hyperlink r:id="rId294">
        <w:r>
          <w:rPr>
            <w:color w:val="231F20"/>
            <w:spacing w:val="-2"/>
            <w:u w:val="single" w:color="231F20"/>
          </w:rPr>
          <w:t>http://biblio.gdinwiddie.com/biblio/Studies-</w:t>
        </w:r>
        <w:r>
          <w:rPr>
            <w:color w:val="231F20"/>
            <w:spacing w:val="-2"/>
            <w:sz w:val="18"/>
            <w:u w:val="single" w:color="231F20"/>
          </w:rPr>
          <w:t>OfT</w:t>
        </w:r>
        <w:r>
          <w:rPr>
            <w:color w:val="231F20"/>
            <w:spacing w:val="-2"/>
            <w:u w:val="single" w:color="231F20"/>
          </w:rPr>
          <w:t>estDrivenDevelop-</w:t>
        </w:r>
      </w:hyperlink>
      <w:r>
        <w:rPr>
          <w:color w:val="231F20"/>
          <w:spacing w:val="80"/>
        </w:rPr>
        <w:t>  </w:t>
      </w:r>
      <w:r>
        <w:rPr>
          <w:color w:val="231F20"/>
          <w:spacing w:val="-2"/>
          <w:u w:val="single" w:color="231F20"/>
        </w:rPr>
        <w:t>ment</w:t>
      </w:r>
      <w:r>
        <w:rPr>
          <w:color w:val="231F20"/>
          <w:spacing w:val="-2"/>
        </w:rPr>
        <w:t>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81"/>
        </w:numPr>
        <w:tabs>
          <w:tab w:pos="1075" w:val="left" w:leader="none"/>
        </w:tabs>
        <w:spacing w:line="249" w:lineRule="auto" w:before="0" w:after="0"/>
        <w:ind w:left="142" w:right="805" w:firstLine="0"/>
        <w:jc w:val="left"/>
      </w:pPr>
      <w:bookmarkStart w:name="_TOC_250089" w:id="322"/>
      <w:bookmarkStart w:name="9.5.5. Почему отдел контроля качества по" w:id="323"/>
      <w:r>
        <w:rPr>
          <w:b w:val="0"/>
          <w:i w:val="0"/>
        </w:rPr>
      </w:r>
      <w:r>
        <w:rPr>
          <w:color w:val="231F20"/>
          <w:spacing w:val="-6"/>
        </w:rPr>
        <w:t>Почему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отдел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контроля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качества </w:t>
      </w:r>
      <w:bookmarkEnd w:id="322"/>
      <w:r>
        <w:rPr>
          <w:color w:val="231F20"/>
        </w:rPr>
        <w:t>по-прежнему находит ошибки?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Работа инженера по контролю качества – искать ошибки на </w:t>
      </w:r>
      <w:r>
        <w:rPr>
          <w:color w:val="231F20"/>
        </w:rPr>
        <w:t>раз- ных</w:t>
      </w:r>
      <w:r>
        <w:rPr>
          <w:color w:val="231F20"/>
          <w:spacing w:val="-5"/>
        </w:rPr>
        <w:t> </w:t>
      </w:r>
      <w:r>
        <w:rPr>
          <w:color w:val="231F20"/>
        </w:rPr>
        <w:t>уровнях,</w:t>
      </w:r>
      <w:r>
        <w:rPr>
          <w:color w:val="231F20"/>
          <w:spacing w:val="-5"/>
        </w:rPr>
        <w:t> </w:t>
      </w:r>
      <w:r>
        <w:rPr>
          <w:color w:val="231F20"/>
        </w:rPr>
        <w:t>атаковать</w:t>
      </w:r>
      <w:r>
        <w:rPr>
          <w:color w:val="231F20"/>
          <w:spacing w:val="-5"/>
        </w:rPr>
        <w:t> </w:t>
      </w:r>
      <w:r>
        <w:rPr>
          <w:color w:val="231F20"/>
        </w:rPr>
        <w:t>приложение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разных</w:t>
      </w:r>
      <w:r>
        <w:rPr>
          <w:color w:val="231F20"/>
          <w:spacing w:val="-5"/>
        </w:rPr>
        <w:t> </w:t>
      </w:r>
      <w:r>
        <w:rPr>
          <w:color w:val="231F20"/>
        </w:rPr>
        <w:t>направлений.</w:t>
      </w:r>
      <w:r>
        <w:rPr>
          <w:color w:val="231F20"/>
          <w:spacing w:val="-5"/>
        </w:rPr>
        <w:t> </w:t>
      </w:r>
      <w:r>
        <w:rPr>
          <w:color w:val="231F20"/>
        </w:rPr>
        <w:t>Обычно это</w:t>
      </w:r>
      <w:r>
        <w:rPr>
          <w:color w:val="231F20"/>
          <w:spacing w:val="-6"/>
        </w:rPr>
        <w:t> </w:t>
      </w:r>
      <w:r>
        <w:rPr>
          <w:color w:val="231F20"/>
        </w:rPr>
        <w:t>интеграционное</w:t>
      </w:r>
      <w:r>
        <w:rPr>
          <w:color w:val="231F20"/>
          <w:spacing w:val="-6"/>
        </w:rPr>
        <w:t> </w:t>
      </w:r>
      <w:r>
        <w:rPr>
          <w:color w:val="231F20"/>
        </w:rPr>
        <w:t>тестирование,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ходе</w:t>
      </w:r>
      <w:r>
        <w:rPr>
          <w:color w:val="231F20"/>
          <w:spacing w:val="-6"/>
        </w:rPr>
        <w:t> </w:t>
      </w:r>
      <w:r>
        <w:rPr>
          <w:color w:val="231F20"/>
        </w:rPr>
        <w:t>которого</w:t>
      </w:r>
      <w:r>
        <w:rPr>
          <w:color w:val="231F20"/>
          <w:spacing w:val="-6"/>
        </w:rPr>
        <w:t> </w:t>
      </w:r>
      <w:r>
        <w:rPr>
          <w:color w:val="231F20"/>
        </w:rPr>
        <w:t>можно</w:t>
      </w:r>
      <w:r>
        <w:rPr>
          <w:color w:val="231F20"/>
          <w:spacing w:val="-6"/>
        </w:rPr>
        <w:t> </w:t>
      </w:r>
      <w:r>
        <w:rPr>
          <w:color w:val="231F20"/>
        </w:rPr>
        <w:t>находить </w:t>
      </w:r>
      <w:r>
        <w:rPr>
          <w:color w:val="231F20"/>
          <w:spacing w:val="-2"/>
        </w:rPr>
        <w:t>ошибки,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недоступные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автономным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тестам.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Например,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ошибки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могут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проявиться на стыке разных компонентов в готовой системе, </w:t>
      </w:r>
      <w:r>
        <w:rPr>
          <w:color w:val="231F20"/>
        </w:rPr>
        <w:t>хотя </w:t>
      </w:r>
      <w:r>
        <w:rPr>
          <w:color w:val="231F20"/>
          <w:spacing w:val="-2"/>
        </w:rPr>
        <w:t>каждый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компонент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отдельности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успешно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проходит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автономные </w:t>
      </w:r>
      <w:r>
        <w:rPr>
          <w:color w:val="231F20"/>
        </w:rPr>
        <w:t>тесты</w:t>
      </w:r>
      <w:r>
        <w:rPr>
          <w:color w:val="231F20"/>
          <w:spacing w:val="-4"/>
        </w:rPr>
        <w:t> </w:t>
      </w:r>
      <w:r>
        <w:rPr>
          <w:color w:val="231F20"/>
        </w:rPr>
        <w:t>(работающие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изоляции</w:t>
      </w:r>
      <w:r>
        <w:rPr>
          <w:color w:val="231F20"/>
          <w:spacing w:val="-4"/>
        </w:rPr>
        <w:t> </w:t>
      </w:r>
      <w:r>
        <w:rPr>
          <w:color w:val="231F20"/>
        </w:rPr>
        <w:t>друг</w:t>
      </w:r>
      <w:r>
        <w:rPr>
          <w:color w:val="231F20"/>
          <w:spacing w:val="-4"/>
        </w:rPr>
        <w:t> </w:t>
      </w:r>
      <w:r>
        <w:rPr>
          <w:color w:val="231F20"/>
        </w:rPr>
        <w:t>от</w:t>
      </w:r>
      <w:r>
        <w:rPr>
          <w:color w:val="231F20"/>
          <w:spacing w:val="-4"/>
        </w:rPr>
        <w:t> </w:t>
      </w:r>
      <w:r>
        <w:rPr>
          <w:color w:val="231F20"/>
        </w:rPr>
        <w:t>друга).</w:t>
      </w:r>
      <w:r>
        <w:rPr>
          <w:color w:val="231F20"/>
          <w:spacing w:val="-4"/>
        </w:rPr>
        <w:t> </w:t>
      </w:r>
      <w:r>
        <w:rPr>
          <w:color w:val="231F20"/>
        </w:rPr>
        <w:t>Кроме</w:t>
      </w:r>
      <w:r>
        <w:rPr>
          <w:color w:val="231F20"/>
          <w:spacing w:val="-4"/>
        </w:rPr>
        <w:t> </w:t>
      </w:r>
      <w:r>
        <w:rPr>
          <w:color w:val="231F20"/>
        </w:rPr>
        <w:t>того,</w:t>
      </w:r>
      <w:r>
        <w:rPr>
          <w:color w:val="231F20"/>
          <w:spacing w:val="-4"/>
        </w:rPr>
        <w:t> </w:t>
      </w:r>
      <w:r>
        <w:rPr>
          <w:color w:val="231F20"/>
        </w:rPr>
        <w:t>инженер </w:t>
      </w:r>
      <w:r>
        <w:rPr>
          <w:color w:val="231F20"/>
          <w:spacing w:val="-2"/>
        </w:rPr>
        <w:t>по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контролю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качества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проводить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тестирование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терминах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ва- </w:t>
      </w:r>
      <w:r>
        <w:rPr>
          <w:color w:val="231F20"/>
        </w:rPr>
        <w:t>риантов</w:t>
      </w:r>
      <w:r>
        <w:rPr>
          <w:color w:val="231F20"/>
          <w:spacing w:val="-1"/>
        </w:rPr>
        <w:t> </w:t>
      </w:r>
      <w:r>
        <w:rPr>
          <w:color w:val="231F20"/>
        </w:rPr>
        <w:t>использования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законченных</w:t>
      </w:r>
      <w:r>
        <w:rPr>
          <w:color w:val="231F20"/>
          <w:spacing w:val="-1"/>
        </w:rPr>
        <w:t> </w:t>
      </w:r>
      <w:r>
        <w:rPr>
          <w:color w:val="231F20"/>
        </w:rPr>
        <w:t>сценариев,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автономным тестам</w:t>
      </w:r>
      <w:r>
        <w:rPr>
          <w:color w:val="231F20"/>
          <w:spacing w:val="-4"/>
        </w:rPr>
        <w:t> </w:t>
      </w:r>
      <w:r>
        <w:rPr>
          <w:color w:val="231F20"/>
        </w:rPr>
        <w:t>обычно</w:t>
      </w:r>
      <w:r>
        <w:rPr>
          <w:color w:val="231F20"/>
          <w:spacing w:val="-4"/>
        </w:rPr>
        <w:t> </w:t>
      </w:r>
      <w:r>
        <w:rPr>
          <w:color w:val="231F20"/>
        </w:rPr>
        <w:t>неподвластно.</w:t>
      </w:r>
      <w:r>
        <w:rPr>
          <w:color w:val="231F20"/>
          <w:spacing w:val="-4"/>
        </w:rPr>
        <w:t> </w:t>
      </w:r>
      <w:r>
        <w:rPr>
          <w:color w:val="231F20"/>
        </w:rPr>
        <w:t>При</w:t>
      </w:r>
      <w:r>
        <w:rPr>
          <w:color w:val="231F20"/>
          <w:spacing w:val="-4"/>
        </w:rPr>
        <w:t> </w:t>
      </w:r>
      <w:r>
        <w:rPr>
          <w:color w:val="231F20"/>
        </w:rPr>
        <w:t>таком</w:t>
      </w:r>
      <w:r>
        <w:rPr>
          <w:color w:val="231F20"/>
          <w:spacing w:val="-4"/>
        </w:rPr>
        <w:t> </w:t>
      </w:r>
      <w:r>
        <w:rPr>
          <w:color w:val="231F20"/>
        </w:rPr>
        <w:t>подходе</w:t>
      </w:r>
      <w:r>
        <w:rPr>
          <w:color w:val="231F20"/>
          <w:spacing w:val="-4"/>
        </w:rPr>
        <w:t> </w:t>
      </w:r>
      <w:r>
        <w:rPr>
          <w:color w:val="231F20"/>
        </w:rPr>
        <w:t>выявляются</w:t>
      </w:r>
      <w:r>
        <w:rPr>
          <w:color w:val="231F20"/>
          <w:spacing w:val="-4"/>
        </w:rPr>
        <w:t> </w:t>
      </w:r>
      <w:r>
        <w:rPr>
          <w:color w:val="231F20"/>
        </w:rPr>
        <w:t>логи- ческие ошибки и ошибки, препятствующие приемке заказчиком, и это тоже немало способствует повышению качества проекта.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В исследовании Гленфорда Майерса (Glenford Myres) </w:t>
      </w:r>
      <w:r>
        <w:rPr>
          <w:color w:val="231F20"/>
        </w:rPr>
        <w:t>показано, что разработчики, которые писали тесты, задачи поиска ошибок перед</w:t>
      </w:r>
      <w:r>
        <w:rPr>
          <w:color w:val="231F20"/>
          <w:spacing w:val="-10"/>
        </w:rPr>
        <w:t> </w:t>
      </w:r>
      <w:r>
        <w:rPr>
          <w:color w:val="231F20"/>
        </w:rPr>
        <w:t>собой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ставили,</w:t>
      </w:r>
      <w:r>
        <w:rPr>
          <w:color w:val="231F20"/>
          <w:spacing w:val="-10"/>
        </w:rPr>
        <w:t> </w:t>
      </w:r>
      <w:r>
        <w:rPr>
          <w:color w:val="231F20"/>
        </w:rPr>
        <w:t>поэтому</w:t>
      </w:r>
      <w:r>
        <w:rPr>
          <w:color w:val="231F20"/>
          <w:spacing w:val="-10"/>
        </w:rPr>
        <w:t> </w:t>
      </w:r>
      <w:r>
        <w:rPr>
          <w:color w:val="231F20"/>
        </w:rPr>
        <w:t>обнаруживали</w:t>
      </w:r>
      <w:r>
        <w:rPr>
          <w:color w:val="231F20"/>
          <w:spacing w:val="-10"/>
        </w:rPr>
        <w:t> </w:t>
      </w:r>
      <w:r>
        <w:rPr>
          <w:color w:val="231F20"/>
        </w:rPr>
        <w:t>только</w:t>
      </w:r>
      <w:r>
        <w:rPr>
          <w:color w:val="231F20"/>
          <w:spacing w:val="-10"/>
        </w:rPr>
        <w:t> </w:t>
      </w:r>
      <w:r>
        <w:rPr>
          <w:color w:val="231F20"/>
        </w:rPr>
        <w:t>от</w:t>
      </w:r>
      <w:r>
        <w:rPr>
          <w:color w:val="231F20"/>
          <w:spacing w:val="-10"/>
        </w:rPr>
        <w:t> </w:t>
      </w:r>
      <w:r>
        <w:rPr>
          <w:color w:val="231F20"/>
        </w:rPr>
        <w:t>половины до двух третей ошибок, имеющихся в приложении. Короче говоря, </w:t>
      </w:r>
      <w:r>
        <w:rPr>
          <w:color w:val="231F20"/>
          <w:spacing w:val="-2"/>
        </w:rPr>
        <w:t>это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означает,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инженеров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контролю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качества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работа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всегда </w:t>
      </w:r>
      <w:r>
        <w:rPr>
          <w:color w:val="231F20"/>
        </w:rPr>
        <w:t>найдется.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хотя</w:t>
      </w:r>
      <w:r>
        <w:rPr>
          <w:color w:val="231F20"/>
          <w:spacing w:val="-5"/>
        </w:rPr>
        <w:t> </w:t>
      </w:r>
      <w:r>
        <w:rPr>
          <w:color w:val="231F20"/>
        </w:rPr>
        <w:t>этому</w:t>
      </w:r>
      <w:r>
        <w:rPr>
          <w:color w:val="231F20"/>
          <w:spacing w:val="-5"/>
        </w:rPr>
        <w:t> </w:t>
      </w:r>
      <w:r>
        <w:rPr>
          <w:color w:val="231F20"/>
        </w:rPr>
        <w:t>исследованию</w:t>
      </w:r>
      <w:r>
        <w:rPr>
          <w:color w:val="231F20"/>
          <w:spacing w:val="-5"/>
        </w:rPr>
        <w:t> </w:t>
      </w:r>
      <w:r>
        <w:rPr>
          <w:color w:val="231F20"/>
        </w:rPr>
        <w:t>уже</w:t>
      </w:r>
      <w:r>
        <w:rPr>
          <w:color w:val="231F20"/>
          <w:spacing w:val="-5"/>
        </w:rPr>
        <w:t> </w:t>
      </w:r>
      <w:r>
        <w:rPr>
          <w:color w:val="231F20"/>
        </w:rPr>
        <w:t>больше</w:t>
      </w:r>
      <w:r>
        <w:rPr>
          <w:color w:val="231F20"/>
          <w:spacing w:val="-5"/>
        </w:rPr>
        <w:t> </w:t>
      </w:r>
      <w:r>
        <w:rPr>
          <w:color w:val="231F20"/>
        </w:rPr>
        <w:t>34</w:t>
      </w:r>
      <w:r>
        <w:rPr>
          <w:color w:val="231F20"/>
          <w:spacing w:val="-5"/>
        </w:rPr>
        <w:t> </w:t>
      </w:r>
      <w:r>
        <w:rPr>
          <w:color w:val="231F20"/>
        </w:rPr>
        <w:t>лет,</w:t>
      </w:r>
      <w:r>
        <w:rPr>
          <w:color w:val="231F20"/>
          <w:spacing w:val="-5"/>
        </w:rPr>
        <w:t> </w:t>
      </w:r>
      <w:r>
        <w:rPr>
          <w:color w:val="231F20"/>
        </w:rPr>
        <w:t>я</w:t>
      </w:r>
      <w:r>
        <w:rPr>
          <w:color w:val="231F20"/>
          <w:spacing w:val="-5"/>
        </w:rPr>
        <w:t> </w:t>
      </w:r>
      <w:r>
        <w:rPr>
          <w:color w:val="231F20"/>
        </w:rPr>
        <w:t>полагаю, </w:t>
      </w:r>
      <w:r>
        <w:rPr>
          <w:color w:val="231F20"/>
          <w:spacing w:val="-4"/>
        </w:rPr>
        <w:t>что и сегодня сохраняется тот же менталитет, поэтому его результаты</w:t>
      </w:r>
      <w:r>
        <w:rPr>
          <w:color w:val="231F20"/>
        </w:rPr>
        <w:t> все еще значимы, по крайней мере, для меня.</w:t>
      </w:r>
    </w:p>
    <w:p>
      <w:pPr>
        <w:pStyle w:val="BodyText"/>
        <w:spacing w:before="94"/>
        <w:ind w:left="0"/>
        <w:jc w:val="left"/>
      </w:pPr>
    </w:p>
    <w:p>
      <w:pPr>
        <w:spacing w:line="247" w:lineRule="auto" w:before="0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Примечание. </w:t>
      </w:r>
      <w:r>
        <w:rPr>
          <w:rFonts w:ascii="Trebuchet MS" w:hAnsi="Trebuchet MS"/>
          <w:color w:val="231F20"/>
          <w:w w:val="105"/>
          <w:sz w:val="16"/>
        </w:rPr>
        <w:t>Результаты исследования Гленфорда Майерса </w:t>
      </w:r>
      <w:r>
        <w:rPr>
          <w:rFonts w:ascii="Trebuchet MS" w:hAnsi="Trebuchet MS"/>
          <w:color w:val="231F20"/>
          <w:w w:val="105"/>
          <w:sz w:val="16"/>
        </w:rPr>
        <w:t>обсуждаются в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работе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«A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controlled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experiment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in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program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testing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and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code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walkthroughs/ inspections», Communications of the ACM 21, № 9 (сентябрь 1979), 760–69.</w:t>
      </w:r>
    </w:p>
    <w:p>
      <w:pPr>
        <w:pStyle w:val="BodyText"/>
        <w:ind w:left="0"/>
        <w:jc w:val="left"/>
        <w:rPr>
          <w:rFonts w:ascii="Trebuchet MS"/>
          <w:sz w:val="16"/>
        </w:rPr>
      </w:pPr>
    </w:p>
    <w:p>
      <w:pPr>
        <w:pStyle w:val="BodyText"/>
        <w:spacing w:before="59"/>
        <w:ind w:left="0"/>
        <w:jc w:val="left"/>
        <w:rPr>
          <w:rFonts w:ascii="Trebuchet MS"/>
          <w:sz w:val="16"/>
        </w:rPr>
      </w:pPr>
    </w:p>
    <w:p>
      <w:pPr>
        <w:pStyle w:val="Heading7"/>
        <w:numPr>
          <w:ilvl w:val="2"/>
          <w:numId w:val="81"/>
        </w:numPr>
        <w:tabs>
          <w:tab w:pos="1077" w:val="left" w:leader="none"/>
        </w:tabs>
        <w:spacing w:line="249" w:lineRule="auto" w:before="0" w:after="0"/>
        <w:ind w:left="142" w:right="1427" w:firstLine="0"/>
        <w:jc w:val="left"/>
      </w:pPr>
      <w:bookmarkStart w:name="_TOC_250088" w:id="324"/>
      <w:bookmarkStart w:name="9.5.6. У нас полно кода без тестов: с че" w:id="325"/>
      <w:r>
        <w:rPr>
          <w:b w:val="0"/>
          <w:i w:val="0"/>
        </w:rPr>
      </w:r>
      <w:r>
        <w:rPr>
          <w:color w:val="231F20"/>
          <w:spacing w:val="-2"/>
        </w:rPr>
        <w:t>У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нас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полно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кода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без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тестов: </w:t>
      </w:r>
      <w:bookmarkEnd w:id="324"/>
      <w:r>
        <w:rPr>
          <w:color w:val="231F20"/>
        </w:rPr>
        <w:t>с чего начать?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Исследования, проведенные в 1970-е и 1990-е годы, показали, </w:t>
      </w:r>
      <w:r>
        <w:rPr>
          <w:color w:val="231F20"/>
        </w:rPr>
        <w:t>что 90</w:t>
      </w:r>
      <w:r>
        <w:rPr>
          <w:color w:val="231F20"/>
          <w:spacing w:val="-12"/>
        </w:rPr>
        <w:t> </w:t>
      </w:r>
      <w:r>
        <w:rPr>
          <w:color w:val="231F20"/>
        </w:rPr>
        <w:t>%</w:t>
      </w:r>
      <w:r>
        <w:rPr>
          <w:color w:val="231F20"/>
          <w:spacing w:val="-11"/>
        </w:rPr>
        <w:t> </w:t>
      </w:r>
      <w:r>
        <w:rPr>
          <w:color w:val="231F20"/>
        </w:rPr>
        <w:t>ошибок</w:t>
      </w:r>
      <w:r>
        <w:rPr>
          <w:color w:val="231F20"/>
          <w:spacing w:val="-11"/>
        </w:rPr>
        <w:t> </w:t>
      </w:r>
      <w:r>
        <w:rPr>
          <w:color w:val="231F20"/>
        </w:rPr>
        <w:t>содержатся</w:t>
      </w:r>
      <w:r>
        <w:rPr>
          <w:color w:val="231F20"/>
          <w:spacing w:val="-11"/>
        </w:rPr>
        <w:t> </w:t>
      </w:r>
      <w:r>
        <w:rPr>
          <w:color w:val="231F20"/>
        </w:rPr>
        <w:t>примерно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20</w:t>
      </w:r>
      <w:r>
        <w:rPr>
          <w:color w:val="231F20"/>
          <w:spacing w:val="-11"/>
        </w:rPr>
        <w:t> </w:t>
      </w:r>
      <w:r>
        <w:rPr>
          <w:color w:val="231F20"/>
        </w:rPr>
        <w:t>%</w:t>
      </w:r>
      <w:r>
        <w:rPr>
          <w:color w:val="231F20"/>
          <w:spacing w:val="-11"/>
        </w:rPr>
        <w:t> </w:t>
      </w:r>
      <w:r>
        <w:rPr>
          <w:color w:val="231F20"/>
        </w:rPr>
        <w:t>кода.</w:t>
      </w:r>
      <w:r>
        <w:rPr>
          <w:color w:val="231F20"/>
          <w:spacing w:val="-11"/>
        </w:rPr>
        <w:t> </w:t>
      </w:r>
      <w:r>
        <w:rPr>
          <w:color w:val="231F20"/>
        </w:rPr>
        <w:t>Проблема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том,</w:t>
      </w:r>
      <w:r>
        <w:rPr>
          <w:color w:val="231F20"/>
          <w:spacing w:val="-11"/>
        </w:rPr>
        <w:t> </w:t>
      </w:r>
      <w:r>
        <w:rPr>
          <w:color w:val="231F20"/>
        </w:rPr>
        <w:t>что- бы найти тот код, где больше всего ошибок. Как правило, любая ко- </w:t>
      </w:r>
      <w:r>
        <w:rPr>
          <w:color w:val="231F20"/>
          <w:spacing w:val="-2"/>
        </w:rPr>
        <w:t>манда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сказать,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какие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компоненты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вызывают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наибольшие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опа- </w:t>
      </w:r>
      <w:r>
        <w:rPr>
          <w:color w:val="231F20"/>
        </w:rPr>
        <w:t>сения.</w:t>
      </w:r>
      <w:r>
        <w:rPr>
          <w:color w:val="231F20"/>
          <w:spacing w:val="-9"/>
        </w:rPr>
        <w:t> </w:t>
      </w:r>
      <w:r>
        <w:rPr>
          <w:color w:val="231F20"/>
        </w:rPr>
        <w:t>Вот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них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начните.</w:t>
      </w:r>
      <w:r>
        <w:rPr>
          <w:color w:val="231F20"/>
          <w:spacing w:val="-9"/>
        </w:rPr>
        <w:t> </w:t>
      </w:r>
      <w:r>
        <w:rPr>
          <w:color w:val="231F20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</w:rPr>
        <w:t>добавить</w:t>
      </w:r>
      <w:r>
        <w:rPr>
          <w:color w:val="231F20"/>
          <w:spacing w:val="-9"/>
        </w:rPr>
        <w:t> </w:t>
      </w:r>
      <w:r>
        <w:rPr>
          <w:color w:val="231F20"/>
        </w:rPr>
        <w:t>метрики,</w:t>
      </w:r>
      <w:r>
        <w:rPr>
          <w:color w:val="231F20"/>
          <w:spacing w:val="-9"/>
        </w:rPr>
        <w:t> </w:t>
      </w:r>
      <w:r>
        <w:rPr>
          <w:color w:val="231F20"/>
        </w:rPr>
        <w:t>например</w:t>
      </w:r>
      <w:r>
        <w:rPr>
          <w:color w:val="231F20"/>
          <w:spacing w:val="-9"/>
        </w:rPr>
        <w:t> </w:t>
      </w:r>
      <w:r>
        <w:rPr>
          <w:color w:val="231F20"/>
        </w:rPr>
        <w:t>упо- </w:t>
      </w:r>
      <w:r>
        <w:rPr>
          <w:color w:val="231F20"/>
          <w:spacing w:val="-2"/>
        </w:rPr>
        <w:t>мянутые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разделе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9.2.5,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показывающие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количество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ошибок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класс.</w:t>
      </w:r>
    </w:p>
    <w:p>
      <w:pPr>
        <w:pStyle w:val="BodyText"/>
        <w:spacing w:before="92"/>
        <w:ind w:left="0"/>
        <w:jc w:val="left"/>
      </w:pPr>
    </w:p>
    <w:p>
      <w:pPr>
        <w:spacing w:line="247" w:lineRule="auto" w:before="0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Примечание.</w:t>
      </w:r>
      <w:r>
        <w:rPr>
          <w:rFonts w:ascii="Arial" w:hAnsi="Arial"/>
          <w:b/>
          <w:color w:val="231F2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Исследования,</w:t>
      </w:r>
      <w:r>
        <w:rPr>
          <w:rFonts w:ascii="Trebuchet MS" w:hAnsi="Trebuchet MS"/>
          <w:color w:val="231F20"/>
          <w:w w:val="105"/>
          <w:sz w:val="16"/>
        </w:rPr>
        <w:t> доказывающие,</w:t>
      </w:r>
      <w:r>
        <w:rPr>
          <w:rFonts w:ascii="Trebuchet MS" w:hAnsi="Trebuchet MS"/>
          <w:color w:val="231F20"/>
          <w:w w:val="105"/>
          <w:sz w:val="16"/>
        </w:rPr>
        <w:t> что</w:t>
      </w:r>
      <w:r>
        <w:rPr>
          <w:rFonts w:ascii="Trebuchet MS" w:hAnsi="Trebuchet MS"/>
          <w:color w:val="231F20"/>
          <w:w w:val="105"/>
          <w:sz w:val="16"/>
        </w:rPr>
        <w:t> 90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20"/>
          <w:sz w:val="16"/>
        </w:rPr>
        <w:t>%</w:t>
      </w:r>
      <w:r>
        <w:rPr>
          <w:rFonts w:ascii="Trebuchet MS" w:hAnsi="Trebuchet MS"/>
          <w:color w:val="231F20"/>
          <w:w w:val="120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ошибок</w:t>
      </w:r>
      <w:r>
        <w:rPr>
          <w:rFonts w:ascii="Trebuchet MS" w:hAnsi="Trebuchet MS"/>
          <w:color w:val="231F2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сосредо- точено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 20</w:t>
      </w:r>
      <w:r>
        <w:rPr>
          <w:rFonts w:ascii="Trebuchet MS" w:hAnsi="Trebuchet MS"/>
          <w:color w:val="231F20"/>
          <w:spacing w:val="-13"/>
          <w:w w:val="105"/>
          <w:sz w:val="16"/>
        </w:rPr>
        <w:t> </w:t>
      </w:r>
      <w:r>
        <w:rPr>
          <w:rFonts w:ascii="Trebuchet MS" w:hAnsi="Trebuchet MS"/>
          <w:color w:val="231F20"/>
          <w:w w:val="120"/>
          <w:sz w:val="16"/>
        </w:rPr>
        <w:t>%</w:t>
      </w:r>
      <w:r>
        <w:rPr>
          <w:rFonts w:ascii="Trebuchet MS" w:hAnsi="Trebuchet MS"/>
          <w:color w:val="231F20"/>
          <w:spacing w:val="-5"/>
          <w:w w:val="120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кода, опубликованы в следующих статьях: Albert Endres «An analysis of errors and their causes in system programs» IEEE Transactions on Software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Engineering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2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(июнь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1975),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140–49;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Lee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L.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Gremillion</w:t>
      </w:r>
      <w:r>
        <w:rPr>
          <w:rFonts w:ascii="Trebuchet MS" w:hAnsi="Trebuchet MS"/>
          <w:color w:val="231F20"/>
          <w:spacing w:val="-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«Determinants of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program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repair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maintenance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requirements»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Communications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of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the</w:t>
      </w:r>
      <w:r>
        <w:rPr>
          <w:rFonts w:ascii="Trebuchet MS" w:hAnsi="Trebuchet MS"/>
          <w:color w:val="231F20"/>
          <w:spacing w:val="-1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ACM</w:t>
      </w:r>
      <w:r>
        <w:rPr>
          <w:rFonts w:ascii="Trebuchet MS" w:hAnsi="Trebuchet MS"/>
          <w:color w:val="231F20"/>
          <w:spacing w:val="-9"/>
          <w:w w:val="105"/>
          <w:sz w:val="16"/>
        </w:rPr>
        <w:t> </w:t>
      </w:r>
      <w:r>
        <w:rPr>
          <w:rFonts w:ascii="Trebuchet MS" w:hAnsi="Trebuchet MS"/>
          <w:color w:val="231F20"/>
          <w:spacing w:val="-5"/>
          <w:w w:val="105"/>
          <w:sz w:val="16"/>
        </w:rPr>
        <w:t>27,</w:t>
      </w:r>
    </w:p>
    <w:p>
      <w:pPr>
        <w:spacing w:line="247" w:lineRule="auto" w:before="3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w w:val="105"/>
          <w:sz w:val="16"/>
        </w:rPr>
        <w:t>№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9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(август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1994),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926–32;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Barry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W.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Boehm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«Industrial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software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metrics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top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10 list»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IEEE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Software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4,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№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9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(сентябрь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1997),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94–95;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Shull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др.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«What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we</w:t>
      </w:r>
      <w:r>
        <w:rPr>
          <w:rFonts w:ascii="Trebuchet MS" w:hAnsi="Trebuchet MS"/>
          <w:color w:val="231F20"/>
          <w:spacing w:val="-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have </w:t>
      </w:r>
      <w:r>
        <w:rPr>
          <w:rFonts w:ascii="Trebuchet MS" w:hAnsi="Trebuchet MS"/>
          <w:color w:val="231F20"/>
          <w:sz w:val="16"/>
        </w:rPr>
        <w:t>learned about fighting defects» Proceedings of the 9th International Symposium </w:t>
      </w:r>
      <w:r>
        <w:rPr>
          <w:rFonts w:ascii="Trebuchet MS" w:hAnsi="Trebuchet MS"/>
          <w:color w:val="231F20"/>
          <w:w w:val="105"/>
          <w:sz w:val="16"/>
        </w:rPr>
        <w:t>on Software Metrics (2002), 249–59.</w:t>
      </w:r>
    </w:p>
    <w:p>
      <w:pPr>
        <w:spacing w:after="0" w:line="247" w:lineRule="auto"/>
        <w:jc w:val="both"/>
        <w:rPr>
          <w:rFonts w:ascii="Trebuchet MS" w:hAnsi="Trebuchet MS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 w:firstLine="226"/>
      </w:pPr>
      <w:r>
        <w:rPr>
          <w:color w:val="231F20"/>
        </w:rPr>
        <w:t>Тестирование</w:t>
      </w:r>
      <w:r>
        <w:rPr>
          <w:color w:val="231F20"/>
          <w:spacing w:val="-1"/>
        </w:rPr>
        <w:t> </w:t>
      </w:r>
      <w:r>
        <w:rPr>
          <w:color w:val="231F20"/>
        </w:rPr>
        <w:t>унаследованного</w:t>
      </w:r>
      <w:r>
        <w:rPr>
          <w:color w:val="231F20"/>
          <w:spacing w:val="-1"/>
        </w:rPr>
        <w:t> </w:t>
      </w:r>
      <w:r>
        <w:rPr>
          <w:color w:val="231F20"/>
        </w:rPr>
        <w:t>кода</w:t>
      </w:r>
      <w:r>
        <w:rPr>
          <w:color w:val="231F20"/>
          <w:spacing w:val="-1"/>
        </w:rPr>
        <w:t> </w:t>
      </w:r>
      <w:r>
        <w:rPr>
          <w:color w:val="231F20"/>
        </w:rPr>
        <w:t>требует</w:t>
      </w:r>
      <w:r>
        <w:rPr>
          <w:color w:val="231F20"/>
          <w:spacing w:val="-1"/>
        </w:rPr>
        <w:t> </w:t>
      </w:r>
      <w:r>
        <w:rPr>
          <w:color w:val="231F20"/>
        </w:rPr>
        <w:t>иных</w:t>
      </w:r>
      <w:r>
        <w:rPr>
          <w:color w:val="231F20"/>
          <w:spacing w:val="-1"/>
        </w:rPr>
        <w:t> </w:t>
      </w:r>
      <w:r>
        <w:rPr>
          <w:color w:val="231F20"/>
        </w:rPr>
        <w:t>подходов,</w:t>
      </w:r>
      <w:r>
        <w:rPr>
          <w:color w:val="231F20"/>
          <w:spacing w:val="-1"/>
        </w:rPr>
        <w:t> </w:t>
      </w:r>
      <w:r>
        <w:rPr>
          <w:color w:val="231F20"/>
        </w:rPr>
        <w:t>чем написание</w:t>
      </w:r>
      <w:r>
        <w:rPr>
          <w:color w:val="231F20"/>
          <w:spacing w:val="-12"/>
        </w:rPr>
        <w:t> </w:t>
      </w:r>
      <w:r>
        <w:rPr>
          <w:color w:val="231F20"/>
        </w:rPr>
        <w:t>нового</w:t>
      </w:r>
      <w:r>
        <w:rPr>
          <w:color w:val="231F20"/>
          <w:spacing w:val="-11"/>
        </w:rPr>
        <w:t> </w:t>
      </w:r>
      <w:r>
        <w:rPr>
          <w:color w:val="231F20"/>
        </w:rPr>
        <w:t>параллельно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тестами.</w:t>
      </w:r>
      <w:r>
        <w:rPr>
          <w:color w:val="231F20"/>
          <w:spacing w:val="-11"/>
        </w:rPr>
        <w:t> </w:t>
      </w:r>
      <w:r>
        <w:rPr>
          <w:color w:val="231F20"/>
        </w:rPr>
        <w:t>Подробнее</w:t>
      </w:r>
      <w:r>
        <w:rPr>
          <w:color w:val="231F20"/>
          <w:spacing w:val="-11"/>
        </w:rPr>
        <w:t> </w:t>
      </w:r>
      <w:r>
        <w:rPr>
          <w:color w:val="231F20"/>
        </w:rPr>
        <w:t>об</w:t>
      </w:r>
      <w:r>
        <w:rPr>
          <w:color w:val="231F20"/>
          <w:spacing w:val="-11"/>
        </w:rPr>
        <w:t> </w:t>
      </w:r>
      <w:r>
        <w:rPr>
          <w:color w:val="231F20"/>
        </w:rPr>
        <w:t>этом</w:t>
      </w:r>
      <w:r>
        <w:rPr>
          <w:color w:val="231F20"/>
          <w:spacing w:val="-11"/>
        </w:rPr>
        <w:t> </w:t>
      </w:r>
      <w:r>
        <w:rPr>
          <w:color w:val="231F20"/>
        </w:rPr>
        <w:t>см.</w:t>
      </w:r>
      <w:r>
        <w:rPr>
          <w:color w:val="231F20"/>
          <w:spacing w:val="-11"/>
        </w:rPr>
        <w:t> </w:t>
      </w:r>
      <w:r>
        <w:rPr>
          <w:color w:val="231F20"/>
        </w:rPr>
        <w:t>гла- ву 10.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81"/>
        </w:numPr>
        <w:tabs>
          <w:tab w:pos="1074" w:val="left" w:leader="none"/>
        </w:tabs>
        <w:spacing w:line="249" w:lineRule="auto" w:before="0" w:after="0"/>
        <w:ind w:left="142" w:right="308" w:firstLine="0"/>
        <w:jc w:val="left"/>
      </w:pPr>
      <w:bookmarkStart w:name="9.5.7. Мы работаем на нескольких языках," w:id="326"/>
      <w:bookmarkEnd w:id="326"/>
      <w:r>
        <w:rPr>
          <w:b w:val="0"/>
          <w:i w:val="0"/>
        </w:rPr>
      </w:r>
      <w:r>
        <w:rPr>
          <w:color w:val="231F20"/>
        </w:rPr>
        <w:t>Мы работаем на нескольких </w:t>
      </w:r>
      <w:r>
        <w:rPr>
          <w:color w:val="231F20"/>
        </w:rPr>
        <w:t>языках, возможно ли при этом автономное </w:t>
      </w:r>
      <w:r>
        <w:rPr>
          <w:color w:val="231F20"/>
          <w:spacing w:val="-2"/>
        </w:rPr>
        <w:t>тестирование?</w:t>
      </w:r>
    </w:p>
    <w:p>
      <w:pPr>
        <w:pStyle w:val="BodyText"/>
        <w:spacing w:line="244" w:lineRule="auto" w:before="37"/>
        <w:ind w:right="285"/>
      </w:pPr>
      <w:r>
        <w:rPr>
          <w:color w:val="231F20"/>
          <w:spacing w:val="-2"/>
          <w:w w:val="105"/>
        </w:rPr>
        <w:t>Иногда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на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одном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языке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можно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написать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тесты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для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кода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на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другом </w:t>
      </w:r>
      <w:r>
        <w:rPr>
          <w:color w:val="231F20"/>
        </w:rPr>
        <w:t>языке,</w:t>
      </w:r>
      <w:r>
        <w:rPr>
          <w:color w:val="231F20"/>
          <w:spacing w:val="-5"/>
        </w:rPr>
        <w:t> </w:t>
      </w:r>
      <w:r>
        <w:rPr>
          <w:color w:val="231F20"/>
        </w:rPr>
        <w:t>особенно</w:t>
      </w:r>
      <w:r>
        <w:rPr>
          <w:color w:val="231F20"/>
          <w:spacing w:val="-5"/>
        </w:rPr>
        <w:t> </w:t>
      </w:r>
      <w:r>
        <w:rPr>
          <w:color w:val="231F20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</w:rPr>
        <w:t>речь</w:t>
      </w:r>
      <w:r>
        <w:rPr>
          <w:color w:val="231F20"/>
          <w:spacing w:val="-5"/>
        </w:rPr>
        <w:t> </w:t>
      </w:r>
      <w:r>
        <w:rPr>
          <w:color w:val="231F20"/>
        </w:rPr>
        <w:t>идет</w:t>
      </w:r>
      <w:r>
        <w:rPr>
          <w:color w:val="231F20"/>
          <w:spacing w:val="-5"/>
        </w:rPr>
        <w:t> </w:t>
      </w:r>
      <w:r>
        <w:rPr>
          <w:color w:val="231F20"/>
        </w:rPr>
        <w:t>о</w:t>
      </w:r>
      <w:r>
        <w:rPr>
          <w:color w:val="231F20"/>
          <w:spacing w:val="-5"/>
        </w:rPr>
        <w:t> </w:t>
      </w:r>
      <w:r>
        <w:rPr>
          <w:color w:val="231F20"/>
        </w:rPr>
        <w:t>разных</w:t>
      </w:r>
      <w:r>
        <w:rPr>
          <w:color w:val="231F20"/>
          <w:spacing w:val="-5"/>
        </w:rPr>
        <w:t> </w:t>
      </w:r>
      <w:r>
        <w:rPr>
          <w:color w:val="231F20"/>
        </w:rPr>
        <w:t>языках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платформе</w:t>
      </w:r>
      <w:r>
        <w:rPr>
          <w:color w:val="231F20"/>
          <w:spacing w:val="-5"/>
        </w:rPr>
        <w:t> </w:t>
      </w:r>
      <w:r>
        <w:rPr>
          <w:color w:val="231F20"/>
        </w:rPr>
        <w:t>.NET. </w:t>
      </w:r>
      <w:r>
        <w:rPr>
          <w:color w:val="231F20"/>
          <w:w w:val="105"/>
        </w:rPr>
        <w:t>Например,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C#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можно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писать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тесты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кода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VB.NET.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Бывает,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каждая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команда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пишет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том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языке,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котором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ведет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раз- </w:t>
      </w:r>
      <w:r>
        <w:rPr>
          <w:color w:val="231F20"/>
        </w:rPr>
        <w:t>работку: программисты на C# пишут тесты на C#, пользуясь одним </w:t>
      </w:r>
      <w:r>
        <w:rPr>
          <w:color w:val="231F20"/>
          <w:w w:val="105"/>
        </w:rPr>
        <w:t>из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многочисленных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доступных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каркасов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(MSTest,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NUnit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приходят на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ум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первыми),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программисты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C++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могут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писать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тесты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по- </w:t>
      </w:r>
      <w:r>
        <w:rPr>
          <w:color w:val="231F20"/>
        </w:rPr>
        <w:t>мощью</w:t>
      </w:r>
      <w:r>
        <w:rPr>
          <w:color w:val="231F20"/>
          <w:spacing w:val="-6"/>
        </w:rPr>
        <w:t> </w:t>
      </w:r>
      <w:r>
        <w:rPr>
          <w:color w:val="231F20"/>
        </w:rPr>
        <w:t>какого-нибудь</w:t>
      </w:r>
      <w:r>
        <w:rPr>
          <w:color w:val="231F20"/>
          <w:spacing w:val="-6"/>
        </w:rPr>
        <w:t> </w:t>
      </w:r>
      <w:r>
        <w:rPr>
          <w:color w:val="231F20"/>
        </w:rPr>
        <w:t>каркаса,</w:t>
      </w:r>
      <w:r>
        <w:rPr>
          <w:color w:val="231F20"/>
          <w:spacing w:val="-6"/>
        </w:rPr>
        <w:t> </w:t>
      </w:r>
      <w:r>
        <w:rPr>
          <w:color w:val="231F20"/>
        </w:rPr>
        <w:t>ориентированного</w:t>
      </w:r>
      <w:r>
        <w:rPr>
          <w:color w:val="231F20"/>
          <w:spacing w:val="-6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C++,</w:t>
      </w:r>
      <w:r>
        <w:rPr>
          <w:color w:val="231F20"/>
          <w:spacing w:val="-6"/>
        </w:rPr>
        <w:t> </w:t>
      </w:r>
      <w:r>
        <w:rPr>
          <w:color w:val="231F20"/>
        </w:rPr>
        <w:t>например CppUnit. Мне встречались случаи, когда программисты, работавшие </w:t>
      </w:r>
      <w:r>
        <w:rPr>
          <w:color w:val="231F20"/>
          <w:w w:val="105"/>
        </w:rPr>
        <w:t>на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C++,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писали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вокруг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своего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кода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обертки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управляемом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C++,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а </w:t>
      </w:r>
      <w:r>
        <w:rPr>
          <w:color w:val="231F20"/>
        </w:rPr>
        <w:t>затем на C# – тесты этих оберток. Это упрощало как написание, так </w:t>
      </w:r>
      <w:r>
        <w:rPr>
          <w:color w:val="231F20"/>
          <w:w w:val="105"/>
        </w:rPr>
        <w:t>и сопровождение тестов.</w:t>
      </w:r>
    </w:p>
    <w:p>
      <w:pPr>
        <w:pStyle w:val="BodyText"/>
        <w:spacing w:before="25"/>
        <w:ind w:left="0"/>
        <w:jc w:val="left"/>
      </w:pPr>
    </w:p>
    <w:p>
      <w:pPr>
        <w:pStyle w:val="Heading7"/>
        <w:numPr>
          <w:ilvl w:val="2"/>
          <w:numId w:val="81"/>
        </w:numPr>
        <w:tabs>
          <w:tab w:pos="1076" w:val="left" w:leader="none"/>
        </w:tabs>
        <w:spacing w:line="249" w:lineRule="auto" w:before="0" w:after="0"/>
        <w:ind w:left="142" w:right="1109" w:firstLine="0"/>
        <w:jc w:val="left"/>
      </w:pPr>
      <w:bookmarkStart w:name="_TOC_250087" w:id="327"/>
      <w:bookmarkStart w:name="9.5.8. А что, если мы разрабатываем прог" w:id="328"/>
      <w:r>
        <w:rPr>
          <w:b w:val="0"/>
          <w:i w:val="0"/>
        </w:rPr>
      </w:r>
      <w:r>
        <w:rPr>
          <w:color w:val="231F20"/>
          <w:spacing w:val="-2"/>
        </w:rPr>
        <w:t>А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что,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разрабатываем </w:t>
      </w:r>
      <w:bookmarkEnd w:id="327"/>
      <w:r>
        <w:rPr>
          <w:color w:val="231F20"/>
        </w:rPr>
        <w:t>программно-аппаратные решения?</w:t>
      </w:r>
    </w:p>
    <w:p>
      <w:pPr>
        <w:pStyle w:val="BodyText"/>
        <w:spacing w:line="244" w:lineRule="auto" w:before="36"/>
        <w:ind w:right="285"/>
      </w:pPr>
      <w:r>
        <w:rPr>
          <w:color w:val="231F20"/>
          <w:spacing w:val="-2"/>
        </w:rPr>
        <w:t>Если ваше приложение включает комбинацию программного и </w:t>
      </w:r>
      <w:r>
        <w:rPr>
          <w:color w:val="231F20"/>
          <w:spacing w:val="-2"/>
        </w:rPr>
        <w:t>аппа- </w:t>
      </w:r>
      <w:r>
        <w:rPr>
          <w:color w:val="231F20"/>
          <w:spacing w:val="-4"/>
        </w:rPr>
        <w:t>ратного обеспечения, то тесты нужно писать только для программной</w:t>
      </w:r>
      <w:r>
        <w:rPr>
          <w:color w:val="231F20"/>
        </w:rPr>
        <w:t> части.</w:t>
      </w:r>
      <w:r>
        <w:rPr>
          <w:color w:val="231F20"/>
          <w:spacing w:val="-12"/>
        </w:rPr>
        <w:t> </w:t>
      </w:r>
      <w:r>
        <w:rPr>
          <w:color w:val="231F20"/>
        </w:rPr>
        <w:t>Скорее</w:t>
      </w:r>
      <w:r>
        <w:rPr>
          <w:color w:val="231F20"/>
          <w:spacing w:val="-11"/>
        </w:rPr>
        <w:t> </w:t>
      </w:r>
      <w:r>
        <w:rPr>
          <w:color w:val="231F20"/>
        </w:rPr>
        <w:t>всего,</w:t>
      </w:r>
      <w:r>
        <w:rPr>
          <w:color w:val="231F20"/>
          <w:spacing w:val="-11"/>
        </w:rPr>
        <w:t> </w:t>
      </w:r>
      <w:r>
        <w:rPr>
          <w:color w:val="231F20"/>
        </w:rPr>
        <w:t>у</w:t>
      </w:r>
      <w:r>
        <w:rPr>
          <w:color w:val="231F20"/>
          <w:spacing w:val="-11"/>
        </w:rPr>
        <w:t> </w:t>
      </w:r>
      <w:r>
        <w:rPr>
          <w:color w:val="231F20"/>
        </w:rPr>
        <w:t>вас</w:t>
      </w:r>
      <w:r>
        <w:rPr>
          <w:color w:val="231F20"/>
          <w:spacing w:val="-11"/>
        </w:rPr>
        <w:t> </w:t>
      </w:r>
      <w:r>
        <w:rPr>
          <w:color w:val="231F20"/>
        </w:rPr>
        <w:t>уже</w:t>
      </w:r>
      <w:r>
        <w:rPr>
          <w:color w:val="231F20"/>
          <w:spacing w:val="-11"/>
        </w:rPr>
        <w:t> </w:t>
      </w:r>
      <w:r>
        <w:rPr>
          <w:color w:val="231F20"/>
        </w:rPr>
        <w:t>имеется</w:t>
      </w:r>
      <w:r>
        <w:rPr>
          <w:color w:val="231F20"/>
          <w:spacing w:val="-11"/>
        </w:rPr>
        <w:t> </w:t>
      </w:r>
      <w:r>
        <w:rPr>
          <w:color w:val="231F20"/>
        </w:rPr>
        <w:t>какой-то</w:t>
      </w:r>
      <w:r>
        <w:rPr>
          <w:color w:val="231F20"/>
          <w:spacing w:val="-11"/>
        </w:rPr>
        <w:t> </w:t>
      </w:r>
      <w:r>
        <w:rPr>
          <w:color w:val="231F20"/>
        </w:rPr>
        <w:t>имитатор</w:t>
      </w:r>
      <w:r>
        <w:rPr>
          <w:color w:val="231F20"/>
          <w:spacing w:val="-11"/>
        </w:rPr>
        <w:t> </w:t>
      </w:r>
      <w:r>
        <w:rPr>
          <w:color w:val="231F20"/>
        </w:rPr>
        <w:t>оборудова- </w:t>
      </w:r>
      <w:r>
        <w:rPr>
          <w:color w:val="231F20"/>
          <w:spacing w:val="-2"/>
        </w:rPr>
        <w:t>ния,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которым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могут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воспользоваться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тесты.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Работы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немного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больше, </w:t>
      </w:r>
      <w:r>
        <w:rPr>
          <w:color w:val="231F20"/>
        </w:rPr>
        <w:t>но</w:t>
      </w:r>
      <w:r>
        <w:rPr>
          <w:color w:val="231F20"/>
          <w:spacing w:val="-12"/>
        </w:rPr>
        <w:t> </w:t>
      </w:r>
      <w:r>
        <w:rPr>
          <w:color w:val="231F20"/>
        </w:rPr>
        <w:t>это,</w:t>
      </w:r>
      <w:r>
        <w:rPr>
          <w:color w:val="231F20"/>
          <w:spacing w:val="-11"/>
        </w:rPr>
        <w:t> </w:t>
      </w:r>
      <w:r>
        <w:rPr>
          <w:color w:val="231F20"/>
        </w:rPr>
        <w:t>безусловно,</w:t>
      </w:r>
      <w:r>
        <w:rPr>
          <w:color w:val="231F20"/>
          <w:spacing w:val="-11"/>
        </w:rPr>
        <w:t> </w:t>
      </w:r>
      <w:r>
        <w:rPr>
          <w:color w:val="231F20"/>
        </w:rPr>
        <w:t>осуществимо,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многие</w:t>
      </w:r>
      <w:r>
        <w:rPr>
          <w:color w:val="231F20"/>
          <w:spacing w:val="-11"/>
        </w:rPr>
        <w:t> </w:t>
      </w:r>
      <w:r>
        <w:rPr>
          <w:color w:val="231F20"/>
        </w:rPr>
        <w:t>компании</w:t>
      </w:r>
      <w:r>
        <w:rPr>
          <w:color w:val="231F20"/>
          <w:spacing w:val="-11"/>
        </w:rPr>
        <w:t> </w:t>
      </w:r>
      <w:r>
        <w:rPr>
          <w:color w:val="231F20"/>
        </w:rPr>
        <w:t>давно</w:t>
      </w:r>
      <w:r>
        <w:rPr>
          <w:color w:val="231F20"/>
          <w:spacing w:val="-11"/>
        </w:rPr>
        <w:t> </w:t>
      </w:r>
      <w:r>
        <w:rPr>
          <w:color w:val="231F20"/>
        </w:rPr>
        <w:t>так</w:t>
      </w:r>
      <w:r>
        <w:rPr>
          <w:color w:val="231F20"/>
          <w:spacing w:val="-11"/>
        </w:rPr>
        <w:t> </w:t>
      </w:r>
      <w:r>
        <w:rPr>
          <w:color w:val="231F20"/>
        </w:rPr>
        <w:t>дела- </w:t>
      </w:r>
      <w:r>
        <w:rPr>
          <w:color w:val="231F20"/>
          <w:spacing w:val="-4"/>
        </w:rPr>
        <w:t>ют.</w:t>
      </w:r>
    </w:p>
    <w:p>
      <w:pPr>
        <w:pStyle w:val="BodyText"/>
        <w:spacing w:before="20"/>
        <w:ind w:left="0"/>
        <w:jc w:val="left"/>
      </w:pPr>
    </w:p>
    <w:p>
      <w:pPr>
        <w:pStyle w:val="Heading7"/>
        <w:numPr>
          <w:ilvl w:val="2"/>
          <w:numId w:val="81"/>
        </w:numPr>
        <w:tabs>
          <w:tab w:pos="1077" w:val="left" w:leader="none"/>
        </w:tabs>
        <w:spacing w:line="249" w:lineRule="auto" w:before="0" w:after="0"/>
        <w:ind w:left="142" w:right="611" w:firstLine="0"/>
        <w:jc w:val="left"/>
      </w:pPr>
      <w:bookmarkStart w:name="_TOC_250086" w:id="329"/>
      <w:bookmarkStart w:name="9.5.9. Откуда нам знать, что в тестах не" w:id="330"/>
      <w:r>
        <w:rPr>
          <w:b w:val="0"/>
          <w:i w:val="0"/>
        </w:rPr>
      </w:r>
      <w:r>
        <w:rPr>
          <w:color w:val="231F20"/>
          <w:w w:val="90"/>
        </w:rPr>
        <w:t>Откуда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нам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знать,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что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в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тестах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нет </w:t>
      </w:r>
      <w:bookmarkEnd w:id="329"/>
      <w:r>
        <w:rPr>
          <w:color w:val="231F20"/>
          <w:spacing w:val="-2"/>
        </w:rPr>
        <w:t>ошибок?</w:t>
      </w:r>
    </w:p>
    <w:p>
      <w:pPr>
        <w:pStyle w:val="BodyText"/>
        <w:spacing w:line="244" w:lineRule="auto" w:before="36"/>
        <w:ind w:right="285"/>
      </w:pPr>
      <w:r>
        <w:rPr>
          <w:color w:val="231F20"/>
          <w:spacing w:val="-4"/>
        </w:rPr>
        <w:t>Вы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должны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следить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за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тем,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чтобы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тесты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падали,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когда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должны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падать,</w:t>
      </w:r>
      <w:r>
        <w:rPr>
          <w:color w:val="231F20"/>
        </w:rPr>
        <w:t> и проходили, когда должны проходить. Применение TDD – прекрас- </w:t>
      </w:r>
      <w:r>
        <w:rPr>
          <w:color w:val="231F20"/>
          <w:spacing w:val="-4"/>
        </w:rPr>
        <w:t>ный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способ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гарантировать,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такие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вещи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будут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забыты.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(См.</w:t>
      </w:r>
      <w:r>
        <w:rPr>
          <w:color w:val="231F20"/>
          <w:spacing w:val="11"/>
        </w:rPr>
        <w:t> </w:t>
      </w:r>
      <w:r>
        <w:rPr>
          <w:color w:val="231F20"/>
          <w:spacing w:val="-4"/>
        </w:rPr>
        <w:t>крат-</w:t>
      </w:r>
      <w:r>
        <w:rPr>
          <w:color w:val="231F20"/>
        </w:rPr>
        <w:t> </w:t>
      </w:r>
      <w:r>
        <w:rPr>
          <w:color w:val="231F20"/>
          <w:w w:val="105"/>
        </w:rPr>
        <w:t>кий обзор TDD в главе 1.)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Heading7"/>
        <w:numPr>
          <w:ilvl w:val="2"/>
          <w:numId w:val="81"/>
        </w:numPr>
        <w:tabs>
          <w:tab w:pos="1261" w:val="left" w:leader="none"/>
        </w:tabs>
        <w:spacing w:line="249" w:lineRule="auto" w:before="181" w:after="0"/>
        <w:ind w:left="142" w:right="1504" w:firstLine="0"/>
        <w:jc w:val="left"/>
      </w:pPr>
      <w:bookmarkStart w:name="_TOC_250085" w:id="331"/>
      <w:bookmarkStart w:name="9.5.10. Мой отладчик показывает, что код" w:id="332"/>
      <w:r>
        <w:rPr>
          <w:b w:val="0"/>
          <w:i w:val="0"/>
        </w:rPr>
      </w:r>
      <w:r>
        <w:rPr>
          <w:color w:val="231F20"/>
          <w:spacing w:val="-2"/>
        </w:rPr>
        <w:t>Мой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отладчик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показывает, </w:t>
      </w:r>
      <w:r>
        <w:rPr>
          <w:color w:val="231F20"/>
        </w:rPr>
        <w:t>что</w:t>
      </w:r>
      <w:r>
        <w:rPr>
          <w:color w:val="231F20"/>
          <w:spacing w:val="-16"/>
        </w:rPr>
        <w:t> </w:t>
      </w:r>
      <w:r>
        <w:rPr>
          <w:color w:val="231F20"/>
        </w:rPr>
        <w:t>код</w:t>
      </w:r>
      <w:r>
        <w:rPr>
          <w:color w:val="231F20"/>
          <w:spacing w:val="-16"/>
        </w:rPr>
        <w:t> </w:t>
      </w:r>
      <w:r>
        <w:rPr>
          <w:color w:val="231F20"/>
        </w:rPr>
        <w:t>работает</w:t>
      </w:r>
      <w:r>
        <w:rPr>
          <w:color w:val="231F20"/>
          <w:spacing w:val="-16"/>
        </w:rPr>
        <w:t> </w:t>
      </w:r>
      <w:bookmarkEnd w:id="331"/>
      <w:r>
        <w:rPr>
          <w:color w:val="231F20"/>
        </w:rPr>
        <w:t>правильно.</w:t>
      </w:r>
    </w:p>
    <w:p>
      <w:pPr>
        <w:pStyle w:val="Heading7"/>
        <w:spacing w:before="2"/>
        <w:jc w:val="both"/>
      </w:pPr>
      <w:bookmarkStart w:name="_TOC_250084" w:id="333"/>
      <w:r>
        <w:rPr>
          <w:color w:val="231F20"/>
        </w:rPr>
        <w:t>К</w:t>
      </w:r>
      <w:r>
        <w:rPr>
          <w:color w:val="231F20"/>
          <w:spacing w:val="15"/>
        </w:rPr>
        <w:t> </w:t>
      </w:r>
      <w:r>
        <w:rPr>
          <w:color w:val="231F20"/>
        </w:rPr>
        <w:t>чему</w:t>
      </w:r>
      <w:r>
        <w:rPr>
          <w:color w:val="231F20"/>
          <w:spacing w:val="16"/>
        </w:rPr>
        <w:t> </w:t>
      </w:r>
      <w:r>
        <w:rPr>
          <w:color w:val="231F20"/>
        </w:rPr>
        <w:t>мне</w:t>
      </w:r>
      <w:r>
        <w:rPr>
          <w:color w:val="231F20"/>
          <w:spacing w:val="16"/>
        </w:rPr>
        <w:t> </w:t>
      </w:r>
      <w:r>
        <w:rPr>
          <w:color w:val="231F20"/>
        </w:rPr>
        <w:t>еще</w:t>
      </w:r>
      <w:r>
        <w:rPr>
          <w:color w:val="231F20"/>
          <w:spacing w:val="15"/>
        </w:rPr>
        <w:t> </w:t>
      </w:r>
      <w:bookmarkEnd w:id="333"/>
      <w:r>
        <w:rPr>
          <w:color w:val="231F20"/>
          <w:spacing w:val="-2"/>
        </w:rPr>
        <w:t>тесты?</w:t>
      </w:r>
    </w:p>
    <w:p>
      <w:pPr>
        <w:pStyle w:val="BodyText"/>
        <w:spacing w:line="244" w:lineRule="auto" w:before="47"/>
        <w:ind w:right="285"/>
      </w:pPr>
      <w:r>
        <w:rPr>
          <w:color w:val="231F20"/>
          <w:spacing w:val="-2"/>
        </w:rPr>
        <w:t>Отладчики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плохие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помощники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работе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многопоточным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кодом. </w:t>
      </w:r>
      <w:r>
        <w:rPr>
          <w:color w:val="231F20"/>
        </w:rPr>
        <w:t>Кроме того, в своем коде вы, может, и уверены, а как насчет чужо- го?</w:t>
      </w:r>
      <w:r>
        <w:rPr>
          <w:color w:val="231F20"/>
          <w:spacing w:val="-12"/>
        </w:rPr>
        <w:t> </w:t>
      </w:r>
      <w:r>
        <w:rPr>
          <w:color w:val="231F20"/>
        </w:rPr>
        <w:t>Откуда</w:t>
      </w:r>
      <w:r>
        <w:rPr>
          <w:color w:val="231F20"/>
          <w:spacing w:val="-11"/>
        </w:rPr>
        <w:t> </w:t>
      </w:r>
      <w:r>
        <w:rPr>
          <w:color w:val="231F20"/>
        </w:rPr>
        <w:t>вам</w:t>
      </w:r>
      <w:r>
        <w:rPr>
          <w:color w:val="231F20"/>
          <w:spacing w:val="-11"/>
        </w:rPr>
        <w:t> </w:t>
      </w:r>
      <w:r>
        <w:rPr>
          <w:color w:val="231F20"/>
        </w:rPr>
        <w:t>знать,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он</w:t>
      </w:r>
      <w:r>
        <w:rPr>
          <w:color w:val="231F20"/>
          <w:spacing w:val="-11"/>
        </w:rPr>
        <w:t> </w:t>
      </w:r>
      <w:r>
        <w:rPr>
          <w:color w:val="231F20"/>
        </w:rPr>
        <w:t>работает?</w:t>
      </w:r>
      <w:r>
        <w:rPr>
          <w:color w:val="231F20"/>
          <w:spacing w:val="-11"/>
        </w:rPr>
        <w:t> </w:t>
      </w:r>
      <w:r>
        <w:rPr>
          <w:color w:val="231F20"/>
        </w:rPr>
        <w:t>Откуда</w:t>
      </w:r>
      <w:r>
        <w:rPr>
          <w:color w:val="231F20"/>
          <w:spacing w:val="-11"/>
        </w:rPr>
        <w:t> </w:t>
      </w:r>
      <w:r>
        <w:rPr>
          <w:color w:val="231F20"/>
        </w:rPr>
        <w:t>им</w:t>
      </w:r>
      <w:r>
        <w:rPr>
          <w:color w:val="231F20"/>
          <w:spacing w:val="-11"/>
        </w:rPr>
        <w:t> </w:t>
      </w:r>
      <w:r>
        <w:rPr>
          <w:color w:val="231F20"/>
        </w:rPr>
        <w:t>знать,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работает ваш код, и что они ничего не сломают, внося изменения? Напомню, </w:t>
      </w:r>
      <w:r>
        <w:rPr>
          <w:color w:val="231F20"/>
          <w:spacing w:val="-2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кодирование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лишь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первый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этап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жизненном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цикле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программы. </w:t>
      </w:r>
      <w:r>
        <w:rPr>
          <w:color w:val="231F20"/>
        </w:rPr>
        <w:t>Большую</w:t>
      </w:r>
      <w:r>
        <w:rPr>
          <w:color w:val="231F20"/>
          <w:spacing w:val="-12"/>
        </w:rPr>
        <w:t> </w:t>
      </w:r>
      <w:r>
        <w:rPr>
          <w:color w:val="231F20"/>
        </w:rPr>
        <w:t>часть</w:t>
      </w:r>
      <w:r>
        <w:rPr>
          <w:color w:val="231F20"/>
          <w:spacing w:val="-10"/>
        </w:rPr>
        <w:t> </w:t>
      </w:r>
      <w:r>
        <w:rPr>
          <w:color w:val="231F20"/>
        </w:rPr>
        <w:t>своей</w:t>
      </w:r>
      <w:r>
        <w:rPr>
          <w:color w:val="231F20"/>
          <w:spacing w:val="-10"/>
        </w:rPr>
        <w:t> </w:t>
      </w:r>
      <w:r>
        <w:rPr>
          <w:color w:val="231F20"/>
        </w:rPr>
        <w:t>жизни</w:t>
      </w:r>
      <w:r>
        <w:rPr>
          <w:color w:val="231F20"/>
          <w:spacing w:val="-10"/>
        </w:rPr>
        <w:t> </w:t>
      </w:r>
      <w:r>
        <w:rPr>
          <w:color w:val="231F20"/>
        </w:rPr>
        <w:t>она</w:t>
      </w:r>
      <w:r>
        <w:rPr>
          <w:color w:val="231F20"/>
          <w:spacing w:val="-10"/>
        </w:rPr>
        <w:t> </w:t>
      </w:r>
      <w:r>
        <w:rPr>
          <w:color w:val="231F20"/>
        </w:rPr>
        <w:t>проводит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режиме</w:t>
      </w:r>
      <w:r>
        <w:rPr>
          <w:color w:val="231F20"/>
          <w:spacing w:val="-10"/>
        </w:rPr>
        <w:t> </w:t>
      </w:r>
      <w:r>
        <w:rPr>
          <w:color w:val="231F20"/>
        </w:rPr>
        <w:t>сопровождения. Вы</w:t>
      </w:r>
      <w:r>
        <w:rPr>
          <w:color w:val="231F20"/>
          <w:spacing w:val="-12"/>
        </w:rPr>
        <w:t> </w:t>
      </w:r>
      <w:r>
        <w:rPr>
          <w:color w:val="231F20"/>
        </w:rPr>
        <w:t>должны</w:t>
      </w:r>
      <w:r>
        <w:rPr>
          <w:color w:val="231F20"/>
          <w:spacing w:val="-11"/>
        </w:rPr>
        <w:t> </w:t>
      </w:r>
      <w:r>
        <w:rPr>
          <w:color w:val="231F20"/>
        </w:rPr>
        <w:t>позаботиться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том,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код</w:t>
      </w:r>
      <w:r>
        <w:rPr>
          <w:color w:val="231F20"/>
          <w:spacing w:val="-11"/>
        </w:rPr>
        <w:t> </w:t>
      </w:r>
      <w:r>
        <w:rPr>
          <w:color w:val="231F20"/>
        </w:rPr>
        <w:t>сообщал</w:t>
      </w:r>
      <w:r>
        <w:rPr>
          <w:color w:val="231F20"/>
          <w:spacing w:val="-11"/>
        </w:rPr>
        <w:t> </w:t>
      </w:r>
      <w:r>
        <w:rPr>
          <w:color w:val="231F20"/>
        </w:rPr>
        <w:t>людям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том,</w:t>
      </w:r>
      <w:r>
        <w:rPr>
          <w:color w:val="231F20"/>
          <w:spacing w:val="-11"/>
        </w:rPr>
        <w:t> </w:t>
      </w:r>
      <w:r>
        <w:rPr>
          <w:color w:val="231F20"/>
        </w:rPr>
        <w:t>что сломался. Для этого и служат автономные тесты.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Исследование Кэртиса, Краснера и Айскоу доказало, что </w:t>
      </w:r>
      <w:r>
        <w:rPr>
          <w:color w:val="231F20"/>
        </w:rPr>
        <w:t>боль- шинство дефектов связано не с кодом как таковым, а является ре- зультатом недопонимания, постоянного изменения требований и недостаточного знания предметной области. Даже лучший в мире кодировщик,</w:t>
      </w:r>
      <w:r>
        <w:rPr>
          <w:color w:val="231F20"/>
          <w:spacing w:val="-11"/>
        </w:rPr>
        <w:t> </w:t>
      </w:r>
      <w:r>
        <w:rPr>
          <w:color w:val="231F20"/>
        </w:rPr>
        <w:t>скорее</w:t>
      </w:r>
      <w:r>
        <w:rPr>
          <w:color w:val="231F20"/>
          <w:spacing w:val="-9"/>
        </w:rPr>
        <w:t> </w:t>
      </w:r>
      <w:r>
        <w:rPr>
          <w:color w:val="231F20"/>
        </w:rPr>
        <w:t>всего,</w:t>
      </w:r>
      <w:r>
        <w:rPr>
          <w:color w:val="231F20"/>
          <w:spacing w:val="-9"/>
        </w:rPr>
        <w:t> </w:t>
      </w:r>
      <w:r>
        <w:rPr>
          <w:color w:val="231F20"/>
        </w:rPr>
        <w:t>напишет</w:t>
      </w:r>
      <w:r>
        <w:rPr>
          <w:color w:val="231F20"/>
          <w:spacing w:val="-9"/>
        </w:rPr>
        <w:t> </w:t>
      </w:r>
      <w:r>
        <w:rPr>
          <w:color w:val="231F20"/>
        </w:rPr>
        <w:t>неправильный</w:t>
      </w:r>
      <w:r>
        <w:rPr>
          <w:color w:val="231F20"/>
          <w:spacing w:val="-9"/>
        </w:rPr>
        <w:t> </w:t>
      </w:r>
      <w:r>
        <w:rPr>
          <w:color w:val="231F20"/>
        </w:rPr>
        <w:t>код,</w:t>
      </w:r>
      <w:r>
        <w:rPr>
          <w:color w:val="231F20"/>
          <w:spacing w:val="-9"/>
        </w:rPr>
        <w:t> </w:t>
      </w:r>
      <w:r>
        <w:rPr>
          <w:color w:val="231F20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</w:rPr>
        <w:t>ему</w:t>
      </w:r>
      <w:r>
        <w:rPr>
          <w:color w:val="231F20"/>
          <w:spacing w:val="-9"/>
        </w:rPr>
        <w:t> </w:t>
      </w:r>
      <w:r>
        <w:rPr>
          <w:color w:val="231F20"/>
        </w:rPr>
        <w:t>так </w:t>
      </w:r>
      <w:r>
        <w:rPr>
          <w:color w:val="231F20"/>
          <w:spacing w:val="-2"/>
        </w:rPr>
        <w:t>поставят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задачу.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потребуется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внести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программу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изменения, вы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будете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рады,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всего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остального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имеются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тесты,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гарантиру- </w:t>
      </w:r>
      <w:r>
        <w:rPr>
          <w:color w:val="231F20"/>
        </w:rPr>
        <w:t>ющие, что ничего не сломалось.</w:t>
      </w:r>
    </w:p>
    <w:p>
      <w:pPr>
        <w:pStyle w:val="BodyText"/>
        <w:spacing w:before="94"/>
        <w:ind w:left="0"/>
        <w:jc w:val="left"/>
      </w:pPr>
    </w:p>
    <w:p>
      <w:pPr>
        <w:spacing w:before="0"/>
        <w:ind w:left="312" w:right="0" w:firstLine="0"/>
        <w:jc w:val="left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Примечание.</w:t>
      </w:r>
      <w:r>
        <w:rPr>
          <w:rFonts w:ascii="Arial" w:hAnsi="Arial"/>
          <w:b/>
          <w:color w:val="231F20"/>
          <w:spacing w:val="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Упомянутое</w:t>
      </w:r>
      <w:r>
        <w:rPr>
          <w:rFonts w:ascii="Trebuchet MS" w:hAnsi="Trebuchet MS"/>
          <w:color w:val="231F20"/>
          <w:spacing w:val="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исследование</w:t>
      </w:r>
      <w:r>
        <w:rPr>
          <w:rFonts w:ascii="Trebuchet MS" w:hAnsi="Trebuchet MS"/>
          <w:color w:val="231F20"/>
          <w:spacing w:val="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опубликовано</w:t>
      </w:r>
      <w:r>
        <w:rPr>
          <w:rFonts w:ascii="Trebuchet MS" w:hAnsi="Trebuchet MS"/>
          <w:color w:val="231F20"/>
          <w:spacing w:val="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4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статье</w:t>
      </w:r>
      <w:r>
        <w:rPr>
          <w:rFonts w:ascii="Trebuchet MS" w:hAnsi="Trebuchet MS"/>
          <w:color w:val="231F20"/>
          <w:spacing w:val="5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Bill</w:t>
      </w:r>
      <w:r>
        <w:rPr>
          <w:rFonts w:ascii="Trebuchet MS" w:hAnsi="Trebuchet MS"/>
          <w:color w:val="231F20"/>
          <w:spacing w:val="5"/>
          <w:w w:val="105"/>
          <w:sz w:val="16"/>
        </w:rPr>
        <w:t> </w:t>
      </w:r>
      <w:r>
        <w:rPr>
          <w:rFonts w:ascii="Trebuchet MS" w:hAnsi="Trebuchet MS"/>
          <w:color w:val="231F20"/>
          <w:spacing w:val="-2"/>
          <w:w w:val="105"/>
          <w:sz w:val="16"/>
        </w:rPr>
        <w:t>Curtis,</w:t>
      </w:r>
    </w:p>
    <w:p>
      <w:pPr>
        <w:spacing w:line="247" w:lineRule="auto" w:before="6"/>
        <w:ind w:left="312" w:right="0" w:firstLine="0"/>
        <w:jc w:val="left"/>
        <w:rPr>
          <w:rFonts w:ascii="Trebuchet MS" w:hAnsi="Trebuchet MS"/>
          <w:sz w:val="16"/>
        </w:rPr>
      </w:pPr>
      <w:r>
        <w:rPr>
          <w:rFonts w:ascii="Trebuchet MS" w:hAnsi="Trebuchet MS"/>
          <w:color w:val="231F20"/>
          <w:sz w:val="16"/>
        </w:rPr>
        <w:t>H. Krasner,</w:t>
      </w:r>
      <w:r>
        <w:rPr>
          <w:rFonts w:ascii="Trebuchet MS" w:hAnsi="Trebuchet MS"/>
          <w:color w:val="231F20"/>
          <w:spacing w:val="-16"/>
          <w:sz w:val="16"/>
        </w:rPr>
        <w:t> </w:t>
      </w:r>
      <w:r>
        <w:rPr>
          <w:rFonts w:ascii="Trebuchet MS" w:hAnsi="Trebuchet MS"/>
          <w:color w:val="231F20"/>
          <w:sz w:val="16"/>
        </w:rPr>
        <w:t>N.</w:t>
      </w:r>
      <w:r>
        <w:rPr>
          <w:rFonts w:ascii="Trebuchet MS" w:hAnsi="Trebuchet MS"/>
          <w:color w:val="231F20"/>
          <w:spacing w:val="-16"/>
          <w:sz w:val="16"/>
        </w:rPr>
        <w:t> </w:t>
      </w:r>
      <w:r>
        <w:rPr>
          <w:rFonts w:ascii="Trebuchet MS" w:hAnsi="Trebuchet MS"/>
          <w:color w:val="231F20"/>
          <w:sz w:val="16"/>
        </w:rPr>
        <w:t>Iscoe</w:t>
      </w:r>
      <w:r>
        <w:rPr>
          <w:rFonts w:ascii="Trebuchet MS" w:hAnsi="Trebuchet MS"/>
          <w:color w:val="231F20"/>
          <w:spacing w:val="-16"/>
          <w:sz w:val="16"/>
        </w:rPr>
        <w:t> </w:t>
      </w:r>
      <w:r>
        <w:rPr>
          <w:rFonts w:ascii="Trebuchet MS" w:hAnsi="Trebuchet MS"/>
          <w:color w:val="231F20"/>
          <w:sz w:val="16"/>
        </w:rPr>
        <w:t>«A</w:t>
      </w:r>
      <w:r>
        <w:rPr>
          <w:rFonts w:ascii="Trebuchet MS" w:hAnsi="Trebuchet MS"/>
          <w:color w:val="231F20"/>
          <w:spacing w:val="-16"/>
          <w:sz w:val="16"/>
        </w:rPr>
        <w:t> </w:t>
      </w:r>
      <w:r>
        <w:rPr>
          <w:rFonts w:ascii="Trebuchet MS" w:hAnsi="Trebuchet MS"/>
          <w:color w:val="231F20"/>
          <w:sz w:val="16"/>
        </w:rPr>
        <w:t>field</w:t>
      </w:r>
      <w:r>
        <w:rPr>
          <w:rFonts w:ascii="Trebuchet MS" w:hAnsi="Trebuchet MS"/>
          <w:color w:val="231F20"/>
          <w:spacing w:val="-16"/>
          <w:sz w:val="16"/>
        </w:rPr>
        <w:t> </w:t>
      </w:r>
      <w:r>
        <w:rPr>
          <w:rFonts w:ascii="Trebuchet MS" w:hAnsi="Trebuchet MS"/>
          <w:color w:val="231F20"/>
          <w:sz w:val="16"/>
        </w:rPr>
        <w:t>study</w:t>
      </w:r>
      <w:r>
        <w:rPr>
          <w:rFonts w:ascii="Trebuchet MS" w:hAnsi="Trebuchet MS"/>
          <w:color w:val="231F20"/>
          <w:spacing w:val="-16"/>
          <w:sz w:val="16"/>
        </w:rPr>
        <w:t> </w:t>
      </w:r>
      <w:r>
        <w:rPr>
          <w:rFonts w:ascii="Trebuchet MS" w:hAnsi="Trebuchet MS"/>
          <w:color w:val="231F20"/>
          <w:sz w:val="16"/>
        </w:rPr>
        <w:t>of</w:t>
      </w:r>
      <w:r>
        <w:rPr>
          <w:rFonts w:ascii="Trebuchet MS" w:hAnsi="Trebuchet MS"/>
          <w:color w:val="231F20"/>
          <w:spacing w:val="-16"/>
          <w:sz w:val="16"/>
        </w:rPr>
        <w:t> </w:t>
      </w:r>
      <w:r>
        <w:rPr>
          <w:rFonts w:ascii="Trebuchet MS" w:hAnsi="Trebuchet MS"/>
          <w:color w:val="231F20"/>
          <w:sz w:val="16"/>
        </w:rPr>
        <w:t>the</w:t>
      </w:r>
      <w:r>
        <w:rPr>
          <w:rFonts w:ascii="Trebuchet MS" w:hAnsi="Trebuchet MS"/>
          <w:color w:val="231F20"/>
          <w:spacing w:val="-16"/>
          <w:sz w:val="16"/>
        </w:rPr>
        <w:t> </w:t>
      </w:r>
      <w:r>
        <w:rPr>
          <w:rFonts w:ascii="Trebuchet MS" w:hAnsi="Trebuchet MS"/>
          <w:color w:val="231F20"/>
          <w:sz w:val="16"/>
        </w:rPr>
        <w:t>software</w:t>
      </w:r>
      <w:r>
        <w:rPr>
          <w:rFonts w:ascii="Trebuchet MS" w:hAnsi="Trebuchet MS"/>
          <w:color w:val="231F20"/>
          <w:spacing w:val="-16"/>
          <w:sz w:val="16"/>
        </w:rPr>
        <w:t> </w:t>
      </w:r>
      <w:r>
        <w:rPr>
          <w:rFonts w:ascii="Trebuchet MS" w:hAnsi="Trebuchet MS"/>
          <w:color w:val="231F20"/>
          <w:sz w:val="16"/>
        </w:rPr>
        <w:t>design</w:t>
      </w:r>
      <w:r>
        <w:rPr>
          <w:rFonts w:ascii="Trebuchet MS" w:hAnsi="Trebuchet MS"/>
          <w:color w:val="231F20"/>
          <w:spacing w:val="-16"/>
          <w:sz w:val="16"/>
        </w:rPr>
        <w:t> </w:t>
      </w:r>
      <w:r>
        <w:rPr>
          <w:rFonts w:ascii="Trebuchet MS" w:hAnsi="Trebuchet MS"/>
          <w:color w:val="231F20"/>
          <w:sz w:val="16"/>
        </w:rPr>
        <w:t>process</w:t>
      </w:r>
      <w:r>
        <w:rPr>
          <w:rFonts w:ascii="Trebuchet MS" w:hAnsi="Trebuchet MS"/>
          <w:color w:val="231F20"/>
          <w:spacing w:val="-16"/>
          <w:sz w:val="16"/>
        </w:rPr>
        <w:t> </w:t>
      </w:r>
      <w:r>
        <w:rPr>
          <w:rFonts w:ascii="Trebuchet MS" w:hAnsi="Trebuchet MS"/>
          <w:color w:val="231F20"/>
          <w:sz w:val="16"/>
        </w:rPr>
        <w:t>for</w:t>
      </w:r>
      <w:r>
        <w:rPr>
          <w:rFonts w:ascii="Trebuchet MS" w:hAnsi="Trebuchet MS"/>
          <w:color w:val="231F20"/>
          <w:spacing w:val="-16"/>
          <w:sz w:val="16"/>
        </w:rPr>
        <w:t> </w:t>
      </w:r>
      <w:r>
        <w:rPr>
          <w:rFonts w:ascii="Trebuchet MS" w:hAnsi="Trebuchet MS"/>
          <w:color w:val="231F20"/>
          <w:sz w:val="16"/>
        </w:rPr>
        <w:t>large</w:t>
      </w:r>
      <w:r>
        <w:rPr>
          <w:rFonts w:ascii="Trebuchet MS" w:hAnsi="Trebuchet MS"/>
          <w:color w:val="231F20"/>
          <w:spacing w:val="-16"/>
          <w:sz w:val="16"/>
        </w:rPr>
        <w:t> </w:t>
      </w:r>
      <w:r>
        <w:rPr>
          <w:rFonts w:ascii="Trebuchet MS" w:hAnsi="Trebuchet MS"/>
          <w:color w:val="231F20"/>
          <w:sz w:val="16"/>
        </w:rPr>
        <w:t>systems»</w:t>
      </w:r>
      <w:r>
        <w:rPr>
          <w:rFonts w:ascii="Trebuchet MS" w:hAnsi="Trebuchet MS"/>
          <w:color w:val="231F20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Communications of the ACM 31, № 11 (ноябрь 1999), 1269–97.</w:t>
      </w:r>
    </w:p>
    <w:p>
      <w:pPr>
        <w:pStyle w:val="BodyText"/>
        <w:spacing w:before="74"/>
        <w:ind w:left="0"/>
        <w:jc w:val="left"/>
        <w:rPr>
          <w:rFonts w:ascii="Trebuchet MS"/>
          <w:sz w:val="16"/>
        </w:rPr>
      </w:pPr>
    </w:p>
    <w:p>
      <w:pPr>
        <w:pStyle w:val="Heading7"/>
        <w:numPr>
          <w:ilvl w:val="2"/>
          <w:numId w:val="81"/>
        </w:numPr>
        <w:tabs>
          <w:tab w:pos="1259" w:val="left" w:leader="none"/>
        </w:tabs>
        <w:spacing w:line="249" w:lineRule="auto" w:before="0" w:after="0"/>
        <w:ind w:left="142" w:right="897" w:firstLine="0"/>
        <w:jc w:val="left"/>
      </w:pPr>
      <w:bookmarkStart w:name="_TOC_250083" w:id="334"/>
      <w:bookmarkStart w:name="9.5.11. Мы обязательно должны вести разр" w:id="335"/>
      <w:r>
        <w:rPr>
          <w:b w:val="0"/>
          <w:i w:val="0"/>
        </w:rPr>
      </w:r>
      <w:r>
        <w:rPr>
          <w:color w:val="231F20"/>
          <w:spacing w:val="-4"/>
        </w:rPr>
        <w:t>Мы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обязательно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должны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вести </w:t>
      </w:r>
      <w:bookmarkEnd w:id="334"/>
      <w:r>
        <w:rPr>
          <w:color w:val="231F20"/>
        </w:rPr>
        <w:t>разработку через тестирование?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Выбор TDD – вопрос стиля. Лично я вижу в TDD много полезного, и </w:t>
      </w:r>
      <w:r>
        <w:rPr>
          <w:color w:val="231F20"/>
          <w:spacing w:val="-2"/>
        </w:rPr>
        <w:t>многие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считают,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методика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повышает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продуктивность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вооб- </w:t>
      </w:r>
      <w:r>
        <w:rPr>
          <w:color w:val="231F20"/>
          <w:spacing w:val="-4"/>
        </w:rPr>
        <w:t>ще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обладает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целым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рядом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преимуществ,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есть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люди,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которые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пишут</w:t>
      </w:r>
      <w:r>
        <w:rPr>
          <w:color w:val="231F20"/>
        </w:rPr>
        <w:t> тесты после кода и прекрасно себя чувствуют. Решайте сами.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Если этот вопрос возникает из опасения менять слишком </w:t>
      </w:r>
      <w:r>
        <w:rPr>
          <w:color w:val="231F20"/>
        </w:rPr>
        <w:t>много сразу, то разбейте процесс обучения на несколько шагов:</w:t>
      </w: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color w:val="231F20"/>
          <w:spacing w:val="-6"/>
          <w:sz w:val="20"/>
        </w:rPr>
        <w:t>изучите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автономное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тестирование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по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книгам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вроде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этой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и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6"/>
          <w:sz w:val="20"/>
        </w:rPr>
        <w:t>поль-</w:t>
      </w:r>
      <w:r>
        <w:rPr>
          <w:color w:val="231F20"/>
          <w:sz w:val="20"/>
        </w:rPr>
        <w:t> зуйтесь инструментами типа Typemock Isolator ил JMockIt, чтобы не нужно было думать о проблемах проектирования в ходе тестирования;</w:t>
      </w: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4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изучите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достойную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технику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проектирования,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например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SOLID </w:t>
      </w:r>
      <w:r>
        <w:rPr>
          <w:color w:val="231F20"/>
          <w:sz w:val="20"/>
        </w:rPr>
        <w:t>(обсуждается в главе 11);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ListParagraph"/>
        <w:numPr>
          <w:ilvl w:val="3"/>
          <w:numId w:val="81"/>
        </w:numPr>
        <w:tabs>
          <w:tab w:pos="766" w:val="left" w:leader="none"/>
        </w:tabs>
        <w:spacing w:line="244" w:lineRule="auto" w:before="20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изучите методику разработки через тестирование (могу </w:t>
      </w:r>
      <w:r>
        <w:rPr>
          <w:color w:val="231F20"/>
          <w:sz w:val="20"/>
        </w:rPr>
        <w:t>ре- комендовать книгу Kent Beck «Test-Driven Development: By </w:t>
      </w:r>
      <w:r>
        <w:rPr>
          <w:color w:val="231F20"/>
          <w:spacing w:val="-2"/>
          <w:sz w:val="20"/>
        </w:rPr>
        <w:t>Example»</w:t>
      </w:r>
      <w:r>
        <w:rPr>
          <w:color w:val="231F20"/>
          <w:spacing w:val="-2"/>
          <w:position w:val="7"/>
          <w:sz w:val="11"/>
        </w:rPr>
        <w:t>2</w:t>
      </w:r>
      <w:r>
        <w:rPr>
          <w:color w:val="231F20"/>
          <w:spacing w:val="-2"/>
          <w:sz w:val="20"/>
        </w:rPr>
        <w:t>).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</w:rPr>
        <w:t>При таком подходе обучение будет проще, и вы сможете присту- пить к делу быстрее, не отрывая много времени от работы над </w:t>
      </w:r>
      <w:r>
        <w:rPr>
          <w:color w:val="231F20"/>
        </w:rPr>
        <w:t>про- </w:t>
      </w:r>
      <w:r>
        <w:rPr>
          <w:color w:val="231F20"/>
          <w:spacing w:val="-2"/>
        </w:rPr>
        <w:t>ектом.</w:t>
      </w:r>
    </w:p>
    <w:p>
      <w:pPr>
        <w:pStyle w:val="Heading6"/>
        <w:numPr>
          <w:ilvl w:val="1"/>
          <w:numId w:val="81"/>
        </w:numPr>
        <w:tabs>
          <w:tab w:pos="969" w:val="left" w:leader="none"/>
        </w:tabs>
        <w:spacing w:line="240" w:lineRule="auto" w:before="221" w:after="0"/>
        <w:ind w:left="969" w:right="0" w:hanging="827"/>
        <w:jc w:val="left"/>
      </w:pPr>
      <w:bookmarkStart w:name="_TOC_250082" w:id="336"/>
      <w:bookmarkStart w:name="9.6. Резюме" w:id="337"/>
      <w:r>
        <w:rPr>
          <w:b w:val="0"/>
        </w:rPr>
      </w:r>
      <w:bookmarkEnd w:id="336"/>
      <w:r>
        <w:rPr>
          <w:color w:val="231F20"/>
          <w:spacing w:val="-2"/>
          <w:w w:val="110"/>
        </w:rPr>
        <w:t>Резюме</w:t>
      </w:r>
    </w:p>
    <w:p>
      <w:pPr>
        <w:pStyle w:val="BodyText"/>
        <w:spacing w:line="244" w:lineRule="auto" w:before="87"/>
        <w:ind w:right="285"/>
      </w:pPr>
      <w:r>
        <w:rPr>
          <w:color w:val="231F20"/>
        </w:rPr>
        <w:t>Внедрение</w:t>
      </w:r>
      <w:r>
        <w:rPr>
          <w:color w:val="231F20"/>
          <w:spacing w:val="-9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9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организации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вещь,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кото- рой рано или поздно придется столкнуться многим читателям этой книги.</w:t>
      </w:r>
      <w:r>
        <w:rPr>
          <w:color w:val="231F20"/>
          <w:spacing w:val="-3"/>
        </w:rPr>
        <w:t> </w:t>
      </w:r>
      <w:r>
        <w:rPr>
          <w:color w:val="231F20"/>
        </w:rPr>
        <w:t>Будьте</w:t>
      </w:r>
      <w:r>
        <w:rPr>
          <w:color w:val="231F20"/>
          <w:spacing w:val="-3"/>
        </w:rPr>
        <w:t> </w:t>
      </w:r>
      <w:r>
        <w:rPr>
          <w:color w:val="231F20"/>
        </w:rPr>
        <w:t>готовы.</w:t>
      </w:r>
      <w:r>
        <w:rPr>
          <w:color w:val="231F20"/>
          <w:spacing w:val="-3"/>
        </w:rPr>
        <w:t> </w:t>
      </w:r>
      <w:r>
        <w:rPr>
          <w:color w:val="231F20"/>
        </w:rPr>
        <w:t>Убедитесь,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сможете</w:t>
      </w:r>
      <w:r>
        <w:rPr>
          <w:color w:val="231F20"/>
          <w:spacing w:val="-3"/>
        </w:rPr>
        <w:t> </w:t>
      </w:r>
      <w:r>
        <w:rPr>
          <w:color w:val="231F20"/>
        </w:rPr>
        <w:t>ответить</w:t>
      </w:r>
      <w:r>
        <w:rPr>
          <w:color w:val="231F20"/>
          <w:spacing w:val="-3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вопросы, которые вам, вероятно, зададут. Не отталкивайте людей, которые могут</w:t>
      </w:r>
      <w:r>
        <w:rPr>
          <w:color w:val="231F20"/>
          <w:spacing w:val="-5"/>
        </w:rPr>
        <w:t> </w:t>
      </w:r>
      <w:r>
        <w:rPr>
          <w:color w:val="231F20"/>
        </w:rPr>
        <w:t>вам</w:t>
      </w:r>
      <w:r>
        <w:rPr>
          <w:color w:val="231F20"/>
          <w:spacing w:val="-5"/>
        </w:rPr>
        <w:t> </w:t>
      </w:r>
      <w:r>
        <w:rPr>
          <w:color w:val="231F20"/>
        </w:rPr>
        <w:t>помочь.</w:t>
      </w:r>
      <w:r>
        <w:rPr>
          <w:color w:val="231F20"/>
          <w:spacing w:val="-5"/>
        </w:rPr>
        <w:t> </w:t>
      </w:r>
      <w:r>
        <w:rPr>
          <w:color w:val="231F20"/>
        </w:rPr>
        <w:t>Готовьтесь</w:t>
      </w:r>
      <w:r>
        <w:rPr>
          <w:color w:val="231F20"/>
          <w:spacing w:val="-5"/>
        </w:rPr>
        <w:t> </w:t>
      </w:r>
      <w:r>
        <w:rPr>
          <w:color w:val="231F20"/>
        </w:rPr>
        <w:t>к</w:t>
      </w:r>
      <w:r>
        <w:rPr>
          <w:color w:val="231F20"/>
          <w:spacing w:val="-5"/>
        </w:rPr>
        <w:t> </w:t>
      </w:r>
      <w:r>
        <w:rPr>
          <w:color w:val="231F20"/>
        </w:rPr>
        <w:t>возможной</w:t>
      </w:r>
      <w:r>
        <w:rPr>
          <w:color w:val="231F20"/>
          <w:spacing w:val="-5"/>
        </w:rPr>
        <w:t> </w:t>
      </w:r>
      <w:r>
        <w:rPr>
          <w:color w:val="231F20"/>
        </w:rPr>
        <w:t>скачке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препятствиями. Помните о факторах влияния.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В следующей главе мы поговорим об унаследованном коде и </w:t>
      </w:r>
      <w:r>
        <w:rPr>
          <w:color w:val="231F20"/>
        </w:rPr>
        <w:t>рас- смотрим имеющиеся инструменты и методы работы с ним.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158"/>
        <w:ind w:lef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7728">
                <wp:simplePos x="0" y="0"/>
                <wp:positionH relativeFrom="page">
                  <wp:posOffset>539991</wp:posOffset>
                </wp:positionH>
                <wp:positionV relativeFrom="paragraph">
                  <wp:posOffset>264574</wp:posOffset>
                </wp:positionV>
                <wp:extent cx="914400" cy="1270"/>
                <wp:effectExtent l="0" t="0" r="0" b="0"/>
                <wp:wrapTopAndBottom/>
                <wp:docPr id="2242" name="Graphic 2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2" name="Graphic 2242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37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20.832624pt;width:72pt;height:.1pt;mso-position-horizontal-relative:page;mso-position-vertical-relative:paragraph;z-index:-15498752;mso-wrap-distance-left:0;mso-wrap-distance-right:0" id="docshape2082" coordorigin="850,417" coordsize="1440,0" path="m850,417l2290,417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37" w:val="left" w:leader="none"/>
        </w:tabs>
        <w:spacing w:line="244" w:lineRule="auto" w:before="78"/>
        <w:ind w:left="369" w:right="285" w:hanging="227"/>
        <w:jc w:val="left"/>
        <w:rPr>
          <w:i/>
          <w:sz w:val="16"/>
        </w:rPr>
      </w:pPr>
      <w:r>
        <w:rPr>
          <w:color w:val="231F20"/>
          <w:spacing w:val="-10"/>
          <w:sz w:val="16"/>
          <w:vertAlign w:val="superscript"/>
        </w:rPr>
        <w:t>2</w:t>
      </w:r>
      <w:r>
        <w:rPr>
          <w:color w:val="231F20"/>
          <w:sz w:val="16"/>
          <w:vertAlign w:val="baseline"/>
        </w:rPr>
        <w:tab/>
        <w:tab/>
        <w:t>Кент</w:t>
      </w:r>
      <w:r>
        <w:rPr>
          <w:color w:val="231F20"/>
          <w:spacing w:val="1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Бек</w:t>
      </w:r>
      <w:r>
        <w:rPr>
          <w:color w:val="231F20"/>
          <w:spacing w:val="1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«Экстремальное</w:t>
      </w:r>
      <w:r>
        <w:rPr>
          <w:color w:val="231F20"/>
          <w:spacing w:val="1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программирование.</w:t>
      </w:r>
      <w:r>
        <w:rPr>
          <w:color w:val="231F20"/>
          <w:spacing w:val="1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Разработка</w:t>
      </w:r>
      <w:r>
        <w:rPr>
          <w:color w:val="231F20"/>
          <w:spacing w:val="1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через</w:t>
      </w:r>
      <w:r>
        <w:rPr>
          <w:color w:val="231F20"/>
          <w:spacing w:val="1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тестирование».</w:t>
      </w:r>
      <w:r>
        <w:rPr>
          <w:color w:val="231F20"/>
          <w:spacing w:val="40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Питер, 2003. – </w:t>
      </w:r>
      <w:r>
        <w:rPr>
          <w:i/>
          <w:color w:val="231F20"/>
          <w:w w:val="105"/>
          <w:sz w:val="16"/>
          <w:vertAlign w:val="baseline"/>
        </w:rPr>
        <w:t>Прим. перев.</w:t>
      </w:r>
    </w:p>
    <w:p>
      <w:pPr>
        <w:spacing w:after="0" w:line="244" w:lineRule="auto"/>
        <w:jc w:val="left"/>
        <w:rPr>
          <w:i/>
          <w:sz w:val="16"/>
        </w:rPr>
        <w:sectPr>
          <w:headerReference w:type="default" r:id="rId295"/>
          <w:pgSz w:w="7940" w:h="11620"/>
          <w:pgMar w:header="642" w:footer="0" w:top="880" w:bottom="280" w:left="708" w:right="566"/>
          <w:pgNumType w:start="287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bookmarkStart w:name="Глава 10. Работа с унаследованным кодом" w:id="338"/>
      <w:bookmarkEnd w:id="338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2243" name="Group 2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3" name="Group 2243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2244" name="Graphic 2244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2083" coordorigin="0,0" coordsize="1369,255">
                <v:rect style="position:absolute;left:10;top:10;width:1349;height:235" id="docshape2084" filled="true" fillcolor="#231f20" stroked="false">
                  <v:fill type="solid"/>
                </v:rect>
                <v:rect style="position:absolute;left:10;top:10;width:1349;height:235" id="docshape2085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2246" name="Group 2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6" name="Group 2246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2247" name="Graphic 2247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" name="Graphic 2248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2086" coordorigin="0,0" coordsize="1066,255">
                <v:rect style="position:absolute;left:10;top:10;width:1046;height:235" id="docshape2087" filled="true" fillcolor="#404041" stroked="false">
                  <v:fill type="solid"/>
                </v:rect>
                <v:rect style="position:absolute;left:10;top:10;width:1046;height:235" id="docshape2088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9"/>
          <w:sz w:val="20"/>
        </w:rPr>
        <w:t> </w:t>
      </w:r>
      <w:r>
        <w:rPr>
          <w:spacing w:val="9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2249" name="Group 2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9" name="Group 2249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2250" name="Graphic 2250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2089" coordorigin="0,0" coordsize="913,255">
                <v:rect style="position:absolute;left:10;top:10;width:893;height:235" id="docshape2090" filled="true" fillcolor="#58595b" stroked="false">
                  <v:fill type="solid"/>
                </v:rect>
                <v:rect style="position:absolute;left:10;top:10;width:893;height:235" id="docshape2091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9"/>
          <w:sz w:val="20"/>
        </w:rPr>
      </w:r>
      <w:r>
        <w:rPr>
          <w:rFonts w:ascii="Times New Roman"/>
          <w:spacing w:val="24"/>
          <w:sz w:val="20"/>
        </w:rPr>
        <w:t> </w:t>
      </w:r>
      <w:r>
        <w:rPr>
          <w:spacing w:val="24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2252" name="Group 2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2" name="Group 2252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2253" name="Graphic 2253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" name="Graphic 2254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2092" coordorigin="0,0" coordsize="684,255">
                <v:rect style="position:absolute;left:10;top:10;width:664;height:235" id="docshape2093" filled="true" fillcolor="#6d6e70" stroked="false">
                  <v:fill type="solid"/>
                </v:rect>
                <v:rect style="position:absolute;left:10;top:10;width:664;height:235" id="docshape2094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24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2255" name="Group 2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5" name="Group 2255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2256" name="Graphic 2256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7" name="Graphic 2257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2095" coordorigin="0,0" coordsize="532,255">
                <v:rect style="position:absolute;left:10;top:10;width:512;height:235" id="docshape2096" filled="true" fillcolor="#808285" stroked="false">
                  <v:fill type="solid"/>
                </v:rect>
                <v:rect style="position:absolute;left:10;top:10;width:512;height:235" id="docshape2097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9"/>
          <w:sz w:val="20"/>
        </w:rPr>
        <w:t> </w:t>
      </w:r>
      <w:r>
        <w:rPr>
          <w:spacing w:val="19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2258" name="Group 2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8" name="Group 2258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2259" name="Graphic 2259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Graphic 2260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2098" coordorigin="0,0" coordsize="381,255">
                <v:rect style="position:absolute;left:10;top:10;width:361;height:235" id="docshape2099" filled="true" fillcolor="#939598" stroked="false">
                  <v:fill type="solid"/>
                </v:rect>
                <v:rect style="position:absolute;left:10;top:10;width:361;height:235" id="docshape2100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9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2261" name="Group 2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1" name="Group 2261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2262" name="Graphic 2262"/>
                        <wps:cNvSpPr/>
                        <wps:spPr>
                          <a:xfrm>
                            <a:off x="6362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3" name="Graphic 2263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2101" coordorigin="0,0" coordsize="303,255">
                <v:rect style="position:absolute;left:10;top:10;width:283;height:235" id="docshape2102" filled="true" fillcolor="#a7a9ac" stroked="false">
                  <v:fill type="solid"/>
                </v:rect>
                <v:rect style="position:absolute;left:10;top:10;width:283;height:235" id="docshape2103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2264" name="Group 2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4" name="Group 2264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2265" name="Graphic 2265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2104" coordorigin="0,0" coordsize="228,255">
                <v:rect style="position:absolute;left:10;top:10;width:208;height:235" id="docshape2105" filled="true" fillcolor="#bbbdc0" stroked="false">
                  <v:fill type="solid"/>
                </v:rect>
                <v:rect style="position:absolute;left:10;top:10;width:208;height:235" id="docshape2106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2267" name="Group 2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7" name="Group 2267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2268" name="Graphic 2268"/>
                        <wps:cNvSpPr/>
                        <wps:spPr>
                          <a:xfrm>
                            <a:off x="6348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2107" coordorigin="0,0" coordsize="154,255">
                <v:rect style="position:absolute;left:10;top:10;width:134;height:235" id="docshape2108" filled="true" fillcolor="#d1d3d4" stroked="false">
                  <v:fill type="solid"/>
                </v:rect>
                <v:rect style="position:absolute;left:10;top:10;width:134;height:235" id="docshape2109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444"/>
        <w:ind w:left="0"/>
        <w:jc w:val="left"/>
        <w:rPr>
          <w:i/>
          <w:sz w:val="40"/>
        </w:rPr>
      </w:pPr>
    </w:p>
    <w:p>
      <w:pPr>
        <w:pStyle w:val="Heading3"/>
        <w:ind w:left="4054"/>
      </w:pPr>
      <w:r>
        <w:rPr>
          <w:color w:val="231F20"/>
          <w:w w:val="110"/>
        </w:rPr>
        <w:t>ГЛАВА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5"/>
          <w:w w:val="115"/>
        </w:rPr>
        <w:t>10.</w:t>
      </w:r>
    </w:p>
    <w:p>
      <w:pPr>
        <w:pStyle w:val="Heading4"/>
      </w:pPr>
      <w:r>
        <w:rPr>
          <w:color w:val="231F20"/>
        </w:rPr>
        <w:t>Работа</w:t>
      </w:r>
      <w:r>
        <w:rPr>
          <w:color w:val="231F20"/>
          <w:spacing w:val="66"/>
          <w:w w:val="150"/>
        </w:rPr>
        <w:t> </w:t>
      </w:r>
      <w:r>
        <w:rPr>
          <w:color w:val="231F20"/>
        </w:rPr>
        <w:t>с</w:t>
      </w:r>
      <w:r>
        <w:rPr>
          <w:color w:val="231F20"/>
          <w:spacing w:val="67"/>
          <w:w w:val="150"/>
        </w:rPr>
        <w:t> </w:t>
      </w:r>
      <w:r>
        <w:rPr>
          <w:color w:val="231F20"/>
          <w:spacing w:val="-2"/>
        </w:rPr>
        <w:t>унаследованным</w:t>
      </w:r>
    </w:p>
    <w:p>
      <w:pPr>
        <w:spacing w:before="20"/>
        <w:ind w:left="0" w:right="285" w:firstLine="0"/>
        <w:jc w:val="right"/>
        <w:rPr>
          <w:rFonts w:ascii="Arial" w:hAnsi="Arial"/>
          <w:b/>
          <w:sz w:val="40"/>
        </w:rPr>
      </w:pPr>
      <w:r>
        <w:rPr>
          <w:rFonts w:ascii="Arial" w:hAnsi="Arial"/>
          <w:b/>
          <w:color w:val="231F20"/>
          <w:spacing w:val="-2"/>
          <w:w w:val="110"/>
          <w:sz w:val="40"/>
        </w:rPr>
        <w:t>кодом</w:t>
      </w:r>
    </w:p>
    <w:p>
      <w:pPr>
        <w:pStyle w:val="BodyText"/>
        <w:ind w:left="0"/>
        <w:jc w:val="left"/>
        <w:rPr>
          <w:rFonts w:ascii="Arial"/>
          <w:b/>
        </w:rPr>
      </w:pPr>
    </w:p>
    <w:p>
      <w:pPr>
        <w:pStyle w:val="BodyText"/>
        <w:spacing w:before="7"/>
        <w:ind w:left="0"/>
        <w:jc w:val="lef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539991</wp:posOffset>
                </wp:positionH>
                <wp:positionV relativeFrom="paragraph">
                  <wp:posOffset>165843</wp:posOffset>
                </wp:positionV>
                <wp:extent cx="3564254" cy="1098550"/>
                <wp:effectExtent l="0" t="0" r="0" b="0"/>
                <wp:wrapTopAndBottom/>
                <wp:docPr id="2270" name="Textbox 2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0" name="Textbox 2270"/>
                      <wps:cNvSpPr txBox="1"/>
                      <wps:spPr>
                        <a:xfrm>
                          <a:off x="0" y="0"/>
                          <a:ext cx="3564254" cy="109855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339" w:right="0" w:firstLine="0"/>
                              <w:jc w:val="left"/>
                              <w:rPr>
                                <w:rFonts w:ascii="Sitka Display" w:hAnsi="Sitka Display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этой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главе: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4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58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Типичные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проблемы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унаследованного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кода.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4"/>
                              </w:numPr>
                              <w:tabs>
                                <w:tab w:pos="622" w:val="left" w:leader="none"/>
                              </w:tabs>
                              <w:spacing w:line="240" w:lineRule="auto" w:before="62" w:after="0"/>
                              <w:ind w:left="622" w:right="0" w:hanging="28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С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чего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начинать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написание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тестов.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4"/>
                              </w:numPr>
                              <w:tabs>
                                <w:tab w:pos="623" w:val="left" w:leader="none"/>
                              </w:tabs>
                              <w:spacing w:line="244" w:lineRule="auto" w:before="63" w:after="0"/>
                              <w:ind w:left="623" w:right="281" w:hanging="28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Обзор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полезных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инструментов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для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работы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с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унасле- </w:t>
                            </w:r>
                            <w:r>
                              <w:rPr>
                                <w:color w:val="231F20"/>
                              </w:rPr>
                              <w:t>дованным кодом.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3.05857pt;width:280.650pt;height:86.5pt;mso-position-horizontal-relative:page;mso-position-vertical-relative:paragraph;z-index:-15493632;mso-wrap-distance-left:0;mso-wrap-distance-right:0" type="#_x0000_t202" id="docshape2110" filled="true" fillcolor="#e0e0e0" stroked="false">
                <v:textbox inset="0,0,0,0">
                  <w:txbxContent>
                    <w:p>
                      <w:pPr>
                        <w:spacing w:before="143"/>
                        <w:ind w:left="339" w:right="0" w:firstLine="0"/>
                        <w:jc w:val="left"/>
                        <w:rPr>
                          <w:rFonts w:ascii="Sitka Display" w:hAnsi="Sitka Display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В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этой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главе: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4"/>
                        </w:numPr>
                        <w:tabs>
                          <w:tab w:pos="622" w:val="left" w:leader="none"/>
                        </w:tabs>
                        <w:spacing w:line="240" w:lineRule="auto" w:before="58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Типичные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проблемы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унаследованного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кода.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4"/>
                        </w:numPr>
                        <w:tabs>
                          <w:tab w:pos="622" w:val="left" w:leader="none"/>
                        </w:tabs>
                        <w:spacing w:line="240" w:lineRule="auto" w:before="62" w:after="0"/>
                        <w:ind w:left="622" w:right="0" w:hanging="28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С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чего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</w:rPr>
                        <w:t>начинать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написание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тестов.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4"/>
                        </w:numPr>
                        <w:tabs>
                          <w:tab w:pos="623" w:val="left" w:leader="none"/>
                        </w:tabs>
                        <w:spacing w:line="244" w:lineRule="auto" w:before="63" w:after="0"/>
                        <w:ind w:left="623" w:right="281" w:hanging="283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Обзор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полезных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инструментов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для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работы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с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унасле- </w:t>
                      </w:r>
                      <w:r>
                        <w:rPr>
                          <w:color w:val="231F20"/>
                        </w:rPr>
                        <w:t>дованным кодом.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3"/>
        <w:ind w:left="0"/>
        <w:jc w:val="left"/>
        <w:rPr>
          <w:rFonts w:ascii="Arial"/>
          <w:b/>
        </w:rPr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Как-то мне довелось консультировать крупную компанию, </w:t>
      </w:r>
      <w:r>
        <w:rPr>
          <w:color w:val="231F20"/>
        </w:rPr>
        <w:t>которая изготавливала ПО для выставления счетов. В компании работало более 10</w:t>
      </w:r>
      <w:r>
        <w:rPr>
          <w:color w:val="231F20"/>
          <w:spacing w:val="-5"/>
        </w:rPr>
        <w:t> </w:t>
      </w:r>
      <w:r>
        <w:rPr>
          <w:color w:val="231F20"/>
        </w:rPr>
        <w:t>000 разработчиков, которые писали на смеси .NET, Java и C++. Были там и продукты, и субпродукты и переплетенные проек- ты.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той</w:t>
      </w:r>
      <w:r>
        <w:rPr>
          <w:color w:val="231F20"/>
          <w:spacing w:val="-2"/>
        </w:rPr>
        <w:t> </w:t>
      </w:r>
      <w:r>
        <w:rPr>
          <w:color w:val="231F20"/>
        </w:rPr>
        <w:t>или</w:t>
      </w:r>
      <w:r>
        <w:rPr>
          <w:color w:val="231F20"/>
          <w:spacing w:val="-2"/>
        </w:rPr>
        <w:t> </w:t>
      </w:r>
      <w:r>
        <w:rPr>
          <w:color w:val="231F20"/>
        </w:rPr>
        <w:t>иной</w:t>
      </w:r>
      <w:r>
        <w:rPr>
          <w:color w:val="231F20"/>
          <w:spacing w:val="-2"/>
        </w:rPr>
        <w:t> </w:t>
      </w:r>
      <w:r>
        <w:rPr>
          <w:color w:val="231F20"/>
        </w:rPr>
        <w:t>форме</w:t>
      </w:r>
      <w:r>
        <w:rPr>
          <w:color w:val="231F20"/>
          <w:spacing w:val="-2"/>
        </w:rPr>
        <w:t> </w:t>
      </w:r>
      <w:r>
        <w:rPr>
          <w:color w:val="231F20"/>
        </w:rPr>
        <w:t>программа</w:t>
      </w:r>
      <w:r>
        <w:rPr>
          <w:color w:val="231F20"/>
          <w:spacing w:val="-2"/>
        </w:rPr>
        <w:t> </w:t>
      </w:r>
      <w:r>
        <w:rPr>
          <w:color w:val="231F20"/>
        </w:rPr>
        <w:t>существовала</w:t>
      </w:r>
      <w:r>
        <w:rPr>
          <w:color w:val="231F20"/>
          <w:spacing w:val="-2"/>
        </w:rPr>
        <w:t> </w:t>
      </w:r>
      <w:r>
        <w:rPr>
          <w:color w:val="231F20"/>
        </w:rPr>
        <w:t>свыше</w:t>
      </w:r>
      <w:r>
        <w:rPr>
          <w:color w:val="231F20"/>
          <w:spacing w:val="-2"/>
        </w:rPr>
        <w:t> </w:t>
      </w:r>
      <w:r>
        <w:rPr>
          <w:color w:val="231F20"/>
        </w:rPr>
        <w:t>пяти</w:t>
      </w:r>
      <w:r>
        <w:rPr>
          <w:color w:val="231F20"/>
          <w:spacing w:val="-2"/>
        </w:rPr>
        <w:t> </w:t>
      </w:r>
      <w:r>
        <w:rPr>
          <w:color w:val="231F20"/>
        </w:rPr>
        <w:t>лет, и</w:t>
      </w:r>
      <w:r>
        <w:rPr>
          <w:color w:val="231F20"/>
          <w:spacing w:val="-2"/>
        </w:rPr>
        <w:t> </w:t>
      </w:r>
      <w:r>
        <w:rPr>
          <w:color w:val="231F20"/>
        </w:rPr>
        <w:t>большая</w:t>
      </w:r>
      <w:r>
        <w:rPr>
          <w:color w:val="231F20"/>
          <w:spacing w:val="-2"/>
        </w:rPr>
        <w:t> </w:t>
      </w:r>
      <w:r>
        <w:rPr>
          <w:color w:val="231F20"/>
        </w:rPr>
        <w:t>часть</w:t>
      </w:r>
      <w:r>
        <w:rPr>
          <w:color w:val="231F20"/>
          <w:spacing w:val="-2"/>
        </w:rPr>
        <w:t> </w:t>
      </w:r>
      <w:r>
        <w:rPr>
          <w:color w:val="231F20"/>
        </w:rPr>
        <w:t>разработчиков</w:t>
      </w:r>
      <w:r>
        <w:rPr>
          <w:color w:val="231F20"/>
          <w:spacing w:val="-2"/>
        </w:rPr>
        <w:t> </w:t>
      </w:r>
      <w:r>
        <w:rPr>
          <w:color w:val="231F20"/>
        </w:rPr>
        <w:t>занималась</w:t>
      </w:r>
      <w:r>
        <w:rPr>
          <w:color w:val="231F20"/>
          <w:spacing w:val="-2"/>
        </w:rPr>
        <w:t> </w:t>
      </w:r>
      <w:r>
        <w:rPr>
          <w:color w:val="231F20"/>
        </w:rPr>
        <w:t>сопровождением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над- стройками над существующей функциональностью.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В мою задачу входило оказание помощи нескольким </w:t>
      </w:r>
      <w:r>
        <w:rPr>
          <w:color w:val="231F20"/>
        </w:rPr>
        <w:t>подразделе- ниям (в которых использовались все языки) в освоении методики TDD.</w:t>
      </w:r>
      <w:r>
        <w:rPr>
          <w:color w:val="231F20"/>
          <w:spacing w:val="-5"/>
        </w:rPr>
        <w:t> </w:t>
      </w:r>
      <w:r>
        <w:rPr>
          <w:color w:val="231F20"/>
        </w:rPr>
        <w:t>Примерно</w:t>
      </w:r>
      <w:r>
        <w:rPr>
          <w:color w:val="231F20"/>
          <w:spacing w:val="-5"/>
        </w:rPr>
        <w:t> </w:t>
      </w:r>
      <w:r>
        <w:rPr>
          <w:color w:val="231F20"/>
        </w:rPr>
        <w:t>90</w:t>
      </w:r>
      <w:r>
        <w:rPr>
          <w:color w:val="231F20"/>
          <w:spacing w:val="-5"/>
        </w:rPr>
        <w:t> </w:t>
      </w:r>
      <w:r>
        <w:rPr>
          <w:color w:val="231F20"/>
        </w:rPr>
        <w:t>%</w:t>
      </w:r>
      <w:r>
        <w:rPr>
          <w:color w:val="231F20"/>
          <w:spacing w:val="-5"/>
        </w:rPr>
        <w:t> </w:t>
      </w:r>
      <w:r>
        <w:rPr>
          <w:color w:val="231F20"/>
        </w:rPr>
        <w:t>программистов,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которыми</w:t>
      </w:r>
      <w:r>
        <w:rPr>
          <w:color w:val="231F20"/>
          <w:spacing w:val="-5"/>
        </w:rPr>
        <w:t> </w:t>
      </w:r>
      <w:r>
        <w:rPr>
          <w:color w:val="231F20"/>
        </w:rPr>
        <w:t>я</w:t>
      </w:r>
      <w:r>
        <w:rPr>
          <w:color w:val="231F20"/>
          <w:spacing w:val="-5"/>
        </w:rPr>
        <w:t> </w:t>
      </w:r>
      <w:r>
        <w:rPr>
          <w:color w:val="231F20"/>
        </w:rPr>
        <w:t>работал,</w:t>
      </w:r>
      <w:r>
        <w:rPr>
          <w:color w:val="231F20"/>
          <w:spacing w:val="-5"/>
        </w:rPr>
        <w:t> </w:t>
      </w:r>
      <w:r>
        <w:rPr>
          <w:color w:val="231F20"/>
        </w:rPr>
        <w:t>так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не перешли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TDD</w:t>
      </w:r>
      <w:r>
        <w:rPr>
          <w:color w:val="231F20"/>
          <w:spacing w:val="-4"/>
        </w:rPr>
        <w:t> </w:t>
      </w:r>
      <w:r>
        <w:rPr>
          <w:color w:val="231F20"/>
        </w:rPr>
        <w:t>по</w:t>
      </w:r>
      <w:r>
        <w:rPr>
          <w:color w:val="231F20"/>
          <w:spacing w:val="-4"/>
        </w:rPr>
        <w:t> </w:t>
      </w:r>
      <w:r>
        <w:rPr>
          <w:color w:val="231F20"/>
        </w:rPr>
        <w:t>разным</w:t>
      </w:r>
      <w:r>
        <w:rPr>
          <w:color w:val="231F20"/>
          <w:spacing w:val="-4"/>
        </w:rPr>
        <w:t> </w:t>
      </w:r>
      <w:r>
        <w:rPr>
          <w:color w:val="231F20"/>
        </w:rPr>
        <w:t>причинам,</w:t>
      </w:r>
      <w:r>
        <w:rPr>
          <w:color w:val="231F20"/>
          <w:spacing w:val="-4"/>
        </w:rPr>
        <w:t> </w:t>
      </w:r>
      <w:r>
        <w:rPr>
          <w:color w:val="231F20"/>
        </w:rPr>
        <w:t>часть</w:t>
      </w:r>
      <w:r>
        <w:rPr>
          <w:color w:val="231F20"/>
          <w:spacing w:val="-4"/>
        </w:rPr>
        <w:t> </w:t>
      </w:r>
      <w:r>
        <w:rPr>
          <w:color w:val="231F20"/>
        </w:rPr>
        <w:t>из</w:t>
      </w:r>
      <w:r>
        <w:rPr>
          <w:color w:val="231F20"/>
          <w:spacing w:val="-4"/>
        </w:rPr>
        <w:t> </w:t>
      </w:r>
      <w:r>
        <w:rPr>
          <w:color w:val="231F20"/>
        </w:rPr>
        <w:t>которых</w:t>
      </w:r>
      <w:r>
        <w:rPr>
          <w:color w:val="231F20"/>
          <w:spacing w:val="-4"/>
        </w:rPr>
        <w:t> </w:t>
      </w:r>
      <w:r>
        <w:rPr>
          <w:color w:val="231F20"/>
        </w:rPr>
        <w:t>была</w:t>
      </w:r>
      <w:r>
        <w:rPr>
          <w:color w:val="231F20"/>
          <w:spacing w:val="-4"/>
        </w:rPr>
        <w:t> </w:t>
      </w:r>
      <w:r>
        <w:rPr>
          <w:color w:val="231F20"/>
        </w:rPr>
        <w:t>связа- на с унаследованным кодом:</w:t>
      </w:r>
    </w:p>
    <w:p>
      <w:pPr>
        <w:pStyle w:val="ListParagraph"/>
        <w:numPr>
          <w:ilvl w:val="0"/>
          <w:numId w:val="85"/>
        </w:numPr>
        <w:tabs>
          <w:tab w:pos="765" w:val="left" w:leader="none"/>
        </w:tabs>
        <w:spacing w:line="240" w:lineRule="auto" w:before="61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было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трудно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писать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тесты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для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проверки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существующего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кода;</w:t>
      </w:r>
    </w:p>
    <w:p>
      <w:pPr>
        <w:pStyle w:val="ListParagraph"/>
        <w:numPr>
          <w:ilvl w:val="0"/>
          <w:numId w:val="85"/>
        </w:numPr>
        <w:tabs>
          <w:tab w:pos="766" w:val="left" w:leader="none"/>
        </w:tabs>
        <w:spacing w:line="244" w:lineRule="auto" w:before="5" w:after="0"/>
        <w:ind w:left="766" w:right="285" w:hanging="283"/>
        <w:jc w:val="left"/>
        <w:rPr>
          <w:sz w:val="20"/>
        </w:rPr>
      </w:pPr>
      <w:r>
        <w:rPr>
          <w:color w:val="231F20"/>
          <w:spacing w:val="-4"/>
          <w:sz w:val="20"/>
        </w:rPr>
        <w:t>было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почти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невозможно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переработать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существующий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код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4"/>
          <w:sz w:val="20"/>
        </w:rPr>
        <w:t>(или</w:t>
      </w:r>
      <w:r>
        <w:rPr>
          <w:color w:val="231F20"/>
          <w:sz w:val="20"/>
        </w:rPr>
        <w:t> на это не хватало времени);</w:t>
      </w:r>
    </w:p>
    <w:p>
      <w:pPr>
        <w:pStyle w:val="ListParagraph"/>
        <w:numPr>
          <w:ilvl w:val="0"/>
          <w:numId w:val="85"/>
        </w:numPr>
        <w:tabs>
          <w:tab w:pos="765" w:val="left" w:leader="none"/>
        </w:tabs>
        <w:spacing w:line="240" w:lineRule="auto" w:before="2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некоторые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хотели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менять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структуру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кода;</w:t>
      </w:r>
    </w:p>
    <w:p>
      <w:pPr>
        <w:pStyle w:val="ListParagraph"/>
        <w:numPr>
          <w:ilvl w:val="0"/>
          <w:numId w:val="85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мешал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инструментарий (или его отсутствие);</w:t>
      </w:r>
    </w:p>
    <w:p>
      <w:pPr>
        <w:pStyle w:val="ListParagraph"/>
        <w:numPr>
          <w:ilvl w:val="0"/>
          <w:numId w:val="85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было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трудно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понять,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с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чего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начать.</w:t>
      </w:r>
    </w:p>
    <w:p>
      <w:pPr>
        <w:pStyle w:val="BodyText"/>
        <w:spacing w:line="244" w:lineRule="auto" w:before="62"/>
        <w:ind w:firstLine="226"/>
        <w:jc w:val="left"/>
      </w:pPr>
      <w:r>
        <w:rPr>
          <w:color w:val="231F20"/>
        </w:rPr>
        <w:t>Всякий,</w:t>
      </w:r>
      <w:r>
        <w:rPr>
          <w:color w:val="231F20"/>
          <w:spacing w:val="27"/>
        </w:rPr>
        <w:t> </w:t>
      </w:r>
      <w:r>
        <w:rPr>
          <w:color w:val="231F20"/>
        </w:rPr>
        <w:t>кто</w:t>
      </w:r>
      <w:r>
        <w:rPr>
          <w:color w:val="231F20"/>
          <w:spacing w:val="27"/>
        </w:rPr>
        <w:t> </w:t>
      </w:r>
      <w:r>
        <w:rPr>
          <w:color w:val="231F20"/>
        </w:rPr>
        <w:t>хоть</w:t>
      </w:r>
      <w:r>
        <w:rPr>
          <w:color w:val="231F20"/>
          <w:spacing w:val="27"/>
        </w:rPr>
        <w:t> </w:t>
      </w:r>
      <w:r>
        <w:rPr>
          <w:color w:val="231F20"/>
        </w:rPr>
        <w:t>раз</w:t>
      </w:r>
      <w:r>
        <w:rPr>
          <w:color w:val="231F20"/>
          <w:spacing w:val="27"/>
        </w:rPr>
        <w:t> </w:t>
      </w:r>
      <w:r>
        <w:rPr>
          <w:color w:val="231F20"/>
        </w:rPr>
        <w:t>пытался</w:t>
      </w:r>
      <w:r>
        <w:rPr>
          <w:color w:val="231F20"/>
          <w:spacing w:val="27"/>
        </w:rPr>
        <w:t> </w:t>
      </w:r>
      <w:r>
        <w:rPr>
          <w:color w:val="231F20"/>
        </w:rPr>
        <w:t>добавить</w:t>
      </w:r>
      <w:r>
        <w:rPr>
          <w:color w:val="231F20"/>
          <w:spacing w:val="27"/>
        </w:rPr>
        <w:t> </w:t>
      </w:r>
      <w:r>
        <w:rPr>
          <w:color w:val="231F20"/>
        </w:rPr>
        <w:t>тесты</w:t>
      </w:r>
      <w:r>
        <w:rPr>
          <w:color w:val="231F20"/>
          <w:spacing w:val="27"/>
        </w:rPr>
        <w:t> </w:t>
      </w:r>
      <w:r>
        <w:rPr>
          <w:color w:val="231F20"/>
        </w:rPr>
        <w:t>в</w:t>
      </w:r>
      <w:r>
        <w:rPr>
          <w:color w:val="231F20"/>
          <w:spacing w:val="27"/>
        </w:rPr>
        <w:t> </w:t>
      </w:r>
      <w:r>
        <w:rPr>
          <w:color w:val="231F20"/>
        </w:rPr>
        <w:t>существующую </w:t>
      </w:r>
      <w:r>
        <w:rPr>
          <w:color w:val="231F20"/>
          <w:spacing w:val="-4"/>
        </w:rPr>
        <w:t>систему,</w:t>
      </w:r>
      <w:r>
        <w:rPr>
          <w:color w:val="231F20"/>
        </w:rPr>
        <w:t> </w:t>
      </w:r>
      <w:r>
        <w:rPr>
          <w:color w:val="231F20"/>
          <w:spacing w:val="-4"/>
        </w:rPr>
        <w:t>понимает,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для</w:t>
      </w:r>
      <w:r>
        <w:rPr>
          <w:color w:val="231F20"/>
        </w:rPr>
        <w:t> </w:t>
      </w:r>
      <w:r>
        <w:rPr>
          <w:color w:val="231F20"/>
          <w:spacing w:val="-4"/>
        </w:rPr>
        <w:t>большинства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таких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систем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написать</w:t>
      </w:r>
      <w:r>
        <w:rPr>
          <w:color w:val="231F20"/>
        </w:rPr>
        <w:t> </w:t>
      </w:r>
      <w:r>
        <w:rPr>
          <w:color w:val="231F20"/>
          <w:spacing w:val="-4"/>
        </w:rPr>
        <w:t>тесты</w:t>
      </w:r>
    </w:p>
    <w:p>
      <w:pPr>
        <w:pStyle w:val="BodyText"/>
        <w:spacing w:after="0" w:line="244" w:lineRule="auto"/>
        <w:jc w:val="left"/>
        <w:sectPr>
          <w:headerReference w:type="even" r:id="rId296"/>
          <w:pgSz w:w="7940" w:h="11620"/>
          <w:pgMar w:header="0" w:footer="0" w:top="660" w:bottom="280" w:left="708" w:right="566"/>
        </w:sectPr>
      </w:pPr>
    </w:p>
    <w:p>
      <w:pPr>
        <w:pStyle w:val="BodyText"/>
        <w:spacing w:line="244" w:lineRule="auto" w:before="186"/>
        <w:ind w:right="285"/>
      </w:pPr>
      <w:r>
        <w:rPr>
          <w:color w:val="231F20"/>
        </w:rPr>
        <w:t>почти</w:t>
      </w:r>
      <w:r>
        <w:rPr>
          <w:color w:val="231F20"/>
          <w:spacing w:val="-8"/>
        </w:rPr>
        <w:t> </w:t>
      </w:r>
      <w:r>
        <w:rPr>
          <w:color w:val="231F20"/>
        </w:rPr>
        <w:t>невозможно.</w:t>
      </w:r>
      <w:r>
        <w:rPr>
          <w:color w:val="231F20"/>
          <w:spacing w:val="-8"/>
        </w:rPr>
        <w:t> </w:t>
      </w:r>
      <w:r>
        <w:rPr>
          <w:color w:val="231F20"/>
        </w:rPr>
        <w:t>Обычно</w:t>
      </w:r>
      <w:r>
        <w:rPr>
          <w:color w:val="231F20"/>
          <w:spacing w:val="-8"/>
        </w:rPr>
        <w:t> </w:t>
      </w:r>
      <w:r>
        <w:rPr>
          <w:color w:val="231F20"/>
        </w:rPr>
        <w:t>при</w:t>
      </w:r>
      <w:r>
        <w:rPr>
          <w:color w:val="231F20"/>
          <w:spacing w:val="-8"/>
        </w:rPr>
        <w:t> </w:t>
      </w:r>
      <w:r>
        <w:rPr>
          <w:color w:val="231F20"/>
        </w:rPr>
        <w:t>их</w:t>
      </w:r>
      <w:r>
        <w:rPr>
          <w:color w:val="231F20"/>
          <w:spacing w:val="-8"/>
        </w:rPr>
        <w:t> </w:t>
      </w:r>
      <w:r>
        <w:rPr>
          <w:color w:val="231F20"/>
        </w:rPr>
        <w:t>разработке</w:t>
      </w:r>
      <w:r>
        <w:rPr>
          <w:color w:val="231F20"/>
          <w:spacing w:val="-8"/>
        </w:rPr>
        <w:t> </w:t>
      </w:r>
      <w:r>
        <w:rPr>
          <w:color w:val="231F20"/>
        </w:rPr>
        <w:t>никто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думал</w:t>
      </w:r>
      <w:r>
        <w:rPr>
          <w:color w:val="231F20"/>
          <w:spacing w:val="-8"/>
        </w:rPr>
        <w:t> </w:t>
      </w:r>
      <w:r>
        <w:rPr>
          <w:color w:val="231F20"/>
        </w:rPr>
        <w:t>о</w:t>
      </w:r>
      <w:r>
        <w:rPr>
          <w:color w:val="231F20"/>
          <w:spacing w:val="-8"/>
        </w:rPr>
        <w:t> </w:t>
      </w:r>
      <w:r>
        <w:rPr>
          <w:color w:val="231F20"/>
        </w:rPr>
        <w:t>мес- тах (зазорах), в которые можно было бы вставить расширения или другие компоненты взамен существующих.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Имея</w:t>
      </w:r>
      <w:r>
        <w:rPr>
          <w:color w:val="231F20"/>
          <w:spacing w:val="-2"/>
        </w:rPr>
        <w:t> </w:t>
      </w:r>
      <w:r>
        <w:rPr>
          <w:color w:val="231F20"/>
        </w:rPr>
        <w:t>дело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унаследованным</w:t>
      </w:r>
      <w:r>
        <w:rPr>
          <w:color w:val="231F20"/>
          <w:spacing w:val="-2"/>
        </w:rPr>
        <w:t> </w:t>
      </w:r>
      <w:r>
        <w:rPr>
          <w:color w:val="231F20"/>
        </w:rPr>
        <w:t>кодом,</w:t>
      </w:r>
      <w:r>
        <w:rPr>
          <w:color w:val="231F20"/>
          <w:spacing w:val="-2"/>
        </w:rPr>
        <w:t> </w:t>
      </w:r>
      <w:r>
        <w:rPr>
          <w:color w:val="231F20"/>
        </w:rPr>
        <w:t>нужно</w:t>
      </w:r>
      <w:r>
        <w:rPr>
          <w:color w:val="231F20"/>
          <w:spacing w:val="-2"/>
        </w:rPr>
        <w:t> </w:t>
      </w:r>
      <w:r>
        <w:rPr>
          <w:color w:val="231F20"/>
        </w:rPr>
        <w:t>разрешить</w:t>
      </w:r>
      <w:r>
        <w:rPr>
          <w:color w:val="231F20"/>
          <w:spacing w:val="-2"/>
        </w:rPr>
        <w:t> </w:t>
      </w:r>
      <w:r>
        <w:rPr>
          <w:color w:val="231F20"/>
        </w:rPr>
        <w:t>несколько </w:t>
      </w:r>
      <w:r>
        <w:rPr>
          <w:color w:val="231F20"/>
          <w:spacing w:val="-2"/>
        </w:rPr>
        <w:t>проблем.</w:t>
      </w:r>
    </w:p>
    <w:p>
      <w:pPr>
        <w:pStyle w:val="ListParagraph"/>
        <w:numPr>
          <w:ilvl w:val="0"/>
          <w:numId w:val="85"/>
        </w:numPr>
        <w:tabs>
          <w:tab w:pos="766" w:val="left" w:leader="none"/>
        </w:tabs>
        <w:spacing w:line="244" w:lineRule="auto" w:before="58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Работы уйма, с чего начинать тестирование? На чем </w:t>
      </w:r>
      <w:r>
        <w:rPr>
          <w:color w:val="231F20"/>
          <w:sz w:val="20"/>
        </w:rPr>
        <w:t>сосредо- точить усилия?</w:t>
      </w:r>
    </w:p>
    <w:p>
      <w:pPr>
        <w:pStyle w:val="ListParagraph"/>
        <w:numPr>
          <w:ilvl w:val="0"/>
          <w:numId w:val="85"/>
        </w:numPr>
        <w:tabs>
          <w:tab w:pos="766" w:val="left" w:leader="none"/>
        </w:tabs>
        <w:spacing w:line="244" w:lineRule="auto" w:before="2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Как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можно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безопасно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подвергать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рефакторингу,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ни- каких тестов еще нет?</w:t>
      </w:r>
    </w:p>
    <w:p>
      <w:pPr>
        <w:pStyle w:val="ListParagraph"/>
        <w:numPr>
          <w:ilvl w:val="0"/>
          <w:numId w:val="85"/>
        </w:numPr>
        <w:tabs>
          <w:tab w:pos="766" w:val="left" w:leader="none"/>
        </w:tabs>
        <w:spacing w:line="244" w:lineRule="auto" w:before="1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Какие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существуют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инструменты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работы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унаследован- ным кодом?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постараемся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ответить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трудные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вопросы: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пе- </w:t>
      </w:r>
      <w:r>
        <w:rPr>
          <w:color w:val="231F20"/>
        </w:rPr>
        <w:t>речислим</w:t>
      </w:r>
      <w:r>
        <w:rPr>
          <w:color w:val="231F20"/>
          <w:spacing w:val="-12"/>
        </w:rPr>
        <w:t> </w:t>
      </w:r>
      <w:r>
        <w:rPr>
          <w:color w:val="231F20"/>
        </w:rPr>
        <w:t>технические</w:t>
      </w:r>
      <w:r>
        <w:rPr>
          <w:color w:val="231F20"/>
          <w:spacing w:val="-11"/>
        </w:rPr>
        <w:t> </w:t>
      </w:r>
      <w:r>
        <w:rPr>
          <w:color w:val="231F20"/>
        </w:rPr>
        <w:t>приемы,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также</w:t>
      </w:r>
      <w:r>
        <w:rPr>
          <w:color w:val="231F20"/>
          <w:spacing w:val="-11"/>
        </w:rPr>
        <w:t> </w:t>
      </w:r>
      <w:r>
        <w:rPr>
          <w:color w:val="231F20"/>
        </w:rPr>
        <w:t>приведем</w:t>
      </w:r>
      <w:r>
        <w:rPr>
          <w:color w:val="231F20"/>
          <w:spacing w:val="-11"/>
        </w:rPr>
        <w:t> </w:t>
      </w:r>
      <w:r>
        <w:rPr>
          <w:color w:val="231F20"/>
        </w:rPr>
        <w:t>ссылки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ресурсы и инструменты.</w:t>
      </w:r>
    </w:p>
    <w:p>
      <w:pPr>
        <w:pStyle w:val="BodyText"/>
        <w:spacing w:before="14"/>
        <w:ind w:left="0"/>
        <w:jc w:val="left"/>
      </w:pPr>
    </w:p>
    <w:p>
      <w:pPr>
        <w:pStyle w:val="Heading6"/>
        <w:numPr>
          <w:ilvl w:val="1"/>
          <w:numId w:val="86"/>
        </w:numPr>
        <w:tabs>
          <w:tab w:pos="1209" w:val="left" w:leader="none"/>
        </w:tabs>
        <w:spacing w:line="220" w:lineRule="auto" w:before="0" w:after="0"/>
        <w:ind w:left="142" w:right="609" w:firstLine="0"/>
        <w:jc w:val="left"/>
      </w:pPr>
      <w:bookmarkStart w:name="_TOC_250081" w:id="339"/>
      <w:bookmarkStart w:name="10.1. С чего начать добавление тестов?" w:id="340"/>
      <w:r>
        <w:rPr>
          <w:b w:val="0"/>
        </w:rPr>
      </w:r>
      <w:r>
        <w:rPr>
          <w:color w:val="231F20"/>
        </w:rPr>
        <w:t>С чего начать </w:t>
      </w:r>
      <w:r>
        <w:rPr>
          <w:color w:val="231F20"/>
        </w:rPr>
        <w:t>добавление </w:t>
      </w:r>
      <w:bookmarkEnd w:id="339"/>
      <w:r>
        <w:rPr>
          <w:color w:val="231F20"/>
          <w:spacing w:val="-2"/>
          <w:w w:val="105"/>
        </w:rPr>
        <w:t>тестов?</w:t>
      </w:r>
    </w:p>
    <w:p>
      <w:pPr>
        <w:pStyle w:val="BodyText"/>
        <w:spacing w:line="244" w:lineRule="auto" w:before="92"/>
        <w:ind w:right="285"/>
      </w:pP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предположении,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существующий</w:t>
      </w:r>
      <w:r>
        <w:rPr>
          <w:color w:val="231F20"/>
          <w:spacing w:val="-1"/>
        </w:rPr>
        <w:t> </w:t>
      </w:r>
      <w:r>
        <w:rPr>
          <w:color w:val="231F20"/>
        </w:rPr>
        <w:t>код</w:t>
      </w:r>
      <w:r>
        <w:rPr>
          <w:color w:val="231F20"/>
          <w:spacing w:val="-1"/>
        </w:rPr>
        <w:t> </w:t>
      </w:r>
      <w:r>
        <w:rPr>
          <w:color w:val="231F20"/>
        </w:rPr>
        <w:t>находится</w:t>
      </w:r>
      <w:r>
        <w:rPr>
          <w:color w:val="231F20"/>
          <w:spacing w:val="-1"/>
        </w:rPr>
        <w:t> </w:t>
      </w:r>
      <w:r>
        <w:rPr>
          <w:color w:val="231F20"/>
        </w:rPr>
        <w:t>внутри</w:t>
      </w:r>
      <w:r>
        <w:rPr>
          <w:color w:val="231F20"/>
          <w:spacing w:val="-1"/>
        </w:rPr>
        <w:t> </w:t>
      </w:r>
      <w:r>
        <w:rPr>
          <w:color w:val="231F20"/>
        </w:rPr>
        <w:t>компо- </w:t>
      </w:r>
      <w:r>
        <w:rPr>
          <w:color w:val="231F20"/>
          <w:spacing w:val="-2"/>
        </w:rPr>
        <w:t>нентов,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нужно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создать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упорядоченный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список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компонентов,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которые полезнее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всего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протестировать.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место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компонента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списке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влияет </w:t>
      </w:r>
      <w:r>
        <w:rPr>
          <w:color w:val="231F20"/>
        </w:rPr>
        <w:t>несколько факторов.</w:t>
      </w:r>
    </w:p>
    <w:p>
      <w:pPr>
        <w:pStyle w:val="ListParagraph"/>
        <w:numPr>
          <w:ilvl w:val="0"/>
          <w:numId w:val="87"/>
        </w:numPr>
        <w:tabs>
          <w:tab w:pos="766" w:val="left" w:leader="none"/>
        </w:tabs>
        <w:spacing w:line="240" w:lineRule="auto" w:before="60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Логическая сложность. </w:t>
      </w:r>
      <w:r>
        <w:rPr>
          <w:color w:val="231F20"/>
          <w:sz w:val="20"/>
        </w:rPr>
        <w:t>Речь идет о количестве </w:t>
      </w:r>
      <w:r>
        <w:rPr>
          <w:color w:val="231F20"/>
          <w:sz w:val="20"/>
        </w:rPr>
        <w:t>логических конструкций в компоненте: вложенных </w:t>
      </w:r>
      <w:r>
        <w:rPr>
          <w:rFonts w:ascii="Courier New" w:hAnsi="Courier New"/>
          <w:color w:val="231F20"/>
          <w:sz w:val="18"/>
        </w:rPr>
        <w:t>if</w:t>
      </w:r>
      <w:r>
        <w:rPr>
          <w:color w:val="231F20"/>
          <w:sz w:val="20"/>
        </w:rPr>
        <w:t>, предложений </w:t>
      </w:r>
      <w:r>
        <w:rPr>
          <w:rFonts w:ascii="Courier New" w:hAnsi="Courier New"/>
          <w:color w:val="231F20"/>
          <w:sz w:val="18"/>
        </w:rPr>
        <w:t>switch</w:t>
      </w:r>
      <w:r>
        <w:rPr>
          <w:color w:val="231F20"/>
          <w:sz w:val="20"/>
        </w:rPr>
        <w:t>, рекурсии. Для определения этой характеристики </w:t>
      </w:r>
      <w:r>
        <w:rPr>
          <w:color w:val="231F20"/>
          <w:spacing w:val="-2"/>
          <w:sz w:val="20"/>
        </w:rPr>
        <w:t>можно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использовать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инструменты,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вычисляющие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цикломати- </w:t>
      </w:r>
      <w:r>
        <w:rPr>
          <w:color w:val="231F20"/>
          <w:sz w:val="20"/>
        </w:rPr>
        <w:t>ческую сложность.</w:t>
      </w:r>
    </w:p>
    <w:p>
      <w:pPr>
        <w:pStyle w:val="ListParagraph"/>
        <w:numPr>
          <w:ilvl w:val="0"/>
          <w:numId w:val="87"/>
        </w:numPr>
        <w:tabs>
          <w:tab w:pos="766" w:val="left" w:leader="none"/>
        </w:tabs>
        <w:spacing w:line="244" w:lineRule="auto" w:before="65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Уровень зависимости. </w:t>
      </w:r>
      <w:r>
        <w:rPr>
          <w:color w:val="231F20"/>
          <w:sz w:val="20"/>
        </w:rPr>
        <w:t>Под этим понимается количество </w:t>
      </w:r>
      <w:r>
        <w:rPr>
          <w:color w:val="231F20"/>
          <w:sz w:val="20"/>
        </w:rPr>
        <w:t>дру- гих компонентов, от которых зависит данный. Сколько зави- симостей придется разорвать, чтобы протестировать класс? </w:t>
      </w:r>
      <w:r>
        <w:rPr>
          <w:color w:val="231F20"/>
          <w:spacing w:val="-2"/>
          <w:sz w:val="20"/>
        </w:rPr>
        <w:t>Быть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может,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он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взаимодействует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с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внешним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почтовым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компо- нентом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вызывает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какой-нибудь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статический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метод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прото- колирования?</w:t>
      </w:r>
    </w:p>
    <w:p>
      <w:pPr>
        <w:pStyle w:val="ListParagraph"/>
        <w:numPr>
          <w:ilvl w:val="0"/>
          <w:numId w:val="87"/>
        </w:numPr>
        <w:tabs>
          <w:tab w:pos="765" w:val="left" w:leader="none"/>
        </w:tabs>
        <w:spacing w:line="240" w:lineRule="auto" w:before="62" w:after="0"/>
        <w:ind w:left="765" w:right="0" w:hanging="282"/>
        <w:jc w:val="both"/>
        <w:rPr>
          <w:sz w:val="20"/>
        </w:rPr>
      </w:pPr>
      <w:r>
        <w:rPr>
          <w:i/>
          <w:color w:val="231F20"/>
          <w:spacing w:val="-2"/>
          <w:sz w:val="20"/>
        </w:rPr>
        <w:t>Приоритет.</w:t>
      </w:r>
      <w:r>
        <w:rPr>
          <w:i/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Это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общий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приоритет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компонента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проекте.</w:t>
      </w:r>
    </w:p>
    <w:p>
      <w:pPr>
        <w:pStyle w:val="BodyText"/>
        <w:spacing w:line="244" w:lineRule="auto" w:before="62"/>
        <w:ind w:right="285" w:firstLine="226"/>
      </w:pPr>
      <w:r>
        <w:rPr>
          <w:color w:val="231F20"/>
          <w:spacing w:val="-2"/>
        </w:rPr>
        <w:t>Каждому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компоненту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назначить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оценку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каждому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этих </w:t>
      </w:r>
      <w:r>
        <w:rPr>
          <w:color w:val="231F20"/>
        </w:rPr>
        <w:t>факторов, от 1 (наименее важный) до 10 (наиболее важный).</w:t>
      </w:r>
    </w:p>
    <w:p>
      <w:pPr>
        <w:spacing w:line="244" w:lineRule="auto" w:before="2"/>
        <w:ind w:left="142" w:right="285" w:firstLine="226"/>
        <w:jc w:val="both"/>
        <w:rPr>
          <w:sz w:val="20"/>
        </w:rPr>
      </w:pPr>
      <w:r>
        <w:rPr>
          <w:color w:val="231F20"/>
          <w:sz w:val="20"/>
        </w:rPr>
        <w:t>В табл. 10.1 показано несколько классов с оценками </w:t>
      </w:r>
      <w:r>
        <w:rPr>
          <w:color w:val="231F20"/>
          <w:sz w:val="20"/>
        </w:rPr>
        <w:t>указанных факторов. Я называю ее </w:t>
      </w:r>
      <w:r>
        <w:rPr>
          <w:i/>
          <w:color w:val="231F20"/>
          <w:sz w:val="20"/>
        </w:rPr>
        <w:t>таблицей целесообразности тестов</w:t>
      </w:r>
      <w:r>
        <w:rPr>
          <w:color w:val="231F20"/>
          <w:sz w:val="20"/>
        </w:rPr>
        <w:t>.</w:t>
      </w:r>
    </w:p>
    <w:p>
      <w:pPr>
        <w:spacing w:after="0" w:line="244" w:lineRule="auto"/>
        <w:jc w:val="both"/>
        <w:rPr>
          <w:sz w:val="20"/>
        </w:rPr>
        <w:sectPr>
          <w:headerReference w:type="default" r:id="rId297"/>
          <w:headerReference w:type="even" r:id="rId298"/>
          <w:pgSz w:w="7940" w:h="11620"/>
          <w:pgMar w:header="642" w:footer="0" w:top="900" w:bottom="280" w:left="708" w:right="566"/>
          <w:pgNumType w:start="289"/>
        </w:sectPr>
      </w:pPr>
    </w:p>
    <w:p>
      <w:pPr>
        <w:spacing w:before="197"/>
        <w:ind w:left="142" w:right="0" w:firstLine="0"/>
        <w:jc w:val="left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Таблица</w:t>
      </w:r>
      <w:r>
        <w:rPr>
          <w:rFonts w:ascii="Arial" w:hAnsi="Arial"/>
          <w:b/>
          <w:color w:val="231F20"/>
          <w:spacing w:val="2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10.1.</w:t>
      </w:r>
      <w:r>
        <w:rPr>
          <w:rFonts w:ascii="Arial" w:hAnsi="Arial"/>
          <w:b/>
          <w:color w:val="231F20"/>
          <w:spacing w:val="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Простая</w:t>
      </w:r>
      <w:r>
        <w:rPr>
          <w:rFonts w:ascii="Trebuchet MS" w:hAnsi="Trebuchet MS"/>
          <w:color w:val="231F20"/>
          <w:spacing w:val="-1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таблица</w:t>
      </w:r>
      <w:r>
        <w:rPr>
          <w:rFonts w:ascii="Trebuchet MS" w:hAnsi="Trebuchet MS"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целесообразности</w:t>
      </w:r>
      <w:r>
        <w:rPr>
          <w:rFonts w:ascii="Trebuchet MS" w:hAnsi="Trebuchet MS"/>
          <w:color w:val="231F20"/>
          <w:spacing w:val="-2"/>
          <w:w w:val="105"/>
          <w:sz w:val="18"/>
        </w:rPr>
        <w:t> тестов</w:t>
      </w:r>
    </w:p>
    <w:p>
      <w:pPr>
        <w:pStyle w:val="BodyText"/>
        <w:spacing w:before="4"/>
        <w:ind w:left="0"/>
        <w:jc w:val="left"/>
        <w:rPr>
          <w:rFonts w:ascii="Trebuchet MS"/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5"/>
        <w:gridCol w:w="1105"/>
        <w:gridCol w:w="1211"/>
        <w:gridCol w:w="1035"/>
        <w:gridCol w:w="1573"/>
      </w:tblGrid>
      <w:tr>
        <w:trPr>
          <w:trHeight w:val="475" w:hRule="atLeast"/>
        </w:trPr>
        <w:tc>
          <w:tcPr>
            <w:tcW w:w="1305" w:type="dxa"/>
            <w:tcBorders>
              <w:left w:val="nil"/>
            </w:tcBorders>
            <w:shd w:val="clear" w:color="auto" w:fill="D1D3D4"/>
          </w:tcPr>
          <w:p>
            <w:pPr>
              <w:pStyle w:val="TableParagraph"/>
              <w:spacing w:before="121"/>
              <w:ind w:left="19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Компонент</w:t>
            </w:r>
          </w:p>
        </w:tc>
        <w:tc>
          <w:tcPr>
            <w:tcW w:w="1105" w:type="dxa"/>
            <w:shd w:val="clear" w:color="auto" w:fill="D1D3D4"/>
          </w:tcPr>
          <w:p>
            <w:pPr>
              <w:pStyle w:val="TableParagraph"/>
              <w:spacing w:line="249" w:lineRule="auto"/>
              <w:ind w:left="103" w:hanging="4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Логическая сложность</w:t>
            </w:r>
          </w:p>
        </w:tc>
        <w:tc>
          <w:tcPr>
            <w:tcW w:w="1211" w:type="dxa"/>
            <w:shd w:val="clear" w:color="auto" w:fill="D1D3D4"/>
          </w:tcPr>
          <w:p>
            <w:pPr>
              <w:pStyle w:val="TableParagraph"/>
              <w:spacing w:line="249" w:lineRule="auto"/>
              <w:ind w:left="147" w:hanging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Уровень</w:t>
            </w:r>
            <w:r>
              <w:rPr>
                <w:rFonts w:ascii="Arial" w:hAnsi="Arial"/>
                <w:b/>
                <w:color w:val="231F20"/>
                <w:spacing w:val="-11"/>
                <w:w w:val="105"/>
                <w:sz w:val="16"/>
              </w:rPr>
              <w:t> </w:t>
            </w: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за- висимости</w:t>
            </w:r>
          </w:p>
        </w:tc>
        <w:tc>
          <w:tcPr>
            <w:tcW w:w="1035" w:type="dxa"/>
            <w:shd w:val="clear" w:color="auto" w:fill="D1D3D4"/>
          </w:tcPr>
          <w:p>
            <w:pPr>
              <w:pStyle w:val="TableParagraph"/>
              <w:spacing w:before="121"/>
              <w:ind w:left="6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Приоритет</w:t>
            </w:r>
          </w:p>
        </w:tc>
        <w:tc>
          <w:tcPr>
            <w:tcW w:w="1573" w:type="dxa"/>
            <w:tcBorders>
              <w:right w:val="nil"/>
            </w:tcBorders>
            <w:shd w:val="clear" w:color="auto" w:fill="D1D3D4"/>
          </w:tcPr>
          <w:p>
            <w:pPr>
              <w:pStyle w:val="TableParagraph"/>
              <w:spacing w:before="121"/>
              <w:ind w:left="26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Примечания</w:t>
            </w:r>
          </w:p>
        </w:tc>
      </w:tr>
      <w:tr>
        <w:trPr>
          <w:trHeight w:val="1571" w:hRule="atLeast"/>
        </w:trPr>
        <w:tc>
          <w:tcPr>
            <w:tcW w:w="1305" w:type="dxa"/>
            <w:tcBorders>
              <w:left w:val="nil"/>
            </w:tcBorders>
          </w:tcPr>
          <w:p>
            <w:pPr>
              <w:pStyle w:val="TableParagraph"/>
              <w:spacing w:before="16"/>
              <w:ind w:left="56"/>
              <w:rPr>
                <w:rFonts w:ascii="Courier New"/>
                <w:sz w:val="16"/>
              </w:rPr>
            </w:pPr>
            <w:r>
              <w:rPr>
                <w:rFonts w:ascii="Courier New"/>
                <w:color w:val="231F20"/>
                <w:spacing w:val="-2"/>
                <w:sz w:val="16"/>
              </w:rPr>
              <w:t>Utils</w:t>
            </w:r>
          </w:p>
        </w:tc>
        <w:tc>
          <w:tcPr>
            <w:tcW w:w="11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10"/>
                <w:w w:val="110"/>
                <w:sz w:val="16"/>
              </w:rPr>
              <w:t>6</w:t>
            </w:r>
          </w:p>
        </w:tc>
        <w:tc>
          <w:tcPr>
            <w:tcW w:w="121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color w:val="231F20"/>
                <w:spacing w:val="-10"/>
                <w:w w:val="110"/>
                <w:sz w:val="16"/>
              </w:rPr>
              <w:t>1</w:t>
            </w:r>
          </w:p>
        </w:tc>
        <w:tc>
          <w:tcPr>
            <w:tcW w:w="1035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color w:val="231F20"/>
                <w:spacing w:val="-10"/>
                <w:w w:val="110"/>
                <w:sz w:val="16"/>
              </w:rPr>
              <w:t>5</w:t>
            </w:r>
          </w:p>
        </w:tc>
        <w:tc>
          <w:tcPr>
            <w:tcW w:w="1573" w:type="dxa"/>
            <w:tcBorders>
              <w:right w:val="nil"/>
            </w:tcBorders>
          </w:tcPr>
          <w:p>
            <w:pPr>
              <w:pStyle w:val="TableParagraph"/>
              <w:spacing w:line="190" w:lineRule="atLeast" w:before="21"/>
              <w:ind w:left="53" w:right="52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В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этом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служебном классе мало зави- симостей,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но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мно- го</w:t>
            </w:r>
            <w:r>
              <w:rPr>
                <w:color w:val="231F20"/>
                <w:w w:val="105"/>
                <w:sz w:val="16"/>
              </w:rPr>
              <w:t> логики.</w:t>
            </w:r>
            <w:r>
              <w:rPr>
                <w:color w:val="231F20"/>
                <w:w w:val="105"/>
                <w:sz w:val="16"/>
              </w:rPr>
              <w:t> Про- тестировать</w:t>
            </w:r>
            <w:r>
              <w:rPr>
                <w:color w:val="231F20"/>
                <w:w w:val="105"/>
                <w:sz w:val="16"/>
              </w:rPr>
              <w:t> его будет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легко,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это принесет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большую </w:t>
            </w:r>
            <w:r>
              <w:rPr>
                <w:color w:val="231F20"/>
                <w:spacing w:val="-2"/>
                <w:w w:val="105"/>
                <w:sz w:val="16"/>
              </w:rPr>
              <w:t>пользу.</w:t>
            </w:r>
          </w:p>
        </w:tc>
      </w:tr>
      <w:tr>
        <w:trPr>
          <w:trHeight w:val="1571" w:hRule="atLeast"/>
        </w:trPr>
        <w:tc>
          <w:tcPr>
            <w:tcW w:w="1305" w:type="dxa"/>
            <w:tcBorders>
              <w:left w:val="nil"/>
            </w:tcBorders>
          </w:tcPr>
          <w:p>
            <w:pPr>
              <w:pStyle w:val="TableParagraph"/>
              <w:spacing w:before="16"/>
              <w:ind w:left="56"/>
              <w:rPr>
                <w:rFonts w:ascii="Courier New"/>
                <w:sz w:val="16"/>
              </w:rPr>
            </w:pPr>
            <w:r>
              <w:rPr>
                <w:rFonts w:ascii="Courier New"/>
                <w:color w:val="231F20"/>
                <w:spacing w:val="-2"/>
                <w:sz w:val="16"/>
              </w:rPr>
              <w:t>Person</w:t>
            </w:r>
          </w:p>
        </w:tc>
        <w:tc>
          <w:tcPr>
            <w:tcW w:w="11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10"/>
                <w:w w:val="110"/>
                <w:sz w:val="16"/>
              </w:rPr>
              <w:t>2</w:t>
            </w:r>
          </w:p>
        </w:tc>
        <w:tc>
          <w:tcPr>
            <w:tcW w:w="121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color w:val="231F20"/>
                <w:spacing w:val="-10"/>
                <w:w w:val="110"/>
                <w:sz w:val="16"/>
              </w:rPr>
              <w:t>1</w:t>
            </w:r>
          </w:p>
        </w:tc>
        <w:tc>
          <w:tcPr>
            <w:tcW w:w="1035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color w:val="231F20"/>
                <w:spacing w:val="-10"/>
                <w:w w:val="110"/>
                <w:sz w:val="16"/>
              </w:rPr>
              <w:t>1</w:t>
            </w:r>
          </w:p>
        </w:tc>
        <w:tc>
          <w:tcPr>
            <w:tcW w:w="1573" w:type="dxa"/>
            <w:tcBorders>
              <w:right w:val="nil"/>
            </w:tcBorders>
          </w:tcPr>
          <w:p>
            <w:pPr>
              <w:pStyle w:val="TableParagraph"/>
              <w:spacing w:line="190" w:lineRule="atLeast" w:before="21"/>
              <w:ind w:left="53" w:right="52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Это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класс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для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хра- нения</w:t>
            </w:r>
            <w:r>
              <w:rPr>
                <w:color w:val="231F20"/>
                <w:w w:val="105"/>
                <w:sz w:val="16"/>
              </w:rPr>
              <w:t> данных.</w:t>
            </w:r>
            <w:r>
              <w:rPr>
                <w:color w:val="231F20"/>
                <w:w w:val="105"/>
                <w:sz w:val="16"/>
              </w:rPr>
              <w:t> В нем</w:t>
            </w:r>
            <w:r>
              <w:rPr>
                <w:color w:val="231F20"/>
                <w:w w:val="105"/>
                <w:sz w:val="16"/>
              </w:rPr>
              <w:t> мало</w:t>
            </w:r>
            <w:r>
              <w:rPr>
                <w:color w:val="231F20"/>
                <w:w w:val="105"/>
                <w:sz w:val="16"/>
              </w:rPr>
              <w:t> логики</w:t>
            </w:r>
            <w:r>
              <w:rPr>
                <w:color w:val="231F20"/>
                <w:spacing w:val="4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</w:t>
            </w:r>
            <w:r>
              <w:rPr>
                <w:color w:val="231F20"/>
                <w:w w:val="105"/>
                <w:sz w:val="16"/>
              </w:rPr>
              <w:t> нет</w:t>
            </w:r>
            <w:r>
              <w:rPr>
                <w:color w:val="231F20"/>
                <w:w w:val="105"/>
                <w:sz w:val="16"/>
              </w:rPr>
              <w:t> никаких</w:t>
            </w:r>
            <w:r>
              <w:rPr>
                <w:color w:val="231F20"/>
                <w:w w:val="105"/>
                <w:sz w:val="16"/>
              </w:rPr>
              <w:t> за- висимостей.</w:t>
            </w:r>
            <w:r>
              <w:rPr>
                <w:color w:val="231F20"/>
                <w:w w:val="105"/>
                <w:sz w:val="16"/>
              </w:rPr>
              <w:t> От его тестирования пользы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мало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(хотя и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есть).</w:t>
            </w:r>
          </w:p>
        </w:tc>
      </w:tr>
      <w:tr>
        <w:trPr>
          <w:trHeight w:val="2147" w:hRule="atLeast"/>
        </w:trPr>
        <w:tc>
          <w:tcPr>
            <w:tcW w:w="1305" w:type="dxa"/>
            <w:tcBorders>
              <w:left w:val="nil"/>
            </w:tcBorders>
          </w:tcPr>
          <w:p>
            <w:pPr>
              <w:pStyle w:val="TableParagraph"/>
              <w:spacing w:before="16"/>
              <w:ind w:left="56"/>
              <w:rPr>
                <w:rFonts w:ascii="Courier New"/>
                <w:sz w:val="16"/>
              </w:rPr>
            </w:pPr>
            <w:r>
              <w:rPr>
                <w:rFonts w:ascii="Courier New"/>
                <w:color w:val="231F20"/>
                <w:spacing w:val="-2"/>
                <w:sz w:val="16"/>
              </w:rPr>
              <w:t>TextParser</w:t>
            </w:r>
          </w:p>
        </w:tc>
        <w:tc>
          <w:tcPr>
            <w:tcW w:w="11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10"/>
                <w:w w:val="110"/>
                <w:sz w:val="16"/>
              </w:rPr>
              <w:t>8</w:t>
            </w:r>
          </w:p>
        </w:tc>
        <w:tc>
          <w:tcPr>
            <w:tcW w:w="121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color w:val="231F20"/>
                <w:spacing w:val="-10"/>
                <w:w w:val="110"/>
                <w:sz w:val="16"/>
              </w:rPr>
              <w:t>4</w:t>
            </w:r>
          </w:p>
        </w:tc>
        <w:tc>
          <w:tcPr>
            <w:tcW w:w="1035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color w:val="231F20"/>
                <w:spacing w:val="-10"/>
                <w:w w:val="110"/>
                <w:sz w:val="16"/>
              </w:rPr>
              <w:t>6</w:t>
            </w:r>
          </w:p>
        </w:tc>
        <w:tc>
          <w:tcPr>
            <w:tcW w:w="1573" w:type="dxa"/>
            <w:tcBorders>
              <w:right w:val="nil"/>
            </w:tcBorders>
          </w:tcPr>
          <w:p>
            <w:pPr>
              <w:pStyle w:val="TableParagraph"/>
              <w:spacing w:line="190" w:lineRule="atLeast" w:before="21"/>
              <w:ind w:left="53" w:right="50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В</w:t>
            </w:r>
            <w:r>
              <w:rPr>
                <w:color w:val="231F20"/>
                <w:w w:val="105"/>
                <w:sz w:val="16"/>
              </w:rPr>
              <w:t> этом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классе много</w:t>
            </w:r>
            <w:r>
              <w:rPr>
                <w:color w:val="231F20"/>
                <w:w w:val="105"/>
                <w:sz w:val="16"/>
              </w:rPr>
              <w:t> логики</w:t>
            </w:r>
            <w:r>
              <w:rPr>
                <w:color w:val="231F20"/>
                <w:w w:val="105"/>
                <w:sz w:val="16"/>
              </w:rPr>
              <w:t> и зависимостей.</w:t>
            </w:r>
            <w:r>
              <w:rPr>
                <w:color w:val="231F20"/>
                <w:w w:val="105"/>
                <w:sz w:val="16"/>
              </w:rPr>
              <w:t> Ко всему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прочему,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он решает</w:t>
            </w:r>
            <w:r>
              <w:rPr>
                <w:color w:val="231F20"/>
                <w:w w:val="105"/>
                <w:sz w:val="16"/>
              </w:rPr>
              <w:t> в</w:t>
            </w:r>
            <w:r>
              <w:rPr>
                <w:color w:val="231F20"/>
                <w:w w:val="105"/>
                <w:sz w:val="16"/>
              </w:rPr>
              <w:t> проекте </w:t>
            </w:r>
            <w:r>
              <w:rPr>
                <w:color w:val="231F20"/>
                <w:spacing w:val="-2"/>
                <w:w w:val="105"/>
                <w:sz w:val="16"/>
              </w:rPr>
              <w:t>высокоприоритет- </w:t>
            </w:r>
            <w:r>
              <w:rPr>
                <w:color w:val="231F20"/>
                <w:w w:val="105"/>
                <w:sz w:val="16"/>
              </w:rPr>
              <w:t>ную</w:t>
            </w:r>
            <w:r>
              <w:rPr>
                <w:color w:val="231F20"/>
                <w:w w:val="105"/>
                <w:sz w:val="16"/>
              </w:rPr>
              <w:t> задачу.</w:t>
            </w:r>
            <w:r>
              <w:rPr>
                <w:color w:val="231F20"/>
                <w:w w:val="105"/>
                <w:sz w:val="16"/>
              </w:rPr>
              <w:t> Его тестирование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при- несет много поль- зы,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но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это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трудное и долгое дело.</w:t>
            </w:r>
          </w:p>
        </w:tc>
      </w:tr>
      <w:tr>
        <w:trPr>
          <w:trHeight w:val="2723" w:hRule="atLeast"/>
        </w:trPr>
        <w:tc>
          <w:tcPr>
            <w:tcW w:w="1305" w:type="dxa"/>
            <w:tcBorders>
              <w:left w:val="nil"/>
            </w:tcBorders>
          </w:tcPr>
          <w:p>
            <w:pPr>
              <w:pStyle w:val="TableParagraph"/>
              <w:spacing w:before="16"/>
              <w:ind w:left="56"/>
              <w:rPr>
                <w:rFonts w:ascii="Courier New"/>
                <w:sz w:val="16"/>
              </w:rPr>
            </w:pPr>
            <w:r>
              <w:rPr>
                <w:rFonts w:ascii="Courier New"/>
                <w:color w:val="231F20"/>
                <w:spacing w:val="-2"/>
                <w:sz w:val="16"/>
              </w:rPr>
              <w:t>ConfigManager</w:t>
            </w:r>
          </w:p>
        </w:tc>
        <w:tc>
          <w:tcPr>
            <w:tcW w:w="110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10"/>
                <w:w w:val="110"/>
                <w:sz w:val="16"/>
              </w:rPr>
              <w:t>1</w:t>
            </w:r>
          </w:p>
        </w:tc>
        <w:tc>
          <w:tcPr>
            <w:tcW w:w="1211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color w:val="231F20"/>
                <w:spacing w:val="-10"/>
                <w:w w:val="110"/>
                <w:sz w:val="16"/>
              </w:rPr>
              <w:t>6</w:t>
            </w:r>
          </w:p>
        </w:tc>
        <w:tc>
          <w:tcPr>
            <w:tcW w:w="1035" w:type="dxa"/>
          </w:tcPr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color w:val="231F20"/>
                <w:spacing w:val="-10"/>
                <w:w w:val="110"/>
                <w:sz w:val="16"/>
              </w:rPr>
              <w:t>1</w:t>
            </w:r>
          </w:p>
        </w:tc>
        <w:tc>
          <w:tcPr>
            <w:tcW w:w="1573" w:type="dxa"/>
            <w:tcBorders>
              <w:right w:val="nil"/>
            </w:tcBorders>
          </w:tcPr>
          <w:p>
            <w:pPr>
              <w:pStyle w:val="TableParagraph"/>
              <w:spacing w:line="190" w:lineRule="atLeast" w:before="21"/>
              <w:ind w:left="53" w:right="52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В</w:t>
            </w:r>
            <w:r>
              <w:rPr>
                <w:color w:val="231F20"/>
                <w:w w:val="105"/>
                <w:sz w:val="16"/>
              </w:rPr>
              <w:t> этом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классе хранятся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конфигу- рационные</w:t>
            </w:r>
            <w:r>
              <w:rPr>
                <w:color w:val="231F20"/>
                <w:w w:val="105"/>
                <w:sz w:val="16"/>
              </w:rPr>
              <w:t> пара- метры,</w:t>
            </w:r>
            <w:r>
              <w:rPr>
                <w:color w:val="231F20"/>
                <w:w w:val="105"/>
                <w:sz w:val="16"/>
              </w:rPr>
              <w:t> прочитан- ные</w:t>
            </w:r>
            <w:r>
              <w:rPr>
                <w:color w:val="231F20"/>
                <w:w w:val="105"/>
                <w:sz w:val="16"/>
              </w:rPr>
              <w:t> из</w:t>
            </w:r>
            <w:r>
              <w:rPr>
                <w:color w:val="231F20"/>
                <w:w w:val="105"/>
                <w:sz w:val="16"/>
              </w:rPr>
              <w:t> файла</w:t>
            </w:r>
            <w:r>
              <w:rPr>
                <w:color w:val="231F20"/>
                <w:w w:val="105"/>
                <w:sz w:val="16"/>
              </w:rPr>
              <w:t> на диске.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нем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мало логики,</w:t>
            </w:r>
            <w:r>
              <w:rPr>
                <w:color w:val="231F20"/>
                <w:w w:val="105"/>
                <w:sz w:val="16"/>
              </w:rPr>
              <w:t> но</w:t>
            </w:r>
            <w:r>
              <w:rPr>
                <w:color w:val="231F20"/>
                <w:w w:val="105"/>
                <w:sz w:val="16"/>
              </w:rPr>
              <w:t> много зависимостей.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Его тестирование</w:t>
            </w:r>
            <w:r>
              <w:rPr>
                <w:color w:val="231F20"/>
                <w:w w:val="105"/>
                <w:sz w:val="16"/>
              </w:rPr>
              <w:t> не принесет</w:t>
            </w:r>
            <w:r>
              <w:rPr>
                <w:color w:val="231F20"/>
                <w:w w:val="105"/>
                <w:sz w:val="16"/>
              </w:rPr>
              <w:t> особой пользы</w:t>
            </w:r>
            <w:r>
              <w:rPr>
                <w:color w:val="231F20"/>
                <w:w w:val="105"/>
                <w:sz w:val="16"/>
              </w:rPr>
              <w:t> проекту,</w:t>
            </w:r>
            <w:r>
              <w:rPr>
                <w:color w:val="231F20"/>
                <w:w w:val="105"/>
                <w:sz w:val="16"/>
              </w:rPr>
              <w:t> к тому</w:t>
            </w:r>
            <w:r>
              <w:rPr>
                <w:color w:val="231F20"/>
                <w:w w:val="105"/>
                <w:sz w:val="16"/>
              </w:rPr>
              <w:t> же</w:t>
            </w:r>
            <w:r>
              <w:rPr>
                <w:color w:val="231F20"/>
                <w:w w:val="105"/>
                <w:sz w:val="16"/>
              </w:rPr>
              <w:t> обещает быть</w:t>
            </w:r>
            <w:r>
              <w:rPr>
                <w:color w:val="231F20"/>
                <w:w w:val="105"/>
                <w:sz w:val="16"/>
              </w:rPr>
              <w:t> трудным</w:t>
            </w:r>
            <w:r>
              <w:rPr>
                <w:color w:val="231F20"/>
                <w:w w:val="105"/>
                <w:sz w:val="16"/>
              </w:rPr>
              <w:t> и </w:t>
            </w:r>
            <w:r>
              <w:rPr>
                <w:color w:val="231F20"/>
                <w:spacing w:val="-2"/>
                <w:w w:val="105"/>
                <w:sz w:val="16"/>
              </w:rPr>
              <w:t>долгим.</w:t>
            </w:r>
          </w:p>
        </w:tc>
      </w:tr>
    </w:tbl>
    <w:p>
      <w:pPr>
        <w:pStyle w:val="BodyText"/>
        <w:spacing w:line="244" w:lineRule="auto" w:before="86"/>
        <w:ind w:right="285" w:firstLine="226"/>
      </w:pP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основе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табл.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10.1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можем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нарисовать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диаграмму,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показанную на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рис.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10.1,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где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компоненты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изображены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значимости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проекта </w:t>
      </w:r>
      <w:r>
        <w:rPr>
          <w:color w:val="231F20"/>
        </w:rPr>
        <w:t>и по числу зависимостей.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spacing w:before="113"/>
        <w:ind w:left="131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w w:val="95"/>
          <w:sz w:val="18"/>
        </w:rPr>
        <w:t>На</w:t>
      </w:r>
      <w:r>
        <w:rPr>
          <w:rFonts w:ascii="Trebuchet MS" w:hAnsi="Trebuchet MS"/>
          <w:color w:val="231F20"/>
          <w:spacing w:val="-10"/>
          <w:w w:val="95"/>
          <w:sz w:val="18"/>
        </w:rPr>
        <w:t> </w:t>
      </w:r>
      <w:r>
        <w:rPr>
          <w:rFonts w:ascii="Trebuchet MS" w:hAnsi="Trebuchet MS"/>
          <w:color w:val="231F20"/>
          <w:w w:val="95"/>
          <w:sz w:val="18"/>
        </w:rPr>
        <w:t>какой</w:t>
      </w:r>
      <w:r>
        <w:rPr>
          <w:rFonts w:ascii="Trebuchet MS" w:hAnsi="Trebuchet MS"/>
          <w:color w:val="231F20"/>
          <w:spacing w:val="-9"/>
          <w:w w:val="95"/>
          <w:sz w:val="18"/>
        </w:rPr>
        <w:t> </w:t>
      </w:r>
      <w:r>
        <w:rPr>
          <w:rFonts w:ascii="Trebuchet MS" w:hAnsi="Trebuchet MS"/>
          <w:color w:val="231F20"/>
          <w:w w:val="95"/>
          <w:sz w:val="18"/>
        </w:rPr>
        <w:t>стратегии</w:t>
      </w:r>
      <w:r>
        <w:rPr>
          <w:rFonts w:ascii="Trebuchet MS" w:hAnsi="Trebuchet MS"/>
          <w:color w:val="231F20"/>
          <w:spacing w:val="-9"/>
          <w:w w:val="95"/>
          <w:sz w:val="18"/>
        </w:rPr>
        <w:t> </w:t>
      </w:r>
      <w:r>
        <w:rPr>
          <w:rFonts w:ascii="Trebuchet MS" w:hAnsi="Trebuchet MS"/>
          <w:color w:val="231F20"/>
          <w:w w:val="95"/>
          <w:sz w:val="18"/>
        </w:rPr>
        <w:t>выбора</w:t>
      </w:r>
      <w:r>
        <w:rPr>
          <w:rFonts w:ascii="Trebuchet MS" w:hAnsi="Trebuchet MS"/>
          <w:color w:val="231F20"/>
          <w:spacing w:val="-9"/>
          <w:w w:val="95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остановиться</w:t>
      </w:r>
    </w:p>
    <w:p>
      <w:pPr>
        <w:pStyle w:val="BodyText"/>
        <w:spacing w:line="244" w:lineRule="auto" w:before="195"/>
        <w:ind w:right="210" w:firstLine="226"/>
      </w:pPr>
      <w:r>
        <w:rPr>
          <w:color w:val="231F20"/>
        </w:rPr>
        <w:t>Можно спокойно </w:t>
      </w:r>
      <w:r>
        <w:rPr>
          <w:color w:val="231F20"/>
        </w:rPr>
        <w:t>игнориро- вать</w:t>
      </w:r>
      <w:r>
        <w:rPr>
          <w:color w:val="231F20"/>
          <w:spacing w:val="-7"/>
        </w:rPr>
        <w:t> </w:t>
      </w:r>
      <w:r>
        <w:rPr>
          <w:color w:val="231F20"/>
        </w:rPr>
        <w:t>все,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оказалось</w:t>
      </w:r>
      <w:r>
        <w:rPr>
          <w:color w:val="231F20"/>
          <w:spacing w:val="-7"/>
        </w:rPr>
        <w:t> </w:t>
      </w:r>
      <w:r>
        <w:rPr>
          <w:color w:val="231F20"/>
        </w:rPr>
        <w:t>ниже</w:t>
      </w:r>
      <w:r>
        <w:rPr>
          <w:color w:val="231F20"/>
          <w:spacing w:val="-7"/>
        </w:rPr>
        <w:t> </w:t>
      </w:r>
      <w:r>
        <w:rPr>
          <w:color w:val="231F20"/>
        </w:rPr>
        <w:t>вы- </w:t>
      </w:r>
      <w:r>
        <w:rPr>
          <w:color w:val="231F20"/>
          <w:spacing w:val="-6"/>
        </w:rPr>
        <w:t>бранного</w:t>
      </w:r>
      <w:r>
        <w:rPr>
          <w:color w:val="231F20"/>
        </w:rPr>
        <w:t> </w:t>
      </w:r>
      <w:r>
        <w:rPr>
          <w:color w:val="231F20"/>
          <w:spacing w:val="-6"/>
        </w:rPr>
        <w:t>вами</w:t>
      </w:r>
      <w:r>
        <w:rPr>
          <w:color w:val="231F20"/>
        </w:rPr>
        <w:t> </w:t>
      </w:r>
      <w:r>
        <w:rPr>
          <w:color w:val="231F20"/>
          <w:spacing w:val="-6"/>
        </w:rPr>
        <w:t>порога</w:t>
      </w:r>
      <w:r>
        <w:rPr>
          <w:color w:val="231F20"/>
        </w:rPr>
        <w:t> </w:t>
      </w:r>
      <w:r>
        <w:rPr>
          <w:color w:val="231F20"/>
          <w:spacing w:val="-6"/>
        </w:rPr>
        <w:t>логической</w:t>
      </w:r>
      <w:r>
        <w:rPr>
          <w:color w:val="231F20"/>
        </w:rPr>
        <w:t> сложности (я обычно задаю его равным 2 или 3), поэтому ком- </w:t>
      </w:r>
      <w:r>
        <w:rPr>
          <w:color w:val="231F20"/>
          <w:spacing w:val="-6"/>
        </w:rPr>
        <w:t>поненты </w:t>
      </w:r>
      <w:r>
        <w:rPr>
          <w:rFonts w:ascii="Courier New" w:hAnsi="Courier New"/>
          <w:color w:val="231F20"/>
          <w:spacing w:val="-6"/>
          <w:sz w:val="18"/>
        </w:rPr>
        <w:t>Person</w:t>
      </w:r>
      <w:r>
        <w:rPr>
          <w:rFonts w:ascii="Courier New" w:hAnsi="Courier New"/>
          <w:color w:val="231F20"/>
          <w:spacing w:val="-21"/>
          <w:sz w:val="18"/>
        </w:rPr>
        <w:t> </w:t>
      </w:r>
      <w:r>
        <w:rPr>
          <w:color w:val="231F20"/>
          <w:spacing w:val="-6"/>
        </w:rPr>
        <w:t>и</w:t>
      </w:r>
      <w:r>
        <w:rPr>
          <w:color w:val="231F20"/>
          <w:spacing w:val="-5"/>
        </w:rPr>
        <w:t> </w:t>
      </w:r>
      <w:r>
        <w:rPr>
          <w:rFonts w:ascii="Courier New" w:hAnsi="Courier New"/>
          <w:color w:val="231F20"/>
          <w:spacing w:val="-6"/>
          <w:sz w:val="18"/>
        </w:rPr>
        <w:t>ConfigManager </w:t>
      </w:r>
      <w:r>
        <w:rPr>
          <w:color w:val="231F20"/>
        </w:rPr>
        <w:t>нас</w:t>
      </w:r>
      <w:r>
        <w:rPr>
          <w:color w:val="231F20"/>
          <w:spacing w:val="-11"/>
        </w:rPr>
        <w:t> </w:t>
      </w:r>
      <w:r>
        <w:rPr>
          <w:color w:val="231F20"/>
        </w:rPr>
        <w:t>интересовать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будут.</w:t>
      </w:r>
      <w:r>
        <w:rPr>
          <w:color w:val="231F20"/>
          <w:spacing w:val="-11"/>
        </w:rPr>
        <w:t> </w:t>
      </w:r>
      <w:r>
        <w:rPr>
          <w:color w:val="231F20"/>
        </w:rPr>
        <w:t>Оста- ются</w:t>
      </w:r>
      <w:r>
        <w:rPr>
          <w:color w:val="231F20"/>
          <w:spacing w:val="-2"/>
        </w:rPr>
        <w:t> </w:t>
      </w:r>
      <w:r>
        <w:rPr>
          <w:color w:val="231F20"/>
        </w:rPr>
        <w:t>только</w:t>
      </w:r>
      <w:r>
        <w:rPr>
          <w:color w:val="231F20"/>
          <w:spacing w:val="-2"/>
        </w:rPr>
        <w:t> </w:t>
      </w:r>
      <w:r>
        <w:rPr>
          <w:color w:val="231F20"/>
        </w:rPr>
        <w:t>два</w:t>
      </w:r>
      <w:r>
        <w:rPr>
          <w:color w:val="231F20"/>
          <w:spacing w:val="-2"/>
        </w:rPr>
        <w:t> </w:t>
      </w:r>
      <w:r>
        <w:rPr>
          <w:color w:val="231F20"/>
        </w:rPr>
        <w:t>верхних</w:t>
      </w:r>
      <w:r>
        <w:rPr>
          <w:color w:val="231F20"/>
          <w:spacing w:val="-2"/>
        </w:rPr>
        <w:t> </w:t>
      </w:r>
      <w:r>
        <w:rPr>
          <w:color w:val="231F20"/>
        </w:rPr>
        <w:t>компо- нента на рис. 10.1.</w:t>
      </w:r>
    </w:p>
    <w:p>
      <w:pPr>
        <w:pStyle w:val="BodyText"/>
        <w:spacing w:line="244" w:lineRule="auto"/>
        <w:ind w:right="208" w:firstLine="226"/>
      </w:pPr>
      <w:r>
        <w:rPr>
          <w:color w:val="231F20"/>
        </w:rPr>
        <w:t>Есть два основных </w:t>
      </w:r>
      <w:r>
        <w:rPr>
          <w:color w:val="231F20"/>
        </w:rPr>
        <w:t>способа интерпретации</w:t>
      </w:r>
      <w:r>
        <w:rPr>
          <w:color w:val="231F20"/>
          <w:spacing w:val="-11"/>
        </w:rPr>
        <w:t> </w:t>
      </w:r>
      <w:r>
        <w:rPr>
          <w:color w:val="231F20"/>
        </w:rPr>
        <w:t>этой</w:t>
      </w:r>
      <w:r>
        <w:rPr>
          <w:color w:val="231F20"/>
          <w:spacing w:val="-11"/>
        </w:rPr>
        <w:t> </w:t>
      </w:r>
      <w:r>
        <w:rPr>
          <w:color w:val="231F20"/>
        </w:rPr>
        <w:t>диаграммы </w:t>
      </w:r>
      <w:r>
        <w:rPr>
          <w:color w:val="231F20"/>
          <w:spacing w:val="-2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целью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решить,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тестировать </w:t>
      </w:r>
      <w:r>
        <w:rPr>
          <w:color w:val="231F20"/>
        </w:rPr>
        <w:t>сначала (см. рис. 10.2).</w:t>
      </w:r>
    </w:p>
    <w:p>
      <w:pPr>
        <w:pStyle w:val="ListParagraph"/>
        <w:numPr>
          <w:ilvl w:val="0"/>
          <w:numId w:val="87"/>
        </w:numPr>
        <w:tabs>
          <w:tab w:pos="766" w:val="left" w:leader="none"/>
        </w:tabs>
        <w:spacing w:line="244" w:lineRule="auto" w:before="58" w:after="0"/>
        <w:ind w:left="766" w:right="213" w:hanging="283"/>
        <w:jc w:val="both"/>
        <w:rPr>
          <w:sz w:val="20"/>
        </w:rPr>
      </w:pPr>
      <w:r>
        <w:rPr>
          <w:color w:val="231F20"/>
          <w:spacing w:val="-6"/>
          <w:sz w:val="20"/>
        </w:rPr>
        <w:t>Выбирать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логически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слож-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ные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компоненты,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которые</w:t>
      </w:r>
      <w:r>
        <w:rPr>
          <w:color w:val="231F20"/>
          <w:sz w:val="20"/>
        </w:rPr>
        <w:t> </w:t>
      </w:r>
      <w:r>
        <w:rPr>
          <w:color w:val="231F20"/>
          <w:spacing w:val="-6"/>
          <w:sz w:val="20"/>
        </w:rPr>
        <w:t>проще тестировать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6"/>
          <w:sz w:val="20"/>
        </w:rPr>
        <w:t>(левый</w:t>
      </w:r>
      <w:r>
        <w:rPr>
          <w:color w:val="231F20"/>
          <w:sz w:val="20"/>
        </w:rPr>
        <w:t> верхний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квадрант).</w:t>
      </w:r>
    </w:p>
    <w:p>
      <w:pPr>
        <w:pStyle w:val="ListParagraph"/>
        <w:numPr>
          <w:ilvl w:val="0"/>
          <w:numId w:val="87"/>
        </w:numPr>
        <w:tabs>
          <w:tab w:pos="766" w:val="left" w:leader="none"/>
        </w:tabs>
        <w:spacing w:line="244" w:lineRule="auto" w:before="3" w:after="0"/>
        <w:ind w:left="766" w:right="213" w:hanging="283"/>
        <w:jc w:val="both"/>
        <w:rPr>
          <w:sz w:val="20"/>
        </w:rPr>
      </w:pPr>
      <w:r>
        <w:rPr>
          <w:color w:val="231F20"/>
          <w:spacing w:val="-6"/>
          <w:sz w:val="20"/>
        </w:rPr>
        <w:t>Выбирать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логически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6"/>
          <w:sz w:val="20"/>
        </w:rPr>
        <w:t>слож-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ные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компоненты,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которые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труднее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тестировать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(пра-</w:t>
      </w:r>
      <w:r>
        <w:rPr>
          <w:color w:val="231F20"/>
          <w:sz w:val="20"/>
        </w:rPr>
        <w:t> вый верхний квадрант).</w:t>
      </w:r>
    </w:p>
    <w:p>
      <w:pPr>
        <w:pStyle w:val="BodyText"/>
        <w:spacing w:line="244" w:lineRule="auto" w:before="60"/>
        <w:ind w:right="211" w:firstLine="226"/>
      </w:pPr>
      <w:r>
        <w:rPr>
          <w:color w:val="231F20"/>
        </w:rPr>
        <w:t>Теперь возникает вопрос, </w:t>
      </w:r>
      <w:r>
        <w:rPr>
          <w:color w:val="231F20"/>
        </w:rPr>
        <w:t>по какому пути идти. Начать с про- стого или с трудного?</w:t>
      </w:r>
    </w:p>
    <w:p>
      <w:pPr>
        <w:pStyle w:val="BodyText"/>
        <w:spacing w:before="62"/>
        <w:ind w:left="979"/>
        <w:jc w:val="left"/>
        <w:rPr>
          <w:rFonts w:ascii="Roboto"/>
        </w:rPr>
      </w:pPr>
      <w:r>
        <w:rPr/>
        <w:br w:type="column"/>
      </w:r>
      <w:r>
        <w:rPr>
          <w:position w:val="-5"/>
        </w:rPr>
        <w:drawing>
          <wp:inline distT="0" distB="0" distL="0" distR="0">
            <wp:extent cx="956297" cy="161925"/>
            <wp:effectExtent l="0" t="0" r="0" b="0"/>
            <wp:docPr id="2283" name="Image 2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3" name="Image 2283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-5"/>
        </w:rPr>
        <w:t> </w:t>
      </w:r>
      <w:r>
        <w:rPr>
          <w:rFonts w:ascii="Times New Roman"/>
          <w:color w:val="FFFFFF"/>
          <w:spacing w:val="40"/>
          <w:shd w:fill="231F20" w:color="auto" w:val="clear"/>
        </w:rPr>
        <w:t> </w:t>
      </w:r>
      <w:r>
        <w:rPr>
          <w:rFonts w:ascii="Roboto"/>
          <w:color w:val="FFFFFF"/>
          <w:shd w:fill="231F20" w:color="auto" w:val="clear"/>
        </w:rPr>
        <w:t>291</w:t>
      </w:r>
      <w:r>
        <w:rPr>
          <w:rFonts w:ascii="Roboto"/>
          <w:color w:val="FFFFFF"/>
          <w:spacing w:val="80"/>
          <w:shd w:fill="231F20" w:color="auto" w:val="clear"/>
        </w:rPr>
        <w:t> </w:t>
      </w:r>
    </w:p>
    <w:p>
      <w:pPr>
        <w:pStyle w:val="BodyText"/>
        <w:ind w:left="0"/>
        <w:jc w:val="left"/>
        <w:rPr>
          <w:rFonts w:ascii="Roboto"/>
        </w:rPr>
      </w:pPr>
    </w:p>
    <w:p>
      <w:pPr>
        <w:pStyle w:val="BodyText"/>
        <w:ind w:left="0"/>
        <w:jc w:val="left"/>
        <w:rPr>
          <w:rFonts w:ascii="Roboto"/>
        </w:rPr>
      </w:pPr>
    </w:p>
    <w:p>
      <w:pPr>
        <w:pStyle w:val="BodyText"/>
        <w:ind w:left="0"/>
        <w:jc w:val="left"/>
        <w:rPr>
          <w:rFonts w:ascii="Roboto"/>
        </w:rPr>
      </w:pPr>
    </w:p>
    <w:p>
      <w:pPr>
        <w:pStyle w:val="BodyText"/>
        <w:ind w:left="0"/>
        <w:jc w:val="left"/>
        <w:rPr>
          <w:rFonts w:ascii="Roboto"/>
        </w:rPr>
      </w:pPr>
    </w:p>
    <w:p>
      <w:pPr>
        <w:pStyle w:val="BodyText"/>
        <w:ind w:left="0"/>
        <w:jc w:val="left"/>
        <w:rPr>
          <w:rFonts w:ascii="Roboto"/>
        </w:rPr>
      </w:pPr>
    </w:p>
    <w:p>
      <w:pPr>
        <w:pStyle w:val="BodyText"/>
        <w:ind w:left="0"/>
        <w:jc w:val="left"/>
        <w:rPr>
          <w:rFonts w:ascii="Roboto"/>
        </w:rPr>
      </w:pPr>
    </w:p>
    <w:p>
      <w:pPr>
        <w:pStyle w:val="BodyText"/>
        <w:ind w:left="0"/>
        <w:jc w:val="left"/>
        <w:rPr>
          <w:rFonts w:ascii="Roboto"/>
        </w:rPr>
      </w:pPr>
    </w:p>
    <w:p>
      <w:pPr>
        <w:pStyle w:val="BodyText"/>
        <w:ind w:left="0"/>
        <w:jc w:val="left"/>
        <w:rPr>
          <w:rFonts w:ascii="Roboto"/>
        </w:rPr>
      </w:pPr>
    </w:p>
    <w:p>
      <w:pPr>
        <w:pStyle w:val="BodyText"/>
        <w:spacing w:before="230"/>
        <w:ind w:left="0"/>
        <w:jc w:val="left"/>
        <w:rPr>
          <w:rFonts w:ascii="Roboto"/>
        </w:rPr>
      </w:pPr>
    </w:p>
    <w:p>
      <w:pPr>
        <w:spacing w:line="247" w:lineRule="auto" w:before="0"/>
        <w:ind w:left="36" w:right="377" w:hanging="1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4160">
                <wp:simplePos x="0" y="0"/>
                <wp:positionH relativeFrom="page">
                  <wp:posOffset>2544203</wp:posOffset>
                </wp:positionH>
                <wp:positionV relativeFrom="paragraph">
                  <wp:posOffset>-1386644</wp:posOffset>
                </wp:positionV>
                <wp:extent cx="1952625" cy="1342390"/>
                <wp:effectExtent l="0" t="0" r="0" b="0"/>
                <wp:wrapNone/>
                <wp:docPr id="2284" name="Group 2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4" name="Group 2284"/>
                      <wpg:cNvGrpSpPr/>
                      <wpg:grpSpPr>
                        <a:xfrm>
                          <a:off x="0" y="0"/>
                          <a:ext cx="1952625" cy="1342390"/>
                          <a:chExt cx="1952625" cy="1342390"/>
                        </a:xfrm>
                      </wpg:grpSpPr>
                      <pic:pic>
                        <pic:nvPicPr>
                          <pic:cNvPr id="2285" name="Image 2285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193" cy="1342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6" name="Graphic 2286"/>
                        <wps:cNvSpPr/>
                        <wps:spPr>
                          <a:xfrm>
                            <a:off x="0" y="497649"/>
                            <a:ext cx="18351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358140">
                                <a:moveTo>
                                  <a:pt x="183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949"/>
                                </a:lnTo>
                                <a:lnTo>
                                  <a:pt x="183349" y="357949"/>
                                </a:lnTo>
                                <a:lnTo>
                                  <a:pt x="183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Textbox 2287"/>
                        <wps:cNvSpPr txBox="1"/>
                        <wps:spPr>
                          <a:xfrm>
                            <a:off x="0" y="0"/>
                            <a:ext cx="1952625" cy="134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2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8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Зависимости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330994pt;margin-top:-109.184578pt;width:153.75pt;height:105.7pt;mso-position-horizontal-relative:page;mso-position-vertical-relative:paragraph;z-index:15964160" id="docshapegroup2123" coordorigin="4007,-2184" coordsize="3075,2114">
                <v:shape style="position:absolute;left:4006;top:-2184;width:3075;height:2114" type="#_x0000_t75" id="docshape2124" stroked="false">
                  <v:imagedata r:id="rId300" o:title=""/>
                </v:shape>
                <v:rect style="position:absolute;left:4006;top:-1400;width:289;height:564" id="docshape2125" filled="true" fillcolor="#ffffff" stroked="false">
                  <v:fill type="solid"/>
                </v:rect>
                <v:shape style="position:absolute;left:4006;top:-2184;width:3075;height:2114" type="#_x0000_t202" id="docshape212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2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508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Зависимости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4672">
                <wp:simplePos x="0" y="0"/>
                <wp:positionH relativeFrom="page">
                  <wp:posOffset>2542819</wp:posOffset>
                </wp:positionH>
                <wp:positionV relativeFrom="paragraph">
                  <wp:posOffset>511434</wp:posOffset>
                </wp:positionV>
                <wp:extent cx="1932939" cy="1341120"/>
                <wp:effectExtent l="0" t="0" r="0" b="0"/>
                <wp:wrapNone/>
                <wp:docPr id="2288" name="Group 2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8" name="Group 2288"/>
                      <wpg:cNvGrpSpPr/>
                      <wpg:grpSpPr>
                        <a:xfrm>
                          <a:off x="0" y="0"/>
                          <a:ext cx="1932939" cy="1341120"/>
                          <a:chExt cx="1932939" cy="1341120"/>
                        </a:xfrm>
                      </wpg:grpSpPr>
                      <pic:pic>
                        <pic:nvPicPr>
                          <pic:cNvPr id="2289" name="Image 2289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863" cy="1340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0" name="Graphic 2290"/>
                        <wps:cNvSpPr/>
                        <wps:spPr>
                          <a:xfrm>
                            <a:off x="0" y="510019"/>
                            <a:ext cx="18161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328930">
                                <a:moveTo>
                                  <a:pt x="181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472"/>
                                </a:lnTo>
                                <a:lnTo>
                                  <a:pt x="181533" y="328472"/>
                                </a:lnTo>
                                <a:lnTo>
                                  <a:pt x="181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Textbox 2291"/>
                        <wps:cNvSpPr txBox="1"/>
                        <wps:spPr>
                          <a:xfrm>
                            <a:off x="0" y="0"/>
                            <a:ext cx="1932939" cy="134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5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530" w:lineRule="atLeast" w:before="0"/>
                                <w:ind w:left="518" w:right="844" w:firstLine="657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  <w:shd w:fill="FFFFFF" w:color="auto" w:val="clear"/>
                                </w:rPr>
                                <w:t>Игнорировать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  <w:shd w:fill="FFFFFF" w:color="auto" w:val="clear"/>
                                </w:rPr>
                                <w:t>Зависимости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2" name="Textbox 2292"/>
                        <wps:cNvSpPr txBox="1"/>
                        <wps:spPr>
                          <a:xfrm>
                            <a:off x="1097826" y="86436"/>
                            <a:ext cx="655955" cy="4914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6" w:lineRule="auto" w:before="0"/>
                                <w:ind w:left="2" w:right="0" w:firstLine="0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На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основе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числа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зависимостей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(трудно тестировать)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3" name="Textbox 2293"/>
                        <wps:cNvSpPr txBox="1"/>
                        <wps:spPr>
                          <a:xfrm>
                            <a:off x="345782" y="77800"/>
                            <a:ext cx="655955" cy="4914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6" w:lineRule="auto" w:before="0"/>
                                <w:ind w:left="2" w:right="0" w:firstLine="0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На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основе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6"/>
                                </w:rPr>
                                <w:t>логической сложности (легко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90"/>
                                  <w:sz w:val="16"/>
                                </w:rPr>
                                <w:t>тестировать)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222pt;margin-top:40.27042pt;width:152.2pt;height:105.6pt;mso-position-horizontal-relative:page;mso-position-vertical-relative:paragraph;z-index:15964672" id="docshapegroup2127" coordorigin="4004,805" coordsize="3044,2112">
                <v:shape style="position:absolute;left:4004;top:805;width:3044;height:2112" type="#_x0000_t75" id="docshape2128" stroked="false">
                  <v:imagedata r:id="rId301" o:title=""/>
                </v:shape>
                <v:rect style="position:absolute;left:4004;top:1608;width:286;height:518" id="docshape2129" filled="true" fillcolor="#ffffff" stroked="false">
                  <v:fill type="solid"/>
                </v:rect>
                <v:shape style="position:absolute;left:4004;top:805;width:3044;height:2112" type="#_x0000_t202" id="docshape213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5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530" w:lineRule="atLeast" w:before="0"/>
                          <w:ind w:left="518" w:right="844" w:firstLine="657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  <w:shd w:fill="FFFFFF" w:color="auto" w:val="clear"/>
                          </w:rPr>
                          <w:t>Игнорировать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  <w:shd w:fill="FFFFFF" w:color="auto" w:val="clear"/>
                          </w:rPr>
                          <w:t>Зависимости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733;top:941;width:1033;height:774" type="#_x0000_t202" id="docshape2131" filled="true" fillcolor="#ffffff" stroked="false">
                  <v:textbox inset="0,0,0,0">
                    <w:txbxContent>
                      <w:p>
                        <w:pPr>
                          <w:spacing w:line="206" w:lineRule="auto" w:before="0"/>
                          <w:ind w:left="2" w:right="0" w:firstLine="0"/>
                          <w:jc w:val="center"/>
                          <w:rPr>
                            <w:rFonts w:ascii="Trebuchet MS" w:hAnsi="Trebuchet M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На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основе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числа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зависимостей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(трудно тестировать)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548;top:927;width:1033;height:774" type="#_x0000_t202" id="docshape2132" filled="true" fillcolor="#ffffff" stroked="false">
                  <v:textbox inset="0,0,0,0">
                    <w:txbxContent>
                      <w:p>
                        <w:pPr>
                          <w:spacing w:line="206" w:lineRule="auto" w:before="0"/>
                          <w:ind w:left="2" w:right="0" w:firstLine="0"/>
                          <w:jc w:val="center"/>
                          <w:rPr>
                            <w:rFonts w:ascii="Trebuchet MS" w:hAnsi="Trebuchet M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На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основе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6"/>
                          </w:rPr>
                          <w:t>логической сложности (легко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90"/>
                            <w:sz w:val="16"/>
                          </w:rPr>
                          <w:t>тестировать)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5184">
                <wp:simplePos x="0" y="0"/>
                <wp:positionH relativeFrom="page">
                  <wp:posOffset>2519964</wp:posOffset>
                </wp:positionH>
                <wp:positionV relativeFrom="paragraph">
                  <wp:posOffset>1025013</wp:posOffset>
                </wp:positionV>
                <wp:extent cx="137160" cy="337820"/>
                <wp:effectExtent l="0" t="0" r="0" b="0"/>
                <wp:wrapNone/>
                <wp:docPr id="2294" name="Textbox 2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4" name="Textbox 2294"/>
                      <wps:cNvSpPr txBox="1"/>
                      <wps:spPr>
                        <a:xfrm>
                          <a:off x="0" y="0"/>
                          <a:ext cx="13716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Trebuchet MS" w:hAns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sz w:val="16"/>
                              </w:rPr>
                              <w:t>Логика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422379pt;margin-top:80.709732pt;width:10.8pt;height:26.6pt;mso-position-horizontal-relative:page;mso-position-vertical-relative:paragraph;z-index:15965184" type="#_x0000_t202" id="docshape2133" filled="false" stroked="false">
                <v:textbox inset="0,0,0,0" style="layout-flow:vertical;mso-layout-flow-alt:bottom-to-top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Trebuchet MS" w:hAnsi="Trebuchet MS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spacing w:val="-4"/>
                          <w:sz w:val="16"/>
                        </w:rPr>
                        <w:t>Логика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5696">
                <wp:simplePos x="0" y="0"/>
                <wp:positionH relativeFrom="page">
                  <wp:posOffset>2521349</wp:posOffset>
                </wp:positionH>
                <wp:positionV relativeFrom="paragraph">
                  <wp:posOffset>-855952</wp:posOffset>
                </wp:positionV>
                <wp:extent cx="137160" cy="337820"/>
                <wp:effectExtent l="0" t="0" r="0" b="0"/>
                <wp:wrapNone/>
                <wp:docPr id="2295" name="Textbox 2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5" name="Textbox 2295"/>
                      <wps:cNvSpPr txBox="1"/>
                      <wps:spPr>
                        <a:xfrm>
                          <a:off x="0" y="0"/>
                          <a:ext cx="13716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rFonts w:ascii="Trebuchet MS" w:hAns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spacing w:val="-4"/>
                                <w:sz w:val="16"/>
                              </w:rPr>
                              <w:t>Логика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531479pt;margin-top:-67.397865pt;width:10.8pt;height:26.6pt;mso-position-horizontal-relative:page;mso-position-vertical-relative:paragraph;z-index:15965696" type="#_x0000_t202" id="docshape2134" filled="false" stroked="false">
                <v:textbox inset="0,0,0,0" style="layout-flow:vertical;mso-layout-flow-alt:bottom-to-top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rFonts w:ascii="Trebuchet MS" w:hAnsi="Trebuchet MS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spacing w:val="-4"/>
                          <w:sz w:val="16"/>
                        </w:rPr>
                        <w:t>Логика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231F20"/>
          <w:w w:val="105"/>
          <w:sz w:val="18"/>
        </w:rPr>
        <w:t>Рис. 10.1. </w:t>
      </w:r>
      <w:r>
        <w:rPr>
          <w:rFonts w:ascii="Trebuchet MS" w:hAnsi="Trebuchet MS"/>
          <w:color w:val="231F20"/>
          <w:w w:val="105"/>
          <w:sz w:val="18"/>
        </w:rPr>
        <w:t>Графическое представление</w:t>
      </w:r>
      <w:r>
        <w:rPr>
          <w:rFonts w:ascii="Trebuchet MS" w:hAnsi="Trebuchet MS"/>
          <w:color w:val="231F20"/>
          <w:spacing w:val="-1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компонентов</w:t>
      </w:r>
      <w:r>
        <w:rPr>
          <w:rFonts w:ascii="Trebuchet MS" w:hAnsi="Trebuchet MS"/>
          <w:color w:val="231F20"/>
          <w:spacing w:val="-1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для оценки</w:t>
      </w:r>
      <w:r>
        <w:rPr>
          <w:rFonts w:ascii="Trebuchet MS" w:hAnsi="Trebuchet MS"/>
          <w:color w:val="231F20"/>
          <w:spacing w:val="-14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целесообразности</w:t>
      </w:r>
      <w:r>
        <w:rPr>
          <w:rFonts w:ascii="Trebuchet MS" w:hAnsi="Trebuchet MS"/>
          <w:color w:val="231F20"/>
          <w:spacing w:val="-14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тестов</w:t>
      </w:r>
    </w:p>
    <w:p>
      <w:pPr>
        <w:pStyle w:val="BodyText"/>
        <w:ind w:left="0"/>
        <w:jc w:val="left"/>
        <w:rPr>
          <w:rFonts w:ascii="Trebuchet MS"/>
          <w:sz w:val="18"/>
        </w:rPr>
      </w:pPr>
    </w:p>
    <w:p>
      <w:pPr>
        <w:pStyle w:val="BodyText"/>
        <w:ind w:left="0"/>
        <w:jc w:val="left"/>
        <w:rPr>
          <w:rFonts w:ascii="Trebuchet MS"/>
          <w:sz w:val="18"/>
        </w:rPr>
      </w:pPr>
    </w:p>
    <w:p>
      <w:pPr>
        <w:pStyle w:val="BodyText"/>
        <w:ind w:left="0"/>
        <w:jc w:val="left"/>
        <w:rPr>
          <w:rFonts w:ascii="Trebuchet MS"/>
          <w:sz w:val="18"/>
        </w:rPr>
      </w:pPr>
    </w:p>
    <w:p>
      <w:pPr>
        <w:pStyle w:val="BodyText"/>
        <w:ind w:left="0"/>
        <w:jc w:val="left"/>
        <w:rPr>
          <w:rFonts w:ascii="Trebuchet MS"/>
          <w:sz w:val="18"/>
        </w:rPr>
      </w:pPr>
    </w:p>
    <w:p>
      <w:pPr>
        <w:pStyle w:val="BodyText"/>
        <w:ind w:left="0"/>
        <w:jc w:val="left"/>
        <w:rPr>
          <w:rFonts w:ascii="Trebuchet MS"/>
          <w:sz w:val="18"/>
        </w:rPr>
      </w:pPr>
    </w:p>
    <w:p>
      <w:pPr>
        <w:pStyle w:val="BodyText"/>
        <w:ind w:left="0"/>
        <w:jc w:val="left"/>
        <w:rPr>
          <w:rFonts w:ascii="Trebuchet MS"/>
          <w:sz w:val="18"/>
        </w:rPr>
      </w:pPr>
    </w:p>
    <w:p>
      <w:pPr>
        <w:pStyle w:val="BodyText"/>
        <w:ind w:left="0"/>
        <w:jc w:val="left"/>
        <w:rPr>
          <w:rFonts w:ascii="Trebuchet MS"/>
          <w:sz w:val="18"/>
        </w:rPr>
      </w:pPr>
    </w:p>
    <w:p>
      <w:pPr>
        <w:pStyle w:val="BodyText"/>
        <w:ind w:left="0"/>
        <w:jc w:val="left"/>
        <w:rPr>
          <w:rFonts w:ascii="Trebuchet MS"/>
          <w:sz w:val="18"/>
        </w:rPr>
      </w:pPr>
    </w:p>
    <w:p>
      <w:pPr>
        <w:pStyle w:val="BodyText"/>
        <w:ind w:left="0"/>
        <w:jc w:val="left"/>
        <w:rPr>
          <w:rFonts w:ascii="Trebuchet MS"/>
          <w:sz w:val="18"/>
        </w:rPr>
      </w:pPr>
    </w:p>
    <w:p>
      <w:pPr>
        <w:pStyle w:val="BodyText"/>
        <w:ind w:left="0"/>
        <w:jc w:val="left"/>
        <w:rPr>
          <w:rFonts w:ascii="Trebuchet MS"/>
          <w:sz w:val="18"/>
        </w:rPr>
      </w:pPr>
    </w:p>
    <w:p>
      <w:pPr>
        <w:pStyle w:val="BodyText"/>
        <w:spacing w:before="58"/>
        <w:ind w:left="0"/>
        <w:jc w:val="left"/>
        <w:rPr>
          <w:rFonts w:ascii="Trebuchet MS"/>
          <w:sz w:val="18"/>
        </w:rPr>
      </w:pPr>
    </w:p>
    <w:p>
      <w:pPr>
        <w:spacing w:line="247" w:lineRule="auto" w:before="0"/>
        <w:ind w:left="0" w:right="344" w:hanging="1"/>
        <w:jc w:val="center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 10.2. </w:t>
      </w:r>
      <w:r>
        <w:rPr>
          <w:rFonts w:ascii="Trebuchet MS" w:hAnsi="Trebuchet MS"/>
          <w:color w:val="231F20"/>
          <w:w w:val="105"/>
          <w:sz w:val="18"/>
        </w:rPr>
        <w:t>Классификация </w:t>
      </w:r>
      <w:r>
        <w:rPr>
          <w:rFonts w:ascii="Trebuchet MS" w:hAnsi="Trebuchet MS"/>
          <w:color w:val="231F20"/>
          <w:spacing w:val="-2"/>
          <w:w w:val="105"/>
          <w:sz w:val="18"/>
        </w:rPr>
        <w:t>компонентов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на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простые,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трудные </w:t>
      </w:r>
      <w:r>
        <w:rPr>
          <w:rFonts w:ascii="Trebuchet MS" w:hAnsi="Trebuchet MS"/>
          <w:color w:val="231F20"/>
          <w:w w:val="105"/>
          <w:sz w:val="18"/>
        </w:rPr>
        <w:t>и несущественные, исходя из логической сложности и числа </w:t>
      </w:r>
      <w:r>
        <w:rPr>
          <w:rFonts w:ascii="Trebuchet MS" w:hAnsi="Trebuchet MS"/>
          <w:color w:val="231F20"/>
          <w:spacing w:val="-2"/>
          <w:w w:val="105"/>
          <w:sz w:val="18"/>
        </w:rPr>
        <w:t>зависимостей</w:t>
      </w:r>
    </w:p>
    <w:p>
      <w:pPr>
        <w:spacing w:after="0" w:line="247" w:lineRule="auto"/>
        <w:jc w:val="center"/>
        <w:rPr>
          <w:rFonts w:ascii="Trebuchet MS" w:hAnsi="Trebuchet MS"/>
          <w:sz w:val="18"/>
        </w:rPr>
        <w:sectPr>
          <w:headerReference w:type="default" r:id="rId299"/>
          <w:pgSz w:w="7940" w:h="11620"/>
          <w:pgMar w:header="0" w:footer="0" w:top="580" w:bottom="280" w:left="708" w:right="566"/>
          <w:cols w:num="2" w:equalWidth="0">
            <w:col w:w="3340" w:space="14"/>
            <w:col w:w="3312"/>
          </w:cols>
        </w:sectPr>
      </w:pPr>
    </w:p>
    <w:p>
      <w:pPr>
        <w:pStyle w:val="Heading6"/>
        <w:numPr>
          <w:ilvl w:val="1"/>
          <w:numId w:val="86"/>
        </w:numPr>
        <w:tabs>
          <w:tab w:pos="1206" w:val="left" w:leader="none"/>
        </w:tabs>
        <w:spacing w:line="220" w:lineRule="auto" w:before="76" w:after="0"/>
        <w:ind w:left="142" w:right="354" w:firstLine="0"/>
        <w:jc w:val="left"/>
      </w:pPr>
      <w:bookmarkStart w:name="_TOC_250080" w:id="341"/>
      <w:bookmarkStart w:name="10.2. На какой стратегии выбора останови" w:id="342"/>
      <w:r>
        <w:rPr>
          <w:b w:val="0"/>
        </w:rPr>
      </w:r>
      <w:r>
        <w:rPr>
          <w:color w:val="231F20"/>
          <w:w w:val="105"/>
        </w:rPr>
        <w:t>На</w:t>
      </w:r>
      <w:r>
        <w:rPr>
          <w:color w:val="231F20"/>
          <w:spacing w:val="-27"/>
          <w:w w:val="105"/>
        </w:rPr>
        <w:t> </w:t>
      </w:r>
      <w:r>
        <w:rPr>
          <w:color w:val="231F20"/>
          <w:w w:val="105"/>
        </w:rPr>
        <w:t>какой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стратегии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выбора </w:t>
      </w:r>
      <w:bookmarkEnd w:id="341"/>
      <w:r>
        <w:rPr>
          <w:color w:val="231F20"/>
          <w:spacing w:val="-2"/>
          <w:w w:val="105"/>
        </w:rPr>
        <w:t>остановиться</w:t>
      </w:r>
    </w:p>
    <w:p>
      <w:pPr>
        <w:pStyle w:val="BodyText"/>
        <w:spacing w:line="244" w:lineRule="auto" w:before="93"/>
        <w:ind w:right="285"/>
      </w:pP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предыдущем</w:t>
      </w:r>
      <w:r>
        <w:rPr>
          <w:color w:val="231F20"/>
          <w:spacing w:val="-6"/>
        </w:rPr>
        <w:t> </w:t>
      </w:r>
      <w:r>
        <w:rPr>
          <w:color w:val="231F20"/>
        </w:rPr>
        <w:t>разделе</w:t>
      </w:r>
      <w:r>
        <w:rPr>
          <w:color w:val="231F20"/>
          <w:spacing w:val="-6"/>
        </w:rPr>
        <w:t> </w:t>
      </w:r>
      <w:r>
        <w:rPr>
          <w:color w:val="231F20"/>
        </w:rPr>
        <w:t>было</w:t>
      </w:r>
      <w:r>
        <w:rPr>
          <w:color w:val="231F20"/>
          <w:spacing w:val="-6"/>
        </w:rPr>
        <w:t> </w:t>
      </w:r>
      <w:r>
        <w:rPr>
          <w:color w:val="231F20"/>
        </w:rPr>
        <w:t>сказано,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можно</w:t>
      </w:r>
      <w:r>
        <w:rPr>
          <w:color w:val="231F20"/>
          <w:spacing w:val="-6"/>
        </w:rPr>
        <w:t> </w:t>
      </w:r>
      <w:r>
        <w:rPr>
          <w:color w:val="231F20"/>
        </w:rPr>
        <w:t>начать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компонен- </w:t>
      </w:r>
      <w:r>
        <w:rPr>
          <w:color w:val="231F20"/>
          <w:spacing w:val="-2"/>
        </w:rPr>
        <w:t>тов,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легко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тех,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труд- </w:t>
      </w:r>
      <w:r>
        <w:rPr>
          <w:color w:val="231F20"/>
        </w:rPr>
        <w:t>но</w:t>
      </w:r>
      <w:r>
        <w:rPr>
          <w:color w:val="231F20"/>
          <w:spacing w:val="-1"/>
        </w:rPr>
        <w:t> </w:t>
      </w:r>
      <w:r>
        <w:rPr>
          <w:color w:val="231F20"/>
        </w:rPr>
        <w:t>(потому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у</w:t>
      </w:r>
      <w:r>
        <w:rPr>
          <w:color w:val="231F20"/>
          <w:spacing w:val="-1"/>
        </w:rPr>
        <w:t> </w:t>
      </w:r>
      <w:r>
        <w:rPr>
          <w:color w:val="231F20"/>
        </w:rPr>
        <w:t>них</w:t>
      </w:r>
      <w:r>
        <w:rPr>
          <w:color w:val="231F20"/>
          <w:spacing w:val="-1"/>
        </w:rPr>
        <w:t> </w:t>
      </w:r>
      <w:r>
        <w:rPr>
          <w:color w:val="231F20"/>
        </w:rPr>
        <w:t>много</w:t>
      </w:r>
      <w:r>
        <w:rPr>
          <w:color w:val="231F20"/>
          <w:spacing w:val="-1"/>
        </w:rPr>
        <w:t> </w:t>
      </w:r>
      <w:r>
        <w:rPr>
          <w:color w:val="231F20"/>
        </w:rPr>
        <w:t>зависимостей).</w:t>
      </w:r>
      <w:r>
        <w:rPr>
          <w:color w:val="231F20"/>
          <w:spacing w:val="-1"/>
        </w:rPr>
        <w:t> </w:t>
      </w:r>
      <w:r>
        <w:rPr>
          <w:color w:val="231F20"/>
        </w:rPr>
        <w:t>У</w:t>
      </w:r>
      <w:r>
        <w:rPr>
          <w:color w:val="231F20"/>
          <w:spacing w:val="-1"/>
        </w:rPr>
        <w:t> </w:t>
      </w:r>
      <w:r>
        <w:rPr>
          <w:color w:val="231F20"/>
        </w:rPr>
        <w:t>каждой</w:t>
      </w:r>
      <w:r>
        <w:rPr>
          <w:color w:val="231F20"/>
          <w:spacing w:val="-1"/>
        </w:rPr>
        <w:t> </w:t>
      </w:r>
      <w:r>
        <w:rPr>
          <w:color w:val="231F20"/>
        </w:rPr>
        <w:t>стратегии</w:t>
      </w:r>
      <w:r>
        <w:rPr>
          <w:color w:val="231F20"/>
          <w:spacing w:val="-1"/>
        </w:rPr>
        <w:t> </w:t>
      </w:r>
      <w:r>
        <w:rPr>
          <w:color w:val="231F20"/>
        </w:rPr>
        <w:t>есть свои проблемы.</w:t>
      </w:r>
    </w:p>
    <w:p>
      <w:pPr>
        <w:pStyle w:val="Heading7"/>
        <w:numPr>
          <w:ilvl w:val="2"/>
          <w:numId w:val="86"/>
        </w:numPr>
        <w:tabs>
          <w:tab w:pos="1260" w:val="left" w:leader="none"/>
        </w:tabs>
        <w:spacing w:line="321" w:lineRule="exact" w:before="124" w:after="0"/>
        <w:ind w:left="1260" w:right="0" w:hanging="1118"/>
        <w:jc w:val="left"/>
      </w:pPr>
      <w:bookmarkStart w:name="10.2.1. Плюсы и минусы стратегии «сначал" w:id="343"/>
      <w:bookmarkEnd w:id="343"/>
      <w:r>
        <w:rPr>
          <w:b w:val="0"/>
          <w:i w:val="0"/>
        </w:rPr>
      </w:r>
      <w:r>
        <w:rPr>
          <w:color w:val="231F20"/>
        </w:rPr>
        <w:t>Плюсы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минусы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стратегии</w:t>
      </w:r>
    </w:p>
    <w:p>
      <w:pPr>
        <w:spacing w:line="321" w:lineRule="exact" w:before="0"/>
        <w:ind w:left="142" w:right="0" w:firstLine="0"/>
        <w:jc w:val="both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color w:val="231F20"/>
          <w:sz w:val="28"/>
        </w:rPr>
        <w:t>«сначала</w:t>
      </w:r>
      <w:r>
        <w:rPr>
          <w:rFonts w:ascii="Arial" w:hAnsi="Arial"/>
          <w:b/>
          <w:i/>
          <w:color w:val="231F20"/>
          <w:spacing w:val="12"/>
          <w:sz w:val="28"/>
        </w:rPr>
        <w:t> </w:t>
      </w:r>
      <w:r>
        <w:rPr>
          <w:rFonts w:ascii="Arial" w:hAnsi="Arial"/>
          <w:b/>
          <w:i/>
          <w:color w:val="231F20"/>
          <w:spacing w:val="-2"/>
          <w:sz w:val="28"/>
        </w:rPr>
        <w:t>простые»</w:t>
      </w:r>
    </w:p>
    <w:p>
      <w:pPr>
        <w:pStyle w:val="BodyText"/>
        <w:spacing w:line="244" w:lineRule="auto" w:before="47"/>
        <w:ind w:right="309"/>
      </w:pPr>
      <w:r>
        <w:rPr>
          <w:color w:val="231F20"/>
        </w:rPr>
        <w:t>Если</w:t>
      </w:r>
      <w:r>
        <w:rPr>
          <w:color w:val="231F20"/>
          <w:spacing w:val="-12"/>
        </w:rPr>
        <w:t> </w:t>
      </w:r>
      <w:r>
        <w:rPr>
          <w:color w:val="231F20"/>
        </w:rPr>
        <w:t>начать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компонентов,</w:t>
      </w:r>
      <w:r>
        <w:rPr>
          <w:color w:val="231F20"/>
          <w:spacing w:val="-11"/>
        </w:rPr>
        <w:t> </w:t>
      </w:r>
      <w:r>
        <w:rPr>
          <w:color w:val="231F20"/>
        </w:rPr>
        <w:t>у</w:t>
      </w:r>
      <w:r>
        <w:rPr>
          <w:color w:val="231F20"/>
          <w:spacing w:val="-11"/>
        </w:rPr>
        <w:t> </w:t>
      </w:r>
      <w:r>
        <w:rPr>
          <w:color w:val="231F20"/>
        </w:rPr>
        <w:t>которых</w:t>
      </w:r>
      <w:r>
        <w:rPr>
          <w:color w:val="231F20"/>
          <w:spacing w:val="-11"/>
        </w:rPr>
        <w:t> </w:t>
      </w:r>
      <w:r>
        <w:rPr>
          <w:color w:val="231F20"/>
        </w:rPr>
        <w:t>меньше</w:t>
      </w:r>
      <w:r>
        <w:rPr>
          <w:color w:val="231F20"/>
          <w:spacing w:val="-11"/>
        </w:rPr>
        <w:t> </w:t>
      </w:r>
      <w:r>
        <w:rPr>
          <w:color w:val="231F20"/>
        </w:rPr>
        <w:t>зависимостей,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пер- вые</w:t>
      </w:r>
      <w:r>
        <w:rPr>
          <w:color w:val="231F20"/>
          <w:spacing w:val="-12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будет</w:t>
      </w:r>
      <w:r>
        <w:rPr>
          <w:color w:val="231F20"/>
          <w:spacing w:val="-11"/>
        </w:rPr>
        <w:t> </w:t>
      </w:r>
      <w:r>
        <w:rPr>
          <w:color w:val="231F20"/>
        </w:rPr>
        <w:t>написать</w:t>
      </w:r>
      <w:r>
        <w:rPr>
          <w:color w:val="231F20"/>
          <w:spacing w:val="-11"/>
        </w:rPr>
        <w:t> </w:t>
      </w:r>
      <w:r>
        <w:rPr>
          <w:color w:val="231F20"/>
        </w:rPr>
        <w:t>легко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быстро.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тут</w:t>
      </w:r>
      <w:r>
        <w:rPr>
          <w:color w:val="231F20"/>
          <w:spacing w:val="-11"/>
        </w:rPr>
        <w:t> </w:t>
      </w:r>
      <w:r>
        <w:rPr>
          <w:color w:val="231F20"/>
        </w:rPr>
        <w:t>есть</w:t>
      </w:r>
      <w:r>
        <w:rPr>
          <w:color w:val="231F20"/>
          <w:spacing w:val="-11"/>
        </w:rPr>
        <w:t> </w:t>
      </w:r>
      <w:r>
        <w:rPr>
          <w:color w:val="231F20"/>
        </w:rPr>
        <w:t>подвох, изображенный на рис. 10.3.</w:t>
      </w:r>
    </w:p>
    <w:p>
      <w:pPr>
        <w:pStyle w:val="BodyText"/>
        <w:spacing w:after="0" w:line="244" w:lineRule="auto"/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pStyle w:val="BodyText"/>
        <w:spacing w:line="244" w:lineRule="auto" w:before="192"/>
        <w:ind w:firstLine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7744">
                <wp:simplePos x="0" y="0"/>
                <wp:positionH relativeFrom="page">
                  <wp:posOffset>2690268</wp:posOffset>
                </wp:positionH>
                <wp:positionV relativeFrom="paragraph">
                  <wp:posOffset>573797</wp:posOffset>
                </wp:positionV>
                <wp:extent cx="314960" cy="485775"/>
                <wp:effectExtent l="0" t="0" r="0" b="0"/>
                <wp:wrapNone/>
                <wp:docPr id="2308" name="Textbox 2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8" name="Textbox 2308"/>
                      <wps:cNvSpPr txBox="1"/>
                      <wps:spPr>
                        <a:xfrm>
                          <a:off x="0" y="0"/>
                          <a:ext cx="314960" cy="485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auto" w:before="47"/>
                              <w:ind w:left="2" w:right="0" w:firstLine="0"/>
                              <w:jc w:val="center"/>
                              <w:rPr>
                                <w:rFonts w:ascii="Trebuchet MS" w:hAns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Время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90"/>
                                <w:sz w:val="16"/>
                              </w:rPr>
                              <w:t>написания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теста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832169pt;margin-top:45.180931pt;width:24.8pt;height:38.25pt;mso-position-horizontal-relative:page;mso-position-vertical-relative:paragraph;z-index:15967744" type="#_x0000_t202" id="docshape2147" filled="false" stroked="false">
                <v:textbox inset="0,0,0,0" style="layout-flow:vertical;mso-layout-flow-alt:bottom-to-top">
                  <w:txbxContent>
                    <w:p>
                      <w:pPr>
                        <w:spacing w:line="180" w:lineRule="auto" w:before="47"/>
                        <w:ind w:left="2" w:right="0" w:firstLine="0"/>
                        <w:jc w:val="center"/>
                        <w:rPr>
                          <w:rFonts w:ascii="Trebuchet MS" w:hAnsi="Trebuchet MS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Время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90"/>
                          <w:sz w:val="16"/>
                        </w:rPr>
                        <w:t>написания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теста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На рис. 10.3 показано, </w:t>
      </w:r>
      <w:r>
        <w:rPr>
          <w:color w:val="231F20"/>
        </w:rPr>
        <w:t>сколько времени</w:t>
      </w:r>
      <w:r>
        <w:rPr>
          <w:color w:val="231F20"/>
          <w:spacing w:val="-7"/>
        </w:rPr>
        <w:t> </w:t>
      </w:r>
      <w:r>
        <w:rPr>
          <w:color w:val="231F20"/>
        </w:rPr>
        <w:t>занимает</w:t>
      </w:r>
      <w:r>
        <w:rPr>
          <w:color w:val="231F20"/>
          <w:spacing w:val="-7"/>
        </w:rPr>
        <w:t> </w:t>
      </w:r>
      <w:r>
        <w:rPr>
          <w:color w:val="231F20"/>
        </w:rPr>
        <w:t>подготовка</w:t>
      </w:r>
      <w:r>
        <w:rPr>
          <w:color w:val="231F20"/>
          <w:spacing w:val="-7"/>
        </w:rPr>
        <w:t> </w:t>
      </w:r>
      <w:r>
        <w:rPr>
          <w:color w:val="231F20"/>
        </w:rPr>
        <w:t>ком- понентов к тестированию на про- тяжении срока жизни проекта. По- началу тесты писать легко, но чем дальше, тем труднее тестировать каждый следующий компонент, а самые</w:t>
      </w:r>
      <w:r>
        <w:rPr>
          <w:color w:val="231F20"/>
          <w:spacing w:val="-7"/>
        </w:rPr>
        <w:t> </w:t>
      </w:r>
      <w:r>
        <w:rPr>
          <w:color w:val="231F20"/>
        </w:rPr>
        <w:t>трудные</w:t>
      </w:r>
      <w:r>
        <w:rPr>
          <w:color w:val="231F20"/>
          <w:spacing w:val="-7"/>
        </w:rPr>
        <w:t> </w:t>
      </w:r>
      <w:r>
        <w:rPr>
          <w:color w:val="231F20"/>
        </w:rPr>
        <w:t>поджидают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конце цикла,</w:t>
      </w:r>
      <w:r>
        <w:rPr>
          <w:color w:val="231F20"/>
          <w:spacing w:val="-8"/>
        </w:rPr>
        <w:t> </w:t>
      </w:r>
      <w:r>
        <w:rPr>
          <w:color w:val="231F20"/>
        </w:rPr>
        <w:t>когда</w:t>
      </w:r>
      <w:r>
        <w:rPr>
          <w:color w:val="231F20"/>
          <w:spacing w:val="-8"/>
        </w:rPr>
        <w:t> </w:t>
      </w:r>
      <w:r>
        <w:rPr>
          <w:color w:val="231F20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</w:rPr>
        <w:t>уже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нетерпением ждут выпуска продукта в мир.</w:t>
      </w:r>
    </w:p>
    <w:p>
      <w:pPr>
        <w:pStyle w:val="BodyText"/>
        <w:spacing w:line="244" w:lineRule="auto" w:before="8"/>
        <w:ind w:firstLine="226"/>
      </w:pPr>
      <w:r>
        <w:rPr>
          <w:color w:val="231F20"/>
        </w:rPr>
        <w:t>Если команда еще не </w:t>
      </w:r>
      <w:r>
        <w:rPr>
          <w:color w:val="231F20"/>
        </w:rPr>
        <w:t>поднаторе- ла в автономном тестировании, то </w:t>
      </w:r>
      <w:r>
        <w:rPr>
          <w:color w:val="231F20"/>
          <w:spacing w:val="-2"/>
        </w:rPr>
        <w:t>имеет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смысл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начинать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легких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ком-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0"/>
        <w:jc w:val="left"/>
        <w:rPr>
          <w:sz w:val="18"/>
        </w:rPr>
      </w:pPr>
    </w:p>
    <w:p>
      <w:pPr>
        <w:pStyle w:val="BodyText"/>
        <w:ind w:left="0"/>
        <w:jc w:val="left"/>
        <w:rPr>
          <w:sz w:val="18"/>
        </w:rPr>
      </w:pPr>
    </w:p>
    <w:p>
      <w:pPr>
        <w:pStyle w:val="BodyText"/>
        <w:ind w:left="0"/>
        <w:jc w:val="left"/>
        <w:rPr>
          <w:sz w:val="18"/>
        </w:rPr>
      </w:pPr>
    </w:p>
    <w:p>
      <w:pPr>
        <w:pStyle w:val="BodyText"/>
        <w:ind w:left="0"/>
        <w:jc w:val="left"/>
        <w:rPr>
          <w:sz w:val="18"/>
        </w:rPr>
      </w:pPr>
    </w:p>
    <w:p>
      <w:pPr>
        <w:pStyle w:val="BodyText"/>
        <w:ind w:left="0"/>
        <w:jc w:val="left"/>
        <w:rPr>
          <w:sz w:val="18"/>
        </w:rPr>
      </w:pPr>
    </w:p>
    <w:p>
      <w:pPr>
        <w:pStyle w:val="BodyText"/>
        <w:ind w:left="0"/>
        <w:jc w:val="left"/>
        <w:rPr>
          <w:sz w:val="18"/>
        </w:rPr>
      </w:pPr>
    </w:p>
    <w:p>
      <w:pPr>
        <w:pStyle w:val="BodyText"/>
        <w:ind w:left="0"/>
        <w:jc w:val="left"/>
        <w:rPr>
          <w:sz w:val="18"/>
        </w:rPr>
      </w:pPr>
    </w:p>
    <w:p>
      <w:pPr>
        <w:pStyle w:val="BodyText"/>
        <w:ind w:left="0"/>
        <w:jc w:val="left"/>
        <w:rPr>
          <w:sz w:val="18"/>
        </w:rPr>
      </w:pPr>
    </w:p>
    <w:p>
      <w:pPr>
        <w:pStyle w:val="BodyText"/>
        <w:spacing w:before="45"/>
        <w:ind w:left="0"/>
        <w:jc w:val="left"/>
        <w:rPr>
          <w:sz w:val="18"/>
        </w:rPr>
      </w:pPr>
    </w:p>
    <w:p>
      <w:pPr>
        <w:spacing w:line="247" w:lineRule="auto" w:before="0"/>
        <w:ind w:left="142" w:right="315" w:hanging="1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6208">
                <wp:simplePos x="0" y="0"/>
                <wp:positionH relativeFrom="page">
                  <wp:posOffset>2713126</wp:posOffset>
                </wp:positionH>
                <wp:positionV relativeFrom="paragraph">
                  <wp:posOffset>-1224517</wp:posOffset>
                </wp:positionV>
                <wp:extent cx="1786889" cy="1186180"/>
                <wp:effectExtent l="0" t="0" r="0" b="0"/>
                <wp:wrapNone/>
                <wp:docPr id="2309" name="Group 2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9" name="Group 2309"/>
                      <wpg:cNvGrpSpPr/>
                      <wpg:grpSpPr>
                        <a:xfrm>
                          <a:off x="0" y="0"/>
                          <a:ext cx="1786889" cy="1186180"/>
                          <a:chExt cx="1786889" cy="1186180"/>
                        </a:xfrm>
                      </wpg:grpSpPr>
                      <pic:pic>
                        <pic:nvPicPr>
                          <pic:cNvPr id="2310" name="Image 2310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1" y="0"/>
                            <a:ext cx="1774443" cy="1185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1" name="Graphic 2311"/>
                        <wps:cNvSpPr/>
                        <wps:spPr>
                          <a:xfrm>
                            <a:off x="0" y="436626"/>
                            <a:ext cx="28003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471805">
                                <a:moveTo>
                                  <a:pt x="279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550"/>
                                </a:lnTo>
                                <a:lnTo>
                                  <a:pt x="279450" y="471550"/>
                                </a:lnTo>
                                <a:lnTo>
                                  <a:pt x="279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2" name="Textbox 2312"/>
                        <wps:cNvSpPr txBox="1"/>
                        <wps:spPr>
                          <a:xfrm>
                            <a:off x="0" y="0"/>
                            <a:ext cx="1786889" cy="1186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51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8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5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  <w:shd w:fill="FFFFFF" w:color="auto" w:val="clear"/>
                                </w:rPr>
                                <w:t>Время жизни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  <w:shd w:fill="FFFFFF" w:color="auto" w:val="clear"/>
                                </w:rPr>
                                <w:t>проекта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632004pt;margin-top:-96.418694pt;width:140.7pt;height:93.4pt;mso-position-horizontal-relative:page;mso-position-vertical-relative:paragraph;z-index:15966208" id="docshapegroup2148" coordorigin="4273,-1928" coordsize="2814,1868">
                <v:shape style="position:absolute;left:4292;top:-1929;width:2795;height:1868" type="#_x0000_t75" id="docshape2149" stroked="false">
                  <v:imagedata r:id="rId304" o:title=""/>
                </v:shape>
                <v:rect style="position:absolute;left:4272;top:-1241;width:441;height:743" id="docshape2150" filled="true" fillcolor="#ffffff" stroked="false">
                  <v:fill type="solid"/>
                </v:rect>
                <v:shape style="position:absolute;left:4272;top:-1929;width:2814;height:1868" type="#_x0000_t202" id="docshape215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51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88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25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  <w:shd w:fill="FFFFFF" w:color="auto" w:val="clear"/>
                          </w:rPr>
                          <w:t>Время жизни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  <w:shd w:fill="FFFFFF" w:color="auto" w:val="clear"/>
                          </w:rPr>
                          <w:t>проекта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231F20"/>
          <w:w w:val="105"/>
          <w:sz w:val="18"/>
        </w:rPr>
        <w:t>Рис. 10.3. </w:t>
      </w:r>
      <w:r>
        <w:rPr>
          <w:rFonts w:ascii="Trebuchet MS" w:hAnsi="Trebuchet MS"/>
          <w:color w:val="231F20"/>
          <w:w w:val="105"/>
          <w:sz w:val="18"/>
        </w:rPr>
        <w:t>Если начинать с </w:t>
      </w:r>
      <w:r>
        <w:rPr>
          <w:rFonts w:ascii="Trebuchet MS" w:hAnsi="Trebuchet MS"/>
          <w:color w:val="231F20"/>
          <w:spacing w:val="-2"/>
          <w:w w:val="105"/>
          <w:sz w:val="18"/>
        </w:rPr>
        <w:t>простых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компонентов,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то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время </w:t>
      </w:r>
      <w:r>
        <w:rPr>
          <w:rFonts w:ascii="Trebuchet MS" w:hAnsi="Trebuchet MS"/>
          <w:color w:val="231F20"/>
          <w:w w:val="105"/>
          <w:sz w:val="18"/>
        </w:rPr>
        <w:t>создания тестов при переходе к более трудным будет </w:t>
      </w:r>
      <w:r>
        <w:rPr>
          <w:rFonts w:ascii="Trebuchet MS" w:hAnsi="Trebuchet MS"/>
          <w:color w:val="231F20"/>
          <w:spacing w:val="-2"/>
          <w:w w:val="105"/>
          <w:sz w:val="18"/>
        </w:rPr>
        <w:t>возрастать</w:t>
      </w:r>
    </w:p>
    <w:p>
      <w:pPr>
        <w:spacing w:after="0" w:line="247" w:lineRule="auto"/>
        <w:jc w:val="center"/>
        <w:rPr>
          <w:rFonts w:ascii="Trebuchet MS" w:hAnsi="Trebuchet MS"/>
          <w:sz w:val="18"/>
        </w:rPr>
        <w:sectPr>
          <w:headerReference w:type="even" r:id="rId302"/>
          <w:headerReference w:type="default" r:id="rId303"/>
          <w:pgSz w:w="7940" w:h="11620"/>
          <w:pgMar w:header="650" w:footer="0" w:top="900" w:bottom="280" w:left="708" w:right="566"/>
          <w:pgNumType w:start="292"/>
          <w:cols w:num="2" w:equalWidth="0">
            <w:col w:w="3395" w:space="60"/>
            <w:col w:w="3211"/>
          </w:cols>
        </w:sectPr>
      </w:pPr>
    </w:p>
    <w:p>
      <w:pPr>
        <w:pStyle w:val="BodyText"/>
        <w:spacing w:line="244" w:lineRule="auto" w:before="3"/>
        <w:ind w:right="285"/>
      </w:pPr>
      <w:r>
        <w:rPr>
          <w:color w:val="231F20"/>
        </w:rPr>
        <w:t>понентов. Со временем команда освоит приемы, необходимые </w:t>
      </w:r>
      <w:r>
        <w:rPr>
          <w:color w:val="231F20"/>
        </w:rPr>
        <w:t>для тестирования более трудных компонентов с большим числом зави- </w:t>
      </w:r>
      <w:r>
        <w:rPr>
          <w:color w:val="231F20"/>
          <w:spacing w:val="-2"/>
        </w:rPr>
        <w:t>симостей.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2"/>
        </w:rPr>
        <w:t>Такой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команде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лучше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поначалу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вообще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избегать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компонентов,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для </w:t>
      </w:r>
      <w:r>
        <w:rPr>
          <w:color w:val="231F20"/>
          <w:spacing w:val="-4"/>
        </w:rPr>
        <w:t>которых число зависимостей больше определенного порога (я считаю</w:t>
      </w:r>
      <w:r>
        <w:rPr>
          <w:color w:val="231F20"/>
        </w:rPr>
        <w:t> разумным порог 4).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86"/>
        </w:numPr>
        <w:tabs>
          <w:tab w:pos="1258" w:val="left" w:leader="none"/>
        </w:tabs>
        <w:spacing w:line="240" w:lineRule="auto" w:before="0" w:after="0"/>
        <w:ind w:left="1258" w:right="0" w:hanging="1116"/>
        <w:jc w:val="left"/>
      </w:pPr>
      <w:bookmarkStart w:name="10.2.2. Плюсы и минусы стратегии «сначал" w:id="344"/>
      <w:bookmarkEnd w:id="344"/>
      <w:r>
        <w:rPr>
          <w:b w:val="0"/>
          <w:i w:val="0"/>
        </w:rPr>
      </w:r>
      <w:r>
        <w:rPr>
          <w:color w:val="231F20"/>
        </w:rPr>
        <w:t>Плюсы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минусы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стратегии</w:t>
      </w:r>
    </w:p>
    <w:p>
      <w:pPr>
        <w:spacing w:before="14"/>
        <w:ind w:left="142" w:right="0" w:firstLine="0"/>
        <w:jc w:val="both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color w:val="231F20"/>
          <w:sz w:val="28"/>
        </w:rPr>
        <w:t>«сначала</w:t>
      </w:r>
      <w:r>
        <w:rPr>
          <w:rFonts w:ascii="Arial" w:hAnsi="Arial"/>
          <w:b/>
          <w:i/>
          <w:color w:val="231F20"/>
          <w:spacing w:val="12"/>
          <w:sz w:val="28"/>
        </w:rPr>
        <w:t> </w:t>
      </w:r>
      <w:r>
        <w:rPr>
          <w:rFonts w:ascii="Arial" w:hAnsi="Arial"/>
          <w:b/>
          <w:i/>
          <w:color w:val="231F20"/>
          <w:spacing w:val="-2"/>
          <w:sz w:val="28"/>
        </w:rPr>
        <w:t>трудные»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Предложение начинать с более трудных компонентов может </w:t>
      </w:r>
      <w:r>
        <w:rPr>
          <w:color w:val="231F20"/>
        </w:rPr>
        <w:t>пока- заться бессмысленным, но с точки зрения команды, имеющих бога- тый опыт автономного тестирования, у него есть достоинства.</w:t>
      </w:r>
    </w:p>
    <w:p>
      <w:pPr>
        <w:pStyle w:val="BodyText"/>
        <w:spacing w:line="244" w:lineRule="auto" w:before="2"/>
        <w:ind w:right="3366" w:firstLine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6720">
                <wp:simplePos x="0" y="0"/>
                <wp:positionH relativeFrom="page">
                  <wp:posOffset>2651239</wp:posOffset>
                </wp:positionH>
                <wp:positionV relativeFrom="paragraph">
                  <wp:posOffset>105102</wp:posOffset>
                </wp:positionV>
                <wp:extent cx="1841500" cy="1222375"/>
                <wp:effectExtent l="0" t="0" r="0" b="0"/>
                <wp:wrapNone/>
                <wp:docPr id="2313" name="Group 2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3" name="Group 2313"/>
                      <wpg:cNvGrpSpPr/>
                      <wpg:grpSpPr>
                        <a:xfrm>
                          <a:off x="0" y="0"/>
                          <a:ext cx="1841500" cy="1222375"/>
                          <a:chExt cx="1841500" cy="1222375"/>
                        </a:xfrm>
                      </wpg:grpSpPr>
                      <pic:pic>
                        <pic:nvPicPr>
                          <pic:cNvPr id="2314" name="Image 2314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0"/>
                            <a:ext cx="1828761" cy="1222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5" name="Graphic 2315"/>
                        <wps:cNvSpPr/>
                        <wps:spPr>
                          <a:xfrm>
                            <a:off x="0" y="453605"/>
                            <a:ext cx="28829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486409">
                                <a:moveTo>
                                  <a:pt x="287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5990"/>
                                </a:lnTo>
                                <a:lnTo>
                                  <a:pt x="287985" y="485990"/>
                                </a:lnTo>
                                <a:lnTo>
                                  <a:pt x="287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6" name="Textbox 2316"/>
                        <wps:cNvSpPr txBox="1"/>
                        <wps:spPr>
                          <a:xfrm>
                            <a:off x="0" y="0"/>
                            <a:ext cx="1841500" cy="1222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0" w:right="0" w:firstLine="0"/>
                                <w:jc w:val="left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52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  <w:shd w:fill="FFFFFF" w:color="auto" w:val="clear"/>
                                </w:rPr>
                                <w:t>Время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  <w:shd w:fill="FFFFFF" w:color="auto" w:val="clear"/>
                                </w:rPr>
                                <w:t>жизни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sz w:val="16"/>
                                  <w:shd w:fill="FFFFFF" w:color="auto" w:val="clear"/>
                                </w:rPr>
                                <w:t>проекта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80"/>
                                  <w:sz w:val="16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759003pt;margin-top:8.275782pt;width:145pt;height:96.25pt;mso-position-horizontal-relative:page;mso-position-vertical-relative:paragraph;z-index:15966720" id="docshapegroup2152" coordorigin="4175,166" coordsize="2900,1925">
                <v:shape style="position:absolute;left:4195;top:165;width:2880;height:1925" type="#_x0000_t75" id="docshape2153" stroked="false">
                  <v:imagedata r:id="rId305" o:title=""/>
                </v:shape>
                <v:rect style="position:absolute;left:4175;top:879;width:454;height:766" id="docshape2154" filled="true" fillcolor="#ffffff" stroked="false">
                  <v:fill type="solid"/>
                </v:rect>
                <v:shape style="position:absolute;left:4175;top:165;width:2900;height:1925" type="#_x0000_t202" id="docshape215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90" w:right="0" w:firstLine="0"/>
                          <w:jc w:val="left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52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  <w:shd w:fill="FFFFFF" w:color="auto" w:val="clear"/>
                          </w:rPr>
                          <w:t>Время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  <w:shd w:fill="FFFFFF" w:color="auto" w:val="clear"/>
                          </w:rPr>
                          <w:t>жизни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sz w:val="16"/>
                            <w:shd w:fill="FFFFFF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sz w:val="16"/>
                            <w:shd w:fill="FFFFFF" w:color="auto" w:val="clear"/>
                          </w:rPr>
                          <w:t>проекта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80"/>
                            <w:sz w:val="16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7232">
                <wp:simplePos x="0" y="0"/>
                <wp:positionH relativeFrom="page">
                  <wp:posOffset>2628382</wp:posOffset>
                </wp:positionH>
                <wp:positionV relativeFrom="paragraph">
                  <wp:posOffset>559022</wp:posOffset>
                </wp:positionV>
                <wp:extent cx="314960" cy="485775"/>
                <wp:effectExtent l="0" t="0" r="0" b="0"/>
                <wp:wrapNone/>
                <wp:docPr id="2317" name="Textbox 2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7" name="Textbox 2317"/>
                      <wps:cNvSpPr txBox="1"/>
                      <wps:spPr>
                        <a:xfrm>
                          <a:off x="0" y="0"/>
                          <a:ext cx="314960" cy="485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auto" w:before="47"/>
                              <w:ind w:left="20" w:right="18" w:hanging="1"/>
                              <w:jc w:val="center"/>
                              <w:rPr>
                                <w:rFonts w:ascii="Trebuchet MS" w:hAns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Время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90"/>
                                <w:sz w:val="16"/>
                              </w:rPr>
                              <w:t>написания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теста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959274pt;margin-top:44.017509pt;width:24.8pt;height:38.25pt;mso-position-horizontal-relative:page;mso-position-vertical-relative:paragraph;z-index:15967232" type="#_x0000_t202" id="docshape2156" filled="false" stroked="false">
                <v:textbox inset="0,0,0,0" style="layout-flow:vertical;mso-layout-flow-alt:bottom-to-top">
                  <w:txbxContent>
                    <w:p>
                      <w:pPr>
                        <w:spacing w:line="180" w:lineRule="auto" w:before="47"/>
                        <w:ind w:left="20" w:right="18" w:hanging="1"/>
                        <w:jc w:val="center"/>
                        <w:rPr>
                          <w:rFonts w:ascii="Trebuchet MS" w:hAnsi="Trebuchet MS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Время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90"/>
                          <w:sz w:val="16"/>
                        </w:rPr>
                        <w:t>написания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теста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На рис. 10.4 показано </w:t>
      </w:r>
      <w:r>
        <w:rPr>
          <w:color w:val="231F20"/>
        </w:rPr>
        <w:t>среднее </w:t>
      </w:r>
      <w:r>
        <w:rPr>
          <w:color w:val="231F20"/>
          <w:spacing w:val="-4"/>
        </w:rPr>
        <w:t>время написания теста одного ком-</w:t>
      </w:r>
      <w:r>
        <w:rPr>
          <w:color w:val="231F20"/>
          <w:spacing w:val="-2"/>
        </w:rPr>
        <w:t> понента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протяжении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срока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жиз- </w:t>
      </w:r>
      <w:r>
        <w:rPr>
          <w:color w:val="231F20"/>
        </w:rPr>
        <w:t>ни</w:t>
      </w:r>
      <w:r>
        <w:rPr>
          <w:color w:val="231F20"/>
          <w:spacing w:val="-11"/>
        </w:rPr>
        <w:t> </w:t>
      </w:r>
      <w:r>
        <w:rPr>
          <w:color w:val="231F20"/>
        </w:rPr>
        <w:t>проекта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случае,</w:t>
      </w:r>
      <w:r>
        <w:rPr>
          <w:color w:val="231F20"/>
          <w:spacing w:val="-11"/>
        </w:rPr>
        <w:t> </w:t>
      </w:r>
      <w:r>
        <w:rPr>
          <w:color w:val="231F20"/>
        </w:rPr>
        <w:t>когда</w:t>
      </w:r>
      <w:r>
        <w:rPr>
          <w:color w:val="231F20"/>
          <w:spacing w:val="-11"/>
        </w:rPr>
        <w:t> </w:t>
      </w:r>
      <w:r>
        <w:rPr>
          <w:color w:val="231F20"/>
        </w:rPr>
        <w:t>сначала тестируются компоненты с боль- шим числом зависимостей.</w:t>
      </w:r>
    </w:p>
    <w:p>
      <w:pPr>
        <w:pStyle w:val="BodyText"/>
        <w:spacing w:line="244" w:lineRule="auto" w:before="5"/>
        <w:ind w:right="3366" w:firstLine="226"/>
      </w:pPr>
      <w:r>
        <w:rPr>
          <w:color w:val="231F20"/>
          <w:spacing w:val="-2"/>
        </w:rPr>
        <w:t>При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такой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стратегии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пот- </w:t>
      </w:r>
      <w:r>
        <w:rPr>
          <w:color w:val="231F20"/>
          <w:spacing w:val="-6"/>
        </w:rPr>
        <w:t>ратить целый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день,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а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то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больше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на</w:t>
      </w:r>
      <w:r>
        <w:rPr>
          <w:color w:val="231F20"/>
        </w:rPr>
        <w:t> </w:t>
      </w:r>
      <w:r>
        <w:rPr>
          <w:color w:val="231F20"/>
          <w:spacing w:val="-4"/>
        </w:rPr>
        <w:t>написание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даже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простейших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тестов</w:t>
      </w:r>
    </w:p>
    <w:p>
      <w:pPr>
        <w:pStyle w:val="BodyText"/>
        <w:spacing w:after="0" w:line="244" w:lineRule="auto"/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pStyle w:val="BodyText"/>
        <w:spacing w:line="244" w:lineRule="auto" w:before="3"/>
      </w:pPr>
      <w:r>
        <w:rPr>
          <w:color w:val="231F20"/>
        </w:rPr>
        <w:t>для самых сложных </w:t>
      </w:r>
      <w:r>
        <w:rPr>
          <w:color w:val="231F20"/>
        </w:rPr>
        <w:t>компонентов. Но обратите внимание, как быст- ро</w:t>
      </w:r>
      <w:r>
        <w:rPr>
          <w:color w:val="231F20"/>
          <w:spacing w:val="-4"/>
        </w:rPr>
        <w:t> </w:t>
      </w:r>
      <w:r>
        <w:rPr>
          <w:color w:val="231F20"/>
        </w:rPr>
        <w:t>спадает</w:t>
      </w:r>
      <w:r>
        <w:rPr>
          <w:color w:val="231F20"/>
          <w:spacing w:val="-4"/>
        </w:rPr>
        <w:t> </w:t>
      </w:r>
      <w:r>
        <w:rPr>
          <w:color w:val="231F20"/>
        </w:rPr>
        <w:t>время</w:t>
      </w:r>
      <w:r>
        <w:rPr>
          <w:color w:val="231F20"/>
          <w:spacing w:val="-4"/>
        </w:rPr>
        <w:t> </w:t>
      </w:r>
      <w:r>
        <w:rPr>
          <w:color w:val="231F20"/>
        </w:rPr>
        <w:t>создания</w:t>
      </w:r>
      <w:r>
        <w:rPr>
          <w:color w:val="231F20"/>
          <w:spacing w:val="-4"/>
        </w:rPr>
        <w:t> </w:t>
      </w:r>
      <w:r>
        <w:rPr>
          <w:color w:val="231F20"/>
        </w:rPr>
        <w:t>одного теста по сравнению с медленным ростом</w:t>
      </w:r>
      <w:r>
        <w:rPr>
          <w:color w:val="231F20"/>
          <w:spacing w:val="10"/>
        </w:rPr>
        <w:t> </w:t>
      </w:r>
      <w:r>
        <w:rPr>
          <w:color w:val="231F20"/>
        </w:rPr>
        <w:t>на</w:t>
      </w:r>
      <w:r>
        <w:rPr>
          <w:color w:val="231F20"/>
          <w:spacing w:val="10"/>
        </w:rPr>
        <w:t> </w:t>
      </w:r>
      <w:r>
        <w:rPr>
          <w:color w:val="231F20"/>
        </w:rPr>
        <w:t>рис.</w:t>
      </w:r>
      <w:r>
        <w:rPr>
          <w:color w:val="231F20"/>
          <w:spacing w:val="10"/>
        </w:rPr>
        <w:t> </w:t>
      </w:r>
      <w:r>
        <w:rPr>
          <w:color w:val="231F20"/>
        </w:rPr>
        <w:t>10.3.</w:t>
      </w:r>
      <w:r>
        <w:rPr>
          <w:color w:val="231F20"/>
          <w:spacing w:val="11"/>
        </w:rPr>
        <w:t> </w:t>
      </w:r>
      <w:r>
        <w:rPr>
          <w:color w:val="231F20"/>
        </w:rPr>
        <w:t>Тестируя</w:t>
      </w:r>
      <w:r>
        <w:rPr>
          <w:color w:val="231F20"/>
          <w:spacing w:val="10"/>
        </w:rPr>
        <w:t> </w:t>
      </w:r>
      <w:r>
        <w:rPr>
          <w:color w:val="231F20"/>
          <w:spacing w:val="-4"/>
        </w:rPr>
        <w:t>оче-</w:t>
      </w:r>
    </w:p>
    <w:p>
      <w:pPr>
        <w:spacing w:line="247" w:lineRule="auto" w:before="3"/>
        <w:ind w:left="408" w:right="577" w:hanging="1"/>
        <w:jc w:val="center"/>
        <w:rPr>
          <w:rFonts w:ascii="Trebuchet MS" w:hAnsi="Trebuchet MS"/>
          <w:sz w:val="18"/>
        </w:rPr>
      </w:pPr>
      <w:r>
        <w:rPr/>
        <w:br w:type="column"/>
      </w:r>
      <w:r>
        <w:rPr>
          <w:rFonts w:ascii="Arial" w:hAnsi="Arial"/>
          <w:b/>
          <w:color w:val="231F20"/>
          <w:w w:val="105"/>
          <w:sz w:val="18"/>
        </w:rPr>
        <w:t>Рис. 10.4. </w:t>
      </w:r>
      <w:r>
        <w:rPr>
          <w:rFonts w:ascii="Trebuchet MS" w:hAnsi="Trebuchet MS"/>
          <w:color w:val="231F20"/>
          <w:w w:val="105"/>
          <w:sz w:val="18"/>
        </w:rPr>
        <w:t>Если начинать</w:t>
      </w:r>
      <w:r>
        <w:rPr>
          <w:rFonts w:ascii="Trebuchet MS" w:hAnsi="Trebuchet MS"/>
          <w:color w:val="231F20"/>
          <w:spacing w:val="40"/>
          <w:w w:val="105"/>
          <w:sz w:val="18"/>
        </w:rPr>
        <w:t> </w:t>
      </w:r>
      <w:r>
        <w:rPr>
          <w:rFonts w:ascii="Trebuchet MS" w:hAnsi="Trebuchet MS"/>
          <w:color w:val="231F20"/>
          <w:sz w:val="18"/>
        </w:rPr>
        <w:t>с</w:t>
      </w:r>
      <w:r>
        <w:rPr>
          <w:rFonts w:ascii="Trebuchet MS" w:hAnsi="Trebuchet MS"/>
          <w:color w:val="231F20"/>
          <w:spacing w:val="6"/>
          <w:sz w:val="18"/>
        </w:rPr>
        <w:t> </w:t>
      </w:r>
      <w:r>
        <w:rPr>
          <w:rFonts w:ascii="Trebuchet MS" w:hAnsi="Trebuchet MS"/>
          <w:color w:val="231F20"/>
          <w:sz w:val="18"/>
        </w:rPr>
        <w:t>трудных</w:t>
      </w:r>
      <w:r>
        <w:rPr>
          <w:rFonts w:ascii="Trebuchet MS" w:hAnsi="Trebuchet MS"/>
          <w:color w:val="231F20"/>
          <w:spacing w:val="6"/>
          <w:sz w:val="18"/>
        </w:rPr>
        <w:t> </w:t>
      </w:r>
      <w:r>
        <w:rPr>
          <w:rFonts w:ascii="Trebuchet MS" w:hAnsi="Trebuchet MS"/>
          <w:color w:val="231F20"/>
          <w:sz w:val="18"/>
        </w:rPr>
        <w:t>компонентов,</w:t>
      </w:r>
      <w:r>
        <w:rPr>
          <w:rFonts w:ascii="Trebuchet MS" w:hAnsi="Trebuchet MS"/>
          <w:color w:val="231F20"/>
          <w:spacing w:val="6"/>
          <w:sz w:val="18"/>
        </w:rPr>
        <w:t> </w:t>
      </w:r>
      <w:r>
        <w:rPr>
          <w:rFonts w:ascii="Trebuchet MS" w:hAnsi="Trebuchet MS"/>
          <w:color w:val="231F20"/>
          <w:spacing w:val="-5"/>
          <w:sz w:val="18"/>
        </w:rPr>
        <w:t>то</w:t>
      </w:r>
    </w:p>
    <w:p>
      <w:pPr>
        <w:spacing w:line="247" w:lineRule="auto" w:before="2"/>
        <w:ind w:left="0" w:right="169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w w:val="105"/>
          <w:sz w:val="18"/>
        </w:rPr>
        <w:t>время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создания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тестов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поначалу </w:t>
      </w:r>
      <w:r>
        <w:rPr>
          <w:rFonts w:ascii="Trebuchet MS" w:hAnsi="Trebuchet MS"/>
          <w:color w:val="231F20"/>
          <w:spacing w:val="-2"/>
          <w:w w:val="105"/>
          <w:sz w:val="18"/>
        </w:rPr>
        <w:t>велико,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но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уменьшается</w:t>
      </w:r>
      <w:r>
        <w:rPr>
          <w:rFonts w:ascii="Trebuchet MS" w:hAnsi="Trebuchet MS"/>
          <w:color w:val="231F20"/>
          <w:spacing w:val="-16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по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мере </w:t>
      </w:r>
      <w:r>
        <w:rPr>
          <w:rFonts w:ascii="Trebuchet MS" w:hAnsi="Trebuchet MS"/>
          <w:color w:val="231F20"/>
          <w:w w:val="105"/>
          <w:sz w:val="18"/>
        </w:rPr>
        <w:t>устранения</w:t>
      </w:r>
      <w:r>
        <w:rPr>
          <w:rFonts w:ascii="Trebuchet MS" w:hAnsi="Trebuchet MS"/>
          <w:color w:val="231F20"/>
          <w:spacing w:val="-15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зависимостей</w:t>
      </w:r>
    </w:p>
    <w:p>
      <w:pPr>
        <w:spacing w:before="2"/>
        <w:ind w:left="0" w:right="168" w:firstLine="0"/>
        <w:jc w:val="center"/>
        <w:rPr>
          <w:rFonts w:ascii="Trebuchet MS" w:hAnsi="Trebuchet MS"/>
          <w:sz w:val="18"/>
        </w:rPr>
      </w:pPr>
      <w:r>
        <w:rPr>
          <w:rFonts w:ascii="Trebuchet MS" w:hAnsi="Trebuchet MS"/>
          <w:color w:val="231F20"/>
          <w:sz w:val="18"/>
        </w:rPr>
        <w:t>в</w:t>
      </w:r>
      <w:r>
        <w:rPr>
          <w:rFonts w:ascii="Trebuchet MS" w:hAnsi="Trebuchet MS"/>
          <w:color w:val="231F20"/>
          <w:spacing w:val="-6"/>
          <w:sz w:val="18"/>
        </w:rPr>
        <w:t> </w:t>
      </w:r>
      <w:r>
        <w:rPr>
          <w:rFonts w:ascii="Trebuchet MS" w:hAnsi="Trebuchet MS"/>
          <w:color w:val="231F20"/>
          <w:sz w:val="18"/>
        </w:rPr>
        <w:t>ходе</w:t>
      </w:r>
      <w:r>
        <w:rPr>
          <w:rFonts w:ascii="Trebuchet MS" w:hAnsi="Trebuchet MS"/>
          <w:color w:val="231F20"/>
          <w:spacing w:val="-5"/>
          <w:sz w:val="18"/>
        </w:rPr>
        <w:t> </w:t>
      </w:r>
      <w:r>
        <w:rPr>
          <w:rFonts w:ascii="Trebuchet MS" w:hAnsi="Trebuchet MS"/>
          <w:color w:val="231F20"/>
          <w:spacing w:val="-2"/>
          <w:sz w:val="18"/>
        </w:rPr>
        <w:t>рефакторинга</w:t>
      </w:r>
    </w:p>
    <w:p>
      <w:pPr>
        <w:spacing w:after="0"/>
        <w:jc w:val="center"/>
        <w:rPr>
          <w:rFonts w:ascii="Trebuchet MS" w:hAnsi="Trebuchet MS"/>
          <w:sz w:val="18"/>
        </w:rPr>
        <w:sectPr>
          <w:type w:val="continuous"/>
          <w:pgSz w:w="7940" w:h="11620"/>
          <w:pgMar w:header="650" w:footer="0" w:top="400" w:bottom="280" w:left="708" w:right="566"/>
          <w:cols w:num="2" w:equalWidth="0">
            <w:col w:w="3298" w:space="73"/>
            <w:col w:w="3295"/>
          </w:cols>
        </w:sectPr>
      </w:pPr>
    </w:p>
    <w:p>
      <w:pPr>
        <w:pStyle w:val="BodyText"/>
        <w:spacing w:line="244" w:lineRule="auto" w:before="200"/>
        <w:ind w:right="285"/>
      </w:pPr>
      <w:r>
        <w:rPr>
          <w:color w:val="231F20"/>
          <w:spacing w:val="-2"/>
        </w:rPr>
        <w:t>редной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компонент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перерабатывая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его,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сделать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тестоп- </w:t>
      </w:r>
      <w:r>
        <w:rPr>
          <w:color w:val="231F20"/>
          <w:spacing w:val="-4"/>
        </w:rPr>
        <w:t>ригодным, вы заодно решаете проблемы зависимостей, встречающих-</w:t>
      </w:r>
      <w:r>
        <w:rPr>
          <w:color w:val="231F20"/>
        </w:rPr>
        <w:t> ся в нем и в других компонентах. Точнее, рефакторинг компонента</w:t>
      </w:r>
      <w:r>
        <w:rPr>
          <w:color w:val="231F20"/>
          <w:spacing w:val="40"/>
        </w:rPr>
        <w:t> </w:t>
      </w:r>
      <w:r>
        <w:rPr>
          <w:color w:val="231F20"/>
        </w:rPr>
        <w:t>с большим числом зависимостей может улучшить положение дел в других частях системы. Отсюда и быстрый спад.</w:t>
      </w:r>
    </w:p>
    <w:p>
      <w:pPr>
        <w:pStyle w:val="BodyText"/>
        <w:spacing w:line="244" w:lineRule="auto" w:before="4"/>
        <w:ind w:right="286" w:firstLine="226"/>
      </w:pPr>
      <w:r>
        <w:rPr>
          <w:color w:val="231F20"/>
          <w:spacing w:val="-4"/>
        </w:rPr>
        <w:t>Стратегия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«сначала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трудные»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применима,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только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команда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име-</w:t>
      </w:r>
      <w:r>
        <w:rPr>
          <w:color w:val="231F20"/>
        </w:rPr>
        <w:t> </w:t>
      </w:r>
      <w:r>
        <w:rPr>
          <w:color w:val="231F20"/>
          <w:spacing w:val="-4"/>
        </w:rPr>
        <w:t>ет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достаточный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опыт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автономного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тестирования,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потому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реализо-</w:t>
      </w:r>
      <w:r>
        <w:rPr>
          <w:color w:val="231F20"/>
          <w:spacing w:val="-2"/>
        </w:rPr>
        <w:t> вать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ее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сложнее.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такой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опыт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есть,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ориентируйтесь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приоритет </w:t>
      </w:r>
      <w:r>
        <w:rPr>
          <w:color w:val="231F20"/>
        </w:rPr>
        <w:t>компонентов, решая, с каких – трудных или легких – начать. Можно </w:t>
      </w:r>
      <w:r>
        <w:rPr>
          <w:color w:val="231F20"/>
          <w:spacing w:val="-2"/>
        </w:rPr>
        <w:t>выбрать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комбинированную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стратегию,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важно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заранее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понимать, </w:t>
      </w:r>
      <w:r>
        <w:rPr>
          <w:color w:val="231F20"/>
        </w:rPr>
        <w:t>сколько потребуется усилий и каковы возможные последствия.</w:t>
      </w:r>
    </w:p>
    <w:p>
      <w:pPr>
        <w:pStyle w:val="Heading6"/>
        <w:numPr>
          <w:ilvl w:val="1"/>
          <w:numId w:val="86"/>
        </w:numPr>
        <w:tabs>
          <w:tab w:pos="1183" w:val="left" w:leader="none"/>
        </w:tabs>
        <w:spacing w:line="220" w:lineRule="auto" w:before="194" w:after="0"/>
        <w:ind w:left="142" w:right="325" w:firstLine="0"/>
        <w:jc w:val="left"/>
      </w:pPr>
      <w:bookmarkStart w:name="_TOC_250079" w:id="345"/>
      <w:bookmarkStart w:name="10.3. Написание интеграционных тестов до" w:id="346"/>
      <w:r>
        <w:rPr>
          <w:b w:val="0"/>
        </w:rPr>
      </w:r>
      <w:r>
        <w:rPr>
          <w:color w:val="231F20"/>
        </w:rPr>
        <w:t>Написание интеграционных </w:t>
      </w:r>
      <w:bookmarkEnd w:id="345"/>
      <w:r>
        <w:rPr>
          <w:color w:val="231F20"/>
          <w:w w:val="105"/>
        </w:rPr>
        <w:t>тестов до рефакторинга</w:t>
      </w:r>
    </w:p>
    <w:p>
      <w:pPr>
        <w:pStyle w:val="BodyText"/>
        <w:spacing w:line="244" w:lineRule="auto" w:before="93"/>
        <w:ind w:right="285"/>
      </w:pPr>
      <w:r>
        <w:rPr>
          <w:color w:val="231F20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</w:rPr>
        <w:t>вы</w:t>
      </w:r>
      <w:r>
        <w:rPr>
          <w:color w:val="231F20"/>
          <w:spacing w:val="-9"/>
        </w:rPr>
        <w:t> </w:t>
      </w:r>
      <w:r>
        <w:rPr>
          <w:color w:val="231F20"/>
        </w:rPr>
        <w:t>таки</w:t>
      </w:r>
      <w:r>
        <w:rPr>
          <w:color w:val="231F20"/>
          <w:spacing w:val="-9"/>
        </w:rPr>
        <w:t> </w:t>
      </w:r>
      <w:r>
        <w:rPr>
          <w:color w:val="231F20"/>
        </w:rPr>
        <w:t>планируете</w:t>
      </w:r>
      <w:r>
        <w:rPr>
          <w:color w:val="231F20"/>
          <w:spacing w:val="-9"/>
        </w:rPr>
        <w:t> </w:t>
      </w:r>
      <w:r>
        <w:rPr>
          <w:color w:val="231F20"/>
        </w:rPr>
        <w:t>переработать</w:t>
      </w:r>
      <w:r>
        <w:rPr>
          <w:color w:val="231F20"/>
          <w:spacing w:val="-9"/>
        </w:rPr>
        <w:t> </w:t>
      </w:r>
      <w:r>
        <w:rPr>
          <w:color w:val="231F20"/>
        </w:rPr>
        <w:t>код,</w:t>
      </w:r>
      <w:r>
        <w:rPr>
          <w:color w:val="231F20"/>
          <w:spacing w:val="-9"/>
        </w:rPr>
        <w:t> </w:t>
      </w:r>
      <w:r>
        <w:rPr>
          <w:color w:val="231F20"/>
        </w:rPr>
        <w:t>сделав</w:t>
      </w:r>
      <w:r>
        <w:rPr>
          <w:color w:val="231F20"/>
          <w:spacing w:val="-9"/>
        </w:rPr>
        <w:t> </w:t>
      </w:r>
      <w:r>
        <w:rPr>
          <w:color w:val="231F20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</w:rPr>
        <w:t>тестопригод- </w:t>
      </w:r>
      <w:r>
        <w:rPr>
          <w:color w:val="231F20"/>
          <w:spacing w:val="-4"/>
        </w:rPr>
        <w:t>ным (чтобы можно было писать автономные тесты), то реальный спо-</w:t>
      </w:r>
      <w:r>
        <w:rPr>
          <w:color w:val="231F20"/>
        </w:rPr>
        <w:t> соб гарантировать, что в ходе рефакторинга ничего не сломается,</w:t>
      </w:r>
      <w:r>
        <w:rPr>
          <w:color w:val="231F20"/>
          <w:spacing w:val="-11"/>
        </w:rPr>
        <w:t> </w:t>
      </w:r>
      <w:r>
        <w:rPr>
          <w:color w:val="231F20"/>
        </w:rPr>
        <w:t>– написать интеграционные тесты для работающей системы.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Я</w:t>
      </w:r>
      <w:r>
        <w:rPr>
          <w:color w:val="231F20"/>
          <w:spacing w:val="-3"/>
        </w:rPr>
        <w:t> </w:t>
      </w:r>
      <w:r>
        <w:rPr>
          <w:color w:val="231F20"/>
        </w:rPr>
        <w:t>был</w:t>
      </w:r>
      <w:r>
        <w:rPr>
          <w:color w:val="231F20"/>
          <w:spacing w:val="-3"/>
        </w:rPr>
        <w:t> </w:t>
      </w:r>
      <w:r>
        <w:rPr>
          <w:color w:val="231F20"/>
        </w:rPr>
        <w:t>консультантом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крупном</w:t>
      </w:r>
      <w:r>
        <w:rPr>
          <w:color w:val="231F20"/>
          <w:spacing w:val="-3"/>
        </w:rPr>
        <w:t> </w:t>
      </w:r>
      <w:r>
        <w:rPr>
          <w:color w:val="231F20"/>
        </w:rPr>
        <w:t>унаследованном</w:t>
      </w:r>
      <w:r>
        <w:rPr>
          <w:color w:val="231F20"/>
          <w:spacing w:val="-3"/>
        </w:rPr>
        <w:t> </w:t>
      </w:r>
      <w:r>
        <w:rPr>
          <w:color w:val="231F20"/>
        </w:rPr>
        <w:t>проекте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рабо- </w:t>
      </w:r>
      <w:r>
        <w:rPr>
          <w:color w:val="231F20"/>
          <w:spacing w:val="-4"/>
        </w:rPr>
        <w:t>тал с программистом, которому был поручен менеджер конфигурации</w:t>
      </w:r>
      <w:r>
        <w:rPr>
          <w:color w:val="231F20"/>
        </w:rPr>
        <w:t> на базе XML-файлов. Тестов в проекте не было, и тестопригодным его можно было назвать с большим трудом. Проект к тому же был </w:t>
      </w:r>
      <w:r>
        <w:rPr>
          <w:color w:val="231F20"/>
          <w:spacing w:val="-2"/>
        </w:rPr>
        <w:t>написан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C++,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поэтому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могли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воспользоваться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инструментом типа Typemock Isolator для изоляции компонентов без рефакторинга кода.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Программист должен был добавить в XML-файл еще одну </w:t>
      </w:r>
      <w:r>
        <w:rPr>
          <w:color w:val="231F20"/>
        </w:rPr>
        <w:t>пару атрибут–значение и обеспечить чтение и изменение значения с по- мощью</w:t>
      </w:r>
      <w:r>
        <w:rPr>
          <w:color w:val="231F20"/>
          <w:spacing w:val="-1"/>
        </w:rPr>
        <w:t> </w:t>
      </w:r>
      <w:r>
        <w:rPr>
          <w:color w:val="231F20"/>
        </w:rPr>
        <w:t>имеющегося</w:t>
      </w:r>
      <w:r>
        <w:rPr>
          <w:color w:val="231F20"/>
          <w:spacing w:val="-1"/>
        </w:rPr>
        <w:t> </w:t>
      </w:r>
      <w:r>
        <w:rPr>
          <w:color w:val="231F20"/>
        </w:rPr>
        <w:t>компонента</w:t>
      </w:r>
      <w:r>
        <w:rPr>
          <w:color w:val="231F20"/>
          <w:spacing w:val="-1"/>
        </w:rPr>
        <w:t> </w:t>
      </w:r>
      <w:r>
        <w:rPr>
          <w:color w:val="231F20"/>
        </w:rPr>
        <w:t>конфигурации.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конце</w:t>
      </w:r>
      <w:r>
        <w:rPr>
          <w:color w:val="231F20"/>
          <w:spacing w:val="-1"/>
        </w:rPr>
        <w:t> </w:t>
      </w:r>
      <w:r>
        <w:rPr>
          <w:color w:val="231F20"/>
        </w:rPr>
        <w:t>концов</w:t>
      </w:r>
      <w:r>
        <w:rPr>
          <w:color w:val="231F20"/>
          <w:spacing w:val="-1"/>
        </w:rPr>
        <w:t> </w:t>
      </w:r>
      <w:r>
        <w:rPr>
          <w:color w:val="231F20"/>
        </w:rPr>
        <w:t>мы </w:t>
      </w:r>
      <w:r>
        <w:rPr>
          <w:color w:val="231F20"/>
          <w:spacing w:val="-4"/>
        </w:rPr>
        <w:t>написали два интеграционных теста, которые пользовались реальной</w:t>
      </w:r>
      <w:r>
        <w:rPr>
          <w:color w:val="231F20"/>
        </w:rPr>
        <w:t> системой для сохранения и загрузки конфигурационных данных и </w:t>
      </w:r>
      <w:r>
        <w:rPr>
          <w:color w:val="231F20"/>
          <w:spacing w:val="-2"/>
        </w:rPr>
        <w:t>содержали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утверждения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относительно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значений,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компонент </w:t>
      </w:r>
      <w:r>
        <w:rPr>
          <w:color w:val="231F20"/>
        </w:rPr>
        <w:t>читал</w:t>
      </w:r>
      <w:r>
        <w:rPr>
          <w:color w:val="231F20"/>
          <w:spacing w:val="-12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записывал.</w:t>
      </w:r>
      <w:r>
        <w:rPr>
          <w:color w:val="231F20"/>
          <w:spacing w:val="-11"/>
        </w:rPr>
        <w:t> </w:t>
      </w:r>
      <w:r>
        <w:rPr>
          <w:color w:val="231F20"/>
        </w:rPr>
        <w:t>Эти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определили</w:t>
      </w:r>
      <w:r>
        <w:rPr>
          <w:color w:val="231F20"/>
          <w:spacing w:val="-11"/>
        </w:rPr>
        <w:t> </w:t>
      </w:r>
      <w:r>
        <w:rPr>
          <w:color w:val="231F20"/>
        </w:rPr>
        <w:t>«исходное»</w:t>
      </w:r>
      <w:r>
        <w:rPr>
          <w:color w:val="231F20"/>
          <w:spacing w:val="-11"/>
        </w:rPr>
        <w:t> </w:t>
      </w:r>
      <w:r>
        <w:rPr>
          <w:color w:val="231F20"/>
        </w:rPr>
        <w:t>поведение</w:t>
      </w:r>
      <w:r>
        <w:rPr>
          <w:color w:val="231F20"/>
          <w:spacing w:val="-11"/>
        </w:rPr>
        <w:t> </w:t>
      </w:r>
      <w:r>
        <w:rPr>
          <w:color w:val="231F20"/>
        </w:rPr>
        <w:t>ме- неджера конфигурации, от которого мы могли плясать.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  <w:spacing w:val="-2"/>
        </w:rPr>
        <w:t>Затем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написали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интеграционный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показывал,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 </w:t>
      </w:r>
      <w:r>
        <w:rPr>
          <w:color w:val="231F20"/>
        </w:rPr>
        <w:t>сразу</w:t>
      </w:r>
      <w:r>
        <w:rPr>
          <w:color w:val="231F20"/>
          <w:spacing w:val="-1"/>
        </w:rPr>
        <w:t> </w:t>
      </w:r>
      <w:r>
        <w:rPr>
          <w:color w:val="231F20"/>
        </w:rPr>
        <w:t>после</w:t>
      </w:r>
      <w:r>
        <w:rPr>
          <w:color w:val="231F20"/>
          <w:spacing w:val="-1"/>
        </w:rPr>
        <w:t> </w:t>
      </w:r>
      <w:r>
        <w:rPr>
          <w:color w:val="231F20"/>
        </w:rPr>
        <w:t>чтения</w:t>
      </w:r>
      <w:r>
        <w:rPr>
          <w:color w:val="231F20"/>
          <w:spacing w:val="-1"/>
        </w:rPr>
        <w:t> </w:t>
      </w:r>
      <w:r>
        <w:rPr>
          <w:color w:val="231F20"/>
        </w:rPr>
        <w:t>файла</w:t>
      </w:r>
      <w:r>
        <w:rPr>
          <w:color w:val="231F20"/>
          <w:spacing w:val="-1"/>
        </w:rPr>
        <w:t> </w:t>
      </w:r>
      <w:r>
        <w:rPr>
          <w:color w:val="231F20"/>
        </w:rPr>
        <w:t>компонентом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памяти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было</w:t>
      </w:r>
      <w:r>
        <w:rPr>
          <w:color w:val="231F20"/>
          <w:spacing w:val="-1"/>
        </w:rPr>
        <w:t> </w:t>
      </w:r>
      <w:r>
        <w:rPr>
          <w:color w:val="231F20"/>
        </w:rPr>
        <w:t>атрибута, который мы собирались добавить. Мы доказали, что эта функцио- нальность действительно раньше отсутствовала, и получили тест, который должен был бы пройти, после того как мы добавим новый атрибут в XML-файл и корректно запишем файл из компонента.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spacing w:before="108"/>
        <w:ind w:left="3019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8256">
                <wp:simplePos x="0" y="0"/>
                <wp:positionH relativeFrom="page">
                  <wp:posOffset>882243</wp:posOffset>
                </wp:positionH>
                <wp:positionV relativeFrom="paragraph">
                  <wp:posOffset>44513</wp:posOffset>
                </wp:positionV>
                <wp:extent cx="956310" cy="161925"/>
                <wp:effectExtent l="0" t="0" r="0" b="0"/>
                <wp:wrapNone/>
                <wp:docPr id="2318" name="Group 2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8" name="Group 2318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2319" name="Image 231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0" name="Image 232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084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68002pt;margin-top:3.505pt;width:75.3pt;height:12.75pt;mso-position-horizontal-relative:page;mso-position-vertical-relative:paragraph;z-index:15968256" id="docshapegroup2157" coordorigin="1389,70" coordsize="1506,255">
                <v:shape style="position:absolute;left:1389;top:70;width:765;height:255" type="#_x0000_t75" id="docshape2158" stroked="false">
                  <v:imagedata r:id="rId54" o:title=""/>
                </v:shape>
                <v:shape style="position:absolute;left:2186;top:70;width:709;height:255" type="#_x0000_t75" id="docshape2159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8768">
                <wp:simplePos x="0" y="0"/>
                <wp:positionH relativeFrom="page">
                  <wp:posOffset>546341</wp:posOffset>
                </wp:positionH>
                <wp:positionV relativeFrom="paragraph">
                  <wp:posOffset>50863</wp:posOffset>
                </wp:positionV>
                <wp:extent cx="311150" cy="149225"/>
                <wp:effectExtent l="0" t="0" r="0" b="0"/>
                <wp:wrapNone/>
                <wp:docPr id="2321" name="Textbox 2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1" name="Textbox 2321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5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294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19001pt;margin-top:4.005pt;width:24.5pt;height:11.75pt;mso-position-horizontal-relative:page;mso-position-vertical-relative:paragraph;z-index:15968768" type="#_x0000_t202" id="docshape2160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5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294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Глава</w:t>
      </w:r>
      <w:r>
        <w:rPr>
          <w:rFonts w:ascii="Trebuchet MS" w:hAnsi="Trebuchet MS"/>
          <w:color w:val="231F20"/>
          <w:spacing w:val="11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10.</w:t>
      </w:r>
      <w:r>
        <w:rPr>
          <w:rFonts w:ascii="Trebuchet MS" w:hAnsi="Trebuchet MS"/>
          <w:color w:val="231F20"/>
          <w:spacing w:val="12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Работа</w:t>
      </w:r>
      <w:r>
        <w:rPr>
          <w:rFonts w:ascii="Trebuchet MS" w:hAnsi="Trebuchet MS"/>
          <w:color w:val="231F20"/>
          <w:spacing w:val="12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</w:t>
      </w:r>
      <w:r>
        <w:rPr>
          <w:rFonts w:ascii="Trebuchet MS" w:hAnsi="Trebuchet MS"/>
          <w:color w:val="231F20"/>
          <w:spacing w:val="12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унаследованным</w:t>
      </w:r>
      <w:r>
        <w:rPr>
          <w:rFonts w:ascii="Trebuchet MS" w:hAnsi="Trebuchet MS"/>
          <w:color w:val="231F20"/>
          <w:spacing w:val="12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кодом</w:t>
      </w:r>
    </w:p>
    <w:p>
      <w:pPr>
        <w:pStyle w:val="BodyText"/>
        <w:spacing w:line="244" w:lineRule="auto" w:before="200"/>
        <w:ind w:right="285" w:firstLine="226"/>
      </w:pPr>
      <w:r>
        <w:rPr>
          <w:color w:val="231F20"/>
          <w:spacing w:val="-2"/>
        </w:rPr>
        <w:t>Написав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код,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сохранял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загружал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дополнительный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атри- </w:t>
      </w:r>
      <w:r>
        <w:rPr>
          <w:color w:val="231F20"/>
          <w:spacing w:val="-4"/>
        </w:rPr>
        <w:t>бут, мы прогнали все три интеграционных теста (два первоначальных</w:t>
      </w:r>
      <w:r>
        <w:rPr>
          <w:color w:val="231F20"/>
        </w:rPr>
        <w:t> и</w:t>
      </w:r>
      <w:r>
        <w:rPr>
          <w:color w:val="231F20"/>
          <w:spacing w:val="-1"/>
        </w:rPr>
        <w:t> </w:t>
      </w:r>
      <w:r>
        <w:rPr>
          <w:color w:val="231F20"/>
        </w:rPr>
        <w:t>новый,</w:t>
      </w:r>
      <w:r>
        <w:rPr>
          <w:color w:val="231F20"/>
          <w:spacing w:val="-1"/>
        </w:rPr>
        <w:t> </w:t>
      </w:r>
      <w:r>
        <w:rPr>
          <w:color w:val="231F20"/>
        </w:rPr>
        <w:t>который</w:t>
      </w:r>
      <w:r>
        <w:rPr>
          <w:color w:val="231F20"/>
          <w:spacing w:val="-1"/>
        </w:rPr>
        <w:t> </w:t>
      </w:r>
      <w:r>
        <w:rPr>
          <w:color w:val="231F20"/>
        </w:rPr>
        <w:t>пытался</w:t>
      </w:r>
      <w:r>
        <w:rPr>
          <w:color w:val="231F20"/>
          <w:spacing w:val="-1"/>
        </w:rPr>
        <w:t> </w:t>
      </w:r>
      <w:r>
        <w:rPr>
          <w:color w:val="231F20"/>
        </w:rPr>
        <w:t>читать</w:t>
      </w:r>
      <w:r>
        <w:rPr>
          <w:color w:val="231F20"/>
          <w:spacing w:val="-1"/>
        </w:rPr>
        <w:t> </w:t>
      </w:r>
      <w:r>
        <w:rPr>
          <w:color w:val="231F20"/>
        </w:rPr>
        <w:t>новый</w:t>
      </w:r>
      <w:r>
        <w:rPr>
          <w:color w:val="231F20"/>
          <w:spacing w:val="-1"/>
        </w:rPr>
        <w:t> </w:t>
      </w:r>
      <w:r>
        <w:rPr>
          <w:color w:val="231F20"/>
        </w:rPr>
        <w:t>атрибут).</w:t>
      </w:r>
      <w:r>
        <w:rPr>
          <w:color w:val="231F20"/>
          <w:spacing w:val="-1"/>
        </w:rPr>
        <w:t> </w:t>
      </w:r>
      <w:r>
        <w:rPr>
          <w:color w:val="231F20"/>
        </w:rPr>
        <w:t>Все</w:t>
      </w:r>
      <w:r>
        <w:rPr>
          <w:color w:val="231F20"/>
          <w:spacing w:val="-1"/>
        </w:rPr>
        <w:t> </w:t>
      </w:r>
      <w:r>
        <w:rPr>
          <w:color w:val="231F20"/>
        </w:rPr>
        <w:t>три</w:t>
      </w:r>
      <w:r>
        <w:rPr>
          <w:color w:val="231F20"/>
          <w:spacing w:val="-1"/>
        </w:rPr>
        <w:t> </w:t>
      </w:r>
      <w:r>
        <w:rPr>
          <w:color w:val="231F20"/>
        </w:rPr>
        <w:t>прошли, </w:t>
      </w:r>
      <w:r>
        <w:rPr>
          <w:color w:val="231F20"/>
          <w:spacing w:val="-2"/>
        </w:rPr>
        <w:t>так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убедились,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добавляя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новую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функциональность,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ниче- </w:t>
      </w:r>
      <w:r>
        <w:rPr>
          <w:color w:val="231F20"/>
        </w:rPr>
        <w:t>го не сломали.</w:t>
      </w:r>
    </w:p>
    <w:p>
      <w:pPr>
        <w:pStyle w:val="BodyText"/>
        <w:spacing w:before="4"/>
        <w:ind w:left="369"/>
      </w:pPr>
      <w:r>
        <w:rPr>
          <w:color w:val="231F20"/>
          <w:spacing w:val="-2"/>
        </w:rPr>
        <w:t>Как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видите, процесс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сравнительно прост:</w:t>
      </w:r>
    </w:p>
    <w:p>
      <w:pPr>
        <w:pStyle w:val="ListParagraph"/>
        <w:numPr>
          <w:ilvl w:val="0"/>
          <w:numId w:val="88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добавить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один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несколько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интеграционных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тестов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(ника- ких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подставок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заглушек),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доказывающих,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исходная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сис- тема работает правильно;</w:t>
      </w:r>
    </w:p>
    <w:p>
      <w:pPr>
        <w:pStyle w:val="ListParagraph"/>
        <w:numPr>
          <w:ilvl w:val="0"/>
          <w:numId w:val="88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провести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рефакторинг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добавить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падающий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для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функ- </w:t>
      </w:r>
      <w:r>
        <w:rPr>
          <w:color w:val="231F20"/>
          <w:sz w:val="20"/>
        </w:rPr>
        <w:t>циональности, которую вы собираетесь добавить в систему;</w:t>
      </w:r>
    </w:p>
    <w:p>
      <w:pPr>
        <w:pStyle w:val="ListParagraph"/>
        <w:numPr>
          <w:ilvl w:val="0"/>
          <w:numId w:val="88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проводить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рефакторинг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понемногу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вносить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систему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изме- </w:t>
      </w:r>
      <w:r>
        <w:rPr>
          <w:color w:val="231F20"/>
          <w:spacing w:val="-2"/>
          <w:sz w:val="20"/>
        </w:rPr>
        <w:t>нения,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как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можно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чаще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прогоняя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интеграционные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тесты,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кото- </w:t>
      </w:r>
      <w:r>
        <w:rPr>
          <w:color w:val="231F20"/>
          <w:sz w:val="20"/>
        </w:rPr>
        <w:t>рые проверяют, что ничего не сломалось.</w:t>
      </w:r>
    </w:p>
    <w:p>
      <w:pPr>
        <w:pStyle w:val="BodyText"/>
        <w:spacing w:line="244" w:lineRule="auto" w:before="60"/>
        <w:ind w:right="283" w:firstLine="226"/>
      </w:pPr>
      <w:r>
        <w:rPr>
          <w:color w:val="231F20"/>
        </w:rPr>
        <w:t>Иногда</w:t>
      </w:r>
      <w:r>
        <w:rPr>
          <w:color w:val="231F20"/>
          <w:spacing w:val="-9"/>
        </w:rPr>
        <w:t> </w:t>
      </w:r>
      <w:r>
        <w:rPr>
          <w:color w:val="231F20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</w:rPr>
        <w:t>показаться,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интеграционные</w:t>
      </w:r>
      <w:r>
        <w:rPr>
          <w:color w:val="231F20"/>
          <w:spacing w:val="-9"/>
        </w:rPr>
        <w:t> </w:t>
      </w:r>
      <w:r>
        <w:rPr>
          <w:color w:val="231F20"/>
        </w:rPr>
        <w:t>тесты</w:t>
      </w:r>
      <w:r>
        <w:rPr>
          <w:color w:val="231F20"/>
          <w:spacing w:val="-9"/>
        </w:rPr>
        <w:t> </w:t>
      </w:r>
      <w:r>
        <w:rPr>
          <w:color w:val="231F20"/>
        </w:rPr>
        <w:t>писать</w:t>
      </w:r>
      <w:r>
        <w:rPr>
          <w:color w:val="231F20"/>
          <w:spacing w:val="-9"/>
        </w:rPr>
        <w:t> </w:t>
      </w:r>
      <w:r>
        <w:rPr>
          <w:color w:val="231F20"/>
        </w:rPr>
        <w:t>про- ще, чем автономные, потому что не надо возиться с внедрением за- висимостей. Но прогон таких тестов на локальной машине может оказаться докучным и трудоемким делом, потому что необходимо сконфигурировать систему, так чтобы все оказалось на своих мес- </w:t>
      </w:r>
      <w:r>
        <w:rPr>
          <w:color w:val="231F20"/>
          <w:spacing w:val="-4"/>
        </w:rPr>
        <w:t>тах.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Штука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частями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системы,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кото- рые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требуется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исправить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дополнить.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трогайте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ничего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другого. </w:t>
      </w:r>
      <w:r>
        <w:rPr>
          <w:color w:val="231F20"/>
          <w:spacing w:val="-4"/>
        </w:rPr>
        <w:t>Тогда система будет расти в нужных местах, и новые проблемы можно</w:t>
      </w:r>
      <w:r>
        <w:rPr>
          <w:color w:val="231F20"/>
        </w:rPr>
        <w:t> будет решать по мере поступления.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Добавляя все новые и новые тесты, вы будете </w:t>
      </w:r>
      <w:r>
        <w:rPr>
          <w:color w:val="231F20"/>
        </w:rPr>
        <w:t>перерабатывать систему,</w:t>
      </w:r>
      <w:r>
        <w:rPr>
          <w:color w:val="231F20"/>
          <w:spacing w:val="-12"/>
        </w:rPr>
        <w:t> </w:t>
      </w:r>
      <w:r>
        <w:rPr>
          <w:color w:val="231F20"/>
        </w:rPr>
        <w:t>включать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нее</w:t>
      </w:r>
      <w:r>
        <w:rPr>
          <w:color w:val="231F20"/>
          <w:spacing w:val="-11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11"/>
        </w:rPr>
        <w:t> </w:t>
      </w:r>
      <w:r>
        <w:rPr>
          <w:color w:val="231F20"/>
        </w:rPr>
        <w:t>тесты,</w:t>
      </w:r>
      <w:r>
        <w:rPr>
          <w:color w:val="231F20"/>
          <w:spacing w:val="-11"/>
        </w:rPr>
        <w:t> </w:t>
      </w:r>
      <w:r>
        <w:rPr>
          <w:color w:val="231F20"/>
        </w:rPr>
        <w:t>постепенно</w:t>
      </w:r>
      <w:r>
        <w:rPr>
          <w:color w:val="231F20"/>
          <w:spacing w:val="-11"/>
        </w:rPr>
        <w:t> </w:t>
      </w:r>
      <w:r>
        <w:rPr>
          <w:color w:val="231F20"/>
        </w:rPr>
        <w:t>приводя</w:t>
      </w:r>
      <w:r>
        <w:rPr>
          <w:color w:val="231F20"/>
          <w:spacing w:val="-11"/>
        </w:rPr>
        <w:t> </w:t>
      </w:r>
      <w:r>
        <w:rPr>
          <w:color w:val="231F20"/>
        </w:rPr>
        <w:t>ее</w:t>
      </w:r>
      <w:r>
        <w:rPr>
          <w:color w:val="231F20"/>
          <w:spacing w:val="-11"/>
        </w:rPr>
        <w:t> </w:t>
      </w:r>
      <w:r>
        <w:rPr>
          <w:color w:val="231F20"/>
        </w:rPr>
        <w:t>к удобному для сопровождения и тестопригодному виду. Это требует времени (иногда много месяцев), но результат того стоит.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Я, помнится, говорил, что нужны хорошие инструменты. </w:t>
      </w:r>
      <w:r>
        <w:rPr>
          <w:color w:val="231F20"/>
        </w:rPr>
        <w:t>Позна- комлю вас со своими любимыми.</w:t>
      </w:r>
    </w:p>
    <w:p>
      <w:pPr>
        <w:pStyle w:val="BodyText"/>
        <w:spacing w:before="70"/>
        <w:ind w:left="0"/>
        <w:jc w:val="left"/>
      </w:pPr>
    </w:p>
    <w:p>
      <w:pPr>
        <w:pStyle w:val="Heading6"/>
        <w:numPr>
          <w:ilvl w:val="1"/>
          <w:numId w:val="86"/>
        </w:numPr>
        <w:tabs>
          <w:tab w:pos="1206" w:val="left" w:leader="none"/>
        </w:tabs>
        <w:spacing w:line="220" w:lineRule="auto" w:before="0" w:after="0"/>
        <w:ind w:left="142" w:right="654" w:firstLine="0"/>
        <w:jc w:val="left"/>
      </w:pPr>
      <w:bookmarkStart w:name="_TOC_250078" w:id="347"/>
      <w:bookmarkStart w:name="10.4. Инструменты, важные для автономног" w:id="348"/>
      <w:r>
        <w:rPr>
          <w:b w:val="0"/>
        </w:rPr>
      </w:r>
      <w:r>
        <w:rPr>
          <w:color w:val="231F20"/>
          <w:w w:val="105"/>
        </w:rPr>
        <w:t>Инструменты, важные </w:t>
      </w:r>
      <w:r>
        <w:rPr>
          <w:color w:val="231F20"/>
        </w:rPr>
        <w:t>для автономного </w:t>
      </w:r>
      <w:r>
        <w:rPr>
          <w:color w:val="231F20"/>
        </w:rPr>
        <w:t>тестирования </w:t>
      </w:r>
      <w:bookmarkEnd w:id="347"/>
      <w:r>
        <w:rPr>
          <w:color w:val="231F20"/>
          <w:w w:val="105"/>
        </w:rPr>
        <w:t>унаследованного кода</w:t>
      </w:r>
    </w:p>
    <w:p>
      <w:pPr>
        <w:pStyle w:val="BodyText"/>
        <w:spacing w:line="244" w:lineRule="auto" w:before="92"/>
        <w:ind w:right="285"/>
      </w:pPr>
      <w:r>
        <w:rPr>
          <w:color w:val="231F20"/>
        </w:rPr>
        <w:t>Ниже приводится несколько рекомендаций по поводу выбора </w:t>
      </w:r>
      <w:r>
        <w:rPr>
          <w:color w:val="231F20"/>
        </w:rPr>
        <w:t>инс- </w:t>
      </w:r>
      <w:r>
        <w:rPr>
          <w:color w:val="231F20"/>
          <w:spacing w:val="-2"/>
        </w:rPr>
        <w:t>трументов,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помогут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приступить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тестированию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существую- </w:t>
      </w:r>
      <w:r>
        <w:rPr>
          <w:color w:val="231F20"/>
        </w:rPr>
        <w:t>щего кода на платформе .NET.</w:t>
      </w:r>
    </w:p>
    <w:p>
      <w:pPr>
        <w:pStyle w:val="BodyText"/>
        <w:spacing w:after="0" w:line="244" w:lineRule="auto"/>
        <w:sectPr>
          <w:headerReference w:type="even" r:id="rId306"/>
          <w:pgSz w:w="7940" w:h="11620"/>
          <w:pgMar w:header="0" w:footer="0" w:top="580" w:bottom="280" w:left="708" w:right="566"/>
        </w:sectPr>
      </w:pPr>
    </w:p>
    <w:p>
      <w:pPr>
        <w:pStyle w:val="ListParagraph"/>
        <w:numPr>
          <w:ilvl w:val="0"/>
          <w:numId w:val="89"/>
        </w:numPr>
        <w:tabs>
          <w:tab w:pos="766" w:val="left" w:leader="none"/>
        </w:tabs>
        <w:spacing w:line="244" w:lineRule="auto" w:before="200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Изолируйте зависимости с помощью JustMock или </w:t>
      </w:r>
      <w:r>
        <w:rPr>
          <w:color w:val="231F20"/>
          <w:sz w:val="20"/>
        </w:rPr>
        <w:t>Typemock </w:t>
      </w:r>
      <w:r>
        <w:rPr>
          <w:color w:val="231F20"/>
          <w:spacing w:val="-2"/>
          <w:sz w:val="20"/>
        </w:rPr>
        <w:t>Isolator.</w:t>
      </w:r>
    </w:p>
    <w:p>
      <w:pPr>
        <w:pStyle w:val="ListParagraph"/>
        <w:numPr>
          <w:ilvl w:val="0"/>
          <w:numId w:val="89"/>
        </w:numPr>
        <w:tabs>
          <w:tab w:pos="766" w:val="left" w:leader="none"/>
        </w:tabs>
        <w:spacing w:line="244" w:lineRule="auto" w:before="1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Используйте JMockit при работе с унаследованным кодом </w:t>
      </w:r>
      <w:r>
        <w:rPr>
          <w:color w:val="231F20"/>
          <w:sz w:val="20"/>
        </w:rPr>
        <w:t>на </w:t>
      </w:r>
      <w:r>
        <w:rPr>
          <w:color w:val="231F20"/>
          <w:spacing w:val="-2"/>
          <w:sz w:val="20"/>
        </w:rPr>
        <w:t>Java.</w:t>
      </w:r>
    </w:p>
    <w:p>
      <w:pPr>
        <w:pStyle w:val="ListParagraph"/>
        <w:numPr>
          <w:ilvl w:val="0"/>
          <w:numId w:val="89"/>
        </w:numPr>
        <w:tabs>
          <w:tab w:pos="765" w:val="left" w:leader="none"/>
        </w:tabs>
        <w:spacing w:line="240" w:lineRule="auto" w:before="2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Используйте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Vise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рефакторинга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кода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Java.</w:t>
      </w:r>
    </w:p>
    <w:p>
      <w:pPr>
        <w:pStyle w:val="ListParagraph"/>
        <w:numPr>
          <w:ilvl w:val="0"/>
          <w:numId w:val="89"/>
        </w:numPr>
        <w:tabs>
          <w:tab w:pos="766" w:val="left" w:leader="none"/>
        </w:tabs>
        <w:spacing w:line="244" w:lineRule="auto" w:before="5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Используйте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FitNesse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написания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приемочных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тестов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пе- ред началом рефакторинга.</w:t>
      </w:r>
    </w:p>
    <w:p>
      <w:pPr>
        <w:pStyle w:val="ListParagraph"/>
        <w:numPr>
          <w:ilvl w:val="0"/>
          <w:numId w:val="89"/>
        </w:numPr>
        <w:tabs>
          <w:tab w:pos="765" w:val="left" w:leader="none"/>
        </w:tabs>
        <w:spacing w:line="240" w:lineRule="auto" w:before="2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Прочитайте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книгу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Майкла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Фэзерса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об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унаследованном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коде.</w:t>
      </w:r>
    </w:p>
    <w:p>
      <w:pPr>
        <w:pStyle w:val="ListParagraph"/>
        <w:numPr>
          <w:ilvl w:val="0"/>
          <w:numId w:val="89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Используйте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NDepend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исследования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продуктового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кода.</w:t>
      </w:r>
    </w:p>
    <w:p>
      <w:pPr>
        <w:pStyle w:val="ListParagraph"/>
        <w:numPr>
          <w:ilvl w:val="0"/>
          <w:numId w:val="89"/>
        </w:numPr>
        <w:tabs>
          <w:tab w:pos="766" w:val="left" w:leader="none"/>
        </w:tabs>
        <w:spacing w:line="244" w:lineRule="auto" w:before="5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Используйте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ReSharper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навигации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рефакторинга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про- дуктового кода.</w:t>
      </w:r>
    </w:p>
    <w:p>
      <w:pPr>
        <w:pStyle w:val="ListParagraph"/>
        <w:numPr>
          <w:ilvl w:val="0"/>
          <w:numId w:val="89"/>
        </w:numPr>
        <w:tabs>
          <w:tab w:pos="766" w:val="left" w:leader="none"/>
        </w:tabs>
        <w:spacing w:line="244" w:lineRule="auto" w:before="2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Используйте Simian и TeamCity для обнаружения </w:t>
      </w:r>
      <w:r>
        <w:rPr>
          <w:color w:val="231F20"/>
          <w:sz w:val="20"/>
        </w:rPr>
        <w:t>повторяю- щегося кода (и ошибок).</w:t>
      </w:r>
    </w:p>
    <w:p>
      <w:pPr>
        <w:pStyle w:val="BodyText"/>
        <w:spacing w:before="58"/>
        <w:ind w:left="369"/>
        <w:jc w:val="left"/>
      </w:pPr>
      <w:r>
        <w:rPr>
          <w:color w:val="231F20"/>
          <w:spacing w:val="-2"/>
        </w:rPr>
        <w:t>Рассмотрим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эти рекомендации более подробно.</w:t>
      </w:r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86"/>
        </w:numPr>
        <w:tabs>
          <w:tab w:pos="1261" w:val="left" w:leader="none"/>
        </w:tabs>
        <w:spacing w:line="249" w:lineRule="auto" w:before="0" w:after="0"/>
        <w:ind w:left="142" w:right="466" w:firstLine="0"/>
        <w:jc w:val="left"/>
      </w:pPr>
      <w:bookmarkStart w:name="10.4.1. Изолируйте зависимости с помощью" w:id="349"/>
      <w:bookmarkEnd w:id="349"/>
      <w:r>
        <w:rPr>
          <w:b w:val="0"/>
          <w:i w:val="0"/>
        </w:rPr>
      </w:r>
      <w:r>
        <w:rPr>
          <w:color w:val="231F20"/>
        </w:rPr>
        <w:t>Изолируйте зависимости с помощью JustMock или Typemock </w:t>
      </w:r>
      <w:r>
        <w:rPr>
          <w:color w:val="231F20"/>
        </w:rPr>
        <w:t>Isolator</w:t>
      </w:r>
    </w:p>
    <w:p>
      <w:pPr>
        <w:pStyle w:val="BodyText"/>
        <w:spacing w:before="36"/>
      </w:pPr>
      <w:r>
        <w:rPr>
          <w:color w:val="231F20"/>
          <w:spacing w:val="-4"/>
        </w:rPr>
        <w:t>Неограниченные</w:t>
      </w:r>
      <w:r>
        <w:rPr>
          <w:color w:val="231F20"/>
        </w:rPr>
        <w:t> </w:t>
      </w:r>
      <w:r>
        <w:rPr>
          <w:color w:val="231F20"/>
          <w:spacing w:val="-4"/>
        </w:rPr>
        <w:t>каркасы</w:t>
      </w:r>
      <w:r>
        <w:rPr>
          <w:color w:val="231F20"/>
        </w:rPr>
        <w:t> </w:t>
      </w:r>
      <w:r>
        <w:rPr>
          <w:color w:val="231F20"/>
          <w:spacing w:val="-4"/>
        </w:rPr>
        <w:t>типа</w:t>
      </w:r>
      <w:r>
        <w:rPr>
          <w:color w:val="231F20"/>
        </w:rPr>
        <w:t> </w:t>
      </w:r>
      <w:r>
        <w:rPr>
          <w:color w:val="231F20"/>
          <w:spacing w:val="-4"/>
        </w:rPr>
        <w:t>Typemock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Isolator</w:t>
      </w:r>
      <w:r>
        <w:rPr>
          <w:color w:val="231F20"/>
        </w:rPr>
        <w:t> </w:t>
      </w:r>
      <w:r>
        <w:rPr>
          <w:color w:val="231F20"/>
          <w:spacing w:val="-4"/>
        </w:rPr>
        <w:t>описывались</w:t>
      </w:r>
      <w:r>
        <w:rPr>
          <w:color w:val="231F20"/>
        </w:rPr>
        <w:t> </w:t>
      </w:r>
      <w:r>
        <w:rPr>
          <w:color w:val="231F20"/>
          <w:spacing w:val="-4"/>
        </w:rPr>
        <w:t>в</w:t>
      </w:r>
      <w:r>
        <w:rPr>
          <w:color w:val="231F20"/>
        </w:rPr>
        <w:t> </w:t>
      </w:r>
      <w:r>
        <w:rPr>
          <w:color w:val="231F20"/>
          <w:spacing w:val="-4"/>
        </w:rPr>
        <w:t>главе</w:t>
      </w:r>
    </w:p>
    <w:p>
      <w:pPr>
        <w:pStyle w:val="BodyText"/>
        <w:spacing w:line="244" w:lineRule="auto" w:before="6"/>
        <w:ind w:right="285"/>
      </w:pPr>
      <w:r>
        <w:rPr>
          <w:color w:val="231F20"/>
          <w:spacing w:val="-2"/>
        </w:rPr>
        <w:t>6.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Уникальная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особенность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каркасов,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делающая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пригодными для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решения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рассматриваемой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задачи,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умение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подделывать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зависи- мости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имеющемся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вообще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подвергая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рефакторингу.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 </w:t>
      </w:r>
      <w:r>
        <w:rPr>
          <w:color w:val="231F20"/>
          <w:spacing w:val="-4"/>
        </w:rPr>
        <w:t>экономит время для начальной подготовки к тестированию, которого</w:t>
      </w:r>
      <w:r>
        <w:rPr>
          <w:color w:val="231F20"/>
        </w:rPr>
        <w:t> всегда так не хватает.</w:t>
      </w:r>
    </w:p>
    <w:p>
      <w:pPr>
        <w:spacing w:line="247" w:lineRule="auto" w:before="166"/>
        <w:ind w:left="312" w:right="455" w:firstLine="0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Примечание.</w:t>
      </w:r>
      <w:r>
        <w:rPr>
          <w:rFonts w:ascii="Arial" w:hAnsi="Arial"/>
          <w:b/>
          <w:color w:val="231F2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Полное раскрытие информации: во время подготовки </w:t>
      </w:r>
      <w:r>
        <w:rPr>
          <w:rFonts w:ascii="Trebuchet MS" w:hAnsi="Trebuchet MS"/>
          <w:color w:val="231F20"/>
          <w:w w:val="105"/>
          <w:sz w:val="16"/>
        </w:rPr>
        <w:t>пер- вого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издания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этой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книги,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я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трудился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разработчиком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компании</w:t>
      </w:r>
      <w:r>
        <w:rPr>
          <w:rFonts w:ascii="Trebuchet MS" w:hAnsi="Trebuchet MS"/>
          <w:color w:val="231F20"/>
          <w:spacing w:val="-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Typemock, занимаясь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другим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продуктом.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Я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также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принимал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участие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12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проектировании API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Isolator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5.0.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декабре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2010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года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я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уволился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из</w:t>
      </w:r>
      <w:r>
        <w:rPr>
          <w:rFonts w:ascii="Trebuchet MS" w:hAnsi="Trebuchet MS"/>
          <w:color w:val="231F20"/>
          <w:spacing w:val="-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Typemock.</w:t>
      </w:r>
    </w:p>
    <w:p>
      <w:pPr>
        <w:pStyle w:val="BodyText"/>
        <w:spacing w:before="1"/>
        <w:ind w:left="0"/>
        <w:jc w:val="left"/>
        <w:rPr>
          <w:rFonts w:ascii="Trebuchet MS"/>
          <w:sz w:val="17"/>
        </w:rPr>
      </w:pP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28480">
                <wp:simplePos x="0" y="0"/>
                <wp:positionH relativeFrom="page">
                  <wp:posOffset>539991</wp:posOffset>
                </wp:positionH>
                <wp:positionV relativeFrom="paragraph">
                  <wp:posOffset>141219</wp:posOffset>
                </wp:positionV>
                <wp:extent cx="3960495" cy="1720850"/>
                <wp:effectExtent l="0" t="0" r="0" b="0"/>
                <wp:wrapTopAndBottom/>
                <wp:docPr id="2334" name="Textbox 2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4" name="Textbox 2334"/>
                      <wps:cNvSpPr txBox="1"/>
                      <wps:spPr>
                        <a:xfrm>
                          <a:off x="0" y="0"/>
                          <a:ext cx="3960495" cy="17208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spacing w:before="181"/>
                              <w:ind w:left="283" w:right="0" w:firstLine="0"/>
                              <w:jc w:val="both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8"/>
                              </w:rPr>
                              <w:t>Почему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8"/>
                              </w:rPr>
                              <w:t>Typemock,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8"/>
                              </w:rPr>
                              <w:t>а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8"/>
                              </w:rPr>
                              <w:t>Microsoft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Fakes?</w:t>
                            </w:r>
                          </w:p>
                          <w:p>
                            <w:pPr>
                              <w:spacing w:line="247" w:lineRule="auto" w:before="61"/>
                              <w:ind w:left="283" w:right="281" w:firstLine="0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Хотя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каркас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Microsoft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Fakes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бесплатен,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Isolator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JustMock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35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нет,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я полагаю,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что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использование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Microsoft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Fakes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приведет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появлению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в проекте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большого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объема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несопровождаемого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кода,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потому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дизайн 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особенности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использования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(генерация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кода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разбросанные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повсюду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6"/>
                              </w:rPr>
                              <w:t>делегаты)порождаюточеньхрупкийAPI,которыйтрудносопровождать.Эта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проблема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даже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отмечена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документе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группы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ALM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Rangers,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посвященном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Microsoft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Fakes,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который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можно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найти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по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адресу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sz w:val="16"/>
                              </w:rPr>
                              <w:t> </w:t>
                            </w:r>
                            <w:hyperlink r:id="rId309"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6"/>
                                  <w:u w:val="single" w:color="231F20"/>
                                </w:rPr>
                                <w:t>ttp://vsartesttoolingguide.</w:t>
                              </w:r>
                            </w:hyperlink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  <w:u w:val="single" w:color="231F20"/>
                              </w:rPr>
                              <w:t>codeplex.com/releases/view/102290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z w:val="16"/>
                              </w:rPr>
                              <w:t>. Там говорится: «если вы подвергнете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рефакторингу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тестируемый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код,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автономные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тесты,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написанные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 с помощью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прокладок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(Shims)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заглушек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(Stubs)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из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прежних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сборок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Fakes, компилироваться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будут.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настоящее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время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существует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простого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1.119629pt;width:311.850pt;height:135.5pt;mso-position-horizontal-relative:page;mso-position-vertical-relative:paragraph;z-index:-15488000;mso-wrap-distance-left:0;mso-wrap-distance-right:0" type="#_x0000_t202" id="docshape2173" filled="true" fillcolor="#d9d9d9" stroked="false">
                <v:textbox inset="0,0,0,0">
                  <w:txbxContent>
                    <w:p>
                      <w:pPr>
                        <w:spacing w:before="181"/>
                        <w:ind w:left="283" w:right="0" w:firstLine="0"/>
                        <w:jc w:val="both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8"/>
                        </w:rPr>
                        <w:t>Почему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8"/>
                        </w:rPr>
                        <w:t>Typemock,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8"/>
                        </w:rPr>
                        <w:t>а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8"/>
                        </w:rPr>
                        <w:t>не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8"/>
                        </w:rPr>
                        <w:t>Microsoft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2"/>
                          <w:w w:val="105"/>
                          <w:sz w:val="18"/>
                        </w:rPr>
                        <w:t>Fakes?</w:t>
                      </w:r>
                    </w:p>
                    <w:p>
                      <w:pPr>
                        <w:spacing w:line="247" w:lineRule="auto" w:before="61"/>
                        <w:ind w:left="283" w:right="281" w:firstLine="0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Хотя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каркас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Microsoft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Fakes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бесплатен,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а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Isolator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и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JustMock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35"/>
                          <w:sz w:val="16"/>
                        </w:rPr>
                        <w:t>–</w:t>
                      </w:r>
                      <w:r>
                        <w:rPr>
                          <w:rFonts w:ascii="Trebuchet MS" w:hAnsi="Trebuchet MS"/>
                          <w:color w:val="231F20"/>
                          <w:w w:val="13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нет,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я полагаю,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что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использование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Microsoft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Fakes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приведет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к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появлению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в проекте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большого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объема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несопровождаемого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кода,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потому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дизайн и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особенности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использования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(генерация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кода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разбросанные</w:t>
                      </w:r>
                      <w:r>
                        <w:rPr>
                          <w:rFonts w:ascii="Trebuchet MS" w:hAnsi="Trebuchet MS"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повсюду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6"/>
                        </w:rPr>
                        <w:t>делегаты)порождаюточеньхрупкийAPI,которыйтрудносопровождать.Эта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проблема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даже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отмечена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документе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группы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ALM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Rangers,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посвященном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Microsoft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Fakes,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который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можно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найти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по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адресу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sz w:val="16"/>
                        </w:rPr>
                        <w:t> </w:t>
                      </w:r>
                      <w:hyperlink r:id="rId309">
                        <w:r>
                          <w:rPr>
                            <w:rFonts w:ascii="Trebuchet MS" w:hAnsi="Trebuchet MS"/>
                            <w:color w:val="231F20"/>
                            <w:sz w:val="16"/>
                          </w:rPr>
                          <w:t>h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6"/>
                            <w:u w:val="single" w:color="231F20"/>
                          </w:rPr>
                          <w:t>ttp://vsartesttoolingguide.</w:t>
                        </w:r>
                      </w:hyperlink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  <w:u w:val="single" w:color="231F20"/>
                        </w:rPr>
                        <w:t>codeplex.com/releases/view/102290</w:t>
                      </w:r>
                      <w:r>
                        <w:rPr>
                          <w:rFonts w:ascii="Trebuchet MS" w:hAnsi="Trebuchet MS"/>
                          <w:color w:val="231F20"/>
                          <w:sz w:val="16"/>
                        </w:rPr>
                        <w:t>. Там говорится: «если вы подвергнете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рефакторингу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тестируемый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код,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то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автономные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тесты,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написанные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 с помощью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прокладок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(Shims)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заглушек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(Stubs)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из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прежних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сборок</w:t>
                      </w:r>
                      <w:r>
                        <w:rPr>
                          <w:rFonts w:ascii="Trebuchet MS" w:hAnsi="Trebuchet MS"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Fakes, компилироваться</w:t>
                      </w:r>
                      <w:r>
                        <w:rPr>
                          <w:rFonts w:ascii="Trebuchet MS" w:hAnsi="Trebuchet MS"/>
                          <w:color w:val="231F20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будут.</w:t>
                      </w:r>
                      <w:r>
                        <w:rPr>
                          <w:rFonts w:ascii="Trebuchet MS" w:hAnsi="Trebuchet MS"/>
                          <w:color w:val="231F20"/>
                          <w:spacing w:val="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настоящее</w:t>
                      </w:r>
                      <w:r>
                        <w:rPr>
                          <w:rFonts w:ascii="Trebuchet MS" w:hAnsi="Trebuchet MS"/>
                          <w:color w:val="231F20"/>
                          <w:spacing w:val="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время</w:t>
                      </w:r>
                      <w:r>
                        <w:rPr>
                          <w:rFonts w:ascii="Trebuchet MS" w:hAnsi="Trebuchet MS"/>
                          <w:color w:val="231F20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</w:t>
                      </w:r>
                      <w:r>
                        <w:rPr>
                          <w:rFonts w:ascii="Trebuchet MS" w:hAnsi="Trebuchet MS"/>
                          <w:color w:val="231F20"/>
                          <w:spacing w:val="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существует</w:t>
                      </w:r>
                      <w:r>
                        <w:rPr>
                          <w:rFonts w:ascii="Trebuchet MS" w:hAnsi="Trebuchet MS"/>
                          <w:color w:val="231F20"/>
                          <w:spacing w:val="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простого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jc w:val="left"/>
        <w:rPr>
          <w:rFonts w:ascii="Trebuchet MS"/>
          <w:sz w:val="17"/>
        </w:rPr>
        <w:sectPr>
          <w:headerReference w:type="default" r:id="rId307"/>
          <w:headerReference w:type="even" r:id="rId308"/>
          <w:pgSz w:w="7940" w:h="11620"/>
          <w:pgMar w:header="642" w:footer="0" w:top="880" w:bottom="280" w:left="708" w:right="566"/>
          <w:pgNumType w:start="295"/>
        </w:sectPr>
      </w:pPr>
    </w:p>
    <w:p>
      <w:pPr>
        <w:pStyle w:val="BodyText"/>
        <w:spacing w:before="6"/>
        <w:ind w:left="0"/>
        <w:jc w:val="left"/>
        <w:rPr>
          <w:rFonts w:ascii="Trebuchet MS"/>
          <w:sz w:val="19"/>
        </w:rPr>
      </w:pPr>
    </w:p>
    <w:p>
      <w:pPr>
        <w:pStyle w:val="BodyText"/>
        <w:jc w:val="left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inline distT="0" distB="0" distL="0" distR="0">
                <wp:extent cx="3960495" cy="693420"/>
                <wp:effectExtent l="0" t="0" r="0" b="0"/>
                <wp:docPr id="2335" name="Textbox 2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5" name="Textbox 2335"/>
                      <wps:cNvSpPr txBox="1"/>
                      <wps:spPr>
                        <a:xfrm>
                          <a:off x="0" y="0"/>
                          <a:ext cx="3960495" cy="69342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0"/>
                              <w:ind w:left="283" w:right="281" w:firstLine="0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решения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этой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проблемы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исключением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разве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что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модификации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тестов с помощью специализированных регулярных выражений. Имейте это в виду,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оценивая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затраты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рефакторинг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кода,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для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которого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существует много автономных тестов. Затраты могут оказаться велики».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54.6pt;mso-position-horizontal-relative:char;mso-position-vertical-relative:line" type="#_x0000_t202" id="docshape2174" filled="true" fillcolor="#d9d9d9" stroked="false">
                <w10:anchorlock/>
                <v:textbox inset="0,0,0,0">
                  <w:txbxContent>
                    <w:p>
                      <w:pPr>
                        <w:spacing w:line="247" w:lineRule="auto" w:before="110"/>
                        <w:ind w:left="283" w:right="281" w:firstLine="0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решения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этой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проблемы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исключением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разве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что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модификации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тестов с помощью специализированных регулярных выражений. Имейте это в виду,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оценивая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затраты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рефакторинг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кода,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для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которого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существует много автономных тестов. Затраты могут оказаться велики».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</w:rPr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</w:rPr>
        <w:t>Вследующихдалеепримерахябудуиспользовать</w:t>
      </w:r>
      <w:r>
        <w:rPr>
          <w:color w:val="231F20"/>
          <w:spacing w:val="-12"/>
        </w:rPr>
        <w:t> </w:t>
      </w:r>
      <w:r>
        <w:rPr>
          <w:color w:val="231F20"/>
        </w:rPr>
        <w:t>Typemock</w:t>
      </w:r>
      <w:r>
        <w:rPr>
          <w:color w:val="231F20"/>
          <w:spacing w:val="-11"/>
        </w:rPr>
        <w:t> </w:t>
      </w:r>
      <w:r>
        <w:rPr>
          <w:color w:val="231F20"/>
        </w:rPr>
        <w:t>Isolator, </w:t>
      </w:r>
      <w:r>
        <w:rPr>
          <w:color w:val="231F20"/>
          <w:spacing w:val="-2"/>
        </w:rPr>
        <w:t>потому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ним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наиболее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комфортно.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Isolator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мо- мент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написания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книги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последней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была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версия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7.0)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используется </w:t>
      </w:r>
      <w:r>
        <w:rPr>
          <w:color w:val="231F20"/>
        </w:rPr>
        <w:t>только термин </w:t>
      </w:r>
      <w:r>
        <w:rPr>
          <w:i/>
          <w:color w:val="231F20"/>
        </w:rPr>
        <w:t>fake</w:t>
      </w:r>
      <w:r>
        <w:rPr>
          <w:color w:val="231F20"/>
        </w:rPr>
        <w:t>, а слова </w:t>
      </w:r>
      <w:r>
        <w:rPr>
          <w:i/>
          <w:color w:val="231F20"/>
        </w:rPr>
        <w:t>mock </w:t>
      </w:r>
      <w:r>
        <w:rPr>
          <w:color w:val="231F20"/>
        </w:rPr>
        <w:t>и </w:t>
      </w:r>
      <w:r>
        <w:rPr>
          <w:i/>
          <w:color w:val="231F20"/>
        </w:rPr>
        <w:t>stub </w:t>
      </w:r>
      <w:r>
        <w:rPr>
          <w:color w:val="231F20"/>
        </w:rPr>
        <w:t>из API исключены. Этот кар- </w:t>
      </w:r>
      <w:r>
        <w:rPr>
          <w:color w:val="231F20"/>
          <w:spacing w:val="-4"/>
        </w:rPr>
        <w:t>кас позволяет подделывать (fake) интерфейсы, запечатанные и стати-</w:t>
      </w:r>
      <w:r>
        <w:rPr>
          <w:color w:val="231F20"/>
          <w:spacing w:val="-2"/>
        </w:rPr>
        <w:t> ческие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типы,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невиртуальные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статические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методы.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означает,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 </w:t>
      </w:r>
      <w:r>
        <w:rPr>
          <w:color w:val="231F20"/>
        </w:rPr>
        <w:t>вам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нужно</w:t>
      </w:r>
      <w:r>
        <w:rPr>
          <w:color w:val="231F20"/>
          <w:spacing w:val="-11"/>
        </w:rPr>
        <w:t> </w:t>
      </w:r>
      <w:r>
        <w:rPr>
          <w:color w:val="231F20"/>
        </w:rPr>
        <w:t>думать</w:t>
      </w:r>
      <w:r>
        <w:rPr>
          <w:color w:val="231F20"/>
          <w:spacing w:val="-11"/>
        </w:rPr>
        <w:t> </w:t>
      </w:r>
      <w:r>
        <w:rPr>
          <w:color w:val="231F20"/>
        </w:rPr>
        <w:t>об</w:t>
      </w:r>
      <w:r>
        <w:rPr>
          <w:color w:val="231F20"/>
          <w:spacing w:val="-11"/>
        </w:rPr>
        <w:t> </w:t>
      </w:r>
      <w:r>
        <w:rPr>
          <w:color w:val="231F20"/>
        </w:rPr>
        <w:t>изменении</w:t>
      </w:r>
      <w:r>
        <w:rPr>
          <w:color w:val="231F20"/>
          <w:spacing w:val="-11"/>
        </w:rPr>
        <w:t> </w:t>
      </w:r>
      <w:r>
        <w:rPr>
          <w:color w:val="231F20"/>
        </w:rPr>
        <w:t>проекта</w:t>
      </w:r>
      <w:r>
        <w:rPr>
          <w:color w:val="231F20"/>
          <w:spacing w:val="-11"/>
        </w:rPr>
        <w:t> </w:t>
      </w:r>
      <w:r>
        <w:rPr>
          <w:color w:val="231F20"/>
        </w:rPr>
        <w:t>(для</w:t>
      </w:r>
      <w:r>
        <w:rPr>
          <w:color w:val="231F20"/>
          <w:spacing w:val="-11"/>
        </w:rPr>
        <w:t> </w:t>
      </w:r>
      <w:r>
        <w:rPr>
          <w:color w:val="231F20"/>
        </w:rPr>
        <w:t>этого</w:t>
      </w:r>
      <w:r>
        <w:rPr>
          <w:color w:val="231F20"/>
          <w:spacing w:val="-11"/>
        </w:rPr>
        <w:t> </w:t>
      </w:r>
      <w:r>
        <w:rPr>
          <w:color w:val="231F20"/>
        </w:rPr>
        <w:t>может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ока- </w:t>
      </w:r>
      <w:r>
        <w:rPr>
          <w:color w:val="231F20"/>
          <w:spacing w:val="-2"/>
        </w:rPr>
        <w:t>заться времени или возможности ввиду соображений безопасности). </w:t>
      </w:r>
      <w:r>
        <w:rPr>
          <w:color w:val="231F20"/>
        </w:rPr>
        <w:t>Начинать тестирование можно почти сразу. Существует также бес- платная</w:t>
      </w:r>
      <w:r>
        <w:rPr>
          <w:color w:val="231F20"/>
          <w:spacing w:val="-1"/>
        </w:rPr>
        <w:t> </w:t>
      </w:r>
      <w:r>
        <w:rPr>
          <w:color w:val="231F20"/>
        </w:rPr>
        <w:t>ограниченная</w:t>
      </w:r>
      <w:r>
        <w:rPr>
          <w:color w:val="231F20"/>
          <w:spacing w:val="-1"/>
        </w:rPr>
        <w:t> </w:t>
      </w:r>
      <w:r>
        <w:rPr>
          <w:color w:val="231F20"/>
        </w:rPr>
        <w:t>версия</w:t>
      </w:r>
      <w:r>
        <w:rPr>
          <w:color w:val="231F20"/>
          <w:spacing w:val="-1"/>
        </w:rPr>
        <w:t> </w:t>
      </w:r>
      <w:r>
        <w:rPr>
          <w:color w:val="231F20"/>
        </w:rPr>
        <w:t>Typemock,</w:t>
      </w:r>
      <w:r>
        <w:rPr>
          <w:color w:val="231F20"/>
          <w:spacing w:val="-1"/>
        </w:rPr>
        <w:t> </w:t>
      </w:r>
      <w:r>
        <w:rPr>
          <w:color w:val="231F20"/>
        </w:rPr>
        <w:t>так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вы</w:t>
      </w:r>
      <w:r>
        <w:rPr>
          <w:color w:val="231F20"/>
          <w:spacing w:val="-1"/>
        </w:rPr>
        <w:t> </w:t>
      </w:r>
      <w:r>
        <w:rPr>
          <w:color w:val="231F20"/>
        </w:rPr>
        <w:t>можете</w:t>
      </w:r>
      <w:r>
        <w:rPr>
          <w:color w:val="231F20"/>
          <w:spacing w:val="-1"/>
        </w:rPr>
        <w:t> </w:t>
      </w:r>
      <w:r>
        <w:rPr>
          <w:color w:val="231F20"/>
        </w:rPr>
        <w:t>скачать </w:t>
      </w:r>
      <w:r>
        <w:rPr>
          <w:color w:val="231F20"/>
          <w:spacing w:val="-2"/>
        </w:rPr>
        <w:t>продукт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поэкспериментировать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ним.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помните,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будучи </w:t>
      </w:r>
      <w:r>
        <w:rPr>
          <w:color w:val="231F20"/>
        </w:rPr>
        <w:t>ограниченной,</w:t>
      </w:r>
      <w:r>
        <w:rPr>
          <w:color w:val="231F20"/>
          <w:spacing w:val="-3"/>
        </w:rPr>
        <w:t> </w:t>
      </w:r>
      <w:r>
        <w:rPr>
          <w:color w:val="231F20"/>
        </w:rPr>
        <w:t>эта</w:t>
      </w:r>
      <w:r>
        <w:rPr>
          <w:color w:val="231F20"/>
          <w:spacing w:val="-3"/>
        </w:rPr>
        <w:t> </w:t>
      </w:r>
      <w:r>
        <w:rPr>
          <w:color w:val="231F20"/>
        </w:rPr>
        <w:t>версия</w:t>
      </w:r>
      <w:r>
        <w:rPr>
          <w:color w:val="231F20"/>
          <w:spacing w:val="-3"/>
        </w:rPr>
        <w:t> </w:t>
      </w:r>
      <w:r>
        <w:rPr>
          <w:color w:val="231F20"/>
        </w:rPr>
        <w:t>работает</w:t>
      </w:r>
      <w:r>
        <w:rPr>
          <w:color w:val="231F20"/>
          <w:spacing w:val="-3"/>
        </w:rPr>
        <w:t> </w:t>
      </w:r>
      <w:r>
        <w:rPr>
          <w:color w:val="231F20"/>
        </w:rPr>
        <w:t>лишь</w:t>
      </w:r>
      <w:r>
        <w:rPr>
          <w:color w:val="231F20"/>
          <w:spacing w:val="-3"/>
        </w:rPr>
        <w:t> </w:t>
      </w:r>
      <w:r>
        <w:rPr>
          <w:color w:val="231F20"/>
        </w:rPr>
        <w:t>со</w:t>
      </w:r>
      <w:r>
        <w:rPr>
          <w:color w:val="231F20"/>
          <w:spacing w:val="-3"/>
        </w:rPr>
        <w:t> </w:t>
      </w:r>
      <w:r>
        <w:rPr>
          <w:color w:val="231F20"/>
        </w:rPr>
        <w:t>стандартным</w:t>
      </w:r>
      <w:r>
        <w:rPr>
          <w:color w:val="231F20"/>
          <w:spacing w:val="-3"/>
        </w:rPr>
        <w:t> </w:t>
      </w:r>
      <w:r>
        <w:rPr>
          <w:color w:val="231F20"/>
        </w:rPr>
        <w:t>тестопри- годным кодом.</w:t>
      </w:r>
    </w:p>
    <w:p>
      <w:pPr>
        <w:pStyle w:val="BodyText"/>
        <w:spacing w:line="244" w:lineRule="auto" w:before="11"/>
        <w:ind w:right="285" w:firstLine="226"/>
      </w:pPr>
      <w:r>
        <w:rPr>
          <w:color w:val="231F20"/>
        </w:rPr>
        <w:t>В листинге ниже приведены два примеры использования </w:t>
      </w:r>
      <w:r>
        <w:rPr>
          <w:color w:val="231F20"/>
        </w:rPr>
        <w:t>Isolator API для подделывания экземпляров классом.</w:t>
      </w:r>
    </w:p>
    <w:p>
      <w:pPr>
        <w:pStyle w:val="BodyText"/>
        <w:spacing w:before="1"/>
        <w:ind w:left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829504">
                <wp:simplePos x="0" y="0"/>
                <wp:positionH relativeFrom="page">
                  <wp:posOffset>539991</wp:posOffset>
                </wp:positionH>
                <wp:positionV relativeFrom="paragraph">
                  <wp:posOffset>90429</wp:posOffset>
                </wp:positionV>
                <wp:extent cx="3960495" cy="358140"/>
                <wp:effectExtent l="0" t="0" r="0" b="0"/>
                <wp:wrapTopAndBottom/>
                <wp:docPr id="2336" name="Textbox 2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6" name="Textbox 2336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309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10.1.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Подделывание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статических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методов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создание поддельных классов с помощью Isolator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7.120418pt;width:311.850pt;height:28.2pt;mso-position-horizontal-relative:page;mso-position-vertical-relative:paragraph;z-index:-15486976;mso-wrap-distance-left:0;mso-wrap-distance-right:0" type="#_x0000_t202" id="docshape2175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309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10.1.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Подделывание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статических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методов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="Trebuchet MS" w:hAnsi="Trebuchet MS"/>
                          <w:color w:val="231F20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создание поддельных классов с помощью Isolator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181" w:lineRule="exact" w:before="73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line="180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FakeAStaticMethod()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Isolate</w:t>
      </w:r>
    </w:p>
    <w:p>
      <w:pPr>
        <w:spacing w:line="180" w:lineRule="exact" w:before="0"/>
        <w:ind w:left="70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.WhenCalled(()=&gt;MyClass.SomeStaticMethod())</w:t>
      </w:r>
    </w:p>
    <w:p>
      <w:pPr>
        <w:spacing w:line="180" w:lineRule="exact" w:before="0"/>
        <w:ind w:left="70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.WillThrowException(new</w:t>
      </w:r>
      <w:r>
        <w:rPr>
          <w:rFonts w:ascii="Courier New"/>
          <w:color w:val="231F20"/>
          <w:spacing w:val="-2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Exception());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178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line="180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public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void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FakeAPrivateMethodOnAClassWithAPrivateConstructor()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0"/>
        <w:ind w:left="851" w:right="0" w:hanging="284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ClassWithPrivateConstructor c = </w:t>
      </w:r>
      <w:r>
        <w:rPr>
          <w:rFonts w:ascii="Courier New"/>
          <w:color w:val="231F20"/>
          <w:spacing w:val="-2"/>
          <w:sz w:val="16"/>
        </w:rPr>
        <w:t>Isolate.Fake.Instance&lt;ClassWithPrivateConstructor&gt;();</w:t>
      </w:r>
    </w:p>
    <w:p>
      <w:pPr>
        <w:spacing w:line="178" w:lineRule="exact" w:before="0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w w:val="90"/>
          <w:sz w:val="16"/>
        </w:rPr>
        <w:t>Isolate.NonPublic.WhenCalled(c,”SomePrivateMethod”).WillReturn(3);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1"/>
        <w:ind w:right="285" w:firstLine="226"/>
      </w:pP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видите,</w:t>
      </w:r>
      <w:r>
        <w:rPr>
          <w:color w:val="231F20"/>
          <w:spacing w:val="-5"/>
        </w:rPr>
        <w:t> </w:t>
      </w:r>
      <w:r>
        <w:rPr>
          <w:color w:val="231F20"/>
        </w:rPr>
        <w:t>API</w:t>
      </w:r>
      <w:r>
        <w:rPr>
          <w:color w:val="231F20"/>
          <w:spacing w:val="-5"/>
        </w:rPr>
        <w:t> </w:t>
      </w:r>
      <w:r>
        <w:rPr>
          <w:color w:val="231F20"/>
        </w:rPr>
        <w:t>прост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понятен,</w:t>
      </w:r>
      <w:r>
        <w:rPr>
          <w:color w:val="231F20"/>
          <w:spacing w:val="-5"/>
        </w:rPr>
        <w:t> </w:t>
      </w:r>
      <w:r>
        <w:rPr>
          <w:color w:val="231F20"/>
        </w:rPr>
        <w:t>для</w:t>
      </w:r>
      <w:r>
        <w:rPr>
          <w:color w:val="231F20"/>
          <w:spacing w:val="-5"/>
        </w:rPr>
        <w:t> </w:t>
      </w:r>
      <w:r>
        <w:rPr>
          <w:color w:val="231F20"/>
        </w:rPr>
        <w:t>возврата</w:t>
      </w:r>
      <w:r>
        <w:rPr>
          <w:color w:val="231F20"/>
          <w:spacing w:val="-5"/>
        </w:rPr>
        <w:t> </w:t>
      </w:r>
      <w:r>
        <w:rPr>
          <w:color w:val="231F20"/>
        </w:rPr>
        <w:t>поддельных</w:t>
      </w:r>
      <w:r>
        <w:rPr>
          <w:color w:val="231F20"/>
          <w:spacing w:val="-5"/>
        </w:rPr>
        <w:t> </w:t>
      </w:r>
      <w:r>
        <w:rPr>
          <w:color w:val="231F20"/>
        </w:rPr>
        <w:t>значе- ний</w:t>
      </w:r>
      <w:r>
        <w:rPr>
          <w:color w:val="231F20"/>
          <w:spacing w:val="-12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нем</w:t>
      </w:r>
      <w:r>
        <w:rPr>
          <w:color w:val="231F20"/>
          <w:spacing w:val="-11"/>
        </w:rPr>
        <w:t> </w:t>
      </w:r>
      <w:r>
        <w:rPr>
          <w:color w:val="231F20"/>
        </w:rPr>
        <w:t>используются</w:t>
      </w:r>
      <w:r>
        <w:rPr>
          <w:color w:val="231F20"/>
          <w:spacing w:val="-11"/>
        </w:rPr>
        <w:t> </w:t>
      </w:r>
      <w:r>
        <w:rPr>
          <w:color w:val="231F20"/>
        </w:rPr>
        <w:t>универсальные</w:t>
      </w:r>
      <w:r>
        <w:rPr>
          <w:color w:val="231F20"/>
          <w:spacing w:val="-11"/>
        </w:rPr>
        <w:t> </w:t>
      </w:r>
      <w:r>
        <w:rPr>
          <w:color w:val="231F20"/>
        </w:rPr>
        <w:t>методы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делегаты.</w:t>
      </w:r>
      <w:r>
        <w:rPr>
          <w:color w:val="231F20"/>
          <w:spacing w:val="-11"/>
        </w:rPr>
        <w:t> </w:t>
      </w:r>
      <w:r>
        <w:rPr>
          <w:color w:val="231F20"/>
        </w:rPr>
        <w:t>Сущест- вует также API, рассчитанный специально на VB.NET, в котором синтаксис</w:t>
      </w:r>
      <w:r>
        <w:rPr>
          <w:color w:val="231F20"/>
          <w:spacing w:val="-1"/>
        </w:rPr>
        <w:t> </w:t>
      </w:r>
      <w:r>
        <w:rPr>
          <w:color w:val="231F20"/>
        </w:rPr>
        <w:t>приближен</w:t>
      </w:r>
      <w:r>
        <w:rPr>
          <w:color w:val="231F20"/>
          <w:spacing w:val="-1"/>
        </w:rPr>
        <w:t> </w:t>
      </w:r>
      <w:r>
        <w:rPr>
          <w:color w:val="231F20"/>
        </w:rPr>
        <w:t>к</w:t>
      </w:r>
      <w:r>
        <w:rPr>
          <w:color w:val="231F20"/>
          <w:spacing w:val="-1"/>
        </w:rPr>
        <w:t> </w:t>
      </w:r>
      <w:r>
        <w:rPr>
          <w:color w:val="231F20"/>
        </w:rPr>
        <w:t>стилистике</w:t>
      </w:r>
      <w:r>
        <w:rPr>
          <w:color w:val="231F20"/>
          <w:spacing w:val="-1"/>
        </w:rPr>
        <w:t> </w:t>
      </w:r>
      <w:r>
        <w:rPr>
          <w:color w:val="231F20"/>
        </w:rPr>
        <w:t>VB.</w:t>
      </w:r>
      <w:r>
        <w:rPr>
          <w:color w:val="231F20"/>
          <w:spacing w:val="-1"/>
        </w:rPr>
        <w:t> </w:t>
      </w:r>
      <w:r>
        <w:rPr>
          <w:color w:val="231F20"/>
        </w:rPr>
        <w:t>Но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обоих</w:t>
      </w:r>
      <w:r>
        <w:rPr>
          <w:color w:val="231F20"/>
          <w:spacing w:val="-1"/>
        </w:rPr>
        <w:t> </w:t>
      </w:r>
      <w:r>
        <w:rPr>
          <w:color w:val="231F20"/>
        </w:rPr>
        <w:t>случаях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дизайн тестируемых классов не нужно вносить никаких изменений.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tabs>
          <w:tab w:pos="5868" w:val="left" w:leader="none"/>
        </w:tabs>
        <w:spacing w:before="68"/>
        <w:ind w:left="122" w:right="0" w:firstLine="0"/>
        <w:jc w:val="left"/>
        <w:rPr>
          <w:rFonts w:ascii="Roboto" w:hAnsi="Roboto"/>
          <w:position w:val="1"/>
          <w:sz w:val="20"/>
        </w:rPr>
      </w:pPr>
      <w:r>
        <w:rPr>
          <w:rFonts w:ascii="Roboto" w:hAnsi="Roboto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245760">
                <wp:simplePos x="0" y="0"/>
                <wp:positionH relativeFrom="page">
                  <wp:posOffset>3201352</wp:posOffset>
                </wp:positionH>
                <wp:positionV relativeFrom="paragraph">
                  <wp:posOffset>39408</wp:posOffset>
                </wp:positionV>
                <wp:extent cx="956310" cy="161925"/>
                <wp:effectExtent l="0" t="0" r="0" b="0"/>
                <wp:wrapNone/>
                <wp:docPr id="2337" name="Group 2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7" name="Group 2337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2338" name="Image 233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9" name="Image 233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03pt;width:75.3pt;height:12.75pt;mso-position-horizontal-relative:page;mso-position-vertical-relative:paragraph;z-index:-23070720" id="docshapegroup2176" coordorigin="5041,62" coordsize="1506,255">
                <v:shape style="position:absolute;left:5782;top:62;width:765;height:255" type="#_x0000_t75" id="docshape2177" stroked="false">
                  <v:imagedata r:id="rId63" o:title=""/>
                </v:shape>
                <v:shape style="position:absolute;left:5041;top:62;width:709;height:255" type="#_x0000_t75" id="docshape2178" stroked="false">
                  <v:imagedata r:id="rId64" o:title=""/>
                </v:shape>
                <w10:wrap type="none"/>
              </v:group>
            </w:pict>
          </mc:Fallback>
        </mc:AlternateContent>
      </w:r>
      <w:bookmarkStart w:name="10.4.2. Используйте JMockit при работе с" w:id="350"/>
      <w:bookmarkEnd w:id="350"/>
      <w:r>
        <w:rPr/>
      </w:r>
      <w:r>
        <w:rPr>
          <w:rFonts w:ascii="Trebuchet MS" w:hAnsi="Trebuchet MS"/>
          <w:color w:val="231F20"/>
          <w:spacing w:val="-2"/>
          <w:w w:val="90"/>
          <w:sz w:val="18"/>
        </w:rPr>
        <w:t>Инструменты,</w:t>
      </w:r>
      <w:r>
        <w:rPr>
          <w:rFonts w:ascii="Trebuchet MS" w:hAnsi="Trebuchet MS"/>
          <w:color w:val="231F20"/>
          <w:spacing w:val="-13"/>
          <w:w w:val="90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важные</w:t>
      </w:r>
      <w:r>
        <w:rPr>
          <w:rFonts w:ascii="Trebuchet MS" w:hAnsi="Trebuchet MS"/>
          <w:color w:val="231F20"/>
          <w:spacing w:val="-13"/>
          <w:w w:val="90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для</w:t>
      </w:r>
      <w:r>
        <w:rPr>
          <w:rFonts w:ascii="Trebuchet MS" w:hAnsi="Trebuchet MS"/>
          <w:color w:val="231F20"/>
          <w:spacing w:val="-13"/>
          <w:w w:val="90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автономного</w:t>
      </w:r>
      <w:r>
        <w:rPr>
          <w:rFonts w:ascii="Trebuchet MS" w:hAnsi="Trebuchet MS"/>
          <w:color w:val="231F20"/>
          <w:spacing w:val="-13"/>
          <w:w w:val="90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тестирования...</w:t>
      </w:r>
      <w:r>
        <w:rPr>
          <w:rFonts w:ascii="Trebuchet MS" w:hAnsi="Trebuchet MS"/>
          <w:color w:val="231F20"/>
          <w:sz w:val="18"/>
        </w:rPr>
        <w:tab/>
      </w:r>
      <w:r>
        <w:rPr>
          <w:rFonts w:ascii="Times New Roman" w:hAnsi="Times New Roman"/>
          <w:color w:val="FFFFFF"/>
          <w:spacing w:val="40"/>
          <w:position w:val="1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position w:val="1"/>
          <w:sz w:val="20"/>
          <w:shd w:fill="231F20" w:color="auto" w:val="clear"/>
        </w:rPr>
        <w:t>297</w:t>
      </w:r>
      <w:r>
        <w:rPr>
          <w:rFonts w:ascii="Roboto" w:hAnsi="Roboto"/>
          <w:color w:val="FFFFFF"/>
          <w:spacing w:val="80"/>
          <w:position w:val="1"/>
          <w:sz w:val="20"/>
          <w:shd w:fill="231F20" w:color="auto" w:val="clear"/>
        </w:rPr>
        <w:t> </w:t>
      </w:r>
    </w:p>
    <w:p>
      <w:pPr>
        <w:pStyle w:val="Heading7"/>
        <w:numPr>
          <w:ilvl w:val="2"/>
          <w:numId w:val="86"/>
        </w:numPr>
        <w:tabs>
          <w:tab w:pos="1259" w:val="left" w:leader="none"/>
        </w:tabs>
        <w:spacing w:line="249" w:lineRule="auto" w:before="198" w:after="0"/>
        <w:ind w:left="142" w:right="670" w:firstLine="0"/>
        <w:jc w:val="left"/>
      </w:pPr>
      <w:r>
        <w:rPr>
          <w:color w:val="231F20"/>
        </w:rPr>
        <w:t>Используйте</w:t>
      </w:r>
      <w:r>
        <w:rPr>
          <w:color w:val="231F20"/>
          <w:spacing w:val="-20"/>
        </w:rPr>
        <w:t> </w:t>
      </w:r>
      <w:r>
        <w:rPr>
          <w:color w:val="231F20"/>
        </w:rPr>
        <w:t>JMockit</w:t>
      </w:r>
      <w:r>
        <w:rPr>
          <w:color w:val="231F20"/>
          <w:spacing w:val="-19"/>
        </w:rPr>
        <w:t> </w:t>
      </w:r>
      <w:r>
        <w:rPr>
          <w:color w:val="231F20"/>
        </w:rPr>
        <w:t>при</w:t>
      </w:r>
      <w:r>
        <w:rPr>
          <w:color w:val="231F20"/>
          <w:spacing w:val="-20"/>
        </w:rPr>
        <w:t> </w:t>
      </w:r>
      <w:r>
        <w:rPr>
          <w:color w:val="231F20"/>
        </w:rPr>
        <w:t>работе </w:t>
      </w:r>
      <w:r>
        <w:rPr>
          <w:color w:val="231F20"/>
          <w:w w:val="105"/>
        </w:rPr>
        <w:t>с унаследованным кодом на Java</w:t>
      </w:r>
    </w:p>
    <w:p>
      <w:pPr>
        <w:pStyle w:val="BodyText"/>
        <w:spacing w:line="244" w:lineRule="auto" w:before="92"/>
        <w:ind w:right="285"/>
      </w:pPr>
      <w:r>
        <w:rPr>
          <w:color w:val="231F20"/>
        </w:rPr>
        <w:t>JMockit и PowerMock – это проекты с открытым исходным кодом, в </w:t>
      </w:r>
      <w:r>
        <w:rPr>
          <w:color w:val="231F20"/>
          <w:spacing w:val="-4"/>
        </w:rPr>
        <w:t>которых для реализации некоторых вещей, которые Typemock </w:t>
      </w:r>
      <w:r>
        <w:rPr>
          <w:color w:val="231F20"/>
          <w:spacing w:val="-4"/>
        </w:rPr>
        <w:t>Isolator</w:t>
      </w:r>
      <w:r>
        <w:rPr>
          <w:color w:val="231F20"/>
        </w:rPr>
        <w:t> делает в .NET, используется Java Instrumentation API. Для изоляции </w:t>
      </w:r>
      <w:r>
        <w:rPr>
          <w:color w:val="231F20"/>
          <w:spacing w:val="-2"/>
        </w:rPr>
        <w:t>компонентов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зависимостей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существующий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проект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нужно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вно- </w:t>
      </w:r>
      <w:r>
        <w:rPr>
          <w:color w:val="231F20"/>
        </w:rPr>
        <w:t>сить никаких изменений.</w:t>
      </w:r>
    </w:p>
    <w:p>
      <w:pPr>
        <w:pStyle w:val="BodyText"/>
        <w:spacing w:line="244" w:lineRule="auto" w:before="4"/>
        <w:ind w:right="283" w:firstLine="226"/>
      </w:pPr>
      <w:r>
        <w:rPr>
          <w:color w:val="231F20"/>
        </w:rPr>
        <w:t>В JMockit используется подход на основе </w:t>
      </w:r>
      <w:r>
        <w:rPr>
          <w:i/>
          <w:color w:val="231F20"/>
        </w:rPr>
        <w:t>подмены </w:t>
      </w:r>
      <w:r>
        <w:rPr>
          <w:color w:val="231F20"/>
        </w:rPr>
        <w:t>(swap). </w:t>
      </w:r>
      <w:r>
        <w:rPr>
          <w:color w:val="231F20"/>
        </w:rPr>
        <w:t>Снача- ла вручную пишется класс, которые должен будет заменить класс, выступающей в роли зависимости для тестируемого компонента (допустим,</w:t>
      </w:r>
      <w:r>
        <w:rPr>
          <w:color w:val="231F20"/>
          <w:spacing w:val="-12"/>
        </w:rPr>
        <w:t> </w:t>
      </w:r>
      <w:r>
        <w:rPr>
          <w:color w:val="231F20"/>
        </w:rPr>
        <w:t>класс </w:t>
      </w:r>
      <w:r>
        <w:rPr>
          <w:rFonts w:ascii="Courier New" w:hAnsi="Courier New"/>
          <w:color w:val="231F20"/>
          <w:sz w:val="18"/>
        </w:rPr>
        <w:t>FakeDatabase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призван заменить класс </w:t>
      </w:r>
      <w:r>
        <w:rPr>
          <w:rFonts w:ascii="Courier New" w:hAnsi="Courier New"/>
          <w:color w:val="231F20"/>
          <w:sz w:val="18"/>
        </w:rPr>
        <w:t>Database</w:t>
      </w:r>
      <w:r>
        <w:rPr>
          <w:color w:val="231F20"/>
        </w:rPr>
        <w:t>). Затем с помощью JMockit мы подменяем обращения к исходному классу обращениями к нашему поддельному. Можно также пере- определить методы класса, реализовав их в виде анонимных мето- дов в тесте.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следующем</w:t>
      </w:r>
      <w:r>
        <w:rPr>
          <w:color w:val="231F20"/>
          <w:spacing w:val="-10"/>
        </w:rPr>
        <w:t> </w:t>
      </w:r>
      <w:r>
        <w:rPr>
          <w:color w:val="231F20"/>
        </w:rPr>
        <w:t>листинге</w:t>
      </w:r>
      <w:r>
        <w:rPr>
          <w:color w:val="231F20"/>
          <w:spacing w:val="-10"/>
        </w:rPr>
        <w:t> </w:t>
      </w:r>
      <w:r>
        <w:rPr>
          <w:color w:val="231F20"/>
        </w:rPr>
        <w:t>приведен</w:t>
      </w:r>
      <w:r>
        <w:rPr>
          <w:color w:val="231F20"/>
          <w:spacing w:val="-10"/>
        </w:rPr>
        <w:t> </w:t>
      </w:r>
      <w:r>
        <w:rPr>
          <w:color w:val="231F20"/>
        </w:rPr>
        <w:t>пример</w:t>
      </w:r>
      <w:r>
        <w:rPr>
          <w:color w:val="231F20"/>
          <w:spacing w:val="-10"/>
        </w:rPr>
        <w:t> </w:t>
      </w:r>
      <w:r>
        <w:rPr>
          <w:color w:val="231F20"/>
        </w:rPr>
        <w:t>теста,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котором</w:t>
      </w:r>
      <w:r>
        <w:rPr>
          <w:color w:val="231F20"/>
          <w:spacing w:val="-10"/>
        </w:rPr>
        <w:t> </w:t>
      </w:r>
      <w:r>
        <w:rPr>
          <w:color w:val="231F20"/>
        </w:rPr>
        <w:t>исполь- зуется JMockit.</w:t>
      </w:r>
    </w:p>
    <w:p>
      <w:pPr>
        <w:pStyle w:val="BodyText"/>
        <w:spacing w:before="8"/>
        <w:ind w:left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0016">
                <wp:simplePos x="0" y="0"/>
                <wp:positionH relativeFrom="page">
                  <wp:posOffset>539991</wp:posOffset>
                </wp:positionH>
                <wp:positionV relativeFrom="paragraph">
                  <wp:posOffset>124553</wp:posOffset>
                </wp:positionV>
                <wp:extent cx="3960495" cy="236220"/>
                <wp:effectExtent l="0" t="0" r="0" b="0"/>
                <wp:wrapTopAndBottom/>
                <wp:docPr id="2340" name="Textbox 2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0" name="Textbox 2340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 10.2.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Использование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JMockit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для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подмены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реализации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 класса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9.807351pt;width:311.850pt;height:18.6pt;mso-position-horizontal-relative:page;mso-position-vertical-relative:paragraph;z-index:-15486464;mso-wrap-distance-left:0;mso-wrap-distance-right:0" type="#_x0000_t202" id="docshape2179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 10.2.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Использование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JMockit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для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подмены</w:t>
                      </w:r>
                      <w:r>
                        <w:rPr>
                          <w:rFonts w:ascii="Trebuchet MS" w:hAnsi="Trebuchet MS"/>
                          <w:color w:val="231F20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реализации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 класса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85"/>
        <w:ind w:left="567" w:right="1944" w:hanging="199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ServiceATest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extends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TestCase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{ private boolean serviceMethodCalled;</w:t>
      </w:r>
    </w:p>
    <w:p>
      <w:pPr>
        <w:pStyle w:val="BodyText"/>
        <w:spacing w:before="20"/>
        <w:ind w:left="0"/>
        <w:jc w:val="left"/>
        <w:rPr>
          <w:rFonts w:ascii="Courier New"/>
          <w:sz w:val="16"/>
        </w:rPr>
      </w:pPr>
    </w:p>
    <w:p>
      <w:pPr>
        <w:spacing w:line="254" w:lineRule="auto" w:before="1"/>
        <w:ind w:left="850" w:right="2318" w:hanging="283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MockDatabase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{ static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16"/>
          <w:sz w:val="16"/>
        </w:rPr>
        <w:t> </w:t>
      </w:r>
      <w:r>
        <w:rPr>
          <w:rFonts w:ascii="Courier New"/>
          <w:color w:val="231F20"/>
          <w:sz w:val="16"/>
        </w:rPr>
        <w:t>findMethodCallCount; static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z w:val="16"/>
        </w:rPr>
        <w:t>saveMethodCallCount;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1134" w:right="1944" w:hanging="284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save(Object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o)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{ </w:t>
      </w:r>
      <w:r>
        <w:rPr>
          <w:rFonts w:ascii="Courier New"/>
          <w:color w:val="231F20"/>
          <w:spacing w:val="-2"/>
          <w:sz w:val="16"/>
        </w:rPr>
        <w:t>assertNotNull(o); saveMethodCallCount++;</w:t>
      </w:r>
    </w:p>
    <w:p>
      <w:pPr>
        <w:spacing w:line="181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1134" w:right="0" w:hanging="284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List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find(String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ql,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Object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arg1)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{ </w:t>
      </w:r>
      <w:r>
        <w:rPr>
          <w:rFonts w:ascii="Courier New"/>
          <w:color w:val="231F20"/>
          <w:spacing w:val="-2"/>
          <w:sz w:val="16"/>
        </w:rPr>
        <w:t>assertNotNull(ql);</w:t>
      </w:r>
    </w:p>
    <w:p>
      <w:pPr>
        <w:spacing w:line="254" w:lineRule="auto" w:before="0"/>
        <w:ind w:left="1134" w:right="1944" w:hanging="1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assertNotNull(arg1); </w:t>
      </w:r>
      <w:r>
        <w:rPr>
          <w:rFonts w:ascii="Courier New"/>
          <w:color w:val="231F20"/>
          <w:spacing w:val="-6"/>
          <w:sz w:val="16"/>
        </w:rPr>
        <w:t>findMethodCallCount++;</w:t>
      </w:r>
    </w:p>
    <w:p>
      <w:pPr>
        <w:spacing w:line="181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Collections.EMPTY_LIST;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0" w:right="1944" w:hanging="283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protected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setUp()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throws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Exception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{ </w:t>
      </w:r>
      <w:r>
        <w:rPr>
          <w:rFonts w:ascii="Courier New"/>
          <w:color w:val="231F20"/>
          <w:spacing w:val="-2"/>
          <w:sz w:val="16"/>
        </w:rPr>
        <w:t>super.setUp(); </w:t>
      </w:r>
      <w:r>
        <w:rPr>
          <w:rFonts w:ascii="Courier New"/>
          <w:color w:val="231F20"/>
          <w:sz w:val="16"/>
        </w:rPr>
        <w:t>MockDatabase.findMethodCallCount = 0;</w:t>
      </w:r>
    </w:p>
    <w:p>
      <w:pPr>
        <w:spacing w:line="181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MockDatabase.saveMethodCallCount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0;</w:t>
      </w:r>
    </w:p>
    <w:p>
      <w:pPr>
        <w:spacing w:after="0" w:line="181" w:lineRule="exact"/>
        <w:jc w:val="left"/>
        <w:rPr>
          <w:rFonts w:ascii="Courier New"/>
          <w:sz w:val="16"/>
        </w:rPr>
        <w:sectPr>
          <w:headerReference w:type="default" r:id="rId310"/>
          <w:pgSz w:w="7940" w:h="11620"/>
          <w:pgMar w:header="0" w:footer="0" w:top="580" w:bottom="280" w:left="708" w:right="566"/>
        </w:sectPr>
      </w:pPr>
    </w:p>
    <w:p>
      <w:pPr>
        <w:tabs>
          <w:tab w:pos="4814" w:val="left" w:leader="none"/>
        </w:tabs>
        <w:spacing w:before="156"/>
        <w:ind w:left="3" w:right="0" w:firstLine="0"/>
        <w:jc w:val="center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71840">
                <wp:simplePos x="0" y="0"/>
                <wp:positionH relativeFrom="page">
                  <wp:posOffset>4131487</wp:posOffset>
                </wp:positionH>
                <wp:positionV relativeFrom="paragraph">
                  <wp:posOffset>162077</wp:posOffset>
                </wp:positionV>
                <wp:extent cx="311150" cy="1332865"/>
                <wp:effectExtent l="0" t="0" r="0" b="0"/>
                <wp:wrapNone/>
                <wp:docPr id="2353" name="Group 2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3" name="Group 2353"/>
                      <wpg:cNvGrpSpPr/>
                      <wpg:grpSpPr>
                        <a:xfrm>
                          <a:off x="0" y="0"/>
                          <a:ext cx="311150" cy="1332865"/>
                          <a:chExt cx="311150" cy="1332865"/>
                        </a:xfrm>
                      </wpg:grpSpPr>
                      <wps:wsp>
                        <wps:cNvPr id="2354" name="Graphic 2354"/>
                        <wps:cNvSpPr/>
                        <wps:spPr>
                          <a:xfrm>
                            <a:off x="1854" y="7391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110058" y="0"/>
                            <a:ext cx="127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8380">
                                <a:moveTo>
                                  <a:pt x="0" y="10079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6" name="Graphic 2356"/>
                        <wps:cNvSpPr/>
                        <wps:spPr>
                          <a:xfrm>
                            <a:off x="0" y="999769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304203" y="504482"/>
                            <a:ext cx="127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8040">
                                <a:moveTo>
                                  <a:pt x="0" y="0"/>
                                </a:moveTo>
                                <a:lnTo>
                                  <a:pt x="0" y="82798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124205" y="508787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0">
                                <a:moveTo>
                                  <a:pt x="17999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313995pt;margin-top:12.762pt;width:24.5pt;height:104.95pt;mso-position-horizontal-relative:page;mso-position-vertical-relative:paragraph;z-index:15971840" id="docshapegroup2192" coordorigin="6506,255" coordsize="490,2099">
                <v:line style="position:absolute" from="6679,267" to="6509,267" stroked="true" strokeweight="1pt" strokecolor="#231f20">
                  <v:stroke dashstyle="solid"/>
                </v:line>
                <v:line style="position:absolute" from="6680,1843" to="6680,255" stroked="true" strokeweight="1pt" strokecolor="#231f20">
                  <v:stroke dashstyle="solid"/>
                </v:line>
                <v:line style="position:absolute" from="6676,1830" to="6506,1830" stroked="true" strokeweight="1pt" strokecolor="#231f20">
                  <v:stroke dashstyle="solid"/>
                </v:line>
                <v:line style="position:absolute" from="6985,1050" to="6985,2354" stroked="true" strokeweight="1pt" strokecolor="#231f20">
                  <v:stroke dashstyle="solid"/>
                </v:line>
                <v:line style="position:absolute" from="6985,1056" to="6702,1056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pacing w:val="-2"/>
          <w:w w:val="105"/>
          <w:sz w:val="16"/>
        </w:rPr>
        <w:t>Mockit.redefineMethods(Database.class,</w:t>
      </w:r>
      <w:r>
        <w:rPr>
          <w:rFonts w:ascii="Courier New"/>
          <w:color w:val="231F20"/>
          <w:sz w:val="16"/>
        </w:rPr>
        <w:tab/>
      </w:r>
      <w:r>
        <w:rPr>
          <w:rFonts w:ascii="Arial MT"/>
          <w:color w:val="231F20"/>
          <w:spacing w:val="-10"/>
          <w:w w:val="105"/>
          <w:sz w:val="18"/>
        </w:rPr>
        <w:t>D</w:t>
      </w:r>
    </w:p>
    <w:p>
      <w:pPr>
        <w:spacing w:before="11"/>
        <w:ind w:left="1276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MockDatabase.class);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0" w:right="453" w:hanging="28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6"/>
          <w:sz w:val="16"/>
        </w:rPr>
        <w:t>public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void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testDoBusinessOperationXyz()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throws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Exception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{ </w:t>
      </w:r>
      <w:r>
        <w:rPr>
          <w:rFonts w:ascii="Courier New" w:hAnsi="Courier New"/>
          <w:color w:val="231F20"/>
          <w:sz w:val="16"/>
        </w:rPr>
        <w:t>final BigDecimal total = new BigDecimal(“125.40”);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line="179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Mockit.redefineMethods(ServiceB.class,</w:t>
      </w:r>
    </w:p>
    <w:p>
      <w:pPr>
        <w:tabs>
          <w:tab w:pos="5658" w:val="left" w:leader="none"/>
        </w:tabs>
        <w:spacing w:line="205" w:lineRule="exact" w:before="0"/>
        <w:ind w:left="1276" w:right="0" w:firstLine="0"/>
        <w:jc w:val="left"/>
        <w:rPr>
          <w:rFonts w:ascii="Arial MT"/>
          <w:position w:val="-1"/>
          <w:sz w:val="18"/>
        </w:rPr>
      </w:pPr>
      <w:r>
        <w:rPr>
          <w:rFonts w:ascii="Courier New"/>
          <w:color w:val="231F20"/>
          <w:w w:val="105"/>
          <w:sz w:val="16"/>
        </w:rPr>
        <w:t>new</w:t>
      </w:r>
      <w:r>
        <w:rPr>
          <w:rFonts w:ascii="Courier New"/>
          <w:color w:val="231F20"/>
          <w:spacing w:val="-24"/>
          <w:w w:val="105"/>
          <w:sz w:val="16"/>
        </w:rPr>
        <w:t> </w:t>
      </w:r>
      <w:r>
        <w:rPr>
          <w:rFonts w:ascii="Courier New"/>
          <w:color w:val="231F20"/>
          <w:spacing w:val="-2"/>
          <w:w w:val="105"/>
          <w:sz w:val="16"/>
        </w:rPr>
        <w:t>Object()</w:t>
      </w:r>
      <w:r>
        <w:rPr>
          <w:rFonts w:ascii="Courier New"/>
          <w:color w:val="231F20"/>
          <w:sz w:val="16"/>
        </w:rPr>
        <w:tab/>
      </w:r>
      <w:r>
        <w:rPr>
          <w:rFonts w:ascii="Arial MT"/>
          <w:color w:val="231F20"/>
          <w:spacing w:val="-10"/>
          <w:w w:val="105"/>
          <w:position w:val="-1"/>
          <w:sz w:val="18"/>
        </w:rPr>
        <w:t>D</w:t>
      </w:r>
    </w:p>
    <w:p>
      <w:pPr>
        <w:spacing w:before="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BigDecimal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computeTotal(List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items)</w:t>
      </w:r>
    </w:p>
    <w:p>
      <w:pPr>
        <w:spacing w:after="0"/>
        <w:jc w:val="left"/>
        <w:rPr>
          <w:rFonts w:ascii="Courier New"/>
          <w:sz w:val="16"/>
        </w:rPr>
        <w:sectPr>
          <w:headerReference w:type="even" r:id="rId311"/>
          <w:headerReference w:type="default" r:id="rId312"/>
          <w:pgSz w:w="7940" w:h="11620"/>
          <w:pgMar w:header="650" w:footer="0" w:top="900" w:bottom="280" w:left="708" w:right="566"/>
          <w:pgNumType w:start="298"/>
        </w:sectPr>
      </w:pPr>
    </w:p>
    <w:p>
      <w:pPr>
        <w:spacing w:before="10"/>
        <w:ind w:left="0" w:right="0" w:firstLine="0"/>
        <w:jc w:val="righ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pStyle w:val="BodyText"/>
        <w:ind w:left="0"/>
        <w:jc w:val="left"/>
        <w:rPr>
          <w:rFonts w:ascii="Courier New"/>
          <w:sz w:val="16"/>
        </w:rPr>
      </w:pPr>
    </w:p>
    <w:p>
      <w:pPr>
        <w:pStyle w:val="BodyText"/>
        <w:ind w:left="0"/>
        <w:jc w:val="left"/>
        <w:rPr>
          <w:rFonts w:ascii="Courier New"/>
          <w:sz w:val="16"/>
        </w:rPr>
      </w:pPr>
    </w:p>
    <w:p>
      <w:pPr>
        <w:pStyle w:val="BodyText"/>
        <w:spacing w:before="43"/>
        <w:ind w:left="0"/>
        <w:jc w:val="left"/>
        <w:rPr>
          <w:rFonts w:ascii="Courier New"/>
          <w:sz w:val="16"/>
        </w:rPr>
      </w:pPr>
    </w:p>
    <w:p>
      <w:pPr>
        <w:spacing w:line="181" w:lineRule="exact" w:before="0"/>
        <w:ind w:left="0" w:right="0" w:firstLine="0"/>
        <w:jc w:val="righ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0"/>
        <w:ind w:left="0" w:right="89" w:firstLine="0"/>
        <w:jc w:val="righ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});</w:t>
      </w:r>
    </w:p>
    <w:p>
      <w:pPr>
        <w:spacing w:line="240" w:lineRule="auto" w:before="21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254" w:lineRule="auto" w:before="0"/>
        <w:ind w:left="14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assertNotNull(items); </w:t>
      </w:r>
      <w:r>
        <w:rPr>
          <w:rFonts w:ascii="Courier New"/>
          <w:color w:val="231F20"/>
          <w:sz w:val="16"/>
        </w:rPr>
        <w:t>serviceMethodCalled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true; return total;</w:t>
      </w:r>
    </w:p>
    <w:p>
      <w:pPr>
        <w:spacing w:line="206" w:lineRule="auto" w:before="48"/>
        <w:ind w:left="850" w:right="316" w:firstLine="0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Trebuchet MS" w:hAnsi="Trebuchet MS"/>
          <w:b/>
          <w:color w:val="231F20"/>
          <w:spacing w:val="-4"/>
          <w:sz w:val="16"/>
        </w:rPr>
        <w:t>Все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волшебство </w:t>
      </w:r>
      <w:r>
        <w:rPr>
          <w:rFonts w:ascii="Trebuchet MS" w:hAnsi="Trebuchet MS"/>
          <w:b/>
          <w:color w:val="231F20"/>
          <w:spacing w:val="-5"/>
          <w:sz w:val="16"/>
        </w:rPr>
        <w:t>вершится</w:t>
      </w:r>
      <w:r>
        <w:rPr>
          <w:rFonts w:ascii="Trebuchet MS" w:hAnsi="Trebuchet MS"/>
          <w:b/>
          <w:color w:val="231F20"/>
          <w:spacing w:val="-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здесь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50" w:footer="0" w:top="400" w:bottom="280" w:left="708" w:right="566"/>
          <w:cols w:num="3" w:equalWidth="0">
            <w:col w:w="1231" w:space="40"/>
            <w:col w:w="2780" w:space="233"/>
            <w:col w:w="2382"/>
          </w:cols>
        </w:sectPr>
      </w:pPr>
    </w:p>
    <w:p>
      <w:pPr>
        <w:spacing w:before="179"/>
        <w:ind w:left="850" w:right="1126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EntityX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data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EntityX(5,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“abc”,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“5453-</w:t>
      </w:r>
      <w:r>
        <w:rPr>
          <w:rFonts w:ascii="Courier New" w:hAnsi="Courier New"/>
          <w:color w:val="231F20"/>
          <w:sz w:val="16"/>
        </w:rPr>
        <w:t>1”); new ServiceA().doBusinessOperationXyz(data);</w:t>
      </w:r>
    </w:p>
    <w:p>
      <w:pPr>
        <w:spacing w:before="178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assertEquals(total,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data.getTotal()); </w:t>
      </w:r>
      <w:r>
        <w:rPr>
          <w:rFonts w:ascii="Courier New"/>
          <w:color w:val="231F20"/>
          <w:spacing w:val="-2"/>
          <w:sz w:val="16"/>
        </w:rPr>
        <w:t>assertTrue(serviceMethodCalled);</w:t>
      </w:r>
    </w:p>
    <w:p>
      <w:pPr>
        <w:spacing w:line="237" w:lineRule="auto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assertEquals(1,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MockDatabase.findMethodCallCount); assertEquals(1,</w:t>
      </w:r>
      <w:r>
        <w:rPr>
          <w:rFonts w:ascii="Courier New"/>
          <w:color w:val="231F20"/>
          <w:spacing w:val="-1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MockDatabase.saveMethodCallCount);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0"/>
        <w:ind w:firstLine="226"/>
        <w:jc w:val="left"/>
      </w:pPr>
      <w:r>
        <w:rPr>
          <w:color w:val="231F20"/>
        </w:rPr>
        <w:t>JMockit – неплохая отправная точка для тестирования </w:t>
      </w:r>
      <w:r>
        <w:rPr>
          <w:color w:val="231F20"/>
        </w:rPr>
        <w:t>унаследо- </w:t>
      </w:r>
      <w:r>
        <w:rPr>
          <w:color w:val="231F20"/>
          <w:w w:val="105"/>
        </w:rPr>
        <w:t>ванного кода на Java.</w:t>
      </w:r>
    </w:p>
    <w:p>
      <w:pPr>
        <w:pStyle w:val="Heading7"/>
        <w:numPr>
          <w:ilvl w:val="2"/>
          <w:numId w:val="86"/>
        </w:numPr>
        <w:tabs>
          <w:tab w:pos="1259" w:val="left" w:leader="none"/>
        </w:tabs>
        <w:spacing w:line="240" w:lineRule="auto" w:before="196" w:after="0"/>
        <w:ind w:left="1259" w:right="0" w:hanging="1117"/>
        <w:jc w:val="left"/>
      </w:pPr>
      <w:bookmarkStart w:name="10.4.3. Используйте Vise для рефакторинг" w:id="351"/>
      <w:bookmarkEnd w:id="351"/>
      <w:r>
        <w:rPr>
          <w:b w:val="0"/>
          <w:i w:val="0"/>
        </w:rPr>
      </w:r>
      <w:r>
        <w:rPr>
          <w:color w:val="231F20"/>
          <w:spacing w:val="-4"/>
        </w:rPr>
        <w:t>Используйте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Vise</w:t>
      </w:r>
    </w:p>
    <w:p>
      <w:pPr>
        <w:spacing w:before="14"/>
        <w:ind w:left="142" w:right="0" w:firstLine="0"/>
        <w:jc w:val="both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color w:val="231F20"/>
          <w:sz w:val="28"/>
        </w:rPr>
        <w:t>для</w:t>
      </w:r>
      <w:r>
        <w:rPr>
          <w:rFonts w:ascii="Arial" w:hAnsi="Arial"/>
          <w:b/>
          <w:i/>
          <w:color w:val="231F20"/>
          <w:spacing w:val="-13"/>
          <w:sz w:val="28"/>
        </w:rPr>
        <w:t> </w:t>
      </w:r>
      <w:r>
        <w:rPr>
          <w:rFonts w:ascii="Arial" w:hAnsi="Arial"/>
          <w:b/>
          <w:i/>
          <w:color w:val="231F20"/>
          <w:sz w:val="28"/>
        </w:rPr>
        <w:t>рефакторинга</w:t>
      </w:r>
      <w:r>
        <w:rPr>
          <w:rFonts w:ascii="Arial" w:hAnsi="Arial"/>
          <w:b/>
          <w:i/>
          <w:color w:val="231F20"/>
          <w:spacing w:val="-12"/>
          <w:sz w:val="28"/>
        </w:rPr>
        <w:t> </w:t>
      </w:r>
      <w:r>
        <w:rPr>
          <w:rFonts w:ascii="Arial" w:hAnsi="Arial"/>
          <w:b/>
          <w:i/>
          <w:color w:val="231F20"/>
          <w:sz w:val="28"/>
        </w:rPr>
        <w:t>кода</w:t>
      </w:r>
      <w:r>
        <w:rPr>
          <w:rFonts w:ascii="Arial" w:hAnsi="Arial"/>
          <w:b/>
          <w:i/>
          <w:color w:val="231F20"/>
          <w:spacing w:val="-12"/>
          <w:sz w:val="28"/>
        </w:rPr>
        <w:t> </w:t>
      </w:r>
      <w:r>
        <w:rPr>
          <w:rFonts w:ascii="Arial" w:hAnsi="Arial"/>
          <w:b/>
          <w:i/>
          <w:color w:val="231F20"/>
          <w:sz w:val="28"/>
        </w:rPr>
        <w:t>на</w:t>
      </w:r>
      <w:r>
        <w:rPr>
          <w:rFonts w:ascii="Arial" w:hAnsi="Arial"/>
          <w:b/>
          <w:i/>
          <w:color w:val="231F20"/>
          <w:spacing w:val="-12"/>
          <w:sz w:val="28"/>
        </w:rPr>
        <w:t> </w:t>
      </w:r>
      <w:r>
        <w:rPr>
          <w:rFonts w:ascii="Arial" w:hAnsi="Arial"/>
          <w:b/>
          <w:i/>
          <w:color w:val="231F20"/>
          <w:spacing w:val="-4"/>
          <w:sz w:val="28"/>
        </w:rPr>
        <w:t>Java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Майкл Фэзерс написал для Java интересный инструмент, </w:t>
      </w:r>
      <w:r>
        <w:rPr>
          <w:color w:val="231F20"/>
        </w:rPr>
        <w:t>который позволяет убедиться, что по ходу рефакторинга не повреждаются </w:t>
      </w:r>
      <w:r>
        <w:rPr>
          <w:color w:val="231F20"/>
          <w:spacing w:val="-2"/>
        </w:rPr>
        <w:t>значения,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могут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изменяться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методе.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Например,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метод </w:t>
      </w:r>
      <w:r>
        <w:rPr>
          <w:color w:val="231F20"/>
        </w:rPr>
        <w:t>изменяет массив значений, то можно проверить, что в процессе ре- факторинга никакое значение случайно не затирается.</w:t>
      </w:r>
    </w:p>
    <w:p>
      <w:pPr>
        <w:pStyle w:val="BodyText"/>
        <w:spacing w:before="4"/>
        <w:ind w:left="369"/>
      </w:pPr>
      <w:r>
        <w:rPr>
          <w:color w:val="231F20"/>
        </w:rPr>
        <w:t>В</w:t>
      </w:r>
      <w:r>
        <w:rPr>
          <w:color w:val="231F20"/>
          <w:spacing w:val="4"/>
        </w:rPr>
        <w:t> </w:t>
      </w:r>
      <w:r>
        <w:rPr>
          <w:color w:val="231F20"/>
        </w:rPr>
        <w:t>листинге</w:t>
      </w:r>
      <w:r>
        <w:rPr>
          <w:color w:val="231F20"/>
          <w:spacing w:val="5"/>
        </w:rPr>
        <w:t> </w:t>
      </w:r>
      <w:r>
        <w:rPr>
          <w:color w:val="231F20"/>
        </w:rPr>
        <w:t>ниже</w:t>
      </w:r>
      <w:r>
        <w:rPr>
          <w:color w:val="231F20"/>
          <w:spacing w:val="5"/>
        </w:rPr>
        <w:t> </w:t>
      </w:r>
      <w:r>
        <w:rPr>
          <w:color w:val="231F20"/>
        </w:rPr>
        <w:t>показано,</w:t>
      </w:r>
      <w:r>
        <w:rPr>
          <w:color w:val="231F20"/>
          <w:spacing w:val="5"/>
        </w:rPr>
        <w:t> </w:t>
      </w:r>
      <w:r>
        <w:rPr>
          <w:color w:val="231F20"/>
        </w:rPr>
        <w:t>как</w:t>
      </w:r>
      <w:r>
        <w:rPr>
          <w:color w:val="231F20"/>
          <w:spacing w:val="5"/>
        </w:rPr>
        <w:t> </w:t>
      </w:r>
      <w:r>
        <w:rPr>
          <w:color w:val="231F20"/>
        </w:rPr>
        <w:t>для</w:t>
      </w:r>
      <w:r>
        <w:rPr>
          <w:color w:val="231F20"/>
          <w:spacing w:val="5"/>
        </w:rPr>
        <w:t> </w:t>
      </w:r>
      <w:r>
        <w:rPr>
          <w:color w:val="231F20"/>
        </w:rPr>
        <w:t>этой</w:t>
      </w:r>
      <w:r>
        <w:rPr>
          <w:color w:val="231F20"/>
          <w:spacing w:val="5"/>
        </w:rPr>
        <w:t> </w:t>
      </w:r>
      <w:r>
        <w:rPr>
          <w:color w:val="231F20"/>
        </w:rPr>
        <w:t>цели</w:t>
      </w:r>
      <w:r>
        <w:rPr>
          <w:color w:val="231F20"/>
          <w:spacing w:val="5"/>
        </w:rPr>
        <w:t> </w:t>
      </w:r>
      <w:r>
        <w:rPr>
          <w:color w:val="231F20"/>
        </w:rPr>
        <w:t>применяется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метод</w:t>
      </w:r>
    </w:p>
    <w:p>
      <w:pPr>
        <w:spacing w:before="6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2352">
                <wp:simplePos x="0" y="0"/>
                <wp:positionH relativeFrom="page">
                  <wp:posOffset>539991</wp:posOffset>
                </wp:positionH>
                <wp:positionV relativeFrom="paragraph">
                  <wp:posOffset>209320</wp:posOffset>
                </wp:positionV>
                <wp:extent cx="3960495" cy="358140"/>
                <wp:effectExtent l="0" t="0" r="0" b="0"/>
                <wp:wrapNone/>
                <wp:docPr id="2359" name="Textbox 2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9" name="Textbox 2359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10.3.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Использование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Vise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программе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Java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для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проверки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того, что во время рефакторинга не изменились значения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16.481966pt;width:311.850pt;height:28.2pt;mso-position-horizontal-relative:page;mso-position-vertical-relative:paragraph;z-index:15972352" type="#_x0000_t202" id="docshape2193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10.3.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Использование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Vise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программе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на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Java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для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проверки</w:t>
                      </w:r>
                      <w:r>
                        <w:rPr>
                          <w:rFonts w:ascii="Trebuchet MS" w:hAnsi="Trebuchet MS"/>
                          <w:color w:val="231F20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того, что во время рефакторинга не изменились значения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231F20"/>
          <w:spacing w:val="-2"/>
          <w:sz w:val="18"/>
        </w:rPr>
        <w:t>Vise.grip()</w:t>
      </w:r>
      <w:r>
        <w:rPr>
          <w:color w:val="231F20"/>
          <w:spacing w:val="-2"/>
          <w:sz w:val="20"/>
        </w:rPr>
        <w:t>.</w:t>
      </w: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spacing w:before="162"/>
        <w:ind w:left="0"/>
        <w:jc w:val="left"/>
        <w:rPr>
          <w:sz w:val="16"/>
        </w:rPr>
      </w:pPr>
    </w:p>
    <w:p>
      <w:pPr>
        <w:spacing w:line="360" w:lineRule="atLeast" w:before="1"/>
        <w:ind w:left="369" w:right="3916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import vise.tool.*; public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RPRequest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{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after="0" w:line="180" w:lineRule="exact"/>
        <w:jc w:val="left"/>
        <w:rPr>
          <w:rFonts w:ascii="Courier New"/>
          <w:sz w:val="16"/>
        </w:rPr>
        <w:sectPr>
          <w:type w:val="continuous"/>
          <w:pgSz w:w="7940" w:h="11620"/>
          <w:pgMar w:header="650" w:footer="0" w:top="400" w:bottom="280" w:left="708" w:right="566"/>
        </w:sectPr>
      </w:pPr>
    </w:p>
    <w:p>
      <w:pPr>
        <w:pStyle w:val="BodyText"/>
        <w:spacing w:before="18"/>
        <w:ind w:left="0"/>
        <w:jc w:val="left"/>
        <w:rPr>
          <w:rFonts w:ascii="Courier New"/>
          <w:sz w:val="16"/>
        </w:rPr>
      </w:pPr>
    </w:p>
    <w:p>
      <w:pPr>
        <w:spacing w:before="0"/>
        <w:ind w:left="850" w:right="1360" w:hanging="283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process(int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level,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RPPacket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packet)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{ if (...) {</w:t>
      </w:r>
    </w:p>
    <w:p>
      <w:pPr>
        <w:spacing w:line="178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if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(...)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837" w:right="4376" w:firstLine="0"/>
        <w:jc w:val="center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line="180" w:lineRule="exact" w:before="0"/>
        <w:ind w:left="837" w:right="4464" w:firstLine="0"/>
        <w:jc w:val="center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}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else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837" w:right="4376" w:firstLine="0"/>
        <w:jc w:val="center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before="0"/>
        <w:ind w:left="1418" w:right="689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bar_args[1]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+=</w:t>
      </w:r>
      <w:r>
        <w:rPr>
          <w:rFonts w:ascii="Courier New"/>
          <w:color w:val="231F20"/>
          <w:spacing w:val="-19"/>
          <w:sz w:val="16"/>
        </w:rPr>
        <w:t> </w:t>
      </w:r>
      <w:r>
        <w:rPr>
          <w:rFonts w:ascii="Courier New"/>
          <w:color w:val="231F20"/>
          <w:sz w:val="16"/>
        </w:rPr>
        <w:t>list.size(); </w:t>
      </w:r>
      <w:r>
        <w:rPr>
          <w:rFonts w:ascii="Courier New"/>
          <w:color w:val="231F20"/>
          <w:spacing w:val="-2"/>
          <w:sz w:val="16"/>
        </w:rPr>
        <w:t>Vise.grip(bar_args[1]);</w:t>
      </w:r>
    </w:p>
    <w:p>
      <w:pPr>
        <w:spacing w:line="127" w:lineRule="exact" w:before="0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packet.add(new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z w:val="16"/>
        </w:rPr>
        <w:t>Subpacket(list,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arrivalTime));</w:t>
      </w:r>
    </w:p>
    <w:p>
      <w:pPr>
        <w:tabs>
          <w:tab w:pos="5661" w:val="left" w:leader="none"/>
        </w:tabs>
        <w:spacing w:line="231" w:lineRule="exact" w:before="0"/>
        <w:ind w:left="1418" w:right="0" w:firstLine="0"/>
        <w:jc w:val="left"/>
        <w:rPr>
          <w:rFonts w:ascii="Arial MT"/>
          <w:position w:val="2"/>
          <w:sz w:val="18"/>
        </w:rPr>
      </w:pPr>
      <w:r>
        <w:rPr>
          <w:rFonts w:ascii="Arial MT"/>
          <w:position w:val="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72864">
                <wp:simplePos x="0" y="0"/>
                <wp:positionH relativeFrom="page">
                  <wp:posOffset>4131487</wp:posOffset>
                </wp:positionH>
                <wp:positionV relativeFrom="paragraph">
                  <wp:posOffset>64380</wp:posOffset>
                </wp:positionV>
                <wp:extent cx="298450" cy="659765"/>
                <wp:effectExtent l="0" t="0" r="0" b="0"/>
                <wp:wrapNone/>
                <wp:docPr id="2360" name="Group 2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0" name="Group 2360"/>
                      <wpg:cNvGrpSpPr/>
                      <wpg:grpSpPr>
                        <a:xfrm>
                          <a:off x="0" y="0"/>
                          <a:ext cx="298450" cy="659765"/>
                          <a:chExt cx="298450" cy="659765"/>
                        </a:xfrm>
                      </wpg:grpSpPr>
                      <wps:wsp>
                        <wps:cNvPr id="2361" name="Graphic 2361"/>
                        <wps:cNvSpPr/>
                        <wps:spPr>
                          <a:xfrm>
                            <a:off x="1854" y="7391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110058" y="0"/>
                            <a:ext cx="1270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5780">
                                <a:moveTo>
                                  <a:pt x="0" y="525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0" y="517182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4" name="Graphic 2364"/>
                        <wps:cNvSpPr/>
                        <wps:spPr>
                          <a:xfrm>
                            <a:off x="291503" y="263182"/>
                            <a:ext cx="127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6240">
                                <a:moveTo>
                                  <a:pt x="0" y="0"/>
                                </a:moveTo>
                                <a:lnTo>
                                  <a:pt x="0" y="39598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" name="Graphic 2365"/>
                        <wps:cNvSpPr/>
                        <wps:spPr>
                          <a:xfrm>
                            <a:off x="111505" y="267487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0">
                                <a:moveTo>
                                  <a:pt x="17999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313995pt;margin-top:5.069367pt;width:23.5pt;height:51.95pt;mso-position-horizontal-relative:page;mso-position-vertical-relative:paragraph;z-index:15972864" id="docshapegroup2194" coordorigin="6506,101" coordsize="470,1039">
                <v:line style="position:absolute" from="6679,113" to="6509,113" stroked="true" strokeweight="1pt" strokecolor="#231f20">
                  <v:stroke dashstyle="solid"/>
                </v:line>
                <v:line style="position:absolute" from="6680,929" to="6680,101" stroked="true" strokeweight="1pt" strokecolor="#231f20">
                  <v:stroke dashstyle="solid"/>
                </v:line>
                <v:line style="position:absolute" from="6676,916" to="6506,916" stroked="true" strokeweight="1pt" strokecolor="#231f20">
                  <v:stroke dashstyle="solid"/>
                </v:line>
                <v:line style="position:absolute" from="6965,516" to="6965,1139" stroked="true" strokeweight="1pt" strokecolor="#231f20">
                  <v:stroke dashstyle="solid"/>
                </v:line>
                <v:line style="position:absolute" from="6965,523" to="6682,523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231F20"/>
          <w:sz w:val="16"/>
        </w:rPr>
        <w:t>if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(packet.calcSize()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&gt;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2)</w:t>
      </w:r>
      <w:r>
        <w:rPr>
          <w:rFonts w:ascii="Courier New"/>
          <w:color w:val="231F20"/>
          <w:sz w:val="16"/>
        </w:rPr>
        <w:tab/>
      </w:r>
      <w:r>
        <w:rPr>
          <w:rFonts w:ascii="Arial MT"/>
          <w:color w:val="231F20"/>
          <w:spacing w:val="-10"/>
          <w:position w:val="2"/>
          <w:sz w:val="18"/>
        </w:rPr>
        <w:t>D</w:t>
      </w:r>
    </w:p>
    <w:p>
      <w:pPr>
        <w:spacing w:before="0"/>
        <w:ind w:left="1418" w:right="1838" w:firstLine="142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bar_args[1] += 2; </w:t>
      </w:r>
      <w:r>
        <w:rPr>
          <w:rFonts w:ascii="Courier New"/>
          <w:color w:val="231F20"/>
          <w:spacing w:val="-2"/>
          <w:sz w:val="16"/>
        </w:rPr>
        <w:t>Vise.grip(bar_args[1]);</w:t>
      </w:r>
    </w:p>
    <w:p>
      <w:pPr>
        <w:spacing w:line="179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after="0" w:line="179" w:lineRule="exact"/>
        <w:jc w:val="left"/>
        <w:rPr>
          <w:rFonts w:ascii="Courier New"/>
          <w:sz w:val="16"/>
        </w:rPr>
        <w:sectPr>
          <w:pgSz w:w="7940" w:h="11620"/>
          <w:pgMar w:header="642" w:footer="0" w:top="880" w:bottom="280" w:left="708" w:right="566"/>
        </w:sectPr>
      </w:pPr>
    </w:p>
    <w:p>
      <w:pPr>
        <w:spacing w:line="179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}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else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reqLine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-</w:t>
      </w:r>
      <w:r>
        <w:rPr>
          <w:rFonts w:ascii="Courier New"/>
          <w:color w:val="231F20"/>
          <w:spacing w:val="-5"/>
          <w:sz w:val="16"/>
        </w:rPr>
        <w:t>1;</w:t>
      </w:r>
    </w:p>
    <w:p>
      <w:pPr>
        <w:spacing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bar_args[0]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20"/>
          <w:sz w:val="16"/>
        </w:rPr>
        <w:t> </w:t>
      </w:r>
      <w:r>
        <w:rPr>
          <w:rFonts w:ascii="Courier New"/>
          <w:color w:val="231F20"/>
          <w:sz w:val="16"/>
        </w:rPr>
        <w:t>packet.calcSize(reqLine); </w:t>
      </w:r>
      <w:r>
        <w:rPr>
          <w:rFonts w:ascii="Courier New"/>
          <w:color w:val="231F20"/>
          <w:spacing w:val="-2"/>
          <w:sz w:val="16"/>
        </w:rPr>
        <w:t>Vise.grip(bar_args[0]);</w:t>
      </w:r>
    </w:p>
    <w:p>
      <w:pPr>
        <w:spacing w:line="179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...</w:t>
      </w:r>
    </w:p>
    <w:p>
      <w:pPr>
        <w:spacing w:before="28"/>
        <w:ind w:left="0" w:right="106" w:firstLine="0"/>
        <w:jc w:val="center"/>
        <w:rPr>
          <w:rFonts w:ascii="Arial MT"/>
          <w:sz w:val="18"/>
        </w:rPr>
      </w:pPr>
      <w:r>
        <w:rPr/>
        <w:br w:type="column"/>
      </w:r>
      <w:r>
        <w:rPr>
          <w:rFonts w:ascii="Arial MT"/>
          <w:color w:val="231F20"/>
          <w:spacing w:val="-10"/>
          <w:w w:val="120"/>
          <w:sz w:val="18"/>
        </w:rPr>
        <w:t>D</w:t>
      </w:r>
    </w:p>
    <w:p>
      <w:pPr>
        <w:spacing w:line="206" w:lineRule="auto" w:before="130"/>
        <w:ind w:left="628" w:right="333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color w:val="231F20"/>
          <w:spacing w:val="-4"/>
          <w:sz w:val="16"/>
        </w:rPr>
        <w:t>Закрепить </w:t>
      </w:r>
      <w:r>
        <w:rPr>
          <w:rFonts w:ascii="Trebuchet MS" w:hAnsi="Trebuchet MS"/>
          <w:b/>
          <w:color w:val="231F20"/>
          <w:spacing w:val="-2"/>
          <w:sz w:val="16"/>
        </w:rPr>
        <w:t>объект</w:t>
      </w:r>
    </w:p>
    <w:p>
      <w:pPr>
        <w:spacing w:after="0" w:line="206" w:lineRule="auto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642" w:footer="0" w:top="400" w:bottom="280" w:left="708" w:right="566"/>
          <w:cols w:num="2" w:equalWidth="0">
            <w:col w:w="4879" w:space="40"/>
            <w:col w:w="1747"/>
          </w:cols>
        </w:sectPr>
      </w:pPr>
    </w:p>
    <w:p>
      <w:pPr>
        <w:spacing w:line="179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95"/>
        <w:ind w:left="0"/>
        <w:jc w:val="left"/>
        <w:rPr>
          <w:rFonts w:ascii="Courier New"/>
          <w:sz w:val="16"/>
        </w:rPr>
      </w:pPr>
    </w:p>
    <w:p>
      <w:pPr>
        <w:spacing w:line="247" w:lineRule="auto" w:before="1"/>
        <w:ind w:left="312" w:right="0" w:firstLine="0"/>
        <w:jc w:val="left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Примечание. </w:t>
      </w:r>
      <w:r>
        <w:rPr>
          <w:rFonts w:ascii="Trebuchet MS" w:hAnsi="Trebuchet MS"/>
          <w:color w:val="231F20"/>
          <w:w w:val="105"/>
          <w:sz w:val="16"/>
        </w:rPr>
        <w:t>Код в листинге 10.3 скопирован с разрешения владельца </w:t>
      </w:r>
      <w:r>
        <w:rPr>
          <w:rFonts w:ascii="Trebuchet MS" w:hAnsi="Trebuchet MS"/>
          <w:color w:val="231F20"/>
          <w:w w:val="105"/>
          <w:sz w:val="16"/>
        </w:rPr>
        <w:t>со страницы</w:t>
      </w:r>
      <w:r>
        <w:rPr>
          <w:rFonts w:ascii="Trebuchet MS" w:hAnsi="Trebuchet MS"/>
          <w:color w:val="231F20"/>
          <w:spacing w:val="-14"/>
          <w:w w:val="105"/>
          <w:sz w:val="16"/>
        </w:rPr>
        <w:t> </w:t>
      </w:r>
      <w:hyperlink r:id="rId313">
        <w:r>
          <w:rPr>
            <w:rFonts w:ascii="Trebuchet MS" w:hAnsi="Trebuchet MS"/>
            <w:color w:val="231F20"/>
            <w:w w:val="105"/>
            <w:sz w:val="16"/>
          </w:rPr>
          <w:t>www.artima.com/weblogs/viewpost.jsp?thread=171323.</w:t>
        </w:r>
      </w:hyperlink>
    </w:p>
    <w:p>
      <w:pPr>
        <w:pStyle w:val="BodyText"/>
        <w:spacing w:line="244" w:lineRule="auto" w:before="179"/>
        <w:ind w:right="285" w:firstLine="226"/>
      </w:pPr>
      <w:r>
        <w:rPr>
          <w:color w:val="231F20"/>
          <w:spacing w:val="-2"/>
        </w:rPr>
        <w:t>Vise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заставляет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добавлять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строки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рабочий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код,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весь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смысл –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поддержке</w:t>
      </w:r>
      <w:r>
        <w:rPr>
          <w:color w:val="231F20"/>
          <w:spacing w:val="-9"/>
        </w:rPr>
        <w:t> </w:t>
      </w:r>
      <w:r>
        <w:rPr>
          <w:color w:val="231F20"/>
        </w:rPr>
        <w:t>рефакторинга.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.NET</w:t>
      </w:r>
      <w:r>
        <w:rPr>
          <w:color w:val="231F20"/>
          <w:spacing w:val="-9"/>
        </w:rPr>
        <w:t> </w:t>
      </w:r>
      <w:r>
        <w:rPr>
          <w:color w:val="231F20"/>
        </w:rPr>
        <w:t>такого</w:t>
      </w:r>
      <w:r>
        <w:rPr>
          <w:color w:val="231F20"/>
          <w:spacing w:val="-9"/>
        </w:rPr>
        <w:t> </w:t>
      </w:r>
      <w:r>
        <w:rPr>
          <w:color w:val="231F20"/>
        </w:rPr>
        <w:t>инструмента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сущест- </w:t>
      </w:r>
      <w:r>
        <w:rPr>
          <w:color w:val="231F20"/>
          <w:spacing w:val="-2"/>
        </w:rPr>
        <w:t>вует,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написать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сравнительно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просто.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каждом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вызове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 </w:t>
      </w:r>
      <w:r>
        <w:rPr>
          <w:rFonts w:ascii="Courier New" w:hAnsi="Courier New"/>
          <w:color w:val="231F20"/>
          <w:sz w:val="18"/>
        </w:rPr>
        <w:t>Vise.grip()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проверяет,</w:t>
      </w:r>
      <w:r>
        <w:rPr>
          <w:color w:val="231F20"/>
          <w:spacing w:val="-12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переданное</w:t>
      </w:r>
      <w:r>
        <w:rPr>
          <w:color w:val="231F20"/>
          <w:spacing w:val="-11"/>
        </w:rPr>
        <w:t> </w:t>
      </w:r>
      <w:r>
        <w:rPr>
          <w:color w:val="231F20"/>
        </w:rPr>
        <w:t>ему</w:t>
      </w:r>
      <w:r>
        <w:rPr>
          <w:color w:val="231F20"/>
          <w:spacing w:val="-9"/>
        </w:rPr>
        <w:t> </w:t>
      </w:r>
      <w:r>
        <w:rPr>
          <w:color w:val="231F20"/>
        </w:rPr>
        <w:t>значение</w:t>
      </w:r>
      <w:r>
        <w:rPr>
          <w:color w:val="231F20"/>
          <w:spacing w:val="-1"/>
        </w:rPr>
        <w:t> </w:t>
      </w:r>
      <w:r>
        <w:rPr>
          <w:color w:val="231F20"/>
        </w:rPr>
        <w:t>по-прежнему такое, каким должно быть. В некотором роде это добавление внут- реннего</w:t>
      </w:r>
      <w:r>
        <w:rPr>
          <w:color w:val="231F20"/>
          <w:spacing w:val="-8"/>
        </w:rPr>
        <w:t> </w:t>
      </w:r>
      <w:r>
        <w:rPr>
          <w:color w:val="231F20"/>
        </w:rPr>
        <w:t>утверждения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упрощенным</w:t>
      </w:r>
      <w:r>
        <w:rPr>
          <w:color w:val="231F20"/>
          <w:spacing w:val="-8"/>
        </w:rPr>
        <w:t> </w:t>
      </w:r>
      <w:r>
        <w:rPr>
          <w:color w:val="231F20"/>
        </w:rPr>
        <w:t>синтаксисом.</w:t>
      </w:r>
      <w:r>
        <w:rPr>
          <w:color w:val="231F20"/>
          <w:spacing w:val="-8"/>
        </w:rPr>
        <w:t> </w:t>
      </w:r>
      <w:r>
        <w:rPr>
          <w:color w:val="231F20"/>
        </w:rPr>
        <w:t>Vise</w:t>
      </w:r>
      <w:r>
        <w:rPr>
          <w:color w:val="231F20"/>
          <w:spacing w:val="-8"/>
        </w:rPr>
        <w:t> </w:t>
      </w:r>
      <w:r>
        <w:rPr>
          <w:color w:val="231F20"/>
        </w:rPr>
        <w:t>может</w:t>
      </w:r>
      <w:r>
        <w:rPr>
          <w:color w:val="231F20"/>
          <w:spacing w:val="-8"/>
        </w:rPr>
        <w:t> </w:t>
      </w:r>
      <w:r>
        <w:rPr>
          <w:color w:val="231F20"/>
        </w:rPr>
        <w:t>также выдать</w:t>
      </w:r>
      <w:r>
        <w:rPr>
          <w:color w:val="231F20"/>
          <w:spacing w:val="-3"/>
        </w:rPr>
        <w:t> </w:t>
      </w:r>
      <w:r>
        <w:rPr>
          <w:color w:val="231F20"/>
        </w:rPr>
        <w:t>отчет</w:t>
      </w:r>
      <w:r>
        <w:rPr>
          <w:color w:val="231F20"/>
          <w:spacing w:val="-3"/>
        </w:rPr>
        <w:t> </w:t>
      </w:r>
      <w:r>
        <w:rPr>
          <w:color w:val="231F20"/>
        </w:rPr>
        <w:t>о</w:t>
      </w:r>
      <w:r>
        <w:rPr>
          <w:color w:val="231F20"/>
          <w:spacing w:val="-3"/>
        </w:rPr>
        <w:t> </w:t>
      </w:r>
      <w:r>
        <w:rPr>
          <w:color w:val="231F20"/>
        </w:rPr>
        <w:t>«закрепленных»</w:t>
      </w:r>
      <w:r>
        <w:rPr>
          <w:color w:val="231F20"/>
          <w:spacing w:val="-3"/>
        </w:rPr>
        <w:t> </w:t>
      </w:r>
      <w:r>
        <w:rPr>
          <w:color w:val="231F20"/>
        </w:rPr>
        <w:t>(gripped)</w:t>
      </w:r>
      <w:r>
        <w:rPr>
          <w:color w:val="231F20"/>
          <w:spacing w:val="-3"/>
        </w:rPr>
        <w:t> </w:t>
      </w:r>
      <w:r>
        <w:rPr>
          <w:color w:val="231F20"/>
        </w:rPr>
        <w:t>переменных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их</w:t>
      </w:r>
      <w:r>
        <w:rPr>
          <w:color w:val="231F20"/>
          <w:spacing w:val="-3"/>
        </w:rPr>
        <w:t> </w:t>
      </w:r>
      <w:r>
        <w:rPr>
          <w:color w:val="231F20"/>
        </w:rPr>
        <w:t>текущих </w:t>
      </w:r>
      <w:r>
        <w:rPr>
          <w:color w:val="231F20"/>
          <w:spacing w:val="-2"/>
        </w:rPr>
        <w:t>значениях.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Получить дополнительные сведения о Vise и загрузить его </w:t>
      </w:r>
      <w:r>
        <w:rPr>
          <w:color w:val="231F20"/>
        </w:rPr>
        <w:t>мож- но в блоге Майкла Фэзерса: </w:t>
      </w:r>
      <w:hyperlink r:id="rId314">
        <w:r>
          <w:rPr>
            <w:color w:val="231F20"/>
            <w:u w:val="single" w:color="231F20"/>
          </w:rPr>
          <w:t>www.artima.com/weblogs/viewpost.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jsp?thread=171323</w:t>
      </w:r>
      <w:r>
        <w:rPr>
          <w:color w:val="231F20"/>
          <w:spacing w:val="-2"/>
        </w:rPr>
        <w:t>.</w:t>
      </w:r>
    </w:p>
    <w:p>
      <w:pPr>
        <w:pStyle w:val="BodyText"/>
        <w:spacing w:before="15"/>
        <w:ind w:left="0"/>
        <w:jc w:val="left"/>
      </w:pPr>
    </w:p>
    <w:p>
      <w:pPr>
        <w:pStyle w:val="Heading7"/>
        <w:numPr>
          <w:ilvl w:val="2"/>
          <w:numId w:val="86"/>
        </w:numPr>
        <w:tabs>
          <w:tab w:pos="1260" w:val="left" w:leader="none"/>
        </w:tabs>
        <w:spacing w:line="249" w:lineRule="auto" w:before="0" w:after="0"/>
        <w:ind w:left="142" w:right="710" w:firstLine="0"/>
        <w:jc w:val="left"/>
      </w:pPr>
      <w:bookmarkStart w:name="_TOC_250077" w:id="352"/>
      <w:bookmarkStart w:name="10.4.4. Используйте приемочные тесты пер" w:id="353"/>
      <w:r>
        <w:rPr>
          <w:b w:val="0"/>
          <w:i w:val="0"/>
        </w:rPr>
      </w:r>
      <w:r>
        <w:rPr>
          <w:color w:val="231F20"/>
          <w:spacing w:val="-8"/>
        </w:rPr>
        <w:t>Используйте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приемочные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тесты </w:t>
      </w:r>
      <w:bookmarkEnd w:id="352"/>
      <w:r>
        <w:rPr>
          <w:color w:val="231F20"/>
        </w:rPr>
        <w:t>перед началом рефакторинга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Очень разумно будет добавить интеграционные тесты перед </w:t>
      </w:r>
      <w:r>
        <w:rPr>
          <w:color w:val="231F20"/>
        </w:rPr>
        <w:t>нача- лом рефакторинга кода. FitNesse – один из таких инструментов, он позволяет создавать интеграционные и приемочные тесты. Из дру- гих подобных средств упомяну Cucumber и SpecFlow. (Для работы с Cucumber нужно хотя бы немного знать язык Ruby. SpecFlow ориен- тирован</w:t>
      </w:r>
      <w:r>
        <w:rPr>
          <w:color w:val="231F20"/>
          <w:spacing w:val="-9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.NET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предназначен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разбора</w:t>
      </w:r>
      <w:r>
        <w:rPr>
          <w:color w:val="231F20"/>
          <w:spacing w:val="-8"/>
        </w:rPr>
        <w:t> </w:t>
      </w:r>
      <w:r>
        <w:rPr>
          <w:color w:val="231F20"/>
        </w:rPr>
        <w:t>сценариев,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написанных</w:t>
      </w:r>
    </w:p>
    <w:p>
      <w:pPr>
        <w:pStyle w:val="BodyText"/>
        <w:spacing w:after="0" w:line="244" w:lineRule="auto"/>
        <w:sectPr>
          <w:type w:val="continuous"/>
          <w:pgSz w:w="7940" w:h="11620"/>
          <w:pgMar w:header="642" w:footer="0" w:top="40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Cucumber.)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FitNesse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позволяет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писать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интеграционные</w:t>
      </w:r>
      <w:r>
        <w:rPr>
          <w:color w:val="231F20"/>
          <w:spacing w:val="32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при- </w:t>
      </w:r>
      <w:r>
        <w:rPr>
          <w:color w:val="231F20"/>
        </w:rPr>
        <w:t>ложения</w:t>
      </w:r>
      <w:r>
        <w:rPr>
          <w:color w:val="231F20"/>
          <w:spacing w:val="-12"/>
        </w:rPr>
        <w:t> </w:t>
      </w:r>
      <w:r>
        <w:rPr>
          <w:color w:val="231F20"/>
        </w:rPr>
        <w:t>(на</w:t>
      </w:r>
      <w:r>
        <w:rPr>
          <w:color w:val="231F20"/>
          <w:spacing w:val="-11"/>
        </w:rPr>
        <w:t> </w:t>
      </w:r>
      <w:r>
        <w:rPr>
          <w:color w:val="231F20"/>
        </w:rPr>
        <w:t>Java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.NET),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затем</w:t>
      </w:r>
      <w:r>
        <w:rPr>
          <w:color w:val="231F20"/>
          <w:spacing w:val="-11"/>
        </w:rPr>
        <w:t> </w:t>
      </w:r>
      <w:r>
        <w:rPr>
          <w:color w:val="231F20"/>
        </w:rPr>
        <w:t>легко</w:t>
      </w:r>
      <w:r>
        <w:rPr>
          <w:color w:val="231F20"/>
          <w:spacing w:val="-11"/>
        </w:rPr>
        <w:t> </w:t>
      </w:r>
      <w:r>
        <w:rPr>
          <w:color w:val="231F20"/>
        </w:rPr>
        <w:t>изменять</w:t>
      </w:r>
      <w:r>
        <w:rPr>
          <w:color w:val="231F20"/>
          <w:spacing w:val="-11"/>
        </w:rPr>
        <w:t> </w:t>
      </w:r>
      <w:r>
        <w:rPr>
          <w:color w:val="231F20"/>
        </w:rPr>
        <w:t>их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добавлять новые без необходимости писать код.</w:t>
      </w:r>
    </w:p>
    <w:p>
      <w:pPr>
        <w:pStyle w:val="BodyText"/>
        <w:spacing w:before="2"/>
        <w:ind w:left="369"/>
      </w:pPr>
      <w:r>
        <w:rPr>
          <w:color w:val="231F20"/>
        </w:rPr>
        <w:t>Использование</w:t>
      </w:r>
      <w:r>
        <w:rPr>
          <w:color w:val="231F20"/>
          <w:spacing w:val="-7"/>
        </w:rPr>
        <w:t> </w:t>
      </w:r>
      <w:r>
        <w:rPr>
          <w:color w:val="231F20"/>
        </w:rPr>
        <w:t>каркаса</w:t>
      </w:r>
      <w:r>
        <w:rPr>
          <w:color w:val="231F20"/>
          <w:spacing w:val="-6"/>
        </w:rPr>
        <w:t> </w:t>
      </w:r>
      <w:r>
        <w:rPr>
          <w:color w:val="231F20"/>
        </w:rPr>
        <w:t>FitNesse</w:t>
      </w:r>
      <w:r>
        <w:rPr>
          <w:color w:val="231F20"/>
          <w:spacing w:val="-7"/>
        </w:rPr>
        <w:t> </w:t>
      </w:r>
      <w:r>
        <w:rPr>
          <w:color w:val="231F20"/>
        </w:rPr>
        <w:t>состоит</w:t>
      </w:r>
      <w:r>
        <w:rPr>
          <w:color w:val="231F20"/>
          <w:spacing w:val="-6"/>
        </w:rPr>
        <w:t> </w:t>
      </w:r>
      <w:r>
        <w:rPr>
          <w:color w:val="231F20"/>
        </w:rPr>
        <w:t>из</w:t>
      </w:r>
      <w:r>
        <w:rPr>
          <w:color w:val="231F20"/>
          <w:spacing w:val="-7"/>
        </w:rPr>
        <w:t> </w:t>
      </w:r>
      <w:r>
        <w:rPr>
          <w:color w:val="231F20"/>
        </w:rPr>
        <w:t>трех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шагов.</w:t>
      </w:r>
    </w:p>
    <w:p>
      <w:pPr>
        <w:pStyle w:val="ListParagraph"/>
        <w:numPr>
          <w:ilvl w:val="3"/>
          <w:numId w:val="86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Написать классы-адаптеры (они называются </w:t>
      </w:r>
      <w:r>
        <w:rPr>
          <w:color w:val="231F20"/>
          <w:sz w:val="20"/>
        </w:rPr>
        <w:t>фикстурами), которые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обертывают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продуктовый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представляют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дейс- твия пользователя, в которых этот код участвует. Например, в банковском приложении можно было бы написать класс </w:t>
      </w:r>
      <w:r>
        <w:rPr>
          <w:rFonts w:ascii="Courier New" w:hAnsi="Courier New"/>
          <w:color w:val="231F20"/>
          <w:sz w:val="18"/>
        </w:rPr>
        <w:t>bankingAdapter</w:t>
      </w:r>
      <w:r>
        <w:rPr>
          <w:rFonts w:ascii="Courier New" w:hAnsi="Courier New"/>
          <w:color w:val="231F20"/>
          <w:spacing w:val="-36"/>
          <w:sz w:val="18"/>
        </w:rPr>
        <w:t> </w:t>
      </w:r>
      <w:r>
        <w:rPr>
          <w:color w:val="231F20"/>
          <w:sz w:val="20"/>
        </w:rPr>
        <w:t>с методами </w:t>
      </w:r>
      <w:r>
        <w:rPr>
          <w:rFonts w:ascii="Courier New" w:hAnsi="Courier New"/>
          <w:color w:val="231F20"/>
          <w:sz w:val="18"/>
        </w:rPr>
        <w:t>withdraw</w:t>
      </w:r>
      <w:r>
        <w:rPr>
          <w:rFonts w:ascii="Courier New" w:hAnsi="Courier New"/>
          <w:color w:val="231F20"/>
          <w:spacing w:val="-36"/>
          <w:sz w:val="18"/>
        </w:rPr>
        <w:t> </w:t>
      </w:r>
      <w:r>
        <w:rPr>
          <w:color w:val="231F20"/>
          <w:sz w:val="20"/>
        </w:rPr>
        <w:t>и </w:t>
      </w:r>
      <w:r>
        <w:rPr>
          <w:rFonts w:ascii="Courier New" w:hAnsi="Courier New"/>
          <w:color w:val="231F20"/>
          <w:sz w:val="18"/>
        </w:rPr>
        <w:t>deposit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3"/>
          <w:numId w:val="86"/>
        </w:numPr>
        <w:tabs>
          <w:tab w:pos="766" w:val="left" w:leader="none"/>
        </w:tabs>
        <w:spacing w:line="244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Создать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HTML-таблицы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помощью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специального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синтаксиса, </w:t>
      </w:r>
      <w:r>
        <w:rPr>
          <w:color w:val="231F20"/>
          <w:spacing w:val="-2"/>
          <w:sz w:val="20"/>
        </w:rPr>
        <w:t>который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понимает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разбирает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движок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FitNesse.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этих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табли- </w:t>
      </w:r>
      <w:r>
        <w:rPr>
          <w:color w:val="231F20"/>
          <w:sz w:val="20"/>
        </w:rPr>
        <w:t>цах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хранятся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значения,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которые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будут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использоваться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вре- </w:t>
      </w:r>
      <w:r>
        <w:rPr>
          <w:color w:val="231F20"/>
          <w:spacing w:val="-2"/>
          <w:sz w:val="20"/>
        </w:rPr>
        <w:t>мя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прогона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тестов.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Таблицы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размещаются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страницах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специ- ального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вики-сайта,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основе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которого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лежит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движок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FitNesse, поэтому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ваш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комплект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тестов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представляется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внешнему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миру </w:t>
      </w:r>
      <w:r>
        <w:rPr>
          <w:color w:val="231F20"/>
          <w:sz w:val="20"/>
        </w:rPr>
        <w:t>через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сайт.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Каждую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страницу,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содержащую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таблицу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(которая видна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любом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браузере),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можно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редактировать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как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обычную страницу вики, и на каждой имеется кнопка </w:t>
      </w:r>
      <w:r>
        <w:rPr>
          <w:b/>
          <w:color w:val="231F20"/>
          <w:sz w:val="20"/>
        </w:rPr>
        <w:t>Execute Tests </w:t>
      </w:r>
      <w:r>
        <w:rPr>
          <w:color w:val="231F20"/>
          <w:spacing w:val="-2"/>
          <w:sz w:val="20"/>
        </w:rPr>
        <w:t>(Выполнить тесты). Таблицы разбираются во время выполне- </w:t>
      </w:r>
      <w:r>
        <w:rPr>
          <w:color w:val="231F20"/>
          <w:sz w:val="20"/>
        </w:rPr>
        <w:t>ния и преобразуются в прогоны тестов.</w:t>
      </w:r>
    </w:p>
    <w:p>
      <w:pPr>
        <w:pStyle w:val="ListParagraph"/>
        <w:numPr>
          <w:ilvl w:val="3"/>
          <w:numId w:val="86"/>
        </w:numPr>
        <w:tabs>
          <w:tab w:pos="766" w:val="left" w:leader="none"/>
        </w:tabs>
        <w:spacing w:line="244" w:lineRule="auto" w:before="4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Нажать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кнопку</w:t>
      </w:r>
      <w:r>
        <w:rPr>
          <w:color w:val="231F20"/>
          <w:spacing w:val="-6"/>
          <w:sz w:val="20"/>
        </w:rPr>
        <w:t> </w:t>
      </w:r>
      <w:r>
        <w:rPr>
          <w:b/>
          <w:color w:val="231F20"/>
          <w:sz w:val="20"/>
        </w:rPr>
        <w:t>Execute</w:t>
      </w:r>
      <w:r>
        <w:rPr>
          <w:b/>
          <w:color w:val="231F20"/>
          <w:spacing w:val="-6"/>
          <w:sz w:val="20"/>
        </w:rPr>
        <w:t> </w:t>
      </w:r>
      <w:r>
        <w:rPr>
          <w:b/>
          <w:color w:val="231F20"/>
          <w:sz w:val="20"/>
        </w:rPr>
        <w:t>Tests</w:t>
      </w:r>
      <w:r>
        <w:rPr>
          <w:b/>
          <w:color w:val="231F20"/>
          <w:spacing w:val="-6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одной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вики-страниц.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ре- зультате движку FitNesse передаются параметры, заданные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в таблице. В конечном итоге движок вызывает ваши клас- сы-обертки,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которые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обращаются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целевому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приложению,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и высказывает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утверждения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значениях,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возвращенных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этими </w:t>
      </w:r>
      <w:r>
        <w:rPr>
          <w:color w:val="231F20"/>
          <w:spacing w:val="-2"/>
          <w:sz w:val="20"/>
        </w:rPr>
        <w:t>классами</w:t>
      </w:r>
    </w:p>
    <w:p>
      <w:pPr>
        <w:pStyle w:val="BodyText"/>
        <w:spacing w:line="244" w:lineRule="auto" w:before="62"/>
        <w:ind w:right="285" w:firstLine="226"/>
      </w:pP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рис.</w:t>
      </w:r>
      <w:r>
        <w:rPr>
          <w:color w:val="231F20"/>
          <w:spacing w:val="-6"/>
        </w:rPr>
        <w:t> </w:t>
      </w:r>
      <w:r>
        <w:rPr>
          <w:color w:val="231F20"/>
        </w:rPr>
        <w:t>10.5</w:t>
      </w:r>
      <w:r>
        <w:rPr>
          <w:color w:val="231F20"/>
          <w:spacing w:val="-6"/>
        </w:rPr>
        <w:t> </w:t>
      </w:r>
      <w:r>
        <w:rPr>
          <w:color w:val="231F20"/>
        </w:rPr>
        <w:t>показан</w:t>
      </w:r>
      <w:r>
        <w:rPr>
          <w:color w:val="231F20"/>
          <w:spacing w:val="-6"/>
        </w:rPr>
        <w:t> </w:t>
      </w:r>
      <w:r>
        <w:rPr>
          <w:color w:val="231F20"/>
        </w:rPr>
        <w:t>пример</w:t>
      </w:r>
      <w:r>
        <w:rPr>
          <w:color w:val="231F20"/>
          <w:spacing w:val="-6"/>
        </w:rPr>
        <w:t> </w:t>
      </w:r>
      <w:r>
        <w:rPr>
          <w:color w:val="231F20"/>
        </w:rPr>
        <w:t>таблицы</w:t>
      </w:r>
      <w:r>
        <w:rPr>
          <w:color w:val="231F20"/>
          <w:spacing w:val="-6"/>
        </w:rPr>
        <w:t> </w:t>
      </w:r>
      <w:r>
        <w:rPr>
          <w:color w:val="231F20"/>
        </w:rPr>
        <w:t>FitNesse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браузере.</w:t>
      </w:r>
      <w:r>
        <w:rPr>
          <w:color w:val="231F20"/>
          <w:spacing w:val="-6"/>
        </w:rPr>
        <w:t> </w:t>
      </w:r>
      <w:r>
        <w:rPr>
          <w:color w:val="231F20"/>
        </w:rPr>
        <w:t>Подроб- нее узнать о каркасе FitNesse можно на сайте </w:t>
      </w:r>
      <w:hyperlink r:id="rId317">
        <w:r>
          <w:rPr>
            <w:color w:val="231F20"/>
            <w:u w:val="single" w:color="231F20"/>
          </w:rPr>
          <w:t>http://fitnesse.org/</w:t>
        </w:r>
        <w:r>
          <w:rPr>
            <w:color w:val="231F20"/>
          </w:rPr>
          <w:t>.</w:t>
        </w:r>
      </w:hyperlink>
      <w:r>
        <w:rPr>
          <w:color w:val="231F20"/>
        </w:rPr>
        <w:t> Об интеграции</w:t>
      </w:r>
      <w:r>
        <w:rPr>
          <w:color w:val="231F20"/>
          <w:spacing w:val="-6"/>
        </w:rPr>
        <w:t> </w:t>
      </w:r>
      <w:r>
        <w:rPr>
          <w:color w:val="231F20"/>
        </w:rPr>
        <w:t>FitNesse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.NET</w:t>
      </w:r>
      <w:r>
        <w:rPr>
          <w:color w:val="231F20"/>
          <w:spacing w:val="-6"/>
        </w:rPr>
        <w:t> </w:t>
      </w:r>
      <w:r>
        <w:rPr>
          <w:color w:val="231F20"/>
        </w:rPr>
        <w:t>написано</w:t>
      </w:r>
      <w:r>
        <w:rPr>
          <w:color w:val="231F20"/>
          <w:spacing w:val="-6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странице</w:t>
      </w:r>
      <w:r>
        <w:rPr>
          <w:color w:val="231F20"/>
          <w:spacing w:val="-6"/>
        </w:rPr>
        <w:t> </w:t>
      </w:r>
      <w:hyperlink r:id="rId317">
        <w:r>
          <w:rPr>
            <w:color w:val="231F20"/>
            <w:u w:val="single" w:color="231F20"/>
          </w:rPr>
          <w:t>http://fitnesse.org/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FitNesse.DotNet</w:t>
      </w:r>
      <w:r>
        <w:rPr>
          <w:color w:val="231F20"/>
          <w:spacing w:val="-2"/>
        </w:rPr>
        <w:t>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Лично</w:t>
      </w:r>
      <w:r>
        <w:rPr>
          <w:color w:val="231F20"/>
          <w:spacing w:val="-6"/>
        </w:rPr>
        <w:t> </w:t>
      </w:r>
      <w:r>
        <w:rPr>
          <w:color w:val="231F20"/>
        </w:rPr>
        <w:t>я</w:t>
      </w:r>
      <w:r>
        <w:rPr>
          <w:color w:val="231F20"/>
          <w:spacing w:val="-6"/>
        </w:rPr>
        <w:t> </w:t>
      </w:r>
      <w:r>
        <w:rPr>
          <w:color w:val="231F20"/>
        </w:rPr>
        <w:t>всегда</w:t>
      </w:r>
      <w:r>
        <w:rPr>
          <w:color w:val="231F20"/>
          <w:spacing w:val="-6"/>
        </w:rPr>
        <w:t> </w:t>
      </w:r>
      <w:r>
        <w:rPr>
          <w:color w:val="231F20"/>
        </w:rPr>
        <w:t>считал,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использование</w:t>
      </w:r>
      <w:r>
        <w:rPr>
          <w:color w:val="231F20"/>
          <w:spacing w:val="-6"/>
        </w:rPr>
        <w:t> </w:t>
      </w:r>
      <w:r>
        <w:rPr>
          <w:color w:val="231F20"/>
        </w:rPr>
        <w:t>FitNesse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сплошная</w:t>
      </w:r>
      <w:r>
        <w:rPr>
          <w:color w:val="231F20"/>
          <w:spacing w:val="-6"/>
        </w:rPr>
        <w:t> </w:t>
      </w:r>
      <w:r>
        <w:rPr>
          <w:color w:val="231F20"/>
        </w:rPr>
        <w:t>го- </w:t>
      </w:r>
      <w:r>
        <w:rPr>
          <w:color w:val="231F20"/>
          <w:spacing w:val="-4"/>
        </w:rPr>
        <w:t>ловная боль: и интерфейс неудобный, и в половине случаев вообще не</w:t>
      </w:r>
      <w:r>
        <w:rPr>
          <w:color w:val="231F20"/>
        </w:rPr>
        <w:t> работает, особенно с кодом для .NET. Рекомендую вместо этого поз- </w:t>
      </w:r>
      <w:r>
        <w:rPr>
          <w:color w:val="231F20"/>
          <w:w w:val="105"/>
        </w:rPr>
        <w:t>накомиться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Cucumber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сайте</w:t>
      </w:r>
      <w:r>
        <w:rPr>
          <w:color w:val="231F20"/>
          <w:spacing w:val="-11"/>
          <w:w w:val="105"/>
        </w:rPr>
        <w:t> </w:t>
      </w:r>
      <w:hyperlink r:id="rId318">
        <w:r>
          <w:rPr>
            <w:color w:val="231F20"/>
            <w:w w:val="105"/>
            <w:u w:val="single" w:color="231F20"/>
          </w:rPr>
          <w:t>http://cukes.info/</w:t>
        </w:r>
        <w:r>
          <w:rPr>
            <w:color w:val="231F20"/>
            <w:w w:val="105"/>
          </w:rPr>
          <w:t>.</w:t>
        </w:r>
      </w:hyperlink>
    </w:p>
    <w:p>
      <w:pPr>
        <w:pStyle w:val="BodyText"/>
        <w:spacing w:before="19"/>
        <w:ind w:left="0"/>
        <w:jc w:val="left"/>
      </w:pPr>
    </w:p>
    <w:p>
      <w:pPr>
        <w:pStyle w:val="Heading7"/>
        <w:numPr>
          <w:ilvl w:val="2"/>
          <w:numId w:val="86"/>
        </w:numPr>
        <w:tabs>
          <w:tab w:pos="1259" w:val="left" w:leader="none"/>
        </w:tabs>
        <w:spacing w:line="249" w:lineRule="auto" w:before="0" w:after="0"/>
        <w:ind w:left="142" w:right="310" w:firstLine="0"/>
        <w:jc w:val="left"/>
      </w:pPr>
      <w:bookmarkStart w:name="_TOC_250076" w:id="354"/>
      <w:bookmarkStart w:name="10.4.5. Прочитайте книгу Майкла Фэзерса " w:id="355"/>
      <w:r>
        <w:rPr>
          <w:b w:val="0"/>
          <w:i w:val="0"/>
        </w:rPr>
      </w:r>
      <w:r>
        <w:rPr>
          <w:color w:val="231F20"/>
        </w:rPr>
        <w:t>Прочитайте</w:t>
      </w:r>
      <w:r>
        <w:rPr>
          <w:color w:val="231F20"/>
          <w:spacing w:val="-3"/>
        </w:rPr>
        <w:t> </w:t>
      </w:r>
      <w:r>
        <w:rPr>
          <w:color w:val="231F20"/>
        </w:rPr>
        <w:t>книгу</w:t>
      </w:r>
      <w:r>
        <w:rPr>
          <w:color w:val="231F20"/>
          <w:spacing w:val="-3"/>
        </w:rPr>
        <w:t> </w:t>
      </w:r>
      <w:r>
        <w:rPr>
          <w:color w:val="231F20"/>
        </w:rPr>
        <w:t>Майкла</w:t>
      </w:r>
      <w:r>
        <w:rPr>
          <w:color w:val="231F20"/>
          <w:spacing w:val="-3"/>
        </w:rPr>
        <w:t> </w:t>
      </w:r>
      <w:r>
        <w:rPr>
          <w:color w:val="231F20"/>
        </w:rPr>
        <w:t>Фэзерса </w:t>
      </w:r>
      <w:bookmarkEnd w:id="354"/>
      <w:r>
        <w:rPr>
          <w:color w:val="231F20"/>
          <w:w w:val="105"/>
        </w:rPr>
        <w:t>об унаследованном коде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Книга Майкла Фэзерса «Эффективная работа с унаследованным </w:t>
      </w:r>
      <w:r>
        <w:rPr>
          <w:color w:val="231F20"/>
        </w:rPr>
        <w:t>ко- дом»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</w:rPr>
        <w:t>единственный</w:t>
      </w:r>
      <w:r>
        <w:rPr>
          <w:color w:val="231F20"/>
          <w:spacing w:val="3"/>
        </w:rPr>
        <w:t> </w:t>
      </w:r>
      <w:r>
        <w:rPr>
          <w:color w:val="231F20"/>
        </w:rPr>
        <w:t>известный</w:t>
      </w:r>
      <w:r>
        <w:rPr>
          <w:color w:val="231F20"/>
          <w:spacing w:val="2"/>
        </w:rPr>
        <w:t> </w:t>
      </w:r>
      <w:r>
        <w:rPr>
          <w:color w:val="231F20"/>
        </w:rPr>
        <w:t>мне</w:t>
      </w:r>
      <w:r>
        <w:rPr>
          <w:color w:val="231F20"/>
          <w:spacing w:val="3"/>
        </w:rPr>
        <w:t> </w:t>
      </w:r>
      <w:r>
        <w:rPr>
          <w:color w:val="231F20"/>
        </w:rPr>
        <w:t>источник,</w:t>
      </w:r>
      <w:r>
        <w:rPr>
          <w:color w:val="231F20"/>
          <w:spacing w:val="2"/>
        </w:rPr>
        <w:t> </w:t>
      </w:r>
      <w:r>
        <w:rPr>
          <w:color w:val="231F20"/>
        </w:rPr>
        <w:t>где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рассматривают-</w:t>
      </w:r>
    </w:p>
    <w:p>
      <w:pPr>
        <w:pStyle w:val="BodyText"/>
        <w:spacing w:after="0" w:line="244" w:lineRule="auto"/>
        <w:sectPr>
          <w:headerReference w:type="even" r:id="rId315"/>
          <w:headerReference w:type="default" r:id="rId316"/>
          <w:pgSz w:w="7940" w:h="11620"/>
          <w:pgMar w:header="650" w:footer="0" w:top="900" w:bottom="280" w:left="708" w:right="566"/>
          <w:pgNumType w:start="300"/>
        </w:sectPr>
      </w:pP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ся вопросы работы с унаследованным кодом (помимо этой </w:t>
      </w:r>
      <w:r>
        <w:rPr>
          <w:color w:val="231F20"/>
        </w:rPr>
        <w:t>главы).</w:t>
      </w:r>
      <w:r>
        <w:rPr>
          <w:color w:val="231F20"/>
          <w:spacing w:val="40"/>
        </w:rPr>
        <w:t> </w:t>
      </w: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ней</w:t>
      </w:r>
      <w:r>
        <w:rPr>
          <w:color w:val="231F20"/>
          <w:spacing w:val="-11"/>
        </w:rPr>
        <w:t> </w:t>
      </w:r>
      <w:r>
        <w:rPr>
          <w:color w:val="231F20"/>
        </w:rPr>
        <w:t>детально</w:t>
      </w:r>
      <w:r>
        <w:rPr>
          <w:color w:val="231F20"/>
          <w:spacing w:val="-11"/>
        </w:rPr>
        <w:t> </w:t>
      </w:r>
      <w:r>
        <w:rPr>
          <w:color w:val="231F20"/>
        </w:rPr>
        <w:t>разобраны</w:t>
      </w:r>
      <w:r>
        <w:rPr>
          <w:color w:val="231F20"/>
          <w:spacing w:val="-11"/>
        </w:rPr>
        <w:t> </w:t>
      </w:r>
      <w:r>
        <w:rPr>
          <w:color w:val="231F20"/>
        </w:rPr>
        <w:t>многочисленные</w:t>
      </w:r>
      <w:r>
        <w:rPr>
          <w:color w:val="231F20"/>
          <w:spacing w:val="-11"/>
        </w:rPr>
        <w:t> </w:t>
      </w:r>
      <w:r>
        <w:rPr>
          <w:color w:val="231F20"/>
        </w:rPr>
        <w:t>приемы</w:t>
      </w:r>
      <w:r>
        <w:rPr>
          <w:color w:val="231F20"/>
          <w:spacing w:val="-11"/>
        </w:rPr>
        <w:t> </w:t>
      </w:r>
      <w:r>
        <w:rPr>
          <w:color w:val="231F20"/>
        </w:rPr>
        <w:t>рефакторинга</w:t>
      </w:r>
      <w:r>
        <w:rPr>
          <w:color w:val="231F20"/>
          <w:spacing w:val="-11"/>
        </w:rPr>
        <w:t> </w:t>
      </w:r>
      <w:r>
        <w:rPr>
          <w:color w:val="231F20"/>
        </w:rPr>
        <w:t>и подводные камни, о которых я даже не упоминаю. Я ценю ее на вес золота. Приобретите ее.</w:t>
      </w:r>
    </w:p>
    <w:p>
      <w:pPr>
        <w:pStyle w:val="BodyText"/>
        <w:spacing w:before="6"/>
        <w:ind w:left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832576">
            <wp:simplePos x="0" y="0"/>
            <wp:positionH relativeFrom="page">
              <wp:posOffset>676401</wp:posOffset>
            </wp:positionH>
            <wp:positionV relativeFrom="paragraph">
              <wp:posOffset>101200</wp:posOffset>
            </wp:positionV>
            <wp:extent cx="3691345" cy="2602992"/>
            <wp:effectExtent l="0" t="0" r="0" b="0"/>
            <wp:wrapTopAndBottom/>
            <wp:docPr id="2380" name="Image 2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0" name="Image 2380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345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99"/>
        <w:ind w:left="1720" w:right="1657" w:hanging="8"/>
        <w:jc w:val="left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Рис. 10.5. </w:t>
      </w:r>
      <w:r>
        <w:rPr>
          <w:rFonts w:ascii="Trebuchet MS" w:hAnsi="Trebuchet MS"/>
          <w:color w:val="231F20"/>
          <w:w w:val="105"/>
          <w:sz w:val="18"/>
        </w:rPr>
        <w:t>Использование </w:t>
      </w:r>
      <w:r>
        <w:rPr>
          <w:rFonts w:ascii="Trebuchet MS" w:hAnsi="Trebuchet MS"/>
          <w:color w:val="231F20"/>
          <w:w w:val="105"/>
          <w:sz w:val="18"/>
        </w:rPr>
        <w:t>FitNesse </w:t>
      </w:r>
      <w:r>
        <w:rPr>
          <w:rFonts w:ascii="Trebuchet MS" w:hAnsi="Trebuchet MS"/>
          <w:color w:val="231F20"/>
          <w:sz w:val="18"/>
        </w:rPr>
        <w:t>для</w:t>
      </w:r>
      <w:r>
        <w:rPr>
          <w:rFonts w:ascii="Trebuchet MS" w:hAnsi="Trebuchet MS"/>
          <w:color w:val="231F20"/>
          <w:spacing w:val="18"/>
          <w:sz w:val="18"/>
        </w:rPr>
        <w:t> </w:t>
      </w:r>
      <w:r>
        <w:rPr>
          <w:rFonts w:ascii="Trebuchet MS" w:hAnsi="Trebuchet MS"/>
          <w:color w:val="231F20"/>
          <w:sz w:val="18"/>
        </w:rPr>
        <w:t>интеграционного</w:t>
      </w:r>
      <w:r>
        <w:rPr>
          <w:rFonts w:ascii="Trebuchet MS" w:hAnsi="Trebuchet MS"/>
          <w:color w:val="231F20"/>
          <w:spacing w:val="19"/>
          <w:sz w:val="18"/>
        </w:rPr>
        <w:t> </w:t>
      </w:r>
      <w:r>
        <w:rPr>
          <w:rFonts w:ascii="Trebuchet MS" w:hAnsi="Trebuchet MS"/>
          <w:color w:val="231F20"/>
          <w:spacing w:val="-2"/>
          <w:sz w:val="18"/>
        </w:rPr>
        <w:t>тестирования</w:t>
      </w:r>
    </w:p>
    <w:p>
      <w:pPr>
        <w:pStyle w:val="BodyText"/>
        <w:spacing w:before="158"/>
        <w:ind w:left="0"/>
        <w:jc w:val="left"/>
        <w:rPr>
          <w:rFonts w:ascii="Trebuchet MS"/>
          <w:sz w:val="18"/>
        </w:rPr>
      </w:pPr>
    </w:p>
    <w:p>
      <w:pPr>
        <w:pStyle w:val="Heading7"/>
        <w:numPr>
          <w:ilvl w:val="2"/>
          <w:numId w:val="86"/>
        </w:numPr>
        <w:tabs>
          <w:tab w:pos="1261" w:val="left" w:leader="none"/>
        </w:tabs>
        <w:spacing w:line="240" w:lineRule="auto" w:before="1" w:after="0"/>
        <w:ind w:left="1261" w:right="0" w:hanging="1119"/>
        <w:jc w:val="left"/>
      </w:pPr>
      <w:bookmarkStart w:name="10.4.6. Используйте NDepend для исследов" w:id="356"/>
      <w:bookmarkEnd w:id="356"/>
      <w:r>
        <w:rPr>
          <w:b w:val="0"/>
          <w:i w:val="0"/>
        </w:rPr>
      </w:r>
      <w:r>
        <w:rPr>
          <w:color w:val="231F20"/>
          <w:spacing w:val="-4"/>
        </w:rPr>
        <w:t>Используйте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NDepend</w:t>
      </w:r>
    </w:p>
    <w:p>
      <w:pPr>
        <w:spacing w:before="14"/>
        <w:ind w:left="142" w:right="0" w:firstLine="0"/>
        <w:jc w:val="both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color w:val="231F20"/>
          <w:sz w:val="28"/>
        </w:rPr>
        <w:t>для</w:t>
      </w:r>
      <w:r>
        <w:rPr>
          <w:rFonts w:ascii="Arial" w:hAnsi="Arial"/>
          <w:b/>
          <w:i/>
          <w:color w:val="231F20"/>
          <w:spacing w:val="-9"/>
          <w:sz w:val="28"/>
        </w:rPr>
        <w:t> </w:t>
      </w:r>
      <w:r>
        <w:rPr>
          <w:rFonts w:ascii="Arial" w:hAnsi="Arial"/>
          <w:b/>
          <w:i/>
          <w:color w:val="231F20"/>
          <w:sz w:val="28"/>
        </w:rPr>
        <w:t>исследования</w:t>
      </w:r>
      <w:r>
        <w:rPr>
          <w:rFonts w:ascii="Arial" w:hAnsi="Arial"/>
          <w:b/>
          <w:i/>
          <w:color w:val="231F20"/>
          <w:spacing w:val="-9"/>
          <w:sz w:val="28"/>
        </w:rPr>
        <w:t> </w:t>
      </w:r>
      <w:r>
        <w:rPr>
          <w:rFonts w:ascii="Arial" w:hAnsi="Arial"/>
          <w:b/>
          <w:i/>
          <w:color w:val="231F20"/>
          <w:sz w:val="28"/>
        </w:rPr>
        <w:t>продуктового</w:t>
      </w:r>
      <w:r>
        <w:rPr>
          <w:rFonts w:ascii="Arial" w:hAnsi="Arial"/>
          <w:b/>
          <w:i/>
          <w:color w:val="231F20"/>
          <w:spacing w:val="-9"/>
          <w:sz w:val="28"/>
        </w:rPr>
        <w:t> </w:t>
      </w:r>
      <w:r>
        <w:rPr>
          <w:rFonts w:ascii="Arial" w:hAnsi="Arial"/>
          <w:b/>
          <w:i/>
          <w:color w:val="231F20"/>
          <w:spacing w:val="-4"/>
          <w:sz w:val="28"/>
        </w:rPr>
        <w:t>кода</w:t>
      </w:r>
    </w:p>
    <w:p>
      <w:pPr>
        <w:pStyle w:val="BodyText"/>
        <w:spacing w:before="47"/>
      </w:pPr>
      <w:r>
        <w:rPr>
          <w:color w:val="231F20"/>
        </w:rPr>
        <w:t>NDepend – сравнительно</w:t>
      </w:r>
      <w:r>
        <w:rPr>
          <w:color w:val="231F20"/>
          <w:spacing w:val="1"/>
        </w:rPr>
        <w:t> </w:t>
      </w:r>
      <w:r>
        <w:rPr>
          <w:color w:val="231F20"/>
        </w:rPr>
        <w:t>новый коммерческий анализатор</w:t>
      </w:r>
      <w:r>
        <w:rPr>
          <w:color w:val="231F20"/>
          <w:spacing w:val="1"/>
        </w:rPr>
        <w:t> </w:t>
      </w:r>
      <w:r>
        <w:rPr>
          <w:color w:val="231F20"/>
        </w:rPr>
        <w:t>кода </w:t>
      </w:r>
      <w:r>
        <w:rPr>
          <w:color w:val="231F20"/>
          <w:spacing w:val="-5"/>
        </w:rPr>
        <w:t>для</w:t>
      </w:r>
    </w:p>
    <w:p>
      <w:pPr>
        <w:pStyle w:val="BodyText"/>
        <w:spacing w:line="244" w:lineRule="auto" w:before="5"/>
        <w:ind w:right="285"/>
      </w:pPr>
      <w:r>
        <w:rPr>
          <w:color w:val="231F20"/>
          <w:spacing w:val="-2"/>
        </w:rPr>
        <w:t>.NET,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умеет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создавать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наглядные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представления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различных </w:t>
      </w:r>
      <w:r>
        <w:rPr>
          <w:color w:val="231F20"/>
        </w:rPr>
        <w:t>аспектов откомпилированных сборок, в том числе деревья зависи- мостей,</w:t>
      </w:r>
      <w:r>
        <w:rPr>
          <w:color w:val="231F20"/>
          <w:spacing w:val="-1"/>
        </w:rPr>
        <w:t> </w:t>
      </w:r>
      <w:r>
        <w:rPr>
          <w:color w:val="231F20"/>
        </w:rPr>
        <w:t>сложность</w:t>
      </w:r>
      <w:r>
        <w:rPr>
          <w:color w:val="231F20"/>
          <w:spacing w:val="-1"/>
        </w:rPr>
        <w:t> </w:t>
      </w:r>
      <w:r>
        <w:rPr>
          <w:color w:val="231F20"/>
        </w:rPr>
        <w:t>кода,</w:t>
      </w:r>
      <w:r>
        <w:rPr>
          <w:color w:val="231F20"/>
          <w:spacing w:val="-1"/>
        </w:rPr>
        <w:t> </w:t>
      </w:r>
      <w:r>
        <w:rPr>
          <w:color w:val="231F20"/>
        </w:rPr>
        <w:t>отличия</w:t>
      </w:r>
      <w:r>
        <w:rPr>
          <w:color w:val="231F20"/>
          <w:spacing w:val="-1"/>
        </w:rPr>
        <w:t> </w:t>
      </w:r>
      <w:r>
        <w:rPr>
          <w:color w:val="231F20"/>
        </w:rPr>
        <w:t>между</w:t>
      </w:r>
      <w:r>
        <w:rPr>
          <w:color w:val="231F20"/>
          <w:spacing w:val="-1"/>
        </w:rPr>
        <w:t> </w:t>
      </w:r>
      <w:r>
        <w:rPr>
          <w:color w:val="231F20"/>
        </w:rPr>
        <w:t>разными</w:t>
      </w:r>
      <w:r>
        <w:rPr>
          <w:color w:val="231F20"/>
          <w:spacing w:val="-1"/>
        </w:rPr>
        <w:t> </w:t>
      </w:r>
      <w:r>
        <w:rPr>
          <w:color w:val="231F20"/>
        </w:rPr>
        <w:t>версиями</w:t>
      </w:r>
      <w:r>
        <w:rPr>
          <w:color w:val="231F20"/>
          <w:spacing w:val="-1"/>
        </w:rPr>
        <w:t> </w:t>
      </w:r>
      <w:r>
        <w:rPr>
          <w:color w:val="231F20"/>
        </w:rPr>
        <w:t>одной</w:t>
      </w:r>
      <w:r>
        <w:rPr>
          <w:color w:val="231F20"/>
          <w:spacing w:val="-1"/>
        </w:rPr>
        <w:t> </w:t>
      </w:r>
      <w:r>
        <w:rPr>
          <w:color w:val="231F20"/>
        </w:rPr>
        <w:t>и той же сборки и многое другое. Потенциал у этого инструмента ог- ромный, я рекомендую научиться им пользоваться.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Самое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мощное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средство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NDepend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специальный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язык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запросов </w:t>
      </w:r>
      <w:r>
        <w:rPr>
          <w:color w:val="231F20"/>
        </w:rPr>
        <w:t>(он называется CQL), на котором можно формулировать запросы о структуре кода, получая в ответ различные метрики компонентов. Например, нетрудно запросить все компоненты, в которых имеется </w:t>
      </w:r>
      <w:r>
        <w:rPr>
          <w:color w:val="231F20"/>
          <w:w w:val="105"/>
        </w:rPr>
        <w:t>закрытый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конструктор.</w:t>
      </w:r>
    </w:p>
    <w:p>
      <w:pPr>
        <w:pStyle w:val="BodyText"/>
        <w:spacing w:before="4"/>
        <w:ind w:left="369"/>
      </w:pPr>
      <w:r>
        <w:rPr>
          <w:color w:val="231F20"/>
        </w:rPr>
        <w:t>Купить</w:t>
      </w:r>
      <w:r>
        <w:rPr>
          <w:color w:val="231F20"/>
          <w:spacing w:val="-4"/>
        </w:rPr>
        <w:t> </w:t>
      </w:r>
      <w:r>
        <w:rPr>
          <w:color w:val="231F20"/>
        </w:rPr>
        <w:t>NDepend</w:t>
      </w:r>
      <w:r>
        <w:rPr>
          <w:color w:val="231F20"/>
          <w:spacing w:val="-3"/>
        </w:rPr>
        <w:t> </w:t>
      </w:r>
      <w:r>
        <w:rPr>
          <w:color w:val="231F20"/>
        </w:rPr>
        <w:t>можно</w:t>
      </w:r>
      <w:r>
        <w:rPr>
          <w:color w:val="231F20"/>
          <w:spacing w:val="-3"/>
        </w:rPr>
        <w:t> </w:t>
      </w:r>
      <w:r>
        <w:rPr>
          <w:color w:val="231F20"/>
        </w:rPr>
        <w:t>на</w:t>
      </w:r>
      <w:r>
        <w:rPr>
          <w:color w:val="231F20"/>
          <w:spacing w:val="-3"/>
        </w:rPr>
        <w:t> </w:t>
      </w:r>
      <w:r>
        <w:rPr>
          <w:color w:val="231F20"/>
        </w:rPr>
        <w:t>сайте</w:t>
      </w:r>
      <w:r>
        <w:rPr>
          <w:color w:val="231F20"/>
          <w:spacing w:val="-3"/>
        </w:rPr>
        <w:t> </w:t>
      </w:r>
      <w:hyperlink r:id="rId320">
        <w:r>
          <w:rPr>
            <w:color w:val="231F20"/>
            <w:spacing w:val="-2"/>
            <w:u w:val="single" w:color="231F20"/>
          </w:rPr>
          <w:t>www.ndepend.com</w:t>
        </w:r>
        <w:r>
          <w:rPr>
            <w:color w:val="231F20"/>
            <w:spacing w:val="-2"/>
          </w:rPr>
          <w:t>.</w:t>
        </w:r>
      </w:hyperlink>
    </w:p>
    <w:p>
      <w:pPr>
        <w:pStyle w:val="BodyText"/>
        <w:spacing w:after="0"/>
        <w:sectPr>
          <w:pgSz w:w="7940" w:h="11620"/>
          <w:pgMar w:header="642" w:footer="0" w:top="880" w:bottom="280" w:left="708" w:right="566"/>
        </w:sectPr>
      </w:pPr>
    </w:p>
    <w:p>
      <w:pPr>
        <w:pStyle w:val="Heading7"/>
        <w:numPr>
          <w:ilvl w:val="2"/>
          <w:numId w:val="86"/>
        </w:numPr>
        <w:tabs>
          <w:tab w:pos="1258" w:val="left" w:leader="none"/>
        </w:tabs>
        <w:spacing w:line="249" w:lineRule="auto" w:before="181" w:after="0"/>
        <w:ind w:left="142" w:right="1968" w:firstLine="0"/>
        <w:jc w:val="both"/>
      </w:pPr>
      <w:bookmarkStart w:name="_TOC_250075" w:id="357"/>
      <w:bookmarkStart w:name="10.4.7. Используйте ReSharper для навига" w:id="358"/>
      <w:r>
        <w:rPr>
          <w:b w:val="0"/>
          <w:i w:val="0"/>
        </w:rPr>
      </w:r>
      <w:r>
        <w:rPr>
          <w:color w:val="231F20"/>
        </w:rPr>
        <w:t>Используйте</w:t>
      </w:r>
      <w:r>
        <w:rPr>
          <w:color w:val="231F20"/>
          <w:spacing w:val="-9"/>
        </w:rPr>
        <w:t> </w:t>
      </w:r>
      <w:r>
        <w:rPr>
          <w:color w:val="231F20"/>
        </w:rPr>
        <w:t>ReSharper для</w:t>
      </w:r>
      <w:r>
        <w:rPr>
          <w:color w:val="231F20"/>
          <w:spacing w:val="-1"/>
        </w:rPr>
        <w:t> </w:t>
      </w:r>
      <w:r>
        <w:rPr>
          <w:color w:val="231F20"/>
        </w:rPr>
        <w:t>навигации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bookmarkEnd w:id="357"/>
      <w:r>
        <w:rPr>
          <w:color w:val="231F20"/>
        </w:rPr>
        <w:t>рефакторинга продуктового кода</w:t>
      </w:r>
    </w:p>
    <w:p>
      <w:pPr>
        <w:pStyle w:val="BodyText"/>
        <w:spacing w:line="244" w:lineRule="auto" w:before="36"/>
        <w:ind w:right="285" w:hanging="1"/>
      </w:pPr>
      <w:r>
        <w:rPr>
          <w:color w:val="231F20"/>
          <w:spacing w:val="-2"/>
          <w:w w:val="105"/>
        </w:rPr>
        <w:t>ReSharper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–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одна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из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лучших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надстроек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над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VS.NET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для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повышения </w:t>
      </w:r>
      <w:r>
        <w:rPr>
          <w:color w:val="231F20"/>
        </w:rPr>
        <w:t>продуктивности.</w:t>
      </w:r>
      <w:r>
        <w:rPr>
          <w:color w:val="231F20"/>
          <w:spacing w:val="-5"/>
        </w:rPr>
        <w:t> </w:t>
      </w:r>
      <w:r>
        <w:rPr>
          <w:color w:val="231F20"/>
        </w:rPr>
        <w:t>Помимо</w:t>
      </w:r>
      <w:r>
        <w:rPr>
          <w:color w:val="231F20"/>
          <w:spacing w:val="-5"/>
        </w:rPr>
        <w:t> </w:t>
      </w:r>
      <w:r>
        <w:rPr>
          <w:color w:val="231F20"/>
        </w:rPr>
        <w:t>мощных</w:t>
      </w:r>
      <w:r>
        <w:rPr>
          <w:color w:val="231F20"/>
          <w:spacing w:val="-5"/>
        </w:rPr>
        <w:t> </w:t>
      </w:r>
      <w:r>
        <w:rPr>
          <w:color w:val="231F20"/>
        </w:rPr>
        <w:t>автоматизированных</w:t>
      </w:r>
      <w:r>
        <w:rPr>
          <w:color w:val="231F20"/>
          <w:spacing w:val="-5"/>
        </w:rPr>
        <w:t> </w:t>
      </w:r>
      <w:r>
        <w:rPr>
          <w:color w:val="231F20"/>
        </w:rPr>
        <w:t>средств</w:t>
      </w:r>
      <w:r>
        <w:rPr>
          <w:color w:val="231F20"/>
          <w:spacing w:val="-5"/>
        </w:rPr>
        <w:t> </w:t>
      </w:r>
      <w:r>
        <w:rPr>
          <w:color w:val="231F20"/>
        </w:rPr>
        <w:t>ре- факторинга (гораздо мощнее встроенных в Visual Studio 2008) этот </w:t>
      </w:r>
      <w:r>
        <w:rPr>
          <w:color w:val="231F20"/>
          <w:spacing w:val="-2"/>
        </w:rPr>
        <w:t>продукт знаменит своими навигационными возможностями. При ра- боте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существующим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ReSharper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легко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осуществлять </w:t>
      </w:r>
      <w:r>
        <w:rPr>
          <w:color w:val="231F20"/>
        </w:rPr>
        <w:t>навигацию</w:t>
      </w:r>
      <w:r>
        <w:rPr>
          <w:color w:val="231F20"/>
          <w:spacing w:val="-4"/>
        </w:rPr>
        <w:t> </w:t>
      </w:r>
      <w:r>
        <w:rPr>
          <w:color w:val="231F20"/>
        </w:rPr>
        <w:t>по</w:t>
      </w:r>
      <w:r>
        <w:rPr>
          <w:color w:val="231F20"/>
          <w:spacing w:val="-4"/>
        </w:rPr>
        <w:t> </w:t>
      </w:r>
      <w:r>
        <w:rPr>
          <w:color w:val="231F20"/>
        </w:rPr>
        <w:t>коду</w:t>
      </w:r>
      <w:r>
        <w:rPr>
          <w:color w:val="231F20"/>
          <w:spacing w:val="-4"/>
        </w:rPr>
        <w:t> </w:t>
      </w:r>
      <w:r>
        <w:rPr>
          <w:color w:val="231F20"/>
        </w:rPr>
        <w:t>с</w:t>
      </w:r>
      <w:r>
        <w:rPr>
          <w:color w:val="231F20"/>
          <w:spacing w:val="-4"/>
        </w:rPr>
        <w:t> </w:t>
      </w:r>
      <w:r>
        <w:rPr>
          <w:color w:val="231F20"/>
        </w:rPr>
        <w:t>помощью</w:t>
      </w:r>
      <w:r>
        <w:rPr>
          <w:color w:val="231F20"/>
          <w:spacing w:val="-4"/>
        </w:rPr>
        <w:t> </w:t>
      </w:r>
      <w:r>
        <w:rPr>
          <w:color w:val="231F20"/>
        </w:rPr>
        <w:t>комбинаций</w:t>
      </w:r>
      <w:r>
        <w:rPr>
          <w:color w:val="231F20"/>
          <w:spacing w:val="-4"/>
        </w:rPr>
        <w:t> </w:t>
      </w:r>
      <w:r>
        <w:rPr>
          <w:color w:val="231F20"/>
        </w:rPr>
        <w:t>клавиш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перехода</w:t>
      </w:r>
      <w:r>
        <w:rPr>
          <w:color w:val="231F20"/>
          <w:spacing w:val="-4"/>
        </w:rPr>
        <w:t> </w:t>
      </w:r>
      <w:r>
        <w:rPr>
          <w:color w:val="231F20"/>
        </w:rPr>
        <w:t>из </w:t>
      </w:r>
      <w:r>
        <w:rPr>
          <w:color w:val="231F20"/>
          <w:w w:val="105"/>
        </w:rPr>
        <w:t>любой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точки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решения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любую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другую,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как-то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связанную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исход- </w:t>
      </w:r>
      <w:r>
        <w:rPr>
          <w:color w:val="231F20"/>
          <w:spacing w:val="-4"/>
          <w:w w:val="105"/>
        </w:rPr>
        <w:t>ной.</w:t>
      </w:r>
    </w:p>
    <w:p>
      <w:pPr>
        <w:pStyle w:val="BodyText"/>
        <w:spacing w:before="7"/>
        <w:ind w:left="369"/>
      </w:pPr>
      <w:r>
        <w:rPr>
          <w:color w:val="231F20"/>
          <w:spacing w:val="-2"/>
        </w:rPr>
        <w:t>Приведем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несколько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примеров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навигационных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действий.</w:t>
      </w:r>
    </w:p>
    <w:p>
      <w:pPr>
        <w:pStyle w:val="ListParagraph"/>
        <w:numPr>
          <w:ilvl w:val="0"/>
          <w:numId w:val="90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Находясь в объявлении класса или метода, мы можем </w:t>
      </w:r>
      <w:r>
        <w:rPr>
          <w:color w:val="231F20"/>
          <w:sz w:val="20"/>
        </w:rPr>
        <w:t>легко </w:t>
      </w:r>
      <w:r>
        <w:rPr>
          <w:color w:val="231F20"/>
          <w:spacing w:val="-2"/>
          <w:sz w:val="20"/>
        </w:rPr>
        <w:t>перейти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к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любому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наследнику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класса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переопределенному </w:t>
      </w:r>
      <w:r>
        <w:rPr>
          <w:color w:val="231F20"/>
          <w:sz w:val="20"/>
        </w:rPr>
        <w:t>методу либо к реализации текущего члена в базовом классе, если таковой существует.</w:t>
      </w:r>
    </w:p>
    <w:p>
      <w:pPr>
        <w:pStyle w:val="ListParagraph"/>
        <w:numPr>
          <w:ilvl w:val="0"/>
          <w:numId w:val="90"/>
        </w:numPr>
        <w:tabs>
          <w:tab w:pos="766" w:val="left" w:leader="none"/>
        </w:tabs>
        <w:spacing w:line="244" w:lineRule="auto" w:before="4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Можно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найти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места,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где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используется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данная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переменная (подсвечиваются в текущем редакторе).</w:t>
      </w:r>
    </w:p>
    <w:p>
      <w:pPr>
        <w:pStyle w:val="ListParagraph"/>
        <w:numPr>
          <w:ilvl w:val="0"/>
          <w:numId w:val="90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Можно найти все места, где используется общий </w:t>
      </w:r>
      <w:r>
        <w:rPr>
          <w:color w:val="231F20"/>
          <w:sz w:val="20"/>
        </w:rPr>
        <w:t>интерфейс или реализующий его класс.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</w:rPr>
        <w:t>Есть еще много комбинаций клавиш, которые позволяют с </w:t>
      </w:r>
      <w:r>
        <w:rPr>
          <w:color w:val="231F20"/>
        </w:rPr>
        <w:t>мень- шими</w:t>
      </w:r>
      <w:r>
        <w:rPr>
          <w:color w:val="231F20"/>
          <w:spacing w:val="-6"/>
        </w:rPr>
        <w:t> </w:t>
      </w:r>
      <w:r>
        <w:rPr>
          <w:color w:val="231F20"/>
        </w:rPr>
        <w:t>усилиями</w:t>
      </w:r>
      <w:r>
        <w:rPr>
          <w:color w:val="231F20"/>
          <w:spacing w:val="-6"/>
        </w:rPr>
        <w:t> </w:t>
      </w:r>
      <w:r>
        <w:rPr>
          <w:color w:val="231F20"/>
        </w:rPr>
        <w:t>осуществлять</w:t>
      </w:r>
      <w:r>
        <w:rPr>
          <w:color w:val="231F20"/>
          <w:spacing w:val="-6"/>
        </w:rPr>
        <w:t> </w:t>
      </w:r>
      <w:r>
        <w:rPr>
          <w:color w:val="231F20"/>
        </w:rPr>
        <w:t>навигацию</w:t>
      </w:r>
      <w:r>
        <w:rPr>
          <w:color w:val="231F20"/>
          <w:spacing w:val="-6"/>
        </w:rPr>
        <w:t> </w:t>
      </w:r>
      <w:r>
        <w:rPr>
          <w:color w:val="231F20"/>
        </w:rPr>
        <w:t>по</w:t>
      </w:r>
      <w:r>
        <w:rPr>
          <w:color w:val="231F20"/>
          <w:spacing w:val="-6"/>
        </w:rPr>
        <w:t> </w:t>
      </w:r>
      <w:r>
        <w:rPr>
          <w:color w:val="231F20"/>
        </w:rPr>
        <w:t>коду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исследовать</w:t>
      </w:r>
      <w:r>
        <w:rPr>
          <w:color w:val="231F20"/>
          <w:spacing w:val="-6"/>
        </w:rPr>
        <w:t> </w:t>
      </w:r>
      <w:r>
        <w:rPr>
          <w:color w:val="231F20"/>
        </w:rPr>
        <w:t>его </w:t>
      </w:r>
      <w:r>
        <w:rPr>
          <w:color w:val="231F20"/>
          <w:spacing w:val="-2"/>
        </w:rPr>
        <w:t>структуру.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ReSharper работает для VB.NET и C#. Пробную версию </w:t>
      </w:r>
      <w:r>
        <w:rPr>
          <w:color w:val="231F20"/>
        </w:rPr>
        <w:t>можно скачать с сайта </w:t>
      </w:r>
      <w:hyperlink r:id="rId321">
        <w:r>
          <w:rPr>
            <w:color w:val="231F20"/>
            <w:u w:val="single" w:color="231F20"/>
          </w:rPr>
          <w:t>www.jetbrains.com</w:t>
        </w:r>
        <w:r>
          <w:rPr>
            <w:color w:val="231F20"/>
          </w:rPr>
          <w:t>.</w:t>
        </w:r>
      </w:hyperlink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86"/>
        </w:numPr>
        <w:tabs>
          <w:tab w:pos="1260" w:val="left" w:leader="none"/>
        </w:tabs>
        <w:spacing w:line="249" w:lineRule="auto" w:before="0" w:after="0"/>
        <w:ind w:left="142" w:right="684" w:firstLine="0"/>
        <w:jc w:val="left"/>
      </w:pPr>
      <w:bookmarkStart w:name="_TOC_250074" w:id="359"/>
      <w:bookmarkStart w:name="10.4.8. Используйте Simian и TeamCity дл" w:id="360"/>
      <w:r>
        <w:rPr>
          <w:b w:val="0"/>
          <w:i w:val="0"/>
        </w:rPr>
      </w:r>
      <w:r>
        <w:rPr>
          <w:color w:val="231F20"/>
        </w:rPr>
        <w:t>Используйте Simian и TeamCity для</w:t>
      </w:r>
      <w:r>
        <w:rPr>
          <w:color w:val="231F20"/>
          <w:spacing w:val="-7"/>
        </w:rPr>
        <w:t> </w:t>
      </w:r>
      <w:r>
        <w:rPr>
          <w:color w:val="231F20"/>
        </w:rPr>
        <w:t>обнаружения</w:t>
      </w:r>
      <w:r>
        <w:rPr>
          <w:color w:val="231F20"/>
          <w:spacing w:val="-7"/>
        </w:rPr>
        <w:t> </w:t>
      </w:r>
      <w:r>
        <w:rPr>
          <w:color w:val="231F20"/>
        </w:rPr>
        <w:t>повторяющегося</w:t>
      </w:r>
      <w:r>
        <w:rPr>
          <w:color w:val="231F20"/>
          <w:spacing w:val="-7"/>
        </w:rPr>
        <w:t> </w:t>
      </w:r>
      <w:bookmarkEnd w:id="359"/>
      <w:r>
        <w:rPr>
          <w:color w:val="231F20"/>
        </w:rPr>
        <w:t>кода (и ошибок)</w:t>
      </w:r>
    </w:p>
    <w:p>
      <w:pPr>
        <w:pStyle w:val="BodyText"/>
        <w:spacing w:line="244" w:lineRule="auto" w:before="37"/>
        <w:ind w:right="285" w:hanging="1"/>
      </w:pPr>
      <w:r>
        <w:rPr>
          <w:color w:val="231F20"/>
        </w:rPr>
        <w:t>Допустим, вы нашли ошибку в своем коде и хотите удостовериться, что больше нигде она не повторяется.</w:t>
      </w:r>
    </w:p>
    <w:p>
      <w:pPr>
        <w:pStyle w:val="BodyText"/>
        <w:spacing w:before="2"/>
        <w:ind w:left="369"/>
      </w:pPr>
      <w:r>
        <w:rPr>
          <w:color w:val="231F20"/>
        </w:rPr>
        <w:t>В</w:t>
      </w:r>
      <w:r>
        <w:rPr>
          <w:color w:val="231F20"/>
          <w:spacing w:val="56"/>
        </w:rPr>
        <w:t> </w:t>
      </w:r>
      <w:r>
        <w:rPr>
          <w:color w:val="231F20"/>
        </w:rPr>
        <w:t>программу</w:t>
      </w:r>
      <w:r>
        <w:rPr>
          <w:color w:val="231F20"/>
          <w:spacing w:val="57"/>
        </w:rPr>
        <w:t> </w:t>
      </w:r>
      <w:r>
        <w:rPr>
          <w:color w:val="231F20"/>
        </w:rPr>
        <w:t>TeamCity</w:t>
      </w:r>
      <w:r>
        <w:rPr>
          <w:color w:val="231F20"/>
          <w:spacing w:val="57"/>
        </w:rPr>
        <w:t> </w:t>
      </w:r>
      <w:r>
        <w:rPr>
          <w:color w:val="231F20"/>
        </w:rPr>
        <w:t>встроен</w:t>
      </w:r>
      <w:r>
        <w:rPr>
          <w:color w:val="231F20"/>
          <w:spacing w:val="57"/>
        </w:rPr>
        <w:t> </w:t>
      </w:r>
      <w:r>
        <w:rPr>
          <w:color w:val="231F20"/>
        </w:rPr>
        <w:t>обнаружитель</w:t>
      </w:r>
      <w:r>
        <w:rPr>
          <w:color w:val="231F20"/>
          <w:spacing w:val="57"/>
        </w:rPr>
        <w:t> </w:t>
      </w:r>
      <w:r>
        <w:rPr>
          <w:color w:val="231F20"/>
        </w:rPr>
        <w:t>дубликатов</w:t>
      </w:r>
      <w:r>
        <w:rPr>
          <w:color w:val="231F20"/>
          <w:spacing w:val="57"/>
        </w:rPr>
        <w:t> </w:t>
      </w:r>
      <w:r>
        <w:rPr>
          <w:color w:val="231F20"/>
          <w:spacing w:val="-5"/>
        </w:rPr>
        <w:t>для</w:t>
      </w:r>
    </w:p>
    <w:p>
      <w:pPr>
        <w:pStyle w:val="BodyText"/>
        <w:spacing w:line="244" w:lineRule="auto" w:before="5"/>
        <w:ind w:right="280"/>
      </w:pPr>
      <w:r>
        <w:rPr>
          <w:color w:val="231F20"/>
        </w:rPr>
        <w:t>.NET. Дополнительные сведения о нем можно найти на странице </w:t>
      </w:r>
      <w:hyperlink r:id="rId322">
        <w:r>
          <w:rPr>
            <w:color w:val="231F20"/>
            <w:spacing w:val="-2"/>
            <w:u w:val="single" w:color="231F20"/>
          </w:rPr>
          <w:t>http://confluence.jetbrains.com/display/TCD6/Duplicates+Finder+</w:t>
        </w:r>
      </w:hyperlink>
      <w:r>
        <w:rPr>
          <w:color w:val="231F20"/>
          <w:spacing w:val="-2"/>
        </w:rPr>
        <w:t> </w:t>
      </w:r>
      <w:r>
        <w:rPr>
          <w:color w:val="231F20"/>
          <w:spacing w:val="-2"/>
          <w:u w:val="single" w:color="231F20"/>
        </w:rPr>
        <w:t>(.NET)</w:t>
      </w:r>
      <w:r>
        <w:rPr>
          <w:color w:val="231F20"/>
          <w:spacing w:val="-2"/>
        </w:rPr>
        <w:t>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2"/>
        </w:rPr>
        <w:t>С помощью Simian легко найти повторяющийся код, узнать, </w:t>
      </w:r>
      <w:r>
        <w:rPr>
          <w:color w:val="231F20"/>
          <w:spacing w:val="-2"/>
        </w:rPr>
        <w:t>сколь- ко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вам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предстоит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работы,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заодно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произвести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рефакторинг</w:t>
      </w:r>
      <w:r>
        <w:rPr>
          <w:color w:val="231F20"/>
          <w:spacing w:val="4"/>
        </w:rPr>
        <w:t> </w:t>
      </w:r>
      <w:r>
        <w:rPr>
          <w:color w:val="231F20"/>
          <w:spacing w:val="-5"/>
        </w:rPr>
        <w:t>для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187"/>
        <w:ind w:right="285"/>
      </w:pPr>
      <w:r>
        <w:rPr>
          <w:color w:val="231F20"/>
        </w:rPr>
        <w:t>устранения дублирования. Simian – коммерческий продукт, </w:t>
      </w:r>
      <w:r>
        <w:rPr>
          <w:color w:val="231F20"/>
        </w:rPr>
        <w:t>имею- щий версии для .NET, Java, C++ и других языков. Купить его можно на сайте </w:t>
      </w:r>
      <w:hyperlink r:id="rId324">
        <w:r>
          <w:rPr>
            <w:color w:val="231F20"/>
            <w:u w:val="single" w:color="231F20"/>
          </w:rPr>
          <w:t>www.harukizaemon.com/simian/</w:t>
        </w:r>
        <w:r>
          <w:rPr>
            <w:color w:val="231F20"/>
          </w:rPr>
          <w:t>.</w:t>
        </w:r>
      </w:hyperlink>
    </w:p>
    <w:p>
      <w:pPr>
        <w:pStyle w:val="Heading6"/>
        <w:numPr>
          <w:ilvl w:val="1"/>
          <w:numId w:val="86"/>
        </w:numPr>
        <w:tabs>
          <w:tab w:pos="1206" w:val="left" w:leader="none"/>
        </w:tabs>
        <w:spacing w:line="240" w:lineRule="auto" w:before="222" w:after="0"/>
        <w:ind w:left="1206" w:right="0" w:hanging="1064"/>
        <w:jc w:val="left"/>
      </w:pPr>
      <w:bookmarkStart w:name="_TOC_250073" w:id="361"/>
      <w:bookmarkStart w:name="10.5. Резюме" w:id="362"/>
      <w:r>
        <w:rPr>
          <w:b w:val="0"/>
        </w:rPr>
      </w:r>
      <w:bookmarkEnd w:id="361"/>
      <w:r>
        <w:rPr>
          <w:color w:val="231F20"/>
          <w:spacing w:val="-2"/>
          <w:w w:val="110"/>
        </w:rPr>
        <w:t>Резюме</w:t>
      </w:r>
    </w:p>
    <w:p>
      <w:pPr>
        <w:pStyle w:val="BodyText"/>
        <w:spacing w:line="244" w:lineRule="auto" w:before="87"/>
        <w:ind w:right="285"/>
      </w:pP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этой</w:t>
      </w:r>
      <w:r>
        <w:rPr>
          <w:color w:val="231F20"/>
          <w:spacing w:val="-6"/>
        </w:rPr>
        <w:t> </w:t>
      </w:r>
      <w:r>
        <w:rPr>
          <w:color w:val="231F20"/>
        </w:rPr>
        <w:t>главе</w:t>
      </w:r>
      <w:r>
        <w:rPr>
          <w:color w:val="231F20"/>
          <w:spacing w:val="-6"/>
        </w:rPr>
        <w:t> </w:t>
      </w:r>
      <w:r>
        <w:rPr>
          <w:color w:val="231F20"/>
        </w:rPr>
        <w:t>я</w:t>
      </w:r>
      <w:r>
        <w:rPr>
          <w:color w:val="231F20"/>
          <w:spacing w:val="-6"/>
        </w:rPr>
        <w:t> </w:t>
      </w:r>
      <w:r>
        <w:rPr>
          <w:color w:val="231F20"/>
        </w:rPr>
        <w:t>рассказал</w:t>
      </w:r>
      <w:r>
        <w:rPr>
          <w:color w:val="231F20"/>
          <w:spacing w:val="-6"/>
        </w:rPr>
        <w:t> </w:t>
      </w:r>
      <w:r>
        <w:rPr>
          <w:color w:val="231F20"/>
        </w:rPr>
        <w:t>о</w:t>
      </w:r>
      <w:r>
        <w:rPr>
          <w:color w:val="231F20"/>
          <w:spacing w:val="-6"/>
        </w:rPr>
        <w:t> </w:t>
      </w:r>
      <w:r>
        <w:rPr>
          <w:color w:val="231F20"/>
        </w:rPr>
        <w:t>том,</w:t>
      </w:r>
      <w:r>
        <w:rPr>
          <w:color w:val="231F20"/>
          <w:spacing w:val="-6"/>
        </w:rPr>
        <w:t> </w:t>
      </w: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подступиться</w:t>
      </w:r>
      <w:r>
        <w:rPr>
          <w:color w:val="231F20"/>
          <w:spacing w:val="-6"/>
        </w:rPr>
        <w:t> </w:t>
      </w:r>
      <w:r>
        <w:rPr>
          <w:color w:val="231F20"/>
        </w:rPr>
        <w:t>к</w:t>
      </w:r>
      <w:r>
        <w:rPr>
          <w:color w:val="231F20"/>
          <w:spacing w:val="-6"/>
        </w:rPr>
        <w:t> </w:t>
      </w:r>
      <w:r>
        <w:rPr>
          <w:color w:val="231F20"/>
        </w:rPr>
        <w:t>унаследованному коду.</w:t>
      </w:r>
      <w:r>
        <w:rPr>
          <w:color w:val="231F20"/>
          <w:spacing w:val="-9"/>
        </w:rPr>
        <w:t> </w:t>
      </w:r>
      <w:r>
        <w:rPr>
          <w:color w:val="231F20"/>
        </w:rPr>
        <w:t>Важно</w:t>
      </w:r>
      <w:r>
        <w:rPr>
          <w:color w:val="231F20"/>
          <w:spacing w:val="-9"/>
        </w:rPr>
        <w:t> </w:t>
      </w:r>
      <w:r>
        <w:rPr>
          <w:color w:val="231F20"/>
        </w:rPr>
        <w:t>ранжировать</w:t>
      </w:r>
      <w:r>
        <w:rPr>
          <w:color w:val="231F20"/>
          <w:spacing w:val="-9"/>
        </w:rPr>
        <w:t> </w:t>
      </w:r>
      <w:r>
        <w:rPr>
          <w:color w:val="231F20"/>
        </w:rPr>
        <w:t>компоненты</w:t>
      </w:r>
      <w:r>
        <w:rPr>
          <w:color w:val="231F20"/>
          <w:spacing w:val="-9"/>
        </w:rPr>
        <w:t> </w:t>
      </w:r>
      <w:r>
        <w:rPr>
          <w:color w:val="231F20"/>
        </w:rPr>
        <w:t>по</w:t>
      </w:r>
      <w:r>
        <w:rPr>
          <w:color w:val="231F20"/>
          <w:spacing w:val="-9"/>
        </w:rPr>
        <w:t> </w:t>
      </w:r>
      <w:r>
        <w:rPr>
          <w:color w:val="231F20"/>
        </w:rPr>
        <w:t>количеству</w:t>
      </w:r>
      <w:r>
        <w:rPr>
          <w:color w:val="231F20"/>
          <w:spacing w:val="-9"/>
        </w:rPr>
        <w:t> </w:t>
      </w:r>
      <w:r>
        <w:rPr>
          <w:color w:val="231F20"/>
        </w:rPr>
        <w:t>зависимостей, сложности</w:t>
      </w:r>
      <w:r>
        <w:rPr>
          <w:color w:val="231F20"/>
          <w:spacing w:val="-12"/>
        </w:rPr>
        <w:t> </w:t>
      </w:r>
      <w:r>
        <w:rPr>
          <w:color w:val="231F20"/>
        </w:rPr>
        <w:t>логики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приоритету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проекта.</w:t>
      </w:r>
      <w:r>
        <w:rPr>
          <w:color w:val="231F20"/>
          <w:spacing w:val="-11"/>
        </w:rPr>
        <w:t> </w:t>
      </w:r>
      <w:r>
        <w:rPr>
          <w:color w:val="231F20"/>
        </w:rPr>
        <w:t>Имея</w:t>
      </w:r>
      <w:r>
        <w:rPr>
          <w:color w:val="231F20"/>
          <w:spacing w:val="-11"/>
        </w:rPr>
        <w:t> </w:t>
      </w:r>
      <w:r>
        <w:rPr>
          <w:color w:val="231F20"/>
        </w:rPr>
        <w:t>эту</w:t>
      </w:r>
      <w:r>
        <w:rPr>
          <w:color w:val="231F20"/>
          <w:spacing w:val="-11"/>
        </w:rPr>
        <w:t> </w:t>
      </w:r>
      <w:r>
        <w:rPr>
          <w:color w:val="231F20"/>
        </w:rPr>
        <w:t>информацию, вы</w:t>
      </w:r>
      <w:r>
        <w:rPr>
          <w:color w:val="231F20"/>
          <w:spacing w:val="-12"/>
        </w:rPr>
        <w:t> </w:t>
      </w:r>
      <w:r>
        <w:rPr>
          <w:color w:val="231F20"/>
        </w:rPr>
        <w:t>сможете</w:t>
      </w:r>
      <w:r>
        <w:rPr>
          <w:color w:val="231F20"/>
          <w:spacing w:val="-11"/>
        </w:rPr>
        <w:t> </w:t>
      </w:r>
      <w:r>
        <w:rPr>
          <w:color w:val="231F20"/>
        </w:rPr>
        <w:t>решить,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каких</w:t>
      </w:r>
      <w:r>
        <w:rPr>
          <w:color w:val="231F20"/>
          <w:spacing w:val="-11"/>
        </w:rPr>
        <w:t> </w:t>
      </w:r>
      <w:r>
        <w:rPr>
          <w:color w:val="231F20"/>
        </w:rPr>
        <w:t>компонентов</w:t>
      </w:r>
      <w:r>
        <w:rPr>
          <w:color w:val="231F20"/>
          <w:spacing w:val="-11"/>
        </w:rPr>
        <w:t> </w:t>
      </w:r>
      <w:r>
        <w:rPr>
          <w:color w:val="231F20"/>
        </w:rPr>
        <w:t>начать,</w:t>
      </w:r>
      <w:r>
        <w:rPr>
          <w:color w:val="231F20"/>
          <w:spacing w:val="-11"/>
        </w:rPr>
        <w:t> </w:t>
      </w:r>
      <w:r>
        <w:rPr>
          <w:color w:val="231F20"/>
        </w:rPr>
        <w:t>исходя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легкости (или трудности) их подготовки к тестированию.</w:t>
      </w:r>
    </w:p>
    <w:p>
      <w:pPr>
        <w:pStyle w:val="BodyText"/>
        <w:spacing w:line="244" w:lineRule="auto" w:before="4"/>
        <w:ind w:right="283" w:firstLine="226"/>
      </w:pPr>
      <w:r>
        <w:rPr>
          <w:color w:val="231F20"/>
        </w:rPr>
        <w:t>Если у команды мало или совсем нет опыта автономного </w:t>
      </w:r>
      <w:r>
        <w:rPr>
          <w:color w:val="231F20"/>
        </w:rPr>
        <w:t>тести- рования, то лучше начинать с легких компонентов, тогда по мере добавления</w:t>
      </w:r>
      <w:r>
        <w:rPr>
          <w:color w:val="231F20"/>
          <w:spacing w:val="-3"/>
        </w:rPr>
        <w:t> </w:t>
      </w:r>
      <w:r>
        <w:rPr>
          <w:color w:val="231F20"/>
        </w:rPr>
        <w:t>все</w:t>
      </w:r>
      <w:r>
        <w:rPr>
          <w:color w:val="231F20"/>
          <w:spacing w:val="-3"/>
        </w:rPr>
        <w:t> </w:t>
      </w:r>
      <w:r>
        <w:rPr>
          <w:color w:val="231F20"/>
        </w:rPr>
        <w:t>новых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новых</w:t>
      </w:r>
      <w:r>
        <w:rPr>
          <w:color w:val="231F20"/>
          <w:spacing w:val="-3"/>
        </w:rPr>
        <w:t> </w:t>
      </w:r>
      <w:r>
        <w:rPr>
          <w:color w:val="231F20"/>
        </w:rPr>
        <w:t>тестов</w:t>
      </w:r>
      <w:r>
        <w:rPr>
          <w:color w:val="231F20"/>
          <w:spacing w:val="-3"/>
        </w:rPr>
        <w:t> </w:t>
      </w:r>
      <w:r>
        <w:rPr>
          <w:color w:val="231F20"/>
        </w:rPr>
        <w:t>уверенность</w:t>
      </w:r>
      <w:r>
        <w:rPr>
          <w:color w:val="231F20"/>
          <w:spacing w:val="-3"/>
        </w:rPr>
        <w:t> </w:t>
      </w:r>
      <w:r>
        <w:rPr>
          <w:color w:val="231F20"/>
        </w:rPr>
        <w:t>команды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своих силах будет возрастать. Опытной команде рекомендуется начинать с трудных компонентов, тогда тестировать остальные части будет </w:t>
      </w:r>
      <w:r>
        <w:rPr>
          <w:color w:val="231F20"/>
          <w:spacing w:val="-2"/>
        </w:rPr>
        <w:t>проще.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Если</w:t>
      </w:r>
      <w:r>
        <w:rPr>
          <w:color w:val="231F20"/>
          <w:spacing w:val="-8"/>
        </w:rPr>
        <w:t> </w:t>
      </w:r>
      <w:r>
        <w:rPr>
          <w:color w:val="231F20"/>
        </w:rPr>
        <w:t>команда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хочет</w:t>
      </w:r>
      <w:r>
        <w:rPr>
          <w:color w:val="231F20"/>
          <w:spacing w:val="-8"/>
        </w:rPr>
        <w:t> </w:t>
      </w:r>
      <w:r>
        <w:rPr>
          <w:color w:val="231F20"/>
        </w:rPr>
        <w:t>производить</w:t>
      </w:r>
      <w:r>
        <w:rPr>
          <w:color w:val="231F20"/>
          <w:spacing w:val="-8"/>
        </w:rPr>
        <w:t> </w:t>
      </w:r>
      <w:r>
        <w:rPr>
          <w:color w:val="231F20"/>
        </w:rPr>
        <w:t>рефакторинг</w:t>
      </w:r>
      <w:r>
        <w:rPr>
          <w:color w:val="231F20"/>
          <w:spacing w:val="-8"/>
        </w:rPr>
        <w:t> </w:t>
      </w:r>
      <w:r>
        <w:rPr>
          <w:color w:val="231F20"/>
        </w:rPr>
        <w:t>кода,</w:t>
      </w:r>
      <w:r>
        <w:rPr>
          <w:color w:val="231F20"/>
          <w:spacing w:val="-8"/>
        </w:rPr>
        <w:t> </w:t>
      </w:r>
      <w:r>
        <w:rPr>
          <w:color w:val="231F20"/>
        </w:rPr>
        <w:t>добиваясь тестопригодности,</w:t>
      </w:r>
      <w:r>
        <w:rPr>
          <w:color w:val="231F20"/>
          <w:spacing w:val="-8"/>
        </w:rPr>
        <w:t> </w:t>
      </w:r>
      <w:r>
        <w:rPr>
          <w:color w:val="231F20"/>
        </w:rPr>
        <w:t>а</w:t>
      </w:r>
      <w:r>
        <w:rPr>
          <w:color w:val="231F20"/>
          <w:spacing w:val="-8"/>
        </w:rPr>
        <w:t> </w:t>
      </w:r>
      <w:r>
        <w:rPr>
          <w:color w:val="231F20"/>
        </w:rPr>
        <w:t>собирается</w:t>
      </w:r>
      <w:r>
        <w:rPr>
          <w:color w:val="231F20"/>
          <w:spacing w:val="-8"/>
        </w:rPr>
        <w:t> </w:t>
      </w:r>
      <w:r>
        <w:rPr>
          <w:color w:val="231F20"/>
        </w:rPr>
        <w:t>просто</w:t>
      </w:r>
      <w:r>
        <w:rPr>
          <w:color w:val="231F20"/>
          <w:spacing w:val="-8"/>
        </w:rPr>
        <w:t> </w:t>
      </w:r>
      <w:r>
        <w:rPr>
          <w:color w:val="231F20"/>
        </w:rPr>
        <w:t>написать</w:t>
      </w:r>
      <w:r>
        <w:rPr>
          <w:color w:val="231F20"/>
          <w:spacing w:val="-8"/>
        </w:rPr>
        <w:t> </w:t>
      </w:r>
      <w:r>
        <w:rPr>
          <w:color w:val="231F20"/>
        </w:rPr>
        <w:t>автономные</w:t>
      </w:r>
      <w:r>
        <w:rPr>
          <w:color w:val="231F20"/>
          <w:spacing w:val="-8"/>
        </w:rPr>
        <w:t> </w:t>
      </w:r>
      <w:r>
        <w:rPr>
          <w:color w:val="231F20"/>
        </w:rPr>
        <w:t>тесты того,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есть,</w:t>
      </w:r>
      <w:r>
        <w:rPr>
          <w:color w:val="231F20"/>
          <w:spacing w:val="-10"/>
        </w:rPr>
        <w:t> </w:t>
      </w:r>
      <w:r>
        <w:rPr>
          <w:color w:val="231F20"/>
        </w:rPr>
        <w:t>то</w:t>
      </w:r>
      <w:r>
        <w:rPr>
          <w:color w:val="231F20"/>
          <w:spacing w:val="-10"/>
        </w:rPr>
        <w:t> </w:t>
      </w:r>
      <w:r>
        <w:rPr>
          <w:color w:val="231F20"/>
        </w:rPr>
        <w:t>будут</w:t>
      </w:r>
      <w:r>
        <w:rPr>
          <w:color w:val="231F20"/>
          <w:spacing w:val="-10"/>
        </w:rPr>
        <w:t> </w:t>
      </w:r>
      <w:r>
        <w:rPr>
          <w:color w:val="231F20"/>
        </w:rPr>
        <w:t>полезны</w:t>
      </w:r>
      <w:r>
        <w:rPr>
          <w:color w:val="231F20"/>
          <w:spacing w:val="-10"/>
        </w:rPr>
        <w:t> </w:t>
      </w:r>
      <w:r>
        <w:rPr>
          <w:color w:val="231F20"/>
        </w:rPr>
        <w:t>неограниченные</w:t>
      </w:r>
      <w:r>
        <w:rPr>
          <w:color w:val="231F20"/>
          <w:spacing w:val="-10"/>
        </w:rPr>
        <w:t> </w:t>
      </w:r>
      <w:r>
        <w:rPr>
          <w:color w:val="231F20"/>
        </w:rPr>
        <w:t>изолирующие</w:t>
      </w:r>
      <w:r>
        <w:rPr>
          <w:color w:val="231F20"/>
          <w:spacing w:val="-10"/>
        </w:rPr>
        <w:t> </w:t>
      </w:r>
      <w:r>
        <w:rPr>
          <w:color w:val="231F20"/>
        </w:rPr>
        <w:t>кар- касы,</w:t>
      </w:r>
      <w:r>
        <w:rPr>
          <w:color w:val="231F20"/>
          <w:spacing w:val="-7"/>
        </w:rPr>
        <w:t> </w:t>
      </w:r>
      <w:r>
        <w:rPr>
          <w:color w:val="231F20"/>
        </w:rPr>
        <w:t>потому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они</w:t>
      </w:r>
      <w:r>
        <w:rPr>
          <w:color w:val="231F20"/>
          <w:spacing w:val="-7"/>
        </w:rPr>
        <w:t> </w:t>
      </w:r>
      <w:r>
        <w:rPr>
          <w:color w:val="231F20"/>
        </w:rPr>
        <w:t>позволяют</w:t>
      </w:r>
      <w:r>
        <w:rPr>
          <w:color w:val="231F20"/>
          <w:spacing w:val="-7"/>
        </w:rPr>
        <w:t> </w:t>
      </w:r>
      <w:r>
        <w:rPr>
          <w:color w:val="231F20"/>
        </w:rPr>
        <w:t>изолировать</w:t>
      </w:r>
      <w:r>
        <w:rPr>
          <w:color w:val="231F20"/>
          <w:spacing w:val="-7"/>
        </w:rPr>
        <w:t> </w:t>
      </w:r>
      <w:r>
        <w:rPr>
          <w:color w:val="231F20"/>
        </w:rPr>
        <w:t>зависимости,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изме- няя</w:t>
      </w:r>
      <w:r>
        <w:rPr>
          <w:color w:val="231F20"/>
          <w:spacing w:val="-8"/>
        </w:rPr>
        <w:t> </w:t>
      </w:r>
      <w:r>
        <w:rPr>
          <w:color w:val="231F20"/>
        </w:rPr>
        <w:t>существующий</w:t>
      </w:r>
      <w:r>
        <w:rPr>
          <w:color w:val="231F20"/>
          <w:spacing w:val="-8"/>
        </w:rPr>
        <w:t> </w:t>
      </w:r>
      <w:r>
        <w:rPr>
          <w:color w:val="231F20"/>
        </w:rPr>
        <w:t>код.</w:t>
      </w:r>
      <w:r>
        <w:rPr>
          <w:color w:val="231F20"/>
          <w:spacing w:val="-8"/>
        </w:rPr>
        <w:t> </w:t>
      </w:r>
      <w:r>
        <w:rPr>
          <w:color w:val="231F20"/>
        </w:rPr>
        <w:t>Подумайте</w:t>
      </w:r>
      <w:r>
        <w:rPr>
          <w:color w:val="231F20"/>
          <w:spacing w:val="-8"/>
        </w:rPr>
        <w:t> </w:t>
      </w:r>
      <w:r>
        <w:rPr>
          <w:color w:val="231F20"/>
        </w:rPr>
        <w:t>об</w:t>
      </w:r>
      <w:r>
        <w:rPr>
          <w:color w:val="231F20"/>
          <w:spacing w:val="-8"/>
        </w:rPr>
        <w:t> </w:t>
      </w:r>
      <w:r>
        <w:rPr>
          <w:color w:val="231F20"/>
        </w:rPr>
        <w:t>этом,</w:t>
      </w:r>
      <w:r>
        <w:rPr>
          <w:color w:val="231F20"/>
          <w:spacing w:val="-8"/>
        </w:rPr>
        <w:t> </w:t>
      </w:r>
      <w:r>
        <w:rPr>
          <w:color w:val="231F20"/>
        </w:rPr>
        <w:t>если</w:t>
      </w:r>
      <w:r>
        <w:rPr>
          <w:color w:val="231F20"/>
          <w:spacing w:val="-8"/>
        </w:rPr>
        <w:t> </w:t>
      </w:r>
      <w:r>
        <w:rPr>
          <w:color w:val="231F20"/>
        </w:rPr>
        <w:t>имеете</w:t>
      </w:r>
      <w:r>
        <w:rPr>
          <w:color w:val="231F20"/>
          <w:spacing w:val="-8"/>
        </w:rPr>
        <w:t> </w:t>
      </w:r>
      <w:r>
        <w:rPr>
          <w:color w:val="231F20"/>
        </w:rPr>
        <w:t>дело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унас- ледованным</w:t>
      </w:r>
      <w:r>
        <w:rPr>
          <w:color w:val="231F20"/>
          <w:spacing w:val="-12"/>
        </w:rPr>
        <w:t> </w:t>
      </w:r>
      <w:r>
        <w:rPr>
          <w:color w:val="231F20"/>
        </w:rPr>
        <w:t>кодом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.NET.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работе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Java</w:t>
      </w:r>
      <w:r>
        <w:rPr>
          <w:color w:val="231F20"/>
          <w:spacing w:val="-11"/>
        </w:rPr>
        <w:t> </w:t>
      </w:r>
      <w:r>
        <w:rPr>
          <w:color w:val="231F20"/>
        </w:rPr>
        <w:t>обратите</w:t>
      </w:r>
      <w:r>
        <w:rPr>
          <w:color w:val="231F20"/>
          <w:spacing w:val="-11"/>
        </w:rPr>
        <w:t> </w:t>
      </w:r>
      <w:r>
        <w:rPr>
          <w:color w:val="231F20"/>
        </w:rPr>
        <w:t>внимание</w:t>
      </w:r>
      <w:r>
        <w:rPr>
          <w:color w:val="231F20"/>
          <w:spacing w:val="-11"/>
        </w:rPr>
        <w:t> </w:t>
      </w:r>
      <w:r>
        <w:rPr>
          <w:color w:val="231F20"/>
        </w:rPr>
        <w:t>на JMockit или PowerMock – по тем же причинам.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Я также описал ряд инструментов, которые могут оказаться по- лезными в борьбе за улучшение качества существующего кода. </w:t>
      </w:r>
      <w:r>
        <w:rPr>
          <w:color w:val="231F20"/>
        </w:rPr>
        <w:t>Они </w:t>
      </w:r>
      <w:r>
        <w:rPr>
          <w:color w:val="231F20"/>
          <w:spacing w:val="-4"/>
        </w:rPr>
        <w:t>предназначены для разных этапов проекта, а решать, какой использо-</w:t>
      </w:r>
      <w:r>
        <w:rPr>
          <w:color w:val="231F20"/>
        </w:rPr>
        <w:t> вать (и использовать ли вообще), предстоит вашей команде.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И напоследок, как сказал один мой приятель, имея дело с унасле- дованным кодом, никогда не вредно запастись изрядной </w:t>
      </w:r>
      <w:r>
        <w:rPr>
          <w:color w:val="231F20"/>
        </w:rPr>
        <w:t>бутылкой </w:t>
      </w:r>
      <w:r>
        <w:rPr>
          <w:color w:val="231F20"/>
          <w:spacing w:val="-2"/>
        </w:rPr>
        <w:t>водочки.</w:t>
      </w:r>
    </w:p>
    <w:p>
      <w:pPr>
        <w:pStyle w:val="BodyText"/>
        <w:spacing w:after="0" w:line="244" w:lineRule="auto"/>
        <w:sectPr>
          <w:headerReference w:type="default" r:id="rId323"/>
          <w:pgSz w:w="7940" w:h="11620"/>
          <w:pgMar w:header="642" w:footer="0" w:top="900" w:bottom="280" w:left="708" w:right="566"/>
          <w:pgNumType w:start="303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bookmarkStart w:name="Глава 11. Проектирование и тестопригодно" w:id="363"/>
      <w:bookmarkEnd w:id="363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2388" name="Group 2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8" name="Group 2388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2389" name="Graphic 2389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" name="Graphic 2390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2216" coordorigin="0,0" coordsize="1369,255">
                <v:rect style="position:absolute;left:10;top:10;width:1349;height:235" id="docshape2217" filled="true" fillcolor="#231f20" stroked="false">
                  <v:fill type="solid"/>
                </v:rect>
                <v:rect style="position:absolute;left:10;top:10;width:1349;height:235" id="docshape2218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2391" name="Group 2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1" name="Group 2391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2392" name="Graphic 2392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2393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63" y="149225"/>
                                </a:lnTo>
                                <a:lnTo>
                                  <a:pt x="66366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2219" coordorigin="0,0" coordsize="1066,255">
                <v:rect style="position:absolute;left:10;top:10;width:1046;height:235" id="docshape2220" filled="true" fillcolor="#404041" stroked="false">
                  <v:fill type="solid"/>
                </v:rect>
                <v:rect style="position:absolute;left:10;top:10;width:1046;height:235" id="docshape2221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9"/>
          <w:sz w:val="20"/>
        </w:rPr>
        <w:t> </w:t>
      </w:r>
      <w:r>
        <w:rPr>
          <w:spacing w:val="9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2394" name="Group 2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4" name="Group 2394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2395" name="Graphic 2395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6" name="Graphic 2396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2222" coordorigin="0,0" coordsize="913,255">
                <v:rect style="position:absolute;left:10;top:10;width:893;height:235" id="docshape2223" filled="true" fillcolor="#58595b" stroked="false">
                  <v:fill type="solid"/>
                </v:rect>
                <v:rect style="position:absolute;left:10;top:10;width:893;height:235" id="docshape2224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9"/>
          <w:sz w:val="20"/>
        </w:rPr>
      </w:r>
      <w:r>
        <w:rPr>
          <w:rFonts w:ascii="Times New Roman"/>
          <w:spacing w:val="24"/>
          <w:sz w:val="20"/>
        </w:rPr>
        <w:t> </w:t>
      </w:r>
      <w:r>
        <w:rPr>
          <w:spacing w:val="24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2397" name="Group 2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7" name="Group 2397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2398" name="Graphic 2398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Graphic 2399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73" y="149225"/>
                                </a:lnTo>
                                <a:lnTo>
                                  <a:pt x="4213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2225" coordorigin="0,0" coordsize="684,255">
                <v:rect style="position:absolute;left:10;top:10;width:664;height:235" id="docshape2226" filled="true" fillcolor="#6d6e70" stroked="false">
                  <v:fill type="solid"/>
                </v:rect>
                <v:rect style="position:absolute;left:10;top:10;width:664;height:235" id="docshape2227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24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2400" name="Group 2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0" name="Group 2400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2401" name="Graphic 2401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2" name="Graphic 2402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75" y="149225"/>
                                </a:lnTo>
                                <a:lnTo>
                                  <a:pt x="32467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2228" coordorigin="0,0" coordsize="532,255">
                <v:rect style="position:absolute;left:10;top:10;width:512;height:235" id="docshape2229" filled="true" fillcolor="#808285" stroked="false">
                  <v:fill type="solid"/>
                </v:rect>
                <v:rect style="position:absolute;left:10;top:10;width:512;height:235" id="docshape2230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9"/>
          <w:sz w:val="20"/>
        </w:rPr>
        <w:t> </w:t>
      </w:r>
      <w:r>
        <w:rPr>
          <w:spacing w:val="19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2403" name="Group 2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3" name="Group 2403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2404" name="Graphic 2404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2231" coordorigin="0,0" coordsize="381,255">
                <v:rect style="position:absolute;left:10;top:10;width:361;height:235" id="docshape2232" filled="true" fillcolor="#939598" stroked="false">
                  <v:fill type="solid"/>
                </v:rect>
                <v:rect style="position:absolute;left:10;top:10;width:361;height:235" id="docshape2233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9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2406" name="Group 2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6" name="Group 2406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2407" name="Graphic 2407"/>
                        <wps:cNvSpPr/>
                        <wps:spPr>
                          <a:xfrm>
                            <a:off x="6362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2234" coordorigin="0,0" coordsize="303,255">
                <v:rect style="position:absolute;left:10;top:10;width:283;height:235" id="docshape2235" filled="true" fillcolor="#a7a9ac" stroked="false">
                  <v:fill type="solid"/>
                </v:rect>
                <v:rect style="position:absolute;left:10;top:10;width:283;height:235" id="docshape2236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2409" name="Group 2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9" name="Group 2409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2410" name="Graphic 2410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2237" coordorigin="0,0" coordsize="228,255">
                <v:rect style="position:absolute;left:10;top:10;width:208;height:235" id="docshape2238" filled="true" fillcolor="#bbbdc0" stroked="false">
                  <v:fill type="solid"/>
                </v:rect>
                <v:rect style="position:absolute;left:10;top:10;width:208;height:235" id="docshape2239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2412" name="Group 2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2" name="Group 2412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2413" name="Graphic 2413"/>
                        <wps:cNvSpPr/>
                        <wps:spPr>
                          <a:xfrm>
                            <a:off x="6348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4" name="Graphic 2414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42" y="149225"/>
                                </a:lnTo>
                                <a:lnTo>
                                  <a:pt x="8454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2240" coordorigin="0,0" coordsize="154,255">
                <v:rect style="position:absolute;left:10;top:10;width:134;height:235" id="docshape2241" filled="true" fillcolor="#d1d3d4" stroked="false">
                  <v:fill type="solid"/>
                </v:rect>
                <v:rect style="position:absolute;left:10;top:10;width:134;height:235" id="docshape2242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444"/>
        <w:ind w:left="0"/>
        <w:jc w:val="left"/>
        <w:rPr>
          <w:sz w:val="40"/>
        </w:rPr>
      </w:pPr>
    </w:p>
    <w:p>
      <w:pPr>
        <w:pStyle w:val="Heading3"/>
        <w:ind w:left="4053"/>
      </w:pPr>
      <w:r>
        <w:rPr>
          <w:color w:val="231F20"/>
          <w:w w:val="110"/>
        </w:rPr>
        <w:t>ГЛАВА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5"/>
          <w:w w:val="115"/>
        </w:rPr>
        <w:t>11.</w:t>
      </w:r>
    </w:p>
    <w:p>
      <w:pPr>
        <w:pStyle w:val="Heading4"/>
        <w:spacing w:line="249" w:lineRule="auto"/>
        <w:ind w:left="2301" w:firstLine="449"/>
        <w:jc w:val="left"/>
      </w:pPr>
      <w:r>
        <w:rPr>
          <w:color w:val="231F20"/>
          <w:spacing w:val="-2"/>
          <w:w w:val="105"/>
        </w:rPr>
        <w:t>Проектирование</w:t>
      </w:r>
      <w:r>
        <w:rPr>
          <w:color w:val="231F20"/>
          <w:spacing w:val="-2"/>
          <w:w w:val="105"/>
        </w:rPr>
        <w:t> </w:t>
      </w:r>
      <w:r>
        <w:rPr>
          <w:color w:val="231F20"/>
        </w:rPr>
        <w:t>и</w:t>
      </w:r>
      <w:r>
        <w:rPr>
          <w:color w:val="231F20"/>
          <w:spacing w:val="46"/>
        </w:rPr>
        <w:t> </w:t>
      </w:r>
      <w:r>
        <w:rPr>
          <w:color w:val="231F20"/>
          <w:spacing w:val="-2"/>
        </w:rPr>
        <w:t>тестопригодность</w:t>
      </w:r>
    </w:p>
    <w:p>
      <w:pPr>
        <w:pStyle w:val="BodyText"/>
        <w:spacing w:before="184"/>
        <w:ind w:left="0"/>
        <w:jc w:val="lef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837696">
                <wp:simplePos x="0" y="0"/>
                <wp:positionH relativeFrom="page">
                  <wp:posOffset>539991</wp:posOffset>
                </wp:positionH>
                <wp:positionV relativeFrom="paragraph">
                  <wp:posOffset>278418</wp:posOffset>
                </wp:positionV>
                <wp:extent cx="3564254" cy="1422400"/>
                <wp:effectExtent l="0" t="0" r="0" b="0"/>
                <wp:wrapTopAndBottom/>
                <wp:docPr id="2415" name="Textbox 2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5" name="Textbox 2415"/>
                      <wps:cNvSpPr txBox="1"/>
                      <wps:spPr>
                        <a:xfrm>
                          <a:off x="0" y="0"/>
                          <a:ext cx="3564254" cy="142240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</wps:spPr>
                      <wps:txbx>
                        <w:txbxContent>
                          <w:p>
                            <w:pPr>
                              <w:spacing w:before="179"/>
                              <w:ind w:left="339" w:right="0" w:firstLine="0"/>
                              <w:jc w:val="left"/>
                              <w:rPr>
                                <w:rFonts w:ascii="Sitka Display" w:hAnsi="Sitka Display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w w:val="105"/>
                                <w:sz w:val="20"/>
                              </w:rPr>
                              <w:t>этой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Display" w:hAnsi="Sitka Display"/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главе: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1"/>
                              </w:numPr>
                              <w:tabs>
                                <w:tab w:pos="623" w:val="left" w:leader="none"/>
                              </w:tabs>
                              <w:spacing w:line="244" w:lineRule="auto" w:before="58" w:after="0"/>
                              <w:ind w:left="623" w:right="338" w:hanging="28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Преимущества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учета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тестопригодности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при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проек-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тировании.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1"/>
                              </w:numPr>
                              <w:tabs>
                                <w:tab w:pos="623" w:val="left" w:leader="none"/>
                              </w:tabs>
                              <w:spacing w:line="244" w:lineRule="auto" w:before="58" w:after="0"/>
                              <w:ind w:left="623" w:right="509" w:hanging="28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Плюсы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и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минусы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проектирования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с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учетом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тесто- пригодности.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1"/>
                              </w:numPr>
                              <w:tabs>
                                <w:tab w:pos="623" w:val="left" w:leader="none"/>
                              </w:tabs>
                              <w:spacing w:line="244" w:lineRule="auto" w:before="59" w:after="0"/>
                              <w:ind w:left="623" w:right="508" w:hanging="283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Как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быть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с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проектами,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трудными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для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тестирова-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21.92275pt;width:280.650pt;height:112pt;mso-position-horizontal-relative:page;mso-position-vertical-relative:paragraph;z-index:-15478784;mso-wrap-distance-left:0;mso-wrap-distance-right:0" type="#_x0000_t202" id="docshape2243" filled="true" fillcolor="#e0e0e0" stroked="false">
                <v:textbox inset="0,0,0,0">
                  <w:txbxContent>
                    <w:p>
                      <w:pPr>
                        <w:spacing w:before="179"/>
                        <w:ind w:left="339" w:right="0" w:firstLine="0"/>
                        <w:jc w:val="left"/>
                        <w:rPr>
                          <w:rFonts w:ascii="Sitka Display" w:hAnsi="Sitka Display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В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w w:val="105"/>
                          <w:sz w:val="20"/>
                        </w:rPr>
                        <w:t>этой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itka Display" w:hAnsi="Sitka Display"/>
                          <w:b/>
                          <w:i/>
                          <w:color w:val="231F20"/>
                          <w:spacing w:val="-2"/>
                          <w:w w:val="105"/>
                          <w:sz w:val="20"/>
                        </w:rPr>
                        <w:t>главе: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1"/>
                        </w:numPr>
                        <w:tabs>
                          <w:tab w:pos="623" w:val="left" w:leader="none"/>
                        </w:tabs>
                        <w:spacing w:line="244" w:lineRule="auto" w:before="58" w:after="0"/>
                        <w:ind w:left="623" w:right="338" w:hanging="283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Преимущества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</w:rPr>
                        <w:t>учета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</w:rPr>
                        <w:t>тестопригодности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</w:rPr>
                        <w:t>при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</w:rPr>
                        <w:t>проек- </w:t>
                      </w:r>
                      <w:r>
                        <w:rPr>
                          <w:color w:val="231F20"/>
                          <w:spacing w:val="-2"/>
                        </w:rPr>
                        <w:t>тировании.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1"/>
                        </w:numPr>
                        <w:tabs>
                          <w:tab w:pos="623" w:val="left" w:leader="none"/>
                        </w:tabs>
                        <w:spacing w:line="244" w:lineRule="auto" w:before="58" w:after="0"/>
                        <w:ind w:left="623" w:right="509" w:hanging="283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2"/>
                        </w:rPr>
                        <w:t>Плюсы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и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минусы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проектирования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с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учетом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тесто- пригодности.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1"/>
                        </w:numPr>
                        <w:tabs>
                          <w:tab w:pos="623" w:val="left" w:leader="none"/>
                        </w:tabs>
                        <w:spacing w:line="244" w:lineRule="auto" w:before="59" w:after="0"/>
                        <w:ind w:left="623" w:right="508" w:hanging="283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Как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быть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с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проектами,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трудными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для</w:t>
                      </w:r>
                      <w:r>
                        <w:rPr>
                          <w:color w:val="231F20"/>
                          <w:spacing w:val="-2"/>
                        </w:rPr>
                        <w:t> </w:t>
                      </w:r>
                      <w:r>
                        <w:rPr>
                          <w:color w:val="231F20"/>
                        </w:rPr>
                        <w:t>тестирова- </w:t>
                      </w:r>
                      <w:r>
                        <w:rPr>
                          <w:color w:val="231F20"/>
                          <w:spacing w:val="-4"/>
                        </w:rPr>
                        <w:t>ния.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5"/>
        <w:ind w:left="0"/>
        <w:jc w:val="left"/>
        <w:rPr>
          <w:rFonts w:ascii="Arial"/>
          <w:b/>
        </w:rPr>
      </w:pPr>
    </w:p>
    <w:p>
      <w:pPr>
        <w:pStyle w:val="BodyText"/>
        <w:spacing w:line="244" w:lineRule="auto"/>
        <w:ind w:right="285"/>
      </w:pPr>
      <w:r>
        <w:rPr>
          <w:color w:val="231F20"/>
          <w:spacing w:val="-2"/>
        </w:rPr>
        <w:t>Перепроектирование программы с целью сделать ее более </w:t>
      </w:r>
      <w:r>
        <w:rPr>
          <w:color w:val="231F20"/>
          <w:spacing w:val="-2"/>
        </w:rPr>
        <w:t>тестопри- </w:t>
      </w:r>
      <w:r>
        <w:rPr>
          <w:color w:val="231F20"/>
        </w:rPr>
        <w:t>годной – больная тема для некоторых разработчиков. В этой главе мы рассмотрим основные идеи и методы проектирования с учетом тестопригодности. Мы также поговорим о плюсах и минусах этого подхода и о том, когда он имеет смысл.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Но сначала зададимся вопросом, зачем вообще нужно </w:t>
      </w:r>
      <w:r>
        <w:rPr>
          <w:color w:val="231F20"/>
        </w:rPr>
        <w:t>учитывать тестопригодность при проектировании.</w:t>
      </w:r>
    </w:p>
    <w:p>
      <w:pPr>
        <w:pStyle w:val="BodyText"/>
        <w:spacing w:before="13"/>
        <w:ind w:left="0"/>
        <w:jc w:val="left"/>
      </w:pPr>
    </w:p>
    <w:p>
      <w:pPr>
        <w:pStyle w:val="Heading6"/>
        <w:numPr>
          <w:ilvl w:val="1"/>
          <w:numId w:val="92"/>
        </w:numPr>
        <w:tabs>
          <w:tab w:pos="1212" w:val="left" w:leader="none"/>
        </w:tabs>
        <w:spacing w:line="220" w:lineRule="auto" w:before="0" w:after="0"/>
        <w:ind w:left="142" w:right="806" w:firstLine="0"/>
        <w:jc w:val="left"/>
        <w:rPr>
          <w:color w:val="231F20"/>
        </w:rPr>
      </w:pPr>
      <w:bookmarkStart w:name="_TOC_250072" w:id="364"/>
      <w:bookmarkStart w:name="11.1. Почему я должен думать о тестоприг" w:id="365"/>
      <w:r>
        <w:rPr>
          <w:b w:val="0"/>
        </w:rPr>
      </w:r>
      <w:r>
        <w:rPr>
          <w:color w:val="231F20"/>
          <w:spacing w:val="-2"/>
          <w:w w:val="105"/>
        </w:rPr>
        <w:t>Почему</w:t>
      </w:r>
      <w:r>
        <w:rPr>
          <w:color w:val="231F20"/>
          <w:spacing w:val="-25"/>
          <w:w w:val="105"/>
        </w:rPr>
        <w:t> </w:t>
      </w:r>
      <w:r>
        <w:rPr>
          <w:color w:val="231F20"/>
          <w:spacing w:val="-2"/>
          <w:w w:val="105"/>
        </w:rPr>
        <w:t>я</w:t>
      </w:r>
      <w:r>
        <w:rPr>
          <w:color w:val="231F20"/>
          <w:spacing w:val="-24"/>
          <w:w w:val="105"/>
        </w:rPr>
        <w:t> </w:t>
      </w:r>
      <w:r>
        <w:rPr>
          <w:color w:val="231F20"/>
          <w:spacing w:val="-2"/>
          <w:w w:val="105"/>
        </w:rPr>
        <w:t>должен</w:t>
      </w:r>
      <w:r>
        <w:rPr>
          <w:color w:val="231F20"/>
          <w:spacing w:val="-24"/>
          <w:w w:val="105"/>
        </w:rPr>
        <w:t> </w:t>
      </w:r>
      <w:r>
        <w:rPr>
          <w:color w:val="231F20"/>
          <w:spacing w:val="-2"/>
          <w:w w:val="105"/>
        </w:rPr>
        <w:t>думать </w:t>
      </w:r>
      <w:r>
        <w:rPr>
          <w:color w:val="231F20"/>
          <w:w w:val="105"/>
        </w:rPr>
        <w:t>о тестопригодности в своем </w:t>
      </w:r>
      <w:bookmarkEnd w:id="364"/>
      <w:r>
        <w:rPr>
          <w:color w:val="231F20"/>
          <w:spacing w:val="-2"/>
          <w:w w:val="105"/>
        </w:rPr>
        <w:t>проекте?</w:t>
      </w:r>
    </w:p>
    <w:p>
      <w:pPr>
        <w:pStyle w:val="BodyText"/>
        <w:spacing w:line="244" w:lineRule="auto" w:before="91"/>
        <w:ind w:right="285"/>
      </w:pPr>
      <w:r>
        <w:rPr>
          <w:color w:val="231F20"/>
        </w:rPr>
        <w:t>Законный</w:t>
      </w:r>
      <w:r>
        <w:rPr>
          <w:color w:val="231F20"/>
          <w:spacing w:val="-6"/>
        </w:rPr>
        <w:t> </w:t>
      </w:r>
      <w:r>
        <w:rPr>
          <w:color w:val="231F20"/>
        </w:rPr>
        <w:t>вопрос.</w:t>
      </w:r>
      <w:r>
        <w:rPr>
          <w:color w:val="231F20"/>
          <w:spacing w:val="-6"/>
        </w:rPr>
        <w:t> </w:t>
      </w:r>
      <w:r>
        <w:rPr>
          <w:color w:val="231F20"/>
        </w:rPr>
        <w:t>Проектируя</w:t>
      </w:r>
      <w:r>
        <w:rPr>
          <w:color w:val="231F20"/>
          <w:spacing w:val="-6"/>
        </w:rPr>
        <w:t> </w:t>
      </w:r>
      <w:r>
        <w:rPr>
          <w:color w:val="231F20"/>
        </w:rPr>
        <w:t>программу,</w:t>
      </w:r>
      <w:r>
        <w:rPr>
          <w:color w:val="231F20"/>
          <w:spacing w:val="-6"/>
        </w:rPr>
        <w:t> </w:t>
      </w:r>
      <w:r>
        <w:rPr>
          <w:color w:val="231F20"/>
        </w:rPr>
        <w:t>мы</w:t>
      </w:r>
      <w:r>
        <w:rPr>
          <w:color w:val="231F20"/>
          <w:spacing w:val="-6"/>
        </w:rPr>
        <w:t> </w:t>
      </w:r>
      <w:r>
        <w:rPr>
          <w:color w:val="231F20"/>
        </w:rPr>
        <w:t>должны</w:t>
      </w:r>
      <w:r>
        <w:rPr>
          <w:color w:val="231F20"/>
          <w:spacing w:val="-6"/>
        </w:rPr>
        <w:t> </w:t>
      </w:r>
      <w:r>
        <w:rPr>
          <w:color w:val="231F20"/>
        </w:rPr>
        <w:t>думать</w:t>
      </w:r>
      <w:r>
        <w:rPr>
          <w:color w:val="231F20"/>
          <w:spacing w:val="-6"/>
        </w:rPr>
        <w:t> </w:t>
      </w:r>
      <w:r>
        <w:rPr>
          <w:color w:val="231F20"/>
        </w:rPr>
        <w:t>о</w:t>
      </w:r>
      <w:r>
        <w:rPr>
          <w:color w:val="231F20"/>
          <w:spacing w:val="-6"/>
        </w:rPr>
        <w:t> </w:t>
      </w:r>
      <w:r>
        <w:rPr>
          <w:color w:val="231F20"/>
        </w:rPr>
        <w:t>том, </w:t>
      </w:r>
      <w:r>
        <w:rPr>
          <w:color w:val="231F20"/>
          <w:spacing w:val="-2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должна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делать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результатов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ожидать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конечный </w:t>
      </w:r>
      <w:r>
        <w:rPr>
          <w:color w:val="231F20"/>
        </w:rPr>
        <w:t>пользователь, – так нас учили. Но тесты программы – еще один вид пользователя. Этот пользователь предъявляет строгие требования к</w:t>
      </w:r>
      <w:r>
        <w:rPr>
          <w:color w:val="231F20"/>
          <w:spacing w:val="14"/>
        </w:rPr>
        <w:t> </w:t>
      </w:r>
      <w:r>
        <w:rPr>
          <w:color w:val="231F20"/>
        </w:rPr>
        <w:t>программе,</w:t>
      </w:r>
      <w:r>
        <w:rPr>
          <w:color w:val="231F20"/>
          <w:spacing w:val="14"/>
        </w:rPr>
        <w:t> </w:t>
      </w:r>
      <w:r>
        <w:rPr>
          <w:color w:val="231F20"/>
        </w:rPr>
        <w:t>но</w:t>
      </w:r>
      <w:r>
        <w:rPr>
          <w:color w:val="231F20"/>
          <w:spacing w:val="14"/>
        </w:rPr>
        <w:t> </w:t>
      </w:r>
      <w:r>
        <w:rPr>
          <w:color w:val="231F20"/>
        </w:rPr>
        <w:t>все</w:t>
      </w:r>
      <w:r>
        <w:rPr>
          <w:color w:val="231F20"/>
          <w:spacing w:val="14"/>
        </w:rPr>
        <w:t> </w:t>
      </w:r>
      <w:r>
        <w:rPr>
          <w:color w:val="231F20"/>
        </w:rPr>
        <w:t>они</w:t>
      </w:r>
      <w:r>
        <w:rPr>
          <w:color w:val="231F20"/>
          <w:spacing w:val="14"/>
        </w:rPr>
        <w:t> </w:t>
      </w:r>
      <w:r>
        <w:rPr>
          <w:color w:val="231F20"/>
        </w:rPr>
        <w:t>вытекают</w:t>
      </w:r>
      <w:r>
        <w:rPr>
          <w:color w:val="231F20"/>
          <w:spacing w:val="14"/>
        </w:rPr>
        <w:t> </w:t>
      </w:r>
      <w:r>
        <w:rPr>
          <w:color w:val="231F20"/>
        </w:rPr>
        <w:t>из</w:t>
      </w:r>
      <w:r>
        <w:rPr>
          <w:color w:val="231F20"/>
          <w:spacing w:val="14"/>
        </w:rPr>
        <w:t> </w:t>
      </w:r>
      <w:r>
        <w:rPr>
          <w:color w:val="231F20"/>
        </w:rPr>
        <w:t>одного</w:t>
      </w:r>
      <w:r>
        <w:rPr>
          <w:color w:val="231F20"/>
          <w:spacing w:val="14"/>
        </w:rPr>
        <w:t> </w:t>
      </w:r>
      <w:r>
        <w:rPr>
          <w:color w:val="231F20"/>
        </w:rPr>
        <w:t>и</w:t>
      </w:r>
      <w:r>
        <w:rPr>
          <w:color w:val="231F20"/>
          <w:spacing w:val="14"/>
        </w:rPr>
        <w:t> </w:t>
      </w:r>
      <w:r>
        <w:rPr>
          <w:color w:val="231F20"/>
        </w:rPr>
        <w:t>того</w:t>
      </w:r>
      <w:r>
        <w:rPr>
          <w:color w:val="231F20"/>
          <w:spacing w:val="14"/>
        </w:rPr>
        <w:t> </w:t>
      </w:r>
      <w:r>
        <w:rPr>
          <w:color w:val="231F20"/>
        </w:rPr>
        <w:t>же</w:t>
      </w:r>
      <w:r>
        <w:rPr>
          <w:color w:val="231F20"/>
          <w:spacing w:val="14"/>
        </w:rPr>
        <w:t> </w:t>
      </w:r>
      <w:r>
        <w:rPr>
          <w:color w:val="231F20"/>
          <w:spacing w:val="-2"/>
        </w:rPr>
        <w:t>пожелания:</w:t>
      </w:r>
    </w:p>
    <w:p>
      <w:pPr>
        <w:pStyle w:val="BodyText"/>
        <w:spacing w:after="0" w:line="244" w:lineRule="auto"/>
        <w:sectPr>
          <w:headerReference w:type="even" r:id="rId325"/>
          <w:pgSz w:w="7940" w:h="11620"/>
          <w:pgMar w:header="0" w:footer="0" w:top="660" w:bottom="280" w:left="708" w:right="566"/>
        </w:sectPr>
      </w:pPr>
    </w:p>
    <w:p>
      <w:pPr>
        <w:pStyle w:val="BodyText"/>
        <w:spacing w:line="244" w:lineRule="auto" w:before="186"/>
        <w:ind w:right="285"/>
      </w:pPr>
      <w:r>
        <w:rPr>
          <w:color w:val="231F20"/>
        </w:rPr>
        <w:t>тестопригодности.</w:t>
      </w:r>
      <w:r>
        <w:rPr>
          <w:color w:val="231F20"/>
          <w:spacing w:val="-4"/>
        </w:rPr>
        <w:t> </w:t>
      </w:r>
      <w:r>
        <w:rPr>
          <w:color w:val="231F20"/>
        </w:rPr>
        <w:t>Это</w:t>
      </w:r>
      <w:r>
        <w:rPr>
          <w:color w:val="231F20"/>
          <w:spacing w:val="-4"/>
        </w:rPr>
        <w:t> </w:t>
      </w:r>
      <w:r>
        <w:rPr>
          <w:color w:val="231F20"/>
        </w:rPr>
        <w:t>пожелание</w:t>
      </w:r>
      <w:r>
        <w:rPr>
          <w:color w:val="231F20"/>
          <w:spacing w:val="-4"/>
        </w:rPr>
        <w:t> </w:t>
      </w:r>
      <w:r>
        <w:rPr>
          <w:color w:val="231F20"/>
        </w:rPr>
        <w:t>может</w:t>
      </w:r>
      <w:r>
        <w:rPr>
          <w:color w:val="231F20"/>
          <w:spacing w:val="-4"/>
        </w:rPr>
        <w:t> </w:t>
      </w:r>
      <w:r>
        <w:rPr>
          <w:color w:val="231F20"/>
        </w:rPr>
        <w:t>изменять</w:t>
      </w:r>
      <w:r>
        <w:rPr>
          <w:color w:val="231F20"/>
          <w:spacing w:val="-4"/>
        </w:rPr>
        <w:t> </w:t>
      </w:r>
      <w:r>
        <w:rPr>
          <w:color w:val="231F20"/>
        </w:rPr>
        <w:t>проект</w:t>
      </w:r>
      <w:r>
        <w:rPr>
          <w:color w:val="231F20"/>
          <w:spacing w:val="-4"/>
        </w:rPr>
        <w:t> </w:t>
      </w:r>
      <w:r>
        <w:rPr>
          <w:color w:val="231F20"/>
        </w:rPr>
        <w:t>разными способами, по большей части – к лучшему.</w:t>
      </w:r>
    </w:p>
    <w:p>
      <w:pPr>
        <w:pStyle w:val="BodyText"/>
        <w:spacing w:line="242" w:lineRule="auto" w:before="2"/>
        <w:ind w:right="285" w:firstLine="226"/>
      </w:pP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тестопригодном</w:t>
      </w:r>
      <w:r>
        <w:rPr>
          <w:color w:val="231F20"/>
          <w:spacing w:val="-2"/>
        </w:rPr>
        <w:t> </w:t>
      </w:r>
      <w:r>
        <w:rPr>
          <w:color w:val="231F20"/>
        </w:rPr>
        <w:t>проекте</w:t>
      </w:r>
      <w:r>
        <w:rPr>
          <w:color w:val="231F20"/>
          <w:spacing w:val="-2"/>
        </w:rPr>
        <w:t> </w:t>
      </w:r>
      <w:r>
        <w:rPr>
          <w:color w:val="231F20"/>
        </w:rPr>
        <w:t>каждая</w:t>
      </w:r>
      <w:r>
        <w:rPr>
          <w:color w:val="231F20"/>
          <w:spacing w:val="-2"/>
        </w:rPr>
        <w:t> </w:t>
      </w:r>
      <w:r>
        <w:rPr>
          <w:color w:val="231F20"/>
        </w:rPr>
        <w:t>логическая</w:t>
      </w:r>
      <w:r>
        <w:rPr>
          <w:color w:val="231F20"/>
          <w:spacing w:val="-2"/>
        </w:rPr>
        <w:t> </w:t>
      </w:r>
      <w:r>
        <w:rPr>
          <w:color w:val="231F20"/>
        </w:rPr>
        <w:t>конструкция</w:t>
      </w:r>
      <w:r>
        <w:rPr>
          <w:color w:val="231F20"/>
          <w:spacing w:val="-2"/>
        </w:rPr>
        <w:t> </w:t>
      </w:r>
      <w:r>
        <w:rPr>
          <w:color w:val="231F20"/>
        </w:rPr>
        <w:t>(цик- </w:t>
      </w:r>
      <w:r>
        <w:rPr>
          <w:color w:val="231F20"/>
          <w:spacing w:val="-2"/>
        </w:rPr>
        <w:t>лы,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предложения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if</w:t>
      </w:r>
      <w:r>
        <w:rPr>
          <w:color w:val="231F20"/>
          <w:spacing w:val="-2"/>
        </w:rPr>
        <w:t>,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switch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т. д.) должна быть устроена так, чтобы для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было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легко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быстро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написать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автономный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обла- </w:t>
      </w:r>
      <w:r>
        <w:rPr>
          <w:color w:val="231F20"/>
        </w:rPr>
        <w:t>дающий следующими свойствами:</w:t>
      </w:r>
    </w:p>
    <w:p>
      <w:pPr>
        <w:pStyle w:val="ListParagraph"/>
        <w:numPr>
          <w:ilvl w:val="0"/>
          <w:numId w:val="93"/>
        </w:numPr>
        <w:tabs>
          <w:tab w:pos="765" w:val="left" w:leader="none"/>
        </w:tabs>
        <w:spacing w:line="240" w:lineRule="auto" w:before="60" w:after="0"/>
        <w:ind w:left="765" w:right="0" w:hanging="282"/>
        <w:jc w:val="left"/>
        <w:rPr>
          <w:sz w:val="20"/>
        </w:rPr>
      </w:pPr>
      <w:r>
        <w:rPr>
          <w:color w:val="231F20"/>
          <w:spacing w:val="-6"/>
          <w:sz w:val="20"/>
        </w:rPr>
        <w:t>работает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быстро;</w:t>
      </w:r>
    </w:p>
    <w:p>
      <w:pPr>
        <w:pStyle w:val="ListParagraph"/>
        <w:numPr>
          <w:ilvl w:val="0"/>
          <w:numId w:val="93"/>
        </w:numPr>
        <w:tabs>
          <w:tab w:pos="766" w:val="left" w:leader="none"/>
        </w:tabs>
        <w:spacing w:line="244" w:lineRule="auto" w:before="5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изолирован, т.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е. может быть выполнен независимо или в </w:t>
      </w:r>
      <w:r>
        <w:rPr>
          <w:color w:val="231F20"/>
          <w:sz w:val="20"/>
        </w:rPr>
        <w:t>со- ставе группы тестов, до или после любого другого теста;</w:t>
      </w:r>
    </w:p>
    <w:p>
      <w:pPr>
        <w:pStyle w:val="ListParagraph"/>
        <w:numPr>
          <w:ilvl w:val="0"/>
          <w:numId w:val="93"/>
        </w:numPr>
        <w:tabs>
          <w:tab w:pos="765" w:val="left" w:leader="none"/>
        </w:tabs>
        <w:spacing w:line="240" w:lineRule="auto" w:before="2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не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требует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конфигурирования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внешней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системы;</w:t>
      </w:r>
    </w:p>
    <w:p>
      <w:pPr>
        <w:pStyle w:val="ListParagraph"/>
        <w:numPr>
          <w:ilvl w:val="0"/>
          <w:numId w:val="93"/>
        </w:numPr>
        <w:tabs>
          <w:tab w:pos="766" w:val="left" w:leader="none"/>
        </w:tabs>
        <w:spacing w:line="244" w:lineRule="auto" w:before="5" w:after="0"/>
        <w:ind w:left="766" w:right="285" w:hanging="283"/>
        <w:jc w:val="left"/>
        <w:rPr>
          <w:sz w:val="20"/>
        </w:rPr>
      </w:pPr>
      <w:r>
        <w:rPr>
          <w:color w:val="231F20"/>
          <w:spacing w:val="-2"/>
          <w:sz w:val="20"/>
        </w:rPr>
        <w:t>при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любом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прогоне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дает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один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тот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же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результат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прошел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или </w:t>
      </w:r>
      <w:r>
        <w:rPr>
          <w:color w:val="231F20"/>
          <w:sz w:val="20"/>
        </w:rPr>
        <w:t>не прошел.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</w:rPr>
        <w:t>Эту совокупность свойств иногда называют FICC: fast </w:t>
      </w:r>
      <w:r>
        <w:rPr>
          <w:color w:val="231F20"/>
        </w:rPr>
        <w:t>(быстрый), </w:t>
      </w:r>
      <w:r>
        <w:rPr>
          <w:color w:val="231F20"/>
          <w:spacing w:val="-2"/>
        </w:rPr>
        <w:t>isolated (изолированный), configuration-free (без конфигурирования), </w:t>
      </w:r>
      <w:r>
        <w:rPr>
          <w:color w:val="231F20"/>
        </w:rPr>
        <w:t>consistent (стабильный). Если писать такой тест трудно или долго, система не может считаться тестопригодной.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Если представлять себе тесты как пользователя системы, то </w:t>
      </w:r>
      <w:r>
        <w:rPr>
          <w:color w:val="231F20"/>
        </w:rPr>
        <w:t>про- </w:t>
      </w:r>
      <w:r>
        <w:rPr>
          <w:color w:val="231F20"/>
          <w:spacing w:val="-2"/>
        </w:rPr>
        <w:t>ектирование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учетом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тестопригодности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становится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образом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мыслей. </w:t>
      </w:r>
      <w:r>
        <w:rPr>
          <w:color w:val="231F20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</w:rPr>
        <w:t>бы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разрабатывали</w:t>
      </w:r>
      <w:r>
        <w:rPr>
          <w:color w:val="231F20"/>
          <w:spacing w:val="-10"/>
        </w:rPr>
        <w:t> </w:t>
      </w:r>
      <w:r>
        <w:rPr>
          <w:color w:val="231F20"/>
        </w:rPr>
        <w:t>систему</w:t>
      </w:r>
      <w:r>
        <w:rPr>
          <w:color w:val="231F20"/>
          <w:spacing w:val="-10"/>
        </w:rPr>
        <w:t> </w:t>
      </w:r>
      <w:r>
        <w:rPr>
          <w:color w:val="231F20"/>
        </w:rPr>
        <w:t>через</w:t>
      </w:r>
      <w:r>
        <w:rPr>
          <w:color w:val="231F20"/>
          <w:spacing w:val="-10"/>
        </w:rPr>
        <w:t> </w:t>
      </w:r>
      <w:r>
        <w:rPr>
          <w:color w:val="231F20"/>
        </w:rPr>
        <w:t>тестирование,</w:t>
      </w:r>
      <w:r>
        <w:rPr>
          <w:color w:val="231F20"/>
          <w:spacing w:val="-10"/>
        </w:rPr>
        <w:t> </w:t>
      </w:r>
      <w:r>
        <w:rPr>
          <w:color w:val="231F20"/>
        </w:rPr>
        <w:t>то</w:t>
      </w:r>
      <w:r>
        <w:rPr>
          <w:color w:val="231F20"/>
          <w:spacing w:val="-10"/>
        </w:rPr>
        <w:t> </w:t>
      </w:r>
      <w:r>
        <w:rPr>
          <w:color w:val="231F20"/>
        </w:rPr>
        <w:t>она</w:t>
      </w:r>
      <w:r>
        <w:rPr>
          <w:color w:val="231F20"/>
          <w:spacing w:val="-10"/>
        </w:rPr>
        <w:t> </w:t>
      </w:r>
      <w:r>
        <w:rPr>
          <w:color w:val="231F20"/>
        </w:rPr>
        <w:t>авто- матически</w:t>
      </w:r>
      <w:r>
        <w:rPr>
          <w:color w:val="231F20"/>
          <w:spacing w:val="-12"/>
        </w:rPr>
        <w:t> </w:t>
      </w:r>
      <w:r>
        <w:rPr>
          <w:color w:val="231F20"/>
        </w:rPr>
        <w:t>получилась</w:t>
      </w:r>
      <w:r>
        <w:rPr>
          <w:color w:val="231F20"/>
          <w:spacing w:val="-11"/>
        </w:rPr>
        <w:t> </w:t>
      </w:r>
      <w:r>
        <w:rPr>
          <w:color w:val="231F20"/>
        </w:rPr>
        <w:t>бы</w:t>
      </w:r>
      <w:r>
        <w:rPr>
          <w:color w:val="231F20"/>
          <w:spacing w:val="-11"/>
        </w:rPr>
        <w:t> </w:t>
      </w:r>
      <w:r>
        <w:rPr>
          <w:color w:val="231F20"/>
        </w:rPr>
        <w:t>тестопригодной,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этом</w:t>
      </w:r>
      <w:r>
        <w:rPr>
          <w:color w:val="231F20"/>
          <w:spacing w:val="-11"/>
        </w:rPr>
        <w:t> </w:t>
      </w:r>
      <w:r>
        <w:rPr>
          <w:color w:val="231F20"/>
        </w:rPr>
        <w:t>случае </w:t>
      </w:r>
      <w:r>
        <w:rPr>
          <w:color w:val="231F20"/>
          <w:spacing w:val="-2"/>
        </w:rPr>
        <w:t>тесты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пишутся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сначала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значительной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степени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определяют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струк- </w:t>
      </w:r>
      <w:r>
        <w:rPr>
          <w:color w:val="231F20"/>
        </w:rPr>
        <w:t>туру API системы, вынуждая делать ее такой, чтобы тесты могли с ней работать.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Теперь,</w:t>
      </w:r>
      <w:r>
        <w:rPr>
          <w:color w:val="231F20"/>
          <w:spacing w:val="-5"/>
        </w:rPr>
        <w:t> </w:t>
      </w:r>
      <w:r>
        <w:rPr>
          <w:color w:val="231F20"/>
        </w:rPr>
        <w:t>понимая,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такое</w:t>
      </w:r>
      <w:r>
        <w:rPr>
          <w:color w:val="231F20"/>
          <w:spacing w:val="-5"/>
        </w:rPr>
        <w:t> </w:t>
      </w:r>
      <w:r>
        <w:rPr>
          <w:color w:val="231F20"/>
        </w:rPr>
        <w:t>тестопригодное</w:t>
      </w:r>
      <w:r>
        <w:rPr>
          <w:color w:val="231F20"/>
          <w:spacing w:val="-5"/>
        </w:rPr>
        <w:t> </w:t>
      </w:r>
      <w:r>
        <w:rPr>
          <w:color w:val="231F20"/>
        </w:rPr>
        <w:t>проектирование,</w:t>
      </w:r>
      <w:r>
        <w:rPr>
          <w:color w:val="231F20"/>
          <w:spacing w:val="-5"/>
        </w:rPr>
        <w:t> </w:t>
      </w:r>
      <w:r>
        <w:rPr>
          <w:color w:val="231F20"/>
        </w:rPr>
        <w:t>пос- мотрим, что оно влечет за собой, обсудим его плюсы и минусы, рас- </w:t>
      </w:r>
      <w:r>
        <w:rPr>
          <w:color w:val="231F20"/>
          <w:spacing w:val="-2"/>
        </w:rPr>
        <w:t>смотрим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альтернативы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приведем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пример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проекта,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трудно тестировать.</w:t>
      </w:r>
    </w:p>
    <w:p>
      <w:pPr>
        <w:pStyle w:val="BodyText"/>
        <w:spacing w:before="15"/>
        <w:ind w:left="0"/>
        <w:jc w:val="left"/>
      </w:pPr>
    </w:p>
    <w:p>
      <w:pPr>
        <w:pStyle w:val="Heading6"/>
        <w:numPr>
          <w:ilvl w:val="1"/>
          <w:numId w:val="92"/>
        </w:numPr>
        <w:tabs>
          <w:tab w:pos="1208" w:val="left" w:leader="none"/>
        </w:tabs>
        <w:spacing w:line="220" w:lineRule="auto" w:before="0" w:after="0"/>
        <w:ind w:left="142" w:right="1325" w:firstLine="0"/>
        <w:jc w:val="left"/>
        <w:rPr>
          <w:color w:val="231F20"/>
        </w:rPr>
      </w:pPr>
      <w:bookmarkStart w:name="_TOC_250071" w:id="366"/>
      <w:bookmarkStart w:name="11.2. Цели проектирования с учетом тесто" w:id="367"/>
      <w:r>
        <w:rPr>
          <w:b w:val="0"/>
        </w:rPr>
      </w:r>
      <w:r>
        <w:rPr>
          <w:color w:val="231F20"/>
          <w:spacing w:val="-2"/>
          <w:w w:val="105"/>
        </w:rPr>
        <w:t>Цели</w:t>
      </w:r>
      <w:r>
        <w:rPr>
          <w:color w:val="231F20"/>
          <w:spacing w:val="-25"/>
          <w:w w:val="105"/>
        </w:rPr>
        <w:t> </w:t>
      </w:r>
      <w:r>
        <w:rPr>
          <w:color w:val="231F20"/>
          <w:spacing w:val="-2"/>
          <w:w w:val="105"/>
        </w:rPr>
        <w:t>проектирования </w:t>
      </w:r>
      <w:r>
        <w:rPr>
          <w:color w:val="231F20"/>
          <w:w w:val="105"/>
        </w:rPr>
        <w:t>с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учетом</w:t>
      </w:r>
      <w:r>
        <w:rPr>
          <w:color w:val="231F20"/>
          <w:spacing w:val="-13"/>
          <w:w w:val="105"/>
        </w:rPr>
        <w:t> </w:t>
      </w:r>
      <w:bookmarkEnd w:id="366"/>
      <w:r>
        <w:rPr>
          <w:color w:val="231F20"/>
          <w:w w:val="105"/>
        </w:rPr>
        <w:t>тестопригодности</w:t>
      </w:r>
    </w:p>
    <w:p>
      <w:pPr>
        <w:pStyle w:val="BodyText"/>
        <w:spacing w:line="244" w:lineRule="auto" w:before="92"/>
        <w:ind w:right="285"/>
      </w:pPr>
      <w:r>
        <w:rPr>
          <w:color w:val="231F20"/>
        </w:rPr>
        <w:t>Существует</w:t>
      </w:r>
      <w:r>
        <w:rPr>
          <w:color w:val="231F20"/>
          <w:spacing w:val="-9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9"/>
        </w:rPr>
        <w:t> </w:t>
      </w:r>
      <w:r>
        <w:rPr>
          <w:color w:val="231F20"/>
        </w:rPr>
        <w:t>моментов,</w:t>
      </w:r>
      <w:r>
        <w:rPr>
          <w:color w:val="231F20"/>
          <w:spacing w:val="-9"/>
        </w:rPr>
        <w:t> </w:t>
      </w:r>
      <w:r>
        <w:rPr>
          <w:color w:val="231F20"/>
        </w:rPr>
        <w:t>способных</w:t>
      </w:r>
      <w:r>
        <w:rPr>
          <w:color w:val="231F20"/>
          <w:spacing w:val="-9"/>
        </w:rPr>
        <w:t> </w:t>
      </w:r>
      <w:r>
        <w:rPr>
          <w:color w:val="231F20"/>
        </w:rPr>
        <w:t>сделать</w:t>
      </w:r>
      <w:r>
        <w:rPr>
          <w:color w:val="231F20"/>
          <w:spacing w:val="-9"/>
        </w:rPr>
        <w:t> </w:t>
      </w:r>
      <w:r>
        <w:rPr>
          <w:color w:val="231F20"/>
        </w:rPr>
        <w:t>проект</w:t>
      </w:r>
      <w:r>
        <w:rPr>
          <w:color w:val="231F20"/>
          <w:spacing w:val="-9"/>
        </w:rPr>
        <w:t> </w:t>
      </w:r>
      <w:r>
        <w:rPr>
          <w:color w:val="231F20"/>
        </w:rPr>
        <w:t>сущест- венно более тестопригодным. Роберт С. Мартин составил хороший список целей проектирования объектно-ориентированных систем, легший в основу проектов, рассматриваемых в этой главе. См. его статью «Principles of OOD» на странице </w:t>
      </w:r>
      <w:hyperlink r:id="rId327">
        <w:r>
          <w:rPr>
            <w:color w:val="231F20"/>
            <w:u w:val="single" w:color="231F20"/>
          </w:rPr>
          <w:t>http://butunclebob.com/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ArticleS.UncleBob.PrinciplesOfOod</w:t>
      </w:r>
      <w:r>
        <w:rPr>
          <w:color w:val="231F20"/>
          <w:spacing w:val="-2"/>
        </w:rPr>
        <w:t>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Мои</w:t>
      </w:r>
      <w:r>
        <w:rPr>
          <w:color w:val="231F20"/>
          <w:spacing w:val="-12"/>
        </w:rPr>
        <w:t> </w:t>
      </w:r>
      <w:r>
        <w:rPr>
          <w:color w:val="231F20"/>
        </w:rPr>
        <w:t>рекомендации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большей</w:t>
      </w:r>
      <w:r>
        <w:rPr>
          <w:color w:val="231F20"/>
          <w:spacing w:val="-11"/>
        </w:rPr>
        <w:t> </w:t>
      </w:r>
      <w:r>
        <w:rPr>
          <w:color w:val="231F20"/>
        </w:rPr>
        <w:t>части</w:t>
      </w:r>
      <w:r>
        <w:rPr>
          <w:color w:val="231F20"/>
          <w:spacing w:val="-11"/>
        </w:rPr>
        <w:t> </w:t>
      </w:r>
      <w:r>
        <w:rPr>
          <w:color w:val="231F20"/>
        </w:rPr>
        <w:t>сводятся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включению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код </w:t>
      </w:r>
      <w:r>
        <w:rPr>
          <w:color w:val="231F20"/>
          <w:spacing w:val="-4"/>
        </w:rPr>
        <w:t>зазоров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мест,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куда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можно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будет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внедрить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другой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код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или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подменить</w:t>
      </w:r>
    </w:p>
    <w:p>
      <w:pPr>
        <w:pStyle w:val="BodyText"/>
        <w:spacing w:after="0" w:line="244" w:lineRule="auto"/>
        <w:sectPr>
          <w:headerReference w:type="default" r:id="rId326"/>
          <w:pgSz w:w="7940" w:h="11620"/>
          <w:pgMar w:header="642" w:footer="0" w:top="900" w:bottom="280" w:left="708" w:right="566"/>
          <w:pgNumType w:start="305"/>
        </w:sectPr>
      </w:pPr>
    </w:p>
    <w:p>
      <w:pPr>
        <w:tabs>
          <w:tab w:pos="2724" w:val="left" w:leader="none"/>
        </w:tabs>
        <w:spacing w:before="70"/>
        <w:ind w:left="142" w:right="0" w:firstLine="0"/>
        <w:jc w:val="both"/>
        <w:rPr>
          <w:rFonts w:ascii="Trebuchet MS" w:hAnsi="Trebuchet MS"/>
          <w:sz w:val="18"/>
        </w:rPr>
      </w:pPr>
      <w:r>
        <w:rPr>
          <w:rFonts w:ascii="Times New Roman" w:hAnsi="Times New Roman"/>
          <w:color w:val="FFFFFF"/>
          <w:spacing w:val="40"/>
          <w:position w:val="1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position w:val="1"/>
          <w:sz w:val="20"/>
          <w:shd w:fill="231F20" w:color="auto" w:val="clear"/>
        </w:rPr>
        <w:t>306</w:t>
      </w:r>
      <w:r>
        <w:rPr>
          <w:rFonts w:ascii="Roboto" w:hAnsi="Roboto"/>
          <w:color w:val="FFFFFF"/>
          <w:spacing w:val="40"/>
          <w:position w:val="1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pacing w:val="-11"/>
          <w:position w:val="1"/>
          <w:sz w:val="20"/>
        </w:rPr>
        <w:t> </w:t>
      </w:r>
      <w:r>
        <w:rPr>
          <w:rFonts w:ascii="Roboto" w:hAnsi="Roboto"/>
          <w:color w:val="FFFFFF"/>
          <w:spacing w:val="-21"/>
          <w:position w:val="-4"/>
          <w:sz w:val="20"/>
        </w:rPr>
        <w:drawing>
          <wp:inline distT="0" distB="0" distL="0" distR="0">
            <wp:extent cx="956297" cy="161925"/>
            <wp:effectExtent l="0" t="0" r="0" b="0"/>
            <wp:docPr id="2423" name="Image 2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3" name="Image 242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FFFFFF"/>
          <w:spacing w:val="-21"/>
          <w:position w:val="-4"/>
          <w:sz w:val="20"/>
        </w:rPr>
      </w:r>
      <w:r>
        <w:rPr>
          <w:rFonts w:ascii="Times New Roman" w:hAnsi="Times New Roman"/>
          <w:color w:val="FFFFFF"/>
          <w:sz w:val="20"/>
        </w:rPr>
        <w:tab/>
      </w:r>
      <w:r>
        <w:rPr>
          <w:rFonts w:ascii="Trebuchet MS" w:hAnsi="Trebuchet MS"/>
          <w:color w:val="231F20"/>
          <w:spacing w:val="-6"/>
          <w:sz w:val="18"/>
        </w:rPr>
        <w:t>Глава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11.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Проектирование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и</w:t>
      </w:r>
      <w:r>
        <w:rPr>
          <w:rFonts w:ascii="Trebuchet MS" w:hAnsi="Trebuchet MS"/>
          <w:color w:val="231F20"/>
          <w:spacing w:val="-2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тестопригодность</w:t>
      </w: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поведение, не изменяя исходный класс. (О зазорах часто говорят </w:t>
      </w:r>
      <w:r>
        <w:rPr>
          <w:color w:val="231F20"/>
        </w:rPr>
        <w:t>в связи</w:t>
      </w:r>
      <w:r>
        <w:rPr>
          <w:color w:val="231F20"/>
          <w:spacing w:val="-12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принципом</w:t>
      </w:r>
      <w:r>
        <w:rPr>
          <w:color w:val="231F20"/>
          <w:spacing w:val="-11"/>
        </w:rPr>
        <w:t> </w:t>
      </w:r>
      <w:r>
        <w:rPr>
          <w:color w:val="231F20"/>
        </w:rPr>
        <w:t>открытости-закрытости,</w:t>
      </w:r>
      <w:r>
        <w:rPr>
          <w:color w:val="231F20"/>
          <w:spacing w:val="-11"/>
        </w:rPr>
        <w:t> </w:t>
      </w:r>
      <w:r>
        <w:rPr>
          <w:color w:val="231F20"/>
        </w:rPr>
        <w:t>который</w:t>
      </w:r>
      <w:r>
        <w:rPr>
          <w:color w:val="231F20"/>
          <w:spacing w:val="-11"/>
        </w:rPr>
        <w:t> </w:t>
      </w:r>
      <w:r>
        <w:rPr>
          <w:color w:val="231F20"/>
        </w:rPr>
        <w:t>упоминается</w:t>
      </w:r>
      <w:r>
        <w:rPr>
          <w:color w:val="231F20"/>
          <w:spacing w:val="-11"/>
        </w:rPr>
        <w:t> </w:t>
      </w:r>
      <w:r>
        <w:rPr>
          <w:color w:val="231F20"/>
        </w:rPr>
        <w:t>в статье «Principles of OOD».) Например, в методе, который обращает- ся к веб-службе, API этой службы можно скрыть за интерфейсом и тем</w:t>
      </w:r>
      <w:r>
        <w:rPr>
          <w:color w:val="231F20"/>
          <w:spacing w:val="-12"/>
        </w:rPr>
        <w:t> </w:t>
      </w:r>
      <w:r>
        <w:rPr>
          <w:color w:val="231F20"/>
        </w:rPr>
        <w:t>самым</w:t>
      </w:r>
      <w:r>
        <w:rPr>
          <w:color w:val="231F20"/>
          <w:spacing w:val="-11"/>
        </w:rPr>
        <w:t> </w:t>
      </w:r>
      <w:r>
        <w:rPr>
          <w:color w:val="231F20"/>
        </w:rPr>
        <w:t>оставить</w:t>
      </w:r>
      <w:r>
        <w:rPr>
          <w:color w:val="231F20"/>
          <w:spacing w:val="-11"/>
        </w:rPr>
        <w:t> </w:t>
      </w:r>
      <w:r>
        <w:rPr>
          <w:color w:val="231F20"/>
        </w:rPr>
        <w:t>возможность</w:t>
      </w:r>
      <w:r>
        <w:rPr>
          <w:color w:val="231F20"/>
          <w:spacing w:val="-11"/>
        </w:rPr>
        <w:t> </w:t>
      </w:r>
      <w:r>
        <w:rPr>
          <w:color w:val="231F20"/>
        </w:rPr>
        <w:t>подменить</w:t>
      </w:r>
      <w:r>
        <w:rPr>
          <w:color w:val="231F20"/>
          <w:spacing w:val="-11"/>
        </w:rPr>
        <w:t> </w:t>
      </w:r>
      <w:r>
        <w:rPr>
          <w:color w:val="231F20"/>
        </w:rPr>
        <w:t>настоящую</w:t>
      </w:r>
      <w:r>
        <w:rPr>
          <w:color w:val="231F20"/>
          <w:spacing w:val="-11"/>
        </w:rPr>
        <w:t> </w:t>
      </w:r>
      <w:r>
        <w:rPr>
          <w:color w:val="231F20"/>
        </w:rPr>
        <w:t>веб-службу заглушкой,</w:t>
      </w:r>
      <w:r>
        <w:rPr>
          <w:color w:val="231F20"/>
          <w:spacing w:val="-8"/>
        </w:rPr>
        <w:t> </w:t>
      </w:r>
      <w:r>
        <w:rPr>
          <w:color w:val="231F20"/>
        </w:rPr>
        <w:t>которая</w:t>
      </w:r>
      <w:r>
        <w:rPr>
          <w:color w:val="231F20"/>
          <w:spacing w:val="-8"/>
        </w:rPr>
        <w:t> </w:t>
      </w:r>
      <w:r>
        <w:rPr>
          <w:color w:val="231F20"/>
        </w:rPr>
        <w:t>возвращает</w:t>
      </w:r>
      <w:r>
        <w:rPr>
          <w:color w:val="231F20"/>
          <w:spacing w:val="-8"/>
        </w:rPr>
        <w:t> </w:t>
      </w:r>
      <w:r>
        <w:rPr>
          <w:color w:val="231F20"/>
        </w:rPr>
        <w:t>нужные</w:t>
      </w:r>
      <w:r>
        <w:rPr>
          <w:color w:val="231F20"/>
          <w:spacing w:val="-8"/>
        </w:rPr>
        <w:t> </w:t>
      </w:r>
      <w:r>
        <w:rPr>
          <w:color w:val="231F20"/>
        </w:rPr>
        <w:t>нам</w:t>
      </w:r>
      <w:r>
        <w:rPr>
          <w:color w:val="231F20"/>
          <w:spacing w:val="-8"/>
        </w:rPr>
        <w:t> </w:t>
      </w:r>
      <w:r>
        <w:rPr>
          <w:color w:val="231F20"/>
        </w:rPr>
        <w:t>значения,</w:t>
      </w:r>
      <w:r>
        <w:rPr>
          <w:color w:val="231F20"/>
          <w:spacing w:val="-8"/>
        </w:rPr>
        <w:t> </w:t>
      </w:r>
      <w:r>
        <w:rPr>
          <w:color w:val="231F20"/>
        </w:rPr>
        <w:t>или</w:t>
      </w:r>
      <w:r>
        <w:rPr>
          <w:color w:val="231F20"/>
          <w:spacing w:val="-8"/>
        </w:rPr>
        <w:t> </w:t>
      </w:r>
      <w:r>
        <w:rPr>
          <w:color w:val="231F20"/>
        </w:rPr>
        <w:t>подстав- ным</w:t>
      </w:r>
      <w:r>
        <w:rPr>
          <w:color w:val="231F20"/>
          <w:spacing w:val="-6"/>
        </w:rPr>
        <w:t> </w:t>
      </w:r>
      <w:r>
        <w:rPr>
          <w:color w:val="231F20"/>
        </w:rPr>
        <w:t>объектом.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главах</w:t>
      </w:r>
      <w:r>
        <w:rPr>
          <w:color w:val="231F20"/>
          <w:spacing w:val="-6"/>
        </w:rPr>
        <w:t> </w:t>
      </w:r>
      <w:r>
        <w:rPr>
          <w:color w:val="231F20"/>
        </w:rPr>
        <w:t>3–5</w:t>
      </w:r>
      <w:r>
        <w:rPr>
          <w:color w:val="231F20"/>
          <w:spacing w:val="-6"/>
        </w:rPr>
        <w:t> </w:t>
      </w:r>
      <w:r>
        <w:rPr>
          <w:color w:val="231F20"/>
        </w:rPr>
        <w:t>подделки,</w:t>
      </w:r>
      <w:r>
        <w:rPr>
          <w:color w:val="231F20"/>
          <w:spacing w:val="-6"/>
        </w:rPr>
        <w:t> </w:t>
      </w:r>
      <w:r>
        <w:rPr>
          <w:color w:val="231F20"/>
        </w:rPr>
        <w:t>заглушки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подставки</w:t>
      </w:r>
      <w:r>
        <w:rPr>
          <w:color w:val="231F20"/>
          <w:spacing w:val="-6"/>
        </w:rPr>
        <w:t> </w:t>
      </w:r>
      <w:r>
        <w:rPr>
          <w:color w:val="231F20"/>
        </w:rPr>
        <w:t>обсуж- даются во всех деталях.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табл.</w:t>
      </w:r>
      <w:r>
        <w:rPr>
          <w:color w:val="231F20"/>
          <w:spacing w:val="-11"/>
        </w:rPr>
        <w:t> </w:t>
      </w:r>
      <w:r>
        <w:rPr>
          <w:color w:val="231F20"/>
        </w:rPr>
        <w:t>11.1</w:t>
      </w:r>
      <w:r>
        <w:rPr>
          <w:color w:val="231F20"/>
          <w:spacing w:val="-11"/>
        </w:rPr>
        <w:t> </w:t>
      </w:r>
      <w:r>
        <w:rPr>
          <w:color w:val="231F20"/>
        </w:rPr>
        <w:t>приведены</w:t>
      </w:r>
      <w:r>
        <w:rPr>
          <w:color w:val="231F20"/>
          <w:spacing w:val="-11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11"/>
        </w:rPr>
        <w:t> </w:t>
      </w:r>
      <w:r>
        <w:rPr>
          <w:color w:val="231F20"/>
        </w:rPr>
        <w:t>рекомендации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проектирова- нию и вытекающие из них преимущества. Ниже мы обсудим эти ре- комендации более подробно.</w:t>
      </w:r>
    </w:p>
    <w:p>
      <w:pPr>
        <w:spacing w:before="169"/>
        <w:ind w:left="142" w:right="0" w:firstLine="0"/>
        <w:jc w:val="both"/>
        <w:rPr>
          <w:rFonts w:ascii="Trebuchet MS" w:hAnsi="Trebuchet MS"/>
          <w:sz w:val="18"/>
        </w:rPr>
      </w:pPr>
      <w:r>
        <w:rPr>
          <w:rFonts w:ascii="Arial" w:hAnsi="Arial"/>
          <w:b/>
          <w:color w:val="231F20"/>
          <w:w w:val="105"/>
          <w:sz w:val="18"/>
        </w:rPr>
        <w:t>Таблица</w:t>
      </w:r>
      <w:r>
        <w:rPr>
          <w:rFonts w:ascii="Arial" w:hAnsi="Arial"/>
          <w:b/>
          <w:color w:val="231F20"/>
          <w:spacing w:val="-3"/>
          <w:w w:val="105"/>
          <w:sz w:val="18"/>
        </w:rPr>
        <w:t> </w:t>
      </w:r>
      <w:r>
        <w:rPr>
          <w:rFonts w:ascii="Arial" w:hAnsi="Arial"/>
          <w:b/>
          <w:color w:val="231F20"/>
          <w:w w:val="105"/>
          <w:sz w:val="18"/>
        </w:rPr>
        <w:t>11.1.</w:t>
      </w:r>
      <w:r>
        <w:rPr>
          <w:rFonts w:ascii="Arial" w:hAnsi="Arial"/>
          <w:b/>
          <w:color w:val="231F20"/>
          <w:spacing w:val="-2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Рекомендации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по</w:t>
      </w:r>
      <w:r>
        <w:rPr>
          <w:rFonts w:ascii="Trebuchet MS" w:hAnsi="Trebuchet MS"/>
          <w:color w:val="231F20"/>
          <w:spacing w:val="-6"/>
          <w:w w:val="105"/>
          <w:sz w:val="18"/>
        </w:rPr>
        <w:t> </w:t>
      </w:r>
      <w:r>
        <w:rPr>
          <w:rFonts w:ascii="Trebuchet MS" w:hAnsi="Trebuchet MS"/>
          <w:color w:val="231F20"/>
          <w:w w:val="105"/>
          <w:sz w:val="18"/>
        </w:rPr>
        <w:t>тестопригодному</w:t>
      </w:r>
      <w:r>
        <w:rPr>
          <w:rFonts w:ascii="Trebuchet MS" w:hAnsi="Trebuchet MS"/>
          <w:color w:val="231F20"/>
          <w:spacing w:val="-7"/>
          <w:w w:val="105"/>
          <w:sz w:val="18"/>
        </w:rPr>
        <w:t> </w:t>
      </w:r>
      <w:r>
        <w:rPr>
          <w:rFonts w:ascii="Trebuchet MS" w:hAnsi="Trebuchet MS"/>
          <w:color w:val="231F20"/>
          <w:spacing w:val="-2"/>
          <w:w w:val="105"/>
          <w:sz w:val="18"/>
        </w:rPr>
        <w:t>проектированию</w:t>
      </w:r>
    </w:p>
    <w:p>
      <w:pPr>
        <w:pStyle w:val="BodyText"/>
        <w:spacing w:before="4"/>
        <w:ind w:left="0"/>
        <w:jc w:val="left"/>
        <w:rPr>
          <w:rFonts w:ascii="Trebuchet MS"/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3118"/>
      </w:tblGrid>
      <w:tr>
        <w:trPr>
          <w:trHeight w:val="340" w:hRule="atLeast"/>
        </w:trPr>
        <w:tc>
          <w:tcPr>
            <w:tcW w:w="3118" w:type="dxa"/>
            <w:tcBorders>
              <w:left w:val="nil"/>
            </w:tcBorders>
            <w:shd w:val="clear" w:color="auto" w:fill="D1D3D4"/>
          </w:tcPr>
          <w:p>
            <w:pPr>
              <w:pStyle w:val="TableParagraph"/>
              <w:spacing w:before="82"/>
              <w:ind w:left="10" w:right="5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Рекомендация</w:t>
            </w:r>
          </w:p>
        </w:tc>
        <w:tc>
          <w:tcPr>
            <w:tcW w:w="3118" w:type="dxa"/>
            <w:tcBorders>
              <w:right w:val="nil"/>
            </w:tcBorders>
            <w:shd w:val="clear" w:color="auto" w:fill="D1D3D4"/>
          </w:tcPr>
          <w:p>
            <w:pPr>
              <w:pStyle w:val="TableParagraph"/>
              <w:spacing w:before="82"/>
              <w:ind w:left="92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Преимущества</w:t>
            </w:r>
          </w:p>
        </w:tc>
      </w:tr>
      <w:tr>
        <w:trPr>
          <w:trHeight w:val="1052" w:hRule="atLeast"/>
        </w:trPr>
        <w:tc>
          <w:tcPr>
            <w:tcW w:w="3118" w:type="dxa"/>
            <w:tcBorders>
              <w:left w:val="nil"/>
            </w:tcBorders>
          </w:tcPr>
          <w:p>
            <w:pPr>
              <w:pStyle w:val="TableParagraph"/>
              <w:spacing w:line="247" w:lineRule="auto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По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умолчанию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делайте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методы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вирту- </w:t>
            </w:r>
            <w:r>
              <w:rPr>
                <w:color w:val="231F20"/>
                <w:spacing w:val="-2"/>
                <w:w w:val="105"/>
                <w:sz w:val="16"/>
              </w:rPr>
              <w:t>альными.</w:t>
            </w:r>
          </w:p>
        </w:tc>
        <w:tc>
          <w:tcPr>
            <w:tcW w:w="3118" w:type="dxa"/>
            <w:tcBorders>
              <w:right w:val="nil"/>
            </w:tcBorders>
          </w:tcPr>
          <w:p>
            <w:pPr>
              <w:pStyle w:val="TableParagraph"/>
              <w:spacing w:line="247" w:lineRule="auto"/>
              <w:ind w:right="54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Это</w:t>
            </w:r>
            <w:r>
              <w:rPr>
                <w:color w:val="231F20"/>
                <w:w w:val="105"/>
                <w:sz w:val="16"/>
              </w:rPr>
              <w:t> позволит</w:t>
            </w:r>
            <w:r>
              <w:rPr>
                <w:color w:val="231F20"/>
                <w:w w:val="105"/>
                <w:sz w:val="16"/>
              </w:rPr>
              <w:t> переопределить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мето- ды</w:t>
            </w:r>
            <w:r>
              <w:rPr>
                <w:color w:val="231F20"/>
                <w:w w:val="105"/>
                <w:sz w:val="16"/>
              </w:rPr>
              <w:t> в</w:t>
            </w:r>
            <w:r>
              <w:rPr>
                <w:color w:val="231F20"/>
                <w:w w:val="105"/>
                <w:sz w:val="16"/>
              </w:rPr>
              <w:t> производном</w:t>
            </w:r>
            <w:r>
              <w:rPr>
                <w:color w:val="231F20"/>
                <w:w w:val="105"/>
                <w:sz w:val="16"/>
              </w:rPr>
              <w:t> классе</w:t>
            </w:r>
            <w:r>
              <w:rPr>
                <w:color w:val="231F20"/>
                <w:w w:val="105"/>
                <w:sz w:val="16"/>
              </w:rPr>
              <w:t> для</w:t>
            </w:r>
            <w:r>
              <w:rPr>
                <w:color w:val="231F20"/>
                <w:w w:val="105"/>
                <w:sz w:val="16"/>
              </w:rPr>
              <w:t> целей тестирования.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Переопределение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дает возможность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изменить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поведение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или разорвать внешнюю зависимость.</w:t>
            </w:r>
          </w:p>
        </w:tc>
      </w:tr>
      <w:tr>
        <w:trPr>
          <w:trHeight w:val="668" w:hRule="atLeast"/>
        </w:trPr>
        <w:tc>
          <w:tcPr>
            <w:tcW w:w="3118" w:type="dxa"/>
            <w:tcBorders>
              <w:left w:val="nil"/>
            </w:tcBorders>
          </w:tcPr>
          <w:p>
            <w:pPr>
              <w:pStyle w:val="TableParagraph"/>
              <w:ind w:left="5" w:right="1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Проектируйте</w:t>
            </w:r>
            <w:r>
              <w:rPr>
                <w:color w:val="231F20"/>
                <w:spacing w:val="15"/>
                <w:sz w:val="16"/>
              </w:rPr>
              <w:t> </w:t>
            </w:r>
            <w:r>
              <w:rPr>
                <w:color w:val="231F20"/>
                <w:sz w:val="16"/>
              </w:rPr>
              <w:t>на</w:t>
            </w:r>
            <w:r>
              <w:rPr>
                <w:color w:val="231F20"/>
                <w:spacing w:val="15"/>
                <w:sz w:val="16"/>
              </w:rPr>
              <w:t> </w:t>
            </w:r>
            <w:r>
              <w:rPr>
                <w:color w:val="231F20"/>
                <w:sz w:val="16"/>
              </w:rPr>
              <w:t>основе</w:t>
            </w:r>
            <w:r>
              <w:rPr>
                <w:color w:val="231F20"/>
                <w:spacing w:val="15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интерфейсов.</w:t>
            </w:r>
          </w:p>
        </w:tc>
        <w:tc>
          <w:tcPr>
            <w:tcW w:w="3118" w:type="dxa"/>
            <w:tcBorders>
              <w:right w:val="nil"/>
            </w:tcBorders>
          </w:tcPr>
          <w:p>
            <w:pPr>
              <w:pStyle w:val="TableParagraph"/>
              <w:spacing w:line="247" w:lineRule="auto"/>
              <w:ind w:right="54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Это</w:t>
            </w:r>
            <w:r>
              <w:rPr>
                <w:color w:val="231F20"/>
                <w:w w:val="105"/>
                <w:sz w:val="16"/>
              </w:rPr>
              <w:t> позволит</w:t>
            </w:r>
            <w:r>
              <w:rPr>
                <w:color w:val="231F20"/>
                <w:w w:val="105"/>
                <w:sz w:val="16"/>
              </w:rPr>
              <w:t> использовать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полимор- физм для подмены зависимостей за- глушками и подставками.</w:t>
            </w:r>
          </w:p>
        </w:tc>
      </w:tr>
      <w:tr>
        <w:trPr>
          <w:trHeight w:val="668" w:hRule="atLeast"/>
        </w:trPr>
        <w:tc>
          <w:tcPr>
            <w:tcW w:w="3118" w:type="dxa"/>
            <w:tcBorders>
              <w:left w:val="nil"/>
            </w:tcBorders>
          </w:tcPr>
          <w:p>
            <w:pPr>
              <w:pStyle w:val="TableParagraph"/>
              <w:spacing w:line="247" w:lineRule="auto"/>
              <w:ind w:left="56" w:right="4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По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умолчанию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делайте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классы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незапе- </w:t>
            </w:r>
            <w:r>
              <w:rPr>
                <w:color w:val="231F20"/>
                <w:spacing w:val="-2"/>
                <w:w w:val="105"/>
                <w:sz w:val="16"/>
              </w:rPr>
              <w:t>чатанными.</w:t>
            </w:r>
          </w:p>
        </w:tc>
        <w:tc>
          <w:tcPr>
            <w:tcW w:w="3118" w:type="dxa"/>
            <w:tcBorders>
              <w:right w:val="nil"/>
            </w:tcBorders>
          </w:tcPr>
          <w:p>
            <w:pPr>
              <w:pStyle w:val="TableParagraph"/>
              <w:ind w:right="54"/>
              <w:jc w:val="both"/>
              <w:rPr>
                <w:sz w:val="16"/>
              </w:rPr>
            </w:pPr>
            <w:r>
              <w:rPr>
                <w:color w:val="231F20"/>
                <w:sz w:val="16"/>
              </w:rPr>
              <w:t>Если</w:t>
            </w:r>
            <w:r>
              <w:rPr>
                <w:color w:val="231F20"/>
                <w:spacing w:val="-13"/>
                <w:sz w:val="16"/>
              </w:rPr>
              <w:t> </w:t>
            </w:r>
            <w:r>
              <w:rPr>
                <w:color w:val="231F20"/>
                <w:sz w:val="16"/>
              </w:rPr>
              <w:t>класс</w:t>
            </w:r>
            <w:r>
              <w:rPr>
                <w:color w:val="231F20"/>
                <w:spacing w:val="-12"/>
                <w:sz w:val="16"/>
              </w:rPr>
              <w:t> </w:t>
            </w:r>
            <w:r>
              <w:rPr>
                <w:color w:val="231F20"/>
                <w:sz w:val="16"/>
              </w:rPr>
              <w:t>запечатан</w:t>
            </w:r>
            <w:r>
              <w:rPr>
                <w:color w:val="231F20"/>
                <w:spacing w:val="-12"/>
                <w:sz w:val="16"/>
              </w:rPr>
              <w:t> </w:t>
            </w:r>
            <w:r>
              <w:rPr>
                <w:color w:val="231F20"/>
                <w:sz w:val="16"/>
              </w:rPr>
              <w:t>(</w:t>
            </w:r>
            <w:r>
              <w:rPr>
                <w:rFonts w:ascii="Courier New" w:hAnsi="Courier New"/>
                <w:color w:val="231F20"/>
                <w:sz w:val="16"/>
              </w:rPr>
              <w:t>final</w:t>
            </w:r>
            <w:r>
              <w:rPr>
                <w:rFonts w:ascii="Courier New" w:hAnsi="Courier New"/>
                <w:color w:val="231F20"/>
                <w:spacing w:val="-24"/>
                <w:sz w:val="16"/>
              </w:rPr>
              <w:t> </w:t>
            </w:r>
            <w:r>
              <w:rPr>
                <w:color w:val="231F20"/>
                <w:sz w:val="16"/>
              </w:rPr>
              <w:t>в</w:t>
            </w:r>
            <w:r>
              <w:rPr>
                <w:color w:val="231F20"/>
                <w:spacing w:val="-12"/>
                <w:sz w:val="16"/>
              </w:rPr>
              <w:t> </w:t>
            </w:r>
            <w:r>
              <w:rPr>
                <w:color w:val="231F20"/>
                <w:sz w:val="16"/>
              </w:rPr>
              <w:t>Java),</w:t>
            </w:r>
            <w:r>
              <w:rPr>
                <w:color w:val="231F20"/>
                <w:spacing w:val="-12"/>
                <w:sz w:val="16"/>
              </w:rPr>
              <w:t> </w:t>
            </w:r>
            <w:r>
              <w:rPr>
                <w:color w:val="231F20"/>
                <w:sz w:val="16"/>
              </w:rPr>
              <w:t>то </w:t>
            </w:r>
            <w:r>
              <w:rPr>
                <w:color w:val="231F20"/>
                <w:w w:val="105"/>
                <w:sz w:val="16"/>
              </w:rPr>
              <w:t>переопределить его виртуальные ме- тоды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невозможно.</w:t>
            </w:r>
          </w:p>
        </w:tc>
      </w:tr>
      <w:tr>
        <w:trPr>
          <w:trHeight w:val="1436" w:hRule="atLeast"/>
        </w:trPr>
        <w:tc>
          <w:tcPr>
            <w:tcW w:w="3118" w:type="dxa"/>
            <w:tcBorders>
              <w:left w:val="nil"/>
            </w:tcBorders>
          </w:tcPr>
          <w:p>
            <w:pPr>
              <w:pStyle w:val="TableParagraph"/>
              <w:spacing w:line="247" w:lineRule="auto"/>
              <w:ind w:left="56" w:right="49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Избегайте</w:t>
            </w:r>
            <w:r>
              <w:rPr>
                <w:color w:val="231F20"/>
                <w:w w:val="105"/>
                <w:sz w:val="16"/>
              </w:rPr>
              <w:t> создания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экземпляров конкретных</w:t>
            </w:r>
            <w:r>
              <w:rPr>
                <w:color w:val="231F20"/>
                <w:w w:val="105"/>
                <w:sz w:val="16"/>
              </w:rPr>
              <w:t> классов</w:t>
            </w:r>
            <w:r>
              <w:rPr>
                <w:color w:val="231F20"/>
                <w:w w:val="105"/>
                <w:sz w:val="16"/>
              </w:rPr>
              <w:t> внутри</w:t>
            </w:r>
            <w:r>
              <w:rPr>
                <w:color w:val="231F20"/>
                <w:w w:val="105"/>
                <w:sz w:val="16"/>
              </w:rPr>
              <w:t> методов, </w:t>
            </w:r>
            <w:r>
              <w:rPr>
                <w:color w:val="231F20"/>
                <w:sz w:val="16"/>
              </w:rPr>
              <w:t>содержащих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логику.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Получайте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экземп- </w:t>
            </w:r>
            <w:r>
              <w:rPr>
                <w:color w:val="231F20"/>
                <w:w w:val="105"/>
                <w:sz w:val="16"/>
              </w:rPr>
              <w:t>ляры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классов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от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вспомогательных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ме- тодов,</w:t>
            </w:r>
            <w:r>
              <w:rPr>
                <w:color w:val="231F20"/>
                <w:w w:val="105"/>
                <w:sz w:val="16"/>
              </w:rPr>
              <w:t> фабрик,</w:t>
            </w:r>
            <w:r>
              <w:rPr>
                <w:color w:val="231F20"/>
                <w:w w:val="105"/>
                <w:sz w:val="16"/>
              </w:rPr>
              <w:t> DI-контейнеров</w:t>
            </w:r>
            <w:r>
              <w:rPr>
                <w:color w:val="231F20"/>
                <w:w w:val="105"/>
                <w:sz w:val="16"/>
              </w:rPr>
              <w:t> типа Unity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или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иных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мест,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но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не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создавайте их</w:t>
            </w:r>
            <w:r>
              <w:rPr>
                <w:color w:val="231F20"/>
                <w:spacing w:val="-14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напрямую.</w:t>
            </w:r>
          </w:p>
        </w:tc>
        <w:tc>
          <w:tcPr>
            <w:tcW w:w="3118" w:type="dxa"/>
            <w:tcBorders>
              <w:right w:val="nil"/>
            </w:tcBorders>
          </w:tcPr>
          <w:p>
            <w:pPr>
              <w:pStyle w:val="TableParagraph"/>
              <w:spacing w:line="247" w:lineRule="auto"/>
              <w:ind w:right="54"/>
              <w:jc w:val="both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Это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позволит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подсовывать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поддельные </w:t>
            </w:r>
            <w:r>
              <w:rPr>
                <w:color w:val="231F20"/>
                <w:w w:val="105"/>
                <w:sz w:val="16"/>
              </w:rPr>
              <w:t>экземпляры</w:t>
            </w:r>
            <w:r>
              <w:rPr>
                <w:color w:val="231F20"/>
                <w:w w:val="105"/>
                <w:sz w:val="16"/>
              </w:rPr>
              <w:t> классов</w:t>
            </w:r>
            <w:r>
              <w:rPr>
                <w:color w:val="231F20"/>
                <w:w w:val="105"/>
                <w:sz w:val="16"/>
              </w:rPr>
              <w:t> методам,</w:t>
            </w:r>
            <w:r>
              <w:rPr>
                <w:color w:val="231F20"/>
                <w:w w:val="105"/>
                <w:sz w:val="16"/>
              </w:rPr>
              <w:t> кото- </w:t>
            </w:r>
            <w:r>
              <w:rPr>
                <w:color w:val="231F20"/>
                <w:sz w:val="16"/>
              </w:rPr>
              <w:t>рые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z w:val="16"/>
              </w:rPr>
              <w:t>в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z w:val="16"/>
              </w:rPr>
              <w:t>них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z w:val="16"/>
              </w:rPr>
              <w:t>нуждаются,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z w:val="16"/>
              </w:rPr>
              <w:t>не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z w:val="16"/>
              </w:rPr>
              <w:t>связывая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z w:val="16"/>
              </w:rPr>
              <w:t>себя </w:t>
            </w:r>
            <w:r>
              <w:rPr>
                <w:color w:val="231F20"/>
                <w:w w:val="105"/>
                <w:sz w:val="16"/>
              </w:rPr>
              <w:t>внутренней</w:t>
            </w:r>
            <w:r>
              <w:rPr>
                <w:color w:val="231F20"/>
                <w:w w:val="105"/>
                <w:sz w:val="16"/>
              </w:rPr>
              <w:t> реализацией</w:t>
            </w:r>
            <w:r>
              <w:rPr>
                <w:color w:val="231F20"/>
                <w:w w:val="105"/>
                <w:sz w:val="16"/>
              </w:rPr>
              <w:t> порождения </w:t>
            </w:r>
            <w:r>
              <w:rPr>
                <w:color w:val="231F20"/>
                <w:spacing w:val="-2"/>
                <w:w w:val="105"/>
                <w:sz w:val="16"/>
              </w:rPr>
              <w:t>экземпляра.</w:t>
            </w:r>
          </w:p>
        </w:tc>
      </w:tr>
      <w:tr>
        <w:trPr>
          <w:trHeight w:val="1052" w:hRule="atLeast"/>
        </w:trPr>
        <w:tc>
          <w:tcPr>
            <w:tcW w:w="3118" w:type="dxa"/>
            <w:tcBorders>
              <w:left w:val="nil"/>
            </w:tcBorders>
          </w:tcPr>
          <w:p>
            <w:pPr>
              <w:pStyle w:val="TableParagraph"/>
              <w:spacing w:line="247" w:lineRule="auto"/>
              <w:ind w:left="56" w:right="49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Избегайте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прямых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обращений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к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стати- ческим</w:t>
            </w:r>
            <w:r>
              <w:rPr>
                <w:color w:val="231F20"/>
                <w:w w:val="105"/>
                <w:sz w:val="16"/>
              </w:rPr>
              <w:t> методам.</w:t>
            </w:r>
            <w:r>
              <w:rPr>
                <w:color w:val="231F20"/>
                <w:w w:val="105"/>
                <w:sz w:val="16"/>
              </w:rPr>
              <w:t> Предпочитайте</w:t>
            </w:r>
            <w:r>
              <w:rPr>
                <w:color w:val="231F20"/>
                <w:w w:val="105"/>
                <w:sz w:val="16"/>
              </w:rPr>
              <w:t> вы- зовы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методов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экземпляра,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из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которых уже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вызываются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статические</w:t>
            </w:r>
            <w:r>
              <w:rPr>
                <w:color w:val="231F20"/>
                <w:spacing w:val="-8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методы.</w:t>
            </w:r>
          </w:p>
        </w:tc>
        <w:tc>
          <w:tcPr>
            <w:tcW w:w="3118" w:type="dxa"/>
            <w:tcBorders>
              <w:right w:val="nil"/>
            </w:tcBorders>
          </w:tcPr>
          <w:p>
            <w:pPr>
              <w:pStyle w:val="TableParagraph"/>
              <w:spacing w:line="247" w:lineRule="auto"/>
              <w:ind w:right="54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Это</w:t>
            </w:r>
            <w:r>
              <w:rPr>
                <w:color w:val="231F20"/>
                <w:w w:val="105"/>
                <w:sz w:val="16"/>
              </w:rPr>
              <w:t> позволит</w:t>
            </w:r>
            <w:r>
              <w:rPr>
                <w:color w:val="231F20"/>
                <w:w w:val="105"/>
                <w:sz w:val="16"/>
              </w:rPr>
              <w:t> разорвать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зависимость от статических методов путем перео- пределения методов экземпляра (пе- реопределить</w:t>
            </w:r>
            <w:r>
              <w:rPr>
                <w:color w:val="231F20"/>
                <w:w w:val="105"/>
                <w:sz w:val="16"/>
              </w:rPr>
              <w:t> статический</w:t>
            </w:r>
            <w:r>
              <w:rPr>
                <w:color w:val="231F20"/>
                <w:w w:val="105"/>
                <w:sz w:val="16"/>
              </w:rPr>
              <w:t> метод</w:t>
            </w:r>
            <w:r>
              <w:rPr>
                <w:color w:val="231F20"/>
                <w:w w:val="105"/>
                <w:sz w:val="16"/>
              </w:rPr>
              <w:t> не- </w:t>
            </w:r>
            <w:r>
              <w:rPr>
                <w:color w:val="231F20"/>
                <w:spacing w:val="-2"/>
                <w:w w:val="105"/>
                <w:sz w:val="16"/>
              </w:rPr>
              <w:t>возможно).</w:t>
            </w:r>
          </w:p>
        </w:tc>
      </w:tr>
      <w:tr>
        <w:trPr>
          <w:trHeight w:val="860" w:hRule="atLeast"/>
        </w:trPr>
        <w:tc>
          <w:tcPr>
            <w:tcW w:w="3118" w:type="dxa"/>
            <w:tcBorders>
              <w:left w:val="nil"/>
            </w:tcBorders>
          </w:tcPr>
          <w:p>
            <w:pPr>
              <w:pStyle w:val="TableParagraph"/>
              <w:spacing w:line="247" w:lineRule="auto"/>
              <w:ind w:left="56" w:right="49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Избегайте</w:t>
            </w:r>
            <w:r>
              <w:rPr>
                <w:color w:val="231F20"/>
                <w:w w:val="105"/>
                <w:sz w:val="16"/>
              </w:rPr>
              <w:t> конструкторов</w:t>
            </w:r>
            <w:r>
              <w:rPr>
                <w:color w:val="231F20"/>
                <w:w w:val="105"/>
                <w:sz w:val="16"/>
              </w:rPr>
              <w:t> и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статичес- ких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конструкторов,</w:t>
            </w:r>
            <w:r>
              <w:rPr>
                <w:color w:val="231F20"/>
                <w:spacing w:val="-13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содержащих</w:t>
            </w:r>
            <w:r>
              <w:rPr>
                <w:color w:val="231F20"/>
                <w:spacing w:val="-12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логи- </w:t>
            </w:r>
            <w:r>
              <w:rPr>
                <w:color w:val="231F20"/>
                <w:spacing w:val="-4"/>
                <w:w w:val="105"/>
                <w:sz w:val="16"/>
              </w:rPr>
              <w:t>ку.</w:t>
            </w:r>
          </w:p>
        </w:tc>
        <w:tc>
          <w:tcPr>
            <w:tcW w:w="3118" w:type="dxa"/>
            <w:tcBorders>
              <w:right w:val="nil"/>
            </w:tcBorders>
          </w:tcPr>
          <w:p>
            <w:pPr>
              <w:pStyle w:val="TableParagraph"/>
              <w:spacing w:line="247" w:lineRule="auto"/>
              <w:ind w:right="54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Реализовать</w:t>
            </w:r>
            <w:r>
              <w:rPr>
                <w:color w:val="231F20"/>
                <w:w w:val="105"/>
                <w:sz w:val="16"/>
              </w:rPr>
              <w:t> переопределение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конст- </w:t>
            </w:r>
            <w:r>
              <w:rPr>
                <w:color w:val="231F20"/>
                <w:spacing w:val="-2"/>
                <w:w w:val="105"/>
                <w:sz w:val="16"/>
              </w:rPr>
              <w:t>рукторов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трудно.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Чем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проще</w:t>
            </w:r>
            <w:r>
              <w:rPr>
                <w:color w:val="231F20"/>
                <w:spacing w:val="-7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конструк- </w:t>
            </w:r>
            <w:r>
              <w:rPr>
                <w:color w:val="231F20"/>
                <w:w w:val="105"/>
                <w:sz w:val="16"/>
              </w:rPr>
              <w:t>тор, тем легче унаследовать классу в </w:t>
            </w:r>
            <w:r>
              <w:rPr>
                <w:color w:val="231F20"/>
                <w:spacing w:val="-2"/>
                <w:w w:val="105"/>
                <w:sz w:val="16"/>
              </w:rPr>
              <w:t>тестах.</w:t>
            </w:r>
          </w:p>
        </w:tc>
      </w:tr>
    </w:tbl>
    <w:p>
      <w:pPr>
        <w:pStyle w:val="TableParagraph"/>
        <w:spacing w:after="0" w:line="247" w:lineRule="auto"/>
        <w:jc w:val="both"/>
        <w:rPr>
          <w:sz w:val="16"/>
        </w:rPr>
        <w:sectPr>
          <w:headerReference w:type="even" r:id="rId328"/>
          <w:pgSz w:w="7940" w:h="11620"/>
          <w:pgMar w:header="0" w:footer="0" w:top="580" w:bottom="280" w:left="708" w:right="566"/>
        </w:sectPr>
      </w:pPr>
    </w:p>
    <w:p>
      <w:pPr>
        <w:spacing w:before="113"/>
        <w:ind w:left="139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79520">
                <wp:simplePos x="0" y="0"/>
                <wp:positionH relativeFrom="page">
                  <wp:posOffset>3201352</wp:posOffset>
                </wp:positionH>
                <wp:positionV relativeFrom="paragraph">
                  <wp:posOffset>39509</wp:posOffset>
                </wp:positionV>
                <wp:extent cx="956310" cy="161925"/>
                <wp:effectExtent l="0" t="0" r="0" b="0"/>
                <wp:wrapNone/>
                <wp:docPr id="2424" name="Group 2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4" name="Group 2424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2425" name="Image 242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6" name="Image 242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11pt;width:75.3pt;height:12.75pt;mso-position-horizontal-relative:page;mso-position-vertical-relative:paragraph;z-index:15979520" id="docshapegroup2251" coordorigin="5041,62" coordsize="1506,255">
                <v:shape style="position:absolute;left:5782;top:62;width:765;height:255" type="#_x0000_t75" id="docshape2252" stroked="false">
                  <v:imagedata r:id="rId63" o:title=""/>
                </v:shape>
                <v:shape style="position:absolute;left:5041;top:62;width:709;height:255" type="#_x0000_t75" id="docshape2253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Цели</w:t>
      </w:r>
      <w:r>
        <w:rPr>
          <w:rFonts w:ascii="Trebuchet MS" w:hAnsi="Trebuchet MS"/>
          <w:color w:val="231F20"/>
          <w:spacing w:val="7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проектирования</w:t>
      </w:r>
      <w:r>
        <w:rPr>
          <w:rFonts w:ascii="Trebuchet MS" w:hAnsi="Trebuchet MS"/>
          <w:color w:val="231F20"/>
          <w:spacing w:val="7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</w:t>
      </w:r>
      <w:r>
        <w:rPr>
          <w:rFonts w:ascii="Trebuchet MS" w:hAnsi="Trebuchet MS"/>
          <w:color w:val="231F20"/>
          <w:spacing w:val="7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учетом</w:t>
      </w:r>
      <w:r>
        <w:rPr>
          <w:rFonts w:ascii="Trebuchet MS" w:hAnsi="Trebuchet MS"/>
          <w:color w:val="231F20"/>
          <w:spacing w:val="7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тестопригодности</w:t>
      </w:r>
    </w:p>
    <w:p>
      <w:pPr>
        <w:pStyle w:val="BodyText"/>
        <w:spacing w:before="65"/>
        <w:ind w:left="139"/>
        <w:jc w:val="left"/>
        <w:rPr>
          <w:rFonts w:ascii="Roboto"/>
        </w:rPr>
      </w:pPr>
      <w:r>
        <w:rPr/>
        <w:br w:type="column"/>
      </w:r>
      <w:r>
        <w:rPr>
          <w:rFonts w:ascii="Times New Roman"/>
          <w:color w:val="FFFFFF"/>
          <w:spacing w:val="34"/>
          <w:shd w:fill="231F20" w:color="auto" w:val="clear"/>
        </w:rPr>
        <w:t> </w:t>
      </w:r>
      <w:r>
        <w:rPr>
          <w:rFonts w:ascii="Roboto"/>
          <w:color w:val="FFFFFF"/>
          <w:spacing w:val="-5"/>
          <w:shd w:fill="231F20" w:color="auto" w:val="clear"/>
        </w:rPr>
        <w:t>307</w:t>
      </w:r>
      <w:r>
        <w:rPr>
          <w:rFonts w:ascii="Roboto"/>
          <w:color w:val="FFFFFF"/>
          <w:spacing w:val="80"/>
          <w:shd w:fill="231F20" w:color="auto" w:val="clear"/>
        </w:rPr>
        <w:t> </w:t>
      </w:r>
    </w:p>
    <w:p>
      <w:pPr>
        <w:pStyle w:val="BodyText"/>
        <w:spacing w:after="0"/>
        <w:jc w:val="left"/>
        <w:rPr>
          <w:rFonts w:ascii="Roboto"/>
        </w:rPr>
        <w:sectPr>
          <w:headerReference w:type="default" r:id="rId329"/>
          <w:pgSz w:w="7940" w:h="11620"/>
          <w:pgMar w:header="0" w:footer="0" w:top="580" w:bottom="280" w:left="708" w:right="566"/>
          <w:cols w:num="2" w:equalWidth="0">
            <w:col w:w="4020" w:space="1709"/>
            <w:col w:w="937"/>
          </w:cols>
        </w:sectPr>
      </w:pPr>
    </w:p>
    <w:p>
      <w:pPr>
        <w:pStyle w:val="BodyText"/>
        <w:spacing w:before="1" w:after="1"/>
        <w:ind w:left="0"/>
        <w:jc w:val="left"/>
        <w:rPr>
          <w:rFonts w:ascii="Roboto"/>
          <w:sz w:val="19"/>
        </w:rPr>
      </w:pPr>
    </w:p>
    <w:tbl>
      <w:tblPr>
        <w:tblW w:w="0" w:type="auto"/>
        <w:jc w:val="left"/>
        <w:tblInd w:w="14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3118"/>
      </w:tblGrid>
      <w:tr>
        <w:trPr>
          <w:trHeight w:val="340" w:hRule="atLeast"/>
        </w:trPr>
        <w:tc>
          <w:tcPr>
            <w:tcW w:w="3118" w:type="dxa"/>
            <w:tcBorders>
              <w:left w:val="nil"/>
            </w:tcBorders>
            <w:shd w:val="clear" w:color="auto" w:fill="D1D3D4"/>
          </w:tcPr>
          <w:p>
            <w:pPr>
              <w:pStyle w:val="TableParagraph"/>
              <w:spacing w:before="82"/>
              <w:ind w:left="94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Рекомендация</w:t>
            </w:r>
          </w:p>
        </w:tc>
        <w:tc>
          <w:tcPr>
            <w:tcW w:w="3118" w:type="dxa"/>
            <w:tcBorders>
              <w:right w:val="nil"/>
            </w:tcBorders>
            <w:shd w:val="clear" w:color="auto" w:fill="D1D3D4"/>
          </w:tcPr>
          <w:p>
            <w:pPr>
              <w:pStyle w:val="TableParagraph"/>
              <w:spacing w:before="82"/>
              <w:ind w:left="92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31F20"/>
                <w:spacing w:val="-2"/>
                <w:w w:val="105"/>
                <w:sz w:val="16"/>
              </w:rPr>
              <w:t>Преимущества</w:t>
            </w:r>
          </w:p>
        </w:tc>
      </w:tr>
      <w:tr>
        <w:trPr>
          <w:trHeight w:val="1052" w:hRule="atLeast"/>
        </w:trPr>
        <w:tc>
          <w:tcPr>
            <w:tcW w:w="3118" w:type="dxa"/>
            <w:tcBorders>
              <w:left w:val="nil"/>
            </w:tcBorders>
          </w:tcPr>
          <w:p>
            <w:pPr>
              <w:pStyle w:val="TableParagraph"/>
              <w:spacing w:line="247" w:lineRule="auto"/>
              <w:ind w:left="56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Отделяйте</w:t>
            </w:r>
            <w:r>
              <w:rPr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логику</w:t>
            </w:r>
            <w:r>
              <w:rPr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объектов-</w:t>
            </w:r>
            <w:r>
              <w:rPr>
                <w:color w:val="231F20"/>
                <w:w w:val="105"/>
                <w:sz w:val="16"/>
              </w:rPr>
              <w:t>одиночек (синглтонов) от логики их создания</w:t>
            </w:r>
          </w:p>
        </w:tc>
        <w:tc>
          <w:tcPr>
            <w:tcW w:w="3118" w:type="dxa"/>
            <w:tcBorders>
              <w:right w:val="nil"/>
            </w:tcBorders>
          </w:tcPr>
          <w:p>
            <w:pPr>
              <w:pStyle w:val="TableParagraph"/>
              <w:spacing w:line="247" w:lineRule="auto"/>
              <w:ind w:right="54"/>
              <w:jc w:val="both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Если</w:t>
            </w:r>
            <w:r>
              <w:rPr>
                <w:color w:val="231F20"/>
                <w:w w:val="105"/>
                <w:sz w:val="16"/>
              </w:rPr>
              <w:t> имеется</w:t>
            </w:r>
            <w:r>
              <w:rPr>
                <w:color w:val="231F20"/>
                <w:w w:val="105"/>
                <w:sz w:val="16"/>
              </w:rPr>
              <w:t> одиночка,</w:t>
            </w:r>
            <w:r>
              <w:rPr>
                <w:color w:val="231F20"/>
                <w:w w:val="105"/>
                <w:sz w:val="16"/>
              </w:rPr>
              <w:t> то</w:t>
            </w:r>
            <w:r>
              <w:rPr>
                <w:color w:val="231F20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должен </w:t>
            </w:r>
            <w:r>
              <w:rPr>
                <w:color w:val="231F20"/>
                <w:spacing w:val="-2"/>
                <w:w w:val="105"/>
                <w:sz w:val="16"/>
              </w:rPr>
              <w:t>быть</w:t>
            </w:r>
            <w:r>
              <w:rPr>
                <w:color w:val="231F20"/>
                <w:spacing w:val="-1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способ</w:t>
            </w:r>
            <w:r>
              <w:rPr>
                <w:color w:val="231F20"/>
                <w:spacing w:val="-1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подменить</w:t>
            </w:r>
            <w:r>
              <w:rPr>
                <w:color w:val="231F20"/>
                <w:spacing w:val="-10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его</w:t>
            </w:r>
            <w:r>
              <w:rPr>
                <w:color w:val="231F20"/>
                <w:spacing w:val="-11"/>
                <w:w w:val="105"/>
                <w:sz w:val="16"/>
              </w:rPr>
              <w:t> </w:t>
            </w:r>
            <w:r>
              <w:rPr>
                <w:color w:val="231F20"/>
                <w:spacing w:val="-2"/>
                <w:w w:val="105"/>
                <w:sz w:val="16"/>
              </w:rPr>
              <w:t>экземпляр, </w:t>
            </w:r>
            <w:r>
              <w:rPr>
                <w:color w:val="231F20"/>
                <w:w w:val="105"/>
                <w:sz w:val="16"/>
              </w:rPr>
              <w:t>чтобы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можно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было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внедрить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заглушку или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вернуть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объект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в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исходное</w:t>
            </w:r>
            <w:r>
              <w:rPr>
                <w:color w:val="231F20"/>
                <w:spacing w:val="-5"/>
                <w:w w:val="105"/>
                <w:sz w:val="16"/>
              </w:rPr>
              <w:t> </w:t>
            </w:r>
            <w:r>
              <w:rPr>
                <w:color w:val="231F20"/>
                <w:w w:val="105"/>
                <w:sz w:val="16"/>
              </w:rPr>
              <w:t>состо- </w:t>
            </w:r>
            <w:r>
              <w:rPr>
                <w:color w:val="231F20"/>
                <w:spacing w:val="-4"/>
                <w:w w:val="105"/>
                <w:sz w:val="16"/>
              </w:rPr>
              <w:t>яние.</w:t>
            </w:r>
          </w:p>
        </w:tc>
      </w:tr>
    </w:tbl>
    <w:p>
      <w:pPr>
        <w:pStyle w:val="Heading7"/>
        <w:numPr>
          <w:ilvl w:val="2"/>
          <w:numId w:val="92"/>
        </w:numPr>
        <w:tabs>
          <w:tab w:pos="1258" w:val="left" w:leader="none"/>
        </w:tabs>
        <w:spacing w:line="249" w:lineRule="auto" w:before="221" w:after="0"/>
        <w:ind w:left="142" w:right="833" w:firstLine="0"/>
        <w:jc w:val="left"/>
      </w:pPr>
      <w:bookmarkStart w:name="_TOC_250070" w:id="368"/>
      <w:bookmarkStart w:name="11.2.1. По умолчанию делайте методы вирт" w:id="369"/>
      <w:r>
        <w:rPr>
          <w:b w:val="0"/>
          <w:i w:val="0"/>
        </w:rPr>
      </w:r>
      <w:r>
        <w:rPr>
          <w:color w:val="231F20"/>
          <w:spacing w:val="-2"/>
        </w:rPr>
        <w:t>По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умолчанию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делайте</w:t>
      </w:r>
      <w:r>
        <w:rPr>
          <w:color w:val="231F20"/>
          <w:spacing w:val="-18"/>
        </w:rPr>
        <w:t> </w:t>
      </w:r>
      <w:bookmarkEnd w:id="368"/>
      <w:r>
        <w:rPr>
          <w:color w:val="231F20"/>
          <w:spacing w:val="-2"/>
        </w:rPr>
        <w:t>методы виртуальными</w:t>
      </w:r>
    </w:p>
    <w:p>
      <w:pPr>
        <w:pStyle w:val="BodyText"/>
        <w:spacing w:line="244" w:lineRule="auto" w:before="35"/>
        <w:ind w:right="285"/>
      </w:pP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Java</w:t>
      </w:r>
      <w:r>
        <w:rPr>
          <w:color w:val="231F20"/>
          <w:spacing w:val="-8"/>
        </w:rPr>
        <w:t> </w:t>
      </w:r>
      <w:r>
        <w:rPr>
          <w:color w:val="231F20"/>
        </w:rPr>
        <w:t>методы</w:t>
      </w:r>
      <w:r>
        <w:rPr>
          <w:color w:val="231F20"/>
          <w:spacing w:val="-8"/>
        </w:rPr>
        <w:t> </w:t>
      </w:r>
      <w:r>
        <w:rPr>
          <w:color w:val="231F20"/>
        </w:rPr>
        <w:t>по</w:t>
      </w:r>
      <w:r>
        <w:rPr>
          <w:color w:val="231F20"/>
          <w:spacing w:val="-8"/>
        </w:rPr>
        <w:t> </w:t>
      </w:r>
      <w:r>
        <w:rPr>
          <w:color w:val="231F20"/>
        </w:rPr>
        <w:t>умолчанию</w:t>
      </w:r>
      <w:r>
        <w:rPr>
          <w:color w:val="231F20"/>
          <w:spacing w:val="-8"/>
        </w:rPr>
        <w:t> </w:t>
      </w:r>
      <w:r>
        <w:rPr>
          <w:color w:val="231F20"/>
        </w:rPr>
        <w:t>виртуальны,</w:t>
      </w:r>
      <w:r>
        <w:rPr>
          <w:color w:val="231F20"/>
          <w:spacing w:val="-8"/>
        </w:rPr>
        <w:t> </w:t>
      </w:r>
      <w:r>
        <w:rPr>
          <w:color w:val="231F20"/>
        </w:rPr>
        <w:t>но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платформе</w:t>
      </w:r>
      <w:r>
        <w:rPr>
          <w:color w:val="231F20"/>
          <w:spacing w:val="-8"/>
        </w:rPr>
        <w:t> </w:t>
      </w:r>
      <w:r>
        <w:rPr>
          <w:color w:val="231F20"/>
        </w:rPr>
        <w:t>.NET</w:t>
      </w:r>
      <w:r>
        <w:rPr>
          <w:color w:val="231F20"/>
          <w:spacing w:val="-8"/>
        </w:rPr>
        <w:t> </w:t>
      </w:r>
      <w:r>
        <w:rPr>
          <w:color w:val="231F20"/>
        </w:rPr>
        <w:t>раз- работчики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такие</w:t>
      </w:r>
      <w:r>
        <w:rPr>
          <w:color w:val="231F20"/>
          <w:spacing w:val="-3"/>
        </w:rPr>
        <w:t> </w:t>
      </w:r>
      <w:r>
        <w:rPr>
          <w:color w:val="231F20"/>
        </w:rPr>
        <w:t>везучие.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.NET,</w:t>
      </w:r>
      <w:r>
        <w:rPr>
          <w:color w:val="231F20"/>
          <w:spacing w:val="-3"/>
        </w:rPr>
        <w:t> </w:t>
      </w:r>
      <w:r>
        <w:rPr>
          <w:color w:val="231F20"/>
        </w:rPr>
        <w:t>чтобы</w:t>
      </w:r>
      <w:r>
        <w:rPr>
          <w:color w:val="231F20"/>
          <w:spacing w:val="-3"/>
        </w:rPr>
        <w:t> </w:t>
      </w:r>
      <w:r>
        <w:rPr>
          <w:color w:val="231F20"/>
        </w:rPr>
        <w:t>можно</w:t>
      </w:r>
      <w:r>
        <w:rPr>
          <w:color w:val="231F20"/>
          <w:spacing w:val="-3"/>
        </w:rPr>
        <w:t> </w:t>
      </w:r>
      <w:r>
        <w:rPr>
          <w:color w:val="231F20"/>
        </w:rPr>
        <w:t>было</w:t>
      </w:r>
      <w:r>
        <w:rPr>
          <w:color w:val="231F20"/>
          <w:spacing w:val="-3"/>
        </w:rPr>
        <w:t> </w:t>
      </w:r>
      <w:r>
        <w:rPr>
          <w:color w:val="231F20"/>
        </w:rPr>
        <w:t>переопреде- лить</w:t>
      </w:r>
      <w:r>
        <w:rPr>
          <w:color w:val="231F20"/>
          <w:spacing w:val="-5"/>
        </w:rPr>
        <w:t> </w:t>
      </w:r>
      <w:r>
        <w:rPr>
          <w:color w:val="231F20"/>
        </w:rPr>
        <w:t>поведение</w:t>
      </w:r>
      <w:r>
        <w:rPr>
          <w:color w:val="231F20"/>
          <w:spacing w:val="-5"/>
        </w:rPr>
        <w:t> </w:t>
      </w:r>
      <w:r>
        <w:rPr>
          <w:color w:val="231F20"/>
        </w:rPr>
        <w:t>метода,</w:t>
      </w:r>
      <w:r>
        <w:rPr>
          <w:color w:val="231F20"/>
          <w:spacing w:val="-5"/>
        </w:rPr>
        <w:t> </w:t>
      </w:r>
      <w:r>
        <w:rPr>
          <w:color w:val="231F20"/>
        </w:rPr>
        <w:t>необходимо</w:t>
      </w:r>
      <w:r>
        <w:rPr>
          <w:color w:val="231F20"/>
          <w:spacing w:val="-5"/>
        </w:rPr>
        <w:t> </w:t>
      </w:r>
      <w:r>
        <w:rPr>
          <w:color w:val="231F20"/>
        </w:rPr>
        <w:t>явно</w:t>
      </w:r>
      <w:r>
        <w:rPr>
          <w:color w:val="231F20"/>
          <w:spacing w:val="-5"/>
        </w:rPr>
        <w:t> </w:t>
      </w:r>
      <w:r>
        <w:rPr>
          <w:color w:val="231F20"/>
        </w:rPr>
        <w:t>сделать</w:t>
      </w:r>
      <w:r>
        <w:rPr>
          <w:color w:val="231F20"/>
          <w:spacing w:val="-5"/>
        </w:rPr>
        <w:t> </w:t>
      </w:r>
      <w:r>
        <w:rPr>
          <w:color w:val="231F20"/>
        </w:rPr>
        <w:t>его</w:t>
      </w:r>
      <w:r>
        <w:rPr>
          <w:color w:val="231F20"/>
          <w:spacing w:val="-5"/>
        </w:rPr>
        <w:t> </w:t>
      </w:r>
      <w:r>
        <w:rPr>
          <w:color w:val="231F20"/>
        </w:rPr>
        <w:t>виртуальным. В</w:t>
      </w:r>
      <w:r>
        <w:rPr>
          <w:color w:val="231F20"/>
          <w:spacing w:val="-9"/>
        </w:rPr>
        <w:t> </w:t>
      </w:r>
      <w:r>
        <w:rPr>
          <w:color w:val="231F20"/>
        </w:rPr>
        <w:t>таком</w:t>
      </w:r>
      <w:r>
        <w:rPr>
          <w:color w:val="231F20"/>
          <w:spacing w:val="-9"/>
        </w:rPr>
        <w:t> </w:t>
      </w:r>
      <w:r>
        <w:rPr>
          <w:color w:val="231F20"/>
        </w:rPr>
        <w:t>случае</w:t>
      </w:r>
      <w:r>
        <w:rPr>
          <w:color w:val="231F20"/>
          <w:spacing w:val="-9"/>
        </w:rPr>
        <w:t> </w:t>
      </w:r>
      <w:r>
        <w:rPr>
          <w:color w:val="231F20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</w:rPr>
        <w:t>будет</w:t>
      </w:r>
      <w:r>
        <w:rPr>
          <w:color w:val="231F20"/>
          <w:spacing w:val="-9"/>
        </w:rPr>
        <w:t> </w:t>
      </w:r>
      <w:r>
        <w:rPr>
          <w:color w:val="231F20"/>
        </w:rPr>
        <w:t>воспользоваться</w:t>
      </w:r>
      <w:r>
        <w:rPr>
          <w:color w:val="231F20"/>
          <w:spacing w:val="-9"/>
        </w:rPr>
        <w:t> </w:t>
      </w:r>
      <w:r>
        <w:rPr>
          <w:color w:val="231F20"/>
        </w:rPr>
        <w:t>техникой</w:t>
      </w:r>
      <w:r>
        <w:rPr>
          <w:color w:val="231F20"/>
          <w:spacing w:val="-9"/>
        </w:rPr>
        <w:t> </w:t>
      </w:r>
      <w:r>
        <w:rPr>
          <w:color w:val="231F20"/>
        </w:rPr>
        <w:t>«выделить</w:t>
      </w:r>
      <w:r>
        <w:rPr>
          <w:color w:val="231F20"/>
          <w:spacing w:val="-9"/>
        </w:rPr>
        <w:t> </w:t>
      </w:r>
      <w:r>
        <w:rPr>
          <w:color w:val="231F20"/>
        </w:rPr>
        <w:t>и переопределить», описанной в главе 3.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Альтернативой</w:t>
      </w:r>
      <w:r>
        <w:rPr>
          <w:color w:val="231F20"/>
          <w:spacing w:val="-8"/>
        </w:rPr>
        <w:t> </w:t>
      </w:r>
      <w:r>
        <w:rPr>
          <w:color w:val="231F20"/>
        </w:rPr>
        <w:t>этому</w:t>
      </w:r>
      <w:r>
        <w:rPr>
          <w:color w:val="231F20"/>
          <w:spacing w:val="-8"/>
        </w:rPr>
        <w:t> </w:t>
      </w:r>
      <w:r>
        <w:rPr>
          <w:color w:val="231F20"/>
        </w:rPr>
        <w:t>способу</w:t>
      </w:r>
      <w:r>
        <w:rPr>
          <w:color w:val="231F20"/>
          <w:spacing w:val="-8"/>
        </w:rPr>
        <w:t> </w:t>
      </w:r>
      <w:r>
        <w:rPr>
          <w:color w:val="231F20"/>
        </w:rPr>
        <w:t>является</w:t>
      </w:r>
      <w:r>
        <w:rPr>
          <w:color w:val="231F20"/>
          <w:spacing w:val="-8"/>
        </w:rPr>
        <w:t> </w:t>
      </w:r>
      <w:r>
        <w:rPr>
          <w:color w:val="231F20"/>
        </w:rPr>
        <w:t>вызов</w:t>
      </w:r>
      <w:r>
        <w:rPr>
          <w:color w:val="231F20"/>
          <w:spacing w:val="-8"/>
        </w:rPr>
        <w:t> </w:t>
      </w:r>
      <w:r>
        <w:rPr>
          <w:color w:val="231F20"/>
        </w:rPr>
        <w:t>пользовательского </w:t>
      </w:r>
      <w:r>
        <w:rPr>
          <w:color w:val="231F20"/>
          <w:spacing w:val="-2"/>
        </w:rPr>
        <w:t>делегата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класса.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делегат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подменить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извне,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уста- </w:t>
      </w:r>
      <w:r>
        <w:rPr>
          <w:color w:val="231F20"/>
        </w:rPr>
        <w:t>новив</w:t>
      </w:r>
      <w:r>
        <w:rPr>
          <w:color w:val="231F20"/>
          <w:spacing w:val="-12"/>
        </w:rPr>
        <w:t> </w:t>
      </w:r>
      <w:r>
        <w:rPr>
          <w:color w:val="231F20"/>
        </w:rPr>
        <w:t>свойство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передав</w:t>
      </w:r>
      <w:r>
        <w:rPr>
          <w:color w:val="231F20"/>
          <w:spacing w:val="-11"/>
        </w:rPr>
        <w:t> </w:t>
      </w:r>
      <w:r>
        <w:rPr>
          <w:color w:val="231F20"/>
        </w:rPr>
        <w:t>параметр</w:t>
      </w:r>
      <w:r>
        <w:rPr>
          <w:color w:val="231F20"/>
          <w:spacing w:val="-11"/>
        </w:rPr>
        <w:t> </w:t>
      </w:r>
      <w:r>
        <w:rPr>
          <w:color w:val="231F20"/>
        </w:rPr>
        <w:t>конструктору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методу.</w:t>
      </w:r>
      <w:r>
        <w:rPr>
          <w:color w:val="231F20"/>
          <w:spacing w:val="-11"/>
        </w:rPr>
        <w:t> </w:t>
      </w:r>
      <w:r>
        <w:rPr>
          <w:color w:val="231F20"/>
        </w:rPr>
        <w:t>Это не самый распространенный подход, но некоторые системные про- ектировщики считают его приемлемым. В листинге ниже приведен пример класса с делегатом, который в тесте можно подменить.</w:t>
      </w:r>
    </w:p>
    <w:p>
      <w:pPr>
        <w:pStyle w:val="BodyText"/>
        <w:spacing w:before="6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38208">
                <wp:simplePos x="0" y="0"/>
                <wp:positionH relativeFrom="page">
                  <wp:posOffset>539991</wp:posOffset>
                </wp:positionH>
                <wp:positionV relativeFrom="paragraph">
                  <wp:posOffset>56803</wp:posOffset>
                </wp:positionV>
                <wp:extent cx="3960495" cy="358140"/>
                <wp:effectExtent l="0" t="0" r="0" b="0"/>
                <wp:wrapTopAndBottom/>
                <wp:docPr id="2427" name="Textbox 2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7" name="Textbox 2427"/>
                      <wps:cNvSpPr txBox="1"/>
                      <wps:spPr>
                        <a:xfrm>
                          <a:off x="0" y="0"/>
                          <a:ext cx="3960495" cy="35814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78"/>
                              <w:ind w:left="339" w:right="339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11.1.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Класс,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вызывающий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делегат,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который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можно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подменить в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472683pt;width:311.850pt;height:28.2pt;mso-position-horizontal-relative:page;mso-position-vertical-relative:paragraph;z-index:-15478272;mso-wrap-distance-left:0;mso-wrap-distance-right:0" type="#_x0000_t202" id="docshape2254" filled="true" fillcolor="#bbbdc0" stroked="false">
                <v:textbox inset="0,0,0,0">
                  <w:txbxContent>
                    <w:p>
                      <w:pPr>
                        <w:spacing w:line="247" w:lineRule="auto" w:before="78"/>
                        <w:ind w:left="339" w:right="339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11.1.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Класс,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вызывающий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делегат,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который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можно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подменить в</w:t>
                      </w:r>
                      <w:r>
                        <w:rPr>
                          <w:rFonts w:ascii="Trebuchet MS" w:hAnsi="Trebuchet MS"/>
                          <w:color w:val="231F20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тесте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181" w:lineRule="exact" w:before="17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MyOverridableClass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79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7"/>
          <w:sz w:val="16"/>
        </w:rPr>
        <w:t> </w:t>
      </w:r>
      <w:r>
        <w:rPr>
          <w:rFonts w:ascii="Courier New"/>
          <w:color w:val="231F20"/>
          <w:sz w:val="16"/>
        </w:rPr>
        <w:t>Func&lt;int,int&gt;</w:t>
      </w:r>
      <w:r>
        <w:rPr>
          <w:rFonts w:ascii="Courier New"/>
          <w:color w:val="231F20"/>
          <w:spacing w:val="-16"/>
          <w:sz w:val="16"/>
        </w:rPr>
        <w:t> </w:t>
      </w:r>
      <w:r>
        <w:rPr>
          <w:rFonts w:ascii="Courier New"/>
          <w:color w:val="231F20"/>
          <w:sz w:val="16"/>
        </w:rPr>
        <w:t>calculateMethod=delegate(int</w:t>
      </w:r>
      <w:r>
        <w:rPr>
          <w:rFonts w:ascii="Courier New"/>
          <w:color w:val="231F20"/>
          <w:spacing w:val="-16"/>
          <w:sz w:val="16"/>
        </w:rPr>
        <w:t> </w:t>
      </w:r>
      <w:r>
        <w:rPr>
          <w:rFonts w:ascii="Courier New"/>
          <w:color w:val="231F20"/>
          <w:spacing w:val="-5"/>
          <w:sz w:val="16"/>
        </w:rPr>
        <w:t>i)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79" w:lineRule="exact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i*2;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};</w:t>
      </w:r>
    </w:p>
    <w:p>
      <w:pPr>
        <w:spacing w:line="181" w:lineRule="exact" w:before="178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DoSomeAction(int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input)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0"/>
        <w:ind w:left="851" w:right="2318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int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result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calculateMethod(input); if (result==-1)</w:t>
      </w:r>
    </w:p>
    <w:p>
      <w:pPr>
        <w:spacing w:line="179" w:lineRule="exact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79" w:lineRule="exact" w:before="0"/>
        <w:ind w:left="1134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throw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new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z w:val="16"/>
        </w:rPr>
        <w:t>Exception(“input</w:t>
      </w:r>
      <w:r>
        <w:rPr>
          <w:rFonts w:ascii="Courier New" w:hAnsi="Courier New"/>
          <w:color w:val="231F20"/>
          <w:spacing w:val="-8"/>
          <w:sz w:val="16"/>
        </w:rPr>
        <w:t> </w:t>
      </w:r>
      <w:r>
        <w:rPr>
          <w:rFonts w:ascii="Courier New" w:hAnsi="Courier New"/>
          <w:color w:val="231F20"/>
          <w:sz w:val="16"/>
        </w:rPr>
        <w:t>was</w:t>
      </w:r>
      <w:r>
        <w:rPr>
          <w:rFonts w:ascii="Courier New" w:hAnsi="Courier New"/>
          <w:color w:val="231F20"/>
          <w:spacing w:val="-7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invalid”);</w:t>
      </w:r>
    </w:p>
    <w:p>
      <w:pPr>
        <w:spacing w:line="181" w:lineRule="exact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79" w:lineRule="exact" w:before="0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сделать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uто-то</w:t>
      </w:r>
      <w:r>
        <w:rPr>
          <w:rFonts w:ascii="Courier New" w:hAnsi="Courier New"/>
          <w:color w:val="231F20"/>
          <w:spacing w:val="-5"/>
          <w:sz w:val="16"/>
        </w:rPr>
        <w:t> еще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78"/>
        <w:ind w:left="369" w:right="2357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 [ExpectedException(typeof(Exception))]</w:t>
      </w:r>
    </w:p>
    <w:p>
      <w:pPr>
        <w:spacing w:line="178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DoSomething_GivenInvalidInput_ThrowsException()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 w:line="181" w:lineRule="exact"/>
        <w:jc w:val="left"/>
        <w:rPr>
          <w:rFonts w:ascii="Courier New"/>
          <w:sz w:val="16"/>
        </w:rPr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spacing w:before="108"/>
        <w:ind w:left="2724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80032">
                <wp:simplePos x="0" y="0"/>
                <wp:positionH relativeFrom="page">
                  <wp:posOffset>882243</wp:posOffset>
                </wp:positionH>
                <wp:positionV relativeFrom="paragraph">
                  <wp:posOffset>44411</wp:posOffset>
                </wp:positionV>
                <wp:extent cx="956310" cy="161925"/>
                <wp:effectExtent l="0" t="0" r="0" b="0"/>
                <wp:wrapNone/>
                <wp:docPr id="2428" name="Group 2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8" name="Group 2428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2429" name="Image 242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0" name="Image 243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084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68002pt;margin-top:3.497pt;width:75.3pt;height:12.75pt;mso-position-horizontal-relative:page;mso-position-vertical-relative:paragraph;z-index:15980032" id="docshapegroup2255" coordorigin="1389,70" coordsize="1506,255">
                <v:shape style="position:absolute;left:1389;top:69;width:765;height:255" type="#_x0000_t75" id="docshape2256" stroked="false">
                  <v:imagedata r:id="rId54" o:title=""/>
                </v:shape>
                <v:shape style="position:absolute;left:2186;top:69;width:709;height:255" type="#_x0000_t75" id="docshape2257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80544">
                <wp:simplePos x="0" y="0"/>
                <wp:positionH relativeFrom="page">
                  <wp:posOffset>546341</wp:posOffset>
                </wp:positionH>
                <wp:positionV relativeFrom="paragraph">
                  <wp:posOffset>50761</wp:posOffset>
                </wp:positionV>
                <wp:extent cx="311150" cy="149225"/>
                <wp:effectExtent l="0" t="0" r="0" b="0"/>
                <wp:wrapNone/>
                <wp:docPr id="2431" name="Textbox 2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1" name="Textbox 2431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5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308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19001pt;margin-top:3.997pt;width:24.5pt;height:11.75pt;mso-position-horizontal-relative:page;mso-position-vertical-relative:paragraph;z-index:15980544" type="#_x0000_t202" id="docshape2258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5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308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spacing w:val="-6"/>
          <w:sz w:val="18"/>
        </w:rPr>
        <w:t>Глава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11.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Проектирование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и</w:t>
      </w:r>
      <w:r>
        <w:rPr>
          <w:rFonts w:ascii="Trebuchet MS" w:hAnsi="Trebuchet MS"/>
          <w:color w:val="231F20"/>
          <w:spacing w:val="-2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тестопригодность</w:t>
      </w:r>
    </w:p>
    <w:p>
      <w:pPr>
        <w:spacing w:before="199"/>
        <w:ind w:left="567" w:right="136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MyOverridableClass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c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MyOverridableClass(); int SOME_NUMBER=1;</w:t>
      </w:r>
    </w:p>
    <w:p>
      <w:pPr>
        <w:spacing w:before="178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6"/>
          <w:sz w:val="16"/>
        </w:rPr>
        <w:t>//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заглушить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метод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выuисления,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возвращая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“недопустимое”</w:t>
      </w:r>
      <w:r>
        <w:rPr>
          <w:rFonts w:ascii="Courier New" w:hAnsi="Courier New"/>
          <w:color w:val="231F20"/>
          <w:spacing w:val="-10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знаuение </w:t>
      </w:r>
      <w:r>
        <w:rPr>
          <w:rFonts w:ascii="Courier New" w:hAnsi="Courier New"/>
          <w:color w:val="231F20"/>
          <w:sz w:val="16"/>
        </w:rPr>
        <w:t>c.calculateMethod = delegate(int i) { return -1; };</w:t>
      </w:r>
    </w:p>
    <w:p>
      <w:pPr>
        <w:spacing w:line="181" w:lineRule="exact" w:before="177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c.DoSomeAction(SOME_NUMBER);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  <w:spacing w:val="-2"/>
        </w:rPr>
        <w:t>Использовать виртуальные методы удобно, но проектирование </w:t>
      </w:r>
      <w:r>
        <w:rPr>
          <w:color w:val="231F20"/>
          <w:spacing w:val="-2"/>
        </w:rPr>
        <w:t>на </w:t>
      </w:r>
      <w:r>
        <w:rPr>
          <w:color w:val="231F20"/>
        </w:rPr>
        <w:t>основе интерфейсов – не менее удачное решение, как поясняется в следующем разделе.</w:t>
      </w:r>
    </w:p>
    <w:p>
      <w:pPr>
        <w:pStyle w:val="Heading7"/>
        <w:numPr>
          <w:ilvl w:val="2"/>
          <w:numId w:val="92"/>
        </w:numPr>
        <w:tabs>
          <w:tab w:pos="1167" w:val="left" w:leader="none"/>
        </w:tabs>
        <w:spacing w:line="240" w:lineRule="auto" w:before="196" w:after="0"/>
        <w:ind w:left="1167" w:right="0" w:hanging="1025"/>
        <w:jc w:val="left"/>
      </w:pPr>
      <w:bookmarkStart w:name="_TOC_250069" w:id="370"/>
      <w:bookmarkStart w:name="11.2.2. Проектируйте на основе интерфейс" w:id="371"/>
      <w:r>
        <w:rPr>
          <w:b w:val="0"/>
          <w:i w:val="0"/>
        </w:rPr>
      </w:r>
      <w:r>
        <w:rPr>
          <w:color w:val="231F20"/>
          <w:w w:val="90"/>
        </w:rPr>
        <w:t>Проектируйте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на</w:t>
      </w:r>
      <w:r>
        <w:rPr>
          <w:color w:val="231F20"/>
          <w:spacing w:val="-14"/>
          <w:w w:val="90"/>
        </w:rPr>
        <w:t> </w:t>
      </w:r>
      <w:r>
        <w:rPr>
          <w:color w:val="231F20"/>
          <w:w w:val="90"/>
        </w:rPr>
        <w:t>основе</w:t>
      </w:r>
      <w:r>
        <w:rPr>
          <w:color w:val="231F20"/>
          <w:spacing w:val="-14"/>
          <w:w w:val="90"/>
        </w:rPr>
        <w:t> </w:t>
      </w:r>
      <w:bookmarkEnd w:id="370"/>
      <w:r>
        <w:rPr>
          <w:color w:val="231F20"/>
          <w:spacing w:val="-2"/>
          <w:w w:val="90"/>
        </w:rPr>
        <w:t>интерфейсов</w:t>
      </w:r>
    </w:p>
    <w:p>
      <w:pPr>
        <w:pStyle w:val="BodyText"/>
        <w:spacing w:line="244" w:lineRule="auto" w:before="48"/>
        <w:ind w:right="289"/>
      </w:pPr>
      <w:r>
        <w:rPr>
          <w:color w:val="231F20"/>
          <w:spacing w:val="-4"/>
        </w:rPr>
        <w:t>Выявление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приложении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«ролей»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их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абстрагирование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виде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интер-</w:t>
      </w:r>
      <w:r>
        <w:rPr>
          <w:color w:val="231F20"/>
          <w:spacing w:val="-2"/>
        </w:rPr>
        <w:t> фейсов</w:t>
      </w:r>
      <w:r>
        <w:rPr>
          <w:color w:val="231F20"/>
          <w:spacing w:val="-2"/>
        </w:rPr>
        <w:t> –</w:t>
      </w:r>
      <w:r>
        <w:rPr>
          <w:color w:val="231F20"/>
          <w:spacing w:val="-2"/>
        </w:rPr>
        <w:t> важная</w:t>
      </w:r>
      <w:r>
        <w:rPr>
          <w:color w:val="231F20"/>
          <w:spacing w:val="-2"/>
        </w:rPr>
        <w:t> часть</w:t>
      </w:r>
      <w:r>
        <w:rPr>
          <w:color w:val="231F20"/>
          <w:spacing w:val="-2"/>
        </w:rPr>
        <w:t> процесса</w:t>
      </w:r>
      <w:r>
        <w:rPr>
          <w:color w:val="231F20"/>
          <w:spacing w:val="-2"/>
        </w:rPr>
        <w:t> проектирования.</w:t>
      </w:r>
      <w:r>
        <w:rPr>
          <w:color w:val="231F20"/>
          <w:spacing w:val="-2"/>
        </w:rPr>
        <w:t> Абстрактный</w:t>
      </w:r>
      <w:r>
        <w:rPr>
          <w:color w:val="231F20"/>
          <w:spacing w:val="-2"/>
        </w:rPr>
        <w:t> класс </w:t>
      </w:r>
      <w:r>
        <w:rPr>
          <w:color w:val="231F20"/>
          <w:spacing w:val="-6"/>
        </w:rPr>
        <w:t>не должен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вызывать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никакие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конкретные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классы,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а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конкретные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классы</w:t>
      </w:r>
      <w:r>
        <w:rPr>
          <w:color w:val="231F20"/>
        </w:rPr>
        <w:t> </w:t>
      </w:r>
      <w:r>
        <w:rPr>
          <w:color w:val="231F20"/>
          <w:spacing w:val="-10"/>
        </w:rPr>
        <w:t>могут</w:t>
      </w:r>
      <w:r>
        <w:rPr>
          <w:color w:val="231F20"/>
        </w:rPr>
        <w:t> </w:t>
      </w:r>
      <w:r>
        <w:rPr>
          <w:color w:val="231F20"/>
          <w:spacing w:val="-10"/>
        </w:rPr>
        <w:t>вызывать</w:t>
      </w:r>
      <w:r>
        <w:rPr>
          <w:color w:val="231F20"/>
        </w:rPr>
        <w:t> </w:t>
      </w:r>
      <w:r>
        <w:rPr>
          <w:color w:val="231F20"/>
          <w:spacing w:val="-10"/>
        </w:rPr>
        <w:t>только</w:t>
      </w:r>
      <w:r>
        <w:rPr>
          <w:color w:val="231F20"/>
        </w:rPr>
        <w:t> </w:t>
      </w:r>
      <w:r>
        <w:rPr>
          <w:color w:val="231F20"/>
          <w:spacing w:val="-10"/>
        </w:rPr>
        <w:t>конкретные</w:t>
      </w:r>
      <w:r>
        <w:rPr>
          <w:color w:val="231F20"/>
        </w:rPr>
        <w:t> </w:t>
      </w:r>
      <w:r>
        <w:rPr>
          <w:color w:val="231F20"/>
          <w:spacing w:val="-10"/>
        </w:rPr>
        <w:t>классы,</w:t>
      </w:r>
      <w:r>
        <w:rPr>
          <w:color w:val="231F20"/>
        </w:rPr>
        <w:t> </w:t>
      </w:r>
      <w:r>
        <w:rPr>
          <w:color w:val="231F20"/>
          <w:spacing w:val="-10"/>
        </w:rPr>
        <w:t>являющиеся</w:t>
      </w:r>
      <w:r>
        <w:rPr>
          <w:color w:val="231F20"/>
        </w:rPr>
        <w:t> </w:t>
      </w:r>
      <w:r>
        <w:rPr>
          <w:color w:val="231F20"/>
          <w:spacing w:val="-10"/>
        </w:rPr>
        <w:t>объектами</w:t>
      </w:r>
      <w:r>
        <w:rPr>
          <w:color w:val="231F20"/>
        </w:rPr>
        <w:t> </w:t>
      </w:r>
      <w:r>
        <w:rPr>
          <w:color w:val="231F20"/>
          <w:spacing w:val="-10"/>
        </w:rPr>
        <w:t>дан-</w:t>
      </w:r>
      <w:r>
        <w:rPr>
          <w:color w:val="231F20"/>
        </w:rPr>
        <w:t> </w:t>
      </w:r>
      <w:r>
        <w:rPr>
          <w:color w:val="231F20"/>
          <w:spacing w:val="-6"/>
        </w:rPr>
        <w:t>ных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(т. е.</w:t>
      </w:r>
      <w:r>
        <w:rPr>
          <w:color w:val="231F20"/>
        </w:rPr>
        <w:t> </w:t>
      </w:r>
      <w:r>
        <w:rPr>
          <w:color w:val="231F20"/>
          <w:spacing w:val="-6"/>
        </w:rPr>
        <w:t>объекты,</w:t>
      </w:r>
      <w:r>
        <w:rPr>
          <w:color w:val="231F20"/>
        </w:rPr>
        <w:t> </w:t>
      </w:r>
      <w:r>
        <w:rPr>
          <w:color w:val="231F20"/>
          <w:spacing w:val="-6"/>
        </w:rPr>
        <w:t>не</w:t>
      </w:r>
      <w:r>
        <w:rPr>
          <w:color w:val="231F20"/>
        </w:rPr>
        <w:t> </w:t>
      </w:r>
      <w:r>
        <w:rPr>
          <w:color w:val="231F20"/>
          <w:spacing w:val="-6"/>
        </w:rPr>
        <w:t>имеющего</w:t>
      </w:r>
      <w:r>
        <w:rPr>
          <w:color w:val="231F20"/>
        </w:rPr>
        <w:t> </w:t>
      </w:r>
      <w:r>
        <w:rPr>
          <w:color w:val="231F20"/>
          <w:spacing w:val="-6"/>
        </w:rPr>
        <w:t>никакого</w:t>
      </w:r>
      <w:r>
        <w:rPr>
          <w:color w:val="231F20"/>
        </w:rPr>
        <w:t> </w:t>
      </w:r>
      <w:r>
        <w:rPr>
          <w:color w:val="231F20"/>
          <w:spacing w:val="-6"/>
        </w:rPr>
        <w:t>поведения,</w:t>
      </w:r>
      <w:r>
        <w:rPr>
          <w:color w:val="231F20"/>
        </w:rPr>
        <w:t> </w:t>
      </w:r>
      <w:r>
        <w:rPr>
          <w:color w:val="231F20"/>
          <w:spacing w:val="-6"/>
        </w:rPr>
        <w:t>а</w:t>
      </w:r>
      <w:r>
        <w:rPr>
          <w:color w:val="231F20"/>
        </w:rPr>
        <w:t> </w:t>
      </w:r>
      <w:r>
        <w:rPr>
          <w:color w:val="231F20"/>
          <w:spacing w:val="-6"/>
        </w:rPr>
        <w:t>служащие</w:t>
      </w:r>
      <w:r>
        <w:rPr>
          <w:color w:val="231F20"/>
        </w:rPr>
        <w:t> </w:t>
      </w:r>
      <w:r>
        <w:rPr>
          <w:color w:val="231F20"/>
          <w:spacing w:val="-6"/>
        </w:rPr>
        <w:t>лишь</w:t>
      </w:r>
      <w:r>
        <w:rPr>
          <w:color w:val="231F20"/>
        </w:rPr>
        <w:t> </w:t>
      </w:r>
      <w:r>
        <w:rPr>
          <w:color w:val="231F20"/>
          <w:spacing w:val="-6"/>
        </w:rPr>
        <w:t>для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хранения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данных).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позволяет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организовать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в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приложении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мно-</w:t>
      </w:r>
      <w:r>
        <w:rPr>
          <w:color w:val="231F20"/>
        </w:rPr>
        <w:t> </w:t>
      </w:r>
      <w:r>
        <w:rPr>
          <w:color w:val="231F20"/>
          <w:spacing w:val="-6"/>
        </w:rPr>
        <w:t>гочисленные зазоры, куда можно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подставить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собственную реализацию.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Примеры такой подмены реализаций интерфейсов приведены </w:t>
      </w:r>
      <w:r>
        <w:rPr>
          <w:color w:val="231F20"/>
        </w:rPr>
        <w:t>в главах 3–5.</w:t>
      </w:r>
    </w:p>
    <w:p>
      <w:pPr>
        <w:pStyle w:val="Heading7"/>
        <w:numPr>
          <w:ilvl w:val="2"/>
          <w:numId w:val="92"/>
        </w:numPr>
        <w:tabs>
          <w:tab w:pos="1257" w:val="left" w:leader="none"/>
        </w:tabs>
        <w:spacing w:line="249" w:lineRule="auto" w:before="196" w:after="0"/>
        <w:ind w:left="142" w:right="911" w:firstLine="0"/>
        <w:jc w:val="left"/>
      </w:pPr>
      <w:bookmarkStart w:name="_TOC_250068" w:id="372"/>
      <w:bookmarkStart w:name="11.2.3. По умолчанию делайте классы неза" w:id="373"/>
      <w:r>
        <w:rPr>
          <w:b w:val="0"/>
          <w:i w:val="0"/>
        </w:rPr>
      </w:r>
      <w:r>
        <w:rPr>
          <w:color w:val="231F20"/>
        </w:rPr>
        <w:t>По</w:t>
      </w:r>
      <w:r>
        <w:rPr>
          <w:color w:val="231F20"/>
          <w:spacing w:val="-5"/>
        </w:rPr>
        <w:t> </w:t>
      </w:r>
      <w:r>
        <w:rPr>
          <w:color w:val="231F20"/>
        </w:rPr>
        <w:t>умолчанию</w:t>
      </w:r>
      <w:r>
        <w:rPr>
          <w:color w:val="231F20"/>
          <w:spacing w:val="-5"/>
        </w:rPr>
        <w:t> </w:t>
      </w:r>
      <w:r>
        <w:rPr>
          <w:color w:val="231F20"/>
        </w:rPr>
        <w:t>делайте</w:t>
      </w:r>
      <w:r>
        <w:rPr>
          <w:color w:val="231F20"/>
          <w:spacing w:val="-5"/>
        </w:rPr>
        <w:t> </w:t>
      </w:r>
      <w:r>
        <w:rPr>
          <w:color w:val="231F20"/>
        </w:rPr>
        <w:t>классы </w:t>
      </w:r>
      <w:bookmarkEnd w:id="372"/>
      <w:r>
        <w:rPr>
          <w:color w:val="231F20"/>
          <w:spacing w:val="-2"/>
        </w:rPr>
        <w:t>незапечатанными</w:t>
      </w:r>
    </w:p>
    <w:p>
      <w:pPr>
        <w:pStyle w:val="BodyText"/>
        <w:spacing w:line="244" w:lineRule="auto" w:before="35"/>
        <w:ind w:right="285"/>
      </w:pPr>
      <w:r>
        <w:rPr>
          <w:color w:val="231F20"/>
        </w:rPr>
        <w:t>Некоторым программистам психологически трудно делать </w:t>
      </w:r>
      <w:r>
        <w:rPr>
          <w:color w:val="231F20"/>
        </w:rPr>
        <w:t>классы незапечатанными,</w:t>
      </w:r>
      <w:r>
        <w:rPr>
          <w:color w:val="231F20"/>
          <w:spacing w:val="-3"/>
        </w:rPr>
        <w:t> </w:t>
      </w:r>
      <w:r>
        <w:rPr>
          <w:color w:val="231F20"/>
        </w:rPr>
        <w:t>потому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они</w:t>
      </w:r>
      <w:r>
        <w:rPr>
          <w:color w:val="231F20"/>
          <w:spacing w:val="-3"/>
        </w:rPr>
        <w:t> </w:t>
      </w:r>
      <w:r>
        <w:rPr>
          <w:color w:val="231F20"/>
        </w:rPr>
        <w:t>предпочитают</w:t>
      </w:r>
      <w:r>
        <w:rPr>
          <w:color w:val="231F20"/>
          <w:spacing w:val="-3"/>
        </w:rPr>
        <w:t> </w:t>
      </w:r>
      <w:r>
        <w:rPr>
          <w:color w:val="231F20"/>
        </w:rPr>
        <w:t>полностью</w:t>
      </w:r>
      <w:r>
        <w:rPr>
          <w:color w:val="231F20"/>
          <w:spacing w:val="-3"/>
        </w:rPr>
        <w:t> </w:t>
      </w:r>
      <w:r>
        <w:rPr>
          <w:color w:val="231F20"/>
        </w:rPr>
        <w:t>управ- </w:t>
      </w:r>
      <w:r>
        <w:rPr>
          <w:color w:val="231F20"/>
          <w:spacing w:val="-4"/>
        </w:rPr>
        <w:t>лять тем, кто и кому может наследовать в приложении. Беда в том, что</w:t>
      </w:r>
      <w:r>
        <w:rPr>
          <w:color w:val="231F20"/>
        </w:rPr>
        <w:t> если</w:t>
      </w:r>
      <w:r>
        <w:rPr>
          <w:color w:val="231F20"/>
          <w:spacing w:val="-8"/>
        </w:rPr>
        <w:t> </w:t>
      </w:r>
      <w:r>
        <w:rPr>
          <w:color w:val="231F20"/>
        </w:rPr>
        <w:t>классу</w:t>
      </w:r>
      <w:r>
        <w:rPr>
          <w:color w:val="231F20"/>
          <w:spacing w:val="-8"/>
        </w:rPr>
        <w:t> </w:t>
      </w:r>
      <w:r>
        <w:rPr>
          <w:color w:val="231F20"/>
        </w:rPr>
        <w:t>нельзя</w:t>
      </w:r>
      <w:r>
        <w:rPr>
          <w:color w:val="231F20"/>
          <w:spacing w:val="-8"/>
        </w:rPr>
        <w:t> </w:t>
      </w:r>
      <w:r>
        <w:rPr>
          <w:color w:val="231F20"/>
        </w:rPr>
        <w:t>унаследовать,</w:t>
      </w:r>
      <w:r>
        <w:rPr>
          <w:color w:val="231F20"/>
          <w:spacing w:val="-8"/>
        </w:rPr>
        <w:t> </w:t>
      </w:r>
      <w:r>
        <w:rPr>
          <w:color w:val="231F20"/>
        </w:rPr>
        <w:t>то</w:t>
      </w:r>
      <w:r>
        <w:rPr>
          <w:color w:val="231F20"/>
          <w:spacing w:val="-8"/>
        </w:rPr>
        <w:t> </w:t>
      </w:r>
      <w:r>
        <w:rPr>
          <w:color w:val="231F20"/>
        </w:rPr>
        <w:t>не</w:t>
      </w:r>
      <w:r>
        <w:rPr>
          <w:color w:val="231F20"/>
          <w:spacing w:val="-8"/>
        </w:rPr>
        <w:t> </w:t>
      </w:r>
      <w:r>
        <w:rPr>
          <w:color w:val="231F20"/>
        </w:rPr>
        <w:t>получится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переопределить его виртуальные методы.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Иногда этому правилу не удается следовать из соображений </w:t>
      </w:r>
      <w:r>
        <w:rPr>
          <w:color w:val="231F20"/>
        </w:rPr>
        <w:t>бе- зопасности,</w:t>
      </w:r>
      <w:r>
        <w:rPr>
          <w:color w:val="231F20"/>
          <w:spacing w:val="-3"/>
        </w:rPr>
        <w:t> </w:t>
      </w:r>
      <w:r>
        <w:rPr>
          <w:color w:val="231F20"/>
        </w:rPr>
        <w:t>но</w:t>
      </w:r>
      <w:r>
        <w:rPr>
          <w:color w:val="231F20"/>
          <w:spacing w:val="-3"/>
        </w:rPr>
        <w:t> </w:t>
      </w:r>
      <w:r>
        <w:rPr>
          <w:color w:val="231F20"/>
        </w:rPr>
        <w:t>вообще</w:t>
      </w:r>
      <w:r>
        <w:rPr>
          <w:color w:val="231F20"/>
          <w:spacing w:val="-3"/>
        </w:rPr>
        <w:t> </w:t>
      </w:r>
      <w:r>
        <w:rPr>
          <w:color w:val="231F20"/>
        </w:rPr>
        <w:t>его</w:t>
      </w:r>
      <w:r>
        <w:rPr>
          <w:color w:val="231F20"/>
          <w:spacing w:val="-3"/>
        </w:rPr>
        <w:t> </w:t>
      </w:r>
      <w:r>
        <w:rPr>
          <w:color w:val="231F20"/>
        </w:rPr>
        <w:t>соблюдение</w:t>
      </w:r>
      <w:r>
        <w:rPr>
          <w:color w:val="231F20"/>
          <w:spacing w:val="-3"/>
        </w:rPr>
        <w:t> </w:t>
      </w:r>
      <w:r>
        <w:rPr>
          <w:color w:val="231F20"/>
        </w:rPr>
        <w:t>должно</w:t>
      </w:r>
      <w:r>
        <w:rPr>
          <w:color w:val="231F20"/>
          <w:spacing w:val="-3"/>
        </w:rPr>
        <w:t> </w:t>
      </w:r>
      <w:r>
        <w:rPr>
          <w:color w:val="231F20"/>
        </w:rPr>
        <w:t>стать</w:t>
      </w:r>
      <w:r>
        <w:rPr>
          <w:color w:val="231F20"/>
          <w:spacing w:val="-3"/>
        </w:rPr>
        <w:t> </w:t>
      </w:r>
      <w:r>
        <w:rPr>
          <w:color w:val="231F20"/>
        </w:rPr>
        <w:t>правилом,</w:t>
      </w:r>
      <w:r>
        <w:rPr>
          <w:color w:val="231F20"/>
          <w:spacing w:val="-3"/>
        </w:rPr>
        <w:t> </w:t>
      </w:r>
      <w:r>
        <w:rPr>
          <w:color w:val="231F20"/>
        </w:rPr>
        <w:t>а</w:t>
      </w:r>
      <w:r>
        <w:rPr>
          <w:color w:val="231F20"/>
          <w:spacing w:val="-3"/>
        </w:rPr>
        <w:t> </w:t>
      </w:r>
      <w:r>
        <w:rPr>
          <w:color w:val="231F20"/>
        </w:rPr>
        <w:t>не </w:t>
      </w:r>
      <w:r>
        <w:rPr>
          <w:color w:val="231F20"/>
          <w:spacing w:val="-2"/>
        </w:rPr>
        <w:t>исключением.</w:t>
      </w:r>
    </w:p>
    <w:p>
      <w:pPr>
        <w:pStyle w:val="Heading7"/>
        <w:numPr>
          <w:ilvl w:val="2"/>
          <w:numId w:val="92"/>
        </w:numPr>
        <w:tabs>
          <w:tab w:pos="1257" w:val="left" w:leader="none"/>
        </w:tabs>
        <w:spacing w:line="249" w:lineRule="auto" w:before="196" w:after="0"/>
        <w:ind w:left="142" w:right="465" w:firstLine="0"/>
        <w:jc w:val="left"/>
      </w:pPr>
      <w:bookmarkStart w:name="11.2.4. Избегайте создания экземпляров к" w:id="374"/>
      <w:bookmarkEnd w:id="374"/>
      <w:r>
        <w:rPr>
          <w:b w:val="0"/>
          <w:i w:val="0"/>
        </w:rPr>
      </w:r>
      <w:r>
        <w:rPr>
          <w:color w:val="231F20"/>
        </w:rPr>
        <w:t>Избегайте создания </w:t>
      </w:r>
      <w:r>
        <w:rPr>
          <w:color w:val="231F20"/>
        </w:rPr>
        <w:t>экземпляров конкретных</w:t>
      </w:r>
      <w:r>
        <w:rPr>
          <w:color w:val="231F20"/>
          <w:spacing w:val="-7"/>
        </w:rPr>
        <w:t> </w:t>
      </w:r>
      <w:r>
        <w:rPr>
          <w:color w:val="231F20"/>
        </w:rPr>
        <w:t>классов</w:t>
      </w:r>
      <w:r>
        <w:rPr>
          <w:color w:val="231F20"/>
          <w:spacing w:val="-7"/>
        </w:rPr>
        <w:t> </w:t>
      </w:r>
      <w:r>
        <w:rPr>
          <w:color w:val="231F20"/>
        </w:rPr>
        <w:t>внутри</w:t>
      </w:r>
      <w:r>
        <w:rPr>
          <w:color w:val="231F20"/>
          <w:spacing w:val="-7"/>
        </w:rPr>
        <w:t> </w:t>
      </w:r>
      <w:r>
        <w:rPr>
          <w:color w:val="231F20"/>
        </w:rPr>
        <w:t>методов, содержащих логику</w:t>
      </w:r>
    </w:p>
    <w:p>
      <w:pPr>
        <w:pStyle w:val="BodyText"/>
        <w:spacing w:line="244" w:lineRule="auto" w:before="37"/>
        <w:ind w:right="285"/>
      </w:pPr>
      <w:r>
        <w:rPr>
          <w:color w:val="231F20"/>
          <w:spacing w:val="-2"/>
        </w:rPr>
        <w:t>Иногда психологически трудно избежать создания экземпляров </w:t>
      </w:r>
      <w:r>
        <w:rPr>
          <w:color w:val="231F20"/>
          <w:spacing w:val="-2"/>
        </w:rPr>
        <w:t>кон- кретных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классов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внутри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методов,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содержащих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логику,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просто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потому</w:t>
      </w:r>
    </w:p>
    <w:p>
      <w:pPr>
        <w:pStyle w:val="BodyText"/>
        <w:spacing w:after="0" w:line="244" w:lineRule="auto"/>
        <w:sectPr>
          <w:headerReference w:type="even" r:id="rId330"/>
          <w:pgSz w:w="7940" w:h="11620"/>
          <w:pgMar w:header="0" w:footer="0" w:top="580" w:bottom="280" w:left="708" w:right="566"/>
        </w:sectPr>
      </w:pPr>
    </w:p>
    <w:p>
      <w:pPr>
        <w:spacing w:before="62"/>
        <w:ind w:left="143" w:right="0" w:firstLine="0"/>
        <w:jc w:val="both"/>
        <w:rPr>
          <w:rFonts w:ascii="Trebuchet MS" w:hAnsi="Trebuchet MS"/>
          <w:position w:val="-2"/>
          <w:sz w:val="18"/>
        </w:rPr>
      </w:pPr>
      <w:r>
        <w:rPr>
          <w:rFonts w:ascii="Trebuchet MS" w:hAnsi="Trebuchet MS"/>
          <w:position w:val="-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81056">
                <wp:simplePos x="0" y="0"/>
                <wp:positionH relativeFrom="page">
                  <wp:posOffset>4182402</wp:posOffset>
                </wp:positionH>
                <wp:positionV relativeFrom="paragraph">
                  <wp:posOffset>45758</wp:posOffset>
                </wp:positionV>
                <wp:extent cx="311150" cy="149225"/>
                <wp:effectExtent l="0" t="0" r="0" b="0"/>
                <wp:wrapNone/>
                <wp:docPr id="2432" name="Textbox 2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2" name="Textbox 2432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309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03pt;width:24.5pt;height:11.75pt;mso-position-horizontal-relative:page;mso-position-vertical-relative:paragraph;z-index:15981056" type="#_x0000_t202" id="docshape2259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309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Цели проектирования с учетом тестопригодности</w:t>
      </w:r>
      <w:r>
        <w:rPr>
          <w:rFonts w:ascii="Trebuchet MS" w:hAnsi="Trebuchet MS"/>
          <w:color w:val="231F20"/>
          <w:spacing w:val="80"/>
          <w:w w:val="150"/>
          <w:sz w:val="18"/>
        </w:rPr>
        <w:t>  </w:t>
      </w:r>
      <w:r>
        <w:rPr>
          <w:rFonts w:ascii="Trebuchet MS" w:hAnsi="Trebuchet MS"/>
          <w:color w:val="231F20"/>
          <w:spacing w:val="24"/>
          <w:position w:val="-2"/>
          <w:sz w:val="18"/>
        </w:rPr>
        <w:drawing>
          <wp:inline distT="0" distB="0" distL="0" distR="0">
            <wp:extent cx="956297" cy="161925"/>
            <wp:effectExtent l="0" t="0" r="0" b="0"/>
            <wp:docPr id="2433" name="Image 2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3" name="Image 2433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24"/>
          <w:position w:val="-2"/>
          <w:sz w:val="18"/>
        </w:rPr>
      </w:r>
    </w:p>
    <w:p>
      <w:pPr>
        <w:pStyle w:val="BodyText"/>
        <w:spacing w:line="244" w:lineRule="auto" w:before="195"/>
        <w:ind w:right="285"/>
      </w:pP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вы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7"/>
        </w:rPr>
        <w:t> </w:t>
      </w:r>
      <w:r>
        <w:rPr>
          <w:color w:val="231F20"/>
        </w:rPr>
        <w:t>этому</w:t>
      </w:r>
      <w:r>
        <w:rPr>
          <w:color w:val="231F20"/>
          <w:spacing w:val="-7"/>
        </w:rPr>
        <w:t> </w:t>
      </w:r>
      <w:r>
        <w:rPr>
          <w:color w:val="231F20"/>
        </w:rPr>
        <w:t>привыкли.</w:t>
      </w:r>
      <w:r>
        <w:rPr>
          <w:color w:val="231F20"/>
          <w:spacing w:val="-7"/>
        </w:rPr>
        <w:t> </w:t>
      </w:r>
      <w:r>
        <w:rPr>
          <w:color w:val="231F20"/>
        </w:rPr>
        <w:t>Причина</w:t>
      </w:r>
      <w:r>
        <w:rPr>
          <w:color w:val="231F20"/>
          <w:spacing w:val="-7"/>
        </w:rPr>
        <w:t> </w:t>
      </w:r>
      <w:r>
        <w:rPr>
          <w:color w:val="231F20"/>
        </w:rPr>
        <w:t>же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том,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тестам</w:t>
      </w:r>
      <w:r>
        <w:rPr>
          <w:color w:val="231F20"/>
          <w:spacing w:val="-7"/>
        </w:rPr>
        <w:t> </w:t>
      </w:r>
      <w:r>
        <w:rPr>
          <w:color w:val="231F20"/>
        </w:rPr>
        <w:t>может</w:t>
      </w:r>
      <w:r>
        <w:rPr>
          <w:color w:val="231F20"/>
          <w:spacing w:val="-7"/>
        </w:rPr>
        <w:t> </w:t>
      </w:r>
      <w:r>
        <w:rPr>
          <w:color w:val="231F20"/>
        </w:rPr>
        <w:t>пона- добиться управлять тем, какой экземпляр создается в тестируемом классе.</w:t>
      </w:r>
      <w:r>
        <w:rPr>
          <w:color w:val="231F20"/>
          <w:spacing w:val="30"/>
        </w:rPr>
        <w:t> </w:t>
      </w:r>
      <w:r>
        <w:rPr>
          <w:color w:val="231F20"/>
        </w:rPr>
        <w:t>Если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существует</w:t>
      </w:r>
      <w:r>
        <w:rPr>
          <w:color w:val="231F20"/>
          <w:spacing w:val="-7"/>
        </w:rPr>
        <w:t> </w:t>
      </w:r>
      <w:r>
        <w:rPr>
          <w:color w:val="231F20"/>
        </w:rPr>
        <w:t>зазора,</w:t>
      </w:r>
      <w:r>
        <w:rPr>
          <w:color w:val="231F20"/>
          <w:spacing w:val="-7"/>
        </w:rPr>
        <w:t> </w:t>
      </w:r>
      <w:r>
        <w:rPr>
          <w:color w:val="231F20"/>
        </w:rPr>
        <w:t>из</w:t>
      </w:r>
      <w:r>
        <w:rPr>
          <w:color w:val="231F20"/>
          <w:spacing w:val="-7"/>
        </w:rPr>
        <w:t> </w:t>
      </w:r>
      <w:r>
        <w:rPr>
          <w:color w:val="231F20"/>
        </w:rPr>
        <w:t>которого</w:t>
      </w:r>
      <w:r>
        <w:rPr>
          <w:color w:val="231F20"/>
          <w:spacing w:val="-7"/>
        </w:rPr>
        <w:t> </w:t>
      </w:r>
      <w:r>
        <w:rPr>
          <w:color w:val="231F20"/>
        </w:rPr>
        <w:t>возвращается</w:t>
      </w:r>
      <w:r>
        <w:rPr>
          <w:color w:val="231F20"/>
          <w:spacing w:val="-7"/>
        </w:rPr>
        <w:t> </w:t>
      </w:r>
      <w:r>
        <w:rPr>
          <w:color w:val="231F20"/>
        </w:rPr>
        <w:t>экзем- </w:t>
      </w:r>
      <w:r>
        <w:rPr>
          <w:color w:val="231F20"/>
          <w:spacing w:val="-2"/>
        </w:rPr>
        <w:t>пляр,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задача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существенно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усложняется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приходится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использовать </w:t>
      </w:r>
      <w:r>
        <w:rPr>
          <w:color w:val="231F20"/>
        </w:rPr>
        <w:t>неограниченные изолирующие каркасы типа Typemock Isolator. На- </w:t>
      </w:r>
      <w:r>
        <w:rPr>
          <w:color w:val="231F20"/>
          <w:spacing w:val="-2"/>
        </w:rPr>
        <w:t>пример,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методу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нужен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объект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протоколирования,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создавайте </w:t>
      </w:r>
      <w:r>
        <w:rPr>
          <w:color w:val="231F20"/>
        </w:rPr>
        <w:t>его</w:t>
      </w:r>
      <w:r>
        <w:rPr>
          <w:color w:val="231F20"/>
          <w:spacing w:val="-12"/>
        </w:rPr>
        <w:t> </w:t>
      </w:r>
      <w:r>
        <w:rPr>
          <w:color w:val="231F20"/>
        </w:rPr>
        <w:t>внутри</w:t>
      </w:r>
      <w:r>
        <w:rPr>
          <w:color w:val="231F20"/>
          <w:spacing w:val="-11"/>
        </w:rPr>
        <w:t> </w:t>
      </w:r>
      <w:r>
        <w:rPr>
          <w:color w:val="231F20"/>
        </w:rPr>
        <w:t>метода.</w:t>
      </w:r>
      <w:r>
        <w:rPr>
          <w:color w:val="231F20"/>
          <w:spacing w:val="-11"/>
        </w:rPr>
        <w:t> </w:t>
      </w:r>
      <w:r>
        <w:rPr>
          <w:color w:val="231F20"/>
        </w:rPr>
        <w:t>Получите</w:t>
      </w:r>
      <w:r>
        <w:rPr>
          <w:color w:val="231F20"/>
          <w:spacing w:val="-11"/>
        </w:rPr>
        <w:t> </w:t>
      </w:r>
      <w:r>
        <w:rPr>
          <w:color w:val="231F20"/>
        </w:rPr>
        <w:t>объект</w:t>
      </w:r>
      <w:r>
        <w:rPr>
          <w:color w:val="231F20"/>
          <w:spacing w:val="-11"/>
        </w:rPr>
        <w:t> </w:t>
      </w:r>
      <w:r>
        <w:rPr>
          <w:color w:val="231F20"/>
        </w:rPr>
        <w:t>от</w:t>
      </w:r>
      <w:r>
        <w:rPr>
          <w:color w:val="231F20"/>
          <w:spacing w:val="-11"/>
        </w:rPr>
        <w:t> </w:t>
      </w:r>
      <w:r>
        <w:rPr>
          <w:color w:val="231F20"/>
        </w:rPr>
        <w:t>простого</w:t>
      </w:r>
      <w:r>
        <w:rPr>
          <w:color w:val="231F20"/>
          <w:spacing w:val="-11"/>
        </w:rPr>
        <w:t> </w:t>
      </w:r>
      <w:r>
        <w:rPr>
          <w:color w:val="231F20"/>
        </w:rPr>
        <w:t>фабричного</w:t>
      </w:r>
      <w:r>
        <w:rPr>
          <w:color w:val="231F20"/>
          <w:spacing w:val="-11"/>
        </w:rPr>
        <w:t> </w:t>
      </w:r>
      <w:r>
        <w:rPr>
          <w:color w:val="231F20"/>
        </w:rPr>
        <w:t>метода и</w:t>
      </w:r>
      <w:r>
        <w:rPr>
          <w:color w:val="231F20"/>
          <w:spacing w:val="-11"/>
        </w:rPr>
        <w:t> </w:t>
      </w:r>
      <w:r>
        <w:rPr>
          <w:color w:val="231F20"/>
        </w:rPr>
        <w:t>сделайте</w:t>
      </w:r>
      <w:r>
        <w:rPr>
          <w:color w:val="231F20"/>
          <w:spacing w:val="-11"/>
        </w:rPr>
        <w:t> </w:t>
      </w:r>
      <w:r>
        <w:rPr>
          <w:color w:val="231F20"/>
        </w:rPr>
        <w:t>этот</w:t>
      </w:r>
      <w:r>
        <w:rPr>
          <w:color w:val="231F20"/>
          <w:spacing w:val="-11"/>
        </w:rPr>
        <w:t> </w:t>
      </w:r>
      <w:r>
        <w:rPr>
          <w:color w:val="231F20"/>
        </w:rPr>
        <w:t>метод</w:t>
      </w:r>
      <w:r>
        <w:rPr>
          <w:color w:val="231F20"/>
          <w:spacing w:val="-11"/>
        </w:rPr>
        <w:t> </w:t>
      </w:r>
      <w:r>
        <w:rPr>
          <w:color w:val="231F20"/>
        </w:rPr>
        <w:t>виртуальным,</w:t>
      </w:r>
      <w:r>
        <w:rPr>
          <w:color w:val="231F20"/>
          <w:spacing w:val="-11"/>
        </w:rPr>
        <w:t> </w:t>
      </w:r>
      <w:r>
        <w:rPr>
          <w:color w:val="231F20"/>
        </w:rPr>
        <w:t>чтобы</w:t>
      </w:r>
      <w:r>
        <w:rPr>
          <w:color w:val="231F20"/>
          <w:spacing w:val="-11"/>
        </w:rPr>
        <w:t> </w:t>
      </w:r>
      <w:r>
        <w:rPr>
          <w:color w:val="231F20"/>
        </w:rPr>
        <w:t>впоследствии</w:t>
      </w:r>
      <w:r>
        <w:rPr>
          <w:color w:val="231F20"/>
          <w:spacing w:val="-11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можно было</w:t>
      </w:r>
      <w:r>
        <w:rPr>
          <w:color w:val="231F20"/>
          <w:spacing w:val="-4"/>
        </w:rPr>
        <w:t> </w:t>
      </w:r>
      <w:r>
        <w:rPr>
          <w:color w:val="231F20"/>
        </w:rPr>
        <w:t>переопределить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таким</w:t>
      </w:r>
      <w:r>
        <w:rPr>
          <w:color w:val="231F20"/>
          <w:spacing w:val="-4"/>
        </w:rPr>
        <w:t> </w:t>
      </w:r>
      <w:r>
        <w:rPr>
          <w:color w:val="231F20"/>
        </w:rPr>
        <w:t>образом</w:t>
      </w:r>
      <w:r>
        <w:rPr>
          <w:color w:val="231F20"/>
          <w:spacing w:val="-4"/>
        </w:rPr>
        <w:t> </w:t>
      </w:r>
      <w:r>
        <w:rPr>
          <w:color w:val="231F20"/>
        </w:rPr>
        <w:t>предоставить</w:t>
      </w:r>
      <w:r>
        <w:rPr>
          <w:color w:val="231F20"/>
          <w:spacing w:val="-4"/>
        </w:rPr>
        <w:t> </w:t>
      </w:r>
      <w:r>
        <w:rPr>
          <w:color w:val="231F20"/>
        </w:rPr>
        <w:t>методу</w:t>
      </w:r>
      <w:r>
        <w:rPr>
          <w:color w:val="231F20"/>
          <w:spacing w:val="-4"/>
        </w:rPr>
        <w:t> </w:t>
      </w:r>
      <w:r>
        <w:rPr>
          <w:color w:val="231F20"/>
        </w:rPr>
        <w:t>то,</w:t>
      </w:r>
      <w:r>
        <w:rPr>
          <w:color w:val="231F20"/>
          <w:spacing w:val="-4"/>
        </w:rPr>
        <w:t> </w:t>
      </w:r>
      <w:r>
        <w:rPr>
          <w:color w:val="231F20"/>
        </w:rPr>
        <w:t>что удобно</w:t>
      </w:r>
      <w:r>
        <w:rPr>
          <w:color w:val="231F20"/>
          <w:spacing w:val="-12"/>
        </w:rPr>
        <w:t> </w:t>
      </w:r>
      <w:r>
        <w:rPr>
          <w:color w:val="231F20"/>
        </w:rPr>
        <w:t>тесту.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же</w:t>
      </w:r>
      <w:r>
        <w:rPr>
          <w:color w:val="231F20"/>
          <w:spacing w:val="-11"/>
        </w:rPr>
        <w:t> </w:t>
      </w:r>
      <w:r>
        <w:rPr>
          <w:color w:val="231F20"/>
        </w:rPr>
        <w:t>воспользуйтесь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виртуальным</w:t>
      </w:r>
      <w:r>
        <w:rPr>
          <w:color w:val="231F20"/>
          <w:spacing w:val="-11"/>
        </w:rPr>
        <w:t> </w:t>
      </w:r>
      <w:r>
        <w:rPr>
          <w:color w:val="231F20"/>
        </w:rPr>
        <w:t>методом,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ин- версией</w:t>
      </w:r>
      <w:r>
        <w:rPr>
          <w:color w:val="231F20"/>
          <w:spacing w:val="-12"/>
        </w:rPr>
        <w:t> </w:t>
      </w:r>
      <w:r>
        <w:rPr>
          <w:color w:val="231F20"/>
        </w:rPr>
        <w:t>зависимости</w:t>
      </w:r>
      <w:r>
        <w:rPr>
          <w:color w:val="231F20"/>
          <w:spacing w:val="-11"/>
        </w:rPr>
        <w:t> </w:t>
      </w:r>
      <w:r>
        <w:rPr>
          <w:color w:val="231F20"/>
        </w:rPr>
        <w:t>через</w:t>
      </w:r>
      <w:r>
        <w:rPr>
          <w:color w:val="231F20"/>
          <w:spacing w:val="-11"/>
        </w:rPr>
        <w:t> </w:t>
      </w:r>
      <w:r>
        <w:rPr>
          <w:color w:val="231F20"/>
        </w:rPr>
        <w:t>конструктор.</w:t>
      </w:r>
      <w:r>
        <w:rPr>
          <w:color w:val="231F20"/>
          <w:spacing w:val="-11"/>
        </w:rPr>
        <w:t> </w:t>
      </w:r>
      <w:r>
        <w:rPr>
          <w:color w:val="231F20"/>
        </w:rPr>
        <w:t>Эти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другие</w:t>
      </w:r>
      <w:r>
        <w:rPr>
          <w:color w:val="231F20"/>
          <w:spacing w:val="-11"/>
        </w:rPr>
        <w:t> </w:t>
      </w:r>
      <w:r>
        <w:rPr>
          <w:color w:val="231F20"/>
        </w:rPr>
        <w:t>способы</w:t>
      </w:r>
      <w:r>
        <w:rPr>
          <w:color w:val="231F20"/>
          <w:spacing w:val="-11"/>
        </w:rPr>
        <w:t> </w:t>
      </w:r>
      <w:r>
        <w:rPr>
          <w:color w:val="231F20"/>
        </w:rPr>
        <w:t>внед- рения обсуждаются в главе 3.</w:t>
      </w:r>
    </w:p>
    <w:p>
      <w:pPr>
        <w:pStyle w:val="BodyText"/>
        <w:spacing w:before="25"/>
        <w:ind w:left="0"/>
        <w:jc w:val="left"/>
      </w:pPr>
    </w:p>
    <w:p>
      <w:pPr>
        <w:pStyle w:val="Heading7"/>
        <w:numPr>
          <w:ilvl w:val="2"/>
          <w:numId w:val="92"/>
        </w:numPr>
        <w:tabs>
          <w:tab w:pos="1257" w:val="left" w:leader="none"/>
        </w:tabs>
        <w:spacing w:line="249" w:lineRule="auto" w:before="0" w:after="0"/>
        <w:ind w:left="142" w:right="973" w:firstLine="0"/>
        <w:jc w:val="left"/>
      </w:pPr>
      <w:bookmarkStart w:name="_TOC_250067" w:id="375"/>
      <w:bookmarkStart w:name="11.2.5. Избегайте прямых обращений к ста" w:id="376"/>
      <w:r>
        <w:rPr>
          <w:b w:val="0"/>
          <w:i w:val="0"/>
        </w:rPr>
      </w:r>
      <w:r>
        <w:rPr>
          <w:color w:val="231F20"/>
        </w:rPr>
        <w:t>Избегайте</w:t>
      </w:r>
      <w:r>
        <w:rPr>
          <w:color w:val="231F20"/>
          <w:spacing w:val="-12"/>
        </w:rPr>
        <w:t> </w:t>
      </w:r>
      <w:r>
        <w:rPr>
          <w:color w:val="231F20"/>
        </w:rPr>
        <w:t>прямых</w:t>
      </w:r>
      <w:r>
        <w:rPr>
          <w:color w:val="231F20"/>
          <w:spacing w:val="-12"/>
        </w:rPr>
        <w:t> </w:t>
      </w:r>
      <w:bookmarkEnd w:id="375"/>
      <w:r>
        <w:rPr>
          <w:color w:val="231F20"/>
        </w:rPr>
        <w:t>обращений к статическим методам</w:t>
      </w:r>
    </w:p>
    <w:p>
      <w:pPr>
        <w:pStyle w:val="BodyText"/>
        <w:spacing w:line="244" w:lineRule="auto" w:before="36"/>
        <w:ind w:right="285"/>
      </w:pPr>
      <w:r>
        <w:rPr>
          <w:color w:val="231F20"/>
          <w:spacing w:val="-2"/>
        </w:rPr>
        <w:t>Попытайтесь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абстрагировать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прямые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зависимости,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было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бы трудно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подменить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выполнения.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большинстве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статических </w:t>
      </w:r>
      <w:r>
        <w:rPr>
          <w:color w:val="231F20"/>
        </w:rPr>
        <w:t>языков, в частности в VB.NET и C#, подменить поведение статичес- кого метода трудно или громоздко. Абстрагирование статических методов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помощью</w:t>
      </w:r>
      <w:r>
        <w:rPr>
          <w:color w:val="231F20"/>
          <w:spacing w:val="-7"/>
        </w:rPr>
        <w:t> </w:t>
      </w:r>
      <w:r>
        <w:rPr>
          <w:color w:val="231F20"/>
        </w:rPr>
        <w:t>техники</w:t>
      </w:r>
      <w:r>
        <w:rPr>
          <w:color w:val="231F20"/>
          <w:spacing w:val="-7"/>
        </w:rPr>
        <w:t> </w:t>
      </w:r>
      <w:r>
        <w:rPr>
          <w:color w:val="231F20"/>
        </w:rPr>
        <w:t>«выделить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переопределить»</w:t>
      </w:r>
      <w:r>
        <w:rPr>
          <w:color w:val="231F20"/>
          <w:spacing w:val="-7"/>
        </w:rPr>
        <w:t> </w:t>
      </w:r>
      <w:r>
        <w:rPr>
          <w:color w:val="231F20"/>
        </w:rPr>
        <w:t>(см.</w:t>
      </w:r>
      <w:r>
        <w:rPr>
          <w:color w:val="231F20"/>
          <w:spacing w:val="-7"/>
        </w:rPr>
        <w:t> </w:t>
      </w:r>
      <w:r>
        <w:rPr>
          <w:color w:val="231F20"/>
        </w:rPr>
        <w:t>раз- </w:t>
      </w:r>
      <w:r>
        <w:rPr>
          <w:color w:val="231F20"/>
          <w:spacing w:val="-2"/>
          <w:w w:val="105"/>
        </w:rPr>
        <w:t>дел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3.4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в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главе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3)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–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один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из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способов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решения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проблемы.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4"/>
        </w:rPr>
        <w:t>Более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радикальный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подход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вообще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избегать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статических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методов.</w:t>
      </w:r>
      <w:r>
        <w:rPr>
          <w:color w:val="231F20"/>
          <w:spacing w:val="-2"/>
        </w:rPr>
        <w:t> Тогда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любая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логика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является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частью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экземпляра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подменить </w:t>
      </w:r>
      <w:r>
        <w:rPr>
          <w:color w:val="231F20"/>
        </w:rPr>
        <w:t>ее</w:t>
      </w:r>
      <w:r>
        <w:rPr>
          <w:color w:val="231F20"/>
          <w:spacing w:val="-9"/>
        </w:rPr>
        <w:t> </w:t>
      </w:r>
      <w:r>
        <w:rPr>
          <w:color w:val="231F20"/>
        </w:rPr>
        <w:t>становится</w:t>
      </w:r>
      <w:r>
        <w:rPr>
          <w:color w:val="231F20"/>
          <w:spacing w:val="-9"/>
        </w:rPr>
        <w:t> </w:t>
      </w:r>
      <w:r>
        <w:rPr>
          <w:color w:val="231F20"/>
        </w:rPr>
        <w:t>проще.</w:t>
      </w:r>
      <w:r>
        <w:rPr>
          <w:color w:val="231F20"/>
          <w:spacing w:val="-9"/>
        </w:rPr>
        <w:t> </w:t>
      </w:r>
      <w:r>
        <w:rPr>
          <w:color w:val="231F20"/>
        </w:rPr>
        <w:t>Невозможность</w:t>
      </w:r>
      <w:r>
        <w:rPr>
          <w:color w:val="231F20"/>
          <w:spacing w:val="-9"/>
        </w:rPr>
        <w:t> </w:t>
      </w:r>
      <w:r>
        <w:rPr>
          <w:color w:val="231F20"/>
        </w:rPr>
        <w:t>подмены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одна</w:t>
      </w:r>
      <w:r>
        <w:rPr>
          <w:color w:val="231F20"/>
          <w:spacing w:val="-9"/>
        </w:rPr>
        <w:t> </w:t>
      </w:r>
      <w:r>
        <w:rPr>
          <w:color w:val="231F20"/>
        </w:rPr>
        <w:t>из</w:t>
      </w:r>
      <w:r>
        <w:rPr>
          <w:color w:val="231F20"/>
          <w:spacing w:val="-9"/>
        </w:rPr>
        <w:t> </w:t>
      </w:r>
      <w:r>
        <w:rPr>
          <w:color w:val="231F20"/>
        </w:rPr>
        <w:t>причин,</w:t>
      </w:r>
      <w:r>
        <w:rPr>
          <w:color w:val="231F20"/>
          <w:spacing w:val="-9"/>
        </w:rPr>
        <w:t> </w:t>
      </w:r>
      <w:r>
        <w:rPr>
          <w:color w:val="231F20"/>
        </w:rPr>
        <w:t>по- </w:t>
      </w:r>
      <w:r>
        <w:rPr>
          <w:color w:val="231F20"/>
          <w:spacing w:val="-2"/>
        </w:rPr>
        <w:t>чему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некоторые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программисты,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практикующие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автономное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тестиро- </w:t>
      </w:r>
      <w:r>
        <w:rPr>
          <w:color w:val="231F20"/>
        </w:rPr>
        <w:t>вание</w:t>
      </w:r>
      <w:r>
        <w:rPr>
          <w:color w:val="231F20"/>
          <w:spacing w:val="-11"/>
        </w:rPr>
        <w:t> </w:t>
      </w:r>
      <w:r>
        <w:rPr>
          <w:color w:val="231F20"/>
        </w:rPr>
        <w:t>или</w:t>
      </w:r>
      <w:r>
        <w:rPr>
          <w:color w:val="231F20"/>
          <w:spacing w:val="-11"/>
        </w:rPr>
        <w:t> </w:t>
      </w:r>
      <w:r>
        <w:rPr>
          <w:color w:val="231F20"/>
        </w:rPr>
        <w:t>TDD,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любят</w:t>
      </w:r>
      <w:r>
        <w:rPr>
          <w:color w:val="231F20"/>
          <w:spacing w:val="-11"/>
        </w:rPr>
        <w:t> </w:t>
      </w:r>
      <w:r>
        <w:rPr>
          <w:color w:val="231F20"/>
        </w:rPr>
        <w:t>объекты-одиночки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они</w:t>
      </w:r>
      <w:r>
        <w:rPr>
          <w:color w:val="231F20"/>
          <w:spacing w:val="-11"/>
        </w:rPr>
        <w:t> </w:t>
      </w:r>
      <w:r>
        <w:rPr>
          <w:color w:val="231F20"/>
        </w:rPr>
        <w:t>выступают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роли </w:t>
      </w:r>
      <w:r>
        <w:rPr>
          <w:color w:val="231F20"/>
          <w:spacing w:val="-2"/>
        </w:rPr>
        <w:t>открытого разделяемого ресурса, по природе своей статического, ко- </w:t>
      </w:r>
      <w:r>
        <w:rPr>
          <w:color w:val="231F20"/>
        </w:rPr>
        <w:t>торый трудно переопределить.</w:t>
      </w:r>
    </w:p>
    <w:p>
      <w:pPr>
        <w:pStyle w:val="BodyText"/>
        <w:spacing w:line="244" w:lineRule="auto" w:before="6"/>
        <w:ind w:right="287" w:firstLine="226"/>
      </w:pPr>
      <w:r>
        <w:rPr>
          <w:color w:val="231F20"/>
          <w:spacing w:val="-4"/>
        </w:rPr>
        <w:t>Полностью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отказаться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от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статического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методов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тоже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трудно,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но,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по-</w:t>
      </w:r>
      <w:r>
        <w:rPr>
          <w:color w:val="231F20"/>
        </w:rPr>
        <w:t> </w:t>
      </w:r>
      <w:r>
        <w:rPr>
          <w:color w:val="231F20"/>
          <w:spacing w:val="-4"/>
        </w:rPr>
        <w:t>пытавшись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свести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минимуму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число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одиночек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статических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методов</w:t>
      </w:r>
      <w:r>
        <w:rPr>
          <w:color w:val="231F20"/>
        </w:rPr>
        <w:t> в</w:t>
      </w:r>
      <w:r>
        <w:rPr>
          <w:color w:val="231F20"/>
          <w:spacing w:val="-8"/>
        </w:rPr>
        <w:t> </w:t>
      </w:r>
      <w:r>
        <w:rPr>
          <w:color w:val="231F20"/>
        </w:rPr>
        <w:t>приложении,</w:t>
      </w:r>
      <w:r>
        <w:rPr>
          <w:color w:val="231F20"/>
          <w:spacing w:val="-8"/>
        </w:rPr>
        <w:t> </w:t>
      </w:r>
      <w:r>
        <w:rPr>
          <w:color w:val="231F20"/>
        </w:rPr>
        <w:t>вы</w:t>
      </w:r>
      <w:r>
        <w:rPr>
          <w:color w:val="231F20"/>
          <w:spacing w:val="-8"/>
        </w:rPr>
        <w:t> </w:t>
      </w:r>
      <w:r>
        <w:rPr>
          <w:color w:val="231F20"/>
        </w:rPr>
        <w:t>упростите</w:t>
      </w:r>
      <w:r>
        <w:rPr>
          <w:color w:val="231F20"/>
          <w:spacing w:val="-8"/>
        </w:rPr>
        <w:t> </w:t>
      </w:r>
      <w:r>
        <w:rPr>
          <w:color w:val="231F20"/>
        </w:rPr>
        <w:t>себе</w:t>
      </w:r>
      <w:r>
        <w:rPr>
          <w:color w:val="231F20"/>
          <w:spacing w:val="-8"/>
        </w:rPr>
        <w:t> </w:t>
      </w:r>
      <w:r>
        <w:rPr>
          <w:color w:val="231F20"/>
        </w:rPr>
        <w:t>жизнь</w:t>
      </w:r>
      <w:r>
        <w:rPr>
          <w:color w:val="231F20"/>
          <w:spacing w:val="-8"/>
        </w:rPr>
        <w:t> </w:t>
      </w:r>
      <w:r>
        <w:rPr>
          <w:color w:val="231F20"/>
        </w:rPr>
        <w:t>во</w:t>
      </w:r>
      <w:r>
        <w:rPr>
          <w:color w:val="231F20"/>
          <w:spacing w:val="-8"/>
        </w:rPr>
        <w:t> </w:t>
      </w:r>
      <w:r>
        <w:rPr>
          <w:color w:val="231F20"/>
        </w:rPr>
        <w:t>время</w:t>
      </w:r>
      <w:r>
        <w:rPr>
          <w:color w:val="231F20"/>
          <w:spacing w:val="-8"/>
        </w:rPr>
        <w:t> </w:t>
      </w:r>
      <w:r>
        <w:rPr>
          <w:color w:val="231F20"/>
        </w:rPr>
        <w:t>тестирования.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92"/>
        </w:numPr>
        <w:tabs>
          <w:tab w:pos="1258" w:val="left" w:leader="none"/>
        </w:tabs>
        <w:spacing w:line="249" w:lineRule="auto" w:before="0" w:after="0"/>
        <w:ind w:left="142" w:right="1689" w:firstLine="0"/>
        <w:jc w:val="left"/>
      </w:pPr>
      <w:bookmarkStart w:name="_TOC_250066" w:id="377"/>
      <w:bookmarkStart w:name="11.2.6. Избегайте конструкторов и статич" w:id="378"/>
      <w:r>
        <w:rPr>
          <w:b w:val="0"/>
          <w:i w:val="0"/>
        </w:rPr>
      </w:r>
      <w:r>
        <w:rPr>
          <w:color w:val="231F20"/>
          <w:spacing w:val="-10"/>
        </w:rPr>
        <w:t>Избегайте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конструкторов </w:t>
      </w:r>
      <w:r>
        <w:rPr>
          <w:color w:val="231F20"/>
          <w:spacing w:val="-4"/>
        </w:rPr>
        <w:t>и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статических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конструкторов, </w:t>
      </w:r>
      <w:bookmarkEnd w:id="377"/>
      <w:r>
        <w:rPr>
          <w:color w:val="231F20"/>
        </w:rPr>
        <w:t>содержащих логику</w:t>
      </w:r>
    </w:p>
    <w:p>
      <w:pPr>
        <w:pStyle w:val="BodyText"/>
        <w:spacing w:line="244" w:lineRule="auto" w:before="37"/>
        <w:ind w:right="285"/>
      </w:pPr>
      <w:r>
        <w:rPr>
          <w:color w:val="231F20"/>
        </w:rPr>
        <w:t>Классы, предназначенные для конфигурирования, часто </w:t>
      </w:r>
      <w:r>
        <w:rPr>
          <w:color w:val="231F20"/>
        </w:rPr>
        <w:t>делаются статическими или одиночками, потому что они используются в са- мых</w:t>
      </w:r>
      <w:r>
        <w:rPr>
          <w:color w:val="231F20"/>
          <w:spacing w:val="17"/>
        </w:rPr>
        <w:t> </w:t>
      </w:r>
      <w:r>
        <w:rPr>
          <w:color w:val="231F20"/>
        </w:rPr>
        <w:t>разных</w:t>
      </w:r>
      <w:r>
        <w:rPr>
          <w:color w:val="231F20"/>
          <w:spacing w:val="18"/>
        </w:rPr>
        <w:t> </w:t>
      </w:r>
      <w:r>
        <w:rPr>
          <w:color w:val="231F20"/>
        </w:rPr>
        <w:t>частях</w:t>
      </w:r>
      <w:r>
        <w:rPr>
          <w:color w:val="231F20"/>
          <w:spacing w:val="18"/>
        </w:rPr>
        <w:t> </w:t>
      </w:r>
      <w:r>
        <w:rPr>
          <w:color w:val="231F20"/>
        </w:rPr>
        <w:t>приложения.</w:t>
      </w:r>
      <w:r>
        <w:rPr>
          <w:color w:val="231F20"/>
          <w:spacing w:val="17"/>
        </w:rPr>
        <w:t> </w:t>
      </w:r>
      <w:r>
        <w:rPr>
          <w:color w:val="231F20"/>
        </w:rPr>
        <w:t>Поэтому</w:t>
      </w:r>
      <w:r>
        <w:rPr>
          <w:color w:val="231F20"/>
          <w:spacing w:val="18"/>
        </w:rPr>
        <w:t> </w:t>
      </w:r>
      <w:r>
        <w:rPr>
          <w:color w:val="231F20"/>
        </w:rPr>
        <w:t>подменить</w:t>
      </w:r>
      <w:r>
        <w:rPr>
          <w:color w:val="231F20"/>
          <w:spacing w:val="18"/>
        </w:rPr>
        <w:t> </w:t>
      </w:r>
      <w:r>
        <w:rPr>
          <w:color w:val="231F20"/>
        </w:rPr>
        <w:t>такие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классы</w:t>
      </w:r>
    </w:p>
    <w:p>
      <w:pPr>
        <w:pStyle w:val="BodyText"/>
        <w:spacing w:after="0" w:line="244" w:lineRule="auto"/>
        <w:sectPr>
          <w:headerReference w:type="default" r:id="rId331"/>
          <w:pgSz w:w="7940" w:h="11620"/>
          <w:pgMar w:header="0" w:footer="0" w:top="580" w:bottom="280" w:left="708" w:right="566"/>
        </w:sectPr>
      </w:pPr>
    </w:p>
    <w:p>
      <w:pPr>
        <w:tabs>
          <w:tab w:pos="2724" w:val="left" w:leader="none"/>
        </w:tabs>
        <w:spacing w:before="70"/>
        <w:ind w:left="142" w:right="0" w:firstLine="0"/>
        <w:jc w:val="both"/>
        <w:rPr>
          <w:rFonts w:ascii="Trebuchet MS" w:hAnsi="Trebuchet MS"/>
          <w:sz w:val="18"/>
        </w:rPr>
      </w:pPr>
      <w:r>
        <w:rPr>
          <w:rFonts w:ascii="Times New Roman" w:hAnsi="Times New Roman"/>
          <w:color w:val="FFFFFF"/>
          <w:spacing w:val="40"/>
          <w:position w:val="1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position w:val="1"/>
          <w:sz w:val="20"/>
          <w:shd w:fill="231F20" w:color="auto" w:val="clear"/>
        </w:rPr>
        <w:t>310</w:t>
      </w:r>
      <w:r>
        <w:rPr>
          <w:rFonts w:ascii="Roboto" w:hAnsi="Roboto"/>
          <w:color w:val="FFFFFF"/>
          <w:spacing w:val="40"/>
          <w:position w:val="1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spacing w:val="-11"/>
          <w:position w:val="1"/>
          <w:sz w:val="20"/>
        </w:rPr>
        <w:t> </w:t>
      </w:r>
      <w:r>
        <w:rPr>
          <w:rFonts w:ascii="Roboto" w:hAnsi="Roboto"/>
          <w:color w:val="FFFFFF"/>
          <w:spacing w:val="-21"/>
          <w:position w:val="-4"/>
          <w:sz w:val="20"/>
        </w:rPr>
        <w:drawing>
          <wp:inline distT="0" distB="0" distL="0" distR="0">
            <wp:extent cx="956297" cy="161925"/>
            <wp:effectExtent l="0" t="0" r="0" b="0"/>
            <wp:docPr id="2434" name="Image 2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4" name="Image 243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FFFFFF"/>
          <w:spacing w:val="-21"/>
          <w:position w:val="-4"/>
          <w:sz w:val="20"/>
        </w:rPr>
      </w:r>
      <w:r>
        <w:rPr>
          <w:rFonts w:ascii="Times New Roman" w:hAnsi="Times New Roman"/>
          <w:color w:val="FFFFFF"/>
          <w:sz w:val="20"/>
        </w:rPr>
        <w:tab/>
      </w:r>
      <w:r>
        <w:rPr>
          <w:rFonts w:ascii="Trebuchet MS" w:hAnsi="Trebuchet MS"/>
          <w:color w:val="231F20"/>
          <w:spacing w:val="-6"/>
          <w:sz w:val="18"/>
        </w:rPr>
        <w:t>Глава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11.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Проектирование</w:t>
      </w:r>
      <w:r>
        <w:rPr>
          <w:rFonts w:ascii="Trebuchet MS" w:hAnsi="Trebuchet MS"/>
          <w:color w:val="231F20"/>
          <w:spacing w:val="-3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и</w:t>
      </w:r>
      <w:r>
        <w:rPr>
          <w:rFonts w:ascii="Trebuchet MS" w:hAnsi="Trebuchet MS"/>
          <w:color w:val="231F20"/>
          <w:spacing w:val="-2"/>
          <w:sz w:val="18"/>
        </w:rPr>
        <w:t> </w:t>
      </w:r>
      <w:r>
        <w:rPr>
          <w:rFonts w:ascii="Trebuchet MS" w:hAnsi="Trebuchet MS"/>
          <w:color w:val="231F20"/>
          <w:spacing w:val="-6"/>
          <w:sz w:val="18"/>
        </w:rPr>
        <w:t>тестопригодность</w:t>
      </w: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во</w:t>
      </w:r>
      <w:r>
        <w:rPr>
          <w:color w:val="231F20"/>
          <w:spacing w:val="-7"/>
        </w:rPr>
        <w:t> </w:t>
      </w:r>
      <w:r>
        <w:rPr>
          <w:color w:val="231F20"/>
        </w:rPr>
        <w:t>время</w:t>
      </w:r>
      <w:r>
        <w:rPr>
          <w:color w:val="231F20"/>
          <w:spacing w:val="-7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7"/>
        </w:rPr>
        <w:t> </w:t>
      </w:r>
      <w:r>
        <w:rPr>
          <w:color w:val="231F20"/>
        </w:rPr>
        <w:t>трудно.</w:t>
      </w:r>
      <w:r>
        <w:rPr>
          <w:color w:val="231F20"/>
          <w:spacing w:val="-7"/>
        </w:rPr>
        <w:t> </w:t>
      </w:r>
      <w:r>
        <w:rPr>
          <w:color w:val="231F20"/>
        </w:rPr>
        <w:t>Один</w:t>
      </w:r>
      <w:r>
        <w:rPr>
          <w:color w:val="231F20"/>
          <w:spacing w:val="-7"/>
        </w:rPr>
        <w:t> </w:t>
      </w:r>
      <w:r>
        <w:rPr>
          <w:color w:val="231F20"/>
        </w:rPr>
        <w:t>из</w:t>
      </w:r>
      <w:r>
        <w:rPr>
          <w:color w:val="231F20"/>
          <w:spacing w:val="-7"/>
        </w:rPr>
        <w:t> </w:t>
      </w:r>
      <w:r>
        <w:rPr>
          <w:color w:val="231F20"/>
        </w:rPr>
        <w:t>способов</w:t>
      </w:r>
      <w:r>
        <w:rPr>
          <w:color w:val="231F20"/>
          <w:spacing w:val="-7"/>
        </w:rPr>
        <w:t> </w:t>
      </w:r>
      <w:r>
        <w:rPr>
          <w:color w:val="231F20"/>
        </w:rPr>
        <w:t>решения</w:t>
      </w:r>
      <w:r>
        <w:rPr>
          <w:color w:val="231F20"/>
          <w:spacing w:val="-7"/>
        </w:rPr>
        <w:t> </w:t>
      </w:r>
      <w:r>
        <w:rPr>
          <w:color w:val="231F20"/>
        </w:rPr>
        <w:t>этой</w:t>
      </w:r>
      <w:r>
        <w:rPr>
          <w:color w:val="231F20"/>
          <w:spacing w:val="-7"/>
        </w:rPr>
        <w:t> </w:t>
      </w:r>
      <w:r>
        <w:rPr>
          <w:color w:val="231F20"/>
        </w:rPr>
        <w:t>про- блемы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воспользоваться</w:t>
      </w:r>
      <w:r>
        <w:rPr>
          <w:color w:val="231F20"/>
          <w:spacing w:val="-5"/>
        </w:rPr>
        <w:t> </w:t>
      </w:r>
      <w:r>
        <w:rPr>
          <w:color w:val="231F20"/>
        </w:rPr>
        <w:t>той</w:t>
      </w:r>
      <w:r>
        <w:rPr>
          <w:color w:val="231F20"/>
          <w:spacing w:val="-5"/>
        </w:rPr>
        <w:t> </w:t>
      </w:r>
      <w:r>
        <w:rPr>
          <w:color w:val="231F20"/>
        </w:rPr>
        <w:t>или</w:t>
      </w:r>
      <w:r>
        <w:rPr>
          <w:color w:val="231F20"/>
          <w:spacing w:val="-5"/>
        </w:rPr>
        <w:t> </w:t>
      </w:r>
      <w:r>
        <w:rPr>
          <w:color w:val="231F20"/>
        </w:rPr>
        <w:t>иной</w:t>
      </w:r>
      <w:r>
        <w:rPr>
          <w:color w:val="231F20"/>
          <w:spacing w:val="-5"/>
        </w:rPr>
        <w:t> </w:t>
      </w:r>
      <w:r>
        <w:rPr>
          <w:color w:val="231F20"/>
        </w:rPr>
        <w:t>формой</w:t>
      </w:r>
      <w:r>
        <w:rPr>
          <w:color w:val="231F20"/>
          <w:spacing w:val="-5"/>
        </w:rPr>
        <w:t> </w:t>
      </w:r>
      <w:r>
        <w:rPr>
          <w:color w:val="231F20"/>
        </w:rPr>
        <w:t>контейнеров</w:t>
      </w:r>
      <w:r>
        <w:rPr>
          <w:color w:val="231F20"/>
          <w:spacing w:val="-5"/>
        </w:rPr>
        <w:t> </w:t>
      </w:r>
      <w:r>
        <w:rPr>
          <w:color w:val="231F20"/>
        </w:rPr>
        <w:t>инвер- </w:t>
      </w:r>
      <w:r>
        <w:rPr>
          <w:color w:val="231F20"/>
          <w:w w:val="105"/>
        </w:rPr>
        <w:t>сии</w:t>
      </w:r>
      <w:r>
        <w:rPr>
          <w:color w:val="231F20"/>
          <w:w w:val="105"/>
        </w:rPr>
        <w:t> управления</w:t>
      </w:r>
      <w:r>
        <w:rPr>
          <w:color w:val="231F20"/>
          <w:w w:val="105"/>
        </w:rPr>
        <w:t> (IoC)</w:t>
      </w:r>
      <w:r>
        <w:rPr>
          <w:color w:val="231F20"/>
          <w:w w:val="105"/>
        </w:rPr>
        <w:t> (Microsoft</w:t>
      </w:r>
      <w:r>
        <w:rPr>
          <w:color w:val="231F20"/>
          <w:w w:val="105"/>
        </w:rPr>
        <w:t> Unity,</w:t>
      </w:r>
      <w:r>
        <w:rPr>
          <w:color w:val="231F20"/>
          <w:w w:val="105"/>
        </w:rPr>
        <w:t> Autofac,</w:t>
      </w:r>
      <w:r>
        <w:rPr>
          <w:color w:val="231F20"/>
          <w:w w:val="105"/>
        </w:rPr>
        <w:t> Ninject,</w:t>
      </w:r>
      <w:r>
        <w:rPr>
          <w:color w:val="231F20"/>
          <w:w w:val="105"/>
        </w:rPr>
        <w:t> Structure- Map,</w:t>
      </w:r>
      <w:r>
        <w:rPr>
          <w:color w:val="231F20"/>
          <w:w w:val="105"/>
        </w:rPr>
        <w:t> Spring.NET</w:t>
      </w:r>
      <w:r>
        <w:rPr>
          <w:color w:val="231F20"/>
          <w:w w:val="105"/>
        </w:rPr>
        <w:t> или</w:t>
      </w:r>
      <w:r>
        <w:rPr>
          <w:color w:val="231F20"/>
          <w:w w:val="105"/>
        </w:rPr>
        <w:t> Castle</w:t>
      </w:r>
      <w:r>
        <w:rPr>
          <w:color w:val="231F20"/>
          <w:w w:val="105"/>
        </w:rPr>
        <w:t> Windsor</w:t>
      </w:r>
      <w:r>
        <w:rPr>
          <w:color w:val="231F20"/>
          <w:w w:val="105"/>
        </w:rPr>
        <w:t> –</w:t>
      </w:r>
      <w:r>
        <w:rPr>
          <w:color w:val="231F20"/>
          <w:w w:val="105"/>
        </w:rPr>
        <w:t> все</w:t>
      </w:r>
      <w:r>
        <w:rPr>
          <w:color w:val="231F20"/>
          <w:w w:val="105"/>
        </w:rPr>
        <w:t> это</w:t>
      </w:r>
      <w:r>
        <w:rPr>
          <w:color w:val="231F20"/>
          <w:w w:val="105"/>
        </w:rPr>
        <w:t> каркасы</w:t>
      </w:r>
      <w:r>
        <w:rPr>
          <w:color w:val="231F20"/>
          <w:w w:val="105"/>
        </w:rPr>
        <w:t> для</w:t>
      </w:r>
      <w:r>
        <w:rPr>
          <w:color w:val="231F20"/>
          <w:w w:val="105"/>
        </w:rPr>
        <w:t> .NET</w:t>
      </w:r>
      <w:r>
        <w:rPr>
          <w:color w:val="231F20"/>
          <w:w w:val="105"/>
        </w:rPr>
        <w:t> с открытым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исходным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кодом).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Эти</w:t>
      </w:r>
      <w:r>
        <w:rPr>
          <w:color w:val="231F20"/>
          <w:spacing w:val="-2"/>
        </w:rPr>
        <w:t> </w:t>
      </w:r>
      <w:r>
        <w:rPr>
          <w:color w:val="231F20"/>
        </w:rPr>
        <w:t>контейнеры</w:t>
      </w:r>
      <w:r>
        <w:rPr>
          <w:color w:val="231F20"/>
          <w:spacing w:val="-2"/>
        </w:rPr>
        <w:t> </w:t>
      </w:r>
      <w:r>
        <w:rPr>
          <w:color w:val="231F20"/>
        </w:rPr>
        <w:t>много</w:t>
      </w:r>
      <w:r>
        <w:rPr>
          <w:color w:val="231F20"/>
          <w:spacing w:val="-2"/>
        </w:rPr>
        <w:t> </w:t>
      </w:r>
      <w:r>
        <w:rPr>
          <w:color w:val="231F20"/>
        </w:rPr>
        <w:t>чего</w:t>
      </w:r>
      <w:r>
        <w:rPr>
          <w:color w:val="231F20"/>
          <w:spacing w:val="-2"/>
        </w:rPr>
        <w:t> </w:t>
      </w:r>
      <w:r>
        <w:rPr>
          <w:color w:val="231F20"/>
        </w:rPr>
        <w:t>умеют,</w:t>
      </w:r>
      <w:r>
        <w:rPr>
          <w:color w:val="231F20"/>
          <w:spacing w:val="-2"/>
        </w:rPr>
        <w:t> </w:t>
      </w:r>
      <w:r>
        <w:rPr>
          <w:color w:val="231F20"/>
        </w:rPr>
        <w:t>но</w:t>
      </w:r>
      <w:r>
        <w:rPr>
          <w:color w:val="231F20"/>
          <w:spacing w:val="-2"/>
        </w:rPr>
        <w:t> </w:t>
      </w:r>
      <w:r>
        <w:rPr>
          <w:color w:val="231F20"/>
        </w:rPr>
        <w:t>все</w:t>
      </w:r>
      <w:r>
        <w:rPr>
          <w:color w:val="231F20"/>
          <w:spacing w:val="-2"/>
        </w:rPr>
        <w:t> </w:t>
      </w:r>
      <w:r>
        <w:rPr>
          <w:color w:val="231F20"/>
        </w:rPr>
        <w:t>они</w:t>
      </w:r>
      <w:r>
        <w:rPr>
          <w:color w:val="231F20"/>
          <w:spacing w:val="-2"/>
        </w:rPr>
        <w:t> </w:t>
      </w:r>
      <w:r>
        <w:rPr>
          <w:color w:val="231F20"/>
        </w:rPr>
        <w:t>предоставляют</w:t>
      </w:r>
      <w:r>
        <w:rPr>
          <w:color w:val="231F20"/>
          <w:spacing w:val="-2"/>
        </w:rPr>
        <w:t> </w:t>
      </w:r>
      <w:r>
        <w:rPr>
          <w:color w:val="231F20"/>
        </w:rPr>
        <w:t>об- щую</w:t>
      </w:r>
      <w:r>
        <w:rPr>
          <w:color w:val="231F20"/>
          <w:spacing w:val="-9"/>
        </w:rPr>
        <w:t> </w:t>
      </w:r>
      <w:r>
        <w:rPr>
          <w:color w:val="231F20"/>
        </w:rPr>
        <w:t>умную</w:t>
      </w:r>
      <w:r>
        <w:rPr>
          <w:color w:val="231F20"/>
          <w:spacing w:val="-9"/>
        </w:rPr>
        <w:t> </w:t>
      </w:r>
      <w:r>
        <w:rPr>
          <w:color w:val="231F20"/>
        </w:rPr>
        <w:t>фабрику,</w:t>
      </w:r>
      <w:r>
        <w:rPr>
          <w:color w:val="231F20"/>
          <w:spacing w:val="-9"/>
        </w:rPr>
        <w:t> </w:t>
      </w:r>
      <w:r>
        <w:rPr>
          <w:color w:val="231F20"/>
        </w:rPr>
        <w:t>которая</w:t>
      </w:r>
      <w:r>
        <w:rPr>
          <w:color w:val="231F20"/>
          <w:spacing w:val="-9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9"/>
        </w:rPr>
        <w:t> </w:t>
      </w:r>
      <w:r>
        <w:rPr>
          <w:color w:val="231F20"/>
        </w:rPr>
        <w:t>получать</w:t>
      </w:r>
      <w:r>
        <w:rPr>
          <w:color w:val="231F20"/>
          <w:spacing w:val="-9"/>
        </w:rPr>
        <w:t> </w:t>
      </w:r>
      <w:r>
        <w:rPr>
          <w:color w:val="231F20"/>
        </w:rPr>
        <w:t>экземпляры</w:t>
      </w:r>
      <w:r>
        <w:rPr>
          <w:color w:val="231F20"/>
          <w:spacing w:val="-9"/>
        </w:rPr>
        <w:t> </w:t>
      </w:r>
      <w:r>
        <w:rPr>
          <w:color w:val="231F20"/>
        </w:rPr>
        <w:t>клас- сов, не зная, является ли экземпляр объектом-одиночкой и как он реализован.</w:t>
      </w:r>
      <w:r>
        <w:rPr>
          <w:color w:val="231F20"/>
          <w:spacing w:val="-7"/>
        </w:rPr>
        <w:t> </w:t>
      </w:r>
      <w:r>
        <w:rPr>
          <w:color w:val="231F20"/>
        </w:rPr>
        <w:t>Вы</w:t>
      </w:r>
      <w:r>
        <w:rPr>
          <w:color w:val="231F20"/>
          <w:spacing w:val="-7"/>
        </w:rPr>
        <w:t> </w:t>
      </w:r>
      <w:r>
        <w:rPr>
          <w:color w:val="231F20"/>
        </w:rPr>
        <w:t>просите</w:t>
      </w:r>
      <w:r>
        <w:rPr>
          <w:color w:val="231F20"/>
          <w:spacing w:val="-7"/>
        </w:rPr>
        <w:t> </w:t>
      </w:r>
      <w:r>
        <w:rPr>
          <w:color w:val="231F20"/>
        </w:rPr>
        <w:t>интерфейс</w:t>
      </w:r>
      <w:r>
        <w:rPr>
          <w:color w:val="231F20"/>
          <w:spacing w:val="-7"/>
        </w:rPr>
        <w:t> </w:t>
      </w:r>
      <w:r>
        <w:rPr>
          <w:color w:val="231F20"/>
        </w:rPr>
        <w:t>(обычно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конструкторе)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авто- матически</w:t>
      </w:r>
      <w:r>
        <w:rPr>
          <w:color w:val="231F20"/>
          <w:spacing w:val="-2"/>
        </w:rPr>
        <w:t> </w:t>
      </w:r>
      <w:r>
        <w:rPr>
          <w:color w:val="231F20"/>
        </w:rPr>
        <w:t>получаете</w:t>
      </w:r>
      <w:r>
        <w:rPr>
          <w:color w:val="231F20"/>
          <w:spacing w:val="-2"/>
        </w:rPr>
        <w:t> </w:t>
      </w:r>
      <w:r>
        <w:rPr>
          <w:color w:val="231F20"/>
        </w:rPr>
        <w:t>объект,</w:t>
      </w:r>
      <w:r>
        <w:rPr>
          <w:color w:val="231F20"/>
          <w:spacing w:val="-2"/>
        </w:rPr>
        <w:t> </w:t>
      </w:r>
      <w:r>
        <w:rPr>
          <w:color w:val="231F20"/>
        </w:rPr>
        <w:t>который</w:t>
      </w:r>
      <w:r>
        <w:rPr>
          <w:color w:val="231F20"/>
          <w:spacing w:val="-3"/>
        </w:rPr>
        <w:t> </w:t>
      </w:r>
      <w:r>
        <w:rPr>
          <w:color w:val="231F20"/>
        </w:rPr>
        <w:t>этот</w:t>
      </w:r>
      <w:r>
        <w:rPr>
          <w:color w:val="231F20"/>
          <w:spacing w:val="-2"/>
        </w:rPr>
        <w:t> </w:t>
      </w:r>
      <w:r>
        <w:rPr>
          <w:color w:val="231F20"/>
        </w:rPr>
        <w:t>интерфейс</w:t>
      </w:r>
      <w:r>
        <w:rPr>
          <w:color w:val="231F20"/>
          <w:spacing w:val="-2"/>
        </w:rPr>
        <w:t> </w:t>
      </w:r>
      <w:r>
        <w:rPr>
          <w:color w:val="231F20"/>
        </w:rPr>
        <w:t>реализует.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Использование</w:t>
      </w:r>
      <w:r>
        <w:rPr>
          <w:color w:val="231F20"/>
          <w:spacing w:val="-6"/>
        </w:rPr>
        <w:t> </w:t>
      </w:r>
      <w:r>
        <w:rPr>
          <w:color w:val="231F20"/>
        </w:rPr>
        <w:t>IoC-контейнера</w:t>
      </w:r>
      <w:r>
        <w:rPr>
          <w:color w:val="231F20"/>
          <w:spacing w:val="-7"/>
        </w:rPr>
        <w:t> </w:t>
      </w:r>
      <w:r>
        <w:rPr>
          <w:color w:val="231F20"/>
        </w:rPr>
        <w:t>(их</w:t>
      </w:r>
      <w:r>
        <w:rPr>
          <w:color w:val="231F20"/>
          <w:spacing w:val="-6"/>
        </w:rPr>
        <w:t> </w:t>
      </w:r>
      <w:r>
        <w:rPr>
          <w:color w:val="231F20"/>
        </w:rPr>
        <w:t>еще</w:t>
      </w:r>
      <w:r>
        <w:rPr>
          <w:color w:val="231F20"/>
          <w:spacing w:val="-7"/>
        </w:rPr>
        <w:t> </w:t>
      </w:r>
      <w:r>
        <w:rPr>
          <w:color w:val="231F20"/>
        </w:rPr>
        <w:t>называют</w:t>
      </w:r>
      <w:r>
        <w:rPr>
          <w:color w:val="231F20"/>
          <w:spacing w:val="-6"/>
        </w:rPr>
        <w:t> </w:t>
      </w:r>
      <w:r>
        <w:rPr>
          <w:color w:val="231F20"/>
        </w:rPr>
        <w:t>DI-</w:t>
      </w:r>
      <w:r>
        <w:rPr>
          <w:color w:val="231F20"/>
        </w:rPr>
        <w:t>контейнера- </w:t>
      </w:r>
      <w:r>
        <w:rPr>
          <w:color w:val="231F20"/>
          <w:spacing w:val="-4"/>
        </w:rPr>
        <w:t>ми) позволяет абстрагировать управление временем жизни объекта и</w:t>
      </w:r>
      <w:r>
        <w:rPr>
          <w:color w:val="231F20"/>
          <w:spacing w:val="-2"/>
        </w:rPr>
        <w:t> упрощает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создание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объектной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модели,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основанной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главным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образом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интерфейсах,</w:t>
      </w:r>
      <w:r>
        <w:rPr>
          <w:color w:val="231F20"/>
          <w:spacing w:val="-11"/>
        </w:rPr>
        <w:t> </w:t>
      </w:r>
      <w:r>
        <w:rPr>
          <w:color w:val="231F20"/>
        </w:rPr>
        <w:t>поскольку</w:t>
      </w:r>
      <w:r>
        <w:rPr>
          <w:color w:val="231F20"/>
          <w:spacing w:val="-11"/>
        </w:rPr>
        <w:t> </w:t>
      </w:r>
      <w:r>
        <w:rPr>
          <w:color w:val="231F20"/>
        </w:rPr>
        <w:t>контейнер</w:t>
      </w:r>
      <w:r>
        <w:rPr>
          <w:color w:val="231F20"/>
          <w:spacing w:val="-11"/>
        </w:rPr>
        <w:t> </w:t>
      </w:r>
      <w:r>
        <w:rPr>
          <w:color w:val="231F20"/>
        </w:rPr>
        <w:t>автоматически</w:t>
      </w:r>
      <w:r>
        <w:rPr>
          <w:color w:val="231F20"/>
          <w:spacing w:val="-11"/>
        </w:rPr>
        <w:t> </w:t>
      </w:r>
      <w:r>
        <w:rPr>
          <w:color w:val="231F20"/>
        </w:rPr>
        <w:t>разрешает</w:t>
      </w:r>
      <w:r>
        <w:rPr>
          <w:color w:val="231F20"/>
          <w:spacing w:val="-11"/>
        </w:rPr>
        <w:t> </w:t>
      </w:r>
      <w:r>
        <w:rPr>
          <w:color w:val="231F20"/>
        </w:rPr>
        <w:t>все зависимости класса.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  <w:spacing w:val="-2"/>
        </w:rPr>
        <w:t>Подробное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обсуждение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контейнеров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выходит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рамки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книги, 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полный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перечень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некоторые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отправные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точки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найти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 </w:t>
      </w:r>
      <w:r>
        <w:rPr>
          <w:color w:val="231F20"/>
          <w:w w:val="105"/>
        </w:rPr>
        <w:t>статье «List of .NET Dependency Injection Containers (IOC)» в блоге </w:t>
      </w:r>
      <w:r>
        <w:rPr>
          <w:color w:val="231F20"/>
          <w:spacing w:val="-2"/>
          <w:w w:val="105"/>
        </w:rPr>
        <w:t>Скотта Ханселмана (Scott Hanselman): </w:t>
      </w:r>
      <w:hyperlink r:id="rId333">
        <w:r>
          <w:rPr>
            <w:color w:val="231F20"/>
            <w:spacing w:val="-2"/>
            <w:w w:val="105"/>
            <w:u w:val="single" w:color="231F20"/>
          </w:rPr>
          <w:t>http://www.hanselman.com/</w:t>
        </w:r>
      </w:hyperlink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  <w:u w:val="single" w:color="231F20"/>
        </w:rPr>
        <w:t>blog/ListOfNETDependencyInjection ContainersIOC.aspx</w:t>
      </w:r>
      <w:r>
        <w:rPr>
          <w:color w:val="231F20"/>
          <w:w w:val="105"/>
        </w:rPr>
        <w:t>.</w:t>
      </w:r>
    </w:p>
    <w:p>
      <w:pPr>
        <w:pStyle w:val="BodyText"/>
        <w:spacing w:before="20"/>
        <w:ind w:left="0"/>
        <w:jc w:val="left"/>
      </w:pPr>
    </w:p>
    <w:p>
      <w:pPr>
        <w:pStyle w:val="Heading7"/>
        <w:numPr>
          <w:ilvl w:val="2"/>
          <w:numId w:val="92"/>
        </w:numPr>
        <w:tabs>
          <w:tab w:pos="1256" w:val="left" w:leader="none"/>
        </w:tabs>
        <w:spacing w:line="240" w:lineRule="auto" w:before="0" w:after="0"/>
        <w:ind w:left="1256" w:right="0" w:hanging="1114"/>
        <w:jc w:val="left"/>
      </w:pPr>
      <w:bookmarkStart w:name="11.2.7. Отделяйте логику объектов-одиноч" w:id="379"/>
      <w:bookmarkEnd w:id="379"/>
      <w:r>
        <w:rPr>
          <w:b w:val="0"/>
          <w:i w:val="0"/>
        </w:rPr>
      </w:r>
      <w:r>
        <w:rPr>
          <w:color w:val="231F20"/>
          <w:w w:val="90"/>
        </w:rPr>
        <w:t>Отделяйте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логику</w:t>
      </w:r>
    </w:p>
    <w:p>
      <w:pPr>
        <w:spacing w:before="14"/>
        <w:ind w:left="142" w:right="0" w:firstLine="0"/>
        <w:jc w:val="both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color w:val="231F20"/>
          <w:spacing w:val="-4"/>
          <w:sz w:val="28"/>
        </w:rPr>
        <w:t>объектов-одиночек</w:t>
      </w:r>
      <w:r>
        <w:rPr>
          <w:rFonts w:ascii="Arial" w:hAnsi="Arial"/>
          <w:b/>
          <w:i/>
          <w:color w:val="231F20"/>
          <w:spacing w:val="-8"/>
          <w:sz w:val="28"/>
        </w:rPr>
        <w:t> </w:t>
      </w:r>
      <w:r>
        <w:rPr>
          <w:rFonts w:ascii="Arial" w:hAnsi="Arial"/>
          <w:b/>
          <w:i/>
          <w:color w:val="231F20"/>
          <w:spacing w:val="-4"/>
          <w:sz w:val="28"/>
        </w:rPr>
        <w:t>от</w:t>
      </w:r>
      <w:r>
        <w:rPr>
          <w:rFonts w:ascii="Arial" w:hAnsi="Arial"/>
          <w:b/>
          <w:i/>
          <w:color w:val="231F20"/>
          <w:spacing w:val="-8"/>
          <w:sz w:val="28"/>
        </w:rPr>
        <w:t> </w:t>
      </w:r>
      <w:r>
        <w:rPr>
          <w:rFonts w:ascii="Arial" w:hAnsi="Arial"/>
          <w:b/>
          <w:i/>
          <w:color w:val="231F20"/>
          <w:spacing w:val="-4"/>
          <w:sz w:val="28"/>
        </w:rPr>
        <w:t>логики</w:t>
      </w:r>
      <w:r>
        <w:rPr>
          <w:rFonts w:ascii="Arial" w:hAnsi="Arial"/>
          <w:b/>
          <w:i/>
          <w:color w:val="231F20"/>
          <w:spacing w:val="-8"/>
          <w:sz w:val="28"/>
        </w:rPr>
        <w:t> </w:t>
      </w:r>
      <w:r>
        <w:rPr>
          <w:rFonts w:ascii="Arial" w:hAnsi="Arial"/>
          <w:b/>
          <w:i/>
          <w:color w:val="231F20"/>
          <w:spacing w:val="-4"/>
          <w:sz w:val="28"/>
        </w:rPr>
        <w:t>их</w:t>
      </w:r>
      <w:r>
        <w:rPr>
          <w:rFonts w:ascii="Arial" w:hAnsi="Arial"/>
          <w:b/>
          <w:i/>
          <w:color w:val="231F20"/>
          <w:spacing w:val="-8"/>
          <w:sz w:val="28"/>
        </w:rPr>
        <w:t> </w:t>
      </w:r>
      <w:r>
        <w:rPr>
          <w:rFonts w:ascii="Arial" w:hAnsi="Arial"/>
          <w:b/>
          <w:i/>
          <w:color w:val="231F20"/>
          <w:spacing w:val="-4"/>
          <w:sz w:val="28"/>
        </w:rPr>
        <w:t>создания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Планируя использовать в проекте класс-одиночку, отделяйте </w:t>
      </w:r>
      <w:r>
        <w:rPr>
          <w:color w:val="231F20"/>
        </w:rPr>
        <w:t>логи- ку</w:t>
      </w:r>
      <w:r>
        <w:rPr>
          <w:color w:val="231F20"/>
          <w:spacing w:val="-3"/>
        </w:rPr>
        <w:t> </w:t>
      </w:r>
      <w:r>
        <w:rPr>
          <w:color w:val="231F20"/>
        </w:rPr>
        <w:t>самого</w:t>
      </w:r>
      <w:r>
        <w:rPr>
          <w:color w:val="231F20"/>
          <w:spacing w:val="-3"/>
        </w:rPr>
        <w:t> </w:t>
      </w:r>
      <w:r>
        <w:rPr>
          <w:color w:val="231F20"/>
        </w:rPr>
        <w:t>класса</w:t>
      </w:r>
      <w:r>
        <w:rPr>
          <w:color w:val="231F20"/>
          <w:spacing w:val="-3"/>
        </w:rPr>
        <w:t> </w:t>
      </w:r>
      <w:r>
        <w:rPr>
          <w:color w:val="231F20"/>
        </w:rPr>
        <w:t>от</w:t>
      </w:r>
      <w:r>
        <w:rPr>
          <w:color w:val="231F20"/>
          <w:spacing w:val="-3"/>
        </w:rPr>
        <w:t> </w:t>
      </w:r>
      <w:r>
        <w:rPr>
          <w:color w:val="231F20"/>
        </w:rPr>
        <w:t>логики</w:t>
      </w:r>
      <w:r>
        <w:rPr>
          <w:color w:val="231F20"/>
          <w:spacing w:val="-3"/>
        </w:rPr>
        <w:t> </w:t>
      </w:r>
      <w:r>
        <w:rPr>
          <w:color w:val="231F20"/>
        </w:rPr>
        <w:t>создания</w:t>
      </w:r>
      <w:r>
        <w:rPr>
          <w:color w:val="231F20"/>
          <w:spacing w:val="-3"/>
        </w:rPr>
        <w:t> </w:t>
      </w:r>
      <w:r>
        <w:rPr>
          <w:color w:val="231F20"/>
        </w:rPr>
        <w:t>его</w:t>
      </w:r>
      <w:r>
        <w:rPr>
          <w:color w:val="231F20"/>
          <w:spacing w:val="-3"/>
        </w:rPr>
        <w:t> </w:t>
      </w:r>
      <w:r>
        <w:rPr>
          <w:color w:val="231F20"/>
        </w:rPr>
        <w:t>экземпляра</w:t>
      </w:r>
      <w:r>
        <w:rPr>
          <w:color w:val="231F20"/>
          <w:spacing w:val="-3"/>
        </w:rPr>
        <w:t> </w:t>
      </w:r>
      <w:r>
        <w:rPr>
          <w:color w:val="231F20"/>
        </w:rPr>
        <w:t>(например,</w:t>
      </w:r>
      <w:r>
        <w:rPr>
          <w:color w:val="231F20"/>
          <w:spacing w:val="-3"/>
        </w:rPr>
        <w:t> </w:t>
      </w:r>
      <w:r>
        <w:rPr>
          <w:color w:val="231F20"/>
        </w:rPr>
        <w:t>той части, где инициализируется статическая переменная), помещая то и другое в разные классы. Тогда вы, с одной стороны, не отступите от принципа единственной обязанности (SRP), а, с другой, оставите способ переопределить логику одиночки.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Например, в листинге 11.2 показан класс-одиночка, а в </w:t>
      </w:r>
      <w:r>
        <w:rPr>
          <w:color w:val="231F20"/>
        </w:rPr>
        <w:t>листин-</w:t>
      </w:r>
      <w:r>
        <w:rPr>
          <w:color w:val="231F20"/>
          <w:spacing w:val="80"/>
        </w:rPr>
        <w:t> </w:t>
      </w:r>
      <w:r>
        <w:rPr>
          <w:color w:val="231F20"/>
        </w:rPr>
        <w:t>ге</w:t>
      </w:r>
      <w:r>
        <w:rPr>
          <w:color w:val="231F20"/>
          <w:spacing w:val="-12"/>
        </w:rPr>
        <w:t> </w:t>
      </w:r>
      <w:r>
        <w:rPr>
          <w:color w:val="231F20"/>
        </w:rPr>
        <w:t>11.3 – результат его рефакторинга для повышения тестопригод- </w:t>
      </w:r>
      <w:r>
        <w:rPr>
          <w:color w:val="231F20"/>
          <w:spacing w:val="-2"/>
        </w:rPr>
        <w:t>ности.</w:t>
      </w:r>
    </w:p>
    <w:p>
      <w:pPr>
        <w:pStyle w:val="BodyText"/>
        <w:spacing w:before="3"/>
        <w:ind w:left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40768">
                <wp:simplePos x="0" y="0"/>
                <wp:positionH relativeFrom="page">
                  <wp:posOffset>539991</wp:posOffset>
                </wp:positionH>
                <wp:positionV relativeFrom="paragraph">
                  <wp:posOffset>54648</wp:posOffset>
                </wp:positionV>
                <wp:extent cx="3960495" cy="236220"/>
                <wp:effectExtent l="0" t="0" r="0" b="0"/>
                <wp:wrapTopAndBottom/>
                <wp:docPr id="2435" name="Textbox 2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5" name="Textbox 2435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11.2.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Нетестопригодный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класс-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одиночка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4.303043pt;width:311.850pt;height:18.6pt;mso-position-horizontal-relative:page;mso-position-vertical-relative:paragraph;z-index:-15475712;mso-wrap-distance-left:0;mso-wrap-distance-right:0" type="#_x0000_t202" id="docshape2260" filled="true" fillcolor="#bbbdc0" stroked="false"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11.2.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Нетестопригодный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класс-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одиночка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181" w:lineRule="exact" w:before="73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MySingleton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MySingleton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_instance;</w:t>
      </w:r>
    </w:p>
    <w:p>
      <w:pPr>
        <w:spacing w:line="181" w:lineRule="exact" w:before="178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MySingleton</w:t>
      </w:r>
      <w:r>
        <w:rPr>
          <w:rFonts w:ascii="Courier New"/>
          <w:color w:val="231F20"/>
          <w:spacing w:val="-9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Instance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1" w:lineRule="exact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get</w:t>
      </w:r>
    </w:p>
    <w:p>
      <w:pPr>
        <w:spacing w:after="0" w:line="181" w:lineRule="exact"/>
        <w:jc w:val="left"/>
        <w:rPr>
          <w:rFonts w:ascii="Courier New"/>
          <w:sz w:val="16"/>
        </w:rPr>
        <w:sectPr>
          <w:headerReference w:type="even" r:id="rId332"/>
          <w:pgSz w:w="7940" w:h="11620"/>
          <w:pgMar w:header="0" w:footer="0" w:top="580" w:bottom="280" w:left="708" w:right="566"/>
        </w:sectPr>
      </w:pPr>
    </w:p>
    <w:p>
      <w:pPr>
        <w:tabs>
          <w:tab w:pos="5868" w:val="left" w:leader="none"/>
        </w:tabs>
        <w:spacing w:before="68"/>
        <w:ind w:left="139" w:right="0" w:firstLine="0"/>
        <w:jc w:val="left"/>
        <w:rPr>
          <w:rFonts w:ascii="Roboto" w:hAnsi="Roboto"/>
          <w:position w:val="1"/>
          <w:sz w:val="20"/>
        </w:rPr>
      </w:pPr>
      <w:r>
        <w:rPr>
          <w:rFonts w:ascii="Roboto" w:hAnsi="Roboto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0257024">
                <wp:simplePos x="0" y="0"/>
                <wp:positionH relativeFrom="page">
                  <wp:posOffset>3201352</wp:posOffset>
                </wp:positionH>
                <wp:positionV relativeFrom="paragraph">
                  <wp:posOffset>39509</wp:posOffset>
                </wp:positionV>
                <wp:extent cx="956310" cy="161925"/>
                <wp:effectExtent l="0" t="0" r="0" b="0"/>
                <wp:wrapNone/>
                <wp:docPr id="2436" name="Group 2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6" name="Group 2436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2437" name="Image 243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8" name="Image 243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11pt;width:75.3pt;height:12.75pt;mso-position-horizontal-relative:page;mso-position-vertical-relative:paragraph;z-index:-23059456" id="docshapegroup2261" coordorigin="5041,62" coordsize="1506,255">
                <v:shape style="position:absolute;left:5782;top:62;width:765;height:255" type="#_x0000_t75" id="docshape2262" stroked="false">
                  <v:imagedata r:id="rId63" o:title=""/>
                </v:shape>
                <v:shape style="position:absolute;left:5041;top:62;width:709;height:255" type="#_x0000_t75" id="docshape2263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Плюсы</w:t>
      </w:r>
      <w:r>
        <w:rPr>
          <w:rFonts w:ascii="Trebuchet MS" w:hAnsi="Trebuchet MS"/>
          <w:color w:val="231F20"/>
          <w:spacing w:val="2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и</w:t>
      </w:r>
      <w:r>
        <w:rPr>
          <w:rFonts w:ascii="Trebuchet MS" w:hAnsi="Trebuchet MS"/>
          <w:color w:val="231F20"/>
          <w:spacing w:val="3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минусы</w:t>
      </w:r>
      <w:r>
        <w:rPr>
          <w:rFonts w:ascii="Trebuchet MS" w:hAnsi="Trebuchet MS"/>
          <w:color w:val="231F20"/>
          <w:spacing w:val="3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проектирования</w:t>
      </w:r>
      <w:r>
        <w:rPr>
          <w:rFonts w:ascii="Trebuchet MS" w:hAnsi="Trebuchet MS"/>
          <w:color w:val="231F20"/>
          <w:spacing w:val="3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</w:t>
      </w:r>
      <w:r>
        <w:rPr>
          <w:rFonts w:ascii="Trebuchet MS" w:hAnsi="Trebuchet MS"/>
          <w:color w:val="231F20"/>
          <w:spacing w:val="2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учетом</w:t>
      </w:r>
      <w:r>
        <w:rPr>
          <w:rFonts w:ascii="Trebuchet MS" w:hAnsi="Trebuchet MS"/>
          <w:color w:val="231F20"/>
          <w:spacing w:val="3"/>
          <w:sz w:val="18"/>
        </w:rPr>
        <w:t> </w:t>
      </w:r>
      <w:r>
        <w:rPr>
          <w:rFonts w:ascii="Trebuchet MS" w:hAnsi="Trebuchet MS"/>
          <w:color w:val="231F20"/>
          <w:spacing w:val="-5"/>
          <w:w w:val="90"/>
          <w:sz w:val="18"/>
        </w:rPr>
        <w:t>...</w:t>
      </w:r>
      <w:r>
        <w:rPr>
          <w:rFonts w:ascii="Trebuchet MS" w:hAnsi="Trebuchet MS"/>
          <w:color w:val="231F20"/>
          <w:sz w:val="18"/>
        </w:rPr>
        <w:tab/>
      </w:r>
      <w:r>
        <w:rPr>
          <w:rFonts w:ascii="Times New Roman" w:hAnsi="Times New Roman"/>
          <w:color w:val="FFFFFF"/>
          <w:spacing w:val="40"/>
          <w:position w:val="1"/>
          <w:sz w:val="20"/>
          <w:shd w:fill="231F20" w:color="auto" w:val="clear"/>
        </w:rPr>
        <w:t> </w:t>
      </w:r>
      <w:r>
        <w:rPr>
          <w:rFonts w:ascii="Roboto" w:hAnsi="Roboto"/>
          <w:color w:val="FFFFFF"/>
          <w:position w:val="1"/>
          <w:sz w:val="20"/>
          <w:shd w:fill="231F20" w:color="auto" w:val="clear"/>
        </w:rPr>
        <w:t>311</w:t>
      </w:r>
      <w:r>
        <w:rPr>
          <w:rFonts w:ascii="Roboto" w:hAnsi="Roboto"/>
          <w:color w:val="FFFFFF"/>
          <w:spacing w:val="80"/>
          <w:position w:val="1"/>
          <w:sz w:val="20"/>
          <w:shd w:fill="231F20" w:color="auto" w:val="clear"/>
        </w:rPr>
        <w:t> </w:t>
      </w:r>
    </w:p>
    <w:p>
      <w:pPr>
        <w:pStyle w:val="BodyText"/>
        <w:spacing w:before="16"/>
        <w:ind w:left="0"/>
        <w:jc w:val="left"/>
        <w:rPr>
          <w:rFonts w:ascii="Roboto"/>
          <w:sz w:val="16"/>
        </w:rPr>
      </w:pPr>
    </w:p>
    <w:p>
      <w:pPr>
        <w:spacing w:line="181" w:lineRule="exact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if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(_instance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null)</w:t>
      </w:r>
    </w:p>
    <w:p>
      <w:pPr>
        <w:spacing w:line="181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_instance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MySingleton();</w:t>
      </w:r>
    </w:p>
    <w:p>
      <w:pPr>
        <w:spacing w:line="181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79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_instance;</w:t>
      </w:r>
    </w:p>
    <w:p>
      <w:pPr>
        <w:spacing w:line="180" w:lineRule="exact"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9"/>
        <w:ind w:left="0"/>
        <w:jc w:val="left"/>
        <w:rPr>
          <w:rFonts w:ascii="Courier New"/>
        </w:rPr>
      </w:pPr>
    </w:p>
    <w:p>
      <w:pPr>
        <w:pStyle w:val="BodyText"/>
        <w:jc w:val="left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inline distT="0" distB="0" distL="0" distR="0">
                <wp:extent cx="3960495" cy="236220"/>
                <wp:effectExtent l="0" t="0" r="0" b="0"/>
                <wp:docPr id="2439" name="Textbox 2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9" name="Textbox 2439"/>
                      <wps:cNvSpPr txBox="1"/>
                      <wps:spPr>
                        <a:xfrm>
                          <a:off x="0" y="0"/>
                          <a:ext cx="3960495" cy="236220"/>
                        </a:xfrm>
                        <a:prstGeom prst="rect">
                          <a:avLst/>
                        </a:prstGeom>
                        <a:solidFill>
                          <a:srgbClr val="BBBDC0"/>
                        </a:solidFill>
                      </wps:spPr>
                      <wps:txbx>
                        <w:txbxContent>
                          <w:p>
                            <w:pPr>
                              <w:spacing w:before="78"/>
                              <w:ind w:left="339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Листинг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16"/>
                              </w:rPr>
                              <w:t>11.3.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Тестопригодный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класс-одиночка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w w:val="105"/>
                                <w:sz w:val="16"/>
                              </w:rPr>
                              <w:t>после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w w:val="105"/>
                                <w:sz w:val="16"/>
                              </w:rPr>
                              <w:t>рефакторинга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850pt;height:18.6pt;mso-position-horizontal-relative:char;mso-position-vertical-relative:line" type="#_x0000_t202" id="docshape2264" filled="true" fillcolor="#bbbdc0" stroked="false">
                <w10:anchorlock/>
                <v:textbox inset="0,0,0,0">
                  <w:txbxContent>
                    <w:p>
                      <w:pPr>
                        <w:spacing w:before="78"/>
                        <w:ind w:left="339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Листинг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w w:val="105"/>
                          <w:sz w:val="16"/>
                        </w:rPr>
                        <w:t>11.3.</w:t>
                      </w:r>
                      <w:r>
                        <w:rPr>
                          <w:rFonts w:ascii="Arial" w:hAnsi="Arial"/>
                          <w:b/>
                          <w:color w:val="231F20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Тестопригодный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класс-одиночка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w w:val="105"/>
                          <w:sz w:val="16"/>
                        </w:rPr>
                        <w:t>после</w:t>
                      </w:r>
                      <w:r>
                        <w:rPr>
                          <w:rFonts w:ascii="Trebuchet MS" w:hAnsi="Trebuchet MS"/>
                          <w:color w:val="231F20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w w:val="105"/>
                          <w:sz w:val="16"/>
                        </w:rPr>
                        <w:t>рефакторинга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urier New"/>
        </w:rPr>
      </w:r>
    </w:p>
    <w:p>
      <w:pPr>
        <w:pStyle w:val="BodyText"/>
        <w:spacing w:after="0"/>
        <w:jc w:val="left"/>
        <w:rPr>
          <w:rFonts w:ascii="Courier New"/>
        </w:rPr>
        <w:sectPr>
          <w:headerReference w:type="default" r:id="rId334"/>
          <w:pgSz w:w="7940" w:h="11620"/>
          <w:pgMar w:header="0" w:footer="0" w:top="580" w:bottom="280" w:left="708" w:right="566"/>
        </w:sectPr>
      </w:pPr>
    </w:p>
    <w:p>
      <w:pPr>
        <w:spacing w:line="181" w:lineRule="exact" w:before="5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RealSingletonLogic</w:t>
      </w:r>
    </w:p>
    <w:p>
      <w:pPr>
        <w:spacing w:line="180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Foo()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85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//</w:t>
      </w:r>
      <w:r>
        <w:rPr>
          <w:rFonts w:ascii="Courier New" w:hAnsi="Courier New"/>
          <w:color w:val="231F20"/>
          <w:spacing w:val="-5"/>
          <w:sz w:val="16"/>
        </w:rPr>
        <w:t> </w:t>
      </w:r>
      <w:r>
        <w:rPr>
          <w:rFonts w:ascii="Courier New" w:hAnsi="Courier New"/>
          <w:color w:val="231F20"/>
          <w:sz w:val="16"/>
        </w:rPr>
        <w:t>сложная</w:t>
      </w:r>
      <w:r>
        <w:rPr>
          <w:rFonts w:ascii="Courier New" w:hAnsi="Courier New"/>
          <w:color w:val="231F20"/>
          <w:spacing w:val="-4"/>
          <w:sz w:val="16"/>
        </w:rPr>
        <w:t> </w:t>
      </w:r>
      <w:r>
        <w:rPr>
          <w:rFonts w:ascii="Courier New" w:hAnsi="Courier New"/>
          <w:color w:val="231F20"/>
          <w:spacing w:val="-2"/>
          <w:sz w:val="16"/>
        </w:rPr>
        <w:t>логика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tabs>
          <w:tab w:pos="751" w:val="left" w:leader="none"/>
        </w:tabs>
        <w:spacing w:line="184" w:lineRule="auto" w:before="104"/>
        <w:ind w:left="751" w:right="1309" w:hanging="383"/>
        <w:jc w:val="left"/>
        <w:rPr>
          <w:rFonts w:ascii="Trebuchet MS" w:hAnsi="Trebuchet MS"/>
          <w:b/>
          <w:sz w:val="16"/>
        </w:rPr>
      </w:pPr>
      <w:r>
        <w:rPr/>
        <w:br w:type="column"/>
      </w:r>
      <w:r>
        <w:rPr>
          <w:rFonts w:ascii="Arial MT" w:hAnsi="Arial MT"/>
          <w:color w:val="231F20"/>
          <w:spacing w:val="-10"/>
          <w:sz w:val="18"/>
        </w:rPr>
        <w:t>D</w:t>
      </w:r>
      <w:r>
        <w:rPr>
          <w:rFonts w:ascii="Arial MT" w:hAnsi="Arial MT"/>
          <w:color w:val="231F20"/>
          <w:sz w:val="18"/>
        </w:rPr>
        <w:tab/>
      </w:r>
      <w:r>
        <w:rPr>
          <w:rFonts w:ascii="Trebuchet MS" w:hAnsi="Trebuchet MS"/>
          <w:b/>
          <w:color w:val="231F20"/>
          <w:spacing w:val="-6"/>
          <w:position w:val="1"/>
          <w:sz w:val="16"/>
        </w:rPr>
        <w:t>Тестопригодная </w:t>
      </w:r>
      <w:r>
        <w:rPr>
          <w:rFonts w:ascii="Trebuchet MS" w:hAnsi="Trebuchet MS"/>
          <w:b/>
          <w:color w:val="231F20"/>
          <w:spacing w:val="-2"/>
          <w:sz w:val="16"/>
        </w:rPr>
        <w:t>логика</w:t>
      </w:r>
    </w:p>
    <w:p>
      <w:pPr>
        <w:pStyle w:val="BodyText"/>
        <w:ind w:left="0"/>
        <w:jc w:val="left"/>
        <w:rPr>
          <w:rFonts w:ascii="Trebuchet MS"/>
          <w:b/>
          <w:sz w:val="16"/>
        </w:rPr>
      </w:pPr>
    </w:p>
    <w:p>
      <w:pPr>
        <w:pStyle w:val="BodyText"/>
        <w:ind w:left="0"/>
        <w:jc w:val="left"/>
        <w:rPr>
          <w:rFonts w:ascii="Trebuchet MS"/>
          <w:b/>
          <w:sz w:val="16"/>
        </w:rPr>
      </w:pPr>
    </w:p>
    <w:p>
      <w:pPr>
        <w:pStyle w:val="BodyText"/>
        <w:ind w:left="0"/>
        <w:jc w:val="left"/>
        <w:rPr>
          <w:rFonts w:ascii="Trebuchet MS"/>
          <w:b/>
          <w:sz w:val="16"/>
        </w:rPr>
      </w:pPr>
    </w:p>
    <w:p>
      <w:pPr>
        <w:pStyle w:val="BodyText"/>
        <w:spacing w:before="161"/>
        <w:ind w:left="0"/>
        <w:jc w:val="left"/>
        <w:rPr>
          <w:rFonts w:ascii="Trebuchet MS"/>
          <w:b/>
          <w:sz w:val="16"/>
        </w:rPr>
      </w:pPr>
    </w:p>
    <w:p>
      <w:pPr>
        <w:spacing w:line="156" w:lineRule="exact" w:before="0"/>
        <w:ind w:left="745" w:right="0" w:firstLine="0"/>
        <w:jc w:val="left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257536">
                <wp:simplePos x="0" y="0"/>
                <wp:positionH relativeFrom="page">
                  <wp:posOffset>2923730</wp:posOffset>
                </wp:positionH>
                <wp:positionV relativeFrom="paragraph">
                  <wp:posOffset>-723578</wp:posOffset>
                </wp:positionV>
                <wp:extent cx="114935" cy="146050"/>
                <wp:effectExtent l="0" t="0" r="0" b="0"/>
                <wp:wrapNone/>
                <wp:docPr id="2440" name="Group 2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0" name="Group 2440"/>
                      <wpg:cNvGrpSpPr/>
                      <wpg:grpSpPr>
                        <a:xfrm>
                          <a:off x="0" y="0"/>
                          <a:ext cx="114935" cy="146050"/>
                          <a:chExt cx="114935" cy="146050"/>
                        </a:xfrm>
                      </wpg:grpSpPr>
                      <wps:wsp>
                        <wps:cNvPr id="2441" name="Graphic 2441"/>
                        <wps:cNvSpPr/>
                        <wps:spPr>
                          <a:xfrm>
                            <a:off x="108000" y="2057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0"/>
                                </a:moveTo>
                                <a:lnTo>
                                  <a:pt x="0" y="1439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0" y="635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214996pt;margin-top:-56.974651pt;width:9.050pt;height:11.5pt;mso-position-horizontal-relative:page;mso-position-vertical-relative:paragraph;z-index:-23058944" id="docshapegroup2265" coordorigin="4604,-1139" coordsize="181,230">
                <v:line style="position:absolute" from="4774,-1136" to="4774,-909" stroked="true" strokeweight="1pt" strokecolor="#231f20">
                  <v:stroke dashstyle="solid"/>
                </v:line>
                <v:line style="position:absolute" from="4774,-1129" to="4604,-1129" stroked="true" strokeweight="1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0258048">
                <wp:simplePos x="0" y="0"/>
                <wp:positionH relativeFrom="page">
                  <wp:posOffset>2922181</wp:posOffset>
                </wp:positionH>
                <wp:positionV relativeFrom="paragraph">
                  <wp:posOffset>27157</wp:posOffset>
                </wp:positionV>
                <wp:extent cx="108585" cy="144145"/>
                <wp:effectExtent l="0" t="0" r="0" b="0"/>
                <wp:wrapNone/>
                <wp:docPr id="2443" name="Graphic 2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3" name="Graphic 2443"/>
                      <wps:cNvSpPr/>
                      <wps:spPr>
                        <a:xfrm>
                          <a:off x="0" y="0"/>
                          <a:ext cx="1085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44145">
                              <a:moveTo>
                                <a:pt x="108000" y="0"/>
                              </a:moveTo>
                              <a:lnTo>
                                <a:pt x="108000" y="144005"/>
                              </a:lnTo>
                              <a:lnTo>
                                <a:pt x="0" y="14400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093002pt;margin-top:2.138349pt;width:8.550pt;height:11.35pt;mso-position-horizontal-relative:page;mso-position-vertical-relative:paragraph;z-index:-23058432" id="docshape2266" coordorigin="4602,43" coordsize="171,227" path="m4772,43l4772,270,4602,270e" filled="false" stroked="true" strokeweight="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color w:val="231F20"/>
          <w:spacing w:val="-2"/>
          <w:sz w:val="16"/>
        </w:rPr>
        <w:t>Контейнер</w:t>
      </w:r>
    </w:p>
    <w:p>
      <w:pPr>
        <w:spacing w:after="0" w:line="156" w:lineRule="exact"/>
        <w:jc w:val="left"/>
        <w:rPr>
          <w:rFonts w:ascii="Trebuchet MS" w:hAnsi="Trebuchet MS"/>
          <w:b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3346" w:space="42"/>
            <w:col w:w="3278"/>
          </w:cols>
        </w:sectPr>
      </w:pPr>
    </w:p>
    <w:p>
      <w:pPr>
        <w:spacing w:line="181" w:lineRule="exact" w:before="28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MySingletonHolder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tabs>
          <w:tab w:pos="748" w:val="left" w:leader="none"/>
        </w:tabs>
        <w:spacing w:line="205" w:lineRule="exact" w:before="0"/>
        <w:ind w:left="369" w:right="0" w:firstLine="0"/>
        <w:jc w:val="left"/>
        <w:rPr>
          <w:rFonts w:ascii="Trebuchet MS" w:hAnsi="Trebuchet MS"/>
          <w:b/>
          <w:position w:val="1"/>
          <w:sz w:val="16"/>
        </w:rPr>
      </w:pPr>
      <w:r>
        <w:rPr/>
        <w:br w:type="column"/>
      </w:r>
      <w:r>
        <w:rPr>
          <w:rFonts w:ascii="Arial MT" w:hAnsi="Arial MT"/>
          <w:color w:val="231F20"/>
          <w:spacing w:val="-10"/>
          <w:w w:val="105"/>
          <w:sz w:val="18"/>
        </w:rPr>
        <w:t>D</w:t>
      </w:r>
      <w:r>
        <w:rPr>
          <w:rFonts w:ascii="Arial MT" w:hAnsi="Arial MT"/>
          <w:color w:val="231F20"/>
          <w:sz w:val="18"/>
        </w:rPr>
        <w:tab/>
      </w:r>
      <w:r>
        <w:rPr>
          <w:rFonts w:ascii="Trebuchet MS" w:hAnsi="Trebuchet MS"/>
          <w:b/>
          <w:color w:val="231F20"/>
          <w:spacing w:val="-2"/>
          <w:w w:val="105"/>
          <w:position w:val="1"/>
          <w:sz w:val="16"/>
        </w:rPr>
        <w:t>одиночки</w:t>
      </w:r>
    </w:p>
    <w:p>
      <w:pPr>
        <w:spacing w:after="0" w:line="205" w:lineRule="exact"/>
        <w:jc w:val="left"/>
        <w:rPr>
          <w:rFonts w:ascii="Trebuchet MS" w:hAnsi="Trebuchet MS"/>
          <w:b/>
          <w:position w:val="1"/>
          <w:sz w:val="16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3290" w:space="95"/>
            <w:col w:w="3281"/>
          </w:cols>
        </w:sectPr>
      </w:pP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RealSingletonLogic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_instance;</w:t>
      </w:r>
    </w:p>
    <w:p>
      <w:pPr>
        <w:spacing w:line="181" w:lineRule="exact" w:before="178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RealSingletonLogic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Instance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80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5"/>
          <w:sz w:val="16"/>
        </w:rPr>
        <w:t>get</w:t>
      </w:r>
    </w:p>
    <w:p>
      <w:pPr>
        <w:spacing w:line="181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79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if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(_instance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null)</w:t>
      </w:r>
    </w:p>
    <w:p>
      <w:pPr>
        <w:spacing w:line="181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179" w:lineRule="exact" w:before="0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_instance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RealSingletonLogic();</w:t>
      </w:r>
    </w:p>
    <w:p>
      <w:pPr>
        <w:spacing w:line="181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79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_instance;</w:t>
      </w:r>
    </w:p>
    <w:p>
      <w:pPr>
        <w:spacing w:line="180" w:lineRule="exact"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0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181" w:lineRule="exact"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Рассмотрев некоторые способы обеспечения </w:t>
      </w:r>
      <w:r>
        <w:rPr>
          <w:color w:val="231F20"/>
        </w:rPr>
        <w:t>тестопригодности проекта,</w:t>
      </w:r>
      <w:r>
        <w:rPr>
          <w:color w:val="231F20"/>
          <w:spacing w:val="-5"/>
        </w:rPr>
        <w:t> </w:t>
      </w:r>
      <w:r>
        <w:rPr>
          <w:color w:val="231F20"/>
        </w:rPr>
        <w:t>вернемся</w:t>
      </w:r>
      <w:r>
        <w:rPr>
          <w:color w:val="231F20"/>
          <w:spacing w:val="-5"/>
        </w:rPr>
        <w:t> </w:t>
      </w:r>
      <w:r>
        <w:rPr>
          <w:color w:val="231F20"/>
        </w:rPr>
        <w:t>к</w:t>
      </w:r>
      <w:r>
        <w:rPr>
          <w:color w:val="231F20"/>
          <w:spacing w:val="-5"/>
        </w:rPr>
        <w:t> </w:t>
      </w:r>
      <w:r>
        <w:rPr>
          <w:color w:val="231F20"/>
        </w:rPr>
        <w:t>общей</w:t>
      </w:r>
      <w:r>
        <w:rPr>
          <w:color w:val="231F20"/>
          <w:spacing w:val="-5"/>
        </w:rPr>
        <w:t> </w:t>
      </w:r>
      <w:r>
        <w:rPr>
          <w:color w:val="231F20"/>
        </w:rPr>
        <w:t>картине.</w:t>
      </w:r>
      <w:r>
        <w:rPr>
          <w:color w:val="231F20"/>
          <w:spacing w:val="-5"/>
        </w:rPr>
        <w:t> </w:t>
      </w:r>
      <w:r>
        <w:rPr>
          <w:color w:val="231F20"/>
        </w:rPr>
        <w:t>А</w:t>
      </w:r>
      <w:r>
        <w:rPr>
          <w:color w:val="231F20"/>
          <w:spacing w:val="-5"/>
        </w:rPr>
        <w:t> </w:t>
      </w:r>
      <w:r>
        <w:rPr>
          <w:color w:val="231F20"/>
        </w:rPr>
        <w:t>надо</w:t>
      </w:r>
      <w:r>
        <w:rPr>
          <w:color w:val="231F20"/>
          <w:spacing w:val="-5"/>
        </w:rPr>
        <w:t> </w:t>
      </w:r>
      <w:r>
        <w:rPr>
          <w:color w:val="231F20"/>
        </w:rPr>
        <w:t>ли</w:t>
      </w:r>
      <w:r>
        <w:rPr>
          <w:color w:val="231F20"/>
          <w:spacing w:val="-5"/>
        </w:rPr>
        <w:t> </w:t>
      </w:r>
      <w:r>
        <w:rPr>
          <w:color w:val="231F20"/>
        </w:rPr>
        <w:t>все</w:t>
      </w:r>
      <w:r>
        <w:rPr>
          <w:color w:val="231F20"/>
          <w:spacing w:val="-5"/>
        </w:rPr>
        <w:t> </w:t>
      </w:r>
      <w:r>
        <w:rPr>
          <w:color w:val="231F20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</w:rPr>
        <w:t>делать,</w:t>
      </w:r>
      <w:r>
        <w:rPr>
          <w:color w:val="231F20"/>
          <w:spacing w:val="-5"/>
        </w:rPr>
        <w:t> </w:t>
      </w:r>
      <w:r>
        <w:rPr>
          <w:color w:val="231F20"/>
        </w:rPr>
        <w:t>нет</w:t>
      </w:r>
      <w:r>
        <w:rPr>
          <w:color w:val="231F20"/>
          <w:spacing w:val="-5"/>
        </w:rPr>
        <w:t> </w:t>
      </w:r>
      <w:r>
        <w:rPr>
          <w:color w:val="231F20"/>
        </w:rPr>
        <w:t>ли каких-нибудь негативных последствий?</w:t>
      </w:r>
    </w:p>
    <w:p>
      <w:pPr>
        <w:pStyle w:val="BodyText"/>
        <w:spacing w:before="128"/>
        <w:ind w:left="0"/>
        <w:jc w:val="left"/>
      </w:pPr>
    </w:p>
    <w:p>
      <w:pPr>
        <w:pStyle w:val="Heading5"/>
        <w:numPr>
          <w:ilvl w:val="1"/>
          <w:numId w:val="92"/>
        </w:numPr>
        <w:tabs>
          <w:tab w:pos="1268" w:val="left" w:leader="none"/>
        </w:tabs>
        <w:spacing w:line="208" w:lineRule="auto" w:before="0" w:after="0"/>
        <w:ind w:left="142" w:right="1464" w:firstLine="0"/>
        <w:jc w:val="left"/>
        <w:rPr>
          <w:color w:val="231F20"/>
        </w:rPr>
      </w:pPr>
      <w:bookmarkStart w:name="_TOC_250065" w:id="380"/>
      <w:bookmarkStart w:name="11.3. Плюсы и минусы проектирования с уч" w:id="381"/>
      <w:r>
        <w:rPr>
          <w:b w:val="0"/>
        </w:rPr>
      </w:r>
      <w:r>
        <w:rPr>
          <w:color w:val="231F20"/>
          <w:w w:val="105"/>
        </w:rPr>
        <w:t>Плюсы и минусы </w:t>
      </w:r>
      <w:r>
        <w:rPr>
          <w:color w:val="231F20"/>
          <w:spacing w:val="-2"/>
          <w:w w:val="105"/>
        </w:rPr>
        <w:t>проектирования</w:t>
      </w:r>
      <w:r>
        <w:rPr>
          <w:color w:val="231F20"/>
          <w:spacing w:val="-26"/>
          <w:w w:val="105"/>
        </w:rPr>
        <w:t> </w:t>
      </w:r>
      <w:r>
        <w:rPr>
          <w:color w:val="231F20"/>
          <w:spacing w:val="-2"/>
          <w:w w:val="105"/>
        </w:rPr>
        <w:t>с</w:t>
      </w:r>
      <w:r>
        <w:rPr>
          <w:color w:val="231F20"/>
          <w:spacing w:val="-26"/>
          <w:w w:val="105"/>
        </w:rPr>
        <w:t> </w:t>
      </w:r>
      <w:bookmarkEnd w:id="380"/>
      <w:r>
        <w:rPr>
          <w:color w:val="231F20"/>
          <w:spacing w:val="-2"/>
          <w:w w:val="105"/>
        </w:rPr>
        <w:t>учетом тестопригодности</w:t>
      </w:r>
    </w:p>
    <w:p>
      <w:pPr>
        <w:pStyle w:val="BodyText"/>
        <w:spacing w:line="244" w:lineRule="auto" w:before="93"/>
        <w:jc w:val="left"/>
      </w:pPr>
      <w:r>
        <w:rPr>
          <w:color w:val="231F20"/>
        </w:rPr>
        <w:t>Проектирование</w:t>
      </w:r>
      <w:r>
        <w:rPr>
          <w:color w:val="231F20"/>
          <w:spacing w:val="11"/>
        </w:rPr>
        <w:t> </w:t>
      </w:r>
      <w:r>
        <w:rPr>
          <w:color w:val="231F20"/>
        </w:rPr>
        <w:t>с</w:t>
      </w:r>
      <w:r>
        <w:rPr>
          <w:color w:val="231F20"/>
          <w:spacing w:val="11"/>
        </w:rPr>
        <w:t> </w:t>
      </w:r>
      <w:r>
        <w:rPr>
          <w:color w:val="231F20"/>
        </w:rPr>
        <w:t>учетом</w:t>
      </w:r>
      <w:r>
        <w:rPr>
          <w:color w:val="231F20"/>
          <w:spacing w:val="11"/>
        </w:rPr>
        <w:t> </w:t>
      </w:r>
      <w:r>
        <w:rPr>
          <w:color w:val="231F20"/>
        </w:rPr>
        <w:t>тестопригодности</w:t>
      </w:r>
      <w:r>
        <w:rPr>
          <w:color w:val="231F20"/>
          <w:spacing w:val="11"/>
        </w:rPr>
        <w:t> </w:t>
      </w:r>
      <w:r>
        <w:rPr>
          <w:color w:val="231F20"/>
        </w:rPr>
        <w:t>–</w:t>
      </w:r>
      <w:r>
        <w:rPr>
          <w:color w:val="231F20"/>
          <w:spacing w:val="11"/>
        </w:rPr>
        <w:t> </w:t>
      </w:r>
      <w:r>
        <w:rPr>
          <w:color w:val="231F20"/>
        </w:rPr>
        <w:t>для</w:t>
      </w:r>
      <w:r>
        <w:rPr>
          <w:color w:val="231F20"/>
          <w:spacing w:val="11"/>
        </w:rPr>
        <w:t> </w:t>
      </w:r>
      <w:r>
        <w:rPr>
          <w:color w:val="231F20"/>
        </w:rPr>
        <w:t>многих</w:t>
      </w:r>
      <w:r>
        <w:rPr>
          <w:color w:val="231F20"/>
          <w:spacing w:val="11"/>
        </w:rPr>
        <w:t> </w:t>
      </w:r>
      <w:r>
        <w:rPr>
          <w:color w:val="231F20"/>
        </w:rPr>
        <w:t>больной вопрос.</w:t>
      </w:r>
      <w:r>
        <w:rPr>
          <w:color w:val="231F20"/>
          <w:spacing w:val="-5"/>
        </w:rPr>
        <w:t> </w:t>
      </w:r>
      <w:r>
        <w:rPr>
          <w:color w:val="231F20"/>
        </w:rPr>
        <w:t>Одни</w:t>
      </w:r>
      <w:r>
        <w:rPr>
          <w:color w:val="231F20"/>
          <w:spacing w:val="-5"/>
        </w:rPr>
        <w:t> </w:t>
      </w:r>
      <w:r>
        <w:rPr>
          <w:color w:val="231F20"/>
        </w:rPr>
        <w:t>считают,</w:t>
      </w:r>
      <w:r>
        <w:rPr>
          <w:color w:val="231F20"/>
          <w:spacing w:val="-4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тестопригодность</w:t>
      </w:r>
      <w:r>
        <w:rPr>
          <w:color w:val="231F20"/>
          <w:spacing w:val="-4"/>
        </w:rPr>
        <w:t> </w:t>
      </w:r>
      <w:r>
        <w:rPr>
          <w:color w:val="231F20"/>
        </w:rPr>
        <w:t>должна</w:t>
      </w:r>
      <w:r>
        <w:rPr>
          <w:color w:val="231F20"/>
          <w:spacing w:val="-5"/>
        </w:rPr>
        <w:t> </w:t>
      </w:r>
      <w:r>
        <w:rPr>
          <w:color w:val="231F20"/>
        </w:rPr>
        <w:t>быть</w:t>
      </w:r>
      <w:r>
        <w:rPr>
          <w:color w:val="231F20"/>
          <w:spacing w:val="-5"/>
        </w:rPr>
        <w:t> </w:t>
      </w:r>
      <w:r>
        <w:rPr>
          <w:color w:val="231F20"/>
        </w:rPr>
        <w:t>одним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из</w:t>
      </w:r>
    </w:p>
    <w:p>
      <w:pPr>
        <w:pStyle w:val="BodyText"/>
        <w:spacing w:after="0" w:line="244" w:lineRule="auto"/>
        <w:jc w:val="left"/>
        <w:sectPr>
          <w:type w:val="continuous"/>
          <w:pgSz w:w="7940" w:h="11620"/>
          <w:pgMar w:header="0" w:footer="0" w:top="40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обязательных</w:t>
      </w:r>
      <w:r>
        <w:rPr>
          <w:color w:val="231F20"/>
          <w:spacing w:val="-12"/>
        </w:rPr>
        <w:t> </w:t>
      </w:r>
      <w:r>
        <w:rPr>
          <w:color w:val="231F20"/>
        </w:rPr>
        <w:t>свойств</w:t>
      </w:r>
      <w:r>
        <w:rPr>
          <w:color w:val="231F20"/>
          <w:spacing w:val="-11"/>
        </w:rPr>
        <w:t> </w:t>
      </w:r>
      <w:r>
        <w:rPr>
          <w:color w:val="231F20"/>
        </w:rPr>
        <w:t>проекта,</w:t>
      </w:r>
      <w:r>
        <w:rPr>
          <w:color w:val="231F20"/>
          <w:spacing w:val="-11"/>
        </w:rPr>
        <w:t> </w:t>
      </w:r>
      <w:r>
        <w:rPr>
          <w:color w:val="231F20"/>
        </w:rPr>
        <w:t>другие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проект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должен</w:t>
      </w:r>
      <w:r>
        <w:rPr>
          <w:color w:val="231F20"/>
          <w:spacing w:val="-11"/>
        </w:rPr>
        <w:t> </w:t>
      </w:r>
      <w:r>
        <w:rPr>
          <w:color w:val="231F20"/>
        </w:rPr>
        <w:t>«стра- дать»</w:t>
      </w:r>
      <w:r>
        <w:rPr>
          <w:color w:val="231F20"/>
          <w:spacing w:val="-1"/>
        </w:rPr>
        <w:t> </w:t>
      </w:r>
      <w:r>
        <w:rPr>
          <w:color w:val="231F20"/>
        </w:rPr>
        <w:t>от</w:t>
      </w:r>
      <w:r>
        <w:rPr>
          <w:color w:val="231F20"/>
          <w:spacing w:val="-1"/>
        </w:rPr>
        <w:t> </w:t>
      </w:r>
      <w:r>
        <w:rPr>
          <w:color w:val="231F20"/>
        </w:rPr>
        <w:t>того,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кому-то</w:t>
      </w:r>
      <w:r>
        <w:rPr>
          <w:color w:val="231F20"/>
          <w:spacing w:val="-1"/>
        </w:rPr>
        <w:t> </w:t>
      </w:r>
      <w:r>
        <w:rPr>
          <w:color w:val="231F20"/>
        </w:rPr>
        <w:t>взбредет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голову</w:t>
      </w:r>
      <w:r>
        <w:rPr>
          <w:color w:val="231F20"/>
          <w:spacing w:val="-1"/>
        </w:rPr>
        <w:t> </w:t>
      </w:r>
      <w:r>
        <w:rPr>
          <w:color w:val="231F20"/>
        </w:rPr>
        <w:t>его</w:t>
      </w:r>
      <w:r>
        <w:rPr>
          <w:color w:val="231F20"/>
          <w:spacing w:val="-1"/>
        </w:rPr>
        <w:t> </w:t>
      </w:r>
      <w:r>
        <w:rPr>
          <w:color w:val="231F20"/>
        </w:rPr>
        <w:t>тестировать.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</w:rPr>
        <w:t>Важно понять, что сама по себе тестопригодность – не </w:t>
      </w:r>
      <w:r>
        <w:rPr>
          <w:color w:val="231F20"/>
        </w:rPr>
        <w:t>конечная </w:t>
      </w:r>
      <w:r>
        <w:rPr>
          <w:color w:val="231F20"/>
          <w:spacing w:val="-4"/>
        </w:rPr>
        <w:t>цель, а лишь побочный продукт определенной школы мысли, которая</w:t>
      </w:r>
      <w:r>
        <w:rPr>
          <w:color w:val="231F20"/>
        </w:rPr>
        <w:t> </w:t>
      </w:r>
      <w:r>
        <w:rPr>
          <w:color w:val="231F20"/>
          <w:spacing w:val="-4"/>
        </w:rPr>
        <w:t>практикует принципы тестопригодного объектно-ориентированного</w:t>
      </w:r>
      <w:r>
        <w:rPr>
          <w:color w:val="231F20"/>
        </w:rPr>
        <w:t> проектирования,</w:t>
      </w:r>
      <w:r>
        <w:rPr>
          <w:color w:val="231F20"/>
          <w:spacing w:val="-12"/>
        </w:rPr>
        <w:t> </w:t>
      </w:r>
      <w:r>
        <w:rPr>
          <w:color w:val="231F20"/>
        </w:rPr>
        <w:t>изложенные</w:t>
      </w:r>
      <w:r>
        <w:rPr>
          <w:color w:val="231F20"/>
          <w:spacing w:val="-11"/>
        </w:rPr>
        <w:t> </w:t>
      </w:r>
      <w:r>
        <w:rPr>
          <w:color w:val="231F20"/>
        </w:rPr>
        <w:t>Робертом</w:t>
      </w:r>
      <w:r>
        <w:rPr>
          <w:color w:val="231F20"/>
          <w:spacing w:val="-11"/>
        </w:rPr>
        <w:t> </w:t>
      </w:r>
      <w:r>
        <w:rPr>
          <w:color w:val="231F20"/>
        </w:rPr>
        <w:t>С.</w:t>
      </w:r>
      <w:r>
        <w:rPr>
          <w:color w:val="231F20"/>
          <w:spacing w:val="-11"/>
        </w:rPr>
        <w:t> </w:t>
      </w:r>
      <w:r>
        <w:rPr>
          <w:color w:val="231F20"/>
        </w:rPr>
        <w:t>Мартином</w:t>
      </w:r>
      <w:r>
        <w:rPr>
          <w:color w:val="231F20"/>
          <w:spacing w:val="-11"/>
        </w:rPr>
        <w:t> </w:t>
      </w:r>
      <w:r>
        <w:rPr>
          <w:color w:val="231F20"/>
        </w:rPr>
        <w:t>(и</w:t>
      </w:r>
      <w:r>
        <w:rPr>
          <w:color w:val="231F20"/>
          <w:spacing w:val="-11"/>
        </w:rPr>
        <w:t> </w:t>
      </w:r>
      <w:r>
        <w:rPr>
          <w:color w:val="231F20"/>
        </w:rPr>
        <w:t>упомянутые в начале раздела 11.2). В проекте, где расширяемость и абстракции </w:t>
      </w:r>
      <w:r>
        <w:rPr>
          <w:color w:val="231F20"/>
          <w:spacing w:val="-2"/>
        </w:rPr>
        <w:t>классов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занимают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одно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первых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мест,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легко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найти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зазоры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дейс- </w:t>
      </w:r>
      <w:r>
        <w:rPr>
          <w:color w:val="231F20"/>
        </w:rPr>
        <w:t>твий,</w:t>
      </w:r>
      <w:r>
        <w:rPr>
          <w:color w:val="231F20"/>
          <w:spacing w:val="-7"/>
        </w:rPr>
        <w:t> </w:t>
      </w:r>
      <w:r>
        <w:rPr>
          <w:color w:val="231F20"/>
        </w:rPr>
        <w:t>относящихся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7"/>
        </w:rPr>
        <w:t> </w:t>
      </w:r>
      <w:r>
        <w:rPr>
          <w:color w:val="231F20"/>
        </w:rPr>
        <w:t>тестированию.</w:t>
      </w:r>
      <w:r>
        <w:rPr>
          <w:color w:val="231F20"/>
          <w:spacing w:val="-7"/>
        </w:rPr>
        <w:t> </w:t>
      </w:r>
      <w:r>
        <w:rPr>
          <w:color w:val="231F20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</w:rPr>
        <w:t>рассмотренные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этой</w:t>
      </w:r>
      <w:r>
        <w:rPr>
          <w:color w:val="231F20"/>
          <w:spacing w:val="-7"/>
        </w:rPr>
        <w:t> </w:t>
      </w:r>
      <w:r>
        <w:rPr>
          <w:color w:val="231F20"/>
        </w:rPr>
        <w:t>главе приемы</w:t>
      </w:r>
      <w:r>
        <w:rPr>
          <w:color w:val="231F20"/>
          <w:spacing w:val="-6"/>
        </w:rPr>
        <w:t> </w:t>
      </w:r>
      <w:r>
        <w:rPr>
          <w:color w:val="231F20"/>
        </w:rPr>
        <w:t>прекрасно</w:t>
      </w:r>
      <w:r>
        <w:rPr>
          <w:color w:val="231F20"/>
          <w:spacing w:val="-6"/>
        </w:rPr>
        <w:t> </w:t>
      </w:r>
      <w:r>
        <w:rPr>
          <w:color w:val="231F20"/>
        </w:rPr>
        <w:t>согласованы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принципами</w:t>
      </w:r>
      <w:r>
        <w:rPr>
          <w:color w:val="231F20"/>
          <w:spacing w:val="-6"/>
        </w:rPr>
        <w:t> </w:t>
      </w:r>
      <w:r>
        <w:rPr>
          <w:color w:val="231F20"/>
        </w:rPr>
        <w:t>Мартина:</w:t>
      </w:r>
      <w:r>
        <w:rPr>
          <w:color w:val="231F20"/>
          <w:spacing w:val="-6"/>
        </w:rPr>
        <w:t> </w:t>
      </w:r>
      <w:r>
        <w:rPr>
          <w:color w:val="231F20"/>
        </w:rPr>
        <w:t>классы,</w:t>
      </w:r>
      <w:r>
        <w:rPr>
          <w:color w:val="231F20"/>
          <w:spacing w:val="-6"/>
        </w:rPr>
        <w:t> </w:t>
      </w:r>
      <w:r>
        <w:rPr>
          <w:color w:val="231F20"/>
        </w:rPr>
        <w:t>чье поведение</w:t>
      </w:r>
      <w:r>
        <w:rPr>
          <w:color w:val="231F20"/>
          <w:spacing w:val="-10"/>
        </w:rPr>
        <w:t> </w:t>
      </w:r>
      <w:r>
        <w:rPr>
          <w:color w:val="231F20"/>
        </w:rPr>
        <w:t>можно</w:t>
      </w:r>
      <w:r>
        <w:rPr>
          <w:color w:val="231F20"/>
          <w:spacing w:val="-10"/>
        </w:rPr>
        <w:t> </w:t>
      </w:r>
      <w:r>
        <w:rPr>
          <w:color w:val="231F20"/>
        </w:rPr>
        <w:t>изменять</w:t>
      </w:r>
      <w:r>
        <w:rPr>
          <w:color w:val="231F20"/>
          <w:spacing w:val="-10"/>
        </w:rPr>
        <w:t> </w:t>
      </w:r>
      <w:r>
        <w:rPr>
          <w:color w:val="231F20"/>
        </w:rPr>
        <w:t>путем</w:t>
      </w:r>
      <w:r>
        <w:rPr>
          <w:color w:val="231F20"/>
          <w:spacing w:val="-10"/>
        </w:rPr>
        <w:t> </w:t>
      </w:r>
      <w:r>
        <w:rPr>
          <w:color w:val="231F20"/>
        </w:rPr>
        <w:t>наследования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переопределения или путем внедрения интерфейса, являются «открытыми для рас- ширения, но закрытыми для модификации» – это принцип откры- </w:t>
      </w:r>
      <w:r>
        <w:rPr>
          <w:color w:val="231F20"/>
          <w:spacing w:val="-2"/>
        </w:rPr>
        <w:t>тости-закрытости. Такие классы обычно отвечают также принципам </w:t>
      </w:r>
      <w:r>
        <w:rPr>
          <w:color w:val="231F20"/>
        </w:rPr>
        <w:t>внедрения зависимости и инверсии управления, чтобы поддержать </w:t>
      </w:r>
      <w:r>
        <w:rPr>
          <w:color w:val="231F20"/>
          <w:w w:val="105"/>
        </w:rPr>
        <w:t>внедрение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через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конструктор.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Применяя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принцип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единственной </w:t>
      </w:r>
      <w:r>
        <w:rPr>
          <w:color w:val="231F20"/>
        </w:rPr>
        <w:t>обязанности,</w:t>
      </w:r>
      <w:r>
        <w:rPr>
          <w:color w:val="231F20"/>
          <w:spacing w:val="-2"/>
        </w:rPr>
        <w:t> </w:t>
      </w:r>
      <w:r>
        <w:rPr>
          <w:color w:val="231F20"/>
        </w:rPr>
        <w:t>мы</w:t>
      </w:r>
      <w:r>
        <w:rPr>
          <w:color w:val="231F20"/>
          <w:spacing w:val="-2"/>
        </w:rPr>
        <w:t> </w:t>
      </w:r>
      <w:r>
        <w:rPr>
          <w:color w:val="231F20"/>
        </w:rPr>
        <w:t>можем,</w:t>
      </w:r>
      <w:r>
        <w:rPr>
          <w:color w:val="231F20"/>
          <w:spacing w:val="-2"/>
        </w:rPr>
        <w:t> </w:t>
      </w:r>
      <w:r>
        <w:rPr>
          <w:color w:val="231F20"/>
        </w:rPr>
        <w:t>например,</w:t>
      </w:r>
      <w:r>
        <w:rPr>
          <w:color w:val="231F20"/>
          <w:spacing w:val="-2"/>
        </w:rPr>
        <w:t> </w:t>
      </w:r>
      <w:r>
        <w:rPr>
          <w:color w:val="231F20"/>
        </w:rPr>
        <w:t>отделить</w:t>
      </w:r>
      <w:r>
        <w:rPr>
          <w:color w:val="231F20"/>
          <w:spacing w:val="-2"/>
        </w:rPr>
        <w:t> </w:t>
      </w:r>
      <w:r>
        <w:rPr>
          <w:color w:val="231F20"/>
        </w:rPr>
        <w:t>сам</w:t>
      </w:r>
      <w:r>
        <w:rPr>
          <w:color w:val="231F20"/>
          <w:spacing w:val="-2"/>
        </w:rPr>
        <w:t> </w:t>
      </w:r>
      <w:r>
        <w:rPr>
          <w:color w:val="231F20"/>
        </w:rPr>
        <w:t>класс-одиночку</w:t>
      </w:r>
      <w:r>
        <w:rPr>
          <w:color w:val="231F20"/>
          <w:spacing w:val="-2"/>
        </w:rPr>
        <w:t> </w:t>
      </w:r>
      <w:r>
        <w:rPr>
          <w:color w:val="231F20"/>
        </w:rPr>
        <w:t>от логики</w:t>
      </w:r>
      <w:r>
        <w:rPr>
          <w:color w:val="231F20"/>
          <w:spacing w:val="-3"/>
        </w:rPr>
        <w:t> </w:t>
      </w:r>
      <w:r>
        <w:rPr>
          <w:color w:val="231F20"/>
        </w:rPr>
        <w:t>его</w:t>
      </w:r>
      <w:r>
        <w:rPr>
          <w:color w:val="231F20"/>
          <w:spacing w:val="-3"/>
        </w:rPr>
        <w:t> </w:t>
      </w:r>
      <w:r>
        <w:rPr>
          <w:color w:val="231F20"/>
        </w:rPr>
        <w:t>создания.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лишь</w:t>
      </w:r>
      <w:r>
        <w:rPr>
          <w:color w:val="231F20"/>
          <w:spacing w:val="-3"/>
        </w:rPr>
        <w:t> </w:t>
      </w:r>
      <w:r>
        <w:rPr>
          <w:color w:val="231F20"/>
        </w:rPr>
        <w:t>принцип</w:t>
      </w:r>
      <w:r>
        <w:rPr>
          <w:color w:val="231F20"/>
          <w:spacing w:val="-3"/>
        </w:rPr>
        <w:t> </w:t>
      </w:r>
      <w:r>
        <w:rPr>
          <w:color w:val="231F20"/>
        </w:rPr>
        <w:t>подстановки</w:t>
      </w:r>
      <w:r>
        <w:rPr>
          <w:color w:val="231F20"/>
          <w:spacing w:val="-3"/>
        </w:rPr>
        <w:t> </w:t>
      </w:r>
      <w:r>
        <w:rPr>
          <w:color w:val="231F20"/>
        </w:rPr>
        <w:t>Лисков</w:t>
      </w:r>
      <w:r>
        <w:rPr>
          <w:color w:val="231F20"/>
          <w:spacing w:val="-3"/>
        </w:rPr>
        <w:t> </w:t>
      </w:r>
      <w:r>
        <w:rPr>
          <w:color w:val="231F20"/>
        </w:rPr>
        <w:t>одиноко стоит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сторонке,</w:t>
      </w:r>
      <w:r>
        <w:rPr>
          <w:color w:val="231F20"/>
          <w:spacing w:val="-1"/>
        </w:rPr>
        <w:t> </w:t>
      </w:r>
      <w:r>
        <w:rPr>
          <w:color w:val="231F20"/>
        </w:rPr>
        <w:t>потому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я</w:t>
      </w:r>
      <w:r>
        <w:rPr>
          <w:color w:val="231F20"/>
          <w:spacing w:val="-1"/>
        </w:rPr>
        <w:t> </w:t>
      </w:r>
      <w:r>
        <w:rPr>
          <w:color w:val="231F20"/>
        </w:rPr>
        <w:t>не</w:t>
      </w:r>
      <w:r>
        <w:rPr>
          <w:color w:val="231F20"/>
          <w:spacing w:val="-1"/>
        </w:rPr>
        <w:t> </w:t>
      </w:r>
      <w:r>
        <w:rPr>
          <w:color w:val="231F20"/>
        </w:rPr>
        <w:t>смог</w:t>
      </w:r>
      <w:r>
        <w:rPr>
          <w:color w:val="231F20"/>
          <w:spacing w:val="-1"/>
        </w:rPr>
        <w:t> </w:t>
      </w:r>
      <w:r>
        <w:rPr>
          <w:color w:val="231F20"/>
        </w:rPr>
        <w:t>придумать</w:t>
      </w:r>
      <w:r>
        <w:rPr>
          <w:color w:val="231F20"/>
          <w:spacing w:val="-1"/>
        </w:rPr>
        <w:t> </w:t>
      </w:r>
      <w:r>
        <w:rPr>
          <w:color w:val="231F20"/>
        </w:rPr>
        <w:t>ни</w:t>
      </w:r>
      <w:r>
        <w:rPr>
          <w:color w:val="231F20"/>
          <w:spacing w:val="-1"/>
        </w:rPr>
        <w:t> </w:t>
      </w:r>
      <w:r>
        <w:rPr>
          <w:color w:val="231F20"/>
        </w:rPr>
        <w:t>одного</w:t>
      </w:r>
      <w:r>
        <w:rPr>
          <w:color w:val="231F20"/>
          <w:spacing w:val="-1"/>
        </w:rPr>
        <w:t> </w:t>
      </w:r>
      <w:r>
        <w:rPr>
          <w:color w:val="231F20"/>
        </w:rPr>
        <w:t>приме- ра,</w:t>
      </w:r>
      <w:r>
        <w:rPr>
          <w:color w:val="231F20"/>
          <w:spacing w:val="-6"/>
        </w:rPr>
        <w:t> </w:t>
      </w:r>
      <w:r>
        <w:rPr>
          <w:color w:val="231F20"/>
        </w:rPr>
        <w:t>где</w:t>
      </w:r>
      <w:r>
        <w:rPr>
          <w:color w:val="231F20"/>
          <w:spacing w:val="-6"/>
        </w:rPr>
        <w:t> </w:t>
      </w:r>
      <w:r>
        <w:rPr>
          <w:color w:val="231F20"/>
        </w:rPr>
        <w:t>его</w:t>
      </w:r>
      <w:r>
        <w:rPr>
          <w:color w:val="231F20"/>
          <w:spacing w:val="-6"/>
        </w:rPr>
        <w:t> </w:t>
      </w:r>
      <w:r>
        <w:rPr>
          <w:color w:val="231F20"/>
        </w:rPr>
        <w:t>нарушение</w:t>
      </w:r>
      <w:r>
        <w:rPr>
          <w:color w:val="231F20"/>
          <w:spacing w:val="-6"/>
        </w:rPr>
        <w:t> </w:t>
      </w:r>
      <w:r>
        <w:rPr>
          <w:color w:val="231F20"/>
        </w:rPr>
        <w:t>нарушает</w:t>
      </w:r>
      <w:r>
        <w:rPr>
          <w:color w:val="231F20"/>
          <w:spacing w:val="-6"/>
        </w:rPr>
        <w:t> </w:t>
      </w:r>
      <w:r>
        <w:rPr>
          <w:color w:val="231F20"/>
        </w:rPr>
        <w:t>также</w:t>
      </w:r>
      <w:r>
        <w:rPr>
          <w:color w:val="231F20"/>
          <w:spacing w:val="-6"/>
        </w:rPr>
        <w:t> </w:t>
      </w:r>
      <w:r>
        <w:rPr>
          <w:color w:val="231F20"/>
        </w:rPr>
        <w:t>тестопригодность.</w:t>
      </w:r>
      <w:r>
        <w:rPr>
          <w:color w:val="231F20"/>
          <w:spacing w:val="-6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из</w:t>
      </w:r>
      <w:r>
        <w:rPr>
          <w:color w:val="231F20"/>
          <w:spacing w:val="-6"/>
        </w:rPr>
        <w:t> </w:t>
      </w:r>
      <w:r>
        <w:rPr>
          <w:color w:val="231F20"/>
        </w:rPr>
        <w:t>того факта,</w:t>
      </w:r>
      <w:r>
        <w:rPr>
          <w:color w:val="231F20"/>
          <w:spacing w:val="-9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ваш</w:t>
      </w:r>
      <w:r>
        <w:rPr>
          <w:color w:val="231F20"/>
          <w:spacing w:val="-9"/>
        </w:rPr>
        <w:t> </w:t>
      </w:r>
      <w:r>
        <w:rPr>
          <w:color w:val="231F20"/>
        </w:rPr>
        <w:t>тестопригодный</w:t>
      </w:r>
      <w:r>
        <w:rPr>
          <w:color w:val="231F20"/>
          <w:spacing w:val="-9"/>
        </w:rPr>
        <w:t> </w:t>
      </w:r>
      <w:r>
        <w:rPr>
          <w:color w:val="231F20"/>
        </w:rPr>
        <w:t>проект</w:t>
      </w:r>
      <w:r>
        <w:rPr>
          <w:color w:val="231F20"/>
          <w:spacing w:val="-9"/>
        </w:rPr>
        <w:t> </w:t>
      </w:r>
      <w:r>
        <w:rPr>
          <w:color w:val="231F20"/>
        </w:rPr>
        <w:t>по</w:t>
      </w:r>
      <w:r>
        <w:rPr>
          <w:color w:val="231F20"/>
          <w:spacing w:val="-9"/>
        </w:rPr>
        <w:t> </w:t>
      </w:r>
      <w:r>
        <w:rPr>
          <w:color w:val="231F20"/>
        </w:rPr>
        <w:t>видимости</w:t>
      </w:r>
      <w:r>
        <w:rPr>
          <w:color w:val="231F20"/>
          <w:spacing w:val="-9"/>
        </w:rPr>
        <w:t> </w:t>
      </w:r>
      <w:r>
        <w:rPr>
          <w:color w:val="231F20"/>
        </w:rPr>
        <w:t>коррелирует</w:t>
      </w:r>
      <w:r>
        <w:rPr>
          <w:color w:val="231F20"/>
          <w:spacing w:val="-9"/>
        </w:rPr>
        <w:t> </w:t>
      </w:r>
      <w:r>
        <w:rPr>
          <w:color w:val="231F20"/>
        </w:rPr>
        <w:t>с принципами SOLID, еще </w:t>
      </w:r>
      <w:r>
        <w:rPr>
          <w:i/>
          <w:color w:val="231F20"/>
        </w:rPr>
        <w:t>не </w:t>
      </w:r>
      <w:r>
        <w:rPr>
          <w:color w:val="231F20"/>
        </w:rPr>
        <w:t>следует, что этот проект хорош или что вы</w:t>
      </w:r>
      <w:r>
        <w:rPr>
          <w:color w:val="231F20"/>
          <w:spacing w:val="-12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совершенстве</w:t>
      </w:r>
      <w:r>
        <w:rPr>
          <w:color w:val="231F20"/>
          <w:spacing w:val="-11"/>
        </w:rPr>
        <w:t> </w:t>
      </w:r>
      <w:r>
        <w:rPr>
          <w:color w:val="231F20"/>
        </w:rPr>
        <w:t>овладели</w:t>
      </w:r>
      <w:r>
        <w:rPr>
          <w:color w:val="231F20"/>
          <w:spacing w:val="-11"/>
        </w:rPr>
        <w:t> </w:t>
      </w:r>
      <w:r>
        <w:rPr>
          <w:color w:val="231F20"/>
        </w:rPr>
        <w:t>искусством</w:t>
      </w:r>
      <w:r>
        <w:rPr>
          <w:color w:val="231F20"/>
          <w:spacing w:val="-11"/>
        </w:rPr>
        <w:t> </w:t>
      </w:r>
      <w:r>
        <w:rPr>
          <w:color w:val="231F20"/>
        </w:rPr>
        <w:t>проектирования.</w:t>
      </w:r>
      <w:r>
        <w:rPr>
          <w:color w:val="231F20"/>
          <w:spacing w:val="-11"/>
        </w:rPr>
        <w:t> </w:t>
      </w:r>
      <w:r>
        <w:rPr>
          <w:color w:val="231F20"/>
        </w:rPr>
        <w:t>Вовсе</w:t>
      </w:r>
      <w:r>
        <w:rPr>
          <w:color w:val="231F20"/>
          <w:spacing w:val="-11"/>
        </w:rPr>
        <w:t> </w:t>
      </w:r>
      <w:r>
        <w:rPr>
          <w:color w:val="231F20"/>
        </w:rPr>
        <w:t>нет. </w:t>
      </w:r>
      <w:r>
        <w:rPr>
          <w:color w:val="231F20"/>
          <w:w w:val="105"/>
        </w:rPr>
        <w:t>Скорее</w:t>
      </w:r>
      <w:r>
        <w:rPr>
          <w:color w:val="231F20"/>
          <w:w w:val="105"/>
        </w:rPr>
        <w:t> всего,</w:t>
      </w:r>
      <w:r>
        <w:rPr>
          <w:color w:val="231F20"/>
          <w:w w:val="105"/>
        </w:rPr>
        <w:t> ваш</w:t>
      </w:r>
      <w:r>
        <w:rPr>
          <w:color w:val="231F20"/>
          <w:w w:val="105"/>
        </w:rPr>
        <w:t> проект,</w:t>
      </w:r>
      <w:r>
        <w:rPr>
          <w:color w:val="231F20"/>
          <w:w w:val="105"/>
        </w:rPr>
        <w:t> как</w:t>
      </w:r>
      <w:r>
        <w:rPr>
          <w:color w:val="231F20"/>
          <w:w w:val="105"/>
        </w:rPr>
        <w:t> и</w:t>
      </w:r>
      <w:r>
        <w:rPr>
          <w:color w:val="231F20"/>
          <w:w w:val="105"/>
        </w:rPr>
        <w:t> мой,</w:t>
      </w:r>
      <w:r>
        <w:rPr>
          <w:color w:val="231F20"/>
          <w:w w:val="105"/>
        </w:rPr>
        <w:t> можно</w:t>
      </w:r>
      <w:r>
        <w:rPr>
          <w:color w:val="231F20"/>
          <w:w w:val="105"/>
        </w:rPr>
        <w:t> улучшить.</w:t>
      </w:r>
      <w:r>
        <w:rPr>
          <w:color w:val="231F20"/>
          <w:w w:val="105"/>
        </w:rPr>
        <w:t> Возьмите </w:t>
      </w:r>
      <w:r>
        <w:rPr>
          <w:color w:val="231F20"/>
        </w:rPr>
        <w:t>какую-нибудь достойную книгу по этому предмету, например, Eric </w:t>
      </w:r>
      <w:r>
        <w:rPr>
          <w:color w:val="231F20"/>
          <w:w w:val="105"/>
        </w:rPr>
        <w:t>Evans «Domain-Driven Design: Tackling Complexity in the Heart of </w:t>
      </w:r>
      <w:r>
        <w:rPr>
          <w:color w:val="231F20"/>
        </w:rPr>
        <w:t>Software»</w:t>
      </w:r>
      <w:r>
        <w:rPr>
          <w:color w:val="231F20"/>
          <w:position w:val="7"/>
          <w:sz w:val="11"/>
        </w:rPr>
        <w:t>1</w:t>
      </w:r>
      <w:r>
        <w:rPr>
          <w:color w:val="231F20"/>
          <w:spacing w:val="42"/>
          <w:position w:val="7"/>
          <w:sz w:val="11"/>
        </w:rPr>
        <w:t> </w:t>
      </w:r>
      <w:r>
        <w:rPr>
          <w:color w:val="231F20"/>
        </w:rPr>
        <w:t>(Addison-Wesley</w:t>
      </w:r>
      <w:r>
        <w:rPr>
          <w:color w:val="231F20"/>
          <w:spacing w:val="23"/>
        </w:rPr>
        <w:t> </w:t>
      </w:r>
      <w:r>
        <w:rPr>
          <w:color w:val="231F20"/>
        </w:rPr>
        <w:t>Professional,</w:t>
      </w:r>
      <w:r>
        <w:rPr>
          <w:color w:val="231F20"/>
          <w:spacing w:val="23"/>
        </w:rPr>
        <w:t> </w:t>
      </w:r>
      <w:r>
        <w:rPr>
          <w:color w:val="231F20"/>
        </w:rPr>
        <w:t>2003)</w:t>
      </w:r>
      <w:r>
        <w:rPr>
          <w:color w:val="231F20"/>
          <w:spacing w:val="24"/>
        </w:rPr>
        <w:t> </w:t>
      </w:r>
      <w:r>
        <w:rPr>
          <w:color w:val="231F20"/>
        </w:rPr>
        <w:t>или</w:t>
      </w:r>
      <w:r>
        <w:rPr>
          <w:color w:val="231F20"/>
          <w:spacing w:val="23"/>
        </w:rPr>
        <w:t> </w:t>
      </w:r>
      <w:r>
        <w:rPr>
          <w:color w:val="231F20"/>
        </w:rPr>
        <w:t>Joshua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Kerievsky</w:t>
      </w:r>
    </w:p>
    <w:p>
      <w:pPr>
        <w:pStyle w:val="BodyText"/>
        <w:spacing w:line="244" w:lineRule="auto" w:before="21"/>
        <w:ind w:right="285" w:hanging="1"/>
      </w:pPr>
      <w:r>
        <w:rPr>
          <w:color w:val="231F20"/>
        </w:rPr>
        <w:t>«Refactoring to Patterns»</w:t>
      </w:r>
      <w:r>
        <w:rPr>
          <w:color w:val="231F20"/>
          <w:position w:val="7"/>
          <w:sz w:val="11"/>
        </w:rPr>
        <w:t>2</w:t>
      </w:r>
      <w:r>
        <w:rPr>
          <w:color w:val="231F20"/>
          <w:spacing w:val="40"/>
          <w:position w:val="7"/>
          <w:sz w:val="11"/>
        </w:rPr>
        <w:t> </w:t>
      </w:r>
      <w:r>
        <w:rPr>
          <w:color w:val="231F20"/>
        </w:rPr>
        <w:t>(Addison-Wesley Professional, 2004). А </w:t>
      </w:r>
      <w:r>
        <w:rPr>
          <w:color w:val="231F20"/>
        </w:rPr>
        <w:t>как насчет «Чистого кода» Роберта Мартина? Тоже годится!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Я встречал чертову уйму ужасно спроектированного и в </w:t>
      </w:r>
      <w:r>
        <w:rPr>
          <w:color w:val="231F20"/>
        </w:rPr>
        <w:t>высшей </w:t>
      </w:r>
      <w:r>
        <w:rPr>
          <w:color w:val="231F20"/>
          <w:spacing w:val="-2"/>
        </w:rPr>
        <w:t>степени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тестопригодного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кода.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Лишнее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доказательство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того,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TDD </w:t>
      </w:r>
      <w:r>
        <w:rPr>
          <w:color w:val="231F20"/>
        </w:rPr>
        <w:t>без</w:t>
      </w:r>
      <w:r>
        <w:rPr>
          <w:color w:val="231F20"/>
          <w:spacing w:val="-12"/>
        </w:rPr>
        <w:t> </w:t>
      </w:r>
      <w:r>
        <w:rPr>
          <w:color w:val="231F20"/>
        </w:rPr>
        <w:t>должных</w:t>
      </w:r>
      <w:r>
        <w:rPr>
          <w:color w:val="231F20"/>
          <w:spacing w:val="-11"/>
        </w:rPr>
        <w:t> </w:t>
      </w:r>
      <w:r>
        <w:rPr>
          <w:color w:val="231F20"/>
        </w:rPr>
        <w:t>знаний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проектировании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обязательно</w:t>
      </w:r>
      <w:r>
        <w:rPr>
          <w:color w:val="231F20"/>
          <w:spacing w:val="-11"/>
        </w:rPr>
        <w:t> </w:t>
      </w:r>
      <w:r>
        <w:rPr>
          <w:color w:val="231F20"/>
        </w:rPr>
        <w:t>приносит</w:t>
      </w:r>
      <w:r>
        <w:rPr>
          <w:color w:val="231F20"/>
          <w:spacing w:val="-11"/>
        </w:rPr>
        <w:t> </w:t>
      </w:r>
      <w:r>
        <w:rPr>
          <w:color w:val="231F20"/>
        </w:rPr>
        <w:t>хо- рошие плоды.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Вопрос, тем не менее, остается – верно ли, что это лучший </w:t>
      </w:r>
      <w:r>
        <w:rPr>
          <w:color w:val="231F20"/>
        </w:rPr>
        <w:t>способ </w:t>
      </w:r>
      <w:r>
        <w:rPr>
          <w:color w:val="231F20"/>
          <w:spacing w:val="-4"/>
        </w:rPr>
        <w:t>работы? Каковы недостатки методики тестопригодного проектирова-</w:t>
      </w:r>
      <w:r>
        <w:rPr>
          <w:color w:val="231F20"/>
        </w:rPr>
        <w:t> ния? Как быть, если код унаследован? И так далее.</w:t>
      </w:r>
    </w:p>
    <w:p>
      <w:pPr>
        <w:pStyle w:val="BodyText"/>
        <w:spacing w:before="6"/>
        <w:ind w:left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43328">
                <wp:simplePos x="0" y="0"/>
                <wp:positionH relativeFrom="page">
                  <wp:posOffset>539991</wp:posOffset>
                </wp:positionH>
                <wp:positionV relativeFrom="paragraph">
                  <wp:posOffset>108993</wp:posOffset>
                </wp:positionV>
                <wp:extent cx="914400" cy="1270"/>
                <wp:effectExtent l="0" t="0" r="0" b="0"/>
                <wp:wrapTopAndBottom/>
                <wp:docPr id="2458" name="Graphic 2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8" name="Graphic 2458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37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8.582203pt;width:72pt;height:.1pt;mso-position-horizontal-relative:page;mso-position-vertical-relative:paragraph;z-index:-15473152;mso-wrap-distance-left:0;mso-wrap-distance-right:0" id="docshape2281" coordorigin="850,172" coordsize="1440,0" path="m850,172l2290,172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06" w:val="left" w:leader="none"/>
        </w:tabs>
        <w:spacing w:line="244" w:lineRule="auto" w:before="78"/>
        <w:ind w:left="369" w:right="285" w:hanging="227"/>
        <w:jc w:val="left"/>
        <w:rPr>
          <w:i/>
          <w:sz w:val="16"/>
        </w:rPr>
      </w:pPr>
      <w:r>
        <w:rPr>
          <w:color w:val="231F20"/>
          <w:spacing w:val="-10"/>
          <w:sz w:val="16"/>
          <w:vertAlign w:val="superscript"/>
        </w:rPr>
        <w:t>1</w:t>
      </w:r>
      <w:r>
        <w:rPr>
          <w:color w:val="231F20"/>
          <w:sz w:val="16"/>
          <w:vertAlign w:val="baseline"/>
        </w:rPr>
        <w:tab/>
        <w:tab/>
        <w:t>Эрик Эванс «Предметно-ориентированное проектирование (DDD). </w:t>
      </w:r>
      <w:r>
        <w:rPr>
          <w:color w:val="231F20"/>
          <w:sz w:val="16"/>
          <w:vertAlign w:val="baseline"/>
        </w:rPr>
        <w:t>Структуриза-</w:t>
      </w:r>
      <w:r>
        <w:rPr>
          <w:color w:val="231F20"/>
          <w:spacing w:val="40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ция</w:t>
      </w:r>
      <w:r>
        <w:rPr>
          <w:color w:val="231F20"/>
          <w:spacing w:val="-7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сложных</w:t>
      </w:r>
      <w:r>
        <w:rPr>
          <w:color w:val="231F20"/>
          <w:spacing w:val="-7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программных</w:t>
      </w:r>
      <w:r>
        <w:rPr>
          <w:color w:val="231F20"/>
          <w:spacing w:val="-7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систем»,</w:t>
      </w:r>
      <w:r>
        <w:rPr>
          <w:color w:val="231F20"/>
          <w:spacing w:val="-7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Вильямс,</w:t>
      </w:r>
      <w:r>
        <w:rPr>
          <w:color w:val="231F20"/>
          <w:spacing w:val="-7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2010.</w:t>
      </w:r>
      <w:r>
        <w:rPr>
          <w:color w:val="231F20"/>
          <w:spacing w:val="-7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–</w:t>
      </w:r>
      <w:r>
        <w:rPr>
          <w:color w:val="231F20"/>
          <w:spacing w:val="-8"/>
          <w:w w:val="105"/>
          <w:sz w:val="16"/>
          <w:vertAlign w:val="baseline"/>
        </w:rPr>
        <w:t> </w:t>
      </w:r>
      <w:r>
        <w:rPr>
          <w:i/>
          <w:color w:val="231F20"/>
          <w:w w:val="105"/>
          <w:sz w:val="16"/>
          <w:vertAlign w:val="baseline"/>
        </w:rPr>
        <w:t>Прим.</w:t>
      </w:r>
      <w:r>
        <w:rPr>
          <w:i/>
          <w:color w:val="231F20"/>
          <w:spacing w:val="-7"/>
          <w:w w:val="105"/>
          <w:sz w:val="16"/>
          <w:vertAlign w:val="baseline"/>
        </w:rPr>
        <w:t> </w:t>
      </w:r>
      <w:r>
        <w:rPr>
          <w:i/>
          <w:color w:val="231F20"/>
          <w:w w:val="105"/>
          <w:sz w:val="16"/>
          <w:vertAlign w:val="baseline"/>
        </w:rPr>
        <w:t>перев.</w:t>
      </w:r>
    </w:p>
    <w:p>
      <w:pPr>
        <w:tabs>
          <w:tab w:pos="407" w:val="left" w:leader="none"/>
        </w:tabs>
        <w:spacing w:before="49"/>
        <w:ind w:left="142" w:right="0" w:firstLine="0"/>
        <w:jc w:val="left"/>
        <w:rPr>
          <w:sz w:val="16"/>
        </w:rPr>
      </w:pPr>
      <w:r>
        <w:rPr>
          <w:color w:val="231F20"/>
          <w:spacing w:val="-10"/>
          <w:sz w:val="16"/>
          <w:vertAlign w:val="superscript"/>
        </w:rPr>
        <w:t>2</w:t>
      </w:r>
      <w:r>
        <w:rPr>
          <w:color w:val="231F20"/>
          <w:sz w:val="16"/>
          <w:vertAlign w:val="baseline"/>
        </w:rPr>
        <w:tab/>
        <w:t>Джошуа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Кериевски</w:t>
      </w:r>
      <w:r>
        <w:rPr>
          <w:color w:val="231F20"/>
          <w:spacing w:val="-1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«Рефакторинг</w:t>
      </w:r>
      <w:r>
        <w:rPr>
          <w:color w:val="231F20"/>
          <w:spacing w:val="-1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с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использованием</w:t>
      </w:r>
      <w:r>
        <w:rPr>
          <w:color w:val="231F20"/>
          <w:spacing w:val="-1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шаблонов»,</w:t>
      </w:r>
      <w:r>
        <w:rPr>
          <w:color w:val="231F20"/>
          <w:spacing w:val="-1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Вильямс,</w:t>
      </w:r>
      <w:r>
        <w:rPr>
          <w:color w:val="231F20"/>
          <w:spacing w:val="-1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2006.</w:t>
      </w:r>
      <w:r>
        <w:rPr>
          <w:color w:val="231F20"/>
          <w:spacing w:val="-3"/>
          <w:sz w:val="16"/>
          <w:vertAlign w:val="baseline"/>
        </w:rPr>
        <w:t> </w:t>
      </w:r>
      <w:r>
        <w:rPr>
          <w:color w:val="231F20"/>
          <w:spacing w:val="-10"/>
          <w:sz w:val="16"/>
          <w:vertAlign w:val="baseline"/>
        </w:rPr>
        <w:t>–</w:t>
      </w:r>
    </w:p>
    <w:p>
      <w:pPr>
        <w:spacing w:before="4"/>
        <w:ind w:left="369" w:right="0" w:firstLine="0"/>
        <w:jc w:val="left"/>
        <w:rPr>
          <w:i/>
          <w:sz w:val="16"/>
        </w:rPr>
      </w:pPr>
      <w:r>
        <w:rPr>
          <w:i/>
          <w:color w:val="231F20"/>
          <w:sz w:val="16"/>
        </w:rPr>
        <w:t>Прим.</w:t>
      </w:r>
      <w:r>
        <w:rPr>
          <w:i/>
          <w:color w:val="231F20"/>
          <w:spacing w:val="10"/>
          <w:sz w:val="16"/>
        </w:rPr>
        <w:t> </w:t>
      </w:r>
      <w:r>
        <w:rPr>
          <w:i/>
          <w:color w:val="231F20"/>
          <w:spacing w:val="-2"/>
          <w:sz w:val="16"/>
        </w:rPr>
        <w:t>перев.</w:t>
      </w:r>
    </w:p>
    <w:p>
      <w:pPr>
        <w:spacing w:after="0"/>
        <w:jc w:val="left"/>
        <w:rPr>
          <w:i/>
          <w:sz w:val="16"/>
        </w:rPr>
        <w:sectPr>
          <w:headerReference w:type="even" r:id="rId335"/>
          <w:headerReference w:type="default" r:id="rId336"/>
          <w:pgSz w:w="7940" w:h="11620"/>
          <w:pgMar w:header="650" w:footer="0" w:top="900" w:bottom="280" w:left="708" w:right="566"/>
          <w:pgNumType w:start="312"/>
        </w:sectPr>
      </w:pPr>
    </w:p>
    <w:p>
      <w:pPr>
        <w:pStyle w:val="Heading7"/>
        <w:numPr>
          <w:ilvl w:val="2"/>
          <w:numId w:val="92"/>
        </w:numPr>
        <w:tabs>
          <w:tab w:pos="1259" w:val="left" w:leader="none"/>
        </w:tabs>
        <w:spacing w:line="240" w:lineRule="auto" w:before="189" w:after="0"/>
        <w:ind w:left="1259" w:right="0" w:hanging="1117"/>
        <w:jc w:val="left"/>
      </w:pPr>
      <w:bookmarkStart w:name="_TOC_250064" w:id="382"/>
      <w:bookmarkStart w:name="11.3.1. Объем работы" w:id="383"/>
      <w:r>
        <w:rPr>
          <w:b w:val="0"/>
          <w:i w:val="0"/>
        </w:rPr>
      </w:r>
      <w:r>
        <w:rPr>
          <w:color w:val="231F20"/>
        </w:rPr>
        <w:t>Объем</w:t>
      </w:r>
      <w:r>
        <w:rPr>
          <w:color w:val="231F20"/>
          <w:spacing w:val="6"/>
        </w:rPr>
        <w:t> </w:t>
      </w:r>
      <w:bookmarkEnd w:id="382"/>
      <w:r>
        <w:rPr>
          <w:color w:val="231F20"/>
          <w:spacing w:val="-2"/>
        </w:rPr>
        <w:t>работы</w:t>
      </w:r>
    </w:p>
    <w:p>
      <w:pPr>
        <w:pStyle w:val="BodyText"/>
        <w:spacing w:line="244" w:lineRule="auto" w:before="104"/>
        <w:ind w:right="285"/>
      </w:pP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большинстве</w:t>
      </w:r>
      <w:r>
        <w:rPr>
          <w:color w:val="231F20"/>
          <w:spacing w:val="-6"/>
        </w:rPr>
        <w:t> </w:t>
      </w:r>
      <w:r>
        <w:rPr>
          <w:color w:val="231F20"/>
        </w:rPr>
        <w:t>случаев</w:t>
      </w:r>
      <w:r>
        <w:rPr>
          <w:color w:val="231F20"/>
          <w:spacing w:val="-6"/>
        </w:rPr>
        <w:t> </w:t>
      </w:r>
      <w:r>
        <w:rPr>
          <w:color w:val="231F20"/>
        </w:rPr>
        <w:t>проектирование</w:t>
      </w:r>
      <w:r>
        <w:rPr>
          <w:color w:val="231F20"/>
          <w:spacing w:val="-6"/>
        </w:rPr>
        <w:t> </w:t>
      </w:r>
      <w:r>
        <w:rPr>
          <w:color w:val="231F20"/>
        </w:rPr>
        <w:t>с</w:t>
      </w:r>
      <w:r>
        <w:rPr>
          <w:color w:val="231F20"/>
          <w:spacing w:val="-6"/>
        </w:rPr>
        <w:t> </w:t>
      </w:r>
      <w:r>
        <w:rPr>
          <w:color w:val="231F20"/>
        </w:rPr>
        <w:t>учетом</w:t>
      </w:r>
      <w:r>
        <w:rPr>
          <w:color w:val="231F20"/>
          <w:spacing w:val="-6"/>
        </w:rPr>
        <w:t> </w:t>
      </w:r>
      <w:r>
        <w:rPr>
          <w:color w:val="231F20"/>
        </w:rPr>
        <w:t>тестопригодности занимает</w:t>
      </w:r>
      <w:r>
        <w:rPr>
          <w:color w:val="231F20"/>
          <w:spacing w:val="-6"/>
        </w:rPr>
        <w:t> </w:t>
      </w:r>
      <w:r>
        <w:rPr>
          <w:color w:val="231F20"/>
        </w:rPr>
        <w:t>больше</w:t>
      </w:r>
      <w:r>
        <w:rPr>
          <w:color w:val="231F20"/>
          <w:spacing w:val="-6"/>
        </w:rPr>
        <w:t> </w:t>
      </w:r>
      <w:r>
        <w:rPr>
          <w:color w:val="231F20"/>
        </w:rPr>
        <w:t>времени,</w:t>
      </w:r>
      <w:r>
        <w:rPr>
          <w:color w:val="231F20"/>
          <w:spacing w:val="-6"/>
        </w:rPr>
        <w:t> </w:t>
      </w:r>
      <w:r>
        <w:rPr>
          <w:color w:val="231F20"/>
        </w:rPr>
        <w:t>потому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обычно</w:t>
      </w:r>
      <w:r>
        <w:rPr>
          <w:color w:val="231F20"/>
          <w:spacing w:val="-6"/>
        </w:rPr>
        <w:t> </w:t>
      </w:r>
      <w:r>
        <w:rPr>
          <w:color w:val="231F20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</w:rPr>
        <w:t>этом</w:t>
      </w:r>
      <w:r>
        <w:rPr>
          <w:color w:val="231F20"/>
          <w:spacing w:val="-6"/>
        </w:rPr>
        <w:t> </w:t>
      </w:r>
      <w:r>
        <w:rPr>
          <w:color w:val="231F20"/>
        </w:rPr>
        <w:t>приходится </w:t>
      </w:r>
      <w:r>
        <w:rPr>
          <w:color w:val="231F20"/>
          <w:spacing w:val="-2"/>
        </w:rPr>
        <w:t>писать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больше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кода.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дядюшка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Боб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своих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пространных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време- </w:t>
      </w:r>
      <w:r>
        <w:rPr>
          <w:color w:val="231F20"/>
        </w:rPr>
        <w:t>нами</w:t>
      </w:r>
      <w:r>
        <w:rPr>
          <w:color w:val="231F20"/>
          <w:spacing w:val="-5"/>
        </w:rPr>
        <w:t> </w:t>
      </w:r>
      <w:r>
        <w:rPr>
          <w:color w:val="231F20"/>
        </w:rPr>
        <w:t>забавных</w:t>
      </w:r>
      <w:r>
        <w:rPr>
          <w:color w:val="231F20"/>
          <w:spacing w:val="-5"/>
        </w:rPr>
        <w:t> </w:t>
      </w:r>
      <w:r>
        <w:rPr>
          <w:color w:val="231F20"/>
        </w:rPr>
        <w:t>видеороликах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сайте</w:t>
      </w:r>
      <w:r>
        <w:rPr>
          <w:color w:val="231F20"/>
          <w:spacing w:val="-5"/>
        </w:rPr>
        <w:t> </w:t>
      </w:r>
      <w:hyperlink r:id="rId337">
        <w:r>
          <w:rPr>
            <w:color w:val="231F20"/>
            <w:u w:val="single" w:color="231F20"/>
          </w:rPr>
          <w:t>http://cleancoders.com</w:t>
        </w:r>
      </w:hyperlink>
      <w:r>
        <w:rPr>
          <w:color w:val="231F20"/>
          <w:spacing w:val="-5"/>
        </w:rPr>
        <w:t> </w:t>
      </w:r>
      <w:r>
        <w:rPr>
          <w:color w:val="231F20"/>
        </w:rPr>
        <w:t>любит говаривать (голосом Шерлока Холмса, держа в руке трубку), что он </w:t>
      </w:r>
      <w:r>
        <w:rPr>
          <w:color w:val="231F20"/>
          <w:spacing w:val="-2"/>
        </w:rPr>
        <w:t>начинает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упрощенного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дизайна,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делает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простейшим </w:t>
      </w:r>
      <w:r>
        <w:rPr>
          <w:color w:val="231F20"/>
        </w:rPr>
        <w:t>из</w:t>
      </w:r>
      <w:r>
        <w:rPr>
          <w:color w:val="231F20"/>
          <w:spacing w:val="-2"/>
        </w:rPr>
        <w:t> </w:t>
      </w:r>
      <w:r>
        <w:rPr>
          <w:color w:val="231F20"/>
        </w:rPr>
        <w:t>возможных</w:t>
      </w:r>
      <w:r>
        <w:rPr>
          <w:color w:val="231F20"/>
          <w:spacing w:val="-2"/>
        </w:rPr>
        <w:t> </w:t>
      </w:r>
      <w:r>
        <w:rPr>
          <w:color w:val="231F20"/>
        </w:rPr>
        <w:t>способов,</w:t>
      </w:r>
      <w:r>
        <w:rPr>
          <w:color w:val="231F20"/>
          <w:spacing w:val="-2"/>
        </w:rPr>
        <w:t> </w:t>
      </w:r>
      <w:r>
        <w:rPr>
          <w:color w:val="231F20"/>
        </w:rPr>
        <w:t>а</w:t>
      </w:r>
      <w:r>
        <w:rPr>
          <w:color w:val="231F20"/>
          <w:spacing w:val="-2"/>
        </w:rPr>
        <w:t> </w:t>
      </w:r>
      <w:r>
        <w:rPr>
          <w:color w:val="231F20"/>
        </w:rPr>
        <w:t>рефакторингом</w:t>
      </w:r>
      <w:r>
        <w:rPr>
          <w:color w:val="231F20"/>
          <w:spacing w:val="-2"/>
        </w:rPr>
        <w:t> </w:t>
      </w:r>
      <w:r>
        <w:rPr>
          <w:color w:val="231F20"/>
        </w:rPr>
        <w:t>занимается,</w:t>
      </w:r>
      <w:r>
        <w:rPr>
          <w:color w:val="231F20"/>
          <w:spacing w:val="-2"/>
        </w:rPr>
        <w:t> </w:t>
      </w:r>
      <w:r>
        <w:rPr>
          <w:color w:val="231F20"/>
        </w:rPr>
        <w:t>только</w:t>
      </w:r>
      <w:r>
        <w:rPr>
          <w:color w:val="231F20"/>
          <w:spacing w:val="-2"/>
        </w:rPr>
        <w:t> </w:t>
      </w:r>
      <w:r>
        <w:rPr>
          <w:color w:val="231F20"/>
        </w:rPr>
        <w:t>когда видит в этом необходимость.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  <w:spacing w:val="-2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можете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возразить,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дополнительное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проектирование,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требу- емое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обеспечения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тестопригодности,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высвечивает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проблемы,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ко- торые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раньше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рассматривали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любом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случае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стоило </w:t>
      </w:r>
      <w:r>
        <w:rPr>
          <w:color w:val="231F20"/>
        </w:rPr>
        <w:t>бы учесть в проекте (разделение функций, принцип единственной обязанности и т. д.).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другой</w:t>
      </w:r>
      <w:r>
        <w:rPr>
          <w:color w:val="231F20"/>
          <w:spacing w:val="-7"/>
        </w:rPr>
        <w:t> </w:t>
      </w:r>
      <w:r>
        <w:rPr>
          <w:color w:val="231F20"/>
        </w:rPr>
        <w:t>стороны,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предположении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вы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так</w:t>
      </w:r>
      <w:r>
        <w:rPr>
          <w:color w:val="231F20"/>
          <w:spacing w:val="-7"/>
        </w:rPr>
        <w:t> </w:t>
      </w:r>
      <w:r>
        <w:rPr>
          <w:color w:val="231F20"/>
        </w:rPr>
        <w:t>довольны</w:t>
      </w:r>
      <w:r>
        <w:rPr>
          <w:color w:val="231F20"/>
          <w:spacing w:val="-7"/>
        </w:rPr>
        <w:t> </w:t>
      </w:r>
      <w:r>
        <w:rPr>
          <w:color w:val="231F20"/>
        </w:rPr>
        <w:t>своим проектом,</w:t>
      </w:r>
      <w:r>
        <w:rPr>
          <w:color w:val="231F20"/>
          <w:spacing w:val="-9"/>
        </w:rPr>
        <w:t> </w:t>
      </w:r>
      <w:r>
        <w:rPr>
          <w:color w:val="231F20"/>
        </w:rPr>
        <w:t>вносить</w:t>
      </w:r>
      <w:r>
        <w:rPr>
          <w:color w:val="231F20"/>
          <w:spacing w:val="-9"/>
        </w:rPr>
        <w:t> </w:t>
      </w:r>
      <w:r>
        <w:rPr>
          <w:color w:val="231F20"/>
        </w:rPr>
        <w:t>изменения,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относящиеся</w:t>
      </w:r>
      <w:r>
        <w:rPr>
          <w:color w:val="231F20"/>
          <w:spacing w:val="-9"/>
        </w:rPr>
        <w:t> </w:t>
      </w:r>
      <w:r>
        <w:rPr>
          <w:color w:val="231F20"/>
        </w:rPr>
        <w:t>к</w:t>
      </w:r>
      <w:r>
        <w:rPr>
          <w:color w:val="231F20"/>
          <w:spacing w:val="-9"/>
        </w:rPr>
        <w:t> </w:t>
      </w:r>
      <w:r>
        <w:rPr>
          <w:color w:val="231F20"/>
        </w:rPr>
        <w:t>функциональности </w:t>
      </w:r>
      <w:r>
        <w:rPr>
          <w:color w:val="231F20"/>
          <w:spacing w:val="-2"/>
        </w:rPr>
        <w:t>продукта,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ради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тестопригодности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оказаться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проблема- </w:t>
      </w:r>
      <w:r>
        <w:rPr>
          <w:color w:val="231F20"/>
          <w:spacing w:val="-4"/>
        </w:rPr>
        <w:t>тично. Но и тут можно возразить, что код тестов важен не меньше, чем</w:t>
      </w:r>
      <w:r>
        <w:rPr>
          <w:color w:val="231F20"/>
          <w:spacing w:val="-2"/>
        </w:rPr>
        <w:t> продуктовый, так как раскрывает характеристики API, описывающе- 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модель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предметной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области,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заставляет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думать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другие </w:t>
      </w:r>
      <w:r>
        <w:rPr>
          <w:color w:val="231F20"/>
        </w:rPr>
        <w:t>люди будут использовать ваш код.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Начиная с этого места, дискуссии на эту тему редко </w:t>
      </w:r>
      <w:r>
        <w:rPr>
          <w:color w:val="231F20"/>
        </w:rPr>
        <w:t>оказываются </w:t>
      </w:r>
      <w:r>
        <w:rPr>
          <w:color w:val="231F20"/>
          <w:spacing w:val="-2"/>
        </w:rPr>
        <w:t>продуктивными.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Остановимся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обеспечения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тестопри- годности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действительно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требуется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больше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кода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больше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работы,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но </w:t>
      </w:r>
      <w:r>
        <w:rPr>
          <w:color w:val="231F20"/>
        </w:rPr>
        <w:t>зато</w:t>
      </w:r>
      <w:r>
        <w:rPr>
          <w:color w:val="231F20"/>
          <w:spacing w:val="-6"/>
        </w:rPr>
        <w:t> </w:t>
      </w:r>
      <w:r>
        <w:rPr>
          <w:color w:val="231F20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</w:rPr>
        <w:t>этом</w:t>
      </w:r>
      <w:r>
        <w:rPr>
          <w:color w:val="231F20"/>
          <w:spacing w:val="-6"/>
        </w:rPr>
        <w:t> </w:t>
      </w:r>
      <w:r>
        <w:rPr>
          <w:color w:val="231F20"/>
        </w:rPr>
        <w:t>мы</w:t>
      </w:r>
      <w:r>
        <w:rPr>
          <w:color w:val="231F20"/>
          <w:spacing w:val="-6"/>
        </w:rPr>
        <w:t> </w:t>
      </w:r>
      <w:r>
        <w:rPr>
          <w:color w:val="231F20"/>
        </w:rPr>
        <w:t>вынуждены</w:t>
      </w:r>
      <w:r>
        <w:rPr>
          <w:color w:val="231F20"/>
          <w:spacing w:val="-6"/>
        </w:rPr>
        <w:t> </w:t>
      </w:r>
      <w:r>
        <w:rPr>
          <w:color w:val="231F20"/>
        </w:rPr>
        <w:t>задумываться</w:t>
      </w:r>
      <w:r>
        <w:rPr>
          <w:color w:val="231F20"/>
          <w:spacing w:val="-6"/>
        </w:rPr>
        <w:t> </w:t>
      </w:r>
      <w:r>
        <w:rPr>
          <w:color w:val="231F20"/>
        </w:rPr>
        <w:t>о</w:t>
      </w:r>
      <w:r>
        <w:rPr>
          <w:color w:val="231F20"/>
          <w:spacing w:val="-6"/>
        </w:rPr>
        <w:t> </w:t>
      </w:r>
      <w:r>
        <w:rPr>
          <w:color w:val="231F20"/>
        </w:rPr>
        <w:t>пользователях</w:t>
      </w:r>
      <w:r>
        <w:rPr>
          <w:color w:val="231F20"/>
          <w:spacing w:val="-6"/>
        </w:rPr>
        <w:t> </w:t>
      </w:r>
      <w:r>
        <w:rPr>
          <w:color w:val="231F20"/>
        </w:rPr>
        <w:t>своего </w:t>
      </w:r>
      <w:r>
        <w:rPr>
          <w:color w:val="231F20"/>
          <w:w w:val="105"/>
        </w:rPr>
        <w:t>API – и это хорошо.</w:t>
      </w:r>
    </w:p>
    <w:p>
      <w:pPr>
        <w:pStyle w:val="BodyText"/>
        <w:spacing w:before="77"/>
        <w:ind w:left="0"/>
        <w:jc w:val="left"/>
      </w:pPr>
    </w:p>
    <w:p>
      <w:pPr>
        <w:pStyle w:val="Heading7"/>
        <w:numPr>
          <w:ilvl w:val="2"/>
          <w:numId w:val="92"/>
        </w:numPr>
        <w:tabs>
          <w:tab w:pos="1257" w:val="left" w:leader="none"/>
        </w:tabs>
        <w:spacing w:line="240" w:lineRule="auto" w:before="0" w:after="0"/>
        <w:ind w:left="1257" w:right="0" w:hanging="1115"/>
        <w:jc w:val="left"/>
      </w:pPr>
      <w:bookmarkStart w:name="_TOC_250063" w:id="384"/>
      <w:bookmarkStart w:name="11.3.2. Сложность" w:id="385"/>
      <w:r>
        <w:rPr>
          <w:b w:val="0"/>
          <w:i w:val="0"/>
        </w:rPr>
      </w:r>
      <w:bookmarkEnd w:id="384"/>
      <w:r>
        <w:rPr>
          <w:color w:val="231F20"/>
          <w:spacing w:val="-2"/>
        </w:rPr>
        <w:t>Сложность</w:t>
      </w:r>
    </w:p>
    <w:p>
      <w:pPr>
        <w:pStyle w:val="BodyText"/>
        <w:spacing w:line="244" w:lineRule="auto" w:before="104"/>
        <w:ind w:right="285"/>
      </w:pPr>
      <w:r>
        <w:rPr>
          <w:color w:val="231F20"/>
        </w:rPr>
        <w:t>При проектировании с учетом тестопригодности иногда </w:t>
      </w:r>
      <w:r>
        <w:rPr>
          <w:color w:val="231F20"/>
        </w:rPr>
        <w:t>возникает ощущение,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вы</w:t>
      </w:r>
      <w:r>
        <w:rPr>
          <w:color w:val="231F20"/>
          <w:spacing w:val="-6"/>
        </w:rPr>
        <w:t> </w:t>
      </w:r>
      <w:r>
        <w:rPr>
          <w:color w:val="231F20"/>
        </w:rPr>
        <w:t>чуточку</w:t>
      </w:r>
      <w:r>
        <w:rPr>
          <w:color w:val="231F20"/>
          <w:spacing w:val="-6"/>
        </w:rPr>
        <w:t> </w:t>
      </w:r>
      <w:r>
        <w:rPr>
          <w:color w:val="231F20"/>
        </w:rPr>
        <w:t>(а,</w:t>
      </w:r>
      <w:r>
        <w:rPr>
          <w:color w:val="231F20"/>
          <w:spacing w:val="-6"/>
        </w:rPr>
        <w:t> </w:t>
      </w:r>
      <w:r>
        <w:rPr>
          <w:color w:val="231F20"/>
        </w:rPr>
        <w:t>может,</w:t>
      </w:r>
      <w:r>
        <w:rPr>
          <w:color w:val="231F20"/>
          <w:spacing w:val="-6"/>
        </w:rPr>
        <w:t> </w:t>
      </w:r>
      <w:r>
        <w:rPr>
          <w:color w:val="231F20"/>
        </w:rPr>
        <w:t>вовсе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не</w:t>
      </w:r>
      <w:r>
        <w:rPr>
          <w:color w:val="231F20"/>
          <w:spacing w:val="-6"/>
        </w:rPr>
        <w:t> </w:t>
      </w:r>
      <w:r>
        <w:rPr>
          <w:color w:val="231F20"/>
        </w:rPr>
        <w:t>чуточку)</w:t>
      </w:r>
      <w:r>
        <w:rPr>
          <w:color w:val="231F20"/>
          <w:spacing w:val="-6"/>
        </w:rPr>
        <w:t> </w:t>
      </w:r>
      <w:r>
        <w:rPr>
          <w:color w:val="231F20"/>
        </w:rPr>
        <w:t>переуслож- няете.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ловите</w:t>
      </w:r>
      <w:r>
        <w:rPr>
          <w:color w:val="231F20"/>
          <w:spacing w:val="-11"/>
        </w:rPr>
        <w:t> </w:t>
      </w:r>
      <w:r>
        <w:rPr>
          <w:color w:val="231F20"/>
        </w:rPr>
        <w:t>себя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добавлении</w:t>
      </w:r>
      <w:r>
        <w:rPr>
          <w:color w:val="231F20"/>
          <w:spacing w:val="-11"/>
        </w:rPr>
        <w:t> </w:t>
      </w:r>
      <w:r>
        <w:rPr>
          <w:color w:val="231F20"/>
        </w:rPr>
        <w:t>интерфейсов</w:t>
      </w:r>
      <w:r>
        <w:rPr>
          <w:color w:val="231F20"/>
          <w:spacing w:val="-11"/>
        </w:rPr>
        <w:t> </w:t>
      </w:r>
      <w:r>
        <w:rPr>
          <w:color w:val="231F20"/>
        </w:rPr>
        <w:t>туда,</w:t>
      </w:r>
      <w:r>
        <w:rPr>
          <w:color w:val="231F20"/>
          <w:spacing w:val="-11"/>
        </w:rPr>
        <w:t> </w:t>
      </w:r>
      <w:r>
        <w:rPr>
          <w:color w:val="231F20"/>
        </w:rPr>
        <w:t>где</w:t>
      </w:r>
      <w:r>
        <w:rPr>
          <w:color w:val="231F20"/>
          <w:spacing w:val="-11"/>
        </w:rPr>
        <w:t> </w:t>
      </w:r>
      <w:r>
        <w:rPr>
          <w:color w:val="231F20"/>
        </w:rPr>
        <w:t>им</w:t>
      </w:r>
      <w:r>
        <w:rPr>
          <w:color w:val="231F20"/>
          <w:spacing w:val="-11"/>
        </w:rPr>
        <w:t> </w:t>
      </w:r>
      <w:r>
        <w:rPr>
          <w:color w:val="231F20"/>
        </w:rPr>
        <w:t>вроде бы не место, то раскрывается семантика поведения класса, хотя вы </w:t>
      </w:r>
      <w:r>
        <w:rPr>
          <w:color w:val="231F20"/>
          <w:spacing w:val="-2"/>
        </w:rPr>
        <w:t>этого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вовсе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хотели.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абстрагируется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слишком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много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интер- </w:t>
      </w:r>
      <w:r>
        <w:rPr>
          <w:color w:val="231F20"/>
        </w:rPr>
        <w:t>фейсов, искать в коде, где же все-таки находится истинная реализа- ция метода, становится мукой мученической.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</w:rPr>
        <w:t>было</w:t>
      </w:r>
      <w:r>
        <w:rPr>
          <w:color w:val="231F20"/>
          <w:spacing w:val="-5"/>
        </w:rPr>
        <w:t> </w:t>
      </w:r>
      <w:r>
        <w:rPr>
          <w:color w:val="231F20"/>
        </w:rPr>
        <w:t>бы</w:t>
      </w:r>
      <w:r>
        <w:rPr>
          <w:color w:val="231F20"/>
          <w:spacing w:val="-5"/>
        </w:rPr>
        <w:t> </w:t>
      </w:r>
      <w:r>
        <w:rPr>
          <w:color w:val="231F20"/>
        </w:rPr>
        <w:t>возразить,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есть</w:t>
      </w:r>
      <w:r>
        <w:rPr>
          <w:color w:val="231F20"/>
          <w:spacing w:val="-5"/>
        </w:rPr>
        <w:t> </w:t>
      </w:r>
      <w:r>
        <w:rPr>
          <w:color w:val="231F20"/>
        </w:rPr>
        <w:t>инструменты</w:t>
      </w:r>
      <w:r>
        <w:rPr>
          <w:color w:val="231F20"/>
          <w:spacing w:val="-5"/>
        </w:rPr>
        <w:t> </w:t>
      </w:r>
      <w:r>
        <w:rPr>
          <w:color w:val="231F20"/>
        </w:rPr>
        <w:t>типа</w:t>
      </w:r>
      <w:r>
        <w:rPr>
          <w:color w:val="231F20"/>
          <w:spacing w:val="-5"/>
        </w:rPr>
        <w:t> </w:t>
      </w:r>
      <w:r>
        <w:rPr>
          <w:color w:val="231F20"/>
        </w:rPr>
        <w:t>ReSharper, которые</w:t>
      </w:r>
      <w:r>
        <w:rPr>
          <w:color w:val="231F20"/>
          <w:spacing w:val="-12"/>
        </w:rPr>
        <w:t> </w:t>
      </w:r>
      <w:r>
        <w:rPr>
          <w:color w:val="231F20"/>
        </w:rPr>
        <w:t>значительно</w:t>
      </w:r>
      <w:r>
        <w:rPr>
          <w:color w:val="231F20"/>
          <w:spacing w:val="-11"/>
        </w:rPr>
        <w:t> </w:t>
      </w:r>
      <w:r>
        <w:rPr>
          <w:color w:val="231F20"/>
        </w:rPr>
        <w:t>упрощают</w:t>
      </w:r>
      <w:r>
        <w:rPr>
          <w:color w:val="231F20"/>
          <w:spacing w:val="-11"/>
        </w:rPr>
        <w:t> </w:t>
      </w:r>
      <w:r>
        <w:rPr>
          <w:color w:val="231F20"/>
        </w:rPr>
        <w:t>навигацию,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этот</w:t>
      </w:r>
      <w:r>
        <w:rPr>
          <w:color w:val="231F20"/>
          <w:spacing w:val="-11"/>
        </w:rPr>
        <w:t> </w:t>
      </w:r>
      <w:r>
        <w:rPr>
          <w:color w:val="231F20"/>
        </w:rPr>
        <w:t>аргумент уже</w:t>
      </w:r>
      <w:r>
        <w:rPr>
          <w:color w:val="231F20"/>
          <w:spacing w:val="45"/>
        </w:rPr>
        <w:t> </w:t>
      </w:r>
      <w:r>
        <w:rPr>
          <w:color w:val="231F20"/>
        </w:rPr>
        <w:t>не</w:t>
      </w:r>
      <w:r>
        <w:rPr>
          <w:color w:val="231F20"/>
          <w:spacing w:val="46"/>
        </w:rPr>
        <w:t> </w:t>
      </w:r>
      <w:r>
        <w:rPr>
          <w:color w:val="231F20"/>
        </w:rPr>
        <w:t>актуален.</w:t>
      </w:r>
      <w:r>
        <w:rPr>
          <w:color w:val="231F20"/>
          <w:spacing w:val="46"/>
        </w:rPr>
        <w:t> </w:t>
      </w:r>
      <w:r>
        <w:rPr>
          <w:color w:val="231F20"/>
        </w:rPr>
        <w:t>Согласен,</w:t>
      </w:r>
      <w:r>
        <w:rPr>
          <w:color w:val="231F20"/>
          <w:spacing w:val="46"/>
        </w:rPr>
        <w:t> </w:t>
      </w:r>
      <w:r>
        <w:rPr>
          <w:color w:val="231F20"/>
        </w:rPr>
        <w:t>что</w:t>
      </w:r>
      <w:r>
        <w:rPr>
          <w:color w:val="231F20"/>
          <w:spacing w:val="46"/>
        </w:rPr>
        <w:t> </w:t>
      </w:r>
      <w:r>
        <w:rPr>
          <w:color w:val="231F20"/>
        </w:rPr>
        <w:t>большинство</w:t>
      </w:r>
      <w:r>
        <w:rPr>
          <w:color w:val="231F20"/>
          <w:spacing w:val="45"/>
        </w:rPr>
        <w:t> </w:t>
      </w:r>
      <w:r>
        <w:rPr>
          <w:color w:val="231F20"/>
        </w:rPr>
        <w:t>проблем</w:t>
      </w:r>
      <w:r>
        <w:rPr>
          <w:color w:val="231F20"/>
          <w:spacing w:val="46"/>
        </w:rPr>
        <w:t> </w:t>
      </w:r>
      <w:r>
        <w:rPr>
          <w:color w:val="231F20"/>
          <w:spacing w:val="-2"/>
        </w:rPr>
        <w:t>навигации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right="285"/>
      </w:pPr>
      <w:bookmarkStart w:name="11.3.3. Раскрытие секретной интеллектуал" w:id="386"/>
      <w:bookmarkEnd w:id="386"/>
      <w:r>
        <w:rPr/>
      </w:r>
      <w:r>
        <w:rPr>
          <w:color w:val="231F20"/>
        </w:rPr>
        <w:t>они</w:t>
      </w:r>
      <w:r>
        <w:rPr>
          <w:color w:val="231F20"/>
          <w:spacing w:val="-12"/>
        </w:rPr>
        <w:t> </w:t>
      </w:r>
      <w:r>
        <w:rPr>
          <w:color w:val="231F20"/>
        </w:rPr>
        <w:t>решают.</w:t>
      </w:r>
      <w:r>
        <w:rPr>
          <w:color w:val="231F20"/>
          <w:spacing w:val="-11"/>
        </w:rPr>
        <w:t> </w:t>
      </w:r>
      <w:r>
        <w:rPr>
          <w:color w:val="231F20"/>
        </w:rPr>
        <w:t>Наличие</w:t>
      </w:r>
      <w:r>
        <w:rPr>
          <w:color w:val="231F20"/>
          <w:spacing w:val="-11"/>
        </w:rPr>
        <w:t> </w:t>
      </w:r>
      <w:r>
        <w:rPr>
          <w:color w:val="231F20"/>
        </w:rPr>
        <w:t>подходящего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работы</w:t>
      </w:r>
      <w:r>
        <w:rPr>
          <w:color w:val="231F20"/>
          <w:spacing w:val="-11"/>
        </w:rPr>
        <w:t> </w:t>
      </w:r>
      <w:r>
        <w:rPr>
          <w:color w:val="231F20"/>
        </w:rPr>
        <w:t>инструмента</w:t>
      </w:r>
      <w:r>
        <w:rPr>
          <w:color w:val="231F20"/>
          <w:spacing w:val="-11"/>
        </w:rPr>
        <w:t> </w:t>
      </w:r>
      <w:r>
        <w:rPr>
          <w:color w:val="231F20"/>
        </w:rPr>
        <w:t>вообще очень помогает.</w:t>
      </w:r>
    </w:p>
    <w:p>
      <w:pPr>
        <w:pStyle w:val="Heading7"/>
        <w:numPr>
          <w:ilvl w:val="2"/>
          <w:numId w:val="92"/>
        </w:numPr>
        <w:tabs>
          <w:tab w:pos="1257" w:val="left" w:leader="none"/>
        </w:tabs>
        <w:spacing w:line="249" w:lineRule="auto" w:before="195" w:after="0"/>
        <w:ind w:left="142" w:right="1606" w:firstLine="0"/>
        <w:jc w:val="left"/>
      </w:pPr>
      <w:bookmarkStart w:name="_TOC_250062" w:id="387"/>
      <w:r>
        <w:rPr>
          <w:color w:val="231F20"/>
        </w:rPr>
        <w:t>Раскрытие секретной </w:t>
      </w:r>
      <w:r>
        <w:rPr>
          <w:color w:val="231F20"/>
          <w:spacing w:val="-10"/>
        </w:rPr>
        <w:t>интеллектуальной</w:t>
      </w:r>
      <w:r>
        <w:rPr>
          <w:color w:val="231F20"/>
          <w:spacing w:val="-13"/>
        </w:rPr>
        <w:t> </w:t>
      </w:r>
      <w:bookmarkEnd w:id="387"/>
      <w:r>
        <w:rPr>
          <w:color w:val="231F20"/>
          <w:spacing w:val="-10"/>
        </w:rPr>
        <w:t>собственности</w:t>
      </w:r>
    </w:p>
    <w:p>
      <w:pPr>
        <w:pStyle w:val="BodyText"/>
        <w:spacing w:line="244" w:lineRule="auto" w:before="35"/>
        <w:ind w:right="285"/>
      </w:pPr>
      <w:r>
        <w:rPr>
          <w:color w:val="231F20"/>
        </w:rPr>
        <w:t>Во многих проектах воплощена интеллектуальная </w:t>
      </w:r>
      <w:r>
        <w:rPr>
          <w:color w:val="231F20"/>
        </w:rPr>
        <w:t>собственность, которая</w:t>
      </w:r>
      <w:r>
        <w:rPr>
          <w:color w:val="231F20"/>
          <w:spacing w:val="-12"/>
        </w:rPr>
        <w:t> </w:t>
      </w:r>
      <w:r>
        <w:rPr>
          <w:color w:val="231F20"/>
        </w:rPr>
        <w:t>должна</w:t>
      </w:r>
      <w:r>
        <w:rPr>
          <w:color w:val="231F20"/>
          <w:spacing w:val="-11"/>
        </w:rPr>
        <w:t> </w:t>
      </w:r>
      <w:r>
        <w:rPr>
          <w:color w:val="231F20"/>
        </w:rPr>
        <w:t>оставаться</w:t>
      </w:r>
      <w:r>
        <w:rPr>
          <w:color w:val="231F20"/>
          <w:spacing w:val="-11"/>
        </w:rPr>
        <w:t> </w:t>
      </w:r>
      <w:r>
        <w:rPr>
          <w:color w:val="231F20"/>
        </w:rPr>
        <w:t>секретной,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проектировании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уче- том тестопригодности что-то неизбежно раскрывается, например, информация о защите или лицензировании или запатентованные алгоритмы. Есть, конечно, обходные пути – сделать соответствую- щие части программы внутренними и воспользоваться атрибутом </w:t>
      </w:r>
      <w:r>
        <w:rPr>
          <w:rFonts w:ascii="Courier New" w:hAnsi="Courier New"/>
          <w:color w:val="231F20"/>
          <w:sz w:val="18"/>
        </w:rPr>
        <w:t>[InternalsVisibleTo]</w:t>
      </w:r>
      <w:r>
        <w:rPr>
          <w:color w:val="231F20"/>
        </w:rPr>
        <w:t>,</w:t>
      </w:r>
      <w:r>
        <w:rPr>
          <w:color w:val="231F20"/>
          <w:spacing w:val="-2"/>
        </w:rPr>
        <w:t> </w:t>
      </w:r>
      <w:r>
        <w:rPr>
          <w:color w:val="231F20"/>
        </w:rPr>
        <w:t>но</w:t>
      </w:r>
      <w:r>
        <w:rPr>
          <w:color w:val="231F20"/>
          <w:spacing w:val="-2"/>
        </w:rPr>
        <w:t> </w:t>
      </w:r>
      <w:r>
        <w:rPr>
          <w:color w:val="231F20"/>
        </w:rPr>
        <w:t>они</w:t>
      </w:r>
      <w:r>
        <w:rPr>
          <w:color w:val="231F20"/>
          <w:spacing w:val="-2"/>
        </w:rPr>
        <w:t> </w:t>
      </w:r>
      <w:r>
        <w:rPr>
          <w:color w:val="231F20"/>
        </w:rPr>
        <w:t>по</w:t>
      </w:r>
      <w:r>
        <w:rPr>
          <w:color w:val="231F20"/>
          <w:spacing w:val="-2"/>
        </w:rPr>
        <w:t> </w:t>
      </w:r>
      <w:r>
        <w:rPr>
          <w:color w:val="231F20"/>
        </w:rPr>
        <w:t>сути</w:t>
      </w:r>
      <w:r>
        <w:rPr>
          <w:color w:val="231F20"/>
          <w:spacing w:val="-2"/>
        </w:rPr>
        <w:t> </w:t>
      </w:r>
      <w:r>
        <w:rPr>
          <w:color w:val="231F20"/>
        </w:rPr>
        <w:t>своей</w:t>
      </w:r>
      <w:r>
        <w:rPr>
          <w:color w:val="231F20"/>
          <w:spacing w:val="-2"/>
        </w:rPr>
        <w:t> </w:t>
      </w:r>
      <w:r>
        <w:rPr>
          <w:color w:val="231F20"/>
        </w:rPr>
        <w:t>подрывают</w:t>
      </w:r>
      <w:r>
        <w:rPr>
          <w:color w:val="231F20"/>
          <w:spacing w:val="-2"/>
        </w:rPr>
        <w:t> </w:t>
      </w:r>
      <w:r>
        <w:rPr>
          <w:color w:val="231F20"/>
        </w:rPr>
        <w:t>саму</w:t>
      </w:r>
      <w:r>
        <w:rPr>
          <w:color w:val="231F20"/>
          <w:spacing w:val="-2"/>
        </w:rPr>
        <w:t> </w:t>
      </w:r>
      <w:r>
        <w:rPr>
          <w:color w:val="231F20"/>
        </w:rPr>
        <w:t>идею </w:t>
      </w:r>
      <w:r>
        <w:rPr>
          <w:color w:val="231F20"/>
          <w:spacing w:val="-2"/>
        </w:rPr>
        <w:t>тестопригодного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проектирования.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изменяем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равно </w:t>
      </w:r>
      <w:r>
        <w:rPr>
          <w:color w:val="231F20"/>
        </w:rPr>
        <w:t>сохраняем часть логики скрытой. И зачем тогда было все затевать?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этом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отношении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идея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проектирования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учетом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тестопригоднос- </w:t>
      </w:r>
      <w:r>
        <w:rPr>
          <w:color w:val="231F20"/>
        </w:rPr>
        <w:t>ти действительно дает небольшой сбой. Иногда обойти проблемы, связанные с безопасностью или патентной защитой, не получается. </w:t>
      </w:r>
      <w:bookmarkStart w:name="11.3.4. Иногда нет никакой возможности" w:id="388"/>
      <w:bookmarkEnd w:id="388"/>
      <w:r>
        <w:rPr>
          <w:color w:val="231F20"/>
        </w:rPr>
        <w:t>Т</w:t>
      </w:r>
      <w:r>
        <w:rPr>
          <w:color w:val="231F20"/>
        </w:rPr>
        <w:t>огда нужно что-то изменить или пойти на компромисс.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92"/>
        </w:numPr>
        <w:tabs>
          <w:tab w:pos="1258" w:val="left" w:leader="none"/>
        </w:tabs>
        <w:spacing w:line="240" w:lineRule="auto" w:before="0" w:after="0"/>
        <w:ind w:left="1258" w:right="0" w:hanging="1116"/>
        <w:jc w:val="left"/>
      </w:pPr>
      <w:bookmarkStart w:name="_TOC_250061" w:id="389"/>
      <w:r>
        <w:rPr>
          <w:color w:val="231F20"/>
        </w:rPr>
        <w:t>Иногда</w:t>
      </w:r>
      <w:r>
        <w:rPr>
          <w:color w:val="231F20"/>
          <w:spacing w:val="-17"/>
        </w:rPr>
        <w:t> </w:t>
      </w:r>
      <w:r>
        <w:rPr>
          <w:color w:val="231F20"/>
        </w:rPr>
        <w:t>нет</w:t>
      </w:r>
      <w:r>
        <w:rPr>
          <w:color w:val="231F20"/>
          <w:spacing w:val="-16"/>
        </w:rPr>
        <w:t> </w:t>
      </w:r>
      <w:r>
        <w:rPr>
          <w:color w:val="231F20"/>
        </w:rPr>
        <w:t>никакой</w:t>
      </w:r>
      <w:r>
        <w:rPr>
          <w:color w:val="231F20"/>
          <w:spacing w:val="-16"/>
        </w:rPr>
        <w:t> </w:t>
      </w:r>
      <w:bookmarkEnd w:id="389"/>
      <w:r>
        <w:rPr>
          <w:color w:val="231F20"/>
          <w:spacing w:val="-2"/>
        </w:rPr>
        <w:t>возможности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Иногда существуют политические или иные причины, </w:t>
      </w:r>
      <w:r>
        <w:rPr>
          <w:color w:val="231F20"/>
        </w:rPr>
        <w:t>навязываю- </w:t>
      </w:r>
      <w:r>
        <w:rPr>
          <w:color w:val="231F20"/>
          <w:spacing w:val="-2"/>
        </w:rPr>
        <w:t>щие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определенный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способ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проектирования,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поделать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этим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ничего </w:t>
      </w:r>
      <w:r>
        <w:rPr>
          <w:color w:val="231F20"/>
        </w:rPr>
        <w:t>нельзя (есть кто из «Выматываем душу, Инк.»?). Бывает и так, что просто нет времени на переработку проекта или проект настолько хрупок, что перерабатывать его боязно. Это еще один случай, когда проектирование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учетом</w:t>
      </w:r>
      <w:r>
        <w:rPr>
          <w:color w:val="231F20"/>
          <w:spacing w:val="-11"/>
        </w:rPr>
        <w:t> </w:t>
      </w:r>
      <w:r>
        <w:rPr>
          <w:color w:val="231F20"/>
        </w:rPr>
        <w:t>тестопригодности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годится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мешает</w:t>
      </w:r>
      <w:r>
        <w:rPr>
          <w:color w:val="231F20"/>
          <w:spacing w:val="-11"/>
        </w:rPr>
        <w:t> </w:t>
      </w:r>
      <w:r>
        <w:rPr>
          <w:color w:val="231F20"/>
        </w:rPr>
        <w:t>ок- ружение.</w:t>
      </w:r>
      <w:r>
        <w:rPr>
          <w:color w:val="231F20"/>
          <w:spacing w:val="-12"/>
        </w:rPr>
        <w:t> </w:t>
      </w:r>
      <w:r>
        <w:rPr>
          <w:color w:val="231F20"/>
        </w:rPr>
        <w:t>Тут</w:t>
      </w:r>
      <w:r>
        <w:rPr>
          <w:color w:val="231F20"/>
          <w:spacing w:val="-11"/>
        </w:rPr>
        <w:t> </w:t>
      </w:r>
      <w:r>
        <w:rPr>
          <w:color w:val="231F20"/>
        </w:rPr>
        <w:t>мы</w:t>
      </w:r>
      <w:r>
        <w:rPr>
          <w:color w:val="231F20"/>
          <w:spacing w:val="-11"/>
        </w:rPr>
        <w:t> </w:t>
      </w:r>
      <w:r>
        <w:rPr>
          <w:color w:val="231F20"/>
        </w:rPr>
        <w:t>имеем</w:t>
      </w:r>
      <w:r>
        <w:rPr>
          <w:color w:val="231F20"/>
          <w:spacing w:val="-11"/>
        </w:rPr>
        <w:t> </w:t>
      </w:r>
      <w:r>
        <w:rPr>
          <w:color w:val="231F20"/>
        </w:rPr>
        <w:t>пример</w:t>
      </w:r>
      <w:r>
        <w:rPr>
          <w:color w:val="231F20"/>
          <w:spacing w:val="-11"/>
        </w:rPr>
        <w:t> </w:t>
      </w:r>
      <w:r>
        <w:rPr>
          <w:color w:val="231F20"/>
        </w:rPr>
        <w:t>факторов</w:t>
      </w:r>
      <w:r>
        <w:rPr>
          <w:color w:val="231F20"/>
          <w:spacing w:val="-11"/>
        </w:rPr>
        <w:t> </w:t>
      </w:r>
      <w:r>
        <w:rPr>
          <w:color w:val="231F20"/>
        </w:rPr>
        <w:t>влияния,</w:t>
      </w:r>
      <w:r>
        <w:rPr>
          <w:color w:val="231F20"/>
          <w:spacing w:val="-11"/>
        </w:rPr>
        <w:t> </w:t>
      </w:r>
      <w:r>
        <w:rPr>
          <w:color w:val="231F20"/>
        </w:rPr>
        <w:t>которые</w:t>
      </w:r>
      <w:r>
        <w:rPr>
          <w:color w:val="231F20"/>
          <w:spacing w:val="-11"/>
        </w:rPr>
        <w:t> </w:t>
      </w:r>
      <w:r>
        <w:rPr>
          <w:color w:val="231F20"/>
        </w:rPr>
        <w:t>рассмат- ривались в главе 9.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  <w:spacing w:val="-4"/>
        </w:rPr>
        <w:t>Рассмотрев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аргументы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за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против,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обратимся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альтернативам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тес-</w:t>
      </w:r>
      <w:r>
        <w:rPr>
          <w:color w:val="231F20"/>
        </w:rPr>
        <w:t> топригодному проектированию.</w:t>
      </w:r>
    </w:p>
    <w:p>
      <w:pPr>
        <w:pStyle w:val="BodyText"/>
        <w:spacing w:before="13"/>
        <w:ind w:left="0"/>
        <w:jc w:val="left"/>
      </w:pPr>
    </w:p>
    <w:p>
      <w:pPr>
        <w:pStyle w:val="Heading6"/>
        <w:numPr>
          <w:ilvl w:val="1"/>
          <w:numId w:val="92"/>
        </w:numPr>
        <w:tabs>
          <w:tab w:pos="1208" w:val="left" w:leader="none"/>
        </w:tabs>
        <w:spacing w:line="220" w:lineRule="auto" w:before="1" w:after="0"/>
        <w:ind w:left="142" w:right="1630" w:firstLine="0"/>
        <w:jc w:val="left"/>
        <w:rPr>
          <w:color w:val="231F20"/>
        </w:rPr>
      </w:pPr>
      <w:bookmarkStart w:name="11.4. Альтернативы проектированию с учет" w:id="390"/>
      <w:bookmarkEnd w:id="390"/>
      <w:r>
        <w:rPr>
          <w:b w:val="0"/>
        </w:rPr>
      </w:r>
      <w:r>
        <w:rPr>
          <w:color w:val="231F20"/>
          <w:spacing w:val="-2"/>
          <w:w w:val="105"/>
        </w:rPr>
        <w:t>Альтернативы проектированию</w:t>
      </w:r>
      <w:r>
        <w:rPr>
          <w:color w:val="231F20"/>
          <w:spacing w:val="-25"/>
          <w:w w:val="105"/>
        </w:rPr>
        <w:t> </w:t>
      </w:r>
      <w:r>
        <w:rPr>
          <w:color w:val="231F20"/>
          <w:spacing w:val="-2"/>
          <w:w w:val="105"/>
        </w:rPr>
        <w:t>с</w:t>
      </w:r>
      <w:r>
        <w:rPr>
          <w:color w:val="231F20"/>
          <w:spacing w:val="-24"/>
          <w:w w:val="105"/>
        </w:rPr>
        <w:t> </w:t>
      </w:r>
      <w:r>
        <w:rPr>
          <w:color w:val="231F20"/>
          <w:spacing w:val="-2"/>
          <w:w w:val="105"/>
        </w:rPr>
        <w:t>учетом тестопригодности</w:t>
      </w:r>
    </w:p>
    <w:p>
      <w:pPr>
        <w:pStyle w:val="BodyText"/>
        <w:spacing w:before="91"/>
      </w:pPr>
      <w:r>
        <w:rPr>
          <w:color w:val="231F20"/>
          <w:spacing w:val="-2"/>
        </w:rPr>
        <w:t>Интересно</w:t>
      </w:r>
      <w:r>
        <w:rPr>
          <w:color w:val="231F20"/>
        </w:rPr>
        <w:t> </w:t>
      </w:r>
      <w:r>
        <w:rPr>
          <w:color w:val="231F20"/>
          <w:spacing w:val="-2"/>
        </w:rPr>
        <w:t>посмотреть,</w:t>
      </w:r>
      <w:r>
        <w:rPr>
          <w:color w:val="231F20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</w:rPr>
        <w:t> </w:t>
      </w:r>
      <w:r>
        <w:rPr>
          <w:color w:val="231F20"/>
          <w:spacing w:val="-2"/>
        </w:rPr>
        <w:t>решается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проблема</w:t>
      </w:r>
      <w:r>
        <w:rPr>
          <w:color w:val="231F20"/>
        </w:rPr>
        <w:t> </w:t>
      </w:r>
      <w:r>
        <w:rPr>
          <w:color w:val="231F20"/>
          <w:spacing w:val="-2"/>
        </w:rPr>
        <w:t>в</w:t>
      </w:r>
      <w:r>
        <w:rPr>
          <w:color w:val="231F20"/>
        </w:rPr>
        <w:t> </w:t>
      </w:r>
      <w:r>
        <w:rPr>
          <w:color w:val="231F20"/>
          <w:spacing w:val="-2"/>
        </w:rPr>
        <w:t>других</w:t>
      </w:r>
      <w:r>
        <w:rPr>
          <w:color w:val="231F20"/>
        </w:rPr>
        <w:t> </w:t>
      </w:r>
      <w:r>
        <w:rPr>
          <w:color w:val="231F20"/>
          <w:spacing w:val="-2"/>
        </w:rPr>
        <w:t>языках.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  <w:spacing w:val="-2"/>
        </w:rPr>
        <w:t>Код,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написанный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динамических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языках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типа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Ruby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Smalltalk, изначально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тестопригоден,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потому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во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время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выполнения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можно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подменить</w:t>
      </w:r>
      <w:r>
        <w:rPr>
          <w:color w:val="231F20"/>
          <w:spacing w:val="-8"/>
        </w:rPr>
        <w:t> </w:t>
      </w:r>
      <w:r>
        <w:rPr>
          <w:color w:val="231F20"/>
        </w:rPr>
        <w:t>все,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угодно.</w:t>
      </w:r>
      <w:r>
        <w:rPr>
          <w:color w:val="231F20"/>
          <w:spacing w:val="-8"/>
        </w:rPr>
        <w:t> </w:t>
      </w:r>
      <w:r>
        <w:rPr>
          <w:color w:val="231F20"/>
        </w:rPr>
        <w:t>Работая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таким</w:t>
      </w:r>
      <w:r>
        <w:rPr>
          <w:color w:val="231F20"/>
          <w:spacing w:val="-8"/>
        </w:rPr>
        <w:t> </w:t>
      </w:r>
      <w:r>
        <w:rPr>
          <w:color w:val="231F20"/>
        </w:rPr>
        <w:t>языком,</w:t>
      </w:r>
      <w:r>
        <w:rPr>
          <w:color w:val="231F20"/>
          <w:spacing w:val="-8"/>
        </w:rPr>
        <w:t> </w:t>
      </w:r>
      <w:r>
        <w:rPr>
          <w:color w:val="231F20"/>
        </w:rPr>
        <w:t>можно</w:t>
      </w:r>
      <w:r>
        <w:rPr>
          <w:color w:val="231F20"/>
          <w:spacing w:val="-8"/>
        </w:rPr>
        <w:t> </w:t>
      </w:r>
      <w:r>
        <w:rPr>
          <w:color w:val="231F20"/>
        </w:rPr>
        <w:t>проекти- </w:t>
      </w:r>
      <w:r>
        <w:rPr>
          <w:color w:val="231F20"/>
          <w:spacing w:val="-2"/>
        </w:rPr>
        <w:t>ровать,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вам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нравится,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задумываясь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тестопригодности.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Чтобы </w:t>
      </w:r>
      <w:r>
        <w:rPr>
          <w:color w:val="231F20"/>
        </w:rPr>
        <w:t>подменить</w:t>
      </w:r>
      <w:r>
        <w:rPr>
          <w:color w:val="231F20"/>
          <w:spacing w:val="-12"/>
        </w:rPr>
        <w:t> </w:t>
      </w:r>
      <w:r>
        <w:rPr>
          <w:color w:val="231F20"/>
        </w:rPr>
        <w:t>что-то,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нужно</w:t>
      </w:r>
      <w:r>
        <w:rPr>
          <w:color w:val="231F20"/>
          <w:spacing w:val="-11"/>
        </w:rPr>
        <w:t> </w:t>
      </w:r>
      <w:r>
        <w:rPr>
          <w:color w:val="231F20"/>
        </w:rPr>
        <w:t>заводить</w:t>
      </w:r>
      <w:r>
        <w:rPr>
          <w:color w:val="231F20"/>
          <w:spacing w:val="-11"/>
        </w:rPr>
        <w:t> </w:t>
      </w:r>
      <w:r>
        <w:rPr>
          <w:color w:val="231F20"/>
        </w:rPr>
        <w:t>интерфейс,</w:t>
      </w:r>
      <w:r>
        <w:rPr>
          <w:color w:val="231F20"/>
          <w:spacing w:val="-11"/>
        </w:rPr>
        <w:t> </w:t>
      </w:r>
      <w:r>
        <w:rPr>
          <w:color w:val="231F20"/>
        </w:rPr>
        <w:t>а</w:t>
      </w:r>
      <w:r>
        <w:rPr>
          <w:color w:val="231F20"/>
          <w:spacing w:val="-11"/>
        </w:rPr>
        <w:t> </w:t>
      </w:r>
      <w:r>
        <w:rPr>
          <w:color w:val="231F20"/>
        </w:rPr>
        <w:t>допускающий</w:t>
      </w:r>
      <w:r>
        <w:rPr>
          <w:color w:val="231F20"/>
          <w:spacing w:val="-11"/>
        </w:rPr>
        <w:t> </w:t>
      </w:r>
      <w:r>
        <w:rPr>
          <w:color w:val="231F20"/>
        </w:rPr>
        <w:t>пе- </w:t>
      </w:r>
      <w:r>
        <w:rPr>
          <w:color w:val="231F20"/>
          <w:spacing w:val="-4"/>
        </w:rPr>
        <w:t>реопределение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метод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обязан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быть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открытым.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Можно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даже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динами-</w:t>
      </w:r>
      <w:r>
        <w:rPr>
          <w:color w:val="231F20"/>
          <w:spacing w:val="-2"/>
        </w:rPr>
        <w:t> чески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изменять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поведение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базовых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типов,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никто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станет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ругаться, </w:t>
      </w:r>
      <w:r>
        <w:rPr>
          <w:color w:val="231F20"/>
        </w:rPr>
        <w:t>что код не компилируется.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мире,</w:t>
      </w:r>
      <w:r>
        <w:rPr>
          <w:color w:val="231F20"/>
          <w:spacing w:val="-11"/>
        </w:rPr>
        <w:t> </w:t>
      </w:r>
      <w:r>
        <w:rPr>
          <w:color w:val="231F20"/>
        </w:rPr>
        <w:t>где</w:t>
      </w:r>
      <w:r>
        <w:rPr>
          <w:color w:val="231F20"/>
          <w:spacing w:val="-11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тестопригодно,</w:t>
      </w:r>
      <w:r>
        <w:rPr>
          <w:color w:val="231F20"/>
          <w:spacing w:val="-11"/>
        </w:rPr>
        <w:t> </w:t>
      </w:r>
      <w:r>
        <w:rPr>
          <w:color w:val="231F20"/>
        </w:rPr>
        <w:t>нужно</w:t>
      </w:r>
      <w:r>
        <w:rPr>
          <w:color w:val="231F20"/>
          <w:spacing w:val="-11"/>
        </w:rPr>
        <w:t> </w:t>
      </w:r>
      <w:r>
        <w:rPr>
          <w:color w:val="231F20"/>
        </w:rPr>
        <w:t>ли</w:t>
      </w:r>
      <w:r>
        <w:rPr>
          <w:color w:val="231F20"/>
          <w:spacing w:val="-11"/>
        </w:rPr>
        <w:t> </w:t>
      </w:r>
      <w:r>
        <w:rPr>
          <w:color w:val="231F20"/>
        </w:rPr>
        <w:t>учитывать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проек- тировании? Вы, конечно, ожидаете ответа «нет». Мол, в таком мире мы вольны выбирать проект, сообразуясь с собственным вкусом.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92"/>
        </w:numPr>
        <w:tabs>
          <w:tab w:pos="1259" w:val="left" w:leader="none"/>
        </w:tabs>
        <w:spacing w:line="240" w:lineRule="auto" w:before="0" w:after="0"/>
        <w:ind w:left="1259" w:right="0" w:hanging="1117"/>
        <w:jc w:val="left"/>
      </w:pPr>
      <w:bookmarkStart w:name="11.4.1. К вопросу о проектировании в дин" w:id="391"/>
      <w:bookmarkEnd w:id="391"/>
      <w:r>
        <w:rPr>
          <w:b w:val="0"/>
          <w:i w:val="0"/>
        </w:rPr>
      </w:r>
      <w:r>
        <w:rPr>
          <w:color w:val="231F20"/>
        </w:rPr>
        <w:t>К</w:t>
      </w:r>
      <w:r>
        <w:rPr>
          <w:color w:val="231F20"/>
          <w:spacing w:val="1"/>
        </w:rPr>
        <w:t> </w:t>
      </w:r>
      <w:r>
        <w:rPr>
          <w:color w:val="231F20"/>
        </w:rPr>
        <w:t>вопросу</w:t>
      </w:r>
      <w:r>
        <w:rPr>
          <w:color w:val="231F20"/>
          <w:spacing w:val="2"/>
        </w:rPr>
        <w:t> </w:t>
      </w:r>
      <w:r>
        <w:rPr>
          <w:color w:val="231F20"/>
        </w:rPr>
        <w:t>о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проектировании</w:t>
      </w:r>
    </w:p>
    <w:p>
      <w:pPr>
        <w:spacing w:before="14"/>
        <w:ind w:left="142" w:right="0" w:firstLine="0"/>
        <w:jc w:val="both"/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color w:val="231F20"/>
          <w:sz w:val="28"/>
        </w:rPr>
        <w:t>в</w:t>
      </w:r>
      <w:r>
        <w:rPr>
          <w:rFonts w:ascii="Arial" w:hAnsi="Arial"/>
          <w:b/>
          <w:i/>
          <w:color w:val="231F20"/>
          <w:spacing w:val="-10"/>
          <w:sz w:val="28"/>
        </w:rPr>
        <w:t> </w:t>
      </w:r>
      <w:r>
        <w:rPr>
          <w:rFonts w:ascii="Arial" w:hAnsi="Arial"/>
          <w:b/>
          <w:i/>
          <w:color w:val="231F20"/>
          <w:sz w:val="28"/>
        </w:rPr>
        <w:t>динамически</w:t>
      </w:r>
      <w:r>
        <w:rPr>
          <w:rFonts w:ascii="Arial" w:hAnsi="Arial"/>
          <w:b/>
          <w:i/>
          <w:color w:val="231F20"/>
          <w:spacing w:val="-9"/>
          <w:sz w:val="28"/>
        </w:rPr>
        <w:t> </w:t>
      </w:r>
      <w:r>
        <w:rPr>
          <w:rFonts w:ascii="Arial" w:hAnsi="Arial"/>
          <w:b/>
          <w:i/>
          <w:color w:val="231F20"/>
          <w:sz w:val="28"/>
        </w:rPr>
        <w:t>типизированных</w:t>
      </w:r>
      <w:r>
        <w:rPr>
          <w:rFonts w:ascii="Arial" w:hAnsi="Arial"/>
          <w:b/>
          <w:i/>
          <w:color w:val="231F20"/>
          <w:spacing w:val="-10"/>
          <w:sz w:val="28"/>
        </w:rPr>
        <w:t> </w:t>
      </w:r>
      <w:r>
        <w:rPr>
          <w:rFonts w:ascii="Arial" w:hAnsi="Arial"/>
          <w:b/>
          <w:i/>
          <w:color w:val="231F20"/>
          <w:spacing w:val="-2"/>
          <w:sz w:val="28"/>
        </w:rPr>
        <w:t>языках</w:t>
      </w:r>
    </w:p>
    <w:p>
      <w:pPr>
        <w:pStyle w:val="BodyText"/>
        <w:spacing w:line="244" w:lineRule="auto" w:before="47"/>
        <w:ind w:right="277"/>
      </w:pPr>
      <w:r>
        <w:rPr>
          <w:color w:val="231F20"/>
        </w:rPr>
        <w:t>Интересно, однако, что, начиная с 2010 года, в сообществе Ruby, к которому</w:t>
      </w:r>
      <w:r>
        <w:rPr>
          <w:color w:val="231F20"/>
          <w:spacing w:val="-9"/>
        </w:rPr>
        <w:t> </w:t>
      </w:r>
      <w:r>
        <w:rPr>
          <w:color w:val="231F20"/>
        </w:rPr>
        <w:t>я</w:t>
      </w:r>
      <w:r>
        <w:rPr>
          <w:color w:val="231F20"/>
          <w:spacing w:val="-9"/>
        </w:rPr>
        <w:t> </w:t>
      </w:r>
      <w:r>
        <w:rPr>
          <w:color w:val="231F20"/>
        </w:rPr>
        <w:t>тоже</w:t>
      </w:r>
      <w:r>
        <w:rPr>
          <w:color w:val="231F20"/>
          <w:spacing w:val="-9"/>
        </w:rPr>
        <w:t> </w:t>
      </w:r>
      <w:r>
        <w:rPr>
          <w:color w:val="231F20"/>
        </w:rPr>
        <w:t>когда-то</w:t>
      </w:r>
      <w:r>
        <w:rPr>
          <w:color w:val="231F20"/>
          <w:spacing w:val="-9"/>
        </w:rPr>
        <w:t> </w:t>
      </w:r>
      <w:r>
        <w:rPr>
          <w:color w:val="231F20"/>
        </w:rPr>
        <w:t>принадлежал,</w:t>
      </w:r>
      <w:r>
        <w:rPr>
          <w:color w:val="231F20"/>
          <w:spacing w:val="-9"/>
        </w:rPr>
        <w:t> </w:t>
      </w:r>
      <w:r>
        <w:rPr>
          <w:color w:val="231F20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</w:rPr>
        <w:t>чаще</w:t>
      </w:r>
      <w:r>
        <w:rPr>
          <w:color w:val="231F20"/>
          <w:spacing w:val="-9"/>
        </w:rPr>
        <w:t> </w:t>
      </w:r>
      <w:r>
        <w:rPr>
          <w:color w:val="231F20"/>
        </w:rPr>
        <w:t>ведутся</w:t>
      </w:r>
      <w:r>
        <w:rPr>
          <w:color w:val="231F20"/>
          <w:spacing w:val="-9"/>
        </w:rPr>
        <w:t> </w:t>
      </w:r>
      <w:r>
        <w:rPr>
          <w:color w:val="231F20"/>
        </w:rPr>
        <w:t>разговоры о принципах проектирования SOLID (единственной обязанности, открытости-закрытости, подстановки Лисков, разделения интер- фейсов и инверсии зависимости). «Могу – не значит должен», гово- рят некоторые рубисты, например Авди Гримм (Avdi Grimm), автор книги «Objects on Rails», выложенной на сайте </w:t>
      </w:r>
      <w:hyperlink r:id="rId340">
        <w:r>
          <w:rPr>
            <w:color w:val="231F20"/>
            <w:u w:val="single" w:color="231F20"/>
          </w:rPr>
          <w:t>http://objectsonrails.</w:t>
        </w:r>
      </w:hyperlink>
      <w:r>
        <w:rPr>
          <w:color w:val="231F20"/>
        </w:rPr>
        <w:t> </w:t>
      </w:r>
      <w:r>
        <w:rPr>
          <w:color w:val="231F20"/>
          <w:u w:val="single" w:color="231F20"/>
        </w:rPr>
        <w:t>com</w:t>
      </w:r>
      <w:r>
        <w:rPr>
          <w:color w:val="231F20"/>
        </w:rPr>
        <w:t>. В блогах можно найти немало размышлений о состоянии дел с проектированием в сообществе Rails, например, на странице </w:t>
      </w:r>
      <w:r>
        <w:rPr>
          <w:color w:val="231F20"/>
          <w:u w:val="single" w:color="231F20"/>
        </w:rPr>
        <w:t>http://</w:t>
      </w:r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jamesgolick.com/2012/5/22/objectify-a-better-way-to-build-rails-</w:t>
      </w:r>
      <w:r>
        <w:rPr>
          <w:color w:val="231F20"/>
          <w:spacing w:val="-2"/>
        </w:rPr>
        <w:t> </w:t>
      </w:r>
      <w:r>
        <w:rPr>
          <w:color w:val="231F20"/>
          <w:u w:val="single" w:color="231F20"/>
        </w:rPr>
        <w:t>applications.html</w:t>
      </w:r>
      <w:r>
        <w:rPr>
          <w:color w:val="231F20"/>
        </w:rPr>
        <w:t>. Другие рубисты на это отвечают: «Отстаньте от нас со своим переинженирингом». Так, Дэвид Хейнемейер Ханссон (David</w:t>
      </w:r>
      <w:r>
        <w:rPr>
          <w:color w:val="231F20"/>
          <w:spacing w:val="40"/>
        </w:rPr>
        <w:t> </w:t>
      </w:r>
      <w:r>
        <w:rPr>
          <w:color w:val="231F20"/>
        </w:rPr>
        <w:t>Heinemeier</w:t>
      </w:r>
      <w:r>
        <w:rPr>
          <w:color w:val="231F20"/>
          <w:spacing w:val="40"/>
        </w:rPr>
        <w:t> </w:t>
      </w:r>
      <w:r>
        <w:rPr>
          <w:color w:val="231F20"/>
        </w:rPr>
        <w:t>Hansson),</w:t>
      </w:r>
      <w:r>
        <w:rPr>
          <w:color w:val="231F20"/>
          <w:spacing w:val="40"/>
        </w:rPr>
        <w:t> </w:t>
      </w:r>
      <w:r>
        <w:rPr>
          <w:color w:val="231F20"/>
        </w:rPr>
        <w:t>он</w:t>
      </w:r>
      <w:r>
        <w:rPr>
          <w:color w:val="231F20"/>
          <w:spacing w:val="40"/>
        </w:rPr>
        <w:t> </w:t>
      </w:r>
      <w:r>
        <w:rPr>
          <w:color w:val="231F20"/>
        </w:rPr>
        <w:t>же</w:t>
      </w:r>
      <w:r>
        <w:rPr>
          <w:color w:val="231F20"/>
          <w:spacing w:val="40"/>
        </w:rPr>
        <w:t> </w:t>
      </w:r>
      <w:r>
        <w:rPr>
          <w:color w:val="231F20"/>
        </w:rPr>
        <w:t>DHH,</w:t>
      </w:r>
      <w:r>
        <w:rPr>
          <w:color w:val="231F20"/>
          <w:spacing w:val="40"/>
        </w:rPr>
        <w:t> </w:t>
      </w:r>
      <w:r>
        <w:rPr>
          <w:color w:val="231F20"/>
        </w:rPr>
        <w:t>создатель</w:t>
      </w:r>
      <w:r>
        <w:rPr>
          <w:color w:val="231F20"/>
          <w:spacing w:val="40"/>
        </w:rPr>
        <w:t> </w:t>
      </w:r>
      <w:r>
        <w:rPr>
          <w:color w:val="231F20"/>
        </w:rPr>
        <w:t>каркаса</w:t>
      </w:r>
      <w:r>
        <w:rPr>
          <w:color w:val="231F20"/>
          <w:spacing w:val="40"/>
        </w:rPr>
        <w:t> </w:t>
      </w:r>
      <w:r>
        <w:rPr>
          <w:color w:val="231F20"/>
        </w:rPr>
        <w:t>Ruby on Rails, обсуждает эту тему в своей статье «Dependency injection is not a virtue» (Внедрение зависимости – не добродетель) по адресу </w:t>
      </w:r>
      <w:hyperlink r:id="rId341">
        <w:r>
          <w:rPr>
            <w:color w:val="231F20"/>
            <w:spacing w:val="-2"/>
            <w:u w:val="single" w:color="231F20"/>
          </w:rPr>
          <w:t>http://david.heinemeierhansson.com/2012/dependency-injection-is-</w:t>
        </w:r>
      </w:hyperlink>
      <w:r>
        <w:rPr>
          <w:color w:val="231F20"/>
          <w:spacing w:val="80"/>
        </w:rPr>
        <w:t> </w:t>
      </w:r>
      <w:r>
        <w:rPr>
          <w:color w:val="231F20"/>
          <w:spacing w:val="-2"/>
          <w:u w:val="single" w:color="231F20"/>
        </w:rPr>
        <w:t>not-avirtue.html</w:t>
      </w:r>
      <w:r>
        <w:rPr>
          <w:color w:val="231F20"/>
          <w:spacing w:val="-2"/>
        </w:rPr>
        <w:t>.</w:t>
      </w:r>
    </w:p>
    <w:p>
      <w:pPr>
        <w:pStyle w:val="BodyText"/>
        <w:spacing w:line="244" w:lineRule="auto" w:before="14"/>
        <w:ind w:left="369" w:right="285"/>
      </w:pPr>
      <w:r>
        <w:rPr>
          <w:color w:val="231F20"/>
        </w:rPr>
        <w:t>Можете представить, какое оживление это вызывает в Твиттере. </w:t>
      </w:r>
      <w:r>
        <w:rPr>
          <w:color w:val="231F20"/>
          <w:spacing w:val="-2"/>
        </w:rPr>
        <w:t>Забавно,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споры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напоминают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то,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происходило</w:t>
      </w:r>
      <w:r>
        <w:rPr>
          <w:color w:val="231F20"/>
          <w:spacing w:val="38"/>
        </w:rPr>
        <w:t> </w:t>
      </w:r>
      <w:r>
        <w:rPr>
          <w:color w:val="231F20"/>
          <w:spacing w:val="-10"/>
        </w:rPr>
        <w:t>в</w:t>
      </w:r>
    </w:p>
    <w:p>
      <w:pPr>
        <w:pStyle w:val="BodyText"/>
        <w:spacing w:line="244" w:lineRule="auto" w:before="2"/>
        <w:ind w:right="285"/>
      </w:pPr>
      <w:r>
        <w:rPr>
          <w:color w:val="231F20"/>
        </w:rPr>
        <w:t>2008–2009 годах в сообществе .NET, а особенно в рядах недавно </w:t>
      </w:r>
      <w:r>
        <w:rPr>
          <w:color w:val="231F20"/>
        </w:rPr>
        <w:t>по- чившего</w:t>
      </w:r>
      <w:r>
        <w:rPr>
          <w:color w:val="231F20"/>
          <w:spacing w:val="-4"/>
        </w:rPr>
        <w:t> </w:t>
      </w:r>
      <w:r>
        <w:rPr>
          <w:color w:val="231F20"/>
        </w:rPr>
        <w:t>движения</w:t>
      </w:r>
      <w:r>
        <w:rPr>
          <w:color w:val="231F20"/>
          <w:spacing w:val="-4"/>
        </w:rPr>
        <w:t> </w:t>
      </w:r>
      <w:r>
        <w:rPr>
          <w:color w:val="231F20"/>
        </w:rPr>
        <w:t>ALT.NET</w:t>
      </w:r>
      <w:r>
        <w:rPr>
          <w:color w:val="231F20"/>
          <w:spacing w:val="-4"/>
        </w:rPr>
        <w:t> </w:t>
      </w:r>
      <w:r>
        <w:rPr>
          <w:color w:val="231F20"/>
        </w:rPr>
        <w:t>(большая</w:t>
      </w:r>
      <w:r>
        <w:rPr>
          <w:color w:val="231F20"/>
          <w:spacing w:val="-4"/>
        </w:rPr>
        <w:t> </w:t>
      </w:r>
      <w:r>
        <w:rPr>
          <w:color w:val="231F20"/>
        </w:rPr>
        <w:t>часть</w:t>
      </w:r>
      <w:r>
        <w:rPr>
          <w:color w:val="231F20"/>
          <w:spacing w:val="-4"/>
        </w:rPr>
        <w:t> </w:t>
      </w:r>
      <w:r>
        <w:rPr>
          <w:color w:val="231F20"/>
        </w:rPr>
        <w:t>активистов</w:t>
      </w:r>
      <w:r>
        <w:rPr>
          <w:color w:val="231F20"/>
          <w:spacing w:val="-4"/>
        </w:rPr>
        <w:t> </w:t>
      </w:r>
      <w:r>
        <w:rPr>
          <w:color w:val="231F20"/>
        </w:rPr>
        <w:t>ALT.NET</w:t>
      </w:r>
      <w:r>
        <w:rPr>
          <w:color w:val="231F20"/>
          <w:spacing w:val="-4"/>
        </w:rPr>
        <w:t> </w:t>
      </w:r>
      <w:r>
        <w:rPr>
          <w:color w:val="231F20"/>
        </w:rPr>
        <w:t>от- крыла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себя</w:t>
      </w:r>
      <w:r>
        <w:rPr>
          <w:color w:val="231F20"/>
          <w:spacing w:val="-3"/>
        </w:rPr>
        <w:t> </w:t>
      </w:r>
      <w:r>
        <w:rPr>
          <w:color w:val="231F20"/>
        </w:rPr>
        <w:t>Ruby</w:t>
      </w:r>
      <w:r>
        <w:rPr>
          <w:color w:val="231F20"/>
          <w:spacing w:val="-3"/>
        </w:rPr>
        <w:t> </w:t>
      </w:r>
      <w:r>
        <w:rPr>
          <w:color w:val="231F20"/>
        </w:rPr>
        <w:t>или</w:t>
      </w:r>
      <w:r>
        <w:rPr>
          <w:color w:val="231F20"/>
          <w:spacing w:val="-3"/>
        </w:rPr>
        <w:t> </w:t>
      </w:r>
      <w:r>
        <w:rPr>
          <w:color w:val="231F20"/>
        </w:rPr>
        <w:t>Node.js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отдалилась</w:t>
      </w:r>
      <w:r>
        <w:rPr>
          <w:color w:val="231F20"/>
          <w:spacing w:val="-3"/>
        </w:rPr>
        <w:t> </w:t>
      </w:r>
      <w:r>
        <w:rPr>
          <w:color w:val="231F20"/>
        </w:rPr>
        <w:t>от</w:t>
      </w:r>
      <w:r>
        <w:rPr>
          <w:color w:val="231F20"/>
          <w:spacing w:val="-3"/>
        </w:rPr>
        <w:t> </w:t>
      </w:r>
      <w:r>
        <w:rPr>
          <w:color w:val="231F20"/>
        </w:rPr>
        <w:t>.NET,</w:t>
      </w:r>
      <w:r>
        <w:rPr>
          <w:color w:val="231F20"/>
          <w:spacing w:val="-3"/>
        </w:rPr>
        <w:t> </w:t>
      </w:r>
      <w:r>
        <w:rPr>
          <w:color w:val="231F20"/>
        </w:rPr>
        <w:t>правда,</w:t>
      </w:r>
      <w:r>
        <w:rPr>
          <w:color w:val="231F20"/>
          <w:spacing w:val="-3"/>
        </w:rPr>
        <w:t> </w:t>
      </w:r>
      <w:r>
        <w:rPr>
          <w:color w:val="231F20"/>
        </w:rPr>
        <w:t>через год</w:t>
      </w:r>
      <w:r>
        <w:rPr>
          <w:color w:val="231F20"/>
          <w:spacing w:val="-12"/>
        </w:rPr>
        <w:t> </w:t>
      </w:r>
      <w:r>
        <w:rPr>
          <w:color w:val="231F20"/>
        </w:rPr>
        <w:t>вернулась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«ради</w:t>
      </w:r>
      <w:r>
        <w:rPr>
          <w:color w:val="231F20"/>
          <w:spacing w:val="-11"/>
        </w:rPr>
        <w:t> </w:t>
      </w:r>
      <w:r>
        <w:rPr>
          <w:color w:val="231F20"/>
        </w:rPr>
        <w:t>денег».</w:t>
      </w:r>
      <w:r>
        <w:rPr>
          <w:color w:val="231F20"/>
          <w:spacing w:val="-11"/>
        </w:rPr>
        <w:t> </w:t>
      </w:r>
      <w:r>
        <w:rPr>
          <w:color w:val="231F20"/>
        </w:rPr>
        <w:t>Каюсь,</w:t>
      </w:r>
      <w:r>
        <w:rPr>
          <w:color w:val="231F20"/>
          <w:spacing w:val="-11"/>
        </w:rPr>
        <w:t> </w:t>
      </w:r>
      <w:r>
        <w:rPr>
          <w:color w:val="231F20"/>
        </w:rPr>
        <w:t>сам</w:t>
      </w:r>
      <w:r>
        <w:rPr>
          <w:color w:val="231F20"/>
          <w:spacing w:val="-11"/>
        </w:rPr>
        <w:t> </w:t>
      </w:r>
      <w:r>
        <w:rPr>
          <w:color w:val="231F20"/>
        </w:rPr>
        <w:t>виновен!).</w:t>
      </w:r>
      <w:r>
        <w:rPr>
          <w:color w:val="231F20"/>
          <w:spacing w:val="-11"/>
        </w:rPr>
        <w:t> </w:t>
      </w:r>
      <w:r>
        <w:rPr>
          <w:color w:val="231F20"/>
        </w:rPr>
        <w:t>Но</w:t>
      </w:r>
      <w:r>
        <w:rPr>
          <w:color w:val="231F20"/>
          <w:spacing w:val="-11"/>
        </w:rPr>
        <w:t> </w:t>
      </w:r>
      <w:r>
        <w:rPr>
          <w:color w:val="231F20"/>
        </w:rPr>
        <w:t>существенная разница состоит в том, что мы говорим о Ruby. В сообществе .NET хотя бы были пусть и не вполне убедительные аргументы в пользу сторонников</w:t>
      </w:r>
      <w:r>
        <w:rPr>
          <w:color w:val="231F20"/>
          <w:spacing w:val="-12"/>
        </w:rPr>
        <w:t> </w:t>
      </w:r>
      <w:r>
        <w:rPr>
          <w:color w:val="231F20"/>
        </w:rPr>
        <w:t>лозунга</w:t>
      </w:r>
      <w:r>
        <w:rPr>
          <w:color w:val="231F20"/>
          <w:spacing w:val="-11"/>
        </w:rPr>
        <w:t> </w:t>
      </w:r>
      <w:r>
        <w:rPr>
          <w:color w:val="231F20"/>
        </w:rPr>
        <w:t>«За</w:t>
      </w:r>
      <w:r>
        <w:rPr>
          <w:color w:val="231F20"/>
          <w:spacing w:val="-11"/>
        </w:rPr>
        <w:t> </w:t>
      </w:r>
      <w:r>
        <w:rPr>
          <w:color w:val="231F20"/>
        </w:rPr>
        <w:t>SOLID-ное</w:t>
      </w:r>
      <w:r>
        <w:rPr>
          <w:color w:val="231F20"/>
          <w:spacing w:val="-11"/>
        </w:rPr>
        <w:t> </w:t>
      </w:r>
      <w:r>
        <w:rPr>
          <w:color w:val="231F20"/>
        </w:rPr>
        <w:t>проектирование»:</w:t>
      </w:r>
      <w:r>
        <w:rPr>
          <w:color w:val="231F20"/>
          <w:spacing w:val="-11"/>
        </w:rPr>
        <w:t> </w:t>
      </w:r>
      <w:r>
        <w:rPr>
          <w:color w:val="231F20"/>
        </w:rPr>
        <w:t>например,</w:t>
      </w:r>
      <w:r>
        <w:rPr>
          <w:color w:val="231F20"/>
          <w:spacing w:val="-11"/>
        </w:rPr>
        <w:t> </w:t>
      </w:r>
      <w:r>
        <w:rPr>
          <w:color w:val="231F20"/>
        </w:rPr>
        <w:t>не- </w:t>
      </w:r>
      <w:r>
        <w:rPr>
          <w:color w:val="231F20"/>
          <w:spacing w:val="-2"/>
        </w:rPr>
        <w:t>возможно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протестировать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проект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без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классов,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отвечающих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принципу</w:t>
      </w:r>
    </w:p>
    <w:p>
      <w:pPr>
        <w:pStyle w:val="BodyText"/>
        <w:spacing w:after="0" w:line="244" w:lineRule="auto"/>
        <w:sectPr>
          <w:headerReference w:type="default" r:id="rId338"/>
          <w:headerReference w:type="even" r:id="rId339"/>
          <w:pgSz w:w="7940" w:h="11620"/>
          <w:pgMar w:header="642" w:footer="0" w:top="880" w:bottom="280" w:left="708" w:right="566"/>
          <w:pgNumType w:start="315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открытости-закрытости,</w:t>
      </w:r>
      <w:r>
        <w:rPr>
          <w:color w:val="231F20"/>
          <w:spacing w:val="-10"/>
        </w:rPr>
        <w:t> </w:t>
      </w:r>
      <w:r>
        <w:rPr>
          <w:color w:val="231F20"/>
        </w:rPr>
        <w:t>потому</w:t>
      </w:r>
      <w:r>
        <w:rPr>
          <w:color w:val="231F20"/>
          <w:spacing w:val="-10"/>
        </w:rPr>
        <w:t> </w:t>
      </w:r>
      <w:r>
        <w:rPr>
          <w:color w:val="231F20"/>
        </w:rPr>
        <w:t>что</w:t>
      </w:r>
      <w:r>
        <w:rPr>
          <w:color w:val="231F20"/>
          <w:spacing w:val="-10"/>
        </w:rPr>
        <w:t> </w:t>
      </w:r>
      <w:r>
        <w:rPr>
          <w:color w:val="231F20"/>
        </w:rPr>
        <w:t>компилятор</w:t>
      </w:r>
      <w:r>
        <w:rPr>
          <w:color w:val="231F20"/>
          <w:spacing w:val="-10"/>
        </w:rPr>
        <w:t> </w:t>
      </w:r>
      <w:r>
        <w:rPr>
          <w:color w:val="231F20"/>
        </w:rPr>
        <w:t>нарявкает.</w:t>
      </w:r>
      <w:r>
        <w:rPr>
          <w:color w:val="231F20"/>
          <w:spacing w:val="-10"/>
        </w:rPr>
        <w:t> </w:t>
      </w:r>
      <w:r>
        <w:rPr>
          <w:color w:val="231F20"/>
        </w:rPr>
        <w:t>Так</w:t>
      </w:r>
      <w:r>
        <w:rPr>
          <w:color w:val="231F20"/>
          <w:spacing w:val="-10"/>
        </w:rPr>
        <w:t> </w:t>
      </w:r>
      <w:r>
        <w:rPr>
          <w:color w:val="231F20"/>
        </w:rPr>
        <w:t>что проектировщики</w:t>
      </w:r>
      <w:r>
        <w:rPr>
          <w:color w:val="231F20"/>
          <w:spacing w:val="-12"/>
        </w:rPr>
        <w:t> </w:t>
      </w:r>
      <w:r>
        <w:rPr>
          <w:color w:val="231F20"/>
        </w:rPr>
        <w:t>говорили:</w:t>
      </w:r>
      <w:r>
        <w:rPr>
          <w:color w:val="231F20"/>
          <w:spacing w:val="-11"/>
        </w:rPr>
        <w:t> </w:t>
      </w:r>
      <w:r>
        <w:rPr>
          <w:color w:val="231F20"/>
        </w:rPr>
        <w:t>«Ну</w:t>
      </w:r>
      <w:r>
        <w:rPr>
          <w:color w:val="231F20"/>
          <w:spacing w:val="-11"/>
        </w:rPr>
        <w:t> </w:t>
      </w:r>
      <w:r>
        <w:rPr>
          <w:color w:val="231F20"/>
        </w:rPr>
        <w:t>видишь?</w:t>
      </w:r>
      <w:r>
        <w:rPr>
          <w:color w:val="231F20"/>
          <w:spacing w:val="-11"/>
        </w:rPr>
        <w:t> </w:t>
      </w:r>
      <w:r>
        <w:rPr>
          <w:color w:val="231F20"/>
        </w:rPr>
        <w:t>Даже</w:t>
      </w:r>
      <w:r>
        <w:rPr>
          <w:color w:val="231F20"/>
          <w:spacing w:val="-11"/>
        </w:rPr>
        <w:t> </w:t>
      </w:r>
      <w:r>
        <w:rPr>
          <w:color w:val="231F20"/>
        </w:rPr>
        <w:t>компилятор</w:t>
      </w:r>
      <w:r>
        <w:rPr>
          <w:color w:val="231F20"/>
          <w:spacing w:val="-11"/>
        </w:rPr>
        <w:t> </w:t>
      </w:r>
      <w:r>
        <w:rPr>
          <w:color w:val="231F20"/>
        </w:rPr>
        <w:t>говорит, </w:t>
      </w:r>
      <w:r>
        <w:rPr>
          <w:color w:val="231F20"/>
          <w:spacing w:val="-2"/>
        </w:rPr>
        <w:t>что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твой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дизайн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отстой».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ретроспективе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звучит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довольно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глу- </w:t>
      </w:r>
      <w:r>
        <w:rPr>
          <w:color w:val="231F20"/>
        </w:rPr>
        <w:t>по,</w:t>
      </w:r>
      <w:r>
        <w:rPr>
          <w:color w:val="231F20"/>
          <w:spacing w:val="-6"/>
        </w:rPr>
        <w:t> </w:t>
      </w:r>
      <w:r>
        <w:rPr>
          <w:color w:val="231F20"/>
        </w:rPr>
        <w:t>потому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</w:rPr>
        <w:t>есть</w:t>
      </w:r>
      <w:r>
        <w:rPr>
          <w:color w:val="231F20"/>
          <w:spacing w:val="-6"/>
        </w:rPr>
        <w:t> </w:t>
      </w:r>
      <w:r>
        <w:rPr>
          <w:color w:val="231F20"/>
        </w:rPr>
        <w:t>сколько</w:t>
      </w:r>
      <w:r>
        <w:rPr>
          <w:color w:val="231F20"/>
          <w:spacing w:val="-6"/>
        </w:rPr>
        <w:t> </w:t>
      </w:r>
      <w:r>
        <w:rPr>
          <w:color w:val="231F20"/>
        </w:rPr>
        <w:t>угодно</w:t>
      </w:r>
      <w:r>
        <w:rPr>
          <w:color w:val="231F20"/>
          <w:spacing w:val="-6"/>
        </w:rPr>
        <w:t> </w:t>
      </w:r>
      <w:r>
        <w:rPr>
          <w:color w:val="231F20"/>
        </w:rPr>
        <w:t>тестопригодных</w:t>
      </w:r>
      <w:r>
        <w:rPr>
          <w:color w:val="231F20"/>
          <w:spacing w:val="-6"/>
        </w:rPr>
        <w:t> </w:t>
      </w:r>
      <w:r>
        <w:rPr>
          <w:color w:val="231F20"/>
        </w:rPr>
        <w:t>проектов,</w:t>
      </w:r>
      <w:r>
        <w:rPr>
          <w:color w:val="231F20"/>
          <w:spacing w:val="-6"/>
        </w:rPr>
        <w:t> </w:t>
      </w:r>
      <w:r>
        <w:rPr>
          <w:color w:val="231F20"/>
        </w:rPr>
        <w:t>явля- ющихся,</w:t>
      </w:r>
      <w:r>
        <w:rPr>
          <w:color w:val="231F20"/>
          <w:spacing w:val="-5"/>
        </w:rPr>
        <w:t> </w:t>
      </w:r>
      <w:r>
        <w:rPr>
          <w:color w:val="231F20"/>
        </w:rPr>
        <w:t>тем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менее,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высшей</w:t>
      </w:r>
      <w:r>
        <w:rPr>
          <w:color w:val="231F20"/>
          <w:spacing w:val="-5"/>
        </w:rPr>
        <w:t> </w:t>
      </w:r>
      <w:r>
        <w:rPr>
          <w:color w:val="231F20"/>
        </w:rPr>
        <w:t>степени</w:t>
      </w:r>
      <w:r>
        <w:rPr>
          <w:color w:val="231F20"/>
          <w:spacing w:val="-5"/>
        </w:rPr>
        <w:t> </w:t>
      </w:r>
      <w:r>
        <w:rPr>
          <w:color w:val="231F20"/>
        </w:rPr>
        <w:t>отстойными.</w:t>
      </w:r>
      <w:r>
        <w:rPr>
          <w:color w:val="231F20"/>
          <w:spacing w:val="-5"/>
        </w:rPr>
        <w:t> </w:t>
      </w:r>
      <w:r>
        <w:rPr>
          <w:color w:val="231F20"/>
        </w:rPr>
        <w:t>А</w:t>
      </w:r>
      <w:r>
        <w:rPr>
          <w:color w:val="231F20"/>
          <w:spacing w:val="-5"/>
        </w:rPr>
        <w:t> </w:t>
      </w:r>
      <w:r>
        <w:rPr>
          <w:color w:val="231F20"/>
        </w:rPr>
        <w:t>теперь</w:t>
      </w:r>
      <w:r>
        <w:rPr>
          <w:color w:val="231F20"/>
          <w:spacing w:val="-5"/>
        </w:rPr>
        <w:t> </w:t>
      </w:r>
      <w:r>
        <w:rPr>
          <w:color w:val="231F20"/>
        </w:rPr>
        <w:t>при- ходят ребята, пишущие на Ruby, и говорят, что хотят использовать </w:t>
      </w:r>
      <w:r>
        <w:rPr>
          <w:color w:val="231F20"/>
          <w:w w:val="105"/>
        </w:rPr>
        <w:t>принципы SOLID? На хрена им это нужно?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Похоже, использование SOLID сулит кое-какие </w:t>
      </w:r>
      <w:r>
        <w:rPr>
          <w:color w:val="231F20"/>
        </w:rPr>
        <w:t>дополнительные </w:t>
      </w:r>
      <w:r>
        <w:rPr>
          <w:color w:val="231F20"/>
          <w:spacing w:val="-2"/>
        </w:rPr>
        <w:t>выгоды: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код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становится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проще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понять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сопровождать,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мире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Ruby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может</w:t>
      </w:r>
      <w:r>
        <w:rPr>
          <w:color w:val="231F20"/>
          <w:spacing w:val="-11"/>
        </w:rPr>
        <w:t> </w:t>
      </w:r>
      <w:r>
        <w:rPr>
          <w:color w:val="231F20"/>
        </w:rPr>
        <w:t>оказаться</w:t>
      </w:r>
      <w:r>
        <w:rPr>
          <w:color w:val="231F20"/>
          <w:spacing w:val="-11"/>
        </w:rPr>
        <w:t> </w:t>
      </w:r>
      <w:r>
        <w:rPr>
          <w:color w:val="231F20"/>
        </w:rPr>
        <w:t>очень</w:t>
      </w:r>
      <w:r>
        <w:rPr>
          <w:color w:val="231F20"/>
          <w:spacing w:val="-11"/>
        </w:rPr>
        <w:t> </w:t>
      </w:r>
      <w:r>
        <w:rPr>
          <w:color w:val="231F20"/>
        </w:rPr>
        <w:t>серьезной</w:t>
      </w:r>
      <w:r>
        <w:rPr>
          <w:color w:val="231F20"/>
          <w:spacing w:val="-11"/>
        </w:rPr>
        <w:t> </w:t>
      </w:r>
      <w:r>
        <w:rPr>
          <w:color w:val="231F20"/>
        </w:rPr>
        <w:t>проблемой.</w:t>
      </w:r>
      <w:r>
        <w:rPr>
          <w:color w:val="231F20"/>
          <w:spacing w:val="-11"/>
        </w:rPr>
        <w:t> </w:t>
      </w:r>
      <w:r>
        <w:rPr>
          <w:color w:val="231F20"/>
        </w:rPr>
        <w:t>Иногда</w:t>
      </w:r>
      <w:r>
        <w:rPr>
          <w:color w:val="231F20"/>
          <w:spacing w:val="-11"/>
        </w:rPr>
        <w:t> </w:t>
      </w:r>
      <w:r>
        <w:rPr>
          <w:color w:val="231F20"/>
        </w:rPr>
        <w:t>даже</w:t>
      </w:r>
      <w:r>
        <w:rPr>
          <w:color w:val="231F20"/>
          <w:spacing w:val="-11"/>
        </w:rPr>
        <w:t> </w:t>
      </w:r>
      <w:r>
        <w:rPr>
          <w:color w:val="231F20"/>
        </w:rPr>
        <w:t>более серьезной, чем в статически типизированных языках, потому что в </w:t>
      </w:r>
      <w:r>
        <w:rPr>
          <w:color w:val="231F20"/>
          <w:spacing w:val="-2"/>
        </w:rPr>
        <w:t>Ruby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динамическая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программа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вызывать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глубоко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скрытый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пе- </w:t>
      </w:r>
      <w:r>
        <w:rPr>
          <w:color w:val="231F20"/>
        </w:rPr>
        <w:t>реадресованный</w:t>
      </w:r>
      <w:r>
        <w:rPr>
          <w:color w:val="231F20"/>
          <w:spacing w:val="-8"/>
        </w:rPr>
        <w:t> </w:t>
      </w:r>
      <w:r>
        <w:rPr>
          <w:color w:val="231F20"/>
        </w:rPr>
        <w:t>код,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тогда</w:t>
      </w:r>
      <w:r>
        <w:rPr>
          <w:color w:val="231F20"/>
          <w:spacing w:val="-8"/>
        </w:rPr>
        <w:t> </w:t>
      </w:r>
      <w:r>
        <w:rPr>
          <w:color w:val="231F20"/>
        </w:rPr>
        <w:t>сам</w:t>
      </w:r>
      <w:r>
        <w:rPr>
          <w:color w:val="231F20"/>
          <w:spacing w:val="-8"/>
        </w:rPr>
        <w:t> </w:t>
      </w:r>
      <w:r>
        <w:rPr>
          <w:color w:val="231F20"/>
        </w:rPr>
        <w:t>черт</w:t>
      </w:r>
      <w:r>
        <w:rPr>
          <w:color w:val="231F20"/>
          <w:spacing w:val="-8"/>
        </w:rPr>
        <w:t> </w:t>
      </w:r>
      <w:r>
        <w:rPr>
          <w:color w:val="231F20"/>
        </w:rPr>
        <w:t>ногу</w:t>
      </w:r>
      <w:r>
        <w:rPr>
          <w:color w:val="231F20"/>
          <w:spacing w:val="-8"/>
        </w:rPr>
        <w:t> </w:t>
      </w:r>
      <w:r>
        <w:rPr>
          <w:color w:val="231F20"/>
        </w:rPr>
        <w:t>сломит.</w:t>
      </w:r>
      <w:r>
        <w:rPr>
          <w:color w:val="231F20"/>
          <w:spacing w:val="-8"/>
        </w:rPr>
        <w:t> </w:t>
      </w:r>
      <w:r>
        <w:rPr>
          <w:color w:val="231F20"/>
        </w:rPr>
        <w:t>Тесты</w:t>
      </w:r>
      <w:r>
        <w:rPr>
          <w:color w:val="231F20"/>
          <w:spacing w:val="-8"/>
        </w:rPr>
        <w:t> </w:t>
      </w:r>
      <w:r>
        <w:rPr>
          <w:color w:val="231F20"/>
        </w:rPr>
        <w:t>помогают, но лишь до определенного предела.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Ну,</w:t>
      </w:r>
      <w:r>
        <w:rPr>
          <w:color w:val="231F20"/>
          <w:spacing w:val="-1"/>
        </w:rPr>
        <w:t> </w:t>
      </w:r>
      <w:r>
        <w:rPr>
          <w:color w:val="231F20"/>
        </w:rPr>
        <w:t>а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я</w:t>
      </w:r>
      <w:r>
        <w:rPr>
          <w:color w:val="231F20"/>
          <w:spacing w:val="-1"/>
        </w:rPr>
        <w:t> </w:t>
      </w:r>
      <w:r>
        <w:rPr>
          <w:color w:val="231F20"/>
        </w:rPr>
        <w:t>думал</w:t>
      </w:r>
      <w:r>
        <w:rPr>
          <w:color w:val="231F20"/>
          <w:spacing w:val="-1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этот</w:t>
      </w:r>
      <w:r>
        <w:rPr>
          <w:color w:val="231F20"/>
          <w:spacing w:val="-1"/>
        </w:rPr>
        <w:t> </w:t>
      </w:r>
      <w:r>
        <w:rPr>
          <w:color w:val="231F20"/>
        </w:rPr>
        <w:t>счет?</w:t>
      </w:r>
      <w:r>
        <w:rPr>
          <w:color w:val="231F20"/>
          <w:spacing w:val="-1"/>
        </w:rPr>
        <w:t> </w:t>
      </w:r>
      <w:r>
        <w:rPr>
          <w:color w:val="231F20"/>
        </w:rPr>
        <w:t>Сложилось</w:t>
      </w:r>
      <w:r>
        <w:rPr>
          <w:color w:val="231F20"/>
          <w:spacing w:val="-1"/>
        </w:rPr>
        <w:t> </w:t>
      </w:r>
      <w:r>
        <w:rPr>
          <w:color w:val="231F20"/>
        </w:rPr>
        <w:t>так,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поначалу</w:t>
      </w:r>
      <w:r>
        <w:rPr>
          <w:color w:val="231F20"/>
          <w:spacing w:val="-1"/>
        </w:rPr>
        <w:t> </w:t>
      </w:r>
      <w:r>
        <w:rPr>
          <w:color w:val="231F20"/>
        </w:rPr>
        <w:t>прог- раммисты, пишущие на Ruby, вообще не задумывались о тестопри- годности дизайна, потому что код и так уже был тестопригодным.</w:t>
      </w:r>
      <w:r>
        <w:rPr>
          <w:color w:val="231F20"/>
          <w:spacing w:val="40"/>
        </w:rPr>
        <w:t> </w:t>
      </w:r>
      <w:r>
        <w:rPr>
          <w:color w:val="231F20"/>
        </w:rPr>
        <w:t>И</w:t>
      </w:r>
      <w:r>
        <w:rPr>
          <w:color w:val="231F20"/>
          <w:spacing w:val="-12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было</w:t>
      </w:r>
      <w:r>
        <w:rPr>
          <w:color w:val="231F20"/>
          <w:spacing w:val="-11"/>
        </w:rPr>
        <w:t> </w:t>
      </w:r>
      <w:r>
        <w:rPr>
          <w:color w:val="231F20"/>
        </w:rPr>
        <w:t>хорошо,</w:t>
      </w:r>
      <w:r>
        <w:rPr>
          <w:color w:val="231F20"/>
          <w:spacing w:val="-11"/>
        </w:rPr>
        <w:t> </w:t>
      </w:r>
      <w:r>
        <w:rPr>
          <w:color w:val="231F20"/>
        </w:rPr>
        <w:t>пока</w:t>
      </w:r>
      <w:r>
        <w:rPr>
          <w:color w:val="231F20"/>
          <w:spacing w:val="-11"/>
        </w:rPr>
        <w:t> </w:t>
      </w:r>
      <w:r>
        <w:rPr>
          <w:color w:val="231F20"/>
        </w:rPr>
        <w:t>они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открыли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себя</w:t>
      </w:r>
      <w:r>
        <w:rPr>
          <w:color w:val="231F20"/>
          <w:spacing w:val="-11"/>
        </w:rPr>
        <w:t> </w:t>
      </w:r>
      <w:r>
        <w:rPr>
          <w:color w:val="231F20"/>
        </w:rPr>
        <w:t>идеи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проектирова- </w:t>
      </w:r>
      <w:r>
        <w:rPr>
          <w:i/>
          <w:color w:val="231F20"/>
          <w:spacing w:val="-2"/>
        </w:rPr>
        <w:t>ния </w:t>
      </w:r>
      <w:r>
        <w:rPr>
          <w:color w:val="231F20"/>
          <w:spacing w:val="-2"/>
        </w:rPr>
        <w:t>кода; оказалось, что </w:t>
      </w:r>
      <w:r>
        <w:rPr>
          <w:i/>
          <w:color w:val="231F20"/>
          <w:spacing w:val="-2"/>
        </w:rPr>
        <w:t>проектирование </w:t>
      </w:r>
      <w:r>
        <w:rPr>
          <w:color w:val="231F20"/>
          <w:spacing w:val="-2"/>
        </w:rPr>
        <w:t>– самостоятельная деятель- ность,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которая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отнюдь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сводится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простому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рефакторингу,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связан- </w:t>
      </w:r>
      <w:r>
        <w:rPr>
          <w:color w:val="231F20"/>
        </w:rPr>
        <w:t>ному с тестопригодностью.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Но вернемся к .NET и к статически типизированным </w:t>
      </w:r>
      <w:r>
        <w:rPr>
          <w:color w:val="231F20"/>
        </w:rPr>
        <w:t>языкам: возьмем какую-нибудь технологию на платформе .NET, которая по- казывает,</w:t>
      </w:r>
      <w:r>
        <w:rPr>
          <w:color w:val="231F20"/>
          <w:spacing w:val="-4"/>
        </w:rPr>
        <w:t> </w:t>
      </w:r>
      <w:r>
        <w:rPr>
          <w:color w:val="231F20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</w:rPr>
        <w:t>использование</w:t>
      </w:r>
      <w:r>
        <w:rPr>
          <w:color w:val="231F20"/>
          <w:spacing w:val="-4"/>
        </w:rPr>
        <w:t> </w:t>
      </w:r>
      <w:r>
        <w:rPr>
          <w:color w:val="231F20"/>
        </w:rPr>
        <w:t>инструментов</w:t>
      </w:r>
      <w:r>
        <w:rPr>
          <w:color w:val="231F20"/>
          <w:spacing w:val="-4"/>
        </w:rPr>
        <w:t> </w:t>
      </w:r>
      <w:r>
        <w:rPr>
          <w:color w:val="231F20"/>
        </w:rPr>
        <w:t>может</w:t>
      </w:r>
      <w:r>
        <w:rPr>
          <w:color w:val="231F20"/>
          <w:spacing w:val="-4"/>
        </w:rPr>
        <w:t> </w:t>
      </w:r>
      <w:r>
        <w:rPr>
          <w:color w:val="231F20"/>
        </w:rPr>
        <w:t>изменить</w:t>
      </w:r>
      <w:r>
        <w:rPr>
          <w:color w:val="231F20"/>
          <w:spacing w:val="-4"/>
        </w:rPr>
        <w:t> </w:t>
      </w:r>
      <w:r>
        <w:rPr>
          <w:color w:val="231F20"/>
        </w:rPr>
        <w:t>способ </w:t>
      </w:r>
      <w:r>
        <w:rPr>
          <w:color w:val="231F20"/>
          <w:spacing w:val="-2"/>
        </w:rPr>
        <w:t>осмысления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задач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иногда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сделать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трудную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проблему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тривиальной. 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мире,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где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памятью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управляют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вас,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нужно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ли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учитывать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проекте </w:t>
      </w:r>
      <w:r>
        <w:rPr>
          <w:color w:val="231F20"/>
        </w:rPr>
        <w:t>управление</w:t>
      </w:r>
      <w:r>
        <w:rPr>
          <w:color w:val="231F20"/>
          <w:spacing w:val="-12"/>
        </w:rPr>
        <w:t> </w:t>
      </w:r>
      <w:r>
        <w:rPr>
          <w:color w:val="231F20"/>
        </w:rPr>
        <w:t>памятью?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правило,</w:t>
      </w:r>
      <w:r>
        <w:rPr>
          <w:color w:val="231F20"/>
          <w:spacing w:val="-11"/>
        </w:rPr>
        <w:t> </w:t>
      </w:r>
      <w:r>
        <w:rPr>
          <w:color w:val="231F20"/>
        </w:rPr>
        <w:t>нет.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работе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языком,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кото- ром автоматического управления памятью нет (например, C++), не- обходимо</w:t>
      </w:r>
      <w:r>
        <w:rPr>
          <w:color w:val="231F20"/>
          <w:spacing w:val="-10"/>
        </w:rPr>
        <w:t> </w:t>
      </w:r>
      <w:r>
        <w:rPr>
          <w:color w:val="231F20"/>
        </w:rPr>
        <w:t>помнить</w:t>
      </w:r>
      <w:r>
        <w:rPr>
          <w:color w:val="231F20"/>
          <w:spacing w:val="-10"/>
        </w:rPr>
        <w:t> </w:t>
      </w:r>
      <w:r>
        <w:rPr>
          <w:color w:val="231F20"/>
        </w:rPr>
        <w:t>об</w:t>
      </w:r>
      <w:r>
        <w:rPr>
          <w:color w:val="231F20"/>
          <w:spacing w:val="-10"/>
        </w:rPr>
        <w:t> </w:t>
      </w:r>
      <w:r>
        <w:rPr>
          <w:color w:val="231F20"/>
        </w:rPr>
        <w:t>оптимизации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своевременном</w:t>
      </w:r>
      <w:r>
        <w:rPr>
          <w:color w:val="231F20"/>
          <w:spacing w:val="-10"/>
        </w:rPr>
        <w:t> </w:t>
      </w:r>
      <w:r>
        <w:rPr>
          <w:color w:val="231F20"/>
        </w:rPr>
        <w:t>освобождении памяти, иначе приложению будет худо. Но это не помешает хорошо спроектировать программу, не в управлении памятью дело. Важны совсем</w:t>
      </w:r>
      <w:r>
        <w:rPr>
          <w:color w:val="231F20"/>
          <w:spacing w:val="-10"/>
        </w:rPr>
        <w:t> </w:t>
      </w:r>
      <w:r>
        <w:rPr>
          <w:color w:val="231F20"/>
        </w:rPr>
        <w:t>другие</w:t>
      </w:r>
      <w:r>
        <w:rPr>
          <w:color w:val="231F20"/>
          <w:spacing w:val="-10"/>
        </w:rPr>
        <w:t> </w:t>
      </w:r>
      <w:r>
        <w:rPr>
          <w:color w:val="231F20"/>
        </w:rPr>
        <w:t>вещи:</w:t>
      </w:r>
      <w:r>
        <w:rPr>
          <w:color w:val="231F20"/>
          <w:spacing w:val="-10"/>
        </w:rPr>
        <w:t> </w:t>
      </w:r>
      <w:r>
        <w:rPr>
          <w:color w:val="231F20"/>
        </w:rPr>
        <w:t>удобочитаемость</w:t>
      </w:r>
      <w:r>
        <w:rPr>
          <w:color w:val="231F20"/>
          <w:spacing w:val="-10"/>
        </w:rPr>
        <w:t> </w:t>
      </w:r>
      <w:r>
        <w:rPr>
          <w:color w:val="231F20"/>
        </w:rPr>
        <w:t>кода,</w:t>
      </w:r>
      <w:r>
        <w:rPr>
          <w:color w:val="231F20"/>
          <w:spacing w:val="-10"/>
        </w:rPr>
        <w:t> </w:t>
      </w:r>
      <w:r>
        <w:rPr>
          <w:color w:val="231F20"/>
        </w:rPr>
        <w:t>удобство</w:t>
      </w:r>
      <w:r>
        <w:rPr>
          <w:color w:val="231F20"/>
          <w:spacing w:val="-10"/>
        </w:rPr>
        <w:t> </w:t>
      </w:r>
      <w:r>
        <w:rPr>
          <w:color w:val="231F20"/>
        </w:rPr>
        <w:t>пользования</w:t>
      </w:r>
      <w:r>
        <w:rPr>
          <w:color w:val="231F20"/>
          <w:spacing w:val="-10"/>
        </w:rPr>
        <w:t> </w:t>
      </w:r>
      <w:r>
        <w:rPr>
          <w:color w:val="231F20"/>
        </w:rPr>
        <w:t>и т.</w:t>
      </w:r>
      <w:r>
        <w:rPr>
          <w:color w:val="231F20"/>
          <w:spacing w:val="-12"/>
        </w:rPr>
        <w:t> </w:t>
      </w:r>
      <w:r>
        <w:rPr>
          <w:color w:val="231F20"/>
        </w:rPr>
        <w:t>д. Вы не прибегаете к воображаемому противнику, аргументируя выбор</w:t>
      </w:r>
      <w:r>
        <w:rPr>
          <w:color w:val="231F20"/>
          <w:spacing w:val="-11"/>
        </w:rPr>
        <w:t> </w:t>
      </w:r>
      <w:r>
        <w:rPr>
          <w:color w:val="231F20"/>
        </w:rPr>
        <w:t>проектных</w:t>
      </w:r>
      <w:r>
        <w:rPr>
          <w:color w:val="231F20"/>
          <w:spacing w:val="-11"/>
        </w:rPr>
        <w:t> </w:t>
      </w:r>
      <w:r>
        <w:rPr>
          <w:color w:val="231F20"/>
        </w:rPr>
        <w:t>решений,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что,</w:t>
      </w:r>
      <w:r>
        <w:rPr>
          <w:color w:val="231F20"/>
          <w:spacing w:val="-11"/>
        </w:rPr>
        <w:t> </w:t>
      </w:r>
      <w:r>
        <w:rPr>
          <w:color w:val="231F20"/>
        </w:rPr>
        <w:t>обосновывая</w:t>
      </w:r>
      <w:r>
        <w:rPr>
          <w:color w:val="231F20"/>
          <w:spacing w:val="-11"/>
        </w:rPr>
        <w:t> </w:t>
      </w:r>
      <w:r>
        <w:rPr>
          <w:color w:val="231F20"/>
        </w:rPr>
        <w:t>свою</w:t>
      </w:r>
      <w:r>
        <w:rPr>
          <w:color w:val="231F20"/>
          <w:spacing w:val="-11"/>
        </w:rPr>
        <w:t> </w:t>
      </w:r>
      <w:r>
        <w:rPr>
          <w:color w:val="231F20"/>
        </w:rPr>
        <w:t>позицию, возможно, опираетесь не на ту подпорку (слишком много метафор? Да-да, я знаю. Это как… да нет, ничего).</w:t>
      </w:r>
    </w:p>
    <w:p>
      <w:pPr>
        <w:pStyle w:val="BodyText"/>
        <w:spacing w:line="244" w:lineRule="auto" w:before="13"/>
        <w:ind w:right="285" w:firstLine="226"/>
      </w:pPr>
      <w:r>
        <w:rPr>
          <w:color w:val="231F20"/>
          <w:spacing w:val="-2"/>
        </w:rPr>
        <w:t>Точно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же,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следуя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принципам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объектно-ориентированного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про- </w:t>
      </w:r>
      <w:r>
        <w:rPr>
          <w:color w:val="231F20"/>
        </w:rPr>
        <w:t>ектирования, обеспечивающим тестопригодность, вы можете </w:t>
      </w:r>
      <w:r>
        <w:rPr>
          <w:color w:val="231F20"/>
        </w:rPr>
        <w:t>полу- чить тестопригодный проект в качестве побочного продукта, хотя цели</w:t>
      </w:r>
      <w:r>
        <w:rPr>
          <w:color w:val="231F20"/>
          <w:spacing w:val="-5"/>
        </w:rPr>
        <w:t> </w:t>
      </w:r>
      <w:r>
        <w:rPr>
          <w:color w:val="231F20"/>
        </w:rPr>
        <w:t>такой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не</w:t>
      </w:r>
      <w:r>
        <w:rPr>
          <w:color w:val="231F20"/>
          <w:spacing w:val="-4"/>
        </w:rPr>
        <w:t> </w:t>
      </w:r>
      <w:r>
        <w:rPr>
          <w:color w:val="231F20"/>
        </w:rPr>
        <w:t>ставили.</w:t>
      </w:r>
      <w:r>
        <w:rPr>
          <w:color w:val="231F20"/>
          <w:spacing w:val="-4"/>
        </w:rPr>
        <w:t> </w:t>
      </w:r>
      <w:r>
        <w:rPr>
          <w:color w:val="231F20"/>
        </w:rPr>
        <w:t>Проект</w:t>
      </w:r>
      <w:r>
        <w:rPr>
          <w:color w:val="231F20"/>
          <w:spacing w:val="-4"/>
        </w:rPr>
        <w:t> </w:t>
      </w:r>
      <w:r>
        <w:rPr>
          <w:color w:val="231F20"/>
        </w:rPr>
        <w:t>предназначается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решения</w:t>
      </w:r>
      <w:r>
        <w:rPr>
          <w:color w:val="231F20"/>
          <w:spacing w:val="-4"/>
        </w:rPr>
        <w:t> кон-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кретной</w:t>
      </w:r>
      <w:r>
        <w:rPr>
          <w:color w:val="231F20"/>
          <w:spacing w:val="-12"/>
        </w:rPr>
        <w:t> </w:t>
      </w:r>
      <w:r>
        <w:rPr>
          <w:color w:val="231F20"/>
        </w:rPr>
        <w:t>задачи.</w:t>
      </w:r>
      <w:r>
        <w:rPr>
          <w:color w:val="231F20"/>
          <w:spacing w:val="-11"/>
        </w:rPr>
        <w:t> </w:t>
      </w:r>
      <w:r>
        <w:rPr>
          <w:color w:val="231F20"/>
        </w:rPr>
        <w:t>Если</w:t>
      </w:r>
      <w:r>
        <w:rPr>
          <w:color w:val="231F20"/>
          <w:spacing w:val="-11"/>
        </w:rPr>
        <w:t> </w:t>
      </w:r>
      <w:r>
        <w:rPr>
          <w:color w:val="231F20"/>
        </w:rPr>
        <w:t>под</w:t>
      </w:r>
      <w:r>
        <w:rPr>
          <w:color w:val="231F20"/>
          <w:spacing w:val="-11"/>
        </w:rPr>
        <w:t> </w:t>
      </w:r>
      <w:r>
        <w:rPr>
          <w:color w:val="231F20"/>
        </w:rPr>
        <w:t>рукой</w:t>
      </w:r>
      <w:r>
        <w:rPr>
          <w:color w:val="231F20"/>
          <w:spacing w:val="-11"/>
        </w:rPr>
        <w:t> </w:t>
      </w:r>
      <w:r>
        <w:rPr>
          <w:color w:val="231F20"/>
        </w:rPr>
        <w:t>имеется</w:t>
      </w:r>
      <w:r>
        <w:rPr>
          <w:color w:val="231F20"/>
          <w:spacing w:val="-11"/>
        </w:rPr>
        <w:t> </w:t>
      </w:r>
      <w:r>
        <w:rPr>
          <w:color w:val="231F20"/>
        </w:rPr>
        <w:t>инструмент,</w:t>
      </w:r>
      <w:r>
        <w:rPr>
          <w:color w:val="231F20"/>
          <w:spacing w:val="-11"/>
        </w:rPr>
        <w:t> </w:t>
      </w:r>
      <w:r>
        <w:rPr>
          <w:color w:val="231F20"/>
        </w:rPr>
        <w:t>который</w:t>
      </w:r>
      <w:r>
        <w:rPr>
          <w:color w:val="231F20"/>
          <w:spacing w:val="-11"/>
        </w:rPr>
        <w:t> </w:t>
      </w:r>
      <w:r>
        <w:rPr>
          <w:color w:val="231F20"/>
        </w:rPr>
        <w:t>реша- ет</w:t>
      </w:r>
      <w:r>
        <w:rPr>
          <w:color w:val="231F20"/>
          <w:spacing w:val="-12"/>
        </w:rPr>
        <w:t> </w:t>
      </w:r>
      <w:r>
        <w:rPr>
          <w:color w:val="231F20"/>
        </w:rPr>
        <w:t>за</w:t>
      </w:r>
      <w:r>
        <w:rPr>
          <w:color w:val="231F20"/>
          <w:spacing w:val="-11"/>
        </w:rPr>
        <w:t> </w:t>
      </w:r>
      <w:r>
        <w:rPr>
          <w:color w:val="231F20"/>
        </w:rPr>
        <w:t>вас</w:t>
      </w:r>
      <w:r>
        <w:rPr>
          <w:color w:val="231F20"/>
          <w:spacing w:val="-11"/>
        </w:rPr>
        <w:t> </w:t>
      </w:r>
      <w:r>
        <w:rPr>
          <w:color w:val="231F20"/>
        </w:rPr>
        <w:t>проблему</w:t>
      </w:r>
      <w:r>
        <w:rPr>
          <w:color w:val="231F20"/>
          <w:spacing w:val="-11"/>
        </w:rPr>
        <w:t> </w:t>
      </w:r>
      <w:r>
        <w:rPr>
          <w:color w:val="231F20"/>
        </w:rPr>
        <w:t>тестопригодности,</w:t>
      </w:r>
      <w:r>
        <w:rPr>
          <w:color w:val="231F20"/>
          <w:spacing w:val="-11"/>
        </w:rPr>
        <w:t> </w:t>
      </w:r>
      <w:r>
        <w:rPr>
          <w:color w:val="231F20"/>
        </w:rPr>
        <w:t>то</w:t>
      </w:r>
      <w:r>
        <w:rPr>
          <w:color w:val="231F20"/>
          <w:spacing w:val="-11"/>
        </w:rPr>
        <w:t> </w:t>
      </w:r>
      <w:r>
        <w:rPr>
          <w:color w:val="231F20"/>
        </w:rPr>
        <w:t>специально</w:t>
      </w:r>
      <w:r>
        <w:rPr>
          <w:color w:val="231F20"/>
          <w:spacing w:val="-11"/>
        </w:rPr>
        <w:t> </w:t>
      </w:r>
      <w:r>
        <w:rPr>
          <w:color w:val="231F20"/>
        </w:rPr>
        <w:t>учитывать</w:t>
      </w:r>
      <w:r>
        <w:rPr>
          <w:color w:val="231F20"/>
          <w:spacing w:val="-11"/>
        </w:rPr>
        <w:t> </w:t>
      </w:r>
      <w:r>
        <w:rPr>
          <w:color w:val="231F20"/>
        </w:rPr>
        <w:t>этот аспект</w:t>
      </w:r>
      <w:r>
        <w:rPr>
          <w:color w:val="231F20"/>
          <w:spacing w:val="-10"/>
        </w:rPr>
        <w:t> </w:t>
      </w:r>
      <w:r>
        <w:rPr>
          <w:color w:val="231F20"/>
        </w:rPr>
        <w:t>при</w:t>
      </w:r>
      <w:r>
        <w:rPr>
          <w:color w:val="231F20"/>
          <w:spacing w:val="-10"/>
        </w:rPr>
        <w:t> </w:t>
      </w:r>
      <w:r>
        <w:rPr>
          <w:color w:val="231F20"/>
        </w:rPr>
        <w:t>проектировании</w:t>
      </w:r>
      <w:r>
        <w:rPr>
          <w:color w:val="231F20"/>
          <w:spacing w:val="-10"/>
        </w:rPr>
        <w:t> </w:t>
      </w:r>
      <w:r>
        <w:rPr>
          <w:color w:val="231F20"/>
        </w:rPr>
        <w:t>нет</w:t>
      </w:r>
      <w:r>
        <w:rPr>
          <w:color w:val="231F20"/>
          <w:spacing w:val="-10"/>
        </w:rPr>
        <w:t> </w:t>
      </w:r>
      <w:r>
        <w:rPr>
          <w:color w:val="231F20"/>
        </w:rPr>
        <w:t>нужды.</w:t>
      </w:r>
      <w:r>
        <w:rPr>
          <w:color w:val="231F20"/>
          <w:spacing w:val="-10"/>
        </w:rPr>
        <w:t> </w:t>
      </w:r>
      <w:r>
        <w:rPr>
          <w:color w:val="231F20"/>
        </w:rPr>
        <w:t>У</w:t>
      </w:r>
      <w:r>
        <w:rPr>
          <w:color w:val="231F20"/>
          <w:spacing w:val="-10"/>
        </w:rPr>
        <w:t> </w:t>
      </w:r>
      <w:r>
        <w:rPr>
          <w:color w:val="231F20"/>
        </w:rPr>
        <w:t>проектов</w:t>
      </w:r>
      <w:r>
        <w:rPr>
          <w:color w:val="231F20"/>
          <w:spacing w:val="-10"/>
        </w:rPr>
        <w:t> </w:t>
      </w:r>
      <w:r>
        <w:rPr>
          <w:color w:val="231F20"/>
        </w:rPr>
        <w:t>есть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другие</w:t>
      </w:r>
      <w:r>
        <w:rPr>
          <w:color w:val="231F20"/>
          <w:spacing w:val="-10"/>
        </w:rPr>
        <w:t> </w:t>
      </w:r>
      <w:r>
        <w:rPr>
          <w:color w:val="231F20"/>
        </w:rPr>
        <w:t>до- </w:t>
      </w:r>
      <w:r>
        <w:rPr>
          <w:color w:val="231F20"/>
          <w:spacing w:val="-4"/>
        </w:rPr>
        <w:t>стоинства,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они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должны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быть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результатом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осознанного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выбора,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а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не</w:t>
      </w:r>
      <w:r>
        <w:rPr>
          <w:color w:val="231F20"/>
        </w:rPr>
        <w:t> просто данностью.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Основная проблема нетестопригодного проекта состоит в </w:t>
      </w:r>
      <w:r>
        <w:rPr>
          <w:color w:val="231F20"/>
        </w:rPr>
        <w:t>невоз- </w:t>
      </w:r>
      <w:r>
        <w:rPr>
          <w:color w:val="231F20"/>
          <w:spacing w:val="-2"/>
          <w:w w:val="105"/>
        </w:rPr>
        <w:t>можности</w:t>
      </w:r>
      <w:r>
        <w:rPr>
          <w:color w:val="231F20"/>
          <w:spacing w:val="-2"/>
          <w:w w:val="105"/>
        </w:rPr>
        <w:t> подменить</w:t>
      </w:r>
      <w:r>
        <w:rPr>
          <w:color w:val="231F20"/>
          <w:spacing w:val="-2"/>
          <w:w w:val="105"/>
        </w:rPr>
        <w:t> зависимости</w:t>
      </w:r>
      <w:r>
        <w:rPr>
          <w:color w:val="231F20"/>
          <w:spacing w:val="-2"/>
          <w:w w:val="105"/>
        </w:rPr>
        <w:t> во</w:t>
      </w:r>
      <w:r>
        <w:rPr>
          <w:color w:val="231F20"/>
          <w:spacing w:val="-2"/>
          <w:w w:val="105"/>
        </w:rPr>
        <w:t> время</w:t>
      </w:r>
      <w:r>
        <w:rPr>
          <w:color w:val="231F20"/>
          <w:spacing w:val="-2"/>
          <w:w w:val="105"/>
        </w:rPr>
        <w:t> выполнения.</w:t>
      </w:r>
      <w:r>
        <w:rPr>
          <w:color w:val="231F20"/>
          <w:spacing w:val="-2"/>
          <w:w w:val="105"/>
        </w:rPr>
        <w:t> Именно </w:t>
      </w:r>
      <w:r>
        <w:rPr>
          <w:color w:val="231F20"/>
        </w:rPr>
        <w:t>поэтому мы создаем интерфейсы, делаем методы виртуальными и занимаемся</w:t>
      </w:r>
      <w:r>
        <w:rPr>
          <w:color w:val="231F20"/>
          <w:spacing w:val="-8"/>
        </w:rPr>
        <w:t> </w:t>
      </w:r>
      <w:r>
        <w:rPr>
          <w:color w:val="231F20"/>
        </w:rPr>
        <w:t>другими</w:t>
      </w:r>
      <w:r>
        <w:rPr>
          <w:color w:val="231F20"/>
          <w:spacing w:val="-8"/>
        </w:rPr>
        <w:t> </w:t>
      </w:r>
      <w:r>
        <w:rPr>
          <w:color w:val="231F20"/>
        </w:rPr>
        <w:t>подобными</w:t>
      </w:r>
      <w:r>
        <w:rPr>
          <w:color w:val="231F20"/>
          <w:spacing w:val="-8"/>
        </w:rPr>
        <w:t> </w:t>
      </w:r>
      <w:r>
        <w:rPr>
          <w:color w:val="231F20"/>
        </w:rPr>
        <w:t>вещами.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платформе</w:t>
      </w:r>
      <w:r>
        <w:rPr>
          <w:color w:val="231F20"/>
          <w:spacing w:val="-8"/>
        </w:rPr>
        <w:t> </w:t>
      </w:r>
      <w:r>
        <w:rPr>
          <w:color w:val="231F20"/>
        </w:rPr>
        <w:t>.NET</w:t>
      </w:r>
      <w:r>
        <w:rPr>
          <w:color w:val="231F20"/>
          <w:spacing w:val="-8"/>
        </w:rPr>
        <w:t> </w:t>
      </w:r>
      <w:r>
        <w:rPr>
          <w:color w:val="231F20"/>
        </w:rPr>
        <w:t>сущес- твуют</w:t>
      </w:r>
      <w:r>
        <w:rPr>
          <w:color w:val="231F20"/>
          <w:spacing w:val="-8"/>
        </w:rPr>
        <w:t> </w:t>
      </w:r>
      <w:r>
        <w:rPr>
          <w:color w:val="231F20"/>
        </w:rPr>
        <w:t>инструменты,</w:t>
      </w:r>
      <w:r>
        <w:rPr>
          <w:color w:val="231F20"/>
          <w:spacing w:val="-8"/>
        </w:rPr>
        <w:t> </w:t>
      </w:r>
      <w:r>
        <w:rPr>
          <w:color w:val="231F20"/>
        </w:rPr>
        <w:t>которые</w:t>
      </w:r>
      <w:r>
        <w:rPr>
          <w:color w:val="231F20"/>
          <w:spacing w:val="-8"/>
        </w:rPr>
        <w:t> </w:t>
      </w:r>
      <w:r>
        <w:rPr>
          <w:color w:val="231F20"/>
        </w:rPr>
        <w:t>умеют</w:t>
      </w:r>
      <w:r>
        <w:rPr>
          <w:color w:val="231F20"/>
          <w:spacing w:val="-8"/>
        </w:rPr>
        <w:t> </w:t>
      </w:r>
      <w:r>
        <w:rPr>
          <w:color w:val="231F20"/>
        </w:rPr>
        <w:t>подменять</w:t>
      </w:r>
      <w:r>
        <w:rPr>
          <w:color w:val="231F20"/>
          <w:spacing w:val="-8"/>
        </w:rPr>
        <w:t> </w:t>
      </w:r>
      <w:r>
        <w:rPr>
          <w:color w:val="231F20"/>
        </w:rPr>
        <w:t>зависимости</w:t>
      </w:r>
      <w:r>
        <w:rPr>
          <w:color w:val="231F20"/>
          <w:spacing w:val="-8"/>
        </w:rPr>
        <w:t> </w:t>
      </w:r>
      <w:r>
        <w:rPr>
          <w:color w:val="231F20"/>
        </w:rPr>
        <w:t>без</w:t>
      </w:r>
      <w:r>
        <w:rPr>
          <w:color w:val="231F20"/>
          <w:spacing w:val="-8"/>
        </w:rPr>
        <w:t> </w:t>
      </w:r>
      <w:r>
        <w:rPr>
          <w:color w:val="231F20"/>
        </w:rPr>
        <w:t>ре- факторинга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целью</w:t>
      </w:r>
      <w:r>
        <w:rPr>
          <w:color w:val="231F20"/>
          <w:spacing w:val="-7"/>
        </w:rPr>
        <w:t> </w:t>
      </w:r>
      <w:r>
        <w:rPr>
          <w:color w:val="231F20"/>
        </w:rPr>
        <w:t>обеспечения</w:t>
      </w:r>
      <w:r>
        <w:rPr>
          <w:color w:val="231F20"/>
          <w:spacing w:val="-7"/>
        </w:rPr>
        <w:t> </w:t>
      </w:r>
      <w:r>
        <w:rPr>
          <w:color w:val="231F20"/>
        </w:rPr>
        <w:t>тестопригодности,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неограничен- </w:t>
      </w:r>
      <w:r>
        <w:rPr>
          <w:color w:val="231F20"/>
          <w:w w:val="105"/>
        </w:rPr>
        <w:t>ные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изолирующие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каркасы.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Означает ли наличие неограниченных каркасов, что </w:t>
      </w:r>
      <w:r>
        <w:rPr>
          <w:color w:val="231F20"/>
        </w:rPr>
        <w:t>учитывать </w:t>
      </w:r>
      <w:r>
        <w:rPr>
          <w:color w:val="231F20"/>
          <w:spacing w:val="-2"/>
        </w:rPr>
        <w:t>тестопригодность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проектировании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нужно?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каком-то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смысле да.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избавляет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необходимости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включать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тестопригодность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со- </w:t>
      </w:r>
      <w:r>
        <w:rPr>
          <w:color w:val="231F20"/>
        </w:rPr>
        <w:t>став целей проектирования. У объектно-ориентированных принци- </w:t>
      </w:r>
      <w:r>
        <w:rPr>
          <w:color w:val="231F20"/>
          <w:spacing w:val="-2"/>
        </w:rPr>
        <w:t>пов,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выдвинутых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Бобом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Мартином,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есть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замечательные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достоинства, 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следовать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нужно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потому,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они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обеспечивают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тестопригод- </w:t>
      </w:r>
      <w:r>
        <w:rPr>
          <w:color w:val="231F20"/>
        </w:rPr>
        <w:t>ность,</w:t>
      </w:r>
      <w:r>
        <w:rPr>
          <w:color w:val="231F20"/>
          <w:spacing w:val="-6"/>
        </w:rPr>
        <w:t> </w:t>
      </w:r>
      <w:r>
        <w:rPr>
          <w:color w:val="231F20"/>
        </w:rPr>
        <w:t>а</w:t>
      </w:r>
      <w:r>
        <w:rPr>
          <w:color w:val="231F20"/>
          <w:spacing w:val="-7"/>
        </w:rPr>
        <w:t> </w:t>
      </w:r>
      <w:r>
        <w:rPr>
          <w:color w:val="231F20"/>
        </w:rPr>
        <w:t>потому</w:t>
      </w:r>
      <w:r>
        <w:rPr>
          <w:color w:val="231F20"/>
          <w:spacing w:val="-6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применении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6"/>
        </w:rPr>
        <w:t> </w:t>
      </w:r>
      <w:r>
        <w:rPr>
          <w:color w:val="231F20"/>
        </w:rPr>
        <w:t>проектированию</w:t>
      </w:r>
      <w:r>
        <w:rPr>
          <w:color w:val="231F20"/>
          <w:spacing w:val="-7"/>
        </w:rPr>
        <w:t> </w:t>
      </w:r>
      <w:r>
        <w:rPr>
          <w:color w:val="231F20"/>
        </w:rPr>
        <w:t>они</w:t>
      </w:r>
      <w:r>
        <w:rPr>
          <w:color w:val="231F20"/>
          <w:spacing w:val="-6"/>
        </w:rPr>
        <w:t> </w:t>
      </w:r>
      <w:r>
        <w:rPr>
          <w:color w:val="231F20"/>
        </w:rPr>
        <w:t>разумны</w:t>
      </w:r>
      <w:r>
        <w:rPr>
          <w:color w:val="231F20"/>
          <w:spacing w:val="-7"/>
        </w:rPr>
        <w:t> </w:t>
      </w:r>
      <w:r>
        <w:rPr>
          <w:color w:val="231F20"/>
        </w:rPr>
        <w:t>и целесообразны.</w:t>
      </w:r>
      <w:r>
        <w:rPr>
          <w:color w:val="231F20"/>
          <w:spacing w:val="-12"/>
        </w:rPr>
        <w:t> </w:t>
      </w:r>
      <w:r>
        <w:rPr>
          <w:color w:val="231F20"/>
        </w:rPr>
        <w:t>Они</w:t>
      </w:r>
      <w:r>
        <w:rPr>
          <w:color w:val="231F20"/>
          <w:spacing w:val="-11"/>
        </w:rPr>
        <w:t> </w:t>
      </w:r>
      <w:r>
        <w:rPr>
          <w:color w:val="231F20"/>
        </w:rPr>
        <w:t>упрощают</w:t>
      </w:r>
      <w:r>
        <w:rPr>
          <w:color w:val="231F20"/>
          <w:spacing w:val="-11"/>
        </w:rPr>
        <w:t> </w:t>
      </w:r>
      <w:r>
        <w:rPr>
          <w:color w:val="231F20"/>
        </w:rPr>
        <w:t>разработку,</w:t>
      </w:r>
      <w:r>
        <w:rPr>
          <w:color w:val="231F20"/>
          <w:spacing w:val="-11"/>
        </w:rPr>
        <w:t> </w:t>
      </w:r>
      <w:r>
        <w:rPr>
          <w:color w:val="231F20"/>
        </w:rPr>
        <w:t>чтение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сопровождение кода, даже если тестопригодность не ставится во главу угла.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Завершим это обсуждение примером проекта, который с </w:t>
      </w:r>
      <w:r>
        <w:rPr>
          <w:color w:val="231F20"/>
        </w:rPr>
        <w:t>трудом поддается тестированию.</w:t>
      </w:r>
    </w:p>
    <w:p>
      <w:pPr>
        <w:pStyle w:val="Heading6"/>
        <w:numPr>
          <w:ilvl w:val="1"/>
          <w:numId w:val="92"/>
        </w:numPr>
        <w:tabs>
          <w:tab w:pos="1208" w:val="left" w:leader="none"/>
        </w:tabs>
        <w:spacing w:line="220" w:lineRule="auto" w:before="191" w:after="0"/>
        <w:ind w:left="142" w:right="459" w:firstLine="0"/>
        <w:jc w:val="left"/>
        <w:rPr>
          <w:color w:val="231F20"/>
        </w:rPr>
      </w:pPr>
      <w:bookmarkStart w:name="_TOC_250060" w:id="392"/>
      <w:bookmarkStart w:name="11.5. Пример проекта, трудного для тести" w:id="393"/>
      <w:r>
        <w:rPr>
          <w:b w:val="0"/>
        </w:rPr>
      </w:r>
      <w:r>
        <w:rPr>
          <w:color w:val="231F20"/>
          <w:w w:val="105"/>
        </w:rPr>
        <w:t>Пример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проекта,</w:t>
      </w:r>
      <w:r>
        <w:rPr>
          <w:color w:val="231F20"/>
          <w:spacing w:val="-6"/>
          <w:w w:val="105"/>
        </w:rPr>
        <w:t> </w:t>
      </w:r>
      <w:bookmarkEnd w:id="392"/>
      <w:r>
        <w:rPr>
          <w:color w:val="231F20"/>
          <w:w w:val="105"/>
        </w:rPr>
        <w:t>трудного для тестирования</w:t>
      </w:r>
    </w:p>
    <w:p>
      <w:pPr>
        <w:pStyle w:val="BodyText"/>
        <w:spacing w:line="244" w:lineRule="auto" w:before="93"/>
        <w:ind w:right="285"/>
      </w:pPr>
      <w:r>
        <w:rPr>
          <w:color w:val="231F20"/>
          <w:spacing w:val="-4"/>
        </w:rPr>
        <w:t>Легко найти интересные проекты, в которых можно покопаться. </w:t>
      </w:r>
      <w:r>
        <w:rPr>
          <w:color w:val="231F20"/>
          <w:spacing w:val="-4"/>
        </w:rPr>
        <w:t>Один</w:t>
      </w:r>
      <w:r>
        <w:rPr>
          <w:color w:val="231F20"/>
        </w:rPr>
        <w:t> такой</w:t>
      </w:r>
      <w:r>
        <w:rPr>
          <w:color w:val="231F20"/>
          <w:spacing w:val="-10"/>
        </w:rPr>
        <w:t> </w:t>
      </w:r>
      <w:r>
        <w:rPr>
          <w:color w:val="231F20"/>
        </w:rPr>
        <w:t>проект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BlogEngine.NET,</w:t>
      </w:r>
      <w:r>
        <w:rPr>
          <w:color w:val="231F20"/>
          <w:spacing w:val="-10"/>
        </w:rPr>
        <w:t> </w:t>
      </w:r>
      <w:r>
        <w:rPr>
          <w:color w:val="231F20"/>
        </w:rPr>
        <w:t>исходный</w:t>
      </w:r>
      <w:r>
        <w:rPr>
          <w:color w:val="231F20"/>
          <w:spacing w:val="-10"/>
        </w:rPr>
        <w:t> </w:t>
      </w:r>
      <w:r>
        <w:rPr>
          <w:color w:val="231F20"/>
        </w:rPr>
        <w:t>код</w:t>
      </w:r>
      <w:r>
        <w:rPr>
          <w:color w:val="231F20"/>
          <w:spacing w:val="-10"/>
        </w:rPr>
        <w:t> </w:t>
      </w:r>
      <w:r>
        <w:rPr>
          <w:color w:val="231F20"/>
        </w:rPr>
        <w:t>которого</w:t>
      </w:r>
      <w:r>
        <w:rPr>
          <w:color w:val="231F20"/>
          <w:spacing w:val="-10"/>
        </w:rPr>
        <w:t> </w:t>
      </w:r>
      <w:r>
        <w:rPr>
          <w:color w:val="231F20"/>
        </w:rPr>
        <w:t>находится</w:t>
      </w:r>
      <w:r>
        <w:rPr>
          <w:color w:val="231F20"/>
          <w:spacing w:val="-10"/>
        </w:rPr>
        <w:t> </w:t>
      </w:r>
      <w:r>
        <w:rPr>
          <w:color w:val="231F20"/>
        </w:rPr>
        <w:t>по адресу </w:t>
      </w:r>
      <w:hyperlink r:id="rId344">
        <w:r>
          <w:rPr>
            <w:color w:val="231F20"/>
            <w:u w:val="single" w:color="231F20"/>
          </w:rPr>
          <w:t>http://blogengine.codeplex.com/SourceControl/latest</w:t>
        </w:r>
        <w:r>
          <w:rPr>
            <w:color w:val="231F20"/>
          </w:rPr>
          <w:t>.</w:t>
        </w:r>
      </w:hyperlink>
      <w:r>
        <w:rPr>
          <w:color w:val="231F20"/>
        </w:rPr>
        <w:t> Можно </w:t>
      </w:r>
      <w:r>
        <w:rPr>
          <w:color w:val="231F20"/>
          <w:spacing w:val="-2"/>
        </w:rPr>
        <w:t>сразу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определить,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использовалась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создании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методика </w:t>
      </w:r>
      <w:r>
        <w:rPr>
          <w:color w:val="231F20"/>
        </w:rPr>
        <w:t>разработки</w:t>
      </w:r>
      <w:r>
        <w:rPr>
          <w:color w:val="231F20"/>
          <w:spacing w:val="-11"/>
        </w:rPr>
        <w:t> </w:t>
      </w:r>
      <w:r>
        <w:rPr>
          <w:color w:val="231F20"/>
        </w:rPr>
        <w:t>через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тестирование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задумывались</w:t>
      </w:r>
      <w:r>
        <w:rPr>
          <w:color w:val="231F20"/>
          <w:spacing w:val="-11"/>
        </w:rPr>
        <w:t> </w:t>
      </w:r>
      <w:r>
        <w:rPr>
          <w:color w:val="231F20"/>
        </w:rPr>
        <w:t>ли</w:t>
      </w:r>
      <w:r>
        <w:rPr>
          <w:color w:val="231F20"/>
          <w:spacing w:val="-11"/>
        </w:rPr>
        <w:t> </w:t>
      </w:r>
      <w:r>
        <w:rPr>
          <w:color w:val="231F20"/>
        </w:rPr>
        <w:t>авторы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тестоп- ригодности.</w:t>
      </w:r>
      <w:r>
        <w:rPr>
          <w:color w:val="231F20"/>
          <w:spacing w:val="-6"/>
        </w:rPr>
        <w:t> </w:t>
      </w:r>
      <w:r>
        <w:rPr>
          <w:color w:val="231F20"/>
        </w:rPr>
        <w:t>В</w:t>
      </w:r>
      <w:r>
        <w:rPr>
          <w:color w:val="231F20"/>
          <w:spacing w:val="-6"/>
        </w:rPr>
        <w:t> </w:t>
      </w:r>
      <w:r>
        <w:rPr>
          <w:color w:val="231F20"/>
        </w:rPr>
        <w:t>данном</w:t>
      </w:r>
      <w:r>
        <w:rPr>
          <w:color w:val="231F20"/>
          <w:spacing w:val="-6"/>
        </w:rPr>
        <w:t> </w:t>
      </w:r>
      <w:r>
        <w:rPr>
          <w:color w:val="231F20"/>
        </w:rPr>
        <w:t>случае</w:t>
      </w:r>
      <w:r>
        <w:rPr>
          <w:color w:val="231F20"/>
          <w:spacing w:val="-6"/>
        </w:rPr>
        <w:t> </w:t>
      </w:r>
      <w:r>
        <w:rPr>
          <w:color w:val="231F20"/>
        </w:rPr>
        <w:t>по</w:t>
      </w:r>
      <w:r>
        <w:rPr>
          <w:color w:val="231F20"/>
          <w:spacing w:val="-6"/>
        </w:rPr>
        <w:t> </w:t>
      </w:r>
      <w:r>
        <w:rPr>
          <w:color w:val="231F20"/>
        </w:rPr>
        <w:t>всему</w:t>
      </w:r>
      <w:r>
        <w:rPr>
          <w:color w:val="231F20"/>
          <w:spacing w:val="-6"/>
        </w:rPr>
        <w:t> </w:t>
      </w:r>
      <w:r>
        <w:rPr>
          <w:color w:val="231F20"/>
        </w:rPr>
        <w:t>коду</w:t>
      </w:r>
      <w:r>
        <w:rPr>
          <w:color w:val="231F20"/>
          <w:spacing w:val="-6"/>
        </w:rPr>
        <w:t> </w:t>
      </w:r>
      <w:r>
        <w:rPr>
          <w:color w:val="231F20"/>
        </w:rPr>
        <w:t>разбросаны</w:t>
      </w:r>
      <w:r>
        <w:rPr>
          <w:color w:val="231F20"/>
          <w:spacing w:val="-6"/>
        </w:rPr>
        <w:t> </w:t>
      </w:r>
      <w:r>
        <w:rPr>
          <w:color w:val="231F20"/>
        </w:rPr>
        <w:t>статические </w:t>
      </w:r>
      <w:r>
        <w:rPr>
          <w:color w:val="231F20"/>
          <w:spacing w:val="-2"/>
        </w:rPr>
        <w:t>классы,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статические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методы,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статические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конструкторы.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 точки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зре- </w:t>
      </w:r>
      <w:r>
        <w:rPr>
          <w:color w:val="231F20"/>
        </w:rPr>
        <w:t>ния проектирования, это не так уж плохо. Но напомню, эта книга не </w:t>
      </w:r>
      <w:r>
        <w:rPr>
          <w:color w:val="231F20"/>
          <w:spacing w:val="-2"/>
        </w:rPr>
        <w:t>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проектировании.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вот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говорить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тестопригодности,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такой </w:t>
      </w:r>
      <w:r>
        <w:rPr>
          <w:color w:val="231F20"/>
        </w:rPr>
        <w:t>подход неудачен.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</w:rPr>
        <w:t>Взгляните всего на один класс из решения: класс Manager в про- странстве имен Ping </w:t>
      </w:r>
      <w:r>
        <w:rPr>
          <w:color w:val="231F20"/>
        </w:rPr>
        <w:t>(</w:t>
      </w:r>
      <w:hyperlink r:id="rId345">
        <w:r>
          <w:rPr>
            <w:color w:val="231F20"/>
            <w:u w:val="single" w:color="231F20"/>
          </w:rPr>
          <w:t>http://blogengine.codeplex.com/SourceControl/</w:t>
        </w:r>
      </w:hyperlink>
      <w:r>
        <w:rPr>
          <w:color w:val="231F20"/>
        </w:rPr>
        <w:t> </w:t>
      </w:r>
      <w:r>
        <w:rPr>
          <w:color w:val="231F20"/>
          <w:u w:val="single" w:color="231F20"/>
        </w:rPr>
        <w:t>latest#BlogEngine/BlogEngine. Core/Ping/Manager.cs</w:t>
      </w:r>
      <w:r>
        <w:rPr>
          <w:color w:val="231F20"/>
        </w:rPr>
        <w:t>):</w:t>
      </w:r>
    </w:p>
    <w:p>
      <w:pPr>
        <w:pStyle w:val="BodyText"/>
        <w:spacing w:after="0" w:line="244" w:lineRule="auto"/>
        <w:sectPr>
          <w:headerReference w:type="default" r:id="rId342"/>
          <w:headerReference w:type="even" r:id="rId343"/>
          <w:pgSz w:w="7940" w:h="11620"/>
          <w:pgMar w:header="642" w:footer="0" w:top="880" w:bottom="280" w:left="708" w:right="566"/>
          <w:pgNumType w:start="317"/>
        </w:sectPr>
      </w:pPr>
    </w:p>
    <w:p>
      <w:pPr>
        <w:pStyle w:val="BodyText"/>
        <w:spacing w:before="4"/>
        <w:ind w:left="0"/>
        <w:jc w:val="left"/>
        <w:rPr>
          <w:sz w:val="16"/>
        </w:rPr>
      </w:pPr>
    </w:p>
    <w:p>
      <w:pPr>
        <w:spacing w:before="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namespace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BlogEngine.Core.Ping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using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System;</w:t>
      </w:r>
    </w:p>
    <w:p>
      <w:pPr>
        <w:spacing w:line="254" w:lineRule="auto" w:before="11"/>
        <w:ind w:left="567" w:right="2797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using</w:t>
      </w:r>
      <w:r>
        <w:rPr>
          <w:rFonts w:ascii="Courier New"/>
          <w:color w:val="231F20"/>
          <w:spacing w:val="-26"/>
          <w:sz w:val="16"/>
        </w:rPr>
        <w:t> </w:t>
      </w:r>
      <w:r>
        <w:rPr>
          <w:rFonts w:ascii="Courier New"/>
          <w:color w:val="231F20"/>
          <w:sz w:val="16"/>
        </w:rPr>
        <w:t>System.Collections.Generic; using System.Linq;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using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System.Text.RegularExpressions;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Manager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1134" w:right="0" w:hanging="284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6"/>
          <w:sz w:val="16"/>
        </w:rPr>
        <w:t>private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static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readonly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Regex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TrackbackLinkRegex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=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new</w:t>
      </w:r>
      <w:r>
        <w:rPr>
          <w:rFonts w:ascii="Courier New" w:hAnsi="Courier New"/>
          <w:color w:val="231F20"/>
          <w:spacing w:val="-12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Regex( “trackback:ping=\”([^\”]+)\””,</w:t>
      </w:r>
      <w:r>
        <w:rPr>
          <w:rFonts w:ascii="Courier New" w:hAnsi="Courier New"/>
          <w:color w:val="231F20"/>
          <w:spacing w:val="24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RegexOptions.IgnoreCase</w:t>
      </w:r>
      <w:r>
        <w:rPr>
          <w:rFonts w:ascii="Courier New" w:hAnsi="Courier New"/>
          <w:color w:val="231F20"/>
          <w:spacing w:val="25"/>
          <w:sz w:val="16"/>
        </w:rPr>
        <w:t> </w:t>
      </w:r>
      <w:r>
        <w:rPr>
          <w:rFonts w:ascii="Courier New" w:hAnsi="Courier New"/>
          <w:color w:val="231F20"/>
          <w:spacing w:val="-10"/>
          <w:sz w:val="16"/>
        </w:rPr>
        <w:t>|</w:t>
      </w:r>
    </w:p>
    <w:p>
      <w:pPr>
        <w:spacing w:line="254" w:lineRule="auto" w:before="0"/>
        <w:ind w:left="850" w:right="0" w:firstLine="3259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RegexOptions.Compiled);</w:t>
      </w:r>
      <w:r>
        <w:rPr>
          <w:rFonts w:ascii="Courier New"/>
          <w:color w:val="231F20"/>
          <w:spacing w:val="-2"/>
          <w:sz w:val="16"/>
        </w:rPr>
        <w:t> </w:t>
      </w:r>
      <w:r>
        <w:rPr>
          <w:rFonts w:ascii="Courier New"/>
          <w:color w:val="231F20"/>
          <w:sz w:val="16"/>
        </w:rPr>
        <w:t>private static readonly Regex UrlsRegex = new Regex(</w:t>
      </w:r>
    </w:p>
    <w:p>
      <w:pPr>
        <w:spacing w:line="254" w:lineRule="auto" w:before="0"/>
        <w:ind w:left="1134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sz w:val="16"/>
        </w:rPr>
        <w:t>@”&lt;a.*?href=[“”’](?&lt;url&gt;.*?)[“”’].*?&gt;(?&lt;name&gt;.*?)&lt;/a&gt;”, </w:t>
      </w:r>
      <w:r>
        <w:rPr>
          <w:rFonts w:ascii="Courier New" w:hAnsi="Courier New"/>
          <w:color w:val="231F20"/>
          <w:sz w:val="16"/>
        </w:rPr>
        <w:t>RegexOptions.IgnoreCase | RegexOptions.Compiled);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Send(IPublishable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item,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Uri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itemUrl)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foreach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(var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url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in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GetUrlsFromContent(item.Content))</w:t>
      </w:r>
    </w:p>
    <w:p>
      <w:pPr>
        <w:spacing w:before="1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trackbackSent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false;</w:t>
      </w:r>
    </w:p>
    <w:p>
      <w:pPr>
        <w:spacing w:before="11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if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(BlogSettings.Instance.EnableTrackBackSend)</w:t>
      </w:r>
    </w:p>
    <w:p>
      <w:pPr>
        <w:spacing w:before="11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1558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w w:val="90"/>
          <w:sz w:val="16"/>
        </w:rPr>
        <w:t>//</w:t>
      </w:r>
      <w:r>
        <w:rPr>
          <w:rFonts w:ascii="Courier New" w:hAnsi="Courier New"/>
          <w:color w:val="231F2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ignoreRemoteDownloadSettings</w:t>
      </w:r>
      <w:r>
        <w:rPr>
          <w:rFonts w:ascii="Courier New" w:hAnsi="Courier New"/>
          <w:color w:val="231F20"/>
          <w:spacing w:val="1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должно</w:t>
      </w:r>
      <w:r>
        <w:rPr>
          <w:rFonts w:ascii="Courier New" w:hAnsi="Courier New"/>
          <w:color w:val="231F20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быть</w:t>
      </w:r>
      <w:r>
        <w:rPr>
          <w:rFonts w:ascii="Courier New" w:hAnsi="Courier New"/>
          <w:color w:val="231F20"/>
          <w:spacing w:val="1"/>
          <w:sz w:val="16"/>
        </w:rPr>
        <w:t> </w:t>
      </w:r>
      <w:r>
        <w:rPr>
          <w:rFonts w:ascii="Courier New" w:hAnsi="Courier New"/>
          <w:color w:val="231F20"/>
          <w:w w:val="90"/>
          <w:sz w:val="16"/>
        </w:rPr>
        <w:t>равно</w:t>
      </w:r>
      <w:r>
        <w:rPr>
          <w:rFonts w:ascii="Courier New" w:hAnsi="Courier New"/>
          <w:color w:val="231F20"/>
          <w:spacing w:val="1"/>
          <w:sz w:val="16"/>
        </w:rPr>
        <w:t> </w:t>
      </w:r>
      <w:r>
        <w:rPr>
          <w:rFonts w:ascii="Courier New" w:hAnsi="Courier New"/>
          <w:color w:val="231F20"/>
          <w:spacing w:val="-4"/>
          <w:w w:val="90"/>
          <w:sz w:val="16"/>
        </w:rPr>
        <w:t>true</w:t>
      </w:r>
    </w:p>
    <w:p>
      <w:pPr>
        <w:spacing w:line="254" w:lineRule="auto" w:before="11"/>
        <w:ind w:left="1558" w:right="285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6"/>
          <w:sz w:val="16"/>
        </w:rPr>
        <w:t>//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для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обратной</w:t>
      </w:r>
      <w:r>
        <w:rPr>
          <w:rFonts w:ascii="Courier New" w:hAnsi="Courier New"/>
          <w:color w:val="231F20"/>
          <w:spacing w:val="-19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совместимости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с</w:t>
      </w:r>
      <w:r>
        <w:rPr>
          <w:rFonts w:ascii="Courier New" w:hAnsi="Courier New"/>
          <w:color w:val="231F20"/>
          <w:spacing w:val="-18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Utils.DownloadWebPage. </w:t>
      </w:r>
      <w:r>
        <w:rPr>
          <w:rFonts w:ascii="Courier New" w:hAnsi="Courier New"/>
          <w:color w:val="231F20"/>
          <w:sz w:val="16"/>
        </w:rPr>
        <w:t>var remoteFile = new RemoteFile(url, true);</w:t>
      </w:r>
    </w:p>
    <w:p>
      <w:pPr>
        <w:spacing w:line="254" w:lineRule="auto" w:before="0"/>
        <w:ind w:left="1558" w:right="34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 pageContent = remoteFile.GetFileAsString(); </w:t>
      </w:r>
      <w:r>
        <w:rPr>
          <w:rFonts w:ascii="Courier New"/>
          <w:color w:val="231F20"/>
          <w:spacing w:val="-2"/>
          <w:w w:val="90"/>
          <w:sz w:val="16"/>
        </w:rPr>
        <w:t>var trackbackUrl = GetTrackBackUrlFromPage(pageContent);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155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if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(trackbackUrl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!=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null)</w:t>
      </w:r>
    </w:p>
    <w:p>
      <w:pPr>
        <w:spacing w:before="11"/>
        <w:ind w:left="155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70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message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=</w:t>
      </w:r>
    </w:p>
    <w:p>
      <w:pPr>
        <w:spacing w:line="254" w:lineRule="auto" w:before="10"/>
        <w:ind w:left="1701" w:right="0" w:firstLine="142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6"/>
          <w:sz w:val="16"/>
        </w:rPr>
        <w:t>new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TrackbackMessage(item,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trackbackUrl,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itemUrl); </w:t>
      </w:r>
      <w:r>
        <w:rPr>
          <w:rFonts w:ascii="Courier New"/>
          <w:color w:val="231F20"/>
          <w:sz w:val="16"/>
        </w:rPr>
        <w:t>trackbackSent = Trackback.Send(message);</w:t>
      </w:r>
    </w:p>
    <w:p>
      <w:pPr>
        <w:spacing w:line="181" w:lineRule="exact" w:before="0"/>
        <w:ind w:left="155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line="254" w:lineRule="auto" w:before="11"/>
        <w:ind w:left="1852" w:right="0" w:hanging="434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if (!trackbackSent &amp;&amp; </w:t>
      </w:r>
      <w:r>
        <w:rPr>
          <w:rFonts w:ascii="Courier New"/>
          <w:color w:val="231F20"/>
          <w:spacing w:val="-2"/>
          <w:sz w:val="16"/>
        </w:rPr>
        <w:t>BlogSettings.Instance.EnablePingBackSend)</w:t>
      </w:r>
    </w:p>
    <w:p>
      <w:pPr>
        <w:spacing w:before="0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156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Pingback.Send(itemUrl,</w:t>
      </w:r>
      <w:r>
        <w:rPr>
          <w:rFonts w:ascii="Courier New"/>
          <w:color w:val="231F20"/>
          <w:spacing w:val="-2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url);</w:t>
      </w:r>
    </w:p>
    <w:p>
      <w:pPr>
        <w:spacing w:before="11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Uri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GetTrackBackUrlFromPage(string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input)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1276" w:right="0" w:hanging="143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 url = </w:t>
      </w:r>
      <w:r>
        <w:rPr>
          <w:rFonts w:ascii="Courier New"/>
          <w:color w:val="231F20"/>
          <w:spacing w:val="-2"/>
          <w:w w:val="90"/>
          <w:sz w:val="16"/>
        </w:rPr>
        <w:t>TrackbackLinkRegex.Match(input).Groups[1].ToString().Trim();</w:t>
      </w:r>
    </w:p>
    <w:p>
      <w:pPr>
        <w:spacing w:line="181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Uri</w:t>
      </w:r>
      <w:r>
        <w:rPr>
          <w:rFonts w:ascii="Courier New"/>
          <w:color w:val="231F20"/>
          <w:spacing w:val="-4"/>
          <w:sz w:val="16"/>
        </w:rPr>
        <w:t> uri;</w:t>
      </w:r>
    </w:p>
    <w:p>
      <w:pPr>
        <w:spacing w:after="0" w:line="181" w:lineRule="exact"/>
        <w:jc w:val="left"/>
        <w:rPr>
          <w:rFonts w:asci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18"/>
        <w:ind w:left="0"/>
        <w:jc w:val="left"/>
        <w:rPr>
          <w:rFonts w:ascii="Courier New"/>
          <w:sz w:val="16"/>
        </w:rPr>
      </w:pPr>
    </w:p>
    <w:p>
      <w:pPr>
        <w:spacing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return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8"/>
          <w:sz w:val="16"/>
        </w:rPr>
        <w:t>Uri.TryCreate(url,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8"/>
          <w:sz w:val="16"/>
        </w:rPr>
        <w:t>UriKind.Absolute,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8"/>
          <w:sz w:val="16"/>
        </w:rPr>
        <w:t>out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8"/>
          <w:sz w:val="16"/>
        </w:rPr>
        <w:t>uri)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8"/>
          <w:sz w:val="16"/>
        </w:rPr>
        <w:t>?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8"/>
          <w:sz w:val="16"/>
        </w:rPr>
        <w:t>uri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pacing w:val="-8"/>
          <w:sz w:val="16"/>
        </w:rPr>
        <w:t>: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8"/>
          <w:sz w:val="16"/>
        </w:rPr>
        <w:t>null;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85"/>
          <w:sz w:val="16"/>
        </w:rPr>
        <w:t>private</w:t>
      </w:r>
      <w:r>
        <w:rPr>
          <w:rFonts w:ascii="Courier New"/>
          <w:color w:val="231F20"/>
          <w:spacing w:val="-2"/>
          <w:sz w:val="16"/>
        </w:rPr>
        <w:t> </w:t>
      </w:r>
      <w:r>
        <w:rPr>
          <w:rFonts w:ascii="Courier New"/>
          <w:color w:val="231F20"/>
          <w:w w:val="85"/>
          <w:sz w:val="16"/>
        </w:rPr>
        <w:t>static</w:t>
      </w:r>
      <w:r>
        <w:rPr>
          <w:rFonts w:ascii="Courier New"/>
          <w:color w:val="231F20"/>
          <w:spacing w:val="-2"/>
          <w:sz w:val="16"/>
        </w:rPr>
        <w:t> </w:t>
      </w:r>
      <w:r>
        <w:rPr>
          <w:rFonts w:ascii="Courier New"/>
          <w:color w:val="231F20"/>
          <w:w w:val="85"/>
          <w:sz w:val="16"/>
        </w:rPr>
        <w:t>IEnumerable&lt;Uri&gt;</w:t>
      </w:r>
      <w:r>
        <w:rPr>
          <w:rFonts w:ascii="Courier New"/>
          <w:color w:val="231F20"/>
          <w:spacing w:val="-1"/>
          <w:sz w:val="16"/>
        </w:rPr>
        <w:t> </w:t>
      </w:r>
      <w:r>
        <w:rPr>
          <w:rFonts w:ascii="Courier New"/>
          <w:color w:val="231F20"/>
          <w:w w:val="85"/>
          <w:sz w:val="16"/>
        </w:rPr>
        <w:t>GetUrlsFromContent(string</w:t>
      </w:r>
      <w:r>
        <w:rPr>
          <w:rFonts w:ascii="Courier New"/>
          <w:color w:val="231F20"/>
          <w:spacing w:val="-2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content)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254" w:lineRule="auto" w:before="11"/>
        <w:ind w:left="1134" w:right="2357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urlsList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List&lt;Uri&gt;(); foreach (var url in</w:t>
      </w:r>
    </w:p>
    <w:p>
      <w:pPr>
        <w:spacing w:line="254" w:lineRule="auto" w:before="0"/>
        <w:ind w:left="1560" w:right="0" w:hanging="142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2"/>
          <w:w w:val="90"/>
          <w:sz w:val="16"/>
        </w:rPr>
        <w:t>UrlsRegex.Matches(content).Cast&lt;Match&gt;().Select(myMatch</w:t>
      </w:r>
      <w:r>
        <w:rPr>
          <w:rFonts w:ascii="Courier New" w:hAnsi="Courier New"/>
          <w:color w:val="231F20"/>
          <w:spacing w:val="-13"/>
          <w:w w:val="90"/>
          <w:sz w:val="16"/>
        </w:rPr>
        <w:t> </w:t>
      </w:r>
      <w:r>
        <w:rPr>
          <w:rFonts w:ascii="Courier New" w:hAnsi="Courier New"/>
          <w:color w:val="231F20"/>
          <w:spacing w:val="-2"/>
          <w:w w:val="90"/>
          <w:sz w:val="16"/>
        </w:rPr>
        <w:t>=&gt; </w:t>
      </w:r>
      <w:r>
        <w:rPr>
          <w:rFonts w:ascii="Courier New" w:hAnsi="Courier New"/>
          <w:color w:val="231F20"/>
          <w:spacing w:val="-2"/>
          <w:sz w:val="16"/>
        </w:rPr>
        <w:t>myMatch.Groups[“url”].ToString().Trim()))</w:t>
      </w:r>
    </w:p>
    <w:p>
      <w:pPr>
        <w:spacing w:line="181" w:lineRule="exact" w:before="0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Uri</w:t>
      </w:r>
      <w:r>
        <w:rPr>
          <w:rFonts w:ascii="Courier New"/>
          <w:color w:val="231F20"/>
          <w:spacing w:val="-4"/>
          <w:sz w:val="16"/>
        </w:rPr>
        <w:t> uri;</w:t>
      </w:r>
    </w:p>
    <w:p>
      <w:pPr>
        <w:spacing w:before="11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if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(Uri.TryCreate(url,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UriKind.Absolute,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z w:val="16"/>
        </w:rPr>
        <w:t>out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uri))</w:t>
      </w:r>
    </w:p>
    <w:p>
      <w:pPr>
        <w:spacing w:before="11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156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urlsList.Add(uri);</w:t>
      </w:r>
    </w:p>
    <w:p>
      <w:pPr>
        <w:spacing w:before="10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return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urlsList;</w:t>
      </w:r>
    </w:p>
    <w:p>
      <w:pPr>
        <w:spacing w:before="11"/>
        <w:ind w:left="85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2" w:lineRule="auto" w:before="172"/>
        <w:ind w:right="285" w:firstLine="226"/>
      </w:pPr>
      <w:r>
        <w:rPr>
          <w:color w:val="231F20"/>
          <w:spacing w:val="-2"/>
        </w:rPr>
        <w:t>Мы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сосредоточимся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методе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Send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</w:rPr>
        <w:t>класса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231F20"/>
          <w:spacing w:val="-2"/>
          <w:sz w:val="18"/>
        </w:rPr>
        <w:t>Manager</w:t>
      </w:r>
      <w:r>
        <w:rPr>
          <w:color w:val="231F20"/>
          <w:spacing w:val="-2"/>
        </w:rPr>
        <w:t>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Предполагает- ся,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метод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посылает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какой-то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сигнал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прозвона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трассиров- </w:t>
      </w:r>
      <w:r>
        <w:rPr>
          <w:color w:val="231F20"/>
        </w:rPr>
        <w:t>ки (что это такое, нам сейчас не важно), если обнаруживает в посте пользователя какие-то из перечисленных URL-адресов.</w:t>
      </w:r>
    </w:p>
    <w:p>
      <w:pPr>
        <w:pStyle w:val="BodyText"/>
        <w:spacing w:before="3"/>
        <w:ind w:left="369"/>
      </w:pP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методе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реализовано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много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требований:</w:t>
      </w:r>
    </w:p>
    <w:p>
      <w:pPr>
        <w:pStyle w:val="ListParagraph"/>
        <w:numPr>
          <w:ilvl w:val="0"/>
          <w:numId w:val="94"/>
        </w:numPr>
        <w:tabs>
          <w:tab w:pos="766" w:val="left" w:leader="none"/>
        </w:tabs>
        <w:spacing w:line="244" w:lineRule="auto" w:before="62" w:after="0"/>
        <w:ind w:left="766" w:right="285" w:hanging="283"/>
        <w:jc w:val="left"/>
        <w:rPr>
          <w:sz w:val="20"/>
        </w:rPr>
      </w:pPr>
      <w:r>
        <w:rPr>
          <w:color w:val="231F20"/>
          <w:spacing w:val="-2"/>
          <w:sz w:val="20"/>
        </w:rPr>
        <w:t>посылать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отклик,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только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если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глобальном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объекте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конфигу- </w:t>
      </w:r>
      <w:r>
        <w:rPr>
          <w:color w:val="231F20"/>
          <w:sz w:val="20"/>
        </w:rPr>
        <w:t>рации некоторое свойство равно </w:t>
      </w:r>
      <w:r>
        <w:rPr>
          <w:rFonts w:ascii="Courier New" w:hAnsi="Courier New"/>
          <w:color w:val="231F20"/>
          <w:sz w:val="18"/>
        </w:rPr>
        <w:t>true</w:t>
      </w:r>
      <w:r>
        <w:rPr>
          <w:color w:val="231F20"/>
          <w:sz w:val="20"/>
        </w:rPr>
        <w:t>;</w:t>
      </w:r>
    </w:p>
    <w:p>
      <w:pPr>
        <w:pStyle w:val="ListParagraph"/>
        <w:numPr>
          <w:ilvl w:val="0"/>
          <w:numId w:val="94"/>
        </w:numPr>
        <w:tabs>
          <w:tab w:pos="766" w:val="left" w:leader="none"/>
        </w:tabs>
        <w:spacing w:line="244" w:lineRule="auto" w:before="0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если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сигнал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прозвона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послан,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попробовать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послать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сигнал </w:t>
      </w:r>
      <w:r>
        <w:rPr>
          <w:color w:val="231F20"/>
          <w:spacing w:val="-2"/>
          <w:sz w:val="20"/>
        </w:rPr>
        <w:t>трассировки;</w:t>
      </w:r>
    </w:p>
    <w:p>
      <w:pPr>
        <w:pStyle w:val="ListParagraph"/>
        <w:numPr>
          <w:ilvl w:val="0"/>
          <w:numId w:val="94"/>
        </w:numPr>
        <w:tabs>
          <w:tab w:pos="766" w:val="left" w:leader="none"/>
        </w:tabs>
        <w:spacing w:line="244" w:lineRule="auto" w:before="0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посылать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сигнал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прозвона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или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трассировки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любого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URL- адреса, обнаруженного в тексте поста.</w:t>
      </w:r>
    </w:p>
    <w:p>
      <w:pPr>
        <w:pStyle w:val="BodyText"/>
        <w:spacing w:line="244" w:lineRule="auto" w:before="53"/>
        <w:ind w:firstLine="226"/>
        <w:jc w:val="left"/>
      </w:pPr>
      <w:r>
        <w:rPr>
          <w:color w:val="231F20"/>
        </w:rPr>
        <w:t>Почему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считаю,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этот</w:t>
      </w:r>
      <w:r>
        <w:rPr>
          <w:color w:val="231F20"/>
          <w:spacing w:val="-11"/>
        </w:rPr>
        <w:t> </w:t>
      </w:r>
      <w:r>
        <w:rPr>
          <w:color w:val="231F20"/>
        </w:rPr>
        <w:t>метод</w:t>
      </w:r>
      <w:r>
        <w:rPr>
          <w:color w:val="231F20"/>
          <w:spacing w:val="-11"/>
        </w:rPr>
        <w:t> </w:t>
      </w:r>
      <w:r>
        <w:rPr>
          <w:color w:val="231F20"/>
        </w:rPr>
        <w:t>трудно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тестировать?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несколь- ким причинам.</w:t>
      </w:r>
    </w:p>
    <w:p>
      <w:pPr>
        <w:pStyle w:val="ListParagraph"/>
        <w:numPr>
          <w:ilvl w:val="0"/>
          <w:numId w:val="94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Все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зависимости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(например,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от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конфигурации)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статические методы,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поэтому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без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неограниченного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каркаса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трудно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под- делать и подменить.</w:t>
      </w:r>
    </w:p>
    <w:p>
      <w:pPr>
        <w:pStyle w:val="ListParagraph"/>
        <w:numPr>
          <w:ilvl w:val="0"/>
          <w:numId w:val="94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Даже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удалось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подделать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зависимости,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невозможно внедрить через параметры или свойства. Они </w:t>
      </w:r>
      <w:r>
        <w:rPr>
          <w:color w:val="231F20"/>
          <w:sz w:val="20"/>
        </w:rPr>
        <w:t>используются </w:t>
      </w:r>
      <w:r>
        <w:rPr>
          <w:color w:val="231F20"/>
          <w:spacing w:val="-2"/>
          <w:sz w:val="20"/>
        </w:rPr>
        <w:t>непосредственно.</w:t>
      </w:r>
    </w:p>
    <w:p>
      <w:pPr>
        <w:pStyle w:val="ListParagraph"/>
        <w:numPr>
          <w:ilvl w:val="0"/>
          <w:numId w:val="94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Можно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было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бы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попробовать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воспользоваться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техникой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«вы- делить и переопределить» (см. главу 3), чтобы вызывать за- висимости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помощью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виртуальных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методов,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которые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перео-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before="192"/>
        <w:ind w:left="766" w:right="285"/>
      </w:pPr>
      <w:r>
        <w:rPr>
          <w:color w:val="231F20"/>
          <w:spacing w:val="-2"/>
        </w:rPr>
        <w:t>пределяются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производном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класс</w:t>
      </w:r>
      <w:r>
        <w:rPr>
          <w:color w:val="231F20"/>
          <w:spacing w:val="-9"/>
        </w:rPr>
        <w:t> </w:t>
      </w:r>
      <w:r>
        <w:rPr>
          <w:rFonts w:ascii="Courier New" w:hAnsi="Courier New"/>
          <w:color w:val="008080"/>
          <w:spacing w:val="-2"/>
        </w:rPr>
        <w:t>Manager </w:t>
      </w:r>
      <w:r>
        <w:rPr>
          <w:color w:val="231F20"/>
        </w:rPr>
        <w:t>статический,</w:t>
      </w:r>
      <w:r>
        <w:rPr>
          <w:color w:val="231F20"/>
          <w:spacing w:val="-3"/>
        </w:rPr>
        <w:t> </w:t>
      </w:r>
      <w:r>
        <w:rPr>
          <w:color w:val="231F20"/>
        </w:rPr>
        <w:t>поэтому</w:t>
      </w:r>
      <w:r>
        <w:rPr>
          <w:color w:val="231F20"/>
          <w:spacing w:val="-3"/>
        </w:rPr>
        <w:t> </w:t>
      </w:r>
      <w:r>
        <w:rPr>
          <w:color w:val="231F20"/>
        </w:rPr>
        <w:t>никаких</w:t>
      </w:r>
      <w:r>
        <w:rPr>
          <w:color w:val="231F20"/>
          <w:spacing w:val="-3"/>
        </w:rPr>
        <w:t> </w:t>
      </w:r>
      <w:r>
        <w:rPr>
          <w:color w:val="231F20"/>
        </w:rPr>
        <w:t>нестатических,</w:t>
      </w:r>
      <w:r>
        <w:rPr>
          <w:color w:val="231F20"/>
          <w:spacing w:val="-3"/>
        </w:rPr>
        <w:t> </w:t>
      </w:r>
      <w:r>
        <w:rPr>
          <w:color w:val="231F20"/>
        </w:rPr>
        <w:t>а</w:t>
      </w:r>
      <w:r>
        <w:rPr>
          <w:color w:val="231F20"/>
          <w:spacing w:val="-3"/>
        </w:rPr>
        <w:t> </w:t>
      </w:r>
      <w:r>
        <w:rPr>
          <w:color w:val="231F20"/>
        </w:rPr>
        <w:t>уж</w:t>
      </w:r>
      <w:r>
        <w:rPr>
          <w:color w:val="231F20"/>
          <w:spacing w:val="-3"/>
        </w:rPr>
        <w:t> </w:t>
      </w:r>
      <w:r>
        <w:rPr>
          <w:color w:val="231F20"/>
        </w:rPr>
        <w:t>тем</w:t>
      </w:r>
      <w:r>
        <w:rPr>
          <w:color w:val="231F20"/>
          <w:spacing w:val="-3"/>
        </w:rPr>
        <w:t> </w:t>
      </w:r>
      <w:r>
        <w:rPr>
          <w:color w:val="231F20"/>
        </w:rPr>
        <w:t>более </w:t>
      </w:r>
      <w:r>
        <w:rPr>
          <w:color w:val="231F20"/>
          <w:spacing w:val="-4"/>
        </w:rPr>
        <w:t>виртуальных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методов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нем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быть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может.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Так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выделить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</w:t>
      </w:r>
      <w:r>
        <w:rPr>
          <w:color w:val="231F20"/>
        </w:rPr>
        <w:t> переопределить не удастся.</w:t>
      </w:r>
    </w:p>
    <w:p>
      <w:pPr>
        <w:pStyle w:val="ListParagraph"/>
        <w:numPr>
          <w:ilvl w:val="0"/>
          <w:numId w:val="94"/>
        </w:numPr>
        <w:tabs>
          <w:tab w:pos="766" w:val="left" w:leader="none"/>
        </w:tabs>
        <w:spacing w:line="244" w:lineRule="auto" w:before="6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Даже если бы этот класс не был статическим, статическим является метод, который мы хотим протестировать. А </w:t>
      </w:r>
      <w:r>
        <w:rPr>
          <w:color w:val="231F20"/>
          <w:sz w:val="20"/>
        </w:rPr>
        <w:t>чтобы можно было применить технику «выделить и переопреде- лить», нам нужен метод экземпляра. Опять облом.</w:t>
      </w:r>
    </w:p>
    <w:p>
      <w:pPr>
        <w:pStyle w:val="BodyText"/>
        <w:spacing w:line="244" w:lineRule="auto" w:before="60"/>
        <w:ind w:right="285" w:firstLine="226"/>
      </w:pPr>
      <w:r>
        <w:rPr>
          <w:color w:val="231F20"/>
        </w:rPr>
        <w:t>Вот</w:t>
      </w:r>
      <w:r>
        <w:rPr>
          <w:color w:val="231F20"/>
          <w:spacing w:val="-12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подошел</w:t>
      </w:r>
      <w:r>
        <w:rPr>
          <w:color w:val="231F20"/>
          <w:spacing w:val="-11"/>
        </w:rPr>
        <w:t> </w:t>
      </w:r>
      <w:r>
        <w:rPr>
          <w:color w:val="231F20"/>
        </w:rPr>
        <w:t>бы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рефакторингу</w:t>
      </w:r>
      <w:r>
        <w:rPr>
          <w:color w:val="231F20"/>
          <w:spacing w:val="-11"/>
        </w:rPr>
        <w:t> </w:t>
      </w:r>
      <w:r>
        <w:rPr>
          <w:color w:val="231F20"/>
        </w:rPr>
        <w:t>этого</w:t>
      </w:r>
      <w:r>
        <w:rPr>
          <w:color w:val="231F20"/>
          <w:spacing w:val="-11"/>
        </w:rPr>
        <w:t> </w:t>
      </w:r>
      <w:r>
        <w:rPr>
          <w:color w:val="231F20"/>
        </w:rPr>
        <w:t>класса</w:t>
      </w:r>
      <w:r>
        <w:rPr>
          <w:color w:val="231F20"/>
          <w:spacing w:val="-11"/>
        </w:rPr>
        <w:t> </w:t>
      </w:r>
      <w:r>
        <w:rPr>
          <w:color w:val="231F20"/>
        </w:rPr>
        <w:t>(в</w:t>
      </w:r>
      <w:r>
        <w:rPr>
          <w:color w:val="231F20"/>
          <w:spacing w:val="-11"/>
        </w:rPr>
        <w:t> </w:t>
      </w:r>
      <w:r>
        <w:rPr>
          <w:color w:val="231F20"/>
        </w:rPr>
        <w:t>предположе- нии, что имеются интеграционные тесты).</w:t>
      </w:r>
    </w:p>
    <w:p>
      <w:pPr>
        <w:pStyle w:val="ListParagraph"/>
        <w:numPr>
          <w:ilvl w:val="0"/>
          <w:numId w:val="95"/>
        </w:numPr>
        <w:tabs>
          <w:tab w:pos="765" w:val="left" w:leader="none"/>
        </w:tabs>
        <w:spacing w:line="240" w:lineRule="auto" w:before="59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Сделать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класс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2"/>
          <w:sz w:val="20"/>
        </w:rPr>
        <w:t>нестатическим.</w:t>
      </w:r>
    </w:p>
    <w:p>
      <w:pPr>
        <w:pStyle w:val="ListParagraph"/>
        <w:numPr>
          <w:ilvl w:val="0"/>
          <w:numId w:val="95"/>
        </w:numPr>
        <w:tabs>
          <w:tab w:pos="766" w:val="left" w:leader="none"/>
        </w:tabs>
        <w:spacing w:line="240" w:lineRule="auto" w:before="5" w:after="0"/>
        <w:ind w:left="766" w:right="285" w:hanging="283"/>
        <w:jc w:val="both"/>
        <w:rPr>
          <w:sz w:val="20"/>
        </w:rPr>
      </w:pPr>
      <w:r>
        <w:rPr>
          <w:color w:val="231F20"/>
          <w:spacing w:val="-2"/>
          <w:sz w:val="20"/>
        </w:rPr>
        <w:t>Создать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нестатическую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копию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метода</w:t>
      </w:r>
      <w:r>
        <w:rPr>
          <w:color w:val="231F20"/>
          <w:spacing w:val="-9"/>
          <w:sz w:val="20"/>
        </w:rPr>
        <w:t> </w:t>
      </w:r>
      <w:r>
        <w:rPr>
          <w:rFonts w:ascii="Courier New" w:hAnsi="Courier New"/>
          <w:color w:val="231F20"/>
          <w:spacing w:val="-2"/>
          <w:sz w:val="18"/>
        </w:rPr>
        <w:t>Send()</w:t>
      </w:r>
      <w:r>
        <w:rPr>
          <w:rFonts w:ascii="Courier New" w:hAnsi="Courier New"/>
          <w:color w:val="231F20"/>
          <w:spacing w:val="-25"/>
          <w:sz w:val="18"/>
        </w:rPr>
        <w:t> </w:t>
      </w:r>
      <w:r>
        <w:rPr>
          <w:color w:val="231F20"/>
          <w:spacing w:val="-2"/>
          <w:sz w:val="20"/>
        </w:rPr>
        <w:t>с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</w:rPr>
        <w:t>теми же </w:t>
      </w:r>
      <w:r>
        <w:rPr>
          <w:color w:val="231F20"/>
          <w:spacing w:val="-2"/>
          <w:sz w:val="20"/>
        </w:rPr>
        <w:t>самы- </w:t>
      </w:r>
      <w:r>
        <w:rPr>
          <w:color w:val="231F20"/>
          <w:sz w:val="20"/>
        </w:rPr>
        <w:t>ми параметрами. Я бы назвал ее </w:t>
      </w:r>
      <w:r>
        <w:rPr>
          <w:rFonts w:ascii="Courier New" w:hAnsi="Courier New"/>
          <w:color w:val="231F20"/>
          <w:sz w:val="18"/>
        </w:rPr>
        <w:t>InstanceSend()</w:t>
      </w:r>
      <w:r>
        <w:rPr>
          <w:color w:val="231F20"/>
          <w:sz w:val="20"/>
        </w:rPr>
        <w:t>, чтобы при компиляции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возникало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конфликтов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исходным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статичес- ким методом.</w:t>
      </w:r>
    </w:p>
    <w:p>
      <w:pPr>
        <w:pStyle w:val="ListParagraph"/>
        <w:numPr>
          <w:ilvl w:val="0"/>
          <w:numId w:val="95"/>
        </w:numPr>
        <w:tabs>
          <w:tab w:pos="766" w:val="left" w:leader="none"/>
        </w:tabs>
        <w:spacing w:line="242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Удалить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весь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исходного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статического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метода,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заменив его на </w:t>
      </w:r>
      <w:r>
        <w:rPr>
          <w:rFonts w:ascii="Courier New" w:hAnsi="Courier New"/>
          <w:color w:val="231F20"/>
          <w:sz w:val="18"/>
        </w:rPr>
        <w:t>new Manager().InstanceSend(item, itemUrl);</w:t>
      </w:r>
      <w:r>
        <w:rPr>
          <w:color w:val="231F20"/>
          <w:sz w:val="20"/>
        </w:rPr>
        <w:t>, так </w:t>
      </w:r>
      <w:r>
        <w:rPr>
          <w:color w:val="231F20"/>
          <w:spacing w:val="-4"/>
          <w:sz w:val="20"/>
        </w:rPr>
        <w:t>что статический метод станет просто механизмом перенаправ-</w:t>
      </w:r>
      <w:r>
        <w:rPr>
          <w:color w:val="231F20"/>
          <w:spacing w:val="-2"/>
          <w:sz w:val="20"/>
        </w:rPr>
        <w:t> ления.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При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этом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прежний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код,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из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которого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этот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метод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вызыва- </w:t>
      </w:r>
      <w:r>
        <w:rPr>
          <w:color w:val="231F20"/>
          <w:sz w:val="20"/>
        </w:rPr>
        <w:t>ется, не сломается (это же рефакторинг!).</w:t>
      </w:r>
    </w:p>
    <w:p>
      <w:pPr>
        <w:pStyle w:val="ListParagraph"/>
        <w:numPr>
          <w:ilvl w:val="0"/>
          <w:numId w:val="95"/>
        </w:numPr>
        <w:tabs>
          <w:tab w:pos="766" w:val="left" w:leader="none"/>
        </w:tabs>
        <w:spacing w:line="240" w:lineRule="auto" w:before="6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Имея нестатический класс и метод экземпляра в нем, я </w:t>
      </w:r>
      <w:r>
        <w:rPr>
          <w:color w:val="231F20"/>
          <w:sz w:val="20"/>
        </w:rPr>
        <w:t>могу применить технику «выделить и переопределить» к частям метода</w:t>
      </w:r>
      <w:r>
        <w:rPr>
          <w:color w:val="231F20"/>
          <w:spacing w:val="-12"/>
          <w:sz w:val="20"/>
        </w:rPr>
        <w:t> </w:t>
      </w:r>
      <w:r>
        <w:rPr>
          <w:rFonts w:ascii="Courier New" w:hAnsi="Courier New"/>
          <w:color w:val="231F20"/>
          <w:sz w:val="18"/>
        </w:rPr>
        <w:t>InstanceSend()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самым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разорвать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зависимости, например, выделить обращение к </w:t>
      </w:r>
      <w:r>
        <w:rPr>
          <w:rFonts w:ascii="Courier New" w:hAnsi="Courier New"/>
          <w:color w:val="231F20"/>
          <w:sz w:val="18"/>
        </w:rPr>
        <w:t>BlogSettings.Instance. </w:t>
      </w:r>
      <w:r>
        <w:rPr>
          <w:rFonts w:ascii="Courier New" w:hAnsi="Courier New"/>
          <w:color w:val="231F20"/>
          <w:spacing w:val="-4"/>
          <w:sz w:val="18"/>
        </w:rPr>
        <w:t>EnableTrackBackSend</w:t>
      </w:r>
      <w:r>
        <w:rPr>
          <w:rFonts w:ascii="Courier New" w:hAnsi="Courier New"/>
          <w:color w:val="231F20"/>
          <w:spacing w:val="-23"/>
          <w:sz w:val="18"/>
        </w:rPr>
        <w:t> </w:t>
      </w:r>
      <w:r>
        <w:rPr>
          <w:color w:val="231F20"/>
          <w:spacing w:val="-4"/>
          <w:sz w:val="20"/>
        </w:rPr>
        <w:t>в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отдельный</w:t>
      </w:r>
      <w:r>
        <w:rPr>
          <w:color w:val="231F20"/>
          <w:spacing w:val="7"/>
          <w:sz w:val="20"/>
        </w:rPr>
        <w:t> </w:t>
      </w:r>
      <w:r>
        <w:rPr>
          <w:color w:val="231F20"/>
          <w:spacing w:val="-4"/>
          <w:sz w:val="20"/>
        </w:rPr>
        <w:t>виртуальный</w:t>
      </w:r>
      <w:r>
        <w:rPr>
          <w:color w:val="231F20"/>
          <w:spacing w:val="13"/>
          <w:sz w:val="20"/>
        </w:rPr>
        <w:t> </w:t>
      </w:r>
      <w:r>
        <w:rPr>
          <w:color w:val="231F20"/>
          <w:spacing w:val="-4"/>
          <w:sz w:val="20"/>
        </w:rPr>
        <w:t>метод,</w:t>
      </w:r>
      <w:r>
        <w:rPr>
          <w:color w:val="231F20"/>
          <w:spacing w:val="13"/>
          <w:sz w:val="20"/>
        </w:rPr>
        <w:t> </w:t>
      </w:r>
      <w:r>
        <w:rPr>
          <w:color w:val="231F20"/>
          <w:spacing w:val="-4"/>
          <w:sz w:val="20"/>
        </w:rPr>
        <w:t>кото-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рый затем можно будет переопределить в классе, производном</w:t>
      </w:r>
      <w:r>
        <w:rPr>
          <w:color w:val="231F20"/>
          <w:sz w:val="20"/>
        </w:rPr>
        <w:t> от </w:t>
      </w:r>
      <w:r>
        <w:rPr>
          <w:rFonts w:ascii="Courier New" w:hAnsi="Courier New"/>
          <w:color w:val="231F20"/>
          <w:sz w:val="18"/>
        </w:rPr>
        <w:t>Manager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0"/>
          <w:numId w:val="95"/>
        </w:numPr>
        <w:tabs>
          <w:tab w:pos="766" w:val="left" w:leader="none"/>
        </w:tabs>
        <w:spacing w:line="244" w:lineRule="auto" w:before="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Я еще не закончил, но просвет уже виден. Теперь можно </w:t>
      </w:r>
      <w:r>
        <w:rPr>
          <w:color w:val="231F20"/>
          <w:sz w:val="20"/>
        </w:rPr>
        <w:t>про- должить рефакторинг и выделение с переопределением.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</w:rPr>
        <w:t>Вот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выглядит</w:t>
      </w:r>
      <w:r>
        <w:rPr>
          <w:color w:val="231F20"/>
          <w:spacing w:val="-11"/>
        </w:rPr>
        <w:t> </w:t>
      </w:r>
      <w:r>
        <w:rPr>
          <w:color w:val="231F20"/>
        </w:rPr>
        <w:t>класс,</w:t>
      </w:r>
      <w:r>
        <w:rPr>
          <w:color w:val="231F20"/>
          <w:spacing w:val="-11"/>
        </w:rPr>
        <w:t> </w:t>
      </w:r>
      <w:r>
        <w:rPr>
          <w:color w:val="231F20"/>
        </w:rPr>
        <w:t>перед</w:t>
      </w:r>
      <w:r>
        <w:rPr>
          <w:color w:val="231F20"/>
          <w:spacing w:val="-11"/>
        </w:rPr>
        <w:t> </w:t>
      </w:r>
      <w:r>
        <w:rPr>
          <w:color w:val="231F20"/>
        </w:rPr>
        <w:t>тем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начну</w:t>
      </w:r>
      <w:r>
        <w:rPr>
          <w:color w:val="231F20"/>
          <w:spacing w:val="-11"/>
        </w:rPr>
        <w:t> </w:t>
      </w:r>
      <w:r>
        <w:rPr>
          <w:color w:val="231F20"/>
        </w:rPr>
        <w:t>выделять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переоп- </w:t>
      </w:r>
      <w:r>
        <w:rPr>
          <w:color w:val="231F20"/>
          <w:spacing w:val="-2"/>
        </w:rPr>
        <w:t>ределять.</w:t>
      </w:r>
    </w:p>
    <w:p>
      <w:pPr>
        <w:spacing w:before="164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Manager</w:t>
      </w:r>
    </w:p>
    <w:p>
      <w:pPr>
        <w:spacing w:before="5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5"/>
        <w:ind w:left="56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10"/>
          <w:sz w:val="16"/>
        </w:rPr>
        <w:t>…</w:t>
      </w:r>
    </w:p>
    <w:p>
      <w:pPr>
        <w:spacing w:before="4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Send(IPublishable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item,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Uri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itemUrl)</w:t>
      </w:r>
    </w:p>
    <w:p>
      <w:pPr>
        <w:spacing w:before="5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5"/>
        <w:ind w:left="70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Manager().InstanceSend(item,itemUrl);</w:t>
      </w:r>
    </w:p>
    <w:p>
      <w:pPr>
        <w:spacing w:before="5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9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4"/>
          <w:sz w:val="16"/>
        </w:rPr>
        <w:t>public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static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void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InstanceSend(IPublishable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item,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Uri</w:t>
      </w:r>
      <w:r>
        <w:rPr>
          <w:rFonts w:ascii="Courier New"/>
          <w:color w:val="231F20"/>
          <w:spacing w:val="-11"/>
          <w:sz w:val="16"/>
        </w:rPr>
        <w:t> </w:t>
      </w:r>
      <w:r>
        <w:rPr>
          <w:rFonts w:ascii="Courier New"/>
          <w:color w:val="231F20"/>
          <w:spacing w:val="-4"/>
          <w:sz w:val="16"/>
        </w:rPr>
        <w:t>itemUrl)</w:t>
      </w:r>
    </w:p>
    <w:p>
      <w:pPr>
        <w:spacing w:before="5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after="0"/>
        <w:jc w:val="left"/>
        <w:rPr>
          <w:rFonts w:asci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18"/>
        <w:ind w:left="0"/>
        <w:jc w:val="left"/>
        <w:rPr>
          <w:rFonts w:ascii="Courier New"/>
          <w:sz w:val="16"/>
        </w:rPr>
      </w:pPr>
    </w:p>
    <w:p>
      <w:pPr>
        <w:spacing w:before="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foreach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(var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url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in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GetUrlsFromContent(item.Content))</w:t>
      </w:r>
    </w:p>
    <w:p>
      <w:pPr>
        <w:spacing w:before="5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5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trackbackSent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false;</w:t>
      </w:r>
    </w:p>
    <w:p>
      <w:pPr>
        <w:spacing w:before="4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if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(BlogSettings.Instance.EnableTrackBackSend)</w:t>
      </w:r>
    </w:p>
    <w:p>
      <w:pPr>
        <w:spacing w:before="5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5"/>
        <w:ind w:left="1418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6"/>
          <w:sz w:val="16"/>
        </w:rPr>
        <w:t>//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ignoreRemoteDownloadSettings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должно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быть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равно</w:t>
      </w:r>
      <w:r>
        <w:rPr>
          <w:rFonts w:ascii="Courier New" w:hAnsi="Courier New"/>
          <w:color w:val="231F20"/>
          <w:spacing w:val="-3"/>
          <w:sz w:val="16"/>
        </w:rPr>
        <w:t> </w:t>
      </w:r>
      <w:r>
        <w:rPr>
          <w:rFonts w:ascii="Courier New" w:hAnsi="Courier New"/>
          <w:color w:val="231F20"/>
          <w:spacing w:val="-6"/>
          <w:sz w:val="16"/>
        </w:rPr>
        <w:t>true</w:t>
      </w:r>
    </w:p>
    <w:p>
      <w:pPr>
        <w:spacing w:line="247" w:lineRule="auto" w:before="5"/>
        <w:ind w:left="1418" w:right="285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4"/>
          <w:sz w:val="16"/>
        </w:rPr>
        <w:t>//</w:t>
      </w:r>
      <w:r>
        <w:rPr>
          <w:rFonts w:ascii="Courier New" w:hAnsi="Courier New"/>
          <w:color w:val="231F20"/>
          <w:spacing w:val="-14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для</w:t>
      </w:r>
      <w:r>
        <w:rPr>
          <w:rFonts w:ascii="Courier New" w:hAnsi="Courier New"/>
          <w:color w:val="231F20"/>
          <w:spacing w:val="-14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обратной</w:t>
      </w:r>
      <w:r>
        <w:rPr>
          <w:rFonts w:ascii="Courier New" w:hAnsi="Courier New"/>
          <w:color w:val="231F20"/>
          <w:spacing w:val="-14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совместимости</w:t>
      </w:r>
      <w:r>
        <w:rPr>
          <w:rFonts w:ascii="Courier New" w:hAnsi="Courier New"/>
          <w:color w:val="231F20"/>
          <w:spacing w:val="-14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с</w:t>
      </w:r>
      <w:r>
        <w:rPr>
          <w:rFonts w:ascii="Courier New" w:hAnsi="Courier New"/>
          <w:color w:val="231F20"/>
          <w:spacing w:val="-14"/>
          <w:sz w:val="16"/>
        </w:rPr>
        <w:t> </w:t>
      </w:r>
      <w:r>
        <w:rPr>
          <w:rFonts w:ascii="Courier New" w:hAnsi="Courier New"/>
          <w:color w:val="231F20"/>
          <w:spacing w:val="-4"/>
          <w:sz w:val="16"/>
        </w:rPr>
        <w:t>Utils.DownloadWebPage. </w:t>
      </w:r>
      <w:r>
        <w:rPr>
          <w:rFonts w:ascii="Courier New" w:hAnsi="Courier New"/>
          <w:color w:val="231F20"/>
          <w:sz w:val="16"/>
        </w:rPr>
        <w:t>var remoteFile = new RemoteFile(url, true);</w:t>
      </w:r>
    </w:p>
    <w:p>
      <w:pPr>
        <w:spacing w:line="180" w:lineRule="exact" w:before="0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pageContent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remoteFile.GetFileAsString();</w:t>
      </w:r>
    </w:p>
    <w:p>
      <w:pPr>
        <w:spacing w:before="4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6"/>
          <w:sz w:val="16"/>
        </w:rPr>
        <w:t>var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trackbackUrl</w:t>
      </w:r>
      <w:r>
        <w:rPr>
          <w:rFonts w:ascii="Courier New"/>
          <w:color w:val="231F20"/>
          <w:spacing w:val="-18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=</w:t>
      </w:r>
      <w:r>
        <w:rPr>
          <w:rFonts w:ascii="Courier New"/>
          <w:color w:val="231F20"/>
          <w:spacing w:val="-18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GetTrackBackUrlFromPage(pageContent);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if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(trackbackUrl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!=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null)</w:t>
      </w:r>
    </w:p>
    <w:p>
      <w:pPr>
        <w:spacing w:before="5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4"/>
        <w:ind w:left="170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message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10"/>
          <w:sz w:val="16"/>
        </w:rPr>
        <w:t>=</w:t>
      </w:r>
    </w:p>
    <w:p>
      <w:pPr>
        <w:spacing w:line="247" w:lineRule="auto" w:before="5"/>
        <w:ind w:left="1701" w:right="0" w:firstLine="142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6"/>
          <w:sz w:val="16"/>
        </w:rPr>
        <w:t>new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TrackbackMessage(item,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trackbackUrl,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itemUrl); </w:t>
      </w:r>
      <w:r>
        <w:rPr>
          <w:rFonts w:ascii="Courier New"/>
          <w:color w:val="231F20"/>
          <w:sz w:val="16"/>
        </w:rPr>
        <w:t>trackbackSent = Trackback.Send(message);</w:t>
      </w:r>
    </w:p>
    <w:p>
      <w:pPr>
        <w:spacing w:line="180" w:lineRule="exact" w:before="0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5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4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85"/>
          <w:sz w:val="16"/>
        </w:rPr>
        <w:t>if</w:t>
      </w:r>
      <w:r>
        <w:rPr>
          <w:rFonts w:ascii="Courier New"/>
          <w:color w:val="231F20"/>
          <w:spacing w:val="-1"/>
          <w:w w:val="85"/>
          <w:sz w:val="16"/>
        </w:rPr>
        <w:t> </w:t>
      </w:r>
      <w:r>
        <w:rPr>
          <w:rFonts w:ascii="Courier New"/>
          <w:color w:val="231F20"/>
          <w:w w:val="85"/>
          <w:sz w:val="16"/>
        </w:rPr>
        <w:t>(!trackbackSent</w:t>
      </w:r>
      <w:r>
        <w:rPr>
          <w:rFonts w:ascii="Courier New"/>
          <w:color w:val="231F20"/>
          <w:spacing w:val="-14"/>
          <w:sz w:val="16"/>
        </w:rPr>
        <w:t> </w:t>
      </w:r>
      <w:r>
        <w:rPr>
          <w:rFonts w:ascii="Courier New"/>
          <w:color w:val="231F20"/>
          <w:w w:val="85"/>
          <w:sz w:val="16"/>
        </w:rPr>
        <w:t>&amp;&amp;</w:t>
      </w:r>
      <w:r>
        <w:rPr>
          <w:rFonts w:ascii="Courier New"/>
          <w:color w:val="231F20"/>
          <w:spacing w:val="-1"/>
          <w:w w:val="85"/>
          <w:sz w:val="16"/>
        </w:rPr>
        <w:t> </w:t>
      </w:r>
      <w:r>
        <w:rPr>
          <w:rFonts w:ascii="Courier New"/>
          <w:color w:val="231F20"/>
          <w:spacing w:val="-2"/>
          <w:w w:val="85"/>
          <w:sz w:val="16"/>
        </w:rPr>
        <w:t>BlogSettings.Instance.EnablePingBackSend)</w:t>
      </w:r>
    </w:p>
    <w:p>
      <w:pPr>
        <w:spacing w:before="5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5"/>
        <w:ind w:left="141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Pingback.Send(itemUrl,</w:t>
      </w:r>
      <w:r>
        <w:rPr>
          <w:rFonts w:ascii="Courier New"/>
          <w:color w:val="231F20"/>
          <w:spacing w:val="-2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url);</w:t>
      </w:r>
    </w:p>
    <w:p>
      <w:pPr>
        <w:spacing w:before="5"/>
        <w:ind w:left="113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4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5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10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3"/>
          <w:sz w:val="16"/>
        </w:rPr>
        <w:t> </w:t>
      </w:r>
      <w:r>
        <w:rPr>
          <w:rFonts w:ascii="Courier New"/>
          <w:color w:val="231F20"/>
          <w:sz w:val="16"/>
        </w:rPr>
        <w:t>static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Uri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z w:val="16"/>
        </w:rPr>
        <w:t>GetTrackBackUrlFromPage(string</w:t>
      </w:r>
      <w:r>
        <w:rPr>
          <w:rFonts w:ascii="Courier New"/>
          <w:color w:val="231F20"/>
          <w:spacing w:val="-12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input)</w:t>
      </w:r>
    </w:p>
    <w:p>
      <w:pPr>
        <w:spacing w:before="4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5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10"/>
          <w:sz w:val="16"/>
        </w:rPr>
        <w:t>…</w:t>
      </w:r>
    </w:p>
    <w:p>
      <w:pPr>
        <w:spacing w:before="5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9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w w:val="90"/>
          <w:sz w:val="16"/>
        </w:rPr>
        <w:t>private</w:t>
      </w:r>
      <w:r>
        <w:rPr>
          <w:rFonts w:ascii="Courier New"/>
          <w:color w:val="231F20"/>
          <w:spacing w:val="-14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static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IEnumerable&lt;Uri&gt;</w:t>
      </w:r>
      <w:r>
        <w:rPr>
          <w:rFonts w:ascii="Courier New"/>
          <w:color w:val="231F20"/>
          <w:spacing w:val="-14"/>
          <w:w w:val="90"/>
          <w:sz w:val="16"/>
        </w:rPr>
        <w:t> </w:t>
      </w:r>
      <w:r>
        <w:rPr>
          <w:rFonts w:ascii="Courier New"/>
          <w:color w:val="231F20"/>
          <w:w w:val="90"/>
          <w:sz w:val="16"/>
        </w:rPr>
        <w:t>GetUrlsFromContent(string</w:t>
      </w:r>
      <w:r>
        <w:rPr>
          <w:rFonts w:ascii="Courier New"/>
          <w:color w:val="231F20"/>
          <w:spacing w:val="-13"/>
          <w:w w:val="90"/>
          <w:sz w:val="16"/>
        </w:rPr>
        <w:t> </w:t>
      </w:r>
      <w:r>
        <w:rPr>
          <w:rFonts w:ascii="Courier New"/>
          <w:color w:val="231F20"/>
          <w:spacing w:val="-2"/>
          <w:w w:val="90"/>
          <w:sz w:val="16"/>
        </w:rPr>
        <w:t>content)</w:t>
      </w:r>
    </w:p>
    <w:p>
      <w:pPr>
        <w:spacing w:before="5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5"/>
        <w:ind w:left="851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pacing w:val="-10"/>
          <w:sz w:val="16"/>
        </w:rPr>
        <w:t>…</w:t>
      </w:r>
    </w:p>
    <w:p>
      <w:pPr>
        <w:spacing w:before="5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4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  <w:jc w:val="left"/>
      </w:pPr>
      <w:r>
        <w:rPr>
          <w:color w:val="231F20"/>
        </w:rPr>
        <w:t>Вот</w:t>
      </w:r>
      <w:r>
        <w:rPr>
          <w:color w:val="231F20"/>
          <w:spacing w:val="-4"/>
        </w:rPr>
        <w:t> </w:t>
      </w:r>
      <w:r>
        <w:rPr>
          <w:color w:val="231F20"/>
        </w:rPr>
        <w:t>несколько</w:t>
      </w:r>
      <w:r>
        <w:rPr>
          <w:color w:val="231F20"/>
          <w:spacing w:val="-4"/>
        </w:rPr>
        <w:t> </w:t>
      </w:r>
      <w:r>
        <w:rPr>
          <w:color w:val="231F20"/>
        </w:rPr>
        <w:t>вещей,</w:t>
      </w:r>
      <w:r>
        <w:rPr>
          <w:color w:val="231F20"/>
          <w:spacing w:val="-4"/>
        </w:rPr>
        <w:t> </w:t>
      </w:r>
      <w:r>
        <w:rPr>
          <w:color w:val="231F20"/>
        </w:rPr>
        <w:t>которые</w:t>
      </w:r>
      <w:r>
        <w:rPr>
          <w:color w:val="231F20"/>
          <w:spacing w:val="-4"/>
        </w:rPr>
        <w:t> </w:t>
      </w:r>
      <w:r>
        <w:rPr>
          <w:color w:val="231F20"/>
        </w:rPr>
        <w:t>помогли</w:t>
      </w:r>
      <w:r>
        <w:rPr>
          <w:color w:val="231F20"/>
          <w:spacing w:val="-4"/>
        </w:rPr>
        <w:t> </w:t>
      </w:r>
      <w:r>
        <w:rPr>
          <w:color w:val="231F20"/>
        </w:rPr>
        <w:t>бы</w:t>
      </w:r>
      <w:r>
        <w:rPr>
          <w:color w:val="231F20"/>
          <w:spacing w:val="-4"/>
        </w:rPr>
        <w:t> </w:t>
      </w:r>
      <w:r>
        <w:rPr>
          <w:color w:val="231F20"/>
        </w:rPr>
        <w:t>сделать</w:t>
      </w:r>
      <w:r>
        <w:rPr>
          <w:color w:val="231F20"/>
          <w:spacing w:val="-4"/>
        </w:rPr>
        <w:t> </w:t>
      </w:r>
      <w:r>
        <w:rPr>
          <w:color w:val="231F20"/>
        </w:rPr>
        <w:t>этот</w:t>
      </w:r>
      <w:r>
        <w:rPr>
          <w:color w:val="231F20"/>
          <w:spacing w:val="-4"/>
        </w:rPr>
        <w:t> </w:t>
      </w:r>
      <w:r>
        <w:rPr>
          <w:color w:val="231F20"/>
        </w:rPr>
        <w:t>класс</w:t>
      </w:r>
      <w:r>
        <w:rPr>
          <w:color w:val="231F20"/>
          <w:spacing w:val="-4"/>
        </w:rPr>
        <w:t> </w:t>
      </w:r>
      <w:r>
        <w:rPr>
          <w:color w:val="231F20"/>
        </w:rPr>
        <w:t>бо- лее тестопригодным:</w:t>
      </w:r>
    </w:p>
    <w:p>
      <w:pPr>
        <w:pStyle w:val="ListParagraph"/>
        <w:numPr>
          <w:ilvl w:val="0"/>
          <w:numId w:val="96"/>
        </w:numPr>
        <w:tabs>
          <w:tab w:pos="766" w:val="left" w:leader="none"/>
        </w:tabs>
        <w:spacing w:line="244" w:lineRule="auto" w:before="59" w:after="0"/>
        <w:ind w:left="766" w:right="285" w:hanging="283"/>
        <w:jc w:val="left"/>
        <w:rPr>
          <w:sz w:val="20"/>
        </w:rPr>
      </w:pPr>
      <w:r>
        <w:rPr>
          <w:color w:val="231F20"/>
          <w:sz w:val="20"/>
        </w:rPr>
        <w:t>По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умолчанию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классы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должны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быть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нестатическими.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C#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во- обще мало причин для создания чисто статических классов.</w:t>
      </w:r>
    </w:p>
    <w:p>
      <w:pPr>
        <w:pStyle w:val="ListParagraph"/>
        <w:numPr>
          <w:ilvl w:val="0"/>
          <w:numId w:val="96"/>
        </w:numPr>
        <w:tabs>
          <w:tab w:pos="765" w:val="left" w:leader="none"/>
        </w:tabs>
        <w:spacing w:line="240" w:lineRule="auto" w:before="1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Использовать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методы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экземпляра,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а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статические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методы.</w:t>
      </w:r>
    </w:p>
    <w:p>
      <w:pPr>
        <w:pStyle w:val="BodyText"/>
        <w:spacing w:line="244" w:lineRule="auto" w:before="63"/>
        <w:ind w:firstLine="226"/>
        <w:jc w:val="left"/>
      </w:pPr>
      <w:r>
        <w:rPr>
          <w:color w:val="231F20"/>
          <w:spacing w:val="-4"/>
        </w:rPr>
        <w:t>На сайте </w:t>
      </w:r>
      <w:hyperlink r:id="rId348">
        <w:r>
          <w:rPr>
            <w:color w:val="231F20"/>
            <w:spacing w:val="-4"/>
            <w:u w:val="single" w:color="231F20"/>
          </w:rPr>
          <w:t>http://tddcourse.osherove.com</w:t>
        </w:r>
      </w:hyperlink>
      <w:r>
        <w:rPr>
          <w:color w:val="231F20"/>
          <w:spacing w:val="-4"/>
        </w:rPr>
        <w:t> имеется онлайновый курс </w:t>
      </w:r>
      <w:r>
        <w:rPr>
          <w:color w:val="231F20"/>
          <w:spacing w:val="-4"/>
        </w:rPr>
        <w:t>по</w:t>
      </w:r>
      <w:r>
        <w:rPr>
          <w:color w:val="231F20"/>
        </w:rPr>
        <w:t> TDD, в котором показано, как я провожу рефакторинг этого класса.</w:t>
      </w:r>
    </w:p>
    <w:p>
      <w:pPr>
        <w:pStyle w:val="Heading6"/>
        <w:numPr>
          <w:ilvl w:val="1"/>
          <w:numId w:val="92"/>
        </w:numPr>
        <w:tabs>
          <w:tab w:pos="1209" w:val="left" w:leader="none"/>
        </w:tabs>
        <w:spacing w:line="240" w:lineRule="auto" w:before="220" w:after="0"/>
        <w:ind w:left="1209" w:right="0" w:hanging="1067"/>
        <w:jc w:val="left"/>
        <w:rPr>
          <w:color w:val="231F20"/>
        </w:rPr>
      </w:pPr>
      <w:bookmarkStart w:name="_TOC_250059" w:id="394"/>
      <w:bookmarkStart w:name="11.6. Резюме" w:id="395"/>
      <w:r>
        <w:rPr>
          <w:b w:val="0"/>
        </w:rPr>
      </w:r>
      <w:bookmarkEnd w:id="394"/>
      <w:r>
        <w:rPr>
          <w:color w:val="231F20"/>
          <w:spacing w:val="-2"/>
          <w:w w:val="110"/>
        </w:rPr>
        <w:t>Резюме</w:t>
      </w:r>
    </w:p>
    <w:p>
      <w:pPr>
        <w:pStyle w:val="BodyText"/>
        <w:spacing w:line="244" w:lineRule="auto" w:before="87"/>
        <w:jc w:val="left"/>
      </w:pP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этой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главе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обсуждали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идею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проектирования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учетом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тестопри- годности: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означает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точки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зрения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приемов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проектирования,</w:t>
      </w:r>
    </w:p>
    <w:p>
      <w:pPr>
        <w:pStyle w:val="BodyText"/>
        <w:spacing w:after="0" w:line="244" w:lineRule="auto"/>
        <w:jc w:val="left"/>
        <w:sectPr>
          <w:headerReference w:type="default" r:id="rId346"/>
          <w:headerReference w:type="even" r:id="rId347"/>
          <w:pgSz w:w="7940" w:h="11620"/>
          <w:pgMar w:header="642" w:footer="0" w:top="880" w:bottom="280" w:left="708" w:right="566"/>
          <w:pgNumType w:start="321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  <w:spacing w:val="-4"/>
        </w:rPr>
        <w:t>плюсы и минусы и альтернативы. Простых ответов тут не </w:t>
      </w:r>
      <w:r>
        <w:rPr>
          <w:color w:val="231F20"/>
          <w:spacing w:val="-4"/>
        </w:rPr>
        <w:t>существует,</w:t>
      </w:r>
      <w:r>
        <w:rPr>
          <w:color w:val="231F20"/>
          <w:spacing w:val="-2"/>
        </w:rPr>
        <w:t> но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вопросы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интересные.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Будущее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тестирования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зависит </w:t>
      </w:r>
      <w:r>
        <w:rPr>
          <w:color w:val="231F20"/>
        </w:rPr>
        <w:t>от</w:t>
      </w:r>
      <w:r>
        <w:rPr>
          <w:color w:val="231F20"/>
          <w:spacing w:val="-12"/>
        </w:rPr>
        <w:t> </w:t>
      </w:r>
      <w:r>
        <w:rPr>
          <w:color w:val="231F20"/>
        </w:rPr>
        <w:t>того,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люди</w:t>
      </w:r>
      <w:r>
        <w:rPr>
          <w:color w:val="231F20"/>
          <w:spacing w:val="-11"/>
        </w:rPr>
        <w:t> </w:t>
      </w:r>
      <w:r>
        <w:rPr>
          <w:color w:val="231F20"/>
        </w:rPr>
        <w:t>станут</w:t>
      </w:r>
      <w:r>
        <w:rPr>
          <w:color w:val="231F20"/>
          <w:spacing w:val="-11"/>
        </w:rPr>
        <w:t> </w:t>
      </w:r>
      <w:r>
        <w:rPr>
          <w:color w:val="231F20"/>
        </w:rPr>
        <w:t>решать</w:t>
      </w:r>
      <w:r>
        <w:rPr>
          <w:color w:val="231F20"/>
          <w:spacing w:val="-11"/>
        </w:rPr>
        <w:t> </w:t>
      </w:r>
      <w:r>
        <w:rPr>
          <w:color w:val="231F20"/>
        </w:rPr>
        <w:t>эти</w:t>
      </w:r>
      <w:r>
        <w:rPr>
          <w:color w:val="231F20"/>
          <w:spacing w:val="-11"/>
        </w:rPr>
        <w:t> </w:t>
      </w:r>
      <w:r>
        <w:rPr>
          <w:color w:val="231F20"/>
        </w:rPr>
        <w:t>проблемы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какие</w:t>
      </w:r>
      <w:r>
        <w:rPr>
          <w:color w:val="231F20"/>
          <w:spacing w:val="-11"/>
        </w:rPr>
        <w:t> </w:t>
      </w:r>
      <w:r>
        <w:rPr>
          <w:color w:val="231F20"/>
        </w:rPr>
        <w:t>инструменты появятся в качестве альтернатив.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  <w:spacing w:val="-2"/>
        </w:rPr>
        <w:t>Тестопригодность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проекта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обычно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существенна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статичес- </w:t>
      </w:r>
      <w:r>
        <w:rPr>
          <w:color w:val="231F20"/>
        </w:rPr>
        <w:t>ких языках типа C# и VB.NET, где приходится заранее думать, как </w:t>
      </w:r>
      <w:r>
        <w:rPr>
          <w:color w:val="231F20"/>
          <w:spacing w:val="-2"/>
        </w:rPr>
        <w:t>можно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подменить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различные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объекты.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динамических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языках, </w:t>
      </w:r>
      <w:r>
        <w:rPr>
          <w:color w:val="231F20"/>
          <w:spacing w:val="-4"/>
        </w:rPr>
        <w:t>которые изначально гораздо более тестопригодны, учет тестопригод-</w:t>
      </w:r>
      <w:r>
        <w:rPr>
          <w:color w:val="231F20"/>
        </w:rPr>
        <w:t> ности на этапе проектирования играет куда меньшую роль. В таких языках почти все можно подменить вне зависимости от исходных проектных</w:t>
      </w:r>
      <w:r>
        <w:rPr>
          <w:color w:val="231F20"/>
          <w:spacing w:val="-12"/>
        </w:rPr>
        <w:t> </w:t>
      </w:r>
      <w:r>
        <w:rPr>
          <w:color w:val="231F20"/>
        </w:rPr>
        <w:t>решений.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избавляет</w:t>
      </w:r>
      <w:r>
        <w:rPr>
          <w:color w:val="231F20"/>
          <w:spacing w:val="-11"/>
        </w:rPr>
        <w:t> </w:t>
      </w:r>
      <w:r>
        <w:rPr>
          <w:color w:val="231F20"/>
        </w:rPr>
        <w:t>соответствующие</w:t>
      </w:r>
      <w:r>
        <w:rPr>
          <w:color w:val="231F20"/>
          <w:spacing w:val="-11"/>
        </w:rPr>
        <w:t> </w:t>
      </w:r>
      <w:r>
        <w:rPr>
          <w:color w:val="231F20"/>
        </w:rPr>
        <w:t>сообщества</w:t>
      </w:r>
      <w:r>
        <w:rPr>
          <w:color w:val="231F20"/>
          <w:spacing w:val="-11"/>
        </w:rPr>
        <w:t> </w:t>
      </w:r>
      <w:r>
        <w:rPr>
          <w:color w:val="231F20"/>
        </w:rPr>
        <w:t>от </w:t>
      </w:r>
      <w:r>
        <w:rPr>
          <w:color w:val="231F20"/>
          <w:spacing w:val="-2"/>
        </w:rPr>
        <w:t>необходимости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спорить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воображаемым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противником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означа- ет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нетестопригодность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программы,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плохо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спроектирована,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сосредоточиться</w:t>
      </w:r>
      <w:r>
        <w:rPr>
          <w:color w:val="231F20"/>
          <w:spacing w:val="-9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более</w:t>
      </w:r>
      <w:r>
        <w:rPr>
          <w:color w:val="231F20"/>
          <w:spacing w:val="-9"/>
        </w:rPr>
        <w:t> </w:t>
      </w:r>
      <w:r>
        <w:rPr>
          <w:color w:val="231F20"/>
        </w:rPr>
        <w:t>глубоких</w:t>
      </w:r>
      <w:r>
        <w:rPr>
          <w:color w:val="231F20"/>
          <w:spacing w:val="-9"/>
        </w:rPr>
        <w:t> </w:t>
      </w:r>
      <w:r>
        <w:rPr>
          <w:color w:val="231F20"/>
        </w:rPr>
        <w:t>аспектах</w:t>
      </w:r>
      <w:r>
        <w:rPr>
          <w:color w:val="231F20"/>
          <w:spacing w:val="-9"/>
        </w:rPr>
        <w:t> </w:t>
      </w:r>
      <w:r>
        <w:rPr>
          <w:color w:val="231F20"/>
        </w:rPr>
        <w:t>хорошего</w:t>
      </w:r>
      <w:r>
        <w:rPr>
          <w:color w:val="231F20"/>
          <w:spacing w:val="-9"/>
        </w:rPr>
        <w:t> </w:t>
      </w:r>
      <w:r>
        <w:rPr>
          <w:color w:val="231F20"/>
        </w:rPr>
        <w:t>проектиро- </w:t>
      </w:r>
      <w:r>
        <w:rPr>
          <w:color w:val="231F20"/>
          <w:spacing w:val="-2"/>
        </w:rPr>
        <w:t>вания.</w:t>
      </w:r>
    </w:p>
    <w:p>
      <w:pPr>
        <w:pStyle w:val="BodyText"/>
        <w:spacing w:line="244" w:lineRule="auto" w:before="9"/>
        <w:ind w:right="285" w:firstLine="226"/>
      </w:pPr>
      <w:r>
        <w:rPr>
          <w:color w:val="231F20"/>
        </w:rPr>
        <w:t>В</w:t>
      </w:r>
      <w:r>
        <w:rPr>
          <w:color w:val="231F20"/>
          <w:spacing w:val="-12"/>
        </w:rPr>
        <w:t> </w:t>
      </w:r>
      <w:r>
        <w:rPr>
          <w:color w:val="231F20"/>
        </w:rPr>
        <w:t>тестопригодном</w:t>
      </w:r>
      <w:r>
        <w:rPr>
          <w:color w:val="231F20"/>
          <w:spacing w:val="-11"/>
        </w:rPr>
        <w:t> </w:t>
      </w:r>
      <w:r>
        <w:rPr>
          <w:color w:val="231F20"/>
        </w:rPr>
        <w:t>проекте</w:t>
      </w:r>
      <w:r>
        <w:rPr>
          <w:color w:val="231F20"/>
          <w:spacing w:val="-11"/>
        </w:rPr>
        <w:t> </w:t>
      </w:r>
      <w:r>
        <w:rPr>
          <w:color w:val="231F20"/>
        </w:rPr>
        <w:t>имеются</w:t>
      </w:r>
      <w:r>
        <w:rPr>
          <w:color w:val="231F20"/>
          <w:spacing w:val="-11"/>
        </w:rPr>
        <w:t> </w:t>
      </w:r>
      <w:r>
        <w:rPr>
          <w:color w:val="231F20"/>
        </w:rPr>
        <w:t>виртуальные</w:t>
      </w:r>
      <w:r>
        <w:rPr>
          <w:color w:val="231F20"/>
          <w:spacing w:val="-11"/>
        </w:rPr>
        <w:t> </w:t>
      </w:r>
      <w:r>
        <w:rPr>
          <w:color w:val="231F20"/>
        </w:rPr>
        <w:t>методы,</w:t>
      </w:r>
      <w:r>
        <w:rPr>
          <w:color w:val="231F20"/>
          <w:spacing w:val="-11"/>
        </w:rPr>
        <w:t> </w:t>
      </w:r>
      <w:r>
        <w:rPr>
          <w:color w:val="231F20"/>
        </w:rPr>
        <w:t>незапе- чатанные классы, интерфейсы и четкое разделение функций. В нем </w:t>
      </w:r>
      <w:r>
        <w:rPr>
          <w:color w:val="231F20"/>
          <w:spacing w:val="-4"/>
        </w:rPr>
        <w:t>меньше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статических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классов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методов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больше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экземпляров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классов</w:t>
      </w:r>
      <w:r>
        <w:rPr>
          <w:color w:val="231F20"/>
          <w:spacing w:val="-2"/>
        </w:rPr>
        <w:t> с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логикой.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самом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деле,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тестопригодный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проект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следует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принципам </w:t>
      </w:r>
      <w:r>
        <w:rPr>
          <w:color w:val="231F20"/>
        </w:rPr>
        <w:t>SOLID,</w:t>
      </w:r>
      <w:r>
        <w:rPr>
          <w:color w:val="231F20"/>
          <w:spacing w:val="-3"/>
        </w:rPr>
        <w:t> </w:t>
      </w:r>
      <w:r>
        <w:rPr>
          <w:color w:val="231F20"/>
        </w:rPr>
        <w:t>но</w:t>
      </w:r>
      <w:r>
        <w:rPr>
          <w:color w:val="231F20"/>
          <w:spacing w:val="-3"/>
        </w:rPr>
        <w:t> </w:t>
      </w:r>
      <w:r>
        <w:rPr>
          <w:color w:val="231F20"/>
        </w:rPr>
        <w:t>это</w:t>
      </w:r>
      <w:r>
        <w:rPr>
          <w:color w:val="231F20"/>
          <w:spacing w:val="-3"/>
        </w:rPr>
        <w:t> </w:t>
      </w:r>
      <w:r>
        <w:rPr>
          <w:color w:val="231F20"/>
        </w:rPr>
        <w:t>еще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значит,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проект</w:t>
      </w:r>
      <w:r>
        <w:rPr>
          <w:color w:val="231F20"/>
          <w:spacing w:val="-3"/>
        </w:rPr>
        <w:t> </w:t>
      </w:r>
      <w:r>
        <w:rPr>
          <w:color w:val="231F20"/>
        </w:rPr>
        <w:t>обязательно</w:t>
      </w:r>
      <w:r>
        <w:rPr>
          <w:color w:val="231F20"/>
          <w:spacing w:val="-3"/>
        </w:rPr>
        <w:t> </w:t>
      </w:r>
      <w:r>
        <w:rPr>
          <w:color w:val="231F20"/>
        </w:rPr>
        <w:t>хороший.</w:t>
      </w:r>
      <w:r>
        <w:rPr>
          <w:color w:val="231F20"/>
          <w:spacing w:val="-3"/>
        </w:rPr>
        <w:t> </w:t>
      </w:r>
      <w:r>
        <w:rPr>
          <w:color w:val="231F20"/>
        </w:rPr>
        <w:t>Быть может, пришло время сказать, что конечной целью должна быть не тестопригодность, а исключительно хороший дизайн.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Мы рассмотрели небольшой пример совершенно </w:t>
      </w:r>
      <w:r>
        <w:rPr>
          <w:color w:val="231F20"/>
        </w:rPr>
        <w:t>нетестопригод- ного</w:t>
      </w:r>
      <w:r>
        <w:rPr>
          <w:color w:val="231F20"/>
          <w:spacing w:val="-3"/>
        </w:rPr>
        <w:t> </w:t>
      </w:r>
      <w:r>
        <w:rPr>
          <w:color w:val="231F20"/>
        </w:rPr>
        <w:t>проекта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шаги,</w:t>
      </w:r>
      <w:r>
        <w:rPr>
          <w:color w:val="231F20"/>
          <w:spacing w:val="-3"/>
        </w:rPr>
        <w:t> </w:t>
      </w:r>
      <w:r>
        <w:rPr>
          <w:color w:val="231F20"/>
        </w:rPr>
        <w:t>которые</w:t>
      </w:r>
      <w:r>
        <w:rPr>
          <w:color w:val="231F20"/>
          <w:spacing w:val="-3"/>
        </w:rPr>
        <w:t> </w:t>
      </w:r>
      <w:r>
        <w:rPr>
          <w:color w:val="231F20"/>
        </w:rPr>
        <w:t>нужно</w:t>
      </w:r>
      <w:r>
        <w:rPr>
          <w:color w:val="231F20"/>
          <w:spacing w:val="-3"/>
        </w:rPr>
        <w:t> </w:t>
      </w:r>
      <w:r>
        <w:rPr>
          <w:color w:val="231F20"/>
        </w:rPr>
        <w:t>выполнить,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привести</w:t>
      </w:r>
      <w:r>
        <w:rPr>
          <w:color w:val="231F20"/>
          <w:spacing w:val="-3"/>
        </w:rPr>
        <w:t> </w:t>
      </w:r>
      <w:r>
        <w:rPr>
          <w:color w:val="231F20"/>
        </w:rPr>
        <w:t>его</w:t>
      </w:r>
      <w:r>
        <w:rPr>
          <w:color w:val="231F20"/>
          <w:spacing w:val="-3"/>
        </w:rPr>
        <w:t> </w:t>
      </w:r>
      <w:r>
        <w:rPr>
          <w:color w:val="231F20"/>
        </w:rPr>
        <w:t>к тестопригодному</w:t>
      </w:r>
      <w:r>
        <w:rPr>
          <w:color w:val="231F20"/>
          <w:spacing w:val="-12"/>
        </w:rPr>
        <w:t> </w:t>
      </w:r>
      <w:r>
        <w:rPr>
          <w:color w:val="231F20"/>
        </w:rPr>
        <w:t>виду.</w:t>
      </w:r>
      <w:r>
        <w:rPr>
          <w:color w:val="231F20"/>
          <w:spacing w:val="-11"/>
        </w:rPr>
        <w:t> </w:t>
      </w:r>
      <w:r>
        <w:rPr>
          <w:color w:val="231F20"/>
        </w:rPr>
        <w:t>Подумайте,</w:t>
      </w:r>
      <w:r>
        <w:rPr>
          <w:color w:val="231F20"/>
          <w:spacing w:val="-11"/>
        </w:rPr>
        <w:t> </w:t>
      </w:r>
      <w:r>
        <w:rPr>
          <w:color w:val="231F20"/>
        </w:rPr>
        <w:t>настолько</w:t>
      </w:r>
      <w:r>
        <w:rPr>
          <w:color w:val="231F20"/>
          <w:spacing w:val="-11"/>
        </w:rPr>
        <w:t> </w:t>
      </w:r>
      <w:r>
        <w:rPr>
          <w:color w:val="231F20"/>
        </w:rPr>
        <w:t>легко</w:t>
      </w:r>
      <w:r>
        <w:rPr>
          <w:color w:val="231F20"/>
          <w:spacing w:val="-11"/>
        </w:rPr>
        <w:t> </w:t>
      </w:r>
      <w:r>
        <w:rPr>
          <w:color w:val="231F20"/>
        </w:rPr>
        <w:t>было</w:t>
      </w:r>
      <w:r>
        <w:rPr>
          <w:color w:val="231F20"/>
          <w:spacing w:val="-11"/>
        </w:rPr>
        <w:t> </w:t>
      </w:r>
      <w:r>
        <w:rPr>
          <w:color w:val="231F20"/>
        </w:rPr>
        <w:t>бы</w:t>
      </w:r>
      <w:r>
        <w:rPr>
          <w:color w:val="231F20"/>
          <w:spacing w:val="-11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тес- тировать, если бы при разработке применялась методика TDD! Он был бы тестопригоден с самой первой строчки кода, и нам не при- шлось бы устраивать эти танцы с бубнами.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Мне пора закругляться. Но мир прекрасен и полон вещей, в кото- рые, я уверен, вы с удовольствием запустили бы зубки.</w:t>
      </w:r>
    </w:p>
    <w:p>
      <w:pPr>
        <w:pStyle w:val="Heading6"/>
        <w:numPr>
          <w:ilvl w:val="1"/>
          <w:numId w:val="92"/>
        </w:numPr>
        <w:tabs>
          <w:tab w:pos="1208" w:val="left" w:leader="none"/>
        </w:tabs>
        <w:spacing w:line="240" w:lineRule="auto" w:before="221" w:after="0"/>
        <w:ind w:left="1208" w:right="0" w:hanging="1066"/>
        <w:jc w:val="left"/>
        <w:rPr>
          <w:color w:val="231F20"/>
        </w:rPr>
      </w:pPr>
      <w:bookmarkStart w:name="_TOC_250058" w:id="396"/>
      <w:bookmarkStart w:name="11.7. Дополнительные ресурсы" w:id="397"/>
      <w:r>
        <w:rPr>
          <w:b w:val="0"/>
        </w:rPr>
      </w:r>
      <w:r>
        <w:rPr>
          <w:color w:val="231F20"/>
        </w:rPr>
        <w:t>Дополнительные</w:t>
      </w:r>
      <w:r>
        <w:rPr>
          <w:color w:val="231F20"/>
          <w:spacing w:val="45"/>
        </w:rPr>
        <w:t> </w:t>
      </w:r>
      <w:bookmarkEnd w:id="396"/>
      <w:r>
        <w:rPr>
          <w:color w:val="231F20"/>
          <w:spacing w:val="-2"/>
        </w:rPr>
        <w:t>ресурсы</w:t>
      </w:r>
    </w:p>
    <w:p>
      <w:pPr>
        <w:pStyle w:val="BodyText"/>
        <w:spacing w:line="244" w:lineRule="auto" w:before="87"/>
        <w:ind w:right="285"/>
      </w:pPr>
      <w:r>
        <w:rPr>
          <w:color w:val="231F20"/>
        </w:rPr>
        <w:t>Я знаю, что многие читатели этой книги проходят следующие ста- </w:t>
      </w:r>
      <w:r>
        <w:rPr>
          <w:color w:val="231F20"/>
          <w:spacing w:val="-4"/>
        </w:rPr>
        <w:t>дии.</w:t>
      </w:r>
    </w:p>
    <w:p>
      <w:pPr>
        <w:pStyle w:val="ListParagraph"/>
        <w:numPr>
          <w:ilvl w:val="0"/>
          <w:numId w:val="97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Освоившись с соглашениями об именовании, они </w:t>
      </w:r>
      <w:r>
        <w:rPr>
          <w:color w:val="231F20"/>
          <w:sz w:val="20"/>
        </w:rPr>
        <w:t>начинают </w:t>
      </w:r>
      <w:r>
        <w:rPr>
          <w:color w:val="231F20"/>
          <w:spacing w:val="-2"/>
          <w:sz w:val="20"/>
        </w:rPr>
        <w:t>перенимать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другие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или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создавать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свои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собственные.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Это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хоро- </w:t>
      </w:r>
      <w:r>
        <w:rPr>
          <w:color w:val="231F20"/>
          <w:sz w:val="20"/>
        </w:rPr>
        <w:t>шо.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Мои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соглашения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хороши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начинающих,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а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сам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я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пользу- юсь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ими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до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сих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пор,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единственный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путь.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Выбирайте имена тестов, так чтобы вам было комфортно.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ListParagraph"/>
        <w:numPr>
          <w:ilvl w:val="0"/>
          <w:numId w:val="97"/>
        </w:numPr>
        <w:tabs>
          <w:tab w:pos="766" w:val="left" w:leader="none"/>
        </w:tabs>
        <w:spacing w:line="244" w:lineRule="auto" w:before="20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Начинают искать другие формы написания тестов, </w:t>
      </w:r>
      <w:r>
        <w:rPr>
          <w:color w:val="231F20"/>
          <w:sz w:val="20"/>
        </w:rPr>
        <w:t>напри- мер каркасы в стиле разработки через поведение (BDD) типа MSpec или NSpec. Это тоже хорошо, потому что коль скоро сохранены три важных аспекта (что тестируется, при каких условиях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каков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ожидаемый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результат),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удобочитаемость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 страдает.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API,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построенных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основе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BDD,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проще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организо- </w:t>
      </w:r>
      <w:r>
        <w:rPr>
          <w:color w:val="231F20"/>
          <w:spacing w:val="-2"/>
          <w:sz w:val="20"/>
        </w:rPr>
        <w:t>вать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единственную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точку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входа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высказывать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утверждения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о нескольких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конечных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результатах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разных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требованиях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по- лучается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высшей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степени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понятно.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Объясняется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это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тем,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что </w:t>
      </w:r>
      <w:r>
        <w:rPr>
          <w:color w:val="231F20"/>
          <w:sz w:val="20"/>
        </w:rPr>
        <w:t>большинство API на основе BDD допускают иерархическое </w:t>
      </w:r>
      <w:r>
        <w:rPr>
          <w:color w:val="231F20"/>
          <w:spacing w:val="-2"/>
          <w:sz w:val="20"/>
        </w:rPr>
        <w:t>написание.</w:t>
      </w:r>
    </w:p>
    <w:p>
      <w:pPr>
        <w:pStyle w:val="ListParagraph"/>
        <w:numPr>
          <w:ilvl w:val="0"/>
          <w:numId w:val="97"/>
        </w:numPr>
        <w:tabs>
          <w:tab w:pos="766" w:val="left" w:leader="none"/>
        </w:tabs>
        <w:spacing w:line="244" w:lineRule="auto" w:before="9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Начинают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автоматизировать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больше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интеграционных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ком- </w:t>
      </w:r>
      <w:r>
        <w:rPr>
          <w:color w:val="231F20"/>
          <w:spacing w:val="-2"/>
          <w:sz w:val="20"/>
        </w:rPr>
        <w:t>плексных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тестов,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потому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находят,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что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уровень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автономно- </w:t>
      </w:r>
      <w:r>
        <w:rPr>
          <w:color w:val="231F20"/>
          <w:sz w:val="20"/>
        </w:rPr>
        <w:t>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тестирования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слишком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низок.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замечательно,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так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как хорошо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все,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что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позволяет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вам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уверенно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вносить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изменения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 код. Если в проекте вообще не останется автономных тестов, но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менее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сохраните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способность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вести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разработку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 </w:t>
      </w:r>
      <w:r>
        <w:rPr>
          <w:color w:val="231F20"/>
          <w:spacing w:val="-2"/>
          <w:sz w:val="20"/>
        </w:rPr>
        <w:t>высокой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скоростью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качеством,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это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просто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отлично,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хорошо </w:t>
      </w:r>
      <w:r>
        <w:rPr>
          <w:color w:val="231F20"/>
          <w:sz w:val="20"/>
        </w:rPr>
        <w:t>бы мне у вас поучиться. (Это возможно, но, начиная с какого- то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момента,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прогон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тестов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начинает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занимать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уж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очень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много </w:t>
      </w:r>
      <w:r>
        <w:rPr>
          <w:color w:val="231F20"/>
          <w:spacing w:val="-2"/>
          <w:sz w:val="20"/>
        </w:rPr>
        <w:t>времени.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Мы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пока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еще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нашли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волшебного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способа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получить </w:t>
      </w:r>
      <w:r>
        <w:rPr>
          <w:color w:val="231F20"/>
          <w:sz w:val="20"/>
        </w:rPr>
        <w:t>все и сразу.)</w:t>
      </w:r>
    </w:p>
    <w:p>
      <w:pPr>
        <w:pStyle w:val="BodyText"/>
        <w:spacing w:before="66"/>
        <w:ind w:left="369"/>
      </w:pP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насчет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книг?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В части проектирования эту книгу прекрасно дополняет </w:t>
      </w:r>
      <w:r>
        <w:rPr>
          <w:color w:val="231F20"/>
        </w:rPr>
        <w:t>книга Steve Freeman, Nat Pryce «Growing Object-Oriented Software, Guided</w:t>
      </w:r>
      <w:r>
        <w:rPr>
          <w:color w:val="231F20"/>
          <w:spacing w:val="80"/>
        </w:rPr>
        <w:t> </w:t>
      </w:r>
      <w:r>
        <w:rPr>
          <w:color w:val="231F20"/>
        </w:rPr>
        <w:t>by Tests».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Хорошим</w:t>
      </w:r>
      <w:r>
        <w:rPr>
          <w:color w:val="231F20"/>
          <w:spacing w:val="-2"/>
        </w:rPr>
        <w:t> </w:t>
      </w:r>
      <w:r>
        <w:rPr>
          <w:color w:val="231F20"/>
        </w:rPr>
        <w:t>справочником</w:t>
      </w:r>
      <w:r>
        <w:rPr>
          <w:color w:val="231F20"/>
          <w:spacing w:val="-2"/>
        </w:rPr>
        <w:t> </w:t>
      </w:r>
      <w:r>
        <w:rPr>
          <w:color w:val="231F20"/>
        </w:rPr>
        <w:t>по</w:t>
      </w:r>
      <w:r>
        <w:rPr>
          <w:color w:val="231F20"/>
          <w:spacing w:val="-2"/>
        </w:rPr>
        <w:t> </w:t>
      </w:r>
      <w:r>
        <w:rPr>
          <w:color w:val="231F20"/>
        </w:rPr>
        <w:t>паттернам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антипаттернам</w:t>
      </w:r>
      <w:r>
        <w:rPr>
          <w:color w:val="231F20"/>
          <w:spacing w:val="-2"/>
        </w:rPr>
        <w:t> </w:t>
      </w:r>
      <w:r>
        <w:rPr>
          <w:color w:val="231F20"/>
        </w:rPr>
        <w:t>автоном- ного</w:t>
      </w:r>
      <w:r>
        <w:rPr>
          <w:color w:val="231F20"/>
          <w:spacing w:val="-7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7"/>
        </w:rPr>
        <w:t> </w:t>
      </w:r>
      <w:r>
        <w:rPr>
          <w:color w:val="231F20"/>
        </w:rPr>
        <w:t>может</w:t>
      </w:r>
      <w:r>
        <w:rPr>
          <w:color w:val="231F20"/>
          <w:spacing w:val="-7"/>
        </w:rPr>
        <w:t> </w:t>
      </w:r>
      <w:r>
        <w:rPr>
          <w:color w:val="231F20"/>
        </w:rPr>
        <w:t>служить</w:t>
      </w:r>
      <w:r>
        <w:rPr>
          <w:color w:val="231F20"/>
          <w:spacing w:val="-7"/>
        </w:rPr>
        <w:t> </w:t>
      </w:r>
      <w:r>
        <w:rPr>
          <w:color w:val="231F20"/>
        </w:rPr>
        <w:t>книга</w:t>
      </w:r>
      <w:r>
        <w:rPr>
          <w:color w:val="231F20"/>
          <w:spacing w:val="-7"/>
        </w:rPr>
        <w:t> </w:t>
      </w:r>
      <w:r>
        <w:rPr>
          <w:color w:val="231F20"/>
        </w:rPr>
        <w:t>Gerard</w:t>
      </w:r>
      <w:r>
        <w:rPr>
          <w:color w:val="231F20"/>
          <w:spacing w:val="-7"/>
        </w:rPr>
        <w:t> </w:t>
      </w:r>
      <w:r>
        <w:rPr>
          <w:color w:val="231F20"/>
        </w:rPr>
        <w:t>Meszaros</w:t>
      </w:r>
      <w:r>
        <w:rPr>
          <w:color w:val="231F20"/>
          <w:spacing w:val="-7"/>
        </w:rPr>
        <w:t> </w:t>
      </w:r>
      <w:r>
        <w:rPr>
          <w:color w:val="231F20"/>
        </w:rPr>
        <w:t>«xUnit</w:t>
      </w:r>
      <w:r>
        <w:rPr>
          <w:color w:val="231F20"/>
          <w:spacing w:val="-7"/>
        </w:rPr>
        <w:t> </w:t>
      </w:r>
      <w:r>
        <w:rPr>
          <w:color w:val="231F20"/>
        </w:rPr>
        <w:t>Test Patterns: Refactoring Test Code»</w:t>
      </w:r>
      <w:r>
        <w:rPr>
          <w:color w:val="231F20"/>
          <w:position w:val="7"/>
          <w:sz w:val="11"/>
        </w:rPr>
        <w:t>3</w:t>
      </w:r>
      <w:r>
        <w:rPr>
          <w:color w:val="231F20"/>
        </w:rPr>
        <w:t>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Книга Michael Feathers «Working Effectively with Legacy </w:t>
      </w:r>
      <w:r>
        <w:rPr>
          <w:color w:val="231F20"/>
        </w:rPr>
        <w:t>Code»</w:t>
      </w:r>
      <w:r>
        <w:rPr>
          <w:color w:val="231F20"/>
          <w:position w:val="7"/>
          <w:sz w:val="11"/>
        </w:rPr>
        <w:t>4</w:t>
      </w:r>
      <w:r>
        <w:rPr>
          <w:color w:val="231F20"/>
          <w:spacing w:val="40"/>
          <w:position w:val="7"/>
          <w:sz w:val="11"/>
        </w:rPr>
        <w:t> </w:t>
      </w:r>
      <w:r>
        <w:rPr>
          <w:color w:val="231F20"/>
          <w:spacing w:val="-2"/>
        </w:rPr>
        <w:t>обязательна для чтения, если вам приходится сталкиваться с унасле- </w:t>
      </w:r>
      <w:r>
        <w:rPr>
          <w:color w:val="231F20"/>
        </w:rPr>
        <w:t>дованным кодом.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На сайте ArtOfUnitTesting.com приведен более полный и постоян- но (дважды в год) обновляемый список интересных книг.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</w:rPr>
        <w:t>Что касается анализа тестов, рекомендую также посмотреть </w:t>
      </w:r>
      <w:r>
        <w:rPr>
          <w:color w:val="231F20"/>
        </w:rPr>
        <w:t>мои видео,</w:t>
      </w:r>
      <w:r>
        <w:rPr>
          <w:color w:val="231F20"/>
          <w:spacing w:val="9"/>
        </w:rPr>
        <w:t> </w:t>
      </w:r>
      <w:r>
        <w:rPr>
          <w:color w:val="231F20"/>
        </w:rPr>
        <w:t>в</w:t>
      </w:r>
      <w:r>
        <w:rPr>
          <w:color w:val="231F20"/>
          <w:spacing w:val="9"/>
        </w:rPr>
        <w:t> </w:t>
      </w:r>
      <w:r>
        <w:rPr>
          <w:color w:val="231F20"/>
        </w:rPr>
        <w:t>которых</w:t>
      </w:r>
      <w:r>
        <w:rPr>
          <w:color w:val="231F20"/>
          <w:spacing w:val="9"/>
        </w:rPr>
        <w:t> </w:t>
      </w:r>
      <w:r>
        <w:rPr>
          <w:color w:val="231F20"/>
        </w:rPr>
        <w:t>я</w:t>
      </w:r>
      <w:r>
        <w:rPr>
          <w:color w:val="231F20"/>
          <w:spacing w:val="9"/>
        </w:rPr>
        <w:t> </w:t>
      </w:r>
      <w:r>
        <w:rPr>
          <w:color w:val="231F20"/>
        </w:rPr>
        <w:t>рассказываю</w:t>
      </w:r>
      <w:r>
        <w:rPr>
          <w:color w:val="231F20"/>
          <w:spacing w:val="9"/>
        </w:rPr>
        <w:t> </w:t>
      </w:r>
      <w:r>
        <w:rPr>
          <w:color w:val="231F20"/>
        </w:rPr>
        <w:t>о</w:t>
      </w:r>
      <w:r>
        <w:rPr>
          <w:color w:val="231F20"/>
          <w:spacing w:val="9"/>
        </w:rPr>
        <w:t> </w:t>
      </w:r>
      <w:r>
        <w:rPr>
          <w:color w:val="231F20"/>
        </w:rPr>
        <w:t>том,</w:t>
      </w:r>
      <w:r>
        <w:rPr>
          <w:color w:val="231F20"/>
          <w:spacing w:val="9"/>
        </w:rPr>
        <w:t> </w:t>
      </w:r>
      <w:r>
        <w:rPr>
          <w:color w:val="231F20"/>
        </w:rPr>
        <w:t>как</w:t>
      </w:r>
      <w:r>
        <w:rPr>
          <w:color w:val="231F20"/>
          <w:spacing w:val="10"/>
        </w:rPr>
        <w:t> </w:t>
      </w:r>
      <w:r>
        <w:rPr>
          <w:color w:val="231F20"/>
        </w:rPr>
        <w:t>можно</w:t>
      </w:r>
      <w:r>
        <w:rPr>
          <w:color w:val="231F20"/>
          <w:spacing w:val="9"/>
        </w:rPr>
        <w:t> </w:t>
      </w:r>
      <w:r>
        <w:rPr>
          <w:color w:val="231F20"/>
        </w:rPr>
        <w:t>улучшить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проек-</w:t>
      </w:r>
    </w:p>
    <w:p>
      <w:pPr>
        <w:pStyle w:val="BodyText"/>
        <w:spacing w:before="8"/>
        <w:ind w:left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43840">
                <wp:simplePos x="0" y="0"/>
                <wp:positionH relativeFrom="page">
                  <wp:posOffset>539991</wp:posOffset>
                </wp:positionH>
                <wp:positionV relativeFrom="paragraph">
                  <wp:posOffset>72525</wp:posOffset>
                </wp:positionV>
                <wp:extent cx="914400" cy="1270"/>
                <wp:effectExtent l="0" t="0" r="0" b="0"/>
                <wp:wrapTopAndBottom/>
                <wp:docPr id="2515" name="Graphic 2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5" name="Graphic 2515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37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001pt;margin-top:5.710676pt;width:72pt;height:.1pt;mso-position-horizontal-relative:page;mso-position-vertical-relative:paragraph;z-index:-15472640;mso-wrap-distance-left:0;mso-wrap-distance-right:0" id="docshape2338" coordorigin="850,114" coordsize="1440,0" path="m850,114l2290,114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06" w:val="left" w:leader="none"/>
        </w:tabs>
        <w:spacing w:line="244" w:lineRule="auto" w:before="78"/>
        <w:ind w:left="369" w:right="285" w:hanging="227"/>
        <w:jc w:val="left"/>
        <w:rPr>
          <w:i/>
          <w:sz w:val="16"/>
        </w:rPr>
      </w:pPr>
      <w:r>
        <w:rPr>
          <w:color w:val="231F20"/>
          <w:spacing w:val="-10"/>
          <w:sz w:val="16"/>
          <w:vertAlign w:val="superscript"/>
        </w:rPr>
        <w:t>3</w:t>
      </w:r>
      <w:r>
        <w:rPr>
          <w:color w:val="231F20"/>
          <w:sz w:val="16"/>
          <w:vertAlign w:val="baseline"/>
        </w:rPr>
        <w:tab/>
        <w:tab/>
        <w:t>Джерард Месарош «Шаблоны тестирования xUnit. Рефакторинг кода тестов», </w:t>
      </w:r>
      <w:r>
        <w:rPr>
          <w:color w:val="231F20"/>
          <w:sz w:val="16"/>
          <w:vertAlign w:val="baseline"/>
        </w:rPr>
        <w:t>Ви-</w:t>
      </w:r>
      <w:r>
        <w:rPr>
          <w:color w:val="231F20"/>
          <w:spacing w:val="40"/>
          <w:w w:val="105"/>
          <w:sz w:val="16"/>
          <w:vertAlign w:val="baseline"/>
        </w:rPr>
        <w:t> </w:t>
      </w:r>
      <w:r>
        <w:rPr>
          <w:color w:val="231F20"/>
          <w:w w:val="105"/>
          <w:sz w:val="16"/>
          <w:vertAlign w:val="baseline"/>
        </w:rPr>
        <w:t>льямс, 2009. – </w:t>
      </w:r>
      <w:r>
        <w:rPr>
          <w:i/>
          <w:color w:val="231F20"/>
          <w:w w:val="105"/>
          <w:sz w:val="16"/>
          <w:vertAlign w:val="baseline"/>
        </w:rPr>
        <w:t>Прим. перев.</w:t>
      </w:r>
    </w:p>
    <w:p>
      <w:pPr>
        <w:tabs>
          <w:tab w:pos="407" w:val="left" w:leader="none"/>
        </w:tabs>
        <w:spacing w:before="49"/>
        <w:ind w:left="142" w:right="0" w:firstLine="0"/>
        <w:jc w:val="left"/>
        <w:rPr>
          <w:sz w:val="16"/>
        </w:rPr>
      </w:pPr>
      <w:r>
        <w:rPr>
          <w:color w:val="231F20"/>
          <w:spacing w:val="-10"/>
          <w:sz w:val="16"/>
          <w:vertAlign w:val="superscript"/>
        </w:rPr>
        <w:t>4</w:t>
      </w:r>
      <w:r>
        <w:rPr>
          <w:color w:val="231F20"/>
          <w:sz w:val="16"/>
          <w:vertAlign w:val="baseline"/>
        </w:rPr>
        <w:tab/>
        <w:t>Майкл</w:t>
      </w:r>
      <w:r>
        <w:rPr>
          <w:color w:val="231F20"/>
          <w:spacing w:val="1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Физерс</w:t>
      </w:r>
      <w:r>
        <w:rPr>
          <w:color w:val="231F20"/>
          <w:spacing w:val="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«Эффективная</w:t>
      </w:r>
      <w:r>
        <w:rPr>
          <w:color w:val="231F20"/>
          <w:spacing w:val="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работа</w:t>
      </w:r>
      <w:r>
        <w:rPr>
          <w:color w:val="231F20"/>
          <w:spacing w:val="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с</w:t>
      </w:r>
      <w:r>
        <w:rPr>
          <w:color w:val="231F20"/>
          <w:spacing w:val="1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унаследованным</w:t>
      </w:r>
      <w:r>
        <w:rPr>
          <w:color w:val="231F20"/>
          <w:spacing w:val="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кодом»,</w:t>
      </w:r>
      <w:r>
        <w:rPr>
          <w:color w:val="231F20"/>
          <w:spacing w:val="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Вильямс,</w:t>
      </w:r>
      <w:r>
        <w:rPr>
          <w:color w:val="231F20"/>
          <w:spacing w:val="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2009.</w:t>
      </w:r>
      <w:r>
        <w:rPr>
          <w:color w:val="231F20"/>
          <w:spacing w:val="1"/>
          <w:sz w:val="16"/>
          <w:vertAlign w:val="baseline"/>
        </w:rPr>
        <w:t> </w:t>
      </w:r>
      <w:r>
        <w:rPr>
          <w:color w:val="231F20"/>
          <w:spacing w:val="-10"/>
          <w:sz w:val="16"/>
          <w:vertAlign w:val="baseline"/>
        </w:rPr>
        <w:t>–</w:t>
      </w:r>
    </w:p>
    <w:p>
      <w:pPr>
        <w:spacing w:before="4"/>
        <w:ind w:left="369" w:right="0" w:firstLine="0"/>
        <w:jc w:val="left"/>
        <w:rPr>
          <w:i/>
          <w:sz w:val="16"/>
        </w:rPr>
      </w:pPr>
      <w:r>
        <w:rPr>
          <w:i/>
          <w:color w:val="231F20"/>
          <w:sz w:val="16"/>
        </w:rPr>
        <w:t>Прим.</w:t>
      </w:r>
      <w:r>
        <w:rPr>
          <w:i/>
          <w:color w:val="231F20"/>
          <w:spacing w:val="10"/>
          <w:sz w:val="16"/>
        </w:rPr>
        <w:t> </w:t>
      </w:r>
      <w:r>
        <w:rPr>
          <w:i/>
          <w:color w:val="231F20"/>
          <w:spacing w:val="-2"/>
          <w:sz w:val="16"/>
        </w:rPr>
        <w:t>перев.</w:t>
      </w:r>
    </w:p>
    <w:p>
      <w:pPr>
        <w:spacing w:after="0"/>
        <w:jc w:val="left"/>
        <w:rPr>
          <w:i/>
          <w:sz w:val="16"/>
        </w:rPr>
        <w:sectPr>
          <w:headerReference w:type="default" r:id="rId349"/>
          <w:headerReference w:type="even" r:id="rId350"/>
          <w:pgSz w:w="7940" w:h="11620"/>
          <w:pgMar w:header="642" w:footer="0" w:top="880" w:bottom="280" w:left="708" w:right="566"/>
          <w:pgNumType w:start="323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ты с открытым исходным кодом. Они выложены по адресу </w:t>
      </w:r>
      <w:r>
        <w:rPr>
          <w:color w:val="231F20"/>
          <w:u w:val="single" w:color="231F20"/>
        </w:rPr>
        <w:t>http://</w:t>
      </w:r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artofunittesting.com/test-reviews/</w:t>
      </w:r>
      <w:r>
        <w:rPr>
          <w:color w:val="231F20"/>
          <w:spacing w:val="-2"/>
        </w:rPr>
        <w:t>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</w:rPr>
        <w:t>Я разместил на сайтах </w:t>
      </w:r>
      <w:hyperlink r:id="rId46">
        <w:r>
          <w:rPr>
            <w:color w:val="231F20"/>
            <w:u w:val="single" w:color="231F20"/>
          </w:rPr>
          <w:t>http://ArtOfUnitTesting.com</w:t>
        </w:r>
      </w:hyperlink>
      <w:r>
        <w:rPr>
          <w:color w:val="231F20"/>
        </w:rPr>
        <w:t> и </w:t>
      </w:r>
      <w:r>
        <w:rPr>
          <w:color w:val="231F20"/>
          <w:u w:val="single" w:color="231F20"/>
        </w:rPr>
        <w:t>http://</w:t>
      </w:r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Osherove.com/Videos</w:t>
      </w:r>
      <w:r>
        <w:rPr>
          <w:color w:val="231F20"/>
          <w:spacing w:val="-2"/>
        </w:rPr>
        <w:t> еще немало бесплатных видео, анализов тестов, </w:t>
      </w:r>
      <w:r>
        <w:rPr>
          <w:color w:val="231F20"/>
        </w:rPr>
        <w:t>сеансов</w:t>
      </w:r>
      <w:r>
        <w:rPr>
          <w:color w:val="231F20"/>
          <w:spacing w:val="-10"/>
        </w:rPr>
        <w:t> </w:t>
      </w:r>
      <w:r>
        <w:rPr>
          <w:color w:val="231F20"/>
        </w:rPr>
        <w:t>парного</w:t>
      </w:r>
      <w:r>
        <w:rPr>
          <w:color w:val="231F20"/>
          <w:spacing w:val="-10"/>
        </w:rPr>
        <w:t> </w:t>
      </w:r>
      <w:r>
        <w:rPr>
          <w:color w:val="231F20"/>
        </w:rPr>
        <w:t>программирования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докладов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конференциях</w:t>
      </w:r>
      <w:r>
        <w:rPr>
          <w:color w:val="231F20"/>
          <w:spacing w:val="-10"/>
        </w:rPr>
        <w:t> </w:t>
      </w:r>
      <w:r>
        <w:rPr>
          <w:color w:val="231F20"/>
        </w:rPr>
        <w:t>по </w:t>
      </w:r>
      <w:r>
        <w:rPr>
          <w:color w:val="231F20"/>
          <w:spacing w:val="-4"/>
        </w:rPr>
        <w:t>разработке через тестирование. Надеюсь, эта дополнительная инфор-</w:t>
      </w:r>
      <w:r>
        <w:rPr>
          <w:color w:val="231F20"/>
        </w:rPr>
        <w:t> мация будет вам полезна.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w w:val="105"/>
        </w:rPr>
        <w:t>Возможно,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вы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захотите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записаться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мой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мастер-класс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TDD </w:t>
      </w:r>
      <w:r>
        <w:rPr>
          <w:color w:val="231F20"/>
        </w:rPr>
        <w:t>(доступен</w:t>
      </w:r>
      <w:r>
        <w:rPr>
          <w:color w:val="231F20"/>
          <w:spacing w:val="-9"/>
        </w:rPr>
        <w:t> </w:t>
      </w:r>
      <w:r>
        <w:rPr>
          <w:color w:val="231F20"/>
        </w:rPr>
        <w:t>также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формате</w:t>
      </w:r>
      <w:r>
        <w:rPr>
          <w:color w:val="231F20"/>
          <w:spacing w:val="-9"/>
        </w:rPr>
        <w:t> </w:t>
      </w:r>
      <w:r>
        <w:rPr>
          <w:color w:val="231F20"/>
        </w:rPr>
        <w:t>онлайнового</w:t>
      </w:r>
      <w:r>
        <w:rPr>
          <w:color w:val="231F20"/>
          <w:spacing w:val="-9"/>
        </w:rPr>
        <w:t> </w:t>
      </w:r>
      <w:r>
        <w:rPr>
          <w:color w:val="231F20"/>
        </w:rPr>
        <w:t>потокового</w:t>
      </w:r>
      <w:r>
        <w:rPr>
          <w:color w:val="231F20"/>
          <w:spacing w:val="-9"/>
        </w:rPr>
        <w:t> </w:t>
      </w:r>
      <w:r>
        <w:rPr>
          <w:color w:val="231F20"/>
        </w:rPr>
        <w:t>видео)</w:t>
      </w:r>
      <w:r>
        <w:rPr>
          <w:color w:val="231F20"/>
          <w:spacing w:val="-9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сайте </w:t>
      </w:r>
      <w:hyperlink r:id="rId351">
        <w:r>
          <w:rPr>
            <w:color w:val="231F20"/>
            <w:spacing w:val="-2"/>
            <w:w w:val="105"/>
            <w:u w:val="single" w:color="231F20"/>
          </w:rPr>
          <w:t>http://TDDCourse.Osherove.com</w:t>
        </w:r>
        <w:r>
          <w:rPr>
            <w:color w:val="231F20"/>
            <w:spacing w:val="-2"/>
            <w:w w:val="105"/>
          </w:rPr>
          <w:t>.</w:t>
        </w:r>
      </w:hyperlink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2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всегда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можете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связаться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мной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через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Твиттер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(@RoyOsherove) </w:t>
      </w:r>
      <w:r>
        <w:rPr>
          <w:color w:val="231F20"/>
        </w:rPr>
        <w:t>или напрямую по адресу </w:t>
      </w:r>
      <w:hyperlink r:id="rId352">
        <w:r>
          <w:rPr>
            <w:color w:val="231F20"/>
            <w:u w:val="single" w:color="231F20"/>
          </w:rPr>
          <w:t>http://Contact.Osherove.com</w:t>
        </w:r>
        <w:r>
          <w:rPr>
            <w:color w:val="231F20"/>
          </w:rPr>
          <w:t>.</w:t>
        </w:r>
      </w:hyperlink>
    </w:p>
    <w:p>
      <w:pPr>
        <w:pStyle w:val="BodyText"/>
        <w:spacing w:before="2"/>
        <w:ind w:left="369"/>
      </w:pP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нетерпением</w:t>
      </w:r>
      <w:r>
        <w:rPr>
          <w:color w:val="231F20"/>
          <w:spacing w:val="-7"/>
        </w:rPr>
        <w:t> </w:t>
      </w:r>
      <w:r>
        <w:rPr>
          <w:color w:val="231F20"/>
        </w:rPr>
        <w:t>жду</w:t>
      </w:r>
      <w:r>
        <w:rPr>
          <w:color w:val="231F20"/>
          <w:spacing w:val="-7"/>
        </w:rPr>
        <w:t> </w:t>
      </w:r>
      <w:r>
        <w:rPr>
          <w:color w:val="231F20"/>
        </w:rPr>
        <w:t>весточки</w:t>
      </w:r>
      <w:r>
        <w:rPr>
          <w:color w:val="231F20"/>
          <w:spacing w:val="-7"/>
        </w:rPr>
        <w:t> </w:t>
      </w:r>
      <w:r>
        <w:rPr>
          <w:color w:val="231F20"/>
        </w:rPr>
        <w:t>от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вас!</w:t>
      </w:r>
    </w:p>
    <w:p>
      <w:pPr>
        <w:pStyle w:val="BodyText"/>
        <w:spacing w:after="0"/>
        <w:sectPr>
          <w:pgSz w:w="7940" w:h="11620"/>
          <w:pgMar w:header="650" w:footer="0" w:top="900" w:bottom="280" w:left="708" w:right="566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bookmarkStart w:name="Инструменты и каркасы" w:id="398"/>
      <w:bookmarkEnd w:id="398"/>
      <w:r>
        <w:rPr/>
      </w:r>
      <w:bookmarkStart w:name="Инструменты и каркасы " w:id="399"/>
      <w:bookmarkEnd w:id="399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2516" name="Group 2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6" name="Group 2516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2517" name="Graphic 2517"/>
                        <wps:cNvSpPr/>
                        <wps:spPr>
                          <a:xfrm>
                            <a:off x="6362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37" y="149225"/>
                                </a:lnTo>
                                <a:lnTo>
                                  <a:pt x="84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8" name="Graphic 2518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0" y="0"/>
                                </a:moveTo>
                                <a:lnTo>
                                  <a:pt x="84538" y="0"/>
                                </a:lnTo>
                                <a:lnTo>
                                  <a:pt x="8453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2339" coordorigin="0,0" coordsize="154,255">
                <v:rect style="position:absolute;left:10;top:10;width:134;height:235" id="docshape2340" filled="true" fillcolor="#d1d3d4" stroked="false">
                  <v:fill type="solid"/>
                </v:rect>
                <v:rect style="position:absolute;left:10;top:10;width:134;height:235" id="docshape2341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2519" name="Group 2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9" name="Group 2519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2520" name="Graphic 2520"/>
                        <wps:cNvSpPr/>
                        <wps:spPr>
                          <a:xfrm>
                            <a:off x="6337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1" name="Graphic 2521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0" y="0"/>
                                </a:moveTo>
                                <a:lnTo>
                                  <a:pt x="131813" y="0"/>
                                </a:lnTo>
                                <a:lnTo>
                                  <a:pt x="131813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2342" coordorigin="0,0" coordsize="228,255">
                <v:rect style="position:absolute;left:9;top:10;width:208;height:235" id="docshape2343" filled="true" fillcolor="#bbbdc0" stroked="false">
                  <v:fill type="solid"/>
                </v:rect>
                <v:rect style="position:absolute;left:10;top:10;width:208;height:235" id="docshape2344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2522" name="Group 2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2" name="Group 2522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2523" name="Graphic 2523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" name="Graphic 2524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0" y="0"/>
                                </a:moveTo>
                                <a:lnTo>
                                  <a:pt x="179628" y="0"/>
                                </a:lnTo>
                                <a:lnTo>
                                  <a:pt x="17962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2345" coordorigin="0,0" coordsize="303,255">
                <v:rect style="position:absolute;left:10;top:10;width:283;height:235" id="docshape2346" filled="true" fillcolor="#a7a9ac" stroked="false">
                  <v:fill type="solid"/>
                </v:rect>
                <v:rect style="position:absolute;left:10;top:10;width:283;height:235" id="docshape2347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2525" name="Group 2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5" name="Group 2525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2526" name="Graphic 2526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7" name="Graphic 2527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0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2348" coordorigin="0,0" coordsize="381,255">
                <v:rect style="position:absolute;left:10;top:10;width:361;height:235" id="docshape2349" filled="true" fillcolor="#939598" stroked="false">
                  <v:fill type="solid"/>
                </v:rect>
                <v:rect style="position:absolute;left:10;top:10;width:361;height:235" id="docshape2350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2528" name="Group 2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8" name="Group 2528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2529" name="Graphic 2529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62" y="149225"/>
                                </a:lnTo>
                                <a:lnTo>
                                  <a:pt x="324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0" name="Graphic 2530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0" y="0"/>
                                </a:moveTo>
                                <a:lnTo>
                                  <a:pt x="324662" y="0"/>
                                </a:lnTo>
                                <a:lnTo>
                                  <a:pt x="32466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2351" coordorigin="0,0" coordsize="532,255">
                <v:rect style="position:absolute;left:10;top:10;width:512;height:235" id="docshape2352" filled="true" fillcolor="#808285" stroked="false">
                  <v:fill type="solid"/>
                </v:rect>
                <v:rect style="position:absolute;left:10;top:10;width:512;height:235" id="docshape2353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2531" name="Group 2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1" name="Group 2531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2532" name="Graphic 2532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86" y="149225"/>
                                </a:lnTo>
                                <a:lnTo>
                                  <a:pt x="42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3" name="Graphic 2533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0" y="0"/>
                                </a:moveTo>
                                <a:lnTo>
                                  <a:pt x="421386" y="0"/>
                                </a:lnTo>
                                <a:lnTo>
                                  <a:pt x="42138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2354" coordorigin="0,0" coordsize="684,255">
                <v:rect style="position:absolute;left:10;top:10;width:664;height:235" id="docshape2355" filled="true" fillcolor="#6d6e70" stroked="false">
                  <v:fill type="solid"/>
                </v:rect>
                <v:rect style="position:absolute;left:10;top:10;width:664;height:235" id="docshape2356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2534" name="Group 2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4" name="Group 2534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2535" name="Graphic 2535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" name="Graphic 2536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0" y="0"/>
                                </a:moveTo>
                                <a:lnTo>
                                  <a:pt x="566432" y="0"/>
                                </a:lnTo>
                                <a:lnTo>
                                  <a:pt x="56643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2357" coordorigin="0,0" coordsize="913,255">
                <v:rect style="position:absolute;left:10;top:10;width:893;height:235" id="docshape2358" filled="true" fillcolor="#58595b" stroked="false">
                  <v:fill type="solid"/>
                </v:rect>
                <v:rect style="position:absolute;left:10;top:10;width:893;height:235" id="docshape2359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2537" name="Group 2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7" name="Group 2537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2538" name="Graphic 2538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76" y="149225"/>
                                </a:lnTo>
                                <a:lnTo>
                                  <a:pt x="663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9" name="Graphic 2539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0" y="0"/>
                                </a:moveTo>
                                <a:lnTo>
                                  <a:pt x="663676" y="0"/>
                                </a:lnTo>
                                <a:lnTo>
                                  <a:pt x="66367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2360" coordorigin="0,0" coordsize="1066,255">
                <v:rect style="position:absolute;left:10;top:10;width:1046;height:235" id="docshape2361" filled="true" fillcolor="#404041" stroked="false">
                  <v:fill type="solid"/>
                </v:rect>
                <v:rect style="position:absolute;left:10;top:10;width:1046;height:235" id="docshape2362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2540" name="Group 2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0" name="Group 2540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2541" name="Graphic 2541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" name="Graphic 2542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0" y="0"/>
                                </a:moveTo>
                                <a:lnTo>
                                  <a:pt x="855992" y="0"/>
                                </a:lnTo>
                                <a:lnTo>
                                  <a:pt x="85599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2363" coordorigin="0,0" coordsize="1369,255">
                <v:rect style="position:absolute;left:10;top:10;width:1349;height:235" id="docshape2364" filled="true" fillcolor="#231f20" stroked="false">
                  <v:fill type="solid"/>
                </v:rect>
                <v:rect style="position:absolute;left:10;top:10;width:1349;height:235" id="docshape2365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444"/>
        <w:ind w:left="0"/>
        <w:jc w:val="left"/>
        <w:rPr>
          <w:sz w:val="40"/>
        </w:rPr>
      </w:pPr>
    </w:p>
    <w:p>
      <w:pPr>
        <w:pStyle w:val="Heading3"/>
        <w:ind w:left="2957"/>
      </w:pPr>
      <w:bookmarkStart w:name="_TOC_250057" w:id="400"/>
      <w:bookmarkEnd w:id="400"/>
      <w:r>
        <w:rPr>
          <w:color w:val="231F20"/>
          <w:spacing w:val="-2"/>
          <w:w w:val="115"/>
        </w:rPr>
        <w:t>ПРИЛОЖЕНИЕ.</w:t>
      </w:r>
    </w:p>
    <w:p>
      <w:pPr>
        <w:pStyle w:val="Heading4"/>
        <w:ind w:left="801" w:right="0"/>
        <w:jc w:val="center"/>
      </w:pPr>
      <w:bookmarkStart w:name="_TOC_250056" w:id="401"/>
      <w:r>
        <w:rPr>
          <w:color w:val="231F20"/>
          <w:w w:val="105"/>
        </w:rPr>
        <w:t>Инструменты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26"/>
          <w:w w:val="105"/>
        </w:rPr>
        <w:t> </w:t>
      </w:r>
      <w:bookmarkEnd w:id="401"/>
      <w:r>
        <w:rPr>
          <w:color w:val="231F20"/>
          <w:spacing w:val="-2"/>
          <w:w w:val="105"/>
        </w:rPr>
        <w:t>каркасы</w:t>
      </w:r>
    </w:p>
    <w:p>
      <w:pPr>
        <w:pStyle w:val="BodyText"/>
        <w:spacing w:before="185"/>
        <w:ind w:left="0"/>
        <w:jc w:val="left"/>
        <w:rPr>
          <w:rFonts w:ascii="Arial"/>
          <w:b/>
          <w:sz w:val="40"/>
        </w:rPr>
      </w:pPr>
    </w:p>
    <w:p>
      <w:pPr>
        <w:pStyle w:val="BodyText"/>
        <w:spacing w:line="244" w:lineRule="auto"/>
        <w:ind w:right="285"/>
      </w:pPr>
      <w:r>
        <w:rPr>
          <w:color w:val="231F20"/>
        </w:rPr>
        <w:t>Эта книга была бы неполной без обзора некоторых </w:t>
      </w:r>
      <w:r>
        <w:rPr>
          <w:color w:val="231F20"/>
        </w:rPr>
        <w:t>инструментов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и основных приемов написания автономных тестов. В приложении </w:t>
      </w:r>
      <w:r>
        <w:rPr>
          <w:color w:val="231F20"/>
          <w:spacing w:val="-4"/>
        </w:rPr>
        <w:t>описываются инструменты, подходящие для самых разных видов тес-</w:t>
      </w:r>
      <w:r>
        <w:rPr>
          <w:color w:val="231F20"/>
          <w:spacing w:val="-2"/>
        </w:rPr>
        <w:t> тирования: работы с базами данных, пользовательского интерфейса, </w:t>
      </w:r>
      <w:r>
        <w:rPr>
          <w:color w:val="231F20"/>
        </w:rPr>
        <w:t>веб-приложений.</w:t>
      </w:r>
      <w:r>
        <w:rPr>
          <w:color w:val="231F20"/>
          <w:spacing w:val="-12"/>
        </w:rPr>
        <w:t> </w:t>
      </w:r>
      <w:r>
        <w:rPr>
          <w:color w:val="231F20"/>
        </w:rPr>
        <w:t>Одни</w:t>
      </w:r>
      <w:r>
        <w:rPr>
          <w:color w:val="231F20"/>
          <w:spacing w:val="-11"/>
        </w:rPr>
        <w:t> </w:t>
      </w:r>
      <w:r>
        <w:rPr>
          <w:color w:val="231F20"/>
        </w:rPr>
        <w:t>используются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интеграционного</w:t>
      </w:r>
      <w:r>
        <w:rPr>
          <w:color w:val="231F20"/>
          <w:spacing w:val="-11"/>
        </w:rPr>
        <w:t> </w:t>
      </w:r>
      <w:r>
        <w:rPr>
          <w:color w:val="231F20"/>
        </w:rPr>
        <w:t>тестиро- вания,</w:t>
      </w:r>
      <w:r>
        <w:rPr>
          <w:color w:val="231F20"/>
          <w:spacing w:val="-3"/>
        </w:rPr>
        <w:t> </w:t>
      </w:r>
      <w:r>
        <w:rPr>
          <w:color w:val="231F20"/>
        </w:rPr>
        <w:t>другие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3"/>
        </w:rPr>
        <w:t> </w:t>
      </w:r>
      <w:r>
        <w:rPr>
          <w:color w:val="231F20"/>
        </w:rPr>
        <w:t>тоже.</w:t>
      </w:r>
      <w:r>
        <w:rPr>
          <w:color w:val="231F20"/>
          <w:spacing w:val="-3"/>
        </w:rPr>
        <w:t> </w:t>
      </w:r>
      <w:r>
        <w:rPr>
          <w:color w:val="231F20"/>
        </w:rPr>
        <w:t>Особо</w:t>
      </w:r>
      <w:r>
        <w:rPr>
          <w:color w:val="231F20"/>
          <w:spacing w:val="-3"/>
        </w:rPr>
        <w:t> </w:t>
      </w:r>
      <w:r>
        <w:rPr>
          <w:color w:val="231F20"/>
        </w:rPr>
        <w:t>я</w:t>
      </w:r>
      <w:r>
        <w:rPr>
          <w:color w:val="231F20"/>
          <w:spacing w:val="-3"/>
        </w:rPr>
        <w:t> </w:t>
      </w:r>
      <w:r>
        <w:rPr>
          <w:color w:val="231F20"/>
        </w:rPr>
        <w:t>отмечаю</w:t>
      </w:r>
      <w:r>
        <w:rPr>
          <w:color w:val="231F20"/>
          <w:spacing w:val="-3"/>
        </w:rPr>
        <w:t> </w:t>
      </w:r>
      <w:r>
        <w:rPr>
          <w:color w:val="231F20"/>
        </w:rPr>
        <w:t>те,</w:t>
      </w:r>
      <w:r>
        <w:rPr>
          <w:color w:val="231F20"/>
          <w:spacing w:val="-3"/>
        </w:rPr>
        <w:t> </w:t>
      </w:r>
      <w:r>
        <w:rPr>
          <w:color w:val="231F20"/>
        </w:rPr>
        <w:t>что,</w:t>
      </w:r>
      <w:r>
        <w:rPr>
          <w:color w:val="231F20"/>
          <w:spacing w:val="-3"/>
        </w:rPr>
        <w:t> </w:t>
      </w:r>
      <w:r>
        <w:rPr>
          <w:color w:val="231F20"/>
        </w:rPr>
        <w:t>на мой взгляд, хороши для начинающих.</w:t>
      </w:r>
    </w:p>
    <w:p>
      <w:pPr>
        <w:pStyle w:val="BodyText"/>
        <w:spacing w:before="6"/>
        <w:ind w:left="369"/>
        <w:jc w:val="left"/>
      </w:pPr>
      <w:r>
        <w:rPr>
          <w:color w:val="231F20"/>
          <w:spacing w:val="-2"/>
        </w:rPr>
        <w:t>Инструменты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методики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разбиты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следующие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категории:</w:t>
      </w:r>
    </w:p>
    <w:p>
      <w:pPr>
        <w:pStyle w:val="ListParagraph"/>
        <w:numPr>
          <w:ilvl w:val="0"/>
          <w:numId w:val="97"/>
        </w:numPr>
        <w:tabs>
          <w:tab w:pos="765" w:val="left" w:leader="none"/>
        </w:tabs>
        <w:spacing w:line="240" w:lineRule="auto" w:before="63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изолирующие каркасы;</w:t>
      </w:r>
    </w:p>
    <w:p>
      <w:pPr>
        <w:pStyle w:val="ListParagraph"/>
        <w:numPr>
          <w:ilvl w:val="0"/>
          <w:numId w:val="97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каркасы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тестирования;</w:t>
      </w:r>
    </w:p>
    <w:p>
      <w:pPr>
        <w:pStyle w:val="ListParagraph"/>
        <w:numPr>
          <w:ilvl w:val="1"/>
          <w:numId w:val="97"/>
        </w:numPr>
        <w:tabs>
          <w:tab w:pos="888" w:val="left" w:leader="none"/>
        </w:tabs>
        <w:spacing w:line="240" w:lineRule="auto" w:before="6" w:after="0"/>
        <w:ind w:left="888" w:right="0" w:hanging="122"/>
        <w:jc w:val="left"/>
        <w:rPr>
          <w:sz w:val="20"/>
        </w:rPr>
      </w:pPr>
      <w:r>
        <w:rPr>
          <w:color w:val="231F20"/>
          <w:spacing w:val="-2"/>
          <w:sz w:val="20"/>
        </w:rPr>
        <w:t>исполнители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2"/>
          <w:sz w:val="20"/>
        </w:rPr>
        <w:t>тестов;</w:t>
      </w:r>
    </w:p>
    <w:p>
      <w:pPr>
        <w:pStyle w:val="ListParagraph"/>
        <w:numPr>
          <w:ilvl w:val="1"/>
          <w:numId w:val="97"/>
        </w:numPr>
        <w:tabs>
          <w:tab w:pos="888" w:val="left" w:leader="none"/>
        </w:tabs>
        <w:spacing w:line="240" w:lineRule="auto" w:before="5" w:after="0"/>
        <w:ind w:left="888" w:right="0" w:hanging="122"/>
        <w:jc w:val="left"/>
        <w:rPr>
          <w:sz w:val="20"/>
        </w:rPr>
      </w:pPr>
      <w:r>
        <w:rPr>
          <w:color w:val="231F20"/>
          <w:w w:val="105"/>
          <w:sz w:val="20"/>
        </w:rPr>
        <w:t>API</w:t>
      </w:r>
      <w:r>
        <w:rPr>
          <w:color w:val="231F20"/>
          <w:spacing w:val="39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тестирования;</w:t>
      </w:r>
    </w:p>
    <w:p>
      <w:pPr>
        <w:pStyle w:val="ListParagraph"/>
        <w:numPr>
          <w:ilvl w:val="0"/>
          <w:numId w:val="97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вспомогательные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4"/>
          <w:sz w:val="20"/>
        </w:rPr>
        <w:t>средства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тестирования;</w:t>
      </w:r>
    </w:p>
    <w:p>
      <w:pPr>
        <w:pStyle w:val="ListParagraph"/>
        <w:numPr>
          <w:ilvl w:val="0"/>
          <w:numId w:val="97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w w:val="105"/>
          <w:sz w:val="20"/>
        </w:rPr>
        <w:t>DI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5"/>
          <w:w w:val="105"/>
          <w:sz w:val="20"/>
        </w:rPr>
        <w:t> </w:t>
      </w:r>
      <w:r>
        <w:rPr>
          <w:color w:val="231F20"/>
          <w:w w:val="105"/>
          <w:sz w:val="20"/>
        </w:rPr>
        <w:t>IoC-</w:t>
      </w:r>
      <w:r>
        <w:rPr>
          <w:color w:val="231F20"/>
          <w:spacing w:val="-2"/>
          <w:w w:val="105"/>
          <w:sz w:val="20"/>
        </w:rPr>
        <w:t>контейнеры;</w:t>
      </w:r>
    </w:p>
    <w:p>
      <w:pPr>
        <w:pStyle w:val="ListParagraph"/>
        <w:numPr>
          <w:ilvl w:val="0"/>
          <w:numId w:val="97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тестирование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4"/>
          <w:sz w:val="20"/>
        </w:rPr>
        <w:t>работы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4"/>
          <w:sz w:val="20"/>
        </w:rPr>
        <w:t>с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4"/>
          <w:sz w:val="20"/>
        </w:rPr>
        <w:t>базами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4"/>
          <w:sz w:val="20"/>
        </w:rPr>
        <w:t>данных;</w:t>
      </w:r>
    </w:p>
    <w:p>
      <w:pPr>
        <w:pStyle w:val="ListParagraph"/>
        <w:numPr>
          <w:ilvl w:val="0"/>
          <w:numId w:val="97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тестирование</w:t>
      </w:r>
      <w:r>
        <w:rPr>
          <w:color w:val="231F20"/>
          <w:spacing w:val="8"/>
          <w:sz w:val="20"/>
        </w:rPr>
        <w:t> </w:t>
      </w:r>
      <w:r>
        <w:rPr>
          <w:color w:val="231F20"/>
          <w:spacing w:val="-4"/>
          <w:sz w:val="20"/>
        </w:rPr>
        <w:t>веб-приложений;</w:t>
      </w:r>
    </w:p>
    <w:p>
      <w:pPr>
        <w:pStyle w:val="ListParagraph"/>
        <w:numPr>
          <w:ilvl w:val="0"/>
          <w:numId w:val="97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тестирование</w:t>
      </w:r>
      <w:r>
        <w:rPr>
          <w:color w:val="231F20"/>
          <w:spacing w:val="-1"/>
          <w:sz w:val="20"/>
        </w:rPr>
        <w:t> </w:t>
      </w:r>
      <w:r>
        <w:rPr>
          <w:color w:val="231F20"/>
          <w:spacing w:val="-4"/>
          <w:sz w:val="20"/>
        </w:rPr>
        <w:t>пользовательского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интерфейса;</w:t>
      </w:r>
    </w:p>
    <w:p>
      <w:pPr>
        <w:pStyle w:val="ListParagraph"/>
        <w:numPr>
          <w:ilvl w:val="0"/>
          <w:numId w:val="97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тестирование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4"/>
          <w:sz w:val="20"/>
        </w:rPr>
        <w:t>многопоточных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4"/>
          <w:sz w:val="20"/>
        </w:rPr>
        <w:t>приложений;</w:t>
      </w:r>
    </w:p>
    <w:p>
      <w:pPr>
        <w:pStyle w:val="ListParagraph"/>
        <w:numPr>
          <w:ilvl w:val="0"/>
          <w:numId w:val="97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4"/>
          <w:sz w:val="20"/>
        </w:rPr>
        <w:t>приемочное</w:t>
      </w:r>
      <w:r>
        <w:rPr>
          <w:color w:val="231F20"/>
          <w:spacing w:val="8"/>
          <w:sz w:val="20"/>
        </w:rPr>
        <w:t> </w:t>
      </w:r>
      <w:r>
        <w:rPr>
          <w:color w:val="231F20"/>
          <w:spacing w:val="-2"/>
          <w:sz w:val="20"/>
        </w:rPr>
        <w:t>тестирование.</w:t>
      </w:r>
    </w:p>
    <w:p>
      <w:pPr>
        <w:spacing w:line="247" w:lineRule="auto" w:before="167"/>
        <w:ind w:left="312" w:right="285" w:firstLine="0"/>
        <w:jc w:val="left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sz w:val="16"/>
        </w:rPr>
        <w:t>Совет. </w:t>
      </w:r>
      <w:r>
        <w:rPr>
          <w:rFonts w:ascii="Trebuchet MS" w:hAnsi="Trebuchet MS"/>
          <w:color w:val="231F20"/>
          <w:sz w:val="16"/>
        </w:rPr>
        <w:t>Актуальный вариант списка инструментов и методик можно найти на сайте этой книги </w:t>
      </w:r>
      <w:hyperlink r:id="rId46">
        <w:r>
          <w:rPr>
            <w:rFonts w:ascii="Trebuchet MS" w:hAnsi="Trebuchet MS"/>
            <w:color w:val="231F20"/>
            <w:sz w:val="16"/>
            <w:u w:val="single" w:color="231F20"/>
          </w:rPr>
          <w:t>http://ArtOfUnitTesting.com</w:t>
        </w:r>
        <w:r>
          <w:rPr>
            <w:rFonts w:ascii="Trebuchet MS" w:hAnsi="Trebuchet MS"/>
            <w:color w:val="231F20"/>
            <w:sz w:val="16"/>
          </w:rPr>
          <w:t>.</w:t>
        </w:r>
      </w:hyperlink>
    </w:p>
    <w:p>
      <w:pPr>
        <w:pStyle w:val="BodyText"/>
        <w:spacing w:before="180"/>
        <w:ind w:left="369"/>
        <w:jc w:val="left"/>
      </w:pPr>
      <w:r>
        <w:rPr>
          <w:color w:val="231F20"/>
        </w:rPr>
        <w:t>Итак,</w:t>
      </w:r>
      <w:r>
        <w:rPr>
          <w:color w:val="231F20"/>
          <w:spacing w:val="21"/>
        </w:rPr>
        <w:t> </w:t>
      </w:r>
      <w:r>
        <w:rPr>
          <w:color w:val="231F20"/>
          <w:spacing w:val="-2"/>
        </w:rPr>
        <w:t>приступим.</w:t>
      </w:r>
    </w:p>
    <w:p>
      <w:pPr>
        <w:pStyle w:val="Heading6"/>
        <w:numPr>
          <w:ilvl w:val="1"/>
          <w:numId w:val="98"/>
        </w:numPr>
        <w:tabs>
          <w:tab w:pos="980" w:val="left" w:leader="none"/>
        </w:tabs>
        <w:spacing w:line="240" w:lineRule="auto" w:before="224" w:after="0"/>
        <w:ind w:left="980" w:right="0" w:hanging="838"/>
        <w:jc w:val="left"/>
      </w:pPr>
      <w:bookmarkStart w:name="_TOC_250055" w:id="402"/>
      <w:bookmarkStart w:name="A.1. Изолирующие каркасы" w:id="403"/>
      <w:r>
        <w:rPr>
          <w:b w:val="0"/>
        </w:rPr>
      </w:r>
      <w:r>
        <w:rPr>
          <w:color w:val="231F20"/>
          <w:w w:val="105"/>
        </w:rPr>
        <w:t>Изолирующие</w:t>
      </w:r>
      <w:r>
        <w:rPr>
          <w:color w:val="231F20"/>
          <w:spacing w:val="-24"/>
          <w:w w:val="105"/>
        </w:rPr>
        <w:t> </w:t>
      </w:r>
      <w:bookmarkEnd w:id="402"/>
      <w:r>
        <w:rPr>
          <w:color w:val="231F20"/>
          <w:spacing w:val="-2"/>
          <w:w w:val="105"/>
        </w:rPr>
        <w:t>каркасы</w:t>
      </w:r>
    </w:p>
    <w:p>
      <w:pPr>
        <w:pStyle w:val="BodyText"/>
        <w:spacing w:line="244" w:lineRule="auto" w:before="87"/>
        <w:ind w:right="285"/>
      </w:pPr>
      <w:r>
        <w:rPr>
          <w:color w:val="231F20"/>
        </w:rPr>
        <w:t>Изолирующие каркасы, или каркасы подставных объектов – </w:t>
      </w:r>
      <w:r>
        <w:rPr>
          <w:color w:val="231F20"/>
        </w:rPr>
        <w:t>это </w:t>
      </w:r>
      <w:r>
        <w:rPr>
          <w:color w:val="231F20"/>
          <w:spacing w:val="-2"/>
        </w:rPr>
        <w:t>плоть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кровь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тестирования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достаточно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сложных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слу- </w:t>
      </w:r>
      <w:r>
        <w:rPr>
          <w:color w:val="231F20"/>
        </w:rPr>
        <w:t>чаях. Выбирать есть из чего, и это прекрасно:</w:t>
      </w:r>
    </w:p>
    <w:p>
      <w:pPr>
        <w:pStyle w:val="ListParagraph"/>
        <w:numPr>
          <w:ilvl w:val="0"/>
          <w:numId w:val="99"/>
        </w:numPr>
        <w:tabs>
          <w:tab w:pos="765" w:val="left" w:leader="none"/>
        </w:tabs>
        <w:spacing w:line="240" w:lineRule="auto" w:before="60" w:after="0"/>
        <w:ind w:left="765" w:right="0" w:hanging="282"/>
        <w:jc w:val="both"/>
        <w:rPr>
          <w:sz w:val="20"/>
        </w:rPr>
      </w:pPr>
      <w:r>
        <w:rPr>
          <w:color w:val="231F20"/>
          <w:spacing w:val="-5"/>
          <w:w w:val="105"/>
          <w:sz w:val="20"/>
        </w:rPr>
        <w:t>Moq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headerReference w:type="default" r:id="rId353"/>
          <w:pgSz w:w="7940" w:h="11620"/>
          <w:pgMar w:header="0" w:footer="0" w:top="660" w:bottom="280" w:left="708" w:right="566"/>
        </w:sectPr>
      </w:pPr>
    </w:p>
    <w:p>
      <w:pPr>
        <w:pStyle w:val="ListParagraph"/>
        <w:numPr>
          <w:ilvl w:val="0"/>
          <w:numId w:val="99"/>
        </w:numPr>
        <w:tabs>
          <w:tab w:pos="765" w:val="left" w:leader="none"/>
        </w:tabs>
        <w:spacing w:line="240" w:lineRule="auto" w:before="192" w:after="0"/>
        <w:ind w:left="765" w:right="0" w:hanging="282"/>
        <w:jc w:val="left"/>
        <w:rPr>
          <w:sz w:val="20"/>
        </w:rPr>
      </w:pPr>
      <w:r>
        <w:rPr>
          <w:color w:val="231F20"/>
          <w:w w:val="105"/>
          <w:sz w:val="20"/>
        </w:rPr>
        <w:t>Rhino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Mocks</w:t>
      </w:r>
    </w:p>
    <w:p>
      <w:pPr>
        <w:pStyle w:val="ListParagraph"/>
        <w:numPr>
          <w:ilvl w:val="0"/>
          <w:numId w:val="99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Typemock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2"/>
          <w:sz w:val="20"/>
        </w:rPr>
        <w:t>Isolator</w:t>
      </w:r>
    </w:p>
    <w:p>
      <w:pPr>
        <w:pStyle w:val="ListParagraph"/>
        <w:numPr>
          <w:ilvl w:val="0"/>
          <w:numId w:val="99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JustMock</w:t>
      </w:r>
    </w:p>
    <w:p>
      <w:pPr>
        <w:pStyle w:val="ListParagraph"/>
        <w:numPr>
          <w:ilvl w:val="0"/>
          <w:numId w:val="99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Moles/Microsoft</w:t>
      </w:r>
      <w:r>
        <w:rPr>
          <w:color w:val="231F20"/>
          <w:spacing w:val="44"/>
          <w:sz w:val="20"/>
        </w:rPr>
        <w:t> </w:t>
      </w:r>
      <w:r>
        <w:rPr>
          <w:color w:val="231F20"/>
          <w:spacing w:val="-2"/>
          <w:sz w:val="20"/>
        </w:rPr>
        <w:t>Fakes</w:t>
      </w:r>
    </w:p>
    <w:p>
      <w:pPr>
        <w:pStyle w:val="ListParagraph"/>
        <w:numPr>
          <w:ilvl w:val="0"/>
          <w:numId w:val="99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NSubstitute</w:t>
      </w:r>
    </w:p>
    <w:p>
      <w:pPr>
        <w:pStyle w:val="ListParagraph"/>
        <w:numPr>
          <w:ilvl w:val="0"/>
          <w:numId w:val="99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FakeItEasy</w:t>
      </w:r>
    </w:p>
    <w:p>
      <w:pPr>
        <w:pStyle w:val="ListParagraph"/>
        <w:numPr>
          <w:ilvl w:val="0"/>
          <w:numId w:val="99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5"/>
          <w:w w:val="105"/>
          <w:sz w:val="20"/>
        </w:rPr>
        <w:t>Foq</w:t>
      </w:r>
    </w:p>
    <w:p>
      <w:pPr>
        <w:pStyle w:val="BodyText"/>
        <w:spacing w:line="244" w:lineRule="auto" w:before="62"/>
        <w:ind w:firstLine="226"/>
        <w:jc w:val="left"/>
      </w:pP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предыдущем</w:t>
      </w:r>
      <w:r>
        <w:rPr>
          <w:color w:val="231F20"/>
          <w:spacing w:val="-1"/>
        </w:rPr>
        <w:t> </w:t>
      </w:r>
      <w:r>
        <w:rPr>
          <w:color w:val="231F20"/>
        </w:rPr>
        <w:t>издании</w:t>
      </w:r>
      <w:r>
        <w:rPr>
          <w:color w:val="231F20"/>
          <w:spacing w:val="-1"/>
        </w:rPr>
        <w:t> </w:t>
      </w:r>
      <w:r>
        <w:rPr>
          <w:color w:val="231F20"/>
        </w:rPr>
        <w:t>этой</w:t>
      </w:r>
      <w:r>
        <w:rPr>
          <w:color w:val="231F20"/>
          <w:spacing w:val="-1"/>
        </w:rPr>
        <w:t> </w:t>
      </w:r>
      <w:r>
        <w:rPr>
          <w:color w:val="231F20"/>
        </w:rPr>
        <w:t>книги</w:t>
      </w:r>
      <w:r>
        <w:rPr>
          <w:color w:val="231F20"/>
          <w:spacing w:val="-1"/>
        </w:rPr>
        <w:t> </w:t>
      </w:r>
      <w:r>
        <w:rPr>
          <w:color w:val="231F20"/>
        </w:rPr>
        <w:t>описывались</w:t>
      </w:r>
      <w:r>
        <w:rPr>
          <w:color w:val="231F20"/>
          <w:spacing w:val="-1"/>
        </w:rPr>
        <w:t> </w:t>
      </w:r>
      <w:r>
        <w:rPr>
          <w:color w:val="231F20"/>
        </w:rPr>
        <w:t>еще</w:t>
      </w:r>
      <w:r>
        <w:rPr>
          <w:color w:val="231F20"/>
          <w:spacing w:val="-1"/>
        </w:rPr>
        <w:t> </w:t>
      </w:r>
      <w:r>
        <w:rPr>
          <w:color w:val="231F20"/>
        </w:rPr>
        <w:t>два</w:t>
      </w:r>
      <w:r>
        <w:rPr>
          <w:color w:val="231F20"/>
          <w:spacing w:val="-1"/>
        </w:rPr>
        <w:t> </w:t>
      </w:r>
      <w:r>
        <w:rPr>
          <w:color w:val="231F20"/>
        </w:rPr>
        <w:t>инстру- мента, которые я удалил, поскольку они устарели:</w:t>
      </w:r>
    </w:p>
    <w:p>
      <w:pPr>
        <w:pStyle w:val="ListParagraph"/>
        <w:numPr>
          <w:ilvl w:val="0"/>
          <w:numId w:val="99"/>
        </w:numPr>
        <w:tabs>
          <w:tab w:pos="765" w:val="left" w:leader="none"/>
        </w:tabs>
        <w:spacing w:line="240" w:lineRule="auto" w:before="58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NMock</w:t>
      </w:r>
    </w:p>
    <w:p>
      <w:pPr>
        <w:pStyle w:val="ListParagraph"/>
        <w:numPr>
          <w:ilvl w:val="0"/>
          <w:numId w:val="99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NUnit.Mocks</w:t>
      </w:r>
    </w:p>
    <w:p>
      <w:pPr>
        <w:pStyle w:val="BodyText"/>
        <w:spacing w:before="62"/>
        <w:ind w:left="369"/>
        <w:jc w:val="left"/>
      </w:pPr>
      <w:r>
        <w:rPr>
          <w:color w:val="231F20"/>
        </w:rPr>
        <w:t>Ниже</w:t>
      </w:r>
      <w:r>
        <w:rPr>
          <w:color w:val="231F20"/>
          <w:spacing w:val="-9"/>
        </w:rPr>
        <w:t> </w:t>
      </w:r>
      <w:r>
        <w:rPr>
          <w:color w:val="231F20"/>
        </w:rPr>
        <w:t>приводятся</w:t>
      </w:r>
      <w:r>
        <w:rPr>
          <w:color w:val="231F20"/>
          <w:spacing w:val="-9"/>
        </w:rPr>
        <w:t> </w:t>
      </w:r>
      <w:r>
        <w:rPr>
          <w:color w:val="231F20"/>
        </w:rPr>
        <w:t>краткие</w:t>
      </w:r>
      <w:r>
        <w:rPr>
          <w:color w:val="231F20"/>
          <w:spacing w:val="-8"/>
        </w:rPr>
        <w:t> </w:t>
      </w:r>
      <w:r>
        <w:rPr>
          <w:color w:val="231F20"/>
        </w:rPr>
        <w:t>описания</w:t>
      </w:r>
      <w:r>
        <w:rPr>
          <w:color w:val="231F20"/>
          <w:spacing w:val="-9"/>
        </w:rPr>
        <w:t> </w:t>
      </w:r>
      <w:r>
        <w:rPr>
          <w:color w:val="231F20"/>
        </w:rPr>
        <w:t>каждого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каркаса.</w:t>
      </w:r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4" w:val="left" w:leader="none"/>
        </w:tabs>
        <w:spacing w:line="240" w:lineRule="auto" w:before="0" w:after="0"/>
        <w:ind w:left="1084" w:right="0" w:hanging="942"/>
        <w:jc w:val="left"/>
      </w:pPr>
      <w:bookmarkStart w:name="_TOC_250054" w:id="404"/>
      <w:bookmarkStart w:name="A.1.1. Moq" w:id="405"/>
      <w:r>
        <w:rPr>
          <w:b w:val="0"/>
          <w:i w:val="0"/>
        </w:rPr>
      </w:r>
      <w:bookmarkEnd w:id="404"/>
      <w:r>
        <w:rPr>
          <w:color w:val="231F20"/>
          <w:spacing w:val="-5"/>
          <w:w w:val="105"/>
        </w:rPr>
        <w:t>Moq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Moq – изолирующий каркас с открытым исходным кодом и </w:t>
      </w:r>
      <w:r>
        <w:rPr>
          <w:color w:val="231F20"/>
        </w:rPr>
        <w:t>API, претендующим</w:t>
      </w:r>
      <w:r>
        <w:rPr>
          <w:color w:val="231F20"/>
          <w:spacing w:val="-1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простоту</w:t>
      </w:r>
      <w:r>
        <w:rPr>
          <w:color w:val="231F20"/>
          <w:spacing w:val="-1"/>
        </w:rPr>
        <w:t> </w:t>
      </w:r>
      <w:r>
        <w:rPr>
          <w:color w:val="231F20"/>
        </w:rPr>
        <w:t>изучения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использования.</w:t>
      </w:r>
      <w:r>
        <w:rPr>
          <w:color w:val="231F20"/>
          <w:spacing w:val="-1"/>
        </w:rPr>
        <w:t> </w:t>
      </w:r>
      <w:r>
        <w:rPr>
          <w:color w:val="231F20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</w:rPr>
        <w:t>один</w:t>
      </w:r>
      <w:r>
        <w:rPr>
          <w:color w:val="231F20"/>
          <w:spacing w:val="-1"/>
        </w:rPr>
        <w:t> </w:t>
      </w:r>
      <w:r>
        <w:rPr>
          <w:color w:val="231F20"/>
        </w:rPr>
        <w:t>из первых API, построенных в стиле подготовка–действие–утвержде- ние</w:t>
      </w:r>
      <w:r>
        <w:rPr>
          <w:color w:val="231F20"/>
          <w:spacing w:val="-11"/>
        </w:rPr>
        <w:t> </w:t>
      </w:r>
      <w:r>
        <w:rPr>
          <w:color w:val="231F20"/>
        </w:rPr>
        <w:t>(в</w:t>
      </w:r>
      <w:r>
        <w:rPr>
          <w:color w:val="231F20"/>
          <w:spacing w:val="-11"/>
        </w:rPr>
        <w:t> </w:t>
      </w:r>
      <w:r>
        <w:rPr>
          <w:color w:val="231F20"/>
        </w:rPr>
        <w:t>противоположность</w:t>
      </w:r>
      <w:r>
        <w:rPr>
          <w:color w:val="231F20"/>
          <w:spacing w:val="-11"/>
        </w:rPr>
        <w:t> </w:t>
      </w:r>
      <w:r>
        <w:rPr>
          <w:color w:val="231F20"/>
        </w:rPr>
        <w:t>модели</w:t>
      </w:r>
      <w:r>
        <w:rPr>
          <w:color w:val="231F20"/>
          <w:spacing w:val="-11"/>
        </w:rPr>
        <w:t> </w:t>
      </w:r>
      <w:r>
        <w:rPr>
          <w:color w:val="231F20"/>
        </w:rPr>
        <w:t>запись–воспроизведение,</w:t>
      </w:r>
      <w:r>
        <w:rPr>
          <w:color w:val="231F20"/>
          <w:spacing w:val="-11"/>
        </w:rPr>
        <w:t> </w:t>
      </w:r>
      <w:r>
        <w:rPr>
          <w:color w:val="231F20"/>
        </w:rPr>
        <w:t>приме- нявшейся</w:t>
      </w:r>
      <w:r>
        <w:rPr>
          <w:color w:val="231F20"/>
          <w:spacing w:val="-12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более</w:t>
      </w:r>
      <w:r>
        <w:rPr>
          <w:color w:val="231F20"/>
          <w:spacing w:val="-10"/>
        </w:rPr>
        <w:t> </w:t>
      </w:r>
      <w:r>
        <w:rPr>
          <w:color w:val="231F20"/>
        </w:rPr>
        <w:t>ранних</w:t>
      </w:r>
      <w:r>
        <w:rPr>
          <w:color w:val="231F20"/>
          <w:spacing w:val="-10"/>
        </w:rPr>
        <w:t> </w:t>
      </w:r>
      <w:r>
        <w:rPr>
          <w:color w:val="231F20"/>
        </w:rPr>
        <w:t>каркасах)</w:t>
      </w:r>
      <w:r>
        <w:rPr>
          <w:color w:val="231F20"/>
          <w:spacing w:val="-10"/>
        </w:rPr>
        <w:t> </w:t>
      </w:r>
      <w:r>
        <w:rPr>
          <w:color w:val="231F20"/>
        </w:rPr>
        <w:t>и</w:t>
      </w:r>
      <w:r>
        <w:rPr>
          <w:color w:val="231F20"/>
          <w:spacing w:val="-10"/>
        </w:rPr>
        <w:t> </w:t>
      </w:r>
      <w:r>
        <w:rPr>
          <w:color w:val="231F20"/>
        </w:rPr>
        <w:t>опирающихся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возможности, </w:t>
      </w:r>
      <w:r>
        <w:rPr>
          <w:color w:val="231F20"/>
          <w:spacing w:val="-2"/>
        </w:rPr>
        <w:t>появившиеся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.NET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3.5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4,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частности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лямбда-выражения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методы </w:t>
      </w:r>
      <w:r>
        <w:rPr>
          <w:color w:val="231F20"/>
        </w:rPr>
        <w:t>расширения.</w:t>
      </w:r>
      <w:r>
        <w:rPr>
          <w:color w:val="231F20"/>
          <w:spacing w:val="-6"/>
        </w:rPr>
        <w:t> </w:t>
      </w:r>
      <w:r>
        <w:rPr>
          <w:color w:val="231F20"/>
        </w:rPr>
        <w:t>Чтобы</w:t>
      </w:r>
      <w:r>
        <w:rPr>
          <w:color w:val="231F20"/>
          <w:spacing w:val="-6"/>
        </w:rPr>
        <w:t> </w:t>
      </w:r>
      <w:r>
        <w:rPr>
          <w:color w:val="231F20"/>
        </w:rPr>
        <w:t>им</w:t>
      </w:r>
      <w:r>
        <w:rPr>
          <w:color w:val="231F20"/>
          <w:spacing w:val="-6"/>
        </w:rPr>
        <w:t> </w:t>
      </w:r>
      <w:r>
        <w:rPr>
          <w:color w:val="231F20"/>
        </w:rPr>
        <w:t>пользоваться,</w:t>
      </w:r>
      <w:r>
        <w:rPr>
          <w:color w:val="231F20"/>
          <w:spacing w:val="-6"/>
        </w:rPr>
        <w:t> </w:t>
      </w:r>
      <w:r>
        <w:rPr>
          <w:color w:val="231F20"/>
        </w:rPr>
        <w:t>необходимо</w:t>
      </w:r>
      <w:r>
        <w:rPr>
          <w:color w:val="231F20"/>
          <w:spacing w:val="-6"/>
        </w:rPr>
        <w:t> </w:t>
      </w:r>
      <w:r>
        <w:rPr>
          <w:color w:val="231F20"/>
        </w:rPr>
        <w:t>уверенно</w:t>
      </w:r>
      <w:r>
        <w:rPr>
          <w:color w:val="231F20"/>
          <w:spacing w:val="-6"/>
        </w:rPr>
        <w:t> </w:t>
      </w:r>
      <w:r>
        <w:rPr>
          <w:color w:val="231F20"/>
        </w:rPr>
        <w:t>владеть синтаксисом лямбда-выражений. Впрочем, это относится и ко всем остальным каркасам из списка.</w:t>
      </w:r>
    </w:p>
    <w:p>
      <w:pPr>
        <w:pStyle w:val="BodyText"/>
        <w:spacing w:line="244" w:lineRule="auto" w:before="7"/>
        <w:ind w:right="285" w:firstLine="226"/>
        <w:jc w:val="right"/>
      </w:pPr>
      <w:r>
        <w:rPr>
          <w:color w:val="231F20"/>
        </w:rPr>
        <w:t>Осваивается каркас легко. Могу лишь придраться к </w:t>
      </w:r>
      <w:r>
        <w:rPr>
          <w:color w:val="231F20"/>
        </w:rPr>
        <w:t>чрезмерному использованию слова </w:t>
      </w:r>
      <w:r>
        <w:rPr>
          <w:i/>
          <w:color w:val="231F20"/>
        </w:rPr>
        <w:t>mock </w:t>
      </w:r>
      <w:r>
        <w:rPr>
          <w:color w:val="231F20"/>
        </w:rPr>
        <w:t>в API, что только вносит путаницу. Я хо- тел</w:t>
      </w:r>
      <w:r>
        <w:rPr>
          <w:color w:val="231F20"/>
          <w:spacing w:val="-4"/>
        </w:rPr>
        <w:t> </w:t>
      </w:r>
      <w:r>
        <w:rPr>
          <w:color w:val="231F20"/>
        </w:rPr>
        <w:t>бы,</w:t>
      </w:r>
      <w:r>
        <w:rPr>
          <w:color w:val="231F20"/>
          <w:spacing w:val="-4"/>
        </w:rPr>
        <w:t> </w:t>
      </w:r>
      <w:r>
        <w:rPr>
          <w:color w:val="231F20"/>
        </w:rPr>
        <w:t>по</w:t>
      </w:r>
      <w:r>
        <w:rPr>
          <w:color w:val="231F20"/>
          <w:spacing w:val="-4"/>
        </w:rPr>
        <w:t> </w:t>
      </w:r>
      <w:r>
        <w:rPr>
          <w:color w:val="231F20"/>
        </w:rPr>
        <w:t>крайней</w:t>
      </w:r>
      <w:r>
        <w:rPr>
          <w:color w:val="231F20"/>
          <w:spacing w:val="-4"/>
        </w:rPr>
        <w:t> </w:t>
      </w:r>
      <w:r>
        <w:rPr>
          <w:color w:val="231F20"/>
        </w:rPr>
        <w:t>мере,</w:t>
      </w:r>
      <w:r>
        <w:rPr>
          <w:color w:val="231F20"/>
          <w:spacing w:val="-4"/>
        </w:rPr>
        <w:t> </w:t>
      </w:r>
      <w:r>
        <w:rPr>
          <w:color w:val="231F20"/>
        </w:rPr>
        <w:t>чтобы</w:t>
      </w:r>
      <w:r>
        <w:rPr>
          <w:color w:val="231F20"/>
          <w:spacing w:val="-4"/>
        </w:rPr>
        <w:t> </w:t>
      </w:r>
      <w:r>
        <w:rPr>
          <w:color w:val="231F20"/>
        </w:rPr>
        <w:t>было</w:t>
      </w:r>
      <w:r>
        <w:rPr>
          <w:color w:val="231F20"/>
          <w:spacing w:val="-4"/>
        </w:rPr>
        <w:t> </w:t>
      </w:r>
      <w:r>
        <w:rPr>
          <w:color w:val="231F20"/>
        </w:rPr>
        <w:t>проведено</w:t>
      </w:r>
      <w:r>
        <w:rPr>
          <w:color w:val="231F20"/>
          <w:spacing w:val="-4"/>
        </w:rPr>
        <w:t> </w:t>
      </w:r>
      <w:r>
        <w:rPr>
          <w:color w:val="231F20"/>
        </w:rPr>
        <w:t>различие</w:t>
      </w:r>
      <w:r>
        <w:rPr>
          <w:color w:val="231F20"/>
          <w:spacing w:val="-4"/>
        </w:rPr>
        <w:t> </w:t>
      </w:r>
      <w:r>
        <w:rPr>
          <w:color w:val="231F20"/>
        </w:rPr>
        <w:t>между</w:t>
      </w:r>
      <w:r>
        <w:rPr>
          <w:color w:val="231F20"/>
          <w:spacing w:val="-4"/>
        </w:rPr>
        <w:t> </w:t>
      </w:r>
      <w:r>
        <w:rPr>
          <w:color w:val="231F20"/>
        </w:rPr>
        <w:t>со- </w:t>
      </w:r>
      <w:r>
        <w:rPr>
          <w:color w:val="231F20"/>
          <w:spacing w:val="-2"/>
        </w:rPr>
        <w:t>зданием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заглушек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подставок.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лучше,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обоих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случаях </w:t>
      </w:r>
      <w:r>
        <w:rPr>
          <w:color w:val="231F20"/>
        </w:rPr>
        <w:t>употреблялось</w:t>
      </w:r>
      <w:r>
        <w:rPr>
          <w:color w:val="231F20"/>
          <w:spacing w:val="-9"/>
        </w:rPr>
        <w:t> </w:t>
      </w:r>
      <w:r>
        <w:rPr>
          <w:color w:val="231F20"/>
        </w:rPr>
        <w:t>слово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fake</w:t>
      </w:r>
      <w:r>
        <w:rPr>
          <w:color w:val="231F20"/>
        </w:rPr>
        <w:t>,</w:t>
      </w:r>
      <w:r>
        <w:rPr>
          <w:color w:val="231F20"/>
          <w:spacing w:val="-8"/>
        </w:rPr>
        <w:t> </w:t>
      </w:r>
      <w:r>
        <w:rPr>
          <w:color w:val="231F20"/>
        </w:rPr>
        <w:t>что</w:t>
      </w:r>
      <w:r>
        <w:rPr>
          <w:color w:val="231F20"/>
          <w:spacing w:val="-9"/>
        </w:rPr>
        <w:t> </w:t>
      </w:r>
      <w:r>
        <w:rPr>
          <w:color w:val="231F20"/>
        </w:rPr>
        <w:t>устранило</w:t>
      </w:r>
      <w:r>
        <w:rPr>
          <w:color w:val="231F20"/>
          <w:spacing w:val="-8"/>
        </w:rPr>
        <w:t> </w:t>
      </w:r>
      <w:r>
        <w:rPr>
          <w:color w:val="231F20"/>
        </w:rPr>
        <w:t>бы</w:t>
      </w:r>
      <w:r>
        <w:rPr>
          <w:color w:val="231F20"/>
          <w:spacing w:val="-9"/>
        </w:rPr>
        <w:t> </w:t>
      </w:r>
      <w:r>
        <w:rPr>
          <w:color w:val="231F20"/>
        </w:rPr>
        <w:t>сам</w:t>
      </w:r>
      <w:r>
        <w:rPr>
          <w:color w:val="231F20"/>
          <w:spacing w:val="-8"/>
        </w:rPr>
        <w:t> </w:t>
      </w:r>
      <w:r>
        <w:rPr>
          <w:color w:val="231F20"/>
        </w:rPr>
        <w:t>источник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путаницы.</w:t>
      </w:r>
    </w:p>
    <w:p>
      <w:pPr>
        <w:pStyle w:val="BodyText"/>
        <w:spacing w:line="244" w:lineRule="auto" w:before="4"/>
        <w:ind w:firstLine="226"/>
        <w:jc w:val="left"/>
      </w:pPr>
      <w:r>
        <w:rPr>
          <w:color w:val="231F20"/>
        </w:rPr>
        <w:t>О</w:t>
      </w:r>
      <w:r>
        <w:rPr>
          <w:color w:val="231F20"/>
          <w:spacing w:val="-8"/>
        </w:rPr>
        <w:t> </w:t>
      </w:r>
      <w:r>
        <w:rPr>
          <w:color w:val="231F20"/>
        </w:rPr>
        <w:t>Moq</w:t>
      </w:r>
      <w:r>
        <w:rPr>
          <w:color w:val="231F20"/>
          <w:spacing w:val="-8"/>
        </w:rPr>
        <w:t> </w:t>
      </w:r>
      <w:r>
        <w:rPr>
          <w:color w:val="231F20"/>
        </w:rPr>
        <w:t>можно</w:t>
      </w:r>
      <w:r>
        <w:rPr>
          <w:color w:val="231F20"/>
          <w:spacing w:val="-8"/>
        </w:rPr>
        <w:t> </w:t>
      </w:r>
      <w:r>
        <w:rPr>
          <w:color w:val="231F20"/>
        </w:rPr>
        <w:t>прочитать</w:t>
      </w:r>
      <w:r>
        <w:rPr>
          <w:color w:val="231F20"/>
          <w:spacing w:val="-8"/>
        </w:rPr>
        <w:t> </w:t>
      </w:r>
      <w:r>
        <w:rPr>
          <w:color w:val="231F20"/>
        </w:rPr>
        <w:t>на</w:t>
      </w:r>
      <w:r>
        <w:rPr>
          <w:color w:val="231F20"/>
          <w:spacing w:val="-8"/>
        </w:rPr>
        <w:t> </w:t>
      </w:r>
      <w:r>
        <w:rPr>
          <w:color w:val="231F20"/>
        </w:rPr>
        <w:t>сайте</w:t>
      </w:r>
      <w:r>
        <w:rPr>
          <w:color w:val="231F20"/>
          <w:spacing w:val="-8"/>
        </w:rPr>
        <w:t> </w:t>
      </w:r>
      <w:hyperlink r:id="rId356">
        <w:r>
          <w:rPr>
            <w:color w:val="231F20"/>
            <w:u w:val="single" w:color="231F20"/>
          </w:rPr>
          <w:t>http://code.google.com/p/moq/</w:t>
        </w:r>
      </w:hyperlink>
      <w:r>
        <w:rPr>
          <w:color w:val="231F20"/>
          <w:spacing w:val="-8"/>
        </w:rPr>
        <w:t> </w:t>
      </w:r>
      <w:r>
        <w:rPr>
          <w:color w:val="231F20"/>
        </w:rPr>
        <w:t>и установить пакет через NuGet.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3" w:val="left" w:leader="none"/>
        </w:tabs>
        <w:spacing w:line="240" w:lineRule="auto" w:before="0" w:after="0"/>
        <w:ind w:left="1083" w:right="0" w:hanging="941"/>
        <w:jc w:val="left"/>
      </w:pPr>
      <w:bookmarkStart w:name="_TOC_250053" w:id="406"/>
      <w:bookmarkStart w:name="A.1.2. Rhino Mocks" w:id="407"/>
      <w:r>
        <w:rPr>
          <w:b w:val="0"/>
          <w:i w:val="0"/>
        </w:rPr>
      </w:r>
      <w:r>
        <w:rPr>
          <w:color w:val="231F20"/>
        </w:rPr>
        <w:t>Rhino</w:t>
      </w:r>
      <w:r>
        <w:rPr>
          <w:color w:val="231F20"/>
          <w:spacing w:val="-13"/>
        </w:rPr>
        <w:t> </w:t>
      </w:r>
      <w:bookmarkEnd w:id="406"/>
      <w:r>
        <w:rPr>
          <w:color w:val="231F20"/>
          <w:spacing w:val="-2"/>
        </w:rPr>
        <w:t>Mocks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Rhino</w:t>
      </w:r>
      <w:r>
        <w:rPr>
          <w:color w:val="231F20"/>
          <w:spacing w:val="-10"/>
        </w:rPr>
        <w:t> </w:t>
      </w:r>
      <w:r>
        <w:rPr>
          <w:color w:val="231F20"/>
        </w:rPr>
        <w:t>Mocks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широко</w:t>
      </w:r>
      <w:r>
        <w:rPr>
          <w:color w:val="231F20"/>
          <w:spacing w:val="-10"/>
        </w:rPr>
        <w:t> </w:t>
      </w:r>
      <w:r>
        <w:rPr>
          <w:color w:val="231F20"/>
        </w:rPr>
        <w:t>используемый</w:t>
      </w:r>
      <w:r>
        <w:rPr>
          <w:color w:val="231F20"/>
          <w:spacing w:val="-10"/>
        </w:rPr>
        <w:t> </w:t>
      </w:r>
      <w:r>
        <w:rPr>
          <w:color w:val="231F20"/>
        </w:rPr>
        <w:t>открытый</w:t>
      </w:r>
      <w:r>
        <w:rPr>
          <w:color w:val="231F20"/>
          <w:spacing w:val="-10"/>
        </w:rPr>
        <w:t> </w:t>
      </w:r>
      <w:r>
        <w:rPr>
          <w:color w:val="231F20"/>
        </w:rPr>
        <w:t>каркас</w:t>
      </w:r>
      <w:r>
        <w:rPr>
          <w:color w:val="231F20"/>
          <w:spacing w:val="-10"/>
        </w:rPr>
        <w:t> </w:t>
      </w:r>
      <w:r>
        <w:rPr>
          <w:color w:val="231F20"/>
        </w:rPr>
        <w:t>для</w:t>
      </w:r>
      <w:r>
        <w:rPr>
          <w:color w:val="231F20"/>
          <w:spacing w:val="-10"/>
        </w:rPr>
        <w:t> </w:t>
      </w:r>
      <w:r>
        <w:rPr>
          <w:color w:val="231F20"/>
        </w:rPr>
        <w:t>создания заглушек и подставок. В предыдущем издании я его рекомендовал, сейчас не рекомендую. Его разработка практически прекращена, к тому</w:t>
      </w:r>
      <w:r>
        <w:rPr>
          <w:color w:val="231F20"/>
          <w:spacing w:val="-12"/>
        </w:rPr>
        <w:t> </w:t>
      </w:r>
      <w:r>
        <w:rPr>
          <w:color w:val="231F20"/>
        </w:rPr>
        <w:t>же</w:t>
      </w:r>
      <w:r>
        <w:rPr>
          <w:color w:val="231F20"/>
          <w:spacing w:val="-11"/>
        </w:rPr>
        <w:t> </w:t>
      </w:r>
      <w:r>
        <w:rPr>
          <w:color w:val="231F20"/>
        </w:rPr>
        <w:t>существуют</w:t>
      </w:r>
      <w:r>
        <w:rPr>
          <w:color w:val="231F20"/>
          <w:spacing w:val="-11"/>
        </w:rPr>
        <w:t> </w:t>
      </w:r>
      <w:r>
        <w:rPr>
          <w:color w:val="231F20"/>
        </w:rPr>
        <w:t>более</w:t>
      </w:r>
      <w:r>
        <w:rPr>
          <w:color w:val="231F20"/>
          <w:spacing w:val="-11"/>
        </w:rPr>
        <w:t> </w:t>
      </w:r>
      <w:r>
        <w:rPr>
          <w:color w:val="231F20"/>
        </w:rPr>
        <w:t>легкие,</w:t>
      </w:r>
      <w:r>
        <w:rPr>
          <w:color w:val="231F20"/>
          <w:spacing w:val="-11"/>
        </w:rPr>
        <w:t> </w:t>
      </w:r>
      <w:r>
        <w:rPr>
          <w:color w:val="231F20"/>
        </w:rPr>
        <w:t>простые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удачно</w:t>
      </w:r>
      <w:r>
        <w:rPr>
          <w:color w:val="231F20"/>
          <w:spacing w:val="-11"/>
        </w:rPr>
        <w:t> </w:t>
      </w:r>
      <w:r>
        <w:rPr>
          <w:color w:val="231F20"/>
        </w:rPr>
        <w:t>спроектирован- </w:t>
      </w:r>
      <w:r>
        <w:rPr>
          <w:color w:val="231F20"/>
          <w:spacing w:val="-2"/>
        </w:rPr>
        <w:t>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каркасы.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Если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возможность,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пользуйтесь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Автор,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Айен- </w:t>
      </w:r>
      <w:r>
        <w:rPr>
          <w:color w:val="231F20"/>
        </w:rPr>
        <w:t>де (Ayende), написал в Твиттере, что больше его не поддерживает.</w:t>
      </w:r>
    </w:p>
    <w:p>
      <w:pPr>
        <w:pStyle w:val="BodyText"/>
        <w:spacing w:after="0" w:line="244" w:lineRule="auto"/>
        <w:sectPr>
          <w:headerReference w:type="even" r:id="rId354"/>
          <w:headerReference w:type="default" r:id="rId355"/>
          <w:pgSz w:w="7940" w:h="11620"/>
          <w:pgMar w:header="650" w:footer="0" w:top="900" w:bottom="280" w:left="708" w:right="566"/>
          <w:pgNumType w:start="326"/>
        </w:sectPr>
      </w:pPr>
    </w:p>
    <w:p>
      <w:pPr>
        <w:pStyle w:val="BodyText"/>
        <w:ind w:left="0"/>
        <w:jc w:val="left"/>
      </w:pPr>
    </w:p>
    <w:p>
      <w:pPr>
        <w:pStyle w:val="BodyText"/>
        <w:ind w:left="1160"/>
        <w:jc w:val="left"/>
      </w:pPr>
      <w:r>
        <w:rPr/>
        <w:drawing>
          <wp:inline distT="0" distB="0" distL="0" distR="0">
            <wp:extent cx="2667005" cy="975360"/>
            <wp:effectExtent l="0" t="0" r="0" b="0"/>
            <wp:docPr id="2557" name="Image 2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7" name="Image 2557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line="244" w:lineRule="auto" w:before="163"/>
        <w:ind w:right="285" w:firstLine="226"/>
      </w:pPr>
      <w:r>
        <w:rPr>
          <w:color w:val="231F20"/>
        </w:rPr>
        <w:t>Скачать Rhino Mocks можно со страницы </w:t>
      </w:r>
      <w:hyperlink r:id="rId358">
        <w:r>
          <w:rPr>
            <w:color w:val="231F20"/>
            <w:u w:val="single" w:color="231F20"/>
          </w:rPr>
          <w:t>http://ayende.com/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projects/rhino-mocks.aspx</w:t>
      </w:r>
      <w:r>
        <w:rPr>
          <w:color w:val="231F20"/>
          <w:spacing w:val="-2"/>
        </w:rPr>
        <w:t>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3" w:val="left" w:leader="none"/>
        </w:tabs>
        <w:spacing w:line="240" w:lineRule="auto" w:before="0" w:after="0"/>
        <w:ind w:left="1083" w:right="0" w:hanging="941"/>
        <w:jc w:val="left"/>
      </w:pPr>
      <w:bookmarkStart w:name="_TOC_250052" w:id="408"/>
      <w:bookmarkStart w:name="A.1.3. Typemock Isolator" w:id="409"/>
      <w:r>
        <w:rPr>
          <w:b w:val="0"/>
          <w:i w:val="0"/>
        </w:rPr>
      </w:r>
      <w:r>
        <w:rPr>
          <w:color w:val="231F20"/>
        </w:rPr>
        <w:t>Typemock</w:t>
      </w:r>
      <w:r>
        <w:rPr>
          <w:color w:val="231F20"/>
          <w:spacing w:val="15"/>
        </w:rPr>
        <w:t> </w:t>
      </w:r>
      <w:bookmarkEnd w:id="408"/>
      <w:r>
        <w:rPr>
          <w:color w:val="231F20"/>
          <w:spacing w:val="-2"/>
        </w:rPr>
        <w:t>Isolator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Typemock</w:t>
      </w:r>
      <w:r>
        <w:rPr>
          <w:color w:val="231F20"/>
          <w:spacing w:val="-1"/>
        </w:rPr>
        <w:t> </w:t>
      </w:r>
      <w:r>
        <w:rPr>
          <w:color w:val="231F20"/>
        </w:rPr>
        <w:t>Isolator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коммерческий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неограниченный</w:t>
      </w:r>
      <w:r>
        <w:rPr>
          <w:i/>
          <w:color w:val="231F20"/>
          <w:spacing w:val="-1"/>
        </w:rPr>
        <w:t> </w:t>
      </w:r>
      <w:r>
        <w:rPr>
          <w:color w:val="231F20"/>
        </w:rPr>
        <w:t>(умеет</w:t>
      </w:r>
      <w:r>
        <w:rPr>
          <w:color w:val="231F20"/>
          <w:spacing w:val="-1"/>
        </w:rPr>
        <w:t> </w:t>
      </w:r>
      <w:r>
        <w:rPr>
          <w:color w:val="231F20"/>
        </w:rPr>
        <w:t>подделы- </w:t>
      </w:r>
      <w:r>
        <w:rPr>
          <w:color w:val="231F20"/>
          <w:spacing w:val="-2"/>
        </w:rPr>
        <w:t>вать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все,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см.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главу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6)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изолирующий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каркас,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котором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сделана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попыт- </w:t>
      </w:r>
      <w:r>
        <w:rPr>
          <w:color w:val="231F20"/>
          <w:spacing w:val="-4"/>
        </w:rPr>
        <w:t>ка убрать из лексикона термины </w:t>
      </w:r>
      <w:r>
        <w:rPr>
          <w:i/>
          <w:color w:val="231F20"/>
          <w:spacing w:val="-4"/>
        </w:rPr>
        <w:t>заглушки </w:t>
      </w:r>
      <w:r>
        <w:rPr>
          <w:color w:val="231F20"/>
          <w:spacing w:val="-4"/>
        </w:rPr>
        <w:t>и </w:t>
      </w:r>
      <w:r>
        <w:rPr>
          <w:i/>
          <w:color w:val="231F20"/>
          <w:spacing w:val="-4"/>
        </w:rPr>
        <w:t>подставки </w:t>
      </w:r>
      <w:r>
        <w:rPr>
          <w:color w:val="231F20"/>
          <w:spacing w:val="-4"/>
        </w:rPr>
        <w:t>в пользу более</w:t>
      </w:r>
      <w:r>
        <w:rPr>
          <w:color w:val="231F20"/>
        </w:rPr>
        <w:t> </w:t>
      </w:r>
      <w:r>
        <w:rPr>
          <w:color w:val="231F20"/>
          <w:w w:val="105"/>
        </w:rPr>
        <w:t>простого и лаконичного API.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Isolator отличается от других каркасов тем, что позволяет </w:t>
      </w:r>
      <w:r>
        <w:rPr>
          <w:color w:val="231F20"/>
        </w:rPr>
        <w:t>изоли- </w:t>
      </w:r>
      <w:r>
        <w:rPr>
          <w:color w:val="231F20"/>
          <w:spacing w:val="-2"/>
        </w:rPr>
        <w:t>ровать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компоненты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зависимостей,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была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спроектирована система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(хотя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поддерживает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функции,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имеющиеся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дру- </w:t>
      </w:r>
      <w:r>
        <w:rPr>
          <w:color w:val="231F20"/>
        </w:rPr>
        <w:t>гих каркасах). Это делает его идеальным выбором для людей, кото- </w:t>
      </w:r>
      <w:r>
        <w:rPr>
          <w:color w:val="231F20"/>
          <w:spacing w:val="-4"/>
        </w:rPr>
        <w:t>рые только приступают к автономному тестированию и хотят изучать</w:t>
      </w:r>
      <w:r>
        <w:rPr>
          <w:color w:val="231F20"/>
          <w:spacing w:val="-2"/>
        </w:rPr>
        <w:t> вопросы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проектирования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тестопригодности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постепенно.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Поскольку каркас не заставляет учитывать тестопригодность при проектирова- </w:t>
      </w:r>
      <w:r>
        <w:rPr>
          <w:color w:val="231F20"/>
        </w:rPr>
        <w:t>нии,</w:t>
      </w:r>
      <w:r>
        <w:rPr>
          <w:color w:val="231F20"/>
          <w:spacing w:val="-4"/>
        </w:rPr>
        <w:t> </w:t>
      </w:r>
      <w:r>
        <w:rPr>
          <w:color w:val="231F20"/>
        </w:rPr>
        <w:t>вы</w:t>
      </w:r>
      <w:r>
        <w:rPr>
          <w:color w:val="231F20"/>
          <w:spacing w:val="-4"/>
        </w:rPr>
        <w:t> </w:t>
      </w:r>
      <w:r>
        <w:rPr>
          <w:color w:val="231F20"/>
        </w:rPr>
        <w:t>можете</w:t>
      </w:r>
      <w:r>
        <w:rPr>
          <w:color w:val="231F20"/>
          <w:spacing w:val="-4"/>
        </w:rPr>
        <w:t> </w:t>
      </w:r>
      <w:r>
        <w:rPr>
          <w:color w:val="231F20"/>
        </w:rPr>
        <w:t>сначала</w:t>
      </w:r>
      <w:r>
        <w:rPr>
          <w:color w:val="231F20"/>
          <w:spacing w:val="-4"/>
        </w:rPr>
        <w:t> </w:t>
      </w:r>
      <w:r>
        <w:rPr>
          <w:color w:val="231F20"/>
        </w:rPr>
        <w:t>научиться</w:t>
      </w:r>
      <w:r>
        <w:rPr>
          <w:color w:val="231F20"/>
          <w:spacing w:val="-4"/>
        </w:rPr>
        <w:t> </w:t>
      </w:r>
      <w:r>
        <w:rPr>
          <w:color w:val="231F20"/>
        </w:rPr>
        <w:t>правильно</w:t>
      </w:r>
      <w:r>
        <w:rPr>
          <w:color w:val="231F20"/>
          <w:spacing w:val="-4"/>
        </w:rPr>
        <w:t> </w:t>
      </w:r>
      <w:r>
        <w:rPr>
          <w:color w:val="231F20"/>
        </w:rPr>
        <w:t>писать</w:t>
      </w:r>
      <w:r>
        <w:rPr>
          <w:color w:val="231F20"/>
          <w:spacing w:val="-4"/>
        </w:rPr>
        <w:t> </w:t>
      </w:r>
      <w:r>
        <w:rPr>
          <w:color w:val="231F20"/>
        </w:rPr>
        <w:t>тесты,</w:t>
      </w:r>
      <w:r>
        <w:rPr>
          <w:color w:val="231F20"/>
          <w:spacing w:val="-4"/>
        </w:rPr>
        <w:t> </w:t>
      </w:r>
      <w:r>
        <w:rPr>
          <w:color w:val="231F20"/>
        </w:rPr>
        <w:t>а</w:t>
      </w:r>
      <w:r>
        <w:rPr>
          <w:color w:val="231F20"/>
          <w:spacing w:val="-4"/>
        </w:rPr>
        <w:t> </w:t>
      </w:r>
      <w:r>
        <w:rPr>
          <w:color w:val="231F20"/>
        </w:rPr>
        <w:t>потом заняться повышением квалификации в части проектирования, а не смешивать</w:t>
      </w:r>
      <w:r>
        <w:rPr>
          <w:color w:val="231F20"/>
          <w:spacing w:val="-2"/>
        </w:rPr>
        <w:t> </w:t>
      </w:r>
      <w:r>
        <w:rPr>
          <w:color w:val="231F20"/>
        </w:rPr>
        <w:t>все</w:t>
      </w:r>
      <w:r>
        <w:rPr>
          <w:color w:val="231F20"/>
          <w:spacing w:val="-2"/>
        </w:rPr>
        <w:t> </w:t>
      </w:r>
      <w:r>
        <w:rPr>
          <w:color w:val="231F20"/>
        </w:rPr>
        <w:t>сразу.</w:t>
      </w:r>
      <w:r>
        <w:rPr>
          <w:color w:val="231F20"/>
          <w:spacing w:val="-2"/>
        </w:rPr>
        <w:t> </w:t>
      </w:r>
      <w:r>
        <w:rPr>
          <w:color w:val="231F20"/>
        </w:rPr>
        <w:t>Но</w:t>
      </w:r>
      <w:r>
        <w:rPr>
          <w:color w:val="231F20"/>
          <w:spacing w:val="-2"/>
        </w:rPr>
        <w:t> </w:t>
      </w:r>
      <w:r>
        <w:rPr>
          <w:color w:val="231F20"/>
        </w:rPr>
        <w:t>это</w:t>
      </w:r>
      <w:r>
        <w:rPr>
          <w:color w:val="231F20"/>
          <w:spacing w:val="-2"/>
        </w:rPr>
        <w:t> </w:t>
      </w:r>
      <w:r>
        <w:rPr>
          <w:color w:val="231F20"/>
        </w:rPr>
        <w:t>и</w:t>
      </w:r>
      <w:r>
        <w:rPr>
          <w:color w:val="231F20"/>
          <w:spacing w:val="-2"/>
        </w:rPr>
        <w:t> </w:t>
      </w:r>
      <w:r>
        <w:rPr>
          <w:color w:val="231F20"/>
        </w:rPr>
        <w:t>самое</w:t>
      </w:r>
      <w:r>
        <w:rPr>
          <w:color w:val="231F20"/>
          <w:spacing w:val="-2"/>
        </w:rPr>
        <w:t> </w:t>
      </w:r>
      <w:r>
        <w:rPr>
          <w:color w:val="231F20"/>
        </w:rPr>
        <w:t>дорогое</w:t>
      </w:r>
      <w:r>
        <w:rPr>
          <w:color w:val="231F20"/>
          <w:spacing w:val="-2"/>
        </w:rPr>
        <w:t> </w:t>
      </w:r>
      <w:r>
        <w:rPr>
          <w:color w:val="231F20"/>
        </w:rPr>
        <w:t>из</w:t>
      </w:r>
      <w:r>
        <w:rPr>
          <w:color w:val="231F20"/>
          <w:spacing w:val="-2"/>
        </w:rPr>
        <w:t> </w:t>
      </w:r>
      <w:r>
        <w:rPr>
          <w:color w:val="231F20"/>
        </w:rPr>
        <w:t>неограниченных</w:t>
      </w:r>
      <w:r>
        <w:rPr>
          <w:color w:val="231F20"/>
          <w:spacing w:val="-2"/>
        </w:rPr>
        <w:t> </w:t>
      </w:r>
      <w:r>
        <w:rPr>
          <w:color w:val="231F20"/>
        </w:rPr>
        <w:t>ре- </w:t>
      </w:r>
      <w:r>
        <w:rPr>
          <w:color w:val="231F20"/>
          <w:spacing w:val="-2"/>
        </w:rPr>
        <w:t>шений,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что,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правда,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окупается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удобством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работы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возможностью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ис- </w:t>
      </w:r>
      <w:r>
        <w:rPr>
          <w:color w:val="231F20"/>
        </w:rPr>
        <w:t>пользования для унаследованного кода.</w:t>
      </w:r>
    </w:p>
    <w:p>
      <w:pPr>
        <w:pStyle w:val="BodyText"/>
        <w:spacing w:line="244" w:lineRule="auto" w:before="10"/>
        <w:ind w:right="285" w:firstLine="226"/>
      </w:pPr>
      <w:r>
        <w:rPr>
          <w:color w:val="231F20"/>
          <w:spacing w:val="-2"/>
        </w:rPr>
        <w:t>Есть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два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варианта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Typemock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Isolator: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бесплатная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базовая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редакция </w:t>
      </w:r>
      <w:r>
        <w:rPr>
          <w:color w:val="231F20"/>
        </w:rPr>
        <w:t>со всеми недостатками, присущими ограниченному каркасу (воз- </w:t>
      </w:r>
      <w:r>
        <w:rPr>
          <w:color w:val="231F20"/>
          <w:spacing w:val="-4"/>
        </w:rPr>
        <w:t>можность подделывания только нестатических виртуальных методов</w:t>
      </w:r>
      <w:r>
        <w:rPr>
          <w:color w:val="231F20"/>
        </w:rPr>
        <w:t> и</w:t>
      </w:r>
      <w:r>
        <w:rPr>
          <w:color w:val="231F20"/>
          <w:spacing w:val="-3"/>
        </w:rPr>
        <w:t> </w:t>
      </w:r>
      <w:r>
        <w:rPr>
          <w:color w:val="231F20"/>
        </w:rPr>
        <w:t>т.</w:t>
      </w:r>
      <w:r>
        <w:rPr>
          <w:color w:val="231F20"/>
          <w:spacing w:val="-12"/>
        </w:rPr>
        <w:t> </w:t>
      </w:r>
      <w:r>
        <w:rPr>
          <w:color w:val="231F20"/>
        </w:rPr>
        <w:t>д.), и неограниченная платная редакция, умеющая подделывать почти все.</w:t>
      </w:r>
    </w:p>
    <w:p>
      <w:pPr>
        <w:pStyle w:val="BodyText"/>
        <w:spacing w:before="91"/>
        <w:ind w:left="0"/>
        <w:jc w:val="left"/>
      </w:pPr>
    </w:p>
    <w:p>
      <w:pPr>
        <w:spacing w:line="247" w:lineRule="auto" w:before="1"/>
        <w:ind w:left="312" w:right="453" w:firstLine="0"/>
        <w:jc w:val="left"/>
        <w:rPr>
          <w:rFonts w:ascii="Trebuchet MS" w:hAnsi="Trebuchet MS"/>
          <w:sz w:val="16"/>
        </w:rPr>
      </w:pPr>
      <w:r>
        <w:rPr>
          <w:rFonts w:ascii="Arial" w:hAnsi="Arial"/>
          <w:b/>
          <w:color w:val="231F20"/>
          <w:w w:val="105"/>
          <w:sz w:val="16"/>
        </w:rPr>
        <w:t>Примечание.</w:t>
      </w:r>
      <w:r>
        <w:rPr>
          <w:rFonts w:ascii="Arial" w:hAnsi="Arial"/>
          <w:b/>
          <w:color w:val="231F20"/>
          <w:spacing w:val="-17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Полное</w:t>
      </w:r>
      <w:r>
        <w:rPr>
          <w:rFonts w:ascii="Trebuchet MS" w:hAnsi="Trebuchet MS"/>
          <w:color w:val="231F20"/>
          <w:spacing w:val="-2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раскрытие</w:t>
      </w:r>
      <w:r>
        <w:rPr>
          <w:rFonts w:ascii="Trebuchet MS" w:hAnsi="Trebuchet MS"/>
          <w:color w:val="231F20"/>
          <w:spacing w:val="-2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информации:</w:t>
      </w:r>
      <w:r>
        <w:rPr>
          <w:rFonts w:ascii="Trebuchet MS" w:hAnsi="Trebuchet MS"/>
          <w:color w:val="231F20"/>
          <w:spacing w:val="-2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я</w:t>
      </w:r>
      <w:r>
        <w:rPr>
          <w:rFonts w:ascii="Trebuchet MS" w:hAnsi="Trebuchet MS"/>
          <w:color w:val="231F20"/>
          <w:spacing w:val="-2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работал</w:t>
      </w:r>
      <w:r>
        <w:rPr>
          <w:rFonts w:ascii="Trebuchet MS" w:hAnsi="Trebuchet MS"/>
          <w:color w:val="231F20"/>
          <w:spacing w:val="-2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2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Typemock</w:t>
      </w:r>
      <w:r>
        <w:rPr>
          <w:rFonts w:ascii="Trebuchet MS" w:hAnsi="Trebuchet MS"/>
          <w:color w:val="231F20"/>
          <w:spacing w:val="-21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в</w:t>
      </w:r>
      <w:r>
        <w:rPr>
          <w:rFonts w:ascii="Trebuchet MS" w:hAnsi="Trebuchet MS"/>
          <w:color w:val="231F20"/>
          <w:spacing w:val="-20"/>
          <w:w w:val="105"/>
          <w:sz w:val="16"/>
        </w:rPr>
        <w:t> </w:t>
      </w:r>
      <w:r>
        <w:rPr>
          <w:rFonts w:ascii="Trebuchet MS" w:hAnsi="Trebuchet MS"/>
          <w:color w:val="231F20"/>
          <w:w w:val="105"/>
          <w:sz w:val="16"/>
        </w:rPr>
        <w:t>пери- од между 2008 и 2010 годом.</w:t>
      </w:r>
    </w:p>
    <w:p>
      <w:pPr>
        <w:pStyle w:val="BodyText"/>
        <w:spacing w:line="244" w:lineRule="auto" w:before="179"/>
        <w:ind w:right="285" w:firstLine="226"/>
      </w:pPr>
      <w:r>
        <w:rPr>
          <w:color w:val="231F20"/>
        </w:rPr>
        <w:t>Скачать Typemock Isolator можно на сайте </w:t>
      </w:r>
      <w:r>
        <w:rPr>
          <w:color w:val="231F20"/>
          <w:u w:val="single" w:color="231F20"/>
        </w:rPr>
        <w:t>http://www.typemock.</w:t>
      </w:r>
      <w:r>
        <w:rPr>
          <w:color w:val="231F20"/>
        </w:rPr>
        <w:t> </w:t>
      </w:r>
      <w:r>
        <w:rPr>
          <w:color w:val="231F20"/>
          <w:spacing w:val="-4"/>
          <w:u w:val="single" w:color="231F20"/>
        </w:rPr>
        <w:t>com</w:t>
      </w:r>
      <w:r>
        <w:rPr>
          <w:color w:val="231F20"/>
          <w:spacing w:val="-4"/>
        </w:rPr>
        <w:t>.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Heading7"/>
        <w:numPr>
          <w:ilvl w:val="2"/>
          <w:numId w:val="98"/>
        </w:numPr>
        <w:tabs>
          <w:tab w:pos="1084" w:val="left" w:leader="none"/>
        </w:tabs>
        <w:spacing w:line="240" w:lineRule="auto" w:before="181" w:after="0"/>
        <w:ind w:left="1084" w:right="0" w:hanging="942"/>
        <w:jc w:val="left"/>
      </w:pPr>
      <w:bookmarkStart w:name="_TOC_250051" w:id="410"/>
      <w:bookmarkStart w:name="A.1.4. JustMock" w:id="411"/>
      <w:r>
        <w:rPr>
          <w:b w:val="0"/>
          <w:i w:val="0"/>
        </w:rPr>
      </w:r>
      <w:bookmarkEnd w:id="410"/>
      <w:r>
        <w:rPr>
          <w:color w:val="231F20"/>
          <w:spacing w:val="-2"/>
          <w:w w:val="105"/>
        </w:rPr>
        <w:t>JustMock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JustMock от компании Telerik – сравнительно новый </w:t>
      </w:r>
      <w:r>
        <w:rPr>
          <w:color w:val="231F20"/>
        </w:rPr>
        <w:t>изолирующий каркас, явно нацеленный на конкуренцию с Typemock Isolator. API обоих каркасов похожи по структуре, так что при выполнении про- стых действий можно сравнительно легко переключаться между ними.</w:t>
      </w:r>
      <w:r>
        <w:rPr>
          <w:color w:val="231F20"/>
          <w:spacing w:val="-12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Typemock,</w:t>
      </w:r>
      <w:r>
        <w:rPr>
          <w:color w:val="231F20"/>
          <w:spacing w:val="-11"/>
        </w:rPr>
        <w:t> </w:t>
      </w:r>
      <w:r>
        <w:rPr>
          <w:color w:val="231F20"/>
        </w:rPr>
        <w:t>JustMock</w:t>
      </w:r>
      <w:r>
        <w:rPr>
          <w:color w:val="231F20"/>
          <w:spacing w:val="-11"/>
        </w:rPr>
        <w:t> </w:t>
      </w:r>
      <w:r>
        <w:rPr>
          <w:color w:val="231F20"/>
        </w:rPr>
        <w:t>поставляется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двух</w:t>
      </w:r>
      <w:r>
        <w:rPr>
          <w:color w:val="231F20"/>
          <w:spacing w:val="-11"/>
        </w:rPr>
        <w:t> </w:t>
      </w:r>
      <w:r>
        <w:rPr>
          <w:color w:val="231F20"/>
        </w:rPr>
        <w:t>вариантах:</w:t>
      </w:r>
      <w:r>
        <w:rPr>
          <w:color w:val="231F20"/>
          <w:spacing w:val="-11"/>
        </w:rPr>
        <w:t> </w:t>
      </w:r>
      <w:r>
        <w:rPr>
          <w:color w:val="231F20"/>
        </w:rPr>
        <w:t>огра- </w:t>
      </w:r>
      <w:r>
        <w:rPr>
          <w:color w:val="231F20"/>
          <w:spacing w:val="-2"/>
        </w:rPr>
        <w:t>ниченная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бесплатная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редакция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неограниченная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платная,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способная </w:t>
      </w:r>
      <w:r>
        <w:rPr>
          <w:color w:val="231F20"/>
        </w:rPr>
        <w:t>подделывать почти все.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API</w:t>
      </w:r>
      <w:r>
        <w:rPr>
          <w:color w:val="231F20"/>
          <w:spacing w:val="-10"/>
        </w:rPr>
        <w:t> </w:t>
      </w:r>
      <w:r>
        <w:rPr>
          <w:color w:val="231F20"/>
        </w:rPr>
        <w:t>есть</w:t>
      </w:r>
      <w:r>
        <w:rPr>
          <w:color w:val="231F20"/>
          <w:spacing w:val="-10"/>
        </w:rPr>
        <w:t> </w:t>
      </w:r>
      <w:r>
        <w:rPr>
          <w:color w:val="231F20"/>
        </w:rPr>
        <w:t>небольшие</w:t>
      </w:r>
      <w:r>
        <w:rPr>
          <w:color w:val="231F20"/>
          <w:spacing w:val="-10"/>
        </w:rPr>
        <w:t> </w:t>
      </w:r>
      <w:r>
        <w:rPr>
          <w:color w:val="231F20"/>
        </w:rPr>
        <w:t>шероховатости,</w:t>
      </w:r>
      <w:r>
        <w:rPr>
          <w:color w:val="231F20"/>
          <w:spacing w:val="-10"/>
        </w:rPr>
        <w:t> </w:t>
      </w:r>
      <w:r>
        <w:rPr>
          <w:color w:val="231F20"/>
        </w:rPr>
        <w:t>и,</w:t>
      </w:r>
      <w:r>
        <w:rPr>
          <w:color w:val="231F20"/>
          <w:spacing w:val="-10"/>
        </w:rPr>
        <w:t> </w:t>
      </w:r>
      <w:r>
        <w:rPr>
          <w:color w:val="231F20"/>
        </w:rPr>
        <w:t>насколько</w:t>
      </w:r>
      <w:r>
        <w:rPr>
          <w:color w:val="231F20"/>
          <w:spacing w:val="-10"/>
        </w:rPr>
        <w:t> </w:t>
      </w:r>
      <w:r>
        <w:rPr>
          <w:color w:val="231F20"/>
        </w:rPr>
        <w:t>я</w:t>
      </w:r>
      <w:r>
        <w:rPr>
          <w:color w:val="231F20"/>
          <w:spacing w:val="-10"/>
        </w:rPr>
        <w:t> </w:t>
      </w:r>
      <w:r>
        <w:rPr>
          <w:color w:val="231F20"/>
        </w:rPr>
        <w:t>знаю,</w:t>
      </w:r>
      <w:r>
        <w:rPr>
          <w:color w:val="231F20"/>
          <w:spacing w:val="-10"/>
        </w:rPr>
        <w:t> </w:t>
      </w:r>
      <w:r>
        <w:rPr>
          <w:color w:val="231F20"/>
        </w:rPr>
        <w:t>пока</w:t>
      </w:r>
      <w:r>
        <w:rPr>
          <w:color w:val="231F20"/>
          <w:spacing w:val="-10"/>
        </w:rPr>
        <w:t> </w:t>
      </w:r>
      <w:r>
        <w:rPr>
          <w:color w:val="231F20"/>
        </w:rPr>
        <w:t>не поддерживаются</w:t>
      </w:r>
      <w:r>
        <w:rPr>
          <w:color w:val="231F20"/>
          <w:spacing w:val="-3"/>
        </w:rPr>
        <w:t> </w:t>
      </w:r>
      <w:r>
        <w:rPr>
          <w:color w:val="231F20"/>
        </w:rPr>
        <w:t>рекурсивные</w:t>
      </w:r>
      <w:r>
        <w:rPr>
          <w:color w:val="231F20"/>
          <w:spacing w:val="-3"/>
        </w:rPr>
        <w:t> </w:t>
      </w:r>
      <w:r>
        <w:rPr>
          <w:color w:val="231F20"/>
        </w:rPr>
        <w:t>подделки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возможность</w:t>
      </w:r>
      <w:r>
        <w:rPr>
          <w:color w:val="231F20"/>
          <w:spacing w:val="-3"/>
        </w:rPr>
        <w:t> </w:t>
      </w:r>
      <w:r>
        <w:rPr>
          <w:color w:val="231F20"/>
        </w:rPr>
        <w:t>изготовить подделку,</w:t>
      </w:r>
      <w:r>
        <w:rPr>
          <w:color w:val="231F20"/>
          <w:spacing w:val="-12"/>
        </w:rPr>
        <w:t> </w:t>
      </w:r>
      <w:r>
        <w:rPr>
          <w:color w:val="231F20"/>
        </w:rPr>
        <w:t>которая</w:t>
      </w:r>
      <w:r>
        <w:rPr>
          <w:color w:val="231F20"/>
          <w:spacing w:val="-11"/>
        </w:rPr>
        <w:t> </w:t>
      </w:r>
      <w:r>
        <w:rPr>
          <w:color w:val="231F20"/>
        </w:rPr>
        <w:t>возвращает</w:t>
      </w:r>
      <w:r>
        <w:rPr>
          <w:color w:val="231F20"/>
          <w:spacing w:val="-11"/>
        </w:rPr>
        <w:t> </w:t>
      </w:r>
      <w:r>
        <w:rPr>
          <w:color w:val="231F20"/>
        </w:rPr>
        <w:t>поддельный</w:t>
      </w:r>
      <w:r>
        <w:rPr>
          <w:color w:val="231F20"/>
          <w:spacing w:val="-11"/>
        </w:rPr>
        <w:t> </w:t>
      </w:r>
      <w:r>
        <w:rPr>
          <w:color w:val="231F20"/>
        </w:rPr>
        <w:t>объект,</w:t>
      </w:r>
      <w:r>
        <w:rPr>
          <w:color w:val="231F20"/>
          <w:spacing w:val="-11"/>
        </w:rPr>
        <w:t> </w:t>
      </w:r>
      <w:r>
        <w:rPr>
          <w:color w:val="231F20"/>
        </w:rPr>
        <w:t>который</w:t>
      </w:r>
      <w:r>
        <w:rPr>
          <w:color w:val="231F20"/>
          <w:spacing w:val="-11"/>
        </w:rPr>
        <w:t> </w:t>
      </w:r>
      <w:r>
        <w:rPr>
          <w:color w:val="231F20"/>
        </w:rPr>
        <w:t>возвра- щает</w:t>
      </w:r>
      <w:r>
        <w:rPr>
          <w:color w:val="231F20"/>
          <w:spacing w:val="-9"/>
        </w:rPr>
        <w:t> </w:t>
      </w:r>
      <w:r>
        <w:rPr>
          <w:color w:val="231F20"/>
        </w:rPr>
        <w:t>поддельный</w:t>
      </w:r>
      <w:r>
        <w:rPr>
          <w:color w:val="231F20"/>
          <w:spacing w:val="-9"/>
        </w:rPr>
        <w:t> </w:t>
      </w:r>
      <w:r>
        <w:rPr>
          <w:color w:val="231F20"/>
        </w:rPr>
        <w:t>объект…,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описывая</w:t>
      </w:r>
      <w:r>
        <w:rPr>
          <w:color w:val="231F20"/>
          <w:spacing w:val="-9"/>
        </w:rPr>
        <w:t> </w:t>
      </w:r>
      <w:r>
        <w:rPr>
          <w:color w:val="231F20"/>
        </w:rPr>
        <w:t>все</w:t>
      </w:r>
      <w:r>
        <w:rPr>
          <w:color w:val="231F20"/>
          <w:spacing w:val="-9"/>
        </w:rPr>
        <w:t> </w:t>
      </w:r>
      <w:r>
        <w:rPr>
          <w:color w:val="231F20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</w:rPr>
        <w:t>явно.</w:t>
      </w:r>
      <w:r>
        <w:rPr>
          <w:color w:val="231F20"/>
          <w:spacing w:val="-9"/>
        </w:rPr>
        <w:t> </w:t>
      </w:r>
      <w:r>
        <w:rPr>
          <w:color w:val="231F20"/>
        </w:rPr>
        <w:t>Получить</w:t>
      </w:r>
      <w:r>
        <w:rPr>
          <w:color w:val="231F20"/>
          <w:spacing w:val="-9"/>
        </w:rPr>
        <w:t> </w:t>
      </w:r>
      <w:r>
        <w:rPr>
          <w:color w:val="231F20"/>
        </w:rPr>
        <w:t>про- дукт можно на странице </w:t>
      </w:r>
      <w:hyperlink r:id="rId359">
        <w:r>
          <w:rPr>
            <w:color w:val="231F20"/>
            <w:u w:val="single" w:color="231F20"/>
          </w:rPr>
          <w:t>www.telerik.com/products/mocking.aspx</w:t>
        </w:r>
        <w:r>
          <w:rPr>
            <w:color w:val="231F20"/>
          </w:rPr>
          <w:t>.</w:t>
        </w:r>
      </w:hyperlink>
    </w:p>
    <w:p>
      <w:pPr>
        <w:pStyle w:val="BodyText"/>
        <w:spacing w:before="19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3" w:val="left" w:leader="none"/>
        </w:tabs>
        <w:spacing w:line="240" w:lineRule="auto" w:before="1" w:after="0"/>
        <w:ind w:left="1083" w:right="0" w:hanging="941"/>
        <w:jc w:val="left"/>
      </w:pPr>
      <w:bookmarkStart w:name="_TOC_250050" w:id="412"/>
      <w:bookmarkStart w:name="A.1.5. Microsoft Fakes (Moles)" w:id="413"/>
      <w:r>
        <w:rPr>
          <w:b w:val="0"/>
          <w:i w:val="0"/>
        </w:rPr>
      </w:r>
      <w:r>
        <w:rPr>
          <w:color w:val="231F20"/>
          <w:w w:val="105"/>
        </w:rPr>
        <w:t>Microsoft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Fakes</w:t>
      </w:r>
      <w:r>
        <w:rPr>
          <w:color w:val="231F20"/>
          <w:spacing w:val="-12"/>
          <w:w w:val="105"/>
        </w:rPr>
        <w:t> </w:t>
      </w:r>
      <w:bookmarkEnd w:id="412"/>
      <w:r>
        <w:rPr>
          <w:color w:val="231F20"/>
          <w:spacing w:val="-2"/>
          <w:w w:val="105"/>
        </w:rPr>
        <w:t>(Moles)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Проект Microsoft Fakes был запущен в исследовательском </w:t>
      </w:r>
      <w:r>
        <w:rPr>
          <w:color w:val="231F20"/>
        </w:rPr>
        <w:t>центре Microsoft</w:t>
      </w:r>
      <w:r>
        <w:rPr>
          <w:color w:val="231F20"/>
          <w:spacing w:val="-4"/>
        </w:rPr>
        <w:t> </w:t>
      </w:r>
      <w:r>
        <w:rPr>
          <w:color w:val="231F20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</w:rPr>
        <w:t>ответа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вопрос:</w:t>
      </w:r>
      <w:r>
        <w:rPr>
          <w:color w:val="231F20"/>
          <w:spacing w:val="-4"/>
        </w:rPr>
        <w:t> </w:t>
      </w:r>
      <w:r>
        <w:rPr>
          <w:color w:val="231F20"/>
        </w:rPr>
        <w:t>«Как</w:t>
      </w:r>
      <w:r>
        <w:rPr>
          <w:color w:val="231F20"/>
          <w:spacing w:val="-4"/>
        </w:rPr>
        <w:t> </w:t>
      </w:r>
      <w:r>
        <w:rPr>
          <w:color w:val="231F20"/>
        </w:rPr>
        <w:t>мы</w:t>
      </w:r>
      <w:r>
        <w:rPr>
          <w:color w:val="231F20"/>
          <w:spacing w:val="-4"/>
        </w:rPr>
        <w:t> </w:t>
      </w:r>
      <w:r>
        <w:rPr>
          <w:color w:val="231F20"/>
        </w:rPr>
        <w:t>можем</w:t>
      </w:r>
      <w:r>
        <w:rPr>
          <w:color w:val="231F20"/>
          <w:spacing w:val="-4"/>
        </w:rPr>
        <w:t> </w:t>
      </w:r>
      <w:r>
        <w:rPr>
          <w:color w:val="231F20"/>
        </w:rPr>
        <w:t>подделывать</w:t>
      </w:r>
      <w:r>
        <w:rPr>
          <w:color w:val="231F20"/>
          <w:spacing w:val="-4"/>
        </w:rPr>
        <w:t> </w:t>
      </w:r>
      <w:r>
        <w:rPr>
          <w:color w:val="231F20"/>
        </w:rPr>
        <w:t>файло- вую</w:t>
      </w:r>
      <w:r>
        <w:rPr>
          <w:color w:val="231F20"/>
          <w:spacing w:val="-3"/>
        </w:rPr>
        <w:t> </w:t>
      </w:r>
      <w:r>
        <w:rPr>
          <w:color w:val="231F20"/>
        </w:rPr>
        <w:t>систему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другие</w:t>
      </w:r>
      <w:r>
        <w:rPr>
          <w:color w:val="231F20"/>
          <w:spacing w:val="-3"/>
        </w:rPr>
        <w:t> </w:t>
      </w:r>
      <w:r>
        <w:rPr>
          <w:color w:val="231F20"/>
        </w:rPr>
        <w:t>вещи,</w:t>
      </w:r>
      <w:r>
        <w:rPr>
          <w:color w:val="231F20"/>
          <w:spacing w:val="-3"/>
        </w:rPr>
        <w:t> </w:t>
      </w:r>
      <w:r>
        <w:rPr>
          <w:color w:val="231F20"/>
        </w:rPr>
        <w:t>например</w:t>
      </w:r>
      <w:r>
        <w:rPr>
          <w:color w:val="231F20"/>
          <w:spacing w:val="-3"/>
        </w:rPr>
        <w:t> </w:t>
      </w:r>
      <w:r>
        <w:rPr>
          <w:color w:val="231F20"/>
        </w:rPr>
        <w:t>SharePoint,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покупая</w:t>
      </w:r>
      <w:r>
        <w:rPr>
          <w:color w:val="231F20"/>
          <w:spacing w:val="-3"/>
        </w:rPr>
        <w:t> </w:t>
      </w:r>
      <w:r>
        <w:rPr>
          <w:color w:val="231F20"/>
        </w:rPr>
        <w:t>компа- нию</w:t>
      </w:r>
      <w:r>
        <w:rPr>
          <w:color w:val="231F20"/>
          <w:spacing w:val="-10"/>
        </w:rPr>
        <w:t> </w:t>
      </w:r>
      <w:r>
        <w:rPr>
          <w:color w:val="231F20"/>
        </w:rPr>
        <w:t>типа</w:t>
      </w:r>
      <w:r>
        <w:rPr>
          <w:color w:val="231F20"/>
          <w:spacing w:val="-10"/>
        </w:rPr>
        <w:t> </w:t>
      </w:r>
      <w:r>
        <w:rPr>
          <w:color w:val="231F20"/>
        </w:rPr>
        <w:t>Typemock?».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результате</w:t>
      </w:r>
      <w:r>
        <w:rPr>
          <w:color w:val="231F20"/>
          <w:spacing w:val="-10"/>
        </w:rPr>
        <w:t> </w:t>
      </w:r>
      <w:r>
        <w:rPr>
          <w:color w:val="231F20"/>
        </w:rPr>
        <w:t>появился</w:t>
      </w:r>
      <w:r>
        <w:rPr>
          <w:color w:val="231F20"/>
          <w:spacing w:val="-10"/>
        </w:rPr>
        <w:t> </w:t>
      </w:r>
      <w:r>
        <w:rPr>
          <w:color w:val="231F20"/>
        </w:rPr>
        <w:t>каркас</w:t>
      </w:r>
      <w:r>
        <w:rPr>
          <w:color w:val="231F20"/>
          <w:spacing w:val="-10"/>
        </w:rPr>
        <w:t> </w:t>
      </w:r>
      <w:r>
        <w:rPr>
          <w:color w:val="231F20"/>
        </w:rPr>
        <w:t>Moles.</w:t>
      </w:r>
      <w:r>
        <w:rPr>
          <w:color w:val="231F20"/>
          <w:spacing w:val="-10"/>
        </w:rPr>
        <w:t> </w:t>
      </w:r>
      <w:r>
        <w:rPr>
          <w:color w:val="231F20"/>
        </w:rPr>
        <w:t>Позже</w:t>
      </w:r>
      <w:r>
        <w:rPr>
          <w:color w:val="231F20"/>
          <w:spacing w:val="-10"/>
        </w:rPr>
        <w:t> </w:t>
      </w:r>
      <w:r>
        <w:rPr>
          <w:color w:val="231F20"/>
        </w:rPr>
        <w:t>он перерос в Microsoft Fakes и теперь включается в некоторые версии Visual Studio.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MS Fakes – еще один неограниченный изолирующий каркас, </w:t>
      </w:r>
      <w:r>
        <w:rPr>
          <w:color w:val="231F20"/>
        </w:rPr>
        <w:t>ко- торый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имеет</w:t>
      </w:r>
      <w:r>
        <w:rPr>
          <w:color w:val="231F20"/>
          <w:spacing w:val="-7"/>
        </w:rPr>
        <w:t> </w:t>
      </w:r>
      <w:r>
        <w:rPr>
          <w:color w:val="231F20"/>
        </w:rPr>
        <w:t>API</w:t>
      </w:r>
      <w:r>
        <w:rPr>
          <w:color w:val="231F20"/>
          <w:spacing w:val="-7"/>
        </w:rPr>
        <w:t> </w:t>
      </w:r>
      <w:r>
        <w:rPr>
          <w:color w:val="231F20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</w:rPr>
        <w:t>проверки</w:t>
      </w:r>
      <w:r>
        <w:rPr>
          <w:color w:val="231F20"/>
          <w:spacing w:val="-7"/>
        </w:rPr>
        <w:t> </w:t>
      </w:r>
      <w:r>
        <w:rPr>
          <w:color w:val="231F20"/>
        </w:rPr>
        <w:t>того,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нечто</w:t>
      </w:r>
      <w:r>
        <w:rPr>
          <w:color w:val="231F20"/>
          <w:spacing w:val="-7"/>
        </w:rPr>
        <w:t> </w:t>
      </w:r>
      <w:r>
        <w:rPr>
          <w:color w:val="231F20"/>
        </w:rPr>
        <w:t>вызывалось.</w:t>
      </w:r>
      <w:r>
        <w:rPr>
          <w:color w:val="231F20"/>
          <w:spacing w:val="-7"/>
        </w:rPr>
        <w:t> </w:t>
      </w:r>
      <w:r>
        <w:rPr>
          <w:color w:val="231F20"/>
        </w:rPr>
        <w:t>По</w:t>
      </w:r>
      <w:r>
        <w:rPr>
          <w:color w:val="231F20"/>
          <w:spacing w:val="-7"/>
        </w:rPr>
        <w:t> </w:t>
      </w:r>
      <w:r>
        <w:rPr>
          <w:color w:val="231F20"/>
        </w:rPr>
        <w:t>су- </w:t>
      </w:r>
      <w:r>
        <w:rPr>
          <w:color w:val="231F20"/>
          <w:spacing w:val="-2"/>
        </w:rPr>
        <w:t>ществу,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предоставляет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средства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создания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заглушек.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Высказать утверждение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том,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некоторый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объект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вызывался,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можно,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тес- </w:t>
      </w:r>
      <w:r>
        <w:rPr>
          <w:color w:val="231F20"/>
        </w:rPr>
        <w:t>товый код при этом будет совершенно неудобочитаемым.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Как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описанные</w:t>
      </w:r>
      <w:r>
        <w:rPr>
          <w:color w:val="231F20"/>
          <w:spacing w:val="-5"/>
        </w:rPr>
        <w:t> </w:t>
      </w:r>
      <w:r>
        <w:rPr>
          <w:color w:val="231F20"/>
        </w:rPr>
        <w:t>выше</w:t>
      </w:r>
      <w:r>
        <w:rPr>
          <w:color w:val="231F20"/>
          <w:spacing w:val="-5"/>
        </w:rPr>
        <w:t> </w:t>
      </w:r>
      <w:r>
        <w:rPr>
          <w:color w:val="231F20"/>
        </w:rPr>
        <w:t>неограниченные</w:t>
      </w:r>
      <w:r>
        <w:rPr>
          <w:color w:val="231F20"/>
          <w:spacing w:val="-5"/>
        </w:rPr>
        <w:t> </w:t>
      </w:r>
      <w:r>
        <w:rPr>
          <w:color w:val="231F20"/>
        </w:rPr>
        <w:t>каркасы,</w:t>
      </w:r>
      <w:r>
        <w:rPr>
          <w:color w:val="231F20"/>
          <w:spacing w:val="-5"/>
        </w:rPr>
        <w:t> </w:t>
      </w:r>
      <w:r>
        <w:rPr>
          <w:color w:val="231F20"/>
        </w:rPr>
        <w:t>MS</w:t>
      </w:r>
      <w:r>
        <w:rPr>
          <w:color w:val="231F20"/>
          <w:spacing w:val="-5"/>
        </w:rPr>
        <w:t> </w:t>
      </w:r>
      <w:r>
        <w:rPr>
          <w:color w:val="231F20"/>
        </w:rPr>
        <w:t>Fakes</w:t>
      </w:r>
      <w:r>
        <w:rPr>
          <w:color w:val="231F20"/>
          <w:spacing w:val="-5"/>
        </w:rPr>
        <w:t> </w:t>
      </w:r>
      <w:r>
        <w:rPr>
          <w:color w:val="231F20"/>
        </w:rPr>
        <w:t>позво- </w:t>
      </w:r>
      <w:r>
        <w:rPr>
          <w:color w:val="231F20"/>
          <w:spacing w:val="-4"/>
        </w:rPr>
        <w:t>ляет создавать поддельные объекты двух типов: вы либо </w:t>
      </w:r>
      <w:r>
        <w:rPr>
          <w:color w:val="231F20"/>
          <w:spacing w:val="-4"/>
        </w:rPr>
        <w:t>генерируете</w:t>
      </w:r>
      <w:r>
        <w:rPr>
          <w:color w:val="231F20"/>
        </w:rPr>
        <w:t> неограниченные</w:t>
      </w:r>
      <w:r>
        <w:rPr>
          <w:color w:val="231F20"/>
          <w:spacing w:val="-8"/>
        </w:rPr>
        <w:t> </w:t>
      </w:r>
      <w:r>
        <w:rPr>
          <w:color w:val="231F20"/>
        </w:rPr>
        <w:t>классы,</w:t>
      </w:r>
      <w:r>
        <w:rPr>
          <w:color w:val="231F20"/>
          <w:spacing w:val="-8"/>
        </w:rPr>
        <w:t> </w:t>
      </w:r>
      <w:r>
        <w:rPr>
          <w:color w:val="231F20"/>
        </w:rPr>
        <w:t>которые</w:t>
      </w:r>
      <w:r>
        <w:rPr>
          <w:color w:val="231F20"/>
          <w:spacing w:val="-8"/>
        </w:rPr>
        <w:t> </w:t>
      </w:r>
      <w:r>
        <w:rPr>
          <w:color w:val="231F20"/>
        </w:rPr>
        <w:t>наследуют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переопределяют</w:t>
      </w:r>
      <w:r>
        <w:rPr>
          <w:color w:val="231F20"/>
          <w:spacing w:val="-8"/>
        </w:rPr>
        <w:t> </w:t>
      </w:r>
      <w:r>
        <w:rPr>
          <w:color w:val="231F20"/>
        </w:rPr>
        <w:t>уже тестопригодный код, либо используете прокладки (shim). </w:t>
      </w:r>
      <w:r>
        <w:rPr>
          <w:i/>
          <w:color w:val="231F20"/>
        </w:rPr>
        <w:t>Проклад- </w:t>
      </w:r>
      <w:r>
        <w:rPr>
          <w:i/>
          <w:color w:val="231F20"/>
          <w:spacing w:val="-2"/>
        </w:rPr>
        <w:t>ки </w:t>
      </w:r>
      <w:r>
        <w:rPr>
          <w:color w:val="231F20"/>
          <w:spacing w:val="-2"/>
        </w:rPr>
        <w:t>не ограничены, а </w:t>
      </w:r>
      <w:r>
        <w:rPr>
          <w:i/>
          <w:color w:val="231F20"/>
          <w:spacing w:val="-2"/>
        </w:rPr>
        <w:t>заглушки</w:t>
      </w:r>
      <w:r>
        <w:rPr>
          <w:color w:val="231F20"/>
          <w:spacing w:val="-2"/>
        </w:rPr>
        <w:t>, сгенерированные классы, ограничены. </w:t>
      </w:r>
      <w:r>
        <w:rPr>
          <w:color w:val="231F20"/>
        </w:rPr>
        <w:t>Запутались? Я тоже. Одна из причин, по которым я никому, кроме </w:t>
      </w:r>
      <w:r>
        <w:rPr>
          <w:color w:val="231F20"/>
          <w:spacing w:val="-4"/>
        </w:rPr>
        <w:t>особо героических личностей, которым нечего терять, не рекомендую</w:t>
      </w:r>
      <w:r>
        <w:rPr>
          <w:color w:val="231F20"/>
        </w:rPr>
        <w:t> использовать MS Fakes – чудовищно неудобный API. Все запутан-</w:t>
      </w:r>
      <w:r>
        <w:rPr>
          <w:color w:val="231F20"/>
          <w:spacing w:val="80"/>
        </w:rPr>
        <w:t> </w:t>
      </w:r>
      <w:r>
        <w:rPr>
          <w:color w:val="231F20"/>
        </w:rPr>
        <w:t>но до невозможности. К тому же, сопровождение тестов, в которых используются</w:t>
      </w:r>
      <w:r>
        <w:rPr>
          <w:color w:val="231F20"/>
          <w:spacing w:val="-6"/>
        </w:rPr>
        <w:t> </w:t>
      </w:r>
      <w:r>
        <w:rPr>
          <w:color w:val="231F20"/>
        </w:rPr>
        <w:t>прокладки</w:t>
      </w:r>
      <w:r>
        <w:rPr>
          <w:color w:val="231F20"/>
          <w:spacing w:val="-6"/>
        </w:rPr>
        <w:t> </w:t>
      </w:r>
      <w:r>
        <w:rPr>
          <w:color w:val="231F20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</w:rPr>
        <w:t>заглушки,</w:t>
      </w:r>
      <w:r>
        <w:rPr>
          <w:color w:val="231F20"/>
          <w:spacing w:val="-6"/>
        </w:rPr>
        <w:t> </w:t>
      </w:r>
      <w:r>
        <w:rPr>
          <w:color w:val="231F20"/>
        </w:rPr>
        <w:t>остается</w:t>
      </w:r>
      <w:r>
        <w:rPr>
          <w:color w:val="231F20"/>
          <w:spacing w:val="-6"/>
        </w:rPr>
        <w:t> </w:t>
      </w:r>
      <w:r>
        <w:rPr>
          <w:color w:val="231F20"/>
        </w:rPr>
        <w:t>под</w:t>
      </w:r>
      <w:r>
        <w:rPr>
          <w:color w:val="231F20"/>
          <w:spacing w:val="-6"/>
        </w:rPr>
        <w:t> </w:t>
      </w:r>
      <w:r>
        <w:rPr>
          <w:color w:val="231F20"/>
        </w:rPr>
        <w:t>вопросом.</w:t>
      </w:r>
      <w:r>
        <w:rPr>
          <w:color w:val="231F20"/>
          <w:spacing w:val="-6"/>
        </w:rPr>
        <w:t> </w:t>
      </w:r>
      <w:r>
        <w:rPr>
          <w:color w:val="231F20"/>
        </w:rPr>
        <w:t>Сге- нерированные</w:t>
      </w:r>
      <w:r>
        <w:rPr>
          <w:color w:val="231F20"/>
          <w:spacing w:val="-12"/>
        </w:rPr>
        <w:t> </w:t>
      </w:r>
      <w:r>
        <w:rPr>
          <w:color w:val="231F20"/>
        </w:rPr>
        <w:t>заглушки</w:t>
      </w:r>
      <w:r>
        <w:rPr>
          <w:color w:val="231F20"/>
          <w:spacing w:val="-11"/>
        </w:rPr>
        <w:t> </w:t>
      </w:r>
      <w:r>
        <w:rPr>
          <w:color w:val="231F20"/>
        </w:rPr>
        <w:t>необходимо</w:t>
      </w:r>
      <w:r>
        <w:rPr>
          <w:color w:val="231F20"/>
          <w:spacing w:val="-11"/>
        </w:rPr>
        <w:t> </w:t>
      </w:r>
      <w:r>
        <w:rPr>
          <w:color w:val="231F20"/>
        </w:rPr>
        <w:t>перегенерировать</w:t>
      </w:r>
      <w:r>
        <w:rPr>
          <w:color w:val="231F20"/>
          <w:spacing w:val="-11"/>
        </w:rPr>
        <w:t> </w:t>
      </w:r>
      <w:r>
        <w:rPr>
          <w:color w:val="231F20"/>
        </w:rPr>
        <w:t>при</w:t>
      </w:r>
      <w:r>
        <w:rPr>
          <w:color w:val="231F20"/>
          <w:spacing w:val="-11"/>
        </w:rPr>
        <w:t> </w:t>
      </w:r>
      <w:r>
        <w:rPr>
          <w:color w:val="231F20"/>
        </w:rPr>
        <w:t>каждом изменении</w:t>
      </w:r>
      <w:r>
        <w:rPr>
          <w:color w:val="231F20"/>
          <w:spacing w:val="-12"/>
        </w:rPr>
        <w:t> </w:t>
      </w:r>
      <w:r>
        <w:rPr>
          <w:color w:val="231F20"/>
        </w:rPr>
        <w:t>тестируемого</w:t>
      </w:r>
      <w:r>
        <w:rPr>
          <w:color w:val="231F20"/>
          <w:spacing w:val="-11"/>
        </w:rPr>
        <w:t> </w:t>
      </w:r>
      <w:r>
        <w:rPr>
          <w:color w:val="231F20"/>
        </w:rPr>
        <w:t>кода,</w:t>
      </w:r>
      <w:r>
        <w:rPr>
          <w:color w:val="231F20"/>
          <w:spacing w:val="-11"/>
        </w:rPr>
        <w:t> </w:t>
      </w:r>
      <w:r>
        <w:rPr>
          <w:color w:val="231F20"/>
        </w:rPr>
        <w:t>после</w:t>
      </w:r>
      <w:r>
        <w:rPr>
          <w:color w:val="231F20"/>
          <w:spacing w:val="-11"/>
        </w:rPr>
        <w:t> </w:t>
      </w:r>
      <w:r>
        <w:rPr>
          <w:color w:val="231F20"/>
        </w:rPr>
        <w:t>чего</w:t>
      </w:r>
      <w:r>
        <w:rPr>
          <w:color w:val="231F20"/>
          <w:spacing w:val="-11"/>
        </w:rPr>
        <w:t> </w:t>
      </w:r>
      <w:r>
        <w:rPr>
          <w:color w:val="231F20"/>
        </w:rPr>
        <w:t>необходимо</w:t>
      </w:r>
      <w:r>
        <w:rPr>
          <w:color w:val="231F20"/>
          <w:spacing w:val="-11"/>
        </w:rPr>
        <w:t> </w:t>
      </w:r>
      <w:r>
        <w:rPr>
          <w:color w:val="231F20"/>
        </w:rPr>
        <w:t>изменить</w:t>
      </w:r>
      <w:r>
        <w:rPr>
          <w:color w:val="231F20"/>
          <w:spacing w:val="-11"/>
        </w:rPr>
        <w:t> </w:t>
      </w:r>
      <w:r>
        <w:rPr>
          <w:color w:val="231F20"/>
        </w:rPr>
        <w:t>тес- ты.</w:t>
      </w:r>
      <w:r>
        <w:rPr>
          <w:color w:val="231F20"/>
          <w:spacing w:val="8"/>
        </w:rPr>
        <w:t> </w:t>
      </w:r>
      <w:r>
        <w:rPr>
          <w:color w:val="231F20"/>
        </w:rPr>
        <w:t>А</w:t>
      </w:r>
      <w:r>
        <w:rPr>
          <w:color w:val="231F20"/>
          <w:spacing w:val="8"/>
        </w:rPr>
        <w:t> </w:t>
      </w:r>
      <w:r>
        <w:rPr>
          <w:color w:val="231F20"/>
        </w:rPr>
        <w:t>код,</w:t>
      </w:r>
      <w:r>
        <w:rPr>
          <w:color w:val="231F20"/>
          <w:spacing w:val="9"/>
        </w:rPr>
        <w:t> </w:t>
      </w:r>
      <w:r>
        <w:rPr>
          <w:color w:val="231F20"/>
        </w:rPr>
        <w:t>где</w:t>
      </w:r>
      <w:r>
        <w:rPr>
          <w:color w:val="231F20"/>
          <w:spacing w:val="8"/>
        </w:rPr>
        <w:t> </w:t>
      </w:r>
      <w:r>
        <w:rPr>
          <w:color w:val="231F20"/>
        </w:rPr>
        <w:t>используются</w:t>
      </w:r>
      <w:r>
        <w:rPr>
          <w:color w:val="231F20"/>
          <w:spacing w:val="9"/>
        </w:rPr>
        <w:t> </w:t>
      </w:r>
      <w:r>
        <w:rPr>
          <w:color w:val="231F20"/>
        </w:rPr>
        <w:t>прокладки,</w:t>
      </w:r>
      <w:r>
        <w:rPr>
          <w:color w:val="231F20"/>
          <w:spacing w:val="8"/>
        </w:rPr>
        <w:t> </w:t>
      </w:r>
      <w:r>
        <w:rPr>
          <w:color w:val="231F20"/>
        </w:rPr>
        <w:t>очень</w:t>
      </w:r>
      <w:r>
        <w:rPr>
          <w:color w:val="231F20"/>
          <w:spacing w:val="9"/>
        </w:rPr>
        <w:t> </w:t>
      </w:r>
      <w:r>
        <w:rPr>
          <w:color w:val="231F20"/>
        </w:rPr>
        <w:t>длинный,</w:t>
      </w:r>
      <w:r>
        <w:rPr>
          <w:color w:val="231F20"/>
          <w:spacing w:val="8"/>
        </w:rPr>
        <w:t> </w:t>
      </w:r>
      <w:r>
        <w:rPr>
          <w:color w:val="231F20"/>
        </w:rPr>
        <w:t>его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трудно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читать,</w:t>
      </w:r>
      <w:r>
        <w:rPr>
          <w:color w:val="231F20"/>
          <w:spacing w:val="-12"/>
        </w:rPr>
        <w:t> </w:t>
      </w:r>
      <w:r>
        <w:rPr>
          <w:color w:val="231F20"/>
        </w:rPr>
        <w:t>а,</w:t>
      </w:r>
      <w:r>
        <w:rPr>
          <w:color w:val="231F20"/>
          <w:spacing w:val="-11"/>
        </w:rPr>
        <w:t> </w:t>
      </w:r>
      <w:r>
        <w:rPr>
          <w:color w:val="231F20"/>
        </w:rPr>
        <w:t>значит,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сопровождать.</w:t>
      </w:r>
      <w:r>
        <w:rPr>
          <w:color w:val="231F20"/>
          <w:spacing w:val="-11"/>
        </w:rPr>
        <w:t> </w:t>
      </w:r>
      <w:r>
        <w:rPr>
          <w:color w:val="231F20"/>
        </w:rPr>
        <w:t>Пусть</w:t>
      </w:r>
      <w:r>
        <w:rPr>
          <w:color w:val="231F20"/>
          <w:spacing w:val="-11"/>
        </w:rPr>
        <w:t> </w:t>
      </w:r>
      <w:r>
        <w:rPr>
          <w:color w:val="231F20"/>
        </w:rPr>
        <w:t>даже</w:t>
      </w:r>
      <w:r>
        <w:rPr>
          <w:color w:val="231F20"/>
          <w:spacing w:val="-11"/>
        </w:rPr>
        <w:t> </w:t>
      </w:r>
      <w:r>
        <w:rPr>
          <w:color w:val="231F20"/>
        </w:rPr>
        <w:t>MS</w:t>
      </w:r>
      <w:r>
        <w:rPr>
          <w:color w:val="231F20"/>
          <w:spacing w:val="-11"/>
        </w:rPr>
        <w:t> </w:t>
      </w:r>
      <w:r>
        <w:rPr>
          <w:color w:val="231F20"/>
        </w:rPr>
        <w:t>Fakes</w:t>
      </w:r>
      <w:r>
        <w:rPr>
          <w:color w:val="231F20"/>
          <w:spacing w:val="-11"/>
        </w:rPr>
        <w:t> </w:t>
      </w:r>
      <w:r>
        <w:rPr>
          <w:color w:val="231F20"/>
        </w:rPr>
        <w:t>бесплатный</w:t>
      </w:r>
      <w:r>
        <w:rPr>
          <w:color w:val="231F20"/>
          <w:spacing w:val="-11"/>
        </w:rPr>
        <w:t> </w:t>
      </w:r>
      <w:r>
        <w:rPr>
          <w:color w:val="231F20"/>
        </w:rPr>
        <w:t>и </w:t>
      </w:r>
      <w:r>
        <w:rPr>
          <w:color w:val="231F20"/>
          <w:spacing w:val="-2"/>
        </w:rPr>
        <w:t>включен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Visual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Studio,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работа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ним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обойдется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очень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дорого,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если </w:t>
      </w:r>
      <w:r>
        <w:rPr>
          <w:color w:val="231F20"/>
        </w:rPr>
        <w:t>выражать цену ее в часах, потраченных разработчиком на попытки разобраться в ваших тестах и исправить их.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И</w:t>
      </w:r>
      <w:r>
        <w:rPr>
          <w:color w:val="231F20"/>
          <w:spacing w:val="-12"/>
        </w:rPr>
        <w:t> </w:t>
      </w:r>
      <w:r>
        <w:rPr>
          <w:color w:val="231F20"/>
        </w:rPr>
        <w:t>еще</w:t>
      </w:r>
      <w:r>
        <w:rPr>
          <w:color w:val="231F20"/>
          <w:spacing w:val="-11"/>
        </w:rPr>
        <w:t> </w:t>
      </w:r>
      <w:r>
        <w:rPr>
          <w:color w:val="231F20"/>
        </w:rPr>
        <w:t>один</w:t>
      </w:r>
      <w:r>
        <w:rPr>
          <w:color w:val="231F20"/>
          <w:spacing w:val="-10"/>
        </w:rPr>
        <w:t> </w:t>
      </w:r>
      <w:r>
        <w:rPr>
          <w:color w:val="231F20"/>
        </w:rPr>
        <w:t>немаловажный</w:t>
      </w:r>
      <w:r>
        <w:rPr>
          <w:color w:val="231F20"/>
          <w:spacing w:val="-10"/>
        </w:rPr>
        <w:t> </w:t>
      </w:r>
      <w:r>
        <w:rPr>
          <w:color w:val="231F20"/>
        </w:rPr>
        <w:t>момент:</w:t>
      </w:r>
      <w:r>
        <w:rPr>
          <w:color w:val="231F20"/>
          <w:spacing w:val="-10"/>
        </w:rPr>
        <w:t> </w:t>
      </w:r>
      <w:r>
        <w:rPr>
          <w:color w:val="231F20"/>
        </w:rPr>
        <w:t>если</w:t>
      </w:r>
      <w:r>
        <w:rPr>
          <w:color w:val="231F20"/>
          <w:spacing w:val="-10"/>
        </w:rPr>
        <w:t> </w:t>
      </w:r>
      <w:r>
        <w:rPr>
          <w:color w:val="231F20"/>
        </w:rPr>
        <w:t>вы</w:t>
      </w:r>
      <w:r>
        <w:rPr>
          <w:color w:val="231F20"/>
          <w:spacing w:val="-10"/>
        </w:rPr>
        <w:t> </w:t>
      </w:r>
      <w:r>
        <w:rPr>
          <w:color w:val="231F20"/>
        </w:rPr>
        <w:t>пользуетесь</w:t>
      </w:r>
      <w:r>
        <w:rPr>
          <w:color w:val="231F20"/>
          <w:spacing w:val="-10"/>
        </w:rPr>
        <w:t> </w:t>
      </w:r>
      <w:r>
        <w:rPr>
          <w:color w:val="231F20"/>
        </w:rPr>
        <w:t>MS</w:t>
      </w:r>
      <w:r>
        <w:rPr>
          <w:color w:val="231F20"/>
          <w:spacing w:val="-12"/>
        </w:rPr>
        <w:t> </w:t>
      </w:r>
      <w:r>
        <w:rPr>
          <w:color w:val="231F20"/>
        </w:rPr>
        <w:t>Fakes, то в качестве каркаса тестирования обязаны использовать MSTest. Никакой другой не подойдет.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2"/>
        </w:rPr>
        <w:t>Если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вам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нужен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неограниченный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каркас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написания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тестов,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ко- торые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будут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жить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дольше,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чем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неделя-другая,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берите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JustMock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или </w:t>
      </w:r>
      <w:r>
        <w:rPr>
          <w:color w:val="231F20"/>
        </w:rPr>
        <w:t>Typemock Isolator.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Дополнительные</w:t>
      </w:r>
      <w:r>
        <w:rPr>
          <w:color w:val="231F20"/>
          <w:spacing w:val="-10"/>
        </w:rPr>
        <w:t> </w:t>
      </w:r>
      <w:r>
        <w:rPr>
          <w:color w:val="231F20"/>
        </w:rPr>
        <w:t>сведения</w:t>
      </w:r>
      <w:r>
        <w:rPr>
          <w:color w:val="231F20"/>
          <w:spacing w:val="-10"/>
        </w:rPr>
        <w:t> </w:t>
      </w:r>
      <w:r>
        <w:rPr>
          <w:color w:val="231F20"/>
        </w:rPr>
        <w:t>о</w:t>
      </w:r>
      <w:r>
        <w:rPr>
          <w:color w:val="231F20"/>
          <w:spacing w:val="-10"/>
        </w:rPr>
        <w:t> </w:t>
      </w:r>
      <w:r>
        <w:rPr>
          <w:color w:val="231F20"/>
        </w:rPr>
        <w:t>MS</w:t>
      </w:r>
      <w:r>
        <w:rPr>
          <w:color w:val="231F20"/>
          <w:spacing w:val="-10"/>
        </w:rPr>
        <w:t> </w:t>
      </w:r>
      <w:r>
        <w:rPr>
          <w:color w:val="231F20"/>
        </w:rPr>
        <w:t>Fakes</w:t>
      </w:r>
      <w:r>
        <w:rPr>
          <w:color w:val="231F20"/>
          <w:spacing w:val="-10"/>
        </w:rPr>
        <w:t> </w:t>
      </w:r>
      <w:r>
        <w:rPr>
          <w:color w:val="231F20"/>
        </w:rPr>
        <w:t>читайте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странице</w:t>
      </w:r>
      <w:r>
        <w:rPr>
          <w:color w:val="231F20"/>
          <w:spacing w:val="-10"/>
        </w:rPr>
        <w:t> </w:t>
      </w:r>
      <w:r>
        <w:rPr>
          <w:color w:val="231F20"/>
          <w:u w:val="single" w:color="231F20"/>
        </w:rPr>
        <w:t>http://</w:t>
      </w:r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msdn.microsoft.com/en-us/library/hh549175.aspx</w:t>
      </w:r>
      <w:r>
        <w:rPr>
          <w:color w:val="231F20"/>
          <w:spacing w:val="-2"/>
        </w:rPr>
        <w:t>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4" w:val="left" w:leader="none"/>
        </w:tabs>
        <w:spacing w:line="240" w:lineRule="auto" w:before="0" w:after="0"/>
        <w:ind w:left="1084" w:right="0" w:hanging="942"/>
        <w:jc w:val="left"/>
      </w:pPr>
      <w:bookmarkStart w:name="_TOC_250049" w:id="414"/>
      <w:bookmarkStart w:name="A.1.6. NSubstitute" w:id="415"/>
      <w:r>
        <w:rPr>
          <w:b w:val="0"/>
          <w:i w:val="0"/>
        </w:rPr>
      </w:r>
      <w:bookmarkEnd w:id="414"/>
      <w:r>
        <w:rPr>
          <w:color w:val="231F20"/>
          <w:spacing w:val="-2"/>
          <w:w w:val="105"/>
        </w:rPr>
        <w:t>NSubstitute</w:t>
      </w:r>
    </w:p>
    <w:p>
      <w:pPr>
        <w:pStyle w:val="BodyText"/>
        <w:spacing w:line="244" w:lineRule="auto" w:before="48"/>
        <w:ind w:right="285"/>
      </w:pPr>
      <w:r>
        <w:rPr>
          <w:color w:val="231F20"/>
          <w:spacing w:val="-2"/>
        </w:rPr>
        <w:t>NSubstitute – ограниченный изолирующий каркас с открытым </w:t>
      </w:r>
      <w:r>
        <w:rPr>
          <w:color w:val="231F20"/>
          <w:spacing w:val="-2"/>
        </w:rPr>
        <w:t>исход- </w:t>
      </w:r>
      <w:r>
        <w:rPr>
          <w:color w:val="231F20"/>
        </w:rPr>
        <w:t>ным кодом. API очень прост для освоения и использования, имеет- ся</w:t>
      </w:r>
      <w:r>
        <w:rPr>
          <w:color w:val="231F20"/>
          <w:spacing w:val="-2"/>
        </w:rPr>
        <w:t> </w:t>
      </w:r>
      <w:r>
        <w:rPr>
          <w:color w:val="231F20"/>
        </w:rPr>
        <w:t>отличная</w:t>
      </w:r>
      <w:r>
        <w:rPr>
          <w:color w:val="231F20"/>
          <w:spacing w:val="-2"/>
        </w:rPr>
        <w:t> </w:t>
      </w:r>
      <w:r>
        <w:rPr>
          <w:color w:val="231F20"/>
        </w:rPr>
        <w:t>документация.</w:t>
      </w:r>
      <w:r>
        <w:rPr>
          <w:color w:val="231F20"/>
          <w:spacing w:val="-2"/>
        </w:rPr>
        <w:t> </w:t>
      </w:r>
      <w:r>
        <w:rPr>
          <w:color w:val="231F20"/>
        </w:rPr>
        <w:t>Еще</w:t>
      </w:r>
      <w:r>
        <w:rPr>
          <w:color w:val="231F20"/>
          <w:spacing w:val="-2"/>
        </w:rPr>
        <w:t> </w:t>
      </w:r>
      <w:r>
        <w:rPr>
          <w:color w:val="231F20"/>
        </w:rPr>
        <w:t>плюс:</w:t>
      </w:r>
      <w:r>
        <w:rPr>
          <w:color w:val="231F20"/>
          <w:spacing w:val="-2"/>
        </w:rPr>
        <w:t> </w:t>
      </w:r>
      <w:r>
        <w:rPr>
          <w:color w:val="231F20"/>
        </w:rPr>
        <w:t>сообщения</w:t>
      </w:r>
      <w:r>
        <w:rPr>
          <w:color w:val="231F20"/>
          <w:spacing w:val="-2"/>
        </w:rPr>
        <w:t> </w:t>
      </w:r>
      <w:r>
        <w:rPr>
          <w:color w:val="231F20"/>
        </w:rPr>
        <w:t>об</w:t>
      </w:r>
      <w:r>
        <w:rPr>
          <w:color w:val="231F20"/>
          <w:spacing w:val="-2"/>
        </w:rPr>
        <w:t> </w:t>
      </w:r>
      <w:r>
        <w:rPr>
          <w:color w:val="231F20"/>
        </w:rPr>
        <w:t>ошибках</w:t>
      </w:r>
      <w:r>
        <w:rPr>
          <w:color w:val="231F20"/>
          <w:spacing w:val="-2"/>
        </w:rPr>
        <w:t> </w:t>
      </w:r>
      <w:r>
        <w:rPr>
          <w:color w:val="231F20"/>
        </w:rPr>
        <w:t>очень подробны. Наряду с FakeItEasy именно этот ограниченный каркас я бы в первую очередь рекомендовал для нового проекта.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Дополнительные сведения о NSubstitute см. на сайте </w:t>
      </w:r>
      <w:r>
        <w:rPr>
          <w:color w:val="231F20"/>
          <w:u w:val="single" w:color="231F20"/>
        </w:rPr>
        <w:t>http://</w:t>
      </w:r>
      <w:r>
        <w:rPr>
          <w:color w:val="231F20"/>
        </w:rPr>
        <w:t> </w:t>
      </w:r>
      <w:r>
        <w:rPr>
          <w:color w:val="231F20"/>
          <w:u w:val="single" w:color="231F20"/>
        </w:rPr>
        <w:t>nsubstitute.github.com/</w:t>
      </w:r>
      <w:r>
        <w:rPr>
          <w:color w:val="231F20"/>
        </w:rPr>
        <w:t>. Пакет устанавливается через NuGet.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2" w:val="left" w:leader="none"/>
        </w:tabs>
        <w:spacing w:line="240" w:lineRule="auto" w:before="0" w:after="0"/>
        <w:ind w:left="1082" w:right="0" w:hanging="940"/>
        <w:jc w:val="left"/>
      </w:pPr>
      <w:bookmarkStart w:name="_TOC_250048" w:id="416"/>
      <w:bookmarkStart w:name="A.1.7. FakeItEasy" w:id="417"/>
      <w:r>
        <w:rPr>
          <w:b w:val="0"/>
          <w:i w:val="0"/>
        </w:rPr>
      </w:r>
      <w:bookmarkEnd w:id="416"/>
      <w:r>
        <w:rPr>
          <w:color w:val="231F20"/>
          <w:spacing w:val="-2"/>
          <w:w w:val="105"/>
        </w:rPr>
        <w:t>FakeItEasy</w:t>
      </w:r>
    </w:p>
    <w:p>
      <w:pPr>
        <w:pStyle w:val="BodyText"/>
        <w:spacing w:line="242" w:lineRule="auto" w:before="47"/>
        <w:ind w:right="285"/>
      </w:pPr>
      <w:r>
        <w:rPr>
          <w:color w:val="231F20"/>
        </w:rPr>
        <w:t>У каркаса FakeItEasy не только очень удачное название, но и весьма симпатичный API. Он и NSubstitute на сегодня мои любимые </w:t>
      </w:r>
      <w:r>
        <w:rPr>
          <w:color w:val="231F20"/>
        </w:rPr>
        <w:t>огра- ниченные каркасы, но документация у FakeItEasy похуже. Что мне особенно</w:t>
      </w:r>
      <w:r>
        <w:rPr>
          <w:color w:val="231F20"/>
          <w:spacing w:val="-12"/>
        </w:rPr>
        <w:t> </w:t>
      </w:r>
      <w:r>
        <w:rPr>
          <w:color w:val="231F20"/>
        </w:rPr>
        <w:t>нравится</w:t>
      </w:r>
      <w:r>
        <w:rPr>
          <w:color w:val="231F20"/>
          <w:spacing w:val="-2"/>
        </w:rPr>
        <w:t> </w:t>
      </w:r>
      <w:r>
        <w:rPr>
          <w:color w:val="231F20"/>
        </w:rPr>
        <w:t>в API, так это буква </w:t>
      </w:r>
      <w:r>
        <w:rPr>
          <w:rFonts w:ascii="Courier New" w:hAnsi="Courier New"/>
          <w:color w:val="231F20"/>
          <w:sz w:val="18"/>
        </w:rPr>
        <w:t>A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в начале любой операции, </w:t>
      </w:r>
      <w:r>
        <w:rPr>
          <w:color w:val="231F20"/>
          <w:spacing w:val="-2"/>
        </w:rPr>
        <w:t>например:</w:t>
      </w:r>
    </w:p>
    <w:p>
      <w:pPr>
        <w:spacing w:before="186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var</w:t>
      </w:r>
      <w:r>
        <w:rPr>
          <w:rFonts w:ascii="Courier New"/>
          <w:color w:val="231F20"/>
          <w:spacing w:val="-4"/>
          <w:sz w:val="16"/>
        </w:rPr>
        <w:t> </w:t>
      </w:r>
      <w:r>
        <w:rPr>
          <w:rFonts w:ascii="Courier New"/>
          <w:color w:val="231F20"/>
          <w:sz w:val="16"/>
        </w:rPr>
        <w:t>foo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3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A.Fake&lt;IFoo&gt;();</w:t>
      </w:r>
    </w:p>
    <w:p>
      <w:pPr>
        <w:spacing w:before="10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A.CallTo(()</w:t>
      </w:r>
      <w:r>
        <w:rPr>
          <w:rFonts w:ascii="Courier New"/>
          <w:color w:val="231F20"/>
          <w:spacing w:val="-8"/>
          <w:sz w:val="16"/>
        </w:rPr>
        <w:t> </w:t>
      </w:r>
      <w:r>
        <w:rPr>
          <w:rFonts w:ascii="Courier New"/>
          <w:color w:val="231F20"/>
          <w:sz w:val="16"/>
        </w:rPr>
        <w:t>=&gt;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foo.Bar()).MustHaveHappened();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</w:rPr>
        <w:t>Дополнительные сведения о FakeItEasy см. на странице </w:t>
      </w:r>
      <w:r>
        <w:rPr>
          <w:color w:val="231F20"/>
          <w:u w:val="single" w:color="231F20"/>
        </w:rPr>
        <w:t>https://</w:t>
      </w:r>
      <w:r>
        <w:rPr>
          <w:color w:val="231F20"/>
        </w:rPr>
        <w:t> </w:t>
      </w:r>
      <w:r>
        <w:rPr>
          <w:color w:val="231F20"/>
          <w:u w:val="single" w:color="231F20"/>
        </w:rPr>
        <w:t>github.com/FakeItEasy/FakeItEasy/wiki</w:t>
      </w:r>
      <w:r>
        <w:rPr>
          <w:color w:val="231F20"/>
        </w:rPr>
        <w:t>. Пакет устанавливается че- рез NuGet.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4" w:val="left" w:leader="none"/>
        </w:tabs>
        <w:spacing w:line="240" w:lineRule="auto" w:before="1" w:after="0"/>
        <w:ind w:left="1084" w:right="0" w:hanging="942"/>
        <w:jc w:val="left"/>
      </w:pPr>
      <w:bookmarkStart w:name="_TOC_250047" w:id="418"/>
      <w:bookmarkStart w:name="A.1.8. Foq" w:id="419"/>
      <w:r>
        <w:rPr>
          <w:b w:val="0"/>
          <w:i w:val="0"/>
        </w:rPr>
      </w:r>
      <w:bookmarkEnd w:id="418"/>
      <w:r>
        <w:rPr>
          <w:color w:val="231F20"/>
          <w:spacing w:val="-5"/>
        </w:rPr>
        <w:t>Foq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Каркас Foq появился в ответ на потребность программистов на F# создавать</w:t>
      </w:r>
      <w:r>
        <w:rPr>
          <w:color w:val="231F20"/>
          <w:spacing w:val="-8"/>
        </w:rPr>
        <w:t> </w:t>
      </w:r>
      <w:r>
        <w:rPr>
          <w:color w:val="231F20"/>
        </w:rPr>
        <w:t>подделки,</w:t>
      </w:r>
      <w:r>
        <w:rPr>
          <w:color w:val="231F20"/>
          <w:spacing w:val="-8"/>
        </w:rPr>
        <w:t> </w:t>
      </w:r>
      <w:r>
        <w:rPr>
          <w:color w:val="231F20"/>
        </w:rPr>
        <w:t>удобные</w:t>
      </w:r>
      <w:r>
        <w:rPr>
          <w:color w:val="231F20"/>
          <w:spacing w:val="-7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использования</w:t>
      </w:r>
      <w:r>
        <w:rPr>
          <w:color w:val="231F20"/>
          <w:spacing w:val="-7"/>
        </w:rPr>
        <w:t> </w:t>
      </w:r>
      <w:r>
        <w:rPr>
          <w:color w:val="231F20"/>
        </w:rPr>
        <w:t>из</w:t>
      </w:r>
      <w:r>
        <w:rPr>
          <w:color w:val="231F20"/>
          <w:spacing w:val="-8"/>
        </w:rPr>
        <w:t> </w:t>
      </w:r>
      <w:r>
        <w:rPr>
          <w:color w:val="231F20"/>
        </w:rPr>
        <w:t>F#.</w:t>
      </w:r>
      <w:r>
        <w:rPr>
          <w:color w:val="231F20"/>
          <w:spacing w:val="-8"/>
        </w:rPr>
        <w:t> </w:t>
      </w:r>
      <w:r>
        <w:rPr>
          <w:color w:val="231F20"/>
        </w:rPr>
        <w:t>Этот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ограни-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  <w:spacing w:val="-4"/>
        </w:rPr>
        <w:t>ченный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изолирующий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каркас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умеет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подделывать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абстрактные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классы</w:t>
      </w:r>
      <w:r>
        <w:rPr>
          <w:color w:val="231F20"/>
          <w:spacing w:val="-2"/>
        </w:rPr>
        <w:t> 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интерфейсы.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Лично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пользовался,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т. к.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никогда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работал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 </w:t>
      </w:r>
      <w:r>
        <w:rPr>
          <w:color w:val="231F20"/>
        </w:rPr>
        <w:t>F#,</w:t>
      </w:r>
      <w:r>
        <w:rPr>
          <w:color w:val="231F20"/>
          <w:spacing w:val="-5"/>
        </w:rPr>
        <w:t> </w:t>
      </w:r>
      <w:r>
        <w:rPr>
          <w:color w:val="231F20"/>
        </w:rPr>
        <w:t>но,</w:t>
      </w:r>
      <w:r>
        <w:rPr>
          <w:color w:val="231F20"/>
          <w:spacing w:val="-5"/>
        </w:rPr>
        <w:t> </w:t>
      </w:r>
      <w:r>
        <w:rPr>
          <w:color w:val="231F20"/>
        </w:rPr>
        <w:t>похоже,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этом</w:t>
      </w:r>
      <w:r>
        <w:rPr>
          <w:color w:val="231F20"/>
          <w:spacing w:val="-5"/>
        </w:rPr>
        <w:t> </w:t>
      </w:r>
      <w:r>
        <w:rPr>
          <w:color w:val="231F20"/>
        </w:rPr>
        <w:t>сегменте</w:t>
      </w:r>
      <w:r>
        <w:rPr>
          <w:color w:val="231F20"/>
          <w:spacing w:val="-5"/>
        </w:rPr>
        <w:t> </w:t>
      </w:r>
      <w:r>
        <w:rPr>
          <w:color w:val="231F20"/>
        </w:rPr>
        <w:t>это</w:t>
      </w:r>
      <w:r>
        <w:rPr>
          <w:color w:val="231F20"/>
          <w:spacing w:val="-5"/>
        </w:rPr>
        <w:t> </w:t>
      </w:r>
      <w:r>
        <w:rPr>
          <w:color w:val="231F20"/>
        </w:rPr>
        <w:t>единственное</w:t>
      </w:r>
      <w:r>
        <w:rPr>
          <w:color w:val="231F20"/>
          <w:spacing w:val="-5"/>
        </w:rPr>
        <w:t> </w:t>
      </w:r>
      <w:r>
        <w:rPr>
          <w:color w:val="231F20"/>
        </w:rPr>
        <w:t>приемлемое</w:t>
      </w:r>
      <w:r>
        <w:rPr>
          <w:color w:val="231F20"/>
          <w:spacing w:val="-5"/>
        </w:rPr>
        <w:t> </w:t>
      </w:r>
      <w:r>
        <w:rPr>
          <w:color w:val="231F20"/>
        </w:rPr>
        <w:t>реше- </w:t>
      </w:r>
      <w:r>
        <w:rPr>
          <w:color w:val="231F20"/>
          <w:spacing w:val="-2"/>
        </w:rPr>
        <w:t>ние.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Дополнительные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сведения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Foq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см.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сайте</w:t>
      </w:r>
      <w:r>
        <w:rPr>
          <w:color w:val="231F20"/>
          <w:spacing w:val="-7"/>
        </w:rPr>
        <w:t> </w:t>
      </w:r>
      <w:r>
        <w:rPr>
          <w:color w:val="231F20"/>
          <w:spacing w:val="-2"/>
          <w:u w:val="single" w:color="231F20"/>
        </w:rPr>
        <w:t>https://foq.codeplex.</w:t>
      </w:r>
      <w:r>
        <w:rPr>
          <w:color w:val="231F20"/>
          <w:spacing w:val="-2"/>
        </w:rPr>
        <w:t> </w:t>
      </w:r>
      <w:r>
        <w:rPr>
          <w:color w:val="231F20"/>
          <w:u w:val="single" w:color="231F20"/>
        </w:rPr>
        <w:t>com/.</w:t>
      </w:r>
      <w:r>
        <w:rPr>
          <w:color w:val="231F20"/>
          <w:spacing w:val="40"/>
          <w:u w:val="single" w:color="231F20"/>
        </w:rPr>
        <w:t> </w:t>
      </w:r>
      <w:r>
        <w:rPr>
          <w:color w:val="231F20"/>
          <w:u w:val="single" w:color="231F20"/>
        </w:rPr>
        <w:t>Пакет устанавливается через NuGet</w:t>
      </w:r>
      <w:r>
        <w:rPr>
          <w:color w:val="231F20"/>
        </w:rPr>
        <w:t>.</w:t>
      </w:r>
    </w:p>
    <w:p>
      <w:pPr>
        <w:pStyle w:val="BodyText"/>
        <w:spacing w:before="19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5" w:val="left" w:leader="none"/>
        </w:tabs>
        <w:spacing w:line="240" w:lineRule="auto" w:before="1" w:after="0"/>
        <w:ind w:left="1085" w:right="0" w:hanging="943"/>
        <w:jc w:val="left"/>
      </w:pPr>
      <w:bookmarkStart w:name="_TOC_250046" w:id="420"/>
      <w:bookmarkStart w:name="A.1.9. Isolator++" w:id="421"/>
      <w:r>
        <w:rPr>
          <w:b w:val="0"/>
          <w:i w:val="0"/>
        </w:rPr>
      </w:r>
      <w:bookmarkEnd w:id="420"/>
      <w:r>
        <w:rPr>
          <w:color w:val="231F20"/>
          <w:spacing w:val="-2"/>
          <w:w w:val="110"/>
        </w:rPr>
        <w:t>Isolator++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Isolator++</w:t>
      </w:r>
      <w:r>
        <w:rPr>
          <w:color w:val="231F20"/>
          <w:spacing w:val="-2"/>
        </w:rPr>
        <w:t> </w:t>
      </w:r>
      <w:r>
        <w:rPr>
          <w:color w:val="231F20"/>
        </w:rPr>
        <w:t>—</w:t>
      </w:r>
      <w:r>
        <w:rPr>
          <w:color w:val="231F20"/>
          <w:spacing w:val="-2"/>
        </w:rPr>
        <w:t> </w:t>
      </w:r>
      <w:r>
        <w:rPr>
          <w:color w:val="231F20"/>
        </w:rPr>
        <w:t>распространяемый</w:t>
      </w:r>
      <w:r>
        <w:rPr>
          <w:color w:val="231F20"/>
          <w:spacing w:val="-2"/>
        </w:rPr>
        <w:t> </w:t>
      </w:r>
      <w:r>
        <w:rPr>
          <w:color w:val="231F20"/>
        </w:rPr>
        <w:t>компанией</w:t>
      </w:r>
      <w:r>
        <w:rPr>
          <w:color w:val="231F20"/>
          <w:spacing w:val="-2"/>
        </w:rPr>
        <w:t> </w:t>
      </w:r>
      <w:r>
        <w:rPr>
          <w:color w:val="231F20"/>
        </w:rPr>
        <w:t>Typemock</w:t>
      </w:r>
      <w:r>
        <w:rPr>
          <w:color w:val="231F20"/>
          <w:spacing w:val="-2"/>
        </w:rPr>
        <w:t> </w:t>
      </w:r>
      <w:r>
        <w:rPr>
          <w:color w:val="231F20"/>
        </w:rPr>
        <w:t>неограничен- ный</w:t>
      </w:r>
      <w:r>
        <w:rPr>
          <w:color w:val="231F20"/>
          <w:spacing w:val="-3"/>
        </w:rPr>
        <w:t> </w:t>
      </w:r>
      <w:r>
        <w:rPr>
          <w:color w:val="231F20"/>
        </w:rPr>
        <w:t>изолирующий</w:t>
      </w:r>
      <w:r>
        <w:rPr>
          <w:color w:val="231F20"/>
          <w:spacing w:val="-3"/>
        </w:rPr>
        <w:t> </w:t>
      </w:r>
      <w:r>
        <w:rPr>
          <w:color w:val="231F20"/>
        </w:rPr>
        <w:t>каркас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C++.</w:t>
      </w:r>
      <w:r>
        <w:rPr>
          <w:color w:val="231F20"/>
          <w:spacing w:val="-3"/>
        </w:rPr>
        <w:t> </w:t>
      </w:r>
      <w:r>
        <w:rPr>
          <w:color w:val="231F20"/>
        </w:rPr>
        <w:t>Он</w:t>
      </w:r>
      <w:r>
        <w:rPr>
          <w:color w:val="231F20"/>
          <w:spacing w:val="-3"/>
        </w:rPr>
        <w:t> </w:t>
      </w:r>
      <w:r>
        <w:rPr>
          <w:color w:val="231F20"/>
        </w:rPr>
        <w:t>умеет</w:t>
      </w:r>
      <w:r>
        <w:rPr>
          <w:color w:val="231F20"/>
          <w:spacing w:val="-3"/>
        </w:rPr>
        <w:t> </w:t>
      </w:r>
      <w:r>
        <w:rPr>
          <w:color w:val="231F20"/>
        </w:rPr>
        <w:t>подделывать</w:t>
      </w:r>
      <w:r>
        <w:rPr>
          <w:color w:val="231F20"/>
          <w:spacing w:val="-3"/>
        </w:rPr>
        <w:t> </w:t>
      </w:r>
      <w:r>
        <w:rPr>
          <w:color w:val="231F20"/>
        </w:rPr>
        <w:t>статичес- </w:t>
      </w:r>
      <w:r>
        <w:rPr>
          <w:color w:val="231F20"/>
          <w:spacing w:val="-4"/>
        </w:rPr>
        <w:t>кие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методы,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закрытые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методы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многое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другое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унаследованном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коде</w:t>
      </w:r>
      <w:r>
        <w:rPr>
          <w:color w:val="231F20"/>
        </w:rPr>
        <w:t> на C++. Продукт коммерческий и, похоже, единственный в этом сег- </w:t>
      </w:r>
      <w:r>
        <w:rPr>
          <w:color w:val="231F20"/>
          <w:spacing w:val="-2"/>
        </w:rPr>
        <w:t>менте,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обладающий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такими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возможностями.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Дополнительные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сведе- </w:t>
      </w:r>
      <w:r>
        <w:rPr>
          <w:color w:val="231F20"/>
        </w:rPr>
        <w:t>ния см. на странице </w:t>
      </w:r>
      <w:hyperlink r:id="rId362">
        <w:r>
          <w:rPr>
            <w:color w:val="231F20"/>
            <w:u w:val="single" w:color="231F20"/>
          </w:rPr>
          <w:t>www.typemock.com/what-is-isolator-pp</w:t>
        </w:r>
        <w:r>
          <w:rPr>
            <w:color w:val="231F20"/>
          </w:rPr>
          <w:t>.</w:t>
        </w:r>
      </w:hyperlink>
    </w:p>
    <w:p>
      <w:pPr>
        <w:pStyle w:val="BodyText"/>
        <w:spacing w:before="103"/>
        <w:ind w:left="0"/>
        <w:jc w:val="left"/>
      </w:pPr>
    </w:p>
    <w:p>
      <w:pPr>
        <w:pStyle w:val="Heading6"/>
        <w:numPr>
          <w:ilvl w:val="1"/>
          <w:numId w:val="98"/>
        </w:numPr>
        <w:tabs>
          <w:tab w:pos="976" w:val="left" w:leader="none"/>
        </w:tabs>
        <w:spacing w:line="240" w:lineRule="auto" w:before="0" w:after="0"/>
        <w:ind w:left="976" w:right="0" w:hanging="834"/>
        <w:jc w:val="left"/>
      </w:pPr>
      <w:bookmarkStart w:name="_TOC_250045" w:id="422"/>
      <w:bookmarkStart w:name="A.2. Каркасы тестирования" w:id="423"/>
      <w:r>
        <w:rPr>
          <w:b w:val="0"/>
        </w:rPr>
      </w:r>
      <w:r>
        <w:rPr>
          <w:color w:val="231F20"/>
          <w:w w:val="105"/>
        </w:rPr>
        <w:t>Каркасы</w:t>
      </w:r>
      <w:r>
        <w:rPr>
          <w:color w:val="231F20"/>
          <w:spacing w:val="-24"/>
          <w:w w:val="105"/>
        </w:rPr>
        <w:t> </w:t>
      </w:r>
      <w:bookmarkEnd w:id="422"/>
      <w:r>
        <w:rPr>
          <w:color w:val="231F20"/>
          <w:spacing w:val="-2"/>
          <w:w w:val="105"/>
        </w:rPr>
        <w:t>тестирования</w:t>
      </w:r>
    </w:p>
    <w:p>
      <w:pPr>
        <w:pStyle w:val="BodyText"/>
        <w:spacing w:before="87"/>
      </w:pPr>
      <w:r>
        <w:rPr>
          <w:color w:val="231F20"/>
          <w:spacing w:val="-2"/>
        </w:rPr>
        <w:t>Каркасы тестирования предлагают функциональность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двух типов:</w:t>
      </w:r>
    </w:p>
    <w:p>
      <w:pPr>
        <w:pStyle w:val="ListParagraph"/>
        <w:numPr>
          <w:ilvl w:val="0"/>
          <w:numId w:val="100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color w:val="231F20"/>
          <w:spacing w:val="-4"/>
          <w:sz w:val="20"/>
        </w:rPr>
        <w:t>исполнители тестов выполняют написанные вами тесты, </w:t>
      </w:r>
      <w:r>
        <w:rPr>
          <w:color w:val="231F20"/>
          <w:spacing w:val="-4"/>
          <w:sz w:val="20"/>
        </w:rPr>
        <w:t>отоб-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ражают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результаты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позволяют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узнать,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где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имели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место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4"/>
          <w:sz w:val="20"/>
        </w:rPr>
        <w:t>ошиб-</w:t>
      </w:r>
      <w:r>
        <w:rPr>
          <w:color w:val="231F20"/>
          <w:sz w:val="20"/>
        </w:rPr>
        <w:t> </w:t>
      </w:r>
      <w:r>
        <w:rPr>
          <w:color w:val="231F20"/>
          <w:spacing w:val="-4"/>
          <w:sz w:val="20"/>
        </w:rPr>
        <w:t>ки;</w:t>
      </w:r>
    </w:p>
    <w:p>
      <w:pPr>
        <w:pStyle w:val="ListParagraph"/>
        <w:numPr>
          <w:ilvl w:val="0"/>
          <w:numId w:val="100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API тестирования включают атрибуты или базовые </w:t>
      </w:r>
      <w:r>
        <w:rPr>
          <w:color w:val="231F20"/>
          <w:sz w:val="20"/>
        </w:rPr>
        <w:t>классы, которым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должны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унаследовать,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также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высказы- вания утверждений.</w:t>
      </w:r>
    </w:p>
    <w:p>
      <w:pPr>
        <w:pStyle w:val="BodyText"/>
        <w:spacing w:before="59"/>
        <w:ind w:left="369"/>
      </w:pPr>
      <w:r>
        <w:rPr>
          <w:color w:val="231F20"/>
        </w:rPr>
        <w:t>Рассмотрим по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очереди.</w:t>
      </w:r>
    </w:p>
    <w:p>
      <w:pPr>
        <w:pStyle w:val="BodyText"/>
        <w:spacing w:before="62"/>
        <w:ind w:left="369"/>
      </w:pPr>
      <w:r>
        <w:rPr>
          <w:color w:val="231F20"/>
          <w:spacing w:val="-2"/>
        </w:rPr>
        <w:t>Исполнители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тестов,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работающие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внутри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Visual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Studio:</w:t>
      </w: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240" w:lineRule="auto" w:before="62" w:after="0"/>
        <w:ind w:left="765" w:right="0" w:hanging="282"/>
        <w:jc w:val="both"/>
        <w:rPr>
          <w:sz w:val="20"/>
        </w:rPr>
      </w:pPr>
      <w:r>
        <w:rPr>
          <w:color w:val="231F20"/>
          <w:sz w:val="20"/>
        </w:rPr>
        <w:t>исполнитель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MS,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встроенный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Visual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Studio;</w:t>
      </w: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240" w:lineRule="auto" w:before="6" w:after="0"/>
        <w:ind w:left="765" w:right="0" w:hanging="282"/>
        <w:jc w:val="both"/>
        <w:rPr>
          <w:sz w:val="20"/>
        </w:rPr>
      </w:pPr>
      <w:r>
        <w:rPr>
          <w:color w:val="231F20"/>
          <w:spacing w:val="-2"/>
          <w:w w:val="105"/>
          <w:sz w:val="20"/>
        </w:rPr>
        <w:t>TestDriven.NET;</w:t>
      </w: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ReSharper;</w:t>
      </w: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10"/>
          <w:sz w:val="20"/>
        </w:rPr>
        <w:t>NUnit;</w:t>
      </w: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DevExpress;</w:t>
      </w: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Typemock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2"/>
          <w:sz w:val="20"/>
        </w:rPr>
        <w:t>Isolator;</w:t>
      </w: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NCrunch;</w:t>
      </w: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304" w:lineRule="auto" w:before="6" w:after="0"/>
        <w:ind w:left="369" w:right="2915" w:firstLine="114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ContinuousTests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(Mighty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Moose). </w:t>
      </w:r>
      <w:r>
        <w:rPr>
          <w:color w:val="231F20"/>
          <w:w w:val="105"/>
          <w:sz w:val="20"/>
        </w:rPr>
        <w:t>API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тестирования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и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утверждений:</w:t>
      </w: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232" w:lineRule="exact" w:before="0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NUnit.Framework;</w:t>
      </w: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Microsoft.VisualStudio.TestPlatform.UnitTestFramework;</w:t>
      </w: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Microsoft.VisualStudio.TestTools.UnitTesting;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even" r:id="rId360"/>
          <w:headerReference w:type="default" r:id="rId361"/>
          <w:pgSz w:w="7940" w:h="11620"/>
          <w:pgMar w:header="650" w:footer="0" w:top="900" w:bottom="280" w:left="708" w:right="566"/>
          <w:pgNumType w:start="330"/>
        </w:sectPr>
      </w:pP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240" w:lineRule="auto" w:before="200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FluentAssertions;</w:t>
      </w: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Shouldly;</w:t>
      </w: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SharpTestEx;</w:t>
      </w:r>
    </w:p>
    <w:p>
      <w:pPr>
        <w:pStyle w:val="ListParagraph"/>
        <w:numPr>
          <w:ilvl w:val="0"/>
          <w:numId w:val="100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AutoFixture.</w:t>
      </w:r>
    </w:p>
    <w:p>
      <w:pPr>
        <w:pStyle w:val="BodyText"/>
        <w:spacing w:before="78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3" w:val="left" w:leader="none"/>
        </w:tabs>
        <w:spacing w:line="249" w:lineRule="auto" w:before="0" w:after="0"/>
        <w:ind w:left="142" w:right="558" w:firstLine="0"/>
        <w:jc w:val="left"/>
      </w:pPr>
      <w:bookmarkStart w:name="A.2.1. Непрерывный исполнитель тестов Mi" w:id="424"/>
      <w:bookmarkEnd w:id="424"/>
      <w:r>
        <w:rPr>
          <w:b w:val="0"/>
          <w:i w:val="0"/>
        </w:rPr>
      </w:r>
      <w:r>
        <w:rPr>
          <w:color w:val="231F20"/>
          <w:spacing w:val="-8"/>
        </w:rPr>
        <w:t>Непрерывный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исполнитель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тестов </w:t>
      </w:r>
      <w:r>
        <w:rPr>
          <w:color w:val="231F20"/>
        </w:rPr>
        <w:t>Mighty Moose (он же ContinuousTests)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Когда-то коммерческий, а ныне бесплатный, инструмент, </w:t>
      </w:r>
      <w:r>
        <w:rPr>
          <w:color w:val="231F20"/>
        </w:rPr>
        <w:t>Mighty Moose предназначен для того, чтобы непрерывно информировать о тестах и покрытии кода, как и NCrunch.</w:t>
      </w:r>
    </w:p>
    <w:p>
      <w:pPr>
        <w:pStyle w:val="ListParagraph"/>
        <w:numPr>
          <w:ilvl w:val="3"/>
          <w:numId w:val="98"/>
        </w:numPr>
        <w:tabs>
          <w:tab w:pos="765" w:val="left" w:leader="none"/>
        </w:tabs>
        <w:spacing w:line="240" w:lineRule="auto" w:before="59" w:after="0"/>
        <w:ind w:left="765" w:right="0" w:hanging="282"/>
        <w:jc w:val="both"/>
        <w:rPr>
          <w:color w:val="231F20"/>
          <w:sz w:val="20"/>
        </w:rPr>
      </w:pPr>
      <w:r>
        <w:rPr>
          <w:color w:val="231F20"/>
          <w:sz w:val="20"/>
        </w:rPr>
        <w:t>Он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прогоняет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фоновом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потоке.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Тесты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автоматически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прогоняются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после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сохранения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компи- </w:t>
      </w:r>
      <w:r>
        <w:rPr>
          <w:color w:val="231F20"/>
          <w:sz w:val="20"/>
        </w:rPr>
        <w:t>ляции кода.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color w:val="231F20"/>
          <w:sz w:val="20"/>
        </w:rPr>
      </w:pPr>
      <w:r>
        <w:rPr>
          <w:color w:val="231F20"/>
          <w:spacing w:val="-4"/>
          <w:sz w:val="20"/>
        </w:rPr>
        <w:t>Встроенный алгоритм определяет, какие тесты прогонять в </w:t>
      </w:r>
      <w:r>
        <w:rPr>
          <w:color w:val="231F20"/>
          <w:spacing w:val="-4"/>
          <w:sz w:val="20"/>
        </w:rPr>
        <w:t>за-</w:t>
      </w:r>
      <w:r>
        <w:rPr>
          <w:color w:val="231F20"/>
          <w:sz w:val="20"/>
        </w:rPr>
        <w:t> висимости от того, какой код изменился.</w:t>
      </w:r>
    </w:p>
    <w:p>
      <w:pPr>
        <w:pStyle w:val="BodyText"/>
        <w:spacing w:before="58"/>
        <w:ind w:left="369"/>
      </w:pPr>
      <w:r>
        <w:rPr>
          <w:color w:val="231F20"/>
        </w:rPr>
        <w:t>К</w:t>
      </w:r>
      <w:r>
        <w:rPr>
          <w:color w:val="231F20"/>
          <w:spacing w:val="18"/>
        </w:rPr>
        <w:t> </w:t>
      </w:r>
      <w:r>
        <w:rPr>
          <w:color w:val="231F20"/>
        </w:rPr>
        <w:t>сожалению,</w:t>
      </w:r>
      <w:r>
        <w:rPr>
          <w:color w:val="231F20"/>
          <w:spacing w:val="19"/>
        </w:rPr>
        <w:t> </w:t>
      </w:r>
      <w:r>
        <w:rPr>
          <w:color w:val="231F20"/>
        </w:rPr>
        <w:t>развитие</w:t>
      </w:r>
      <w:r>
        <w:rPr>
          <w:color w:val="231F20"/>
          <w:spacing w:val="18"/>
        </w:rPr>
        <w:t> </w:t>
      </w:r>
      <w:r>
        <w:rPr>
          <w:color w:val="231F20"/>
        </w:rPr>
        <w:t>этого</w:t>
      </w:r>
      <w:r>
        <w:rPr>
          <w:color w:val="231F20"/>
          <w:spacing w:val="19"/>
        </w:rPr>
        <w:t> </w:t>
      </w:r>
      <w:r>
        <w:rPr>
          <w:color w:val="231F20"/>
        </w:rPr>
        <w:t>инструмента,</w:t>
      </w:r>
      <w:r>
        <w:rPr>
          <w:color w:val="231F20"/>
          <w:spacing w:val="18"/>
        </w:rPr>
        <w:t> </w:t>
      </w:r>
      <w:r>
        <w:rPr>
          <w:color w:val="231F20"/>
        </w:rPr>
        <w:t>похоже,</w:t>
      </w:r>
      <w:r>
        <w:rPr>
          <w:color w:val="231F20"/>
          <w:spacing w:val="19"/>
        </w:rPr>
        <w:t> </w:t>
      </w:r>
      <w:r>
        <w:rPr>
          <w:color w:val="231F20"/>
          <w:spacing w:val="-2"/>
        </w:rPr>
        <w:t>прекращено.</w:t>
      </w:r>
    </w:p>
    <w:p>
      <w:pPr>
        <w:pStyle w:val="BodyText"/>
        <w:spacing w:before="6"/>
      </w:pPr>
      <w:r>
        <w:rPr>
          <w:color w:val="231F20"/>
          <w:spacing w:val="-2"/>
        </w:rPr>
        <w:t>Дополнительные сведения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см.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на сайте</w:t>
      </w:r>
      <w:r>
        <w:rPr>
          <w:color w:val="231F20"/>
          <w:spacing w:val="-1"/>
        </w:rPr>
        <w:t> </w:t>
      </w:r>
      <w:hyperlink r:id="rId363">
        <w:r>
          <w:rPr>
            <w:color w:val="231F20"/>
            <w:spacing w:val="-2"/>
            <w:u w:val="single" w:color="231F20"/>
          </w:rPr>
          <w:t>http://continuoustests.com</w:t>
        </w:r>
        <w:r>
          <w:rPr>
            <w:color w:val="231F20"/>
            <w:spacing w:val="-2"/>
          </w:rPr>
          <w:t>.</w:t>
        </w:r>
      </w:hyperlink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1" w:val="left" w:leader="none"/>
        </w:tabs>
        <w:spacing w:line="249" w:lineRule="auto" w:before="0" w:after="0"/>
        <w:ind w:left="142" w:right="1594" w:firstLine="0"/>
        <w:jc w:val="left"/>
      </w:pPr>
      <w:bookmarkStart w:name="_TOC_250044" w:id="425"/>
      <w:bookmarkStart w:name="A.2.2. Непрерывный исполнитель тестов NC" w:id="426"/>
      <w:r>
        <w:rPr>
          <w:b w:val="0"/>
          <w:i w:val="0"/>
        </w:rPr>
      </w:r>
      <w:r>
        <w:rPr>
          <w:color w:val="231F20"/>
          <w:spacing w:val="-2"/>
        </w:rPr>
        <w:t>Непрерывный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исполнитель </w:t>
      </w:r>
      <w:r>
        <w:rPr>
          <w:color w:val="231F20"/>
        </w:rPr>
        <w:t>тестов</w:t>
      </w:r>
      <w:r>
        <w:rPr>
          <w:color w:val="231F20"/>
          <w:spacing w:val="-1"/>
        </w:rPr>
        <w:t> </w:t>
      </w:r>
      <w:bookmarkEnd w:id="425"/>
      <w:r>
        <w:rPr>
          <w:color w:val="231F20"/>
        </w:rPr>
        <w:t>NCrunch</w:t>
      </w:r>
    </w:p>
    <w:p>
      <w:pPr>
        <w:pStyle w:val="BodyText"/>
        <w:spacing w:line="244" w:lineRule="auto" w:before="36"/>
        <w:ind w:right="285"/>
      </w:pPr>
      <w:r>
        <w:rPr>
          <w:color w:val="231F20"/>
        </w:rPr>
        <w:t>NCrunch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коммерческий</w:t>
      </w:r>
      <w:r>
        <w:rPr>
          <w:color w:val="231F20"/>
          <w:spacing w:val="-11"/>
        </w:rPr>
        <w:t> </w:t>
      </w:r>
      <w:r>
        <w:rPr>
          <w:color w:val="231F20"/>
        </w:rPr>
        <w:t>продукт,</w:t>
      </w:r>
      <w:r>
        <w:rPr>
          <w:color w:val="231F20"/>
          <w:spacing w:val="-11"/>
        </w:rPr>
        <w:t> </w:t>
      </w:r>
      <w:r>
        <w:rPr>
          <w:color w:val="231F20"/>
        </w:rPr>
        <w:t>предназначенный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того,</w:t>
      </w:r>
      <w:r>
        <w:rPr>
          <w:color w:val="231F20"/>
          <w:spacing w:val="-11"/>
        </w:rPr>
        <w:t> </w:t>
      </w:r>
      <w:r>
        <w:rPr>
          <w:color w:val="231F20"/>
        </w:rPr>
        <w:t>чтобы непрерывно</w:t>
      </w:r>
      <w:r>
        <w:rPr>
          <w:color w:val="231F20"/>
          <w:spacing w:val="-7"/>
        </w:rPr>
        <w:t> </w:t>
      </w:r>
      <w:r>
        <w:rPr>
          <w:color w:val="231F20"/>
        </w:rPr>
        <w:t>информировать</w:t>
      </w:r>
      <w:r>
        <w:rPr>
          <w:color w:val="231F20"/>
          <w:spacing w:val="-7"/>
        </w:rPr>
        <w:t> </w:t>
      </w:r>
      <w:r>
        <w:rPr>
          <w:color w:val="231F20"/>
        </w:rPr>
        <w:t>о</w:t>
      </w:r>
      <w:r>
        <w:rPr>
          <w:color w:val="231F20"/>
          <w:spacing w:val="-7"/>
        </w:rPr>
        <w:t> </w:t>
      </w:r>
      <w:r>
        <w:rPr>
          <w:color w:val="231F20"/>
        </w:rPr>
        <w:t>тестах</w:t>
      </w:r>
      <w:r>
        <w:rPr>
          <w:color w:val="231F20"/>
          <w:spacing w:val="-7"/>
        </w:rPr>
        <w:t> </w:t>
      </w:r>
      <w:r>
        <w:rPr>
          <w:color w:val="231F20"/>
        </w:rPr>
        <w:t>и</w:t>
      </w:r>
      <w:r>
        <w:rPr>
          <w:color w:val="231F20"/>
          <w:spacing w:val="-7"/>
        </w:rPr>
        <w:t> </w:t>
      </w:r>
      <w:r>
        <w:rPr>
          <w:color w:val="231F20"/>
        </w:rPr>
        <w:t>покрытии</w:t>
      </w:r>
      <w:r>
        <w:rPr>
          <w:color w:val="231F20"/>
          <w:spacing w:val="-7"/>
        </w:rPr>
        <w:t> </w:t>
      </w:r>
      <w:r>
        <w:rPr>
          <w:color w:val="231F20"/>
        </w:rPr>
        <w:t>кода.</w:t>
      </w:r>
      <w:r>
        <w:rPr>
          <w:color w:val="231F20"/>
          <w:spacing w:val="-7"/>
        </w:rPr>
        <w:t> </w:t>
      </w:r>
      <w:r>
        <w:rPr>
          <w:color w:val="231F20"/>
        </w:rPr>
        <w:t>Появившись сравнительно</w:t>
      </w:r>
      <w:r>
        <w:rPr>
          <w:color w:val="231F20"/>
          <w:spacing w:val="-12"/>
        </w:rPr>
        <w:t> </w:t>
      </w:r>
      <w:r>
        <w:rPr>
          <w:color w:val="231F20"/>
        </w:rPr>
        <w:t>недавно,</w:t>
      </w:r>
      <w:r>
        <w:rPr>
          <w:color w:val="231F20"/>
          <w:spacing w:val="-11"/>
        </w:rPr>
        <w:t> </w:t>
      </w:r>
      <w:r>
        <w:rPr>
          <w:color w:val="231F20"/>
        </w:rPr>
        <w:t>NCrunch</w:t>
      </w:r>
      <w:r>
        <w:rPr>
          <w:color w:val="231F20"/>
          <w:spacing w:val="-11"/>
        </w:rPr>
        <w:t> </w:t>
      </w:r>
      <w:r>
        <w:rPr>
          <w:color w:val="231F20"/>
        </w:rPr>
        <w:t>завоевал</w:t>
      </w:r>
      <w:r>
        <w:rPr>
          <w:color w:val="231F20"/>
          <w:spacing w:val="-11"/>
        </w:rPr>
        <w:t> </w:t>
      </w:r>
      <w:r>
        <w:rPr>
          <w:color w:val="231F20"/>
        </w:rPr>
        <w:t>мое</w:t>
      </w:r>
      <w:r>
        <w:rPr>
          <w:color w:val="231F20"/>
          <w:spacing w:val="-11"/>
        </w:rPr>
        <w:t> </w:t>
      </w:r>
      <w:r>
        <w:rPr>
          <w:color w:val="231F20"/>
        </w:rPr>
        <w:t>сердце</w:t>
      </w:r>
      <w:r>
        <w:rPr>
          <w:color w:val="231F20"/>
          <w:spacing w:val="-11"/>
        </w:rPr>
        <w:t> </w:t>
      </w:r>
      <w:r>
        <w:rPr>
          <w:color w:val="231F20"/>
        </w:rPr>
        <w:t>(я</w:t>
      </w:r>
      <w:r>
        <w:rPr>
          <w:color w:val="231F20"/>
          <w:spacing w:val="-11"/>
        </w:rPr>
        <w:t> </w:t>
      </w:r>
      <w:r>
        <w:rPr>
          <w:color w:val="231F20"/>
        </w:rPr>
        <w:t>купил</w:t>
      </w:r>
      <w:r>
        <w:rPr>
          <w:color w:val="231F20"/>
          <w:spacing w:val="-11"/>
        </w:rPr>
        <w:t> </w:t>
      </w:r>
      <w:r>
        <w:rPr>
          <w:color w:val="231F20"/>
        </w:rPr>
        <w:t>лицен- зию) благодаря нескольким удобным функциям.</w:t>
      </w:r>
    </w:p>
    <w:p>
      <w:pPr>
        <w:pStyle w:val="ListParagraph"/>
        <w:numPr>
          <w:ilvl w:val="3"/>
          <w:numId w:val="98"/>
        </w:numPr>
        <w:tabs>
          <w:tab w:pos="765" w:val="left" w:leader="none"/>
        </w:tabs>
        <w:spacing w:line="240" w:lineRule="auto" w:before="60" w:after="0"/>
        <w:ind w:left="765" w:right="0" w:hanging="282"/>
        <w:jc w:val="both"/>
        <w:rPr>
          <w:color w:val="231F20"/>
          <w:sz w:val="20"/>
        </w:rPr>
      </w:pPr>
      <w:r>
        <w:rPr>
          <w:color w:val="231F20"/>
          <w:sz w:val="20"/>
        </w:rPr>
        <w:t>Он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прогоняет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фоновом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потоке.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color w:val="231F20"/>
          <w:sz w:val="20"/>
        </w:rPr>
      </w:pPr>
      <w:r>
        <w:rPr>
          <w:color w:val="231F20"/>
          <w:sz w:val="20"/>
        </w:rPr>
        <w:t>Тесты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запускаются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автоматически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при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изменении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кода,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даже сохранять необязательно.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2" w:after="0"/>
        <w:ind w:left="766" w:right="281" w:hanging="283"/>
        <w:jc w:val="both"/>
        <w:rPr>
          <w:color w:val="231F20"/>
          <w:sz w:val="20"/>
        </w:rPr>
      </w:pPr>
      <w:r>
        <w:rPr>
          <w:color w:val="231F20"/>
          <w:sz w:val="20"/>
        </w:rPr>
        <w:t>Зеленые и красные точки слева от тестов и </w:t>
      </w:r>
      <w:r>
        <w:rPr>
          <w:color w:val="231F20"/>
          <w:sz w:val="20"/>
        </w:rPr>
        <w:t>продуктового кода информируют о том, покрыта ли текущая строка ка- ким-нибудь тестом и проходит в данный момент этот тест или нет.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Он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очень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гибко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конфигурируется,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иногда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это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даже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раздражает. </w:t>
      </w:r>
      <w:r>
        <w:rPr>
          <w:color w:val="231F20"/>
          <w:sz w:val="20"/>
        </w:rPr>
        <w:t>Просто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запомните: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когда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начале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работы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над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простым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проек- том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открывается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мастер,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жмите</w:t>
      </w:r>
      <w:r>
        <w:rPr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Esc</w:t>
      </w:r>
      <w:r>
        <w:rPr>
          <w:color w:val="231F20"/>
          <w:sz w:val="20"/>
        </w:rPr>
        <w:t>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принимая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подразумевае- мый по умолчанию режим прогона всех тестов.</w:t>
      </w:r>
    </w:p>
    <w:p>
      <w:pPr>
        <w:pStyle w:val="BodyText"/>
        <w:spacing w:before="60"/>
        <w:ind w:left="369"/>
      </w:pPr>
      <w:r>
        <w:rPr>
          <w:color w:val="231F20"/>
          <w:spacing w:val="-2"/>
        </w:rPr>
        <w:t>Дополнительные сведения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см.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на сайте</w:t>
      </w:r>
      <w:r>
        <w:rPr>
          <w:color w:val="231F20"/>
          <w:spacing w:val="-1"/>
        </w:rPr>
        <w:t> </w:t>
      </w:r>
      <w:hyperlink r:id="rId95">
        <w:r>
          <w:rPr>
            <w:color w:val="231F20"/>
            <w:spacing w:val="-2"/>
            <w:u w:val="single" w:color="231F20"/>
          </w:rPr>
          <w:t>www.ncrunch.net/</w:t>
        </w:r>
        <w:r>
          <w:rPr>
            <w:color w:val="231F20"/>
            <w:spacing w:val="-2"/>
          </w:rPr>
          <w:t>.</w:t>
        </w:r>
      </w:hyperlink>
    </w:p>
    <w:p>
      <w:pPr>
        <w:pStyle w:val="BodyText"/>
        <w:spacing w:after="0"/>
        <w:sectPr>
          <w:pgSz w:w="7940" w:h="11620"/>
          <w:pgMar w:header="642" w:footer="0" w:top="880" w:bottom="280" w:left="708" w:right="566"/>
        </w:sectPr>
      </w:pPr>
    </w:p>
    <w:p>
      <w:pPr>
        <w:pStyle w:val="Heading7"/>
        <w:numPr>
          <w:ilvl w:val="2"/>
          <w:numId w:val="98"/>
        </w:numPr>
        <w:tabs>
          <w:tab w:pos="1081" w:val="left" w:leader="none"/>
        </w:tabs>
        <w:spacing w:line="249" w:lineRule="auto" w:before="181" w:after="0"/>
        <w:ind w:left="142" w:right="2640" w:firstLine="0"/>
        <w:jc w:val="left"/>
      </w:pPr>
      <w:bookmarkStart w:name="_TOC_250043" w:id="427"/>
      <w:bookmarkStart w:name="A.2.3. Исполнитель тестов Typemock Isola" w:id="428"/>
      <w:r>
        <w:rPr>
          <w:b w:val="0"/>
          <w:i w:val="0"/>
        </w:rPr>
      </w:r>
      <w:r>
        <w:rPr>
          <w:color w:val="231F20"/>
          <w:w w:val="90"/>
        </w:rPr>
        <w:t>Исполнитель </w:t>
      </w:r>
      <w:r>
        <w:rPr>
          <w:color w:val="231F20"/>
          <w:w w:val="90"/>
        </w:rPr>
        <w:t>тестов </w:t>
      </w:r>
      <w:bookmarkEnd w:id="427"/>
      <w:r>
        <w:rPr>
          <w:color w:val="231F20"/>
        </w:rPr>
        <w:t>Typemock Isolator</w:t>
      </w:r>
    </w:p>
    <w:p>
      <w:pPr>
        <w:pStyle w:val="BodyText"/>
        <w:spacing w:line="244" w:lineRule="auto" w:before="35"/>
        <w:ind w:right="296"/>
      </w:pPr>
      <w:r>
        <w:rPr>
          <w:color w:val="231F20"/>
          <w:spacing w:val="-2"/>
        </w:rPr>
        <w:t>Этот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исполнитель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является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частью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коммерческого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изолирую- </w:t>
      </w:r>
      <w:r>
        <w:rPr>
          <w:color w:val="231F20"/>
        </w:rPr>
        <w:t>щего каркаса Typemock Isolator.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Пытается</w:t>
      </w:r>
      <w:r>
        <w:rPr>
          <w:color w:val="231F20"/>
          <w:spacing w:val="-12"/>
        </w:rPr>
        <w:t> </w:t>
      </w:r>
      <w:r>
        <w:rPr>
          <w:color w:val="231F20"/>
        </w:rPr>
        <w:t>прогонять</w:t>
      </w:r>
      <w:r>
        <w:rPr>
          <w:color w:val="231F20"/>
          <w:spacing w:val="-11"/>
        </w:rPr>
        <w:t> </w:t>
      </w:r>
      <w:r>
        <w:rPr>
          <w:color w:val="231F20"/>
        </w:rPr>
        <w:t>тесты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одновременно</w:t>
      </w:r>
      <w:r>
        <w:rPr>
          <w:color w:val="231F20"/>
          <w:spacing w:val="-11"/>
        </w:rPr>
        <w:t> </w:t>
      </w:r>
      <w:r>
        <w:rPr>
          <w:color w:val="231F20"/>
        </w:rPr>
        <w:t>показывать</w:t>
      </w:r>
      <w:r>
        <w:rPr>
          <w:color w:val="231F20"/>
          <w:spacing w:val="-11"/>
        </w:rPr>
        <w:t> </w:t>
      </w:r>
      <w:r>
        <w:rPr>
          <w:color w:val="231F20"/>
        </w:rPr>
        <w:t>покрытие </w:t>
      </w:r>
      <w:r>
        <w:rPr>
          <w:color w:val="231F20"/>
          <w:spacing w:val="-4"/>
        </w:rPr>
        <w:t>при каждой компиляции. Пока в стадии бета-версии, ведет себя неста-</w:t>
      </w:r>
      <w:r>
        <w:rPr>
          <w:color w:val="231F20"/>
        </w:rPr>
        <w:t> </w:t>
      </w:r>
      <w:r>
        <w:rPr>
          <w:color w:val="231F20"/>
          <w:spacing w:val="-4"/>
        </w:rPr>
        <w:t>бильно. Быть может, когда-нибудь станет более полезным, но сейчас я</w:t>
      </w:r>
      <w:r>
        <w:rPr>
          <w:color w:val="231F20"/>
        </w:rPr>
        <w:t> его обычно отключаю и пользуюсь API изолирующих каркасов.</w:t>
      </w:r>
    </w:p>
    <w:p>
      <w:pPr>
        <w:pStyle w:val="BodyText"/>
        <w:spacing w:before="3"/>
        <w:ind w:left="369"/>
      </w:pPr>
      <w:r>
        <w:rPr>
          <w:color w:val="231F20"/>
          <w:spacing w:val="-2"/>
        </w:rPr>
        <w:t>Дополнительные сведения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см.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на сайте</w:t>
      </w:r>
      <w:r>
        <w:rPr>
          <w:color w:val="231F20"/>
          <w:spacing w:val="-1"/>
        </w:rPr>
        <w:t> </w:t>
      </w:r>
      <w:hyperlink r:id="rId366">
        <w:r>
          <w:rPr>
            <w:color w:val="231F20"/>
            <w:spacing w:val="-2"/>
            <w:u w:val="single" w:color="231F20"/>
          </w:rPr>
          <w:t>http://Typemock.com</w:t>
        </w:r>
        <w:r>
          <w:rPr>
            <w:color w:val="231F20"/>
            <w:spacing w:val="-2"/>
          </w:rPr>
          <w:t>.</w:t>
        </w:r>
      </w:hyperlink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2" w:val="left" w:leader="none"/>
        </w:tabs>
        <w:spacing w:line="240" w:lineRule="auto" w:before="0" w:after="0"/>
        <w:ind w:left="1082" w:right="0" w:hanging="940"/>
        <w:jc w:val="left"/>
      </w:pPr>
      <w:bookmarkStart w:name="_TOC_250042" w:id="429"/>
      <w:bookmarkStart w:name="A.2.4. Исполнитель тестов CodeRush" w:id="430"/>
      <w:r>
        <w:rPr>
          <w:b w:val="0"/>
          <w:i w:val="0"/>
        </w:rPr>
      </w:r>
      <w:r>
        <w:rPr>
          <w:color w:val="231F20"/>
          <w:w w:val="90"/>
        </w:rPr>
        <w:t>Исполнитель</w:t>
      </w:r>
      <w:r>
        <w:rPr>
          <w:color w:val="231F20"/>
          <w:spacing w:val="21"/>
        </w:rPr>
        <w:t> </w:t>
      </w:r>
      <w:r>
        <w:rPr>
          <w:color w:val="231F20"/>
          <w:w w:val="90"/>
        </w:rPr>
        <w:t>тестов</w:t>
      </w:r>
      <w:r>
        <w:rPr>
          <w:color w:val="231F20"/>
          <w:spacing w:val="21"/>
        </w:rPr>
        <w:t> </w:t>
      </w:r>
      <w:bookmarkEnd w:id="429"/>
      <w:r>
        <w:rPr>
          <w:color w:val="231F20"/>
          <w:spacing w:val="-2"/>
          <w:w w:val="90"/>
        </w:rPr>
        <w:t>CodeRush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Этот исполнитель тестов является частью коммерческого </w:t>
      </w:r>
      <w:r>
        <w:rPr>
          <w:color w:val="231F20"/>
        </w:rPr>
        <w:t>продукта CodeRush – хорошо известной надстройки над Visual Studio.</w:t>
      </w:r>
    </w:p>
    <w:p>
      <w:pPr>
        <w:pStyle w:val="BodyText"/>
        <w:spacing w:before="1"/>
        <w:ind w:left="369"/>
      </w:pPr>
      <w:r>
        <w:rPr>
          <w:color w:val="231F20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у</w:t>
      </w:r>
      <w:r>
        <w:rPr>
          <w:color w:val="231F20"/>
          <w:spacing w:val="-6"/>
        </w:rPr>
        <w:t> </w:t>
      </w:r>
      <w:r>
        <w:rPr>
          <w:color w:val="231F20"/>
        </w:rPr>
        <w:t>ReSharper,</w:t>
      </w:r>
      <w:r>
        <w:rPr>
          <w:color w:val="231F20"/>
          <w:spacing w:val="-6"/>
        </w:rPr>
        <w:t> </w:t>
      </w:r>
      <w:r>
        <w:rPr>
          <w:color w:val="231F20"/>
        </w:rPr>
        <w:t>у</w:t>
      </w:r>
      <w:r>
        <w:rPr>
          <w:color w:val="231F20"/>
          <w:spacing w:val="-6"/>
        </w:rPr>
        <w:t> </w:t>
      </w:r>
      <w:r>
        <w:rPr>
          <w:color w:val="231F20"/>
        </w:rPr>
        <w:t>этого</w:t>
      </w:r>
      <w:r>
        <w:rPr>
          <w:color w:val="231F20"/>
          <w:spacing w:val="-6"/>
        </w:rPr>
        <w:t> </w:t>
      </w:r>
      <w:r>
        <w:rPr>
          <w:color w:val="231F20"/>
        </w:rPr>
        <w:t>инструмента</w:t>
      </w:r>
      <w:r>
        <w:rPr>
          <w:color w:val="231F20"/>
          <w:spacing w:val="-6"/>
        </w:rPr>
        <w:t> </w:t>
      </w:r>
      <w:r>
        <w:rPr>
          <w:color w:val="231F20"/>
        </w:rPr>
        <w:t>есть</w:t>
      </w:r>
      <w:r>
        <w:rPr>
          <w:color w:val="231F20"/>
          <w:spacing w:val="-5"/>
        </w:rPr>
        <w:t> </w:t>
      </w:r>
      <w:r>
        <w:rPr>
          <w:color w:val="231F20"/>
        </w:rPr>
        <w:t>ряд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достоинств: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63" w:after="0"/>
        <w:ind w:left="766" w:right="285" w:hanging="283"/>
        <w:jc w:val="both"/>
        <w:rPr>
          <w:color w:val="231F20"/>
          <w:sz w:val="20"/>
        </w:rPr>
      </w:pPr>
      <w:r>
        <w:rPr>
          <w:color w:val="231F20"/>
          <w:sz w:val="20"/>
        </w:rPr>
        <w:t>он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хорошо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интегрирован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редактором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кода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Visual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Studio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по- казывает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против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каждого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теста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отметку,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щелкнув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которой можно этот тест выполнить;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color w:val="231F20"/>
          <w:sz w:val="20"/>
        </w:rPr>
      </w:pPr>
      <w:r>
        <w:rPr>
          <w:color w:val="231F20"/>
          <w:spacing w:val="-2"/>
          <w:w w:val="105"/>
          <w:sz w:val="20"/>
        </w:rPr>
        <w:t>поддерживает</w:t>
      </w:r>
      <w:r>
        <w:rPr>
          <w:color w:val="231F20"/>
          <w:spacing w:val="-2"/>
          <w:w w:val="105"/>
          <w:sz w:val="20"/>
        </w:rPr>
        <w:t> большинство</w:t>
      </w:r>
      <w:r>
        <w:rPr>
          <w:color w:val="231F20"/>
          <w:spacing w:val="-2"/>
          <w:w w:val="105"/>
          <w:sz w:val="20"/>
        </w:rPr>
        <w:t> API</w:t>
      </w:r>
      <w:r>
        <w:rPr>
          <w:color w:val="231F20"/>
          <w:spacing w:val="-2"/>
          <w:w w:val="105"/>
          <w:sz w:val="20"/>
        </w:rPr>
        <w:t> тестирования,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имеющихся </w:t>
      </w:r>
      <w:r>
        <w:rPr>
          <w:color w:val="231F20"/>
          <w:w w:val="105"/>
          <w:sz w:val="20"/>
        </w:rPr>
        <w:t>для .NET.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color w:val="231F20"/>
          <w:sz w:val="20"/>
        </w:rPr>
      </w:pPr>
      <w:r>
        <w:rPr>
          <w:color w:val="231F20"/>
          <w:sz w:val="20"/>
        </w:rPr>
        <w:t>если вы уже пользуетесь CodeRush, то этого исполнителя </w:t>
      </w:r>
      <w:r>
        <w:rPr>
          <w:color w:val="231F20"/>
          <w:sz w:val="20"/>
        </w:rPr>
        <w:t>бу- дет вполне достаточно.</w:t>
      </w:r>
    </w:p>
    <w:p>
      <w:pPr>
        <w:pStyle w:val="BodyText"/>
        <w:spacing w:line="244" w:lineRule="auto" w:before="58"/>
        <w:ind w:right="285" w:firstLine="226"/>
      </w:pPr>
      <w:r>
        <w:rPr>
          <w:color w:val="231F20"/>
        </w:rPr>
        <w:t>Как и в случае ReSharper, визуальное представление </w:t>
      </w:r>
      <w:r>
        <w:rPr>
          <w:color w:val="231F20"/>
        </w:rPr>
        <w:t>результатов тестов</w:t>
      </w:r>
      <w:r>
        <w:rPr>
          <w:color w:val="231F20"/>
          <w:spacing w:val="-3"/>
        </w:rPr>
        <w:t> </w:t>
      </w:r>
      <w:r>
        <w:rPr>
          <w:color w:val="231F20"/>
        </w:rPr>
        <w:t>может</w:t>
      </w:r>
      <w:r>
        <w:rPr>
          <w:color w:val="231F20"/>
          <w:spacing w:val="-3"/>
        </w:rPr>
        <w:t> </w:t>
      </w:r>
      <w:r>
        <w:rPr>
          <w:color w:val="231F20"/>
        </w:rPr>
        <w:t>показаться</w:t>
      </w:r>
      <w:r>
        <w:rPr>
          <w:color w:val="231F20"/>
          <w:spacing w:val="-3"/>
        </w:rPr>
        <w:t> </w:t>
      </w:r>
      <w:r>
        <w:rPr>
          <w:color w:val="231F20"/>
        </w:rPr>
        <w:t>помехой</w:t>
      </w:r>
      <w:r>
        <w:rPr>
          <w:color w:val="231F20"/>
          <w:spacing w:val="-3"/>
        </w:rPr>
        <w:t> </w:t>
      </w:r>
      <w:r>
        <w:rPr>
          <w:color w:val="231F20"/>
        </w:rPr>
        <w:t>опытным</w:t>
      </w:r>
      <w:r>
        <w:rPr>
          <w:color w:val="231F20"/>
          <w:spacing w:val="-3"/>
        </w:rPr>
        <w:t> </w:t>
      </w:r>
      <w:r>
        <w:rPr>
          <w:color w:val="231F20"/>
        </w:rPr>
        <w:t>практикам</w:t>
      </w:r>
      <w:r>
        <w:rPr>
          <w:color w:val="231F20"/>
          <w:spacing w:val="-3"/>
        </w:rPr>
        <w:t> </w:t>
      </w:r>
      <w:r>
        <w:rPr>
          <w:color w:val="231F20"/>
        </w:rPr>
        <w:t>TDD.</w:t>
      </w:r>
      <w:r>
        <w:rPr>
          <w:color w:val="231F20"/>
          <w:spacing w:val="-3"/>
        </w:rPr>
        <w:t> </w:t>
      </w:r>
      <w:r>
        <w:rPr>
          <w:color w:val="231F20"/>
        </w:rPr>
        <w:t>Дерево </w:t>
      </w:r>
      <w:r>
        <w:rPr>
          <w:color w:val="231F20"/>
          <w:spacing w:val="-2"/>
        </w:rPr>
        <w:t>выполняющихся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показ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умолчанию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всех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результатов,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даже </w:t>
      </w:r>
      <w:r>
        <w:rPr>
          <w:color w:val="231F20"/>
        </w:rPr>
        <w:t>прошедших тестов, – пустая трата времени, когда работа над TDD в </w:t>
      </w:r>
      <w:r>
        <w:rPr>
          <w:color w:val="231F20"/>
          <w:spacing w:val="-2"/>
          <w:w w:val="105"/>
        </w:rPr>
        <w:t>самом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разгаре.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Но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некоторым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нравится.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Дело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вкуса.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Дополнительные сведения см. на странице </w:t>
      </w:r>
      <w:hyperlink r:id="rId367">
        <w:r>
          <w:rPr>
            <w:color w:val="231F20"/>
            <w:u w:val="single" w:color="231F20"/>
          </w:rPr>
          <w:t>www.devexpress.com/</w:t>
        </w:r>
      </w:hyperlink>
      <w:r>
        <w:rPr>
          <w:color w:val="231F20"/>
        </w:rPr>
        <w:t> </w:t>
      </w:r>
      <w:r>
        <w:rPr>
          <w:color w:val="231F20"/>
          <w:w w:val="105"/>
          <w:u w:val="single" w:color="231F20"/>
        </w:rPr>
        <w:t>Products/</w:t>
      </w:r>
      <w:r>
        <w:rPr>
          <w:color w:val="231F20"/>
          <w:spacing w:val="-12"/>
          <w:w w:val="105"/>
          <w:u w:val="single" w:color="231F20"/>
        </w:rPr>
        <w:t> </w:t>
      </w:r>
      <w:r>
        <w:rPr>
          <w:color w:val="231F20"/>
          <w:w w:val="105"/>
          <w:u w:val="single" w:color="231F20"/>
        </w:rPr>
        <w:t>Visual_Studio_Add-in/Coding_Assistance/unit_test_runner.</w:t>
      </w:r>
      <w:r>
        <w:rPr>
          <w:color w:val="231F20"/>
          <w:w w:val="105"/>
        </w:rPr>
        <w:t> </w:t>
      </w:r>
      <w:r>
        <w:rPr>
          <w:color w:val="231F20"/>
          <w:spacing w:val="-4"/>
          <w:w w:val="105"/>
          <w:u w:val="single" w:color="231F20"/>
        </w:rPr>
        <w:t>xml</w:t>
      </w:r>
      <w:r>
        <w:rPr>
          <w:color w:val="231F20"/>
          <w:spacing w:val="-4"/>
          <w:w w:val="105"/>
        </w:rPr>
        <w:t>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1" w:val="left" w:leader="none"/>
        </w:tabs>
        <w:spacing w:line="240" w:lineRule="auto" w:before="1" w:after="0"/>
        <w:ind w:left="1081" w:right="0" w:hanging="939"/>
        <w:jc w:val="left"/>
      </w:pPr>
      <w:bookmarkStart w:name="_TOC_250041" w:id="431"/>
      <w:bookmarkStart w:name="A.2.5. Исполнитель тестов ReSharper" w:id="432"/>
      <w:r>
        <w:rPr>
          <w:b w:val="0"/>
          <w:i w:val="0"/>
        </w:rPr>
      </w:r>
      <w:r>
        <w:rPr>
          <w:color w:val="231F20"/>
          <w:w w:val="90"/>
        </w:rPr>
        <w:t>Исполнитель</w:t>
      </w:r>
      <w:r>
        <w:rPr>
          <w:color w:val="231F20"/>
          <w:spacing w:val="45"/>
        </w:rPr>
        <w:t> </w:t>
      </w:r>
      <w:r>
        <w:rPr>
          <w:color w:val="231F20"/>
          <w:w w:val="90"/>
        </w:rPr>
        <w:t>тестов</w:t>
      </w:r>
      <w:r>
        <w:rPr>
          <w:color w:val="231F20"/>
          <w:spacing w:val="46"/>
        </w:rPr>
        <w:t> </w:t>
      </w:r>
      <w:bookmarkEnd w:id="431"/>
      <w:r>
        <w:rPr>
          <w:color w:val="231F20"/>
          <w:spacing w:val="-2"/>
          <w:w w:val="90"/>
        </w:rPr>
        <w:t>ReSharper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Этот исполнитель тестов является частью коммерческого </w:t>
      </w:r>
      <w:r>
        <w:rPr>
          <w:color w:val="231F20"/>
        </w:rPr>
        <w:t>продукта ReSharper – хорошо известной надстройки над Visual Studio.</w:t>
      </w:r>
    </w:p>
    <w:p>
      <w:pPr>
        <w:pStyle w:val="BodyText"/>
        <w:spacing w:before="58"/>
        <w:ind w:left="369"/>
      </w:pPr>
      <w:r>
        <w:rPr>
          <w:color w:val="231F20"/>
        </w:rPr>
        <w:t>У</w:t>
      </w:r>
      <w:r>
        <w:rPr>
          <w:color w:val="231F20"/>
          <w:spacing w:val="-7"/>
        </w:rPr>
        <w:t> </w:t>
      </w:r>
      <w:r>
        <w:rPr>
          <w:color w:val="231F20"/>
        </w:rPr>
        <w:t>этого</w:t>
      </w:r>
      <w:r>
        <w:rPr>
          <w:color w:val="231F20"/>
          <w:spacing w:val="-7"/>
        </w:rPr>
        <w:t> </w:t>
      </w:r>
      <w:r>
        <w:rPr>
          <w:color w:val="231F20"/>
        </w:rPr>
        <w:t>исполнителя</w:t>
      </w:r>
      <w:r>
        <w:rPr>
          <w:color w:val="231F20"/>
          <w:spacing w:val="-6"/>
        </w:rPr>
        <w:t> </w:t>
      </w:r>
      <w:r>
        <w:rPr>
          <w:color w:val="231F20"/>
        </w:rPr>
        <w:t>есть</w:t>
      </w:r>
      <w:r>
        <w:rPr>
          <w:color w:val="231F20"/>
          <w:spacing w:val="-7"/>
        </w:rPr>
        <w:t> </w:t>
      </w:r>
      <w:r>
        <w:rPr>
          <w:color w:val="231F20"/>
        </w:rPr>
        <w:t>ряд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достоинств: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color w:val="231F20"/>
          <w:sz w:val="20"/>
        </w:rPr>
      </w:pPr>
      <w:r>
        <w:rPr>
          <w:color w:val="231F20"/>
          <w:sz w:val="20"/>
        </w:rPr>
        <w:t>он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хорошо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интегрирован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редактором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кода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Visual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Studio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по- казывает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против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каждого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теста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отметку,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щелкнув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по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которой можно этот тест выполнить;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headerReference w:type="even" r:id="rId364"/>
          <w:headerReference w:type="default" r:id="rId365"/>
          <w:pgSz w:w="7940" w:h="11620"/>
          <w:pgMar w:header="650" w:footer="0" w:top="900" w:bottom="280" w:left="708" w:right="566"/>
          <w:pgNumType w:start="332"/>
        </w:sectPr>
      </w:pP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200" w:after="0"/>
        <w:ind w:left="766" w:right="285" w:hanging="283"/>
        <w:jc w:val="both"/>
        <w:rPr>
          <w:color w:val="231F20"/>
          <w:sz w:val="20"/>
        </w:rPr>
      </w:pPr>
      <w:r>
        <w:rPr>
          <w:color w:val="231F20"/>
          <w:spacing w:val="-2"/>
          <w:w w:val="105"/>
          <w:sz w:val="20"/>
        </w:rPr>
        <w:t>поддерживает</w:t>
      </w:r>
      <w:r>
        <w:rPr>
          <w:color w:val="231F20"/>
          <w:spacing w:val="-2"/>
          <w:w w:val="105"/>
          <w:sz w:val="20"/>
        </w:rPr>
        <w:t> большинство</w:t>
      </w:r>
      <w:r>
        <w:rPr>
          <w:color w:val="231F20"/>
          <w:spacing w:val="-2"/>
          <w:w w:val="105"/>
          <w:sz w:val="20"/>
        </w:rPr>
        <w:t> API</w:t>
      </w:r>
      <w:r>
        <w:rPr>
          <w:color w:val="231F20"/>
          <w:spacing w:val="-2"/>
          <w:w w:val="105"/>
          <w:sz w:val="20"/>
        </w:rPr>
        <w:t> тестирования,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имеющихся </w:t>
      </w:r>
      <w:r>
        <w:rPr>
          <w:color w:val="231F20"/>
          <w:w w:val="105"/>
          <w:sz w:val="20"/>
        </w:rPr>
        <w:t>для .NET.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color w:val="231F20"/>
          <w:sz w:val="20"/>
        </w:rPr>
      </w:pPr>
      <w:r>
        <w:rPr>
          <w:color w:val="231F20"/>
          <w:sz w:val="20"/>
        </w:rPr>
        <w:t>если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уже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пользуетесь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ReSharper,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этого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исполнителя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бу- дет вполне достаточно.</w:t>
      </w:r>
    </w:p>
    <w:p>
      <w:pPr>
        <w:pStyle w:val="BodyText"/>
        <w:spacing w:line="244" w:lineRule="auto" w:before="59"/>
        <w:ind w:right="285" w:firstLine="226"/>
      </w:pPr>
      <w:r>
        <w:rPr>
          <w:color w:val="231F20"/>
        </w:rPr>
        <w:t>Недостатком я считаю излишне навязчивое визуальное </w:t>
      </w:r>
      <w:r>
        <w:rPr>
          <w:color w:val="231F20"/>
        </w:rPr>
        <w:t>пред- ставление</w:t>
      </w:r>
      <w:r>
        <w:rPr>
          <w:color w:val="231F20"/>
          <w:spacing w:val="-12"/>
        </w:rPr>
        <w:t> </w:t>
      </w:r>
      <w:r>
        <w:rPr>
          <w:color w:val="231F20"/>
        </w:rPr>
        <w:t>результатов</w:t>
      </w:r>
      <w:r>
        <w:rPr>
          <w:color w:val="231F20"/>
          <w:spacing w:val="-11"/>
        </w:rPr>
        <w:t> </w:t>
      </w:r>
      <w:r>
        <w:rPr>
          <w:color w:val="231F20"/>
        </w:rPr>
        <w:t>тестов.</w:t>
      </w:r>
      <w:r>
        <w:rPr>
          <w:color w:val="231F20"/>
          <w:spacing w:val="-11"/>
        </w:rPr>
        <w:t> </w:t>
      </w:r>
      <w:r>
        <w:rPr>
          <w:color w:val="231F20"/>
        </w:rPr>
        <w:t>Дерево</w:t>
      </w:r>
      <w:r>
        <w:rPr>
          <w:color w:val="231F20"/>
          <w:spacing w:val="-11"/>
        </w:rPr>
        <w:t> </w:t>
      </w:r>
      <w:r>
        <w:rPr>
          <w:color w:val="231F20"/>
        </w:rPr>
        <w:t>выполняющихся</w:t>
      </w:r>
      <w:r>
        <w:rPr>
          <w:color w:val="231F20"/>
          <w:spacing w:val="-11"/>
        </w:rPr>
        <w:t> </w:t>
      </w:r>
      <w:r>
        <w:rPr>
          <w:color w:val="231F20"/>
        </w:rPr>
        <w:t>тестов</w:t>
      </w:r>
      <w:r>
        <w:rPr>
          <w:color w:val="231F20"/>
          <w:spacing w:val="-11"/>
        </w:rPr>
        <w:t> </w:t>
      </w:r>
      <w:r>
        <w:rPr>
          <w:color w:val="231F20"/>
        </w:rPr>
        <w:t>очень красивое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расцвеченное.</w:t>
      </w:r>
      <w:r>
        <w:rPr>
          <w:color w:val="231F20"/>
          <w:spacing w:val="-3"/>
        </w:rPr>
        <w:t> </w:t>
      </w:r>
      <w:r>
        <w:rPr>
          <w:color w:val="231F20"/>
        </w:rPr>
        <w:t>Но</w:t>
      </w:r>
      <w:r>
        <w:rPr>
          <w:color w:val="231F20"/>
          <w:spacing w:val="-3"/>
        </w:rPr>
        <w:t> </w:t>
      </w:r>
      <w:r>
        <w:rPr>
          <w:color w:val="231F20"/>
        </w:rPr>
        <w:t>эта</w:t>
      </w:r>
      <w:r>
        <w:rPr>
          <w:color w:val="231F20"/>
          <w:spacing w:val="-3"/>
        </w:rPr>
        <w:t> </w:t>
      </w:r>
      <w:r>
        <w:rPr>
          <w:color w:val="231F20"/>
        </w:rPr>
        <w:t>красота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показ</w:t>
      </w:r>
      <w:r>
        <w:rPr>
          <w:color w:val="231F20"/>
          <w:spacing w:val="-3"/>
        </w:rPr>
        <w:t> </w:t>
      </w:r>
      <w:r>
        <w:rPr>
          <w:color w:val="231F20"/>
        </w:rPr>
        <w:t>по</w:t>
      </w:r>
      <w:r>
        <w:rPr>
          <w:color w:val="231F20"/>
          <w:spacing w:val="-3"/>
        </w:rPr>
        <w:t> </w:t>
      </w:r>
      <w:r>
        <w:rPr>
          <w:color w:val="231F20"/>
        </w:rPr>
        <w:t>умолчанию</w:t>
      </w:r>
      <w:r>
        <w:rPr>
          <w:color w:val="231F20"/>
          <w:spacing w:val="-3"/>
        </w:rPr>
        <w:t> </w:t>
      </w:r>
      <w:r>
        <w:rPr>
          <w:color w:val="231F20"/>
        </w:rPr>
        <w:t>всех </w:t>
      </w:r>
      <w:r>
        <w:rPr>
          <w:color w:val="231F20"/>
          <w:spacing w:val="-2"/>
        </w:rPr>
        <w:t>результатов,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даже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прошедших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тестов,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только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отвлекает,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работа </w:t>
      </w:r>
      <w:r>
        <w:rPr>
          <w:color w:val="231F20"/>
        </w:rPr>
        <w:t>над TDD в самом разгаре. Но некоторым нравится. Дело вкуса.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Дополнительные сведения см. на странице </w:t>
      </w:r>
      <w:hyperlink r:id="rId321">
        <w:r>
          <w:rPr>
            <w:color w:val="231F20"/>
            <w:u w:val="single" w:color="231F20"/>
          </w:rPr>
          <w:t>www.jetbrains.com/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resharper/features/unit_testing.html</w:t>
      </w:r>
      <w:r>
        <w:rPr>
          <w:color w:val="231F20"/>
          <w:spacing w:val="-2"/>
        </w:rPr>
        <w:t>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3" w:val="left" w:leader="none"/>
        </w:tabs>
        <w:spacing w:line="240" w:lineRule="auto" w:before="0" w:after="0"/>
        <w:ind w:left="1083" w:right="0" w:hanging="941"/>
        <w:jc w:val="left"/>
      </w:pPr>
      <w:bookmarkStart w:name="_TOC_250040" w:id="433"/>
      <w:bookmarkStart w:name="A.2.6. Исполнитель TestDriven.NET" w:id="434"/>
      <w:r>
        <w:rPr>
          <w:b w:val="0"/>
          <w:i w:val="0"/>
        </w:rPr>
      </w:r>
      <w:r>
        <w:rPr>
          <w:color w:val="231F20"/>
          <w:spacing w:val="-6"/>
        </w:rPr>
        <w:t>Исполнитель </w:t>
      </w:r>
      <w:bookmarkEnd w:id="433"/>
      <w:r>
        <w:rPr>
          <w:color w:val="231F20"/>
          <w:spacing w:val="-2"/>
        </w:rPr>
        <w:t>TestDriven.NET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Это</w:t>
      </w:r>
      <w:r>
        <w:rPr>
          <w:color w:val="231F20"/>
          <w:spacing w:val="-12"/>
        </w:rPr>
        <w:t> </w:t>
      </w:r>
      <w:r>
        <w:rPr>
          <w:color w:val="231F20"/>
        </w:rPr>
        <w:t>коммерческий</w:t>
      </w:r>
      <w:r>
        <w:rPr>
          <w:color w:val="231F20"/>
          <w:spacing w:val="-11"/>
        </w:rPr>
        <w:t> </w:t>
      </w:r>
      <w:r>
        <w:rPr>
          <w:color w:val="231F20"/>
        </w:rPr>
        <w:t>исполнитель</w:t>
      </w:r>
      <w:r>
        <w:rPr>
          <w:color w:val="231F20"/>
          <w:spacing w:val="-11"/>
        </w:rPr>
        <w:t> </w:t>
      </w:r>
      <w:r>
        <w:rPr>
          <w:color w:val="231F20"/>
        </w:rPr>
        <w:t>тестов</w:t>
      </w:r>
      <w:r>
        <w:rPr>
          <w:color w:val="231F20"/>
          <w:spacing w:val="-11"/>
        </w:rPr>
        <w:t> </w:t>
      </w:r>
      <w:r>
        <w:rPr>
          <w:color w:val="231F20"/>
        </w:rPr>
        <w:t>(бесплатный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личного</w:t>
      </w:r>
      <w:r>
        <w:rPr>
          <w:color w:val="231F20"/>
          <w:spacing w:val="-11"/>
        </w:rPr>
        <w:t> </w:t>
      </w:r>
      <w:r>
        <w:rPr>
          <w:color w:val="231F20"/>
        </w:rPr>
        <w:t>ис- пользования). Пока я не начал пользоваться NCrunch, он был моим любимым. И его есть за что любить.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60" w:after="0"/>
        <w:ind w:left="766" w:right="285" w:hanging="283"/>
        <w:jc w:val="both"/>
        <w:rPr>
          <w:color w:val="231F20"/>
          <w:sz w:val="20"/>
        </w:rPr>
      </w:pPr>
      <w:r>
        <w:rPr>
          <w:color w:val="231F20"/>
          <w:sz w:val="20"/>
        </w:rPr>
        <w:t>Он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умеет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прогонять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большинства,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всех,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кар- касов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тестирования,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существующих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платформе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.NET,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том числе NUnit, MSTest, xUnit.net, а также для некоторых карка- сов на основе BDD.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3" w:after="0"/>
        <w:ind w:left="766" w:right="285" w:hanging="283"/>
        <w:jc w:val="both"/>
        <w:rPr>
          <w:color w:val="231F20"/>
          <w:sz w:val="20"/>
        </w:rPr>
      </w:pPr>
      <w:r>
        <w:rPr>
          <w:color w:val="231F20"/>
          <w:spacing w:val="-2"/>
          <w:sz w:val="20"/>
        </w:rPr>
        <w:t>Пакет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совсем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небольшой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с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минималистским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интерфейсом.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Вы- </w:t>
      </w:r>
      <w:r>
        <w:rPr>
          <w:color w:val="231F20"/>
          <w:sz w:val="20"/>
        </w:rPr>
        <w:t>вод результатов прост: они появляются в окне вывода Visual Studio плюс текст в нижних боковых панелях Visual Studio.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color w:val="231F20"/>
          <w:sz w:val="20"/>
        </w:rPr>
      </w:pPr>
      <w:r>
        <w:rPr>
          <w:color w:val="231F20"/>
          <w:sz w:val="20"/>
        </w:rPr>
        <w:t>Он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очень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быстрый,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один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самых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быстрых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исполнителей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тес- </w:t>
      </w:r>
      <w:r>
        <w:rPr>
          <w:color w:val="231F20"/>
          <w:spacing w:val="-4"/>
          <w:sz w:val="20"/>
        </w:rPr>
        <w:t>тов.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color w:val="231F20"/>
          <w:sz w:val="20"/>
        </w:rPr>
      </w:pPr>
      <w:r>
        <w:rPr>
          <w:color w:val="231F20"/>
          <w:sz w:val="20"/>
        </w:rPr>
        <w:t>У него есть уникальная функция: можно щелкнуть правой кнопкой мыши по </w:t>
      </w:r>
      <w:r>
        <w:rPr>
          <w:i/>
          <w:color w:val="231F20"/>
          <w:sz w:val="20"/>
        </w:rPr>
        <w:t>любому </w:t>
      </w:r>
      <w:r>
        <w:rPr>
          <w:color w:val="231F20"/>
          <w:sz w:val="20"/>
        </w:rPr>
        <w:t>участку кода (не только по </w:t>
      </w:r>
      <w:r>
        <w:rPr>
          <w:color w:val="231F20"/>
          <w:sz w:val="20"/>
        </w:rPr>
        <w:t>тесту)</w:t>
      </w:r>
      <w:r>
        <w:rPr>
          <w:color w:val="231F20"/>
          <w:spacing w:val="40"/>
          <w:sz w:val="20"/>
        </w:rPr>
        <w:t> </w:t>
      </w:r>
      <w:r>
        <w:rPr>
          <w:color w:val="231F20"/>
          <w:spacing w:val="-2"/>
          <w:sz w:val="20"/>
        </w:rPr>
        <w:t>и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выбрать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из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контекстного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меню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пункт</w:t>
      </w:r>
      <w:r>
        <w:rPr>
          <w:color w:val="231F20"/>
          <w:spacing w:val="-4"/>
          <w:sz w:val="20"/>
        </w:rPr>
        <w:t> </w:t>
      </w:r>
      <w:r>
        <w:rPr>
          <w:b/>
          <w:color w:val="231F20"/>
          <w:spacing w:val="-2"/>
          <w:sz w:val="20"/>
        </w:rPr>
        <w:t>Test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pacing w:val="-2"/>
          <w:sz w:val="20"/>
        </w:rPr>
        <w:t>with</w:t>
      </w:r>
      <w:r>
        <w:rPr>
          <w:b/>
          <w:color w:val="231F20"/>
          <w:spacing w:val="-4"/>
          <w:sz w:val="20"/>
        </w:rPr>
        <w:t> </w:t>
      </w:r>
      <w:r>
        <w:rPr>
          <w:rFonts w:ascii="Times New Roman" w:hAnsi="Times New Roman"/>
          <w:b/>
          <w:color w:val="231F20"/>
          <w:spacing w:val="-2"/>
          <w:sz w:val="20"/>
        </w:rPr>
        <w:t>→</w:t>
      </w:r>
      <w:r>
        <w:rPr>
          <w:rFonts w:ascii="Times New Roman" w:hAnsi="Times New Roman"/>
          <w:b/>
          <w:color w:val="231F20"/>
          <w:spacing w:val="-10"/>
          <w:sz w:val="20"/>
        </w:rPr>
        <w:t> </w:t>
      </w:r>
      <w:r>
        <w:rPr>
          <w:b/>
          <w:color w:val="231F20"/>
          <w:spacing w:val="-2"/>
          <w:sz w:val="20"/>
        </w:rPr>
        <w:t>Debugger </w:t>
      </w:r>
      <w:r>
        <w:rPr>
          <w:color w:val="231F20"/>
          <w:sz w:val="20"/>
        </w:rPr>
        <w:t>(Тестировать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помощью</w:t>
      </w:r>
      <w:r>
        <w:rPr>
          <w:color w:val="231F20"/>
          <w:spacing w:val="-11"/>
          <w:sz w:val="20"/>
        </w:rPr>
        <w:t> </w:t>
      </w:r>
      <w:r>
        <w:rPr>
          <w:rFonts w:ascii="Times New Roman" w:hAnsi="Times New Roman"/>
          <w:color w:val="231F20"/>
          <w:sz w:val="20"/>
        </w:rPr>
        <w:t>→</w:t>
      </w:r>
      <w:r>
        <w:rPr>
          <w:rFonts w:ascii="Times New Roman" w:hAnsi="Times New Roman"/>
          <w:color w:val="231F20"/>
          <w:spacing w:val="-12"/>
          <w:sz w:val="20"/>
        </w:rPr>
        <w:t> </w:t>
      </w:r>
      <w:r>
        <w:rPr>
          <w:color w:val="231F20"/>
          <w:sz w:val="20"/>
        </w:rPr>
        <w:t>Отладчик).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После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этого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сможе- те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пошагово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отлаживать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любой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код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(даже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продуктовый,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даже если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него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нет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тестов).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Под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капотом</w:t>
      </w:r>
      <w:r>
        <w:rPr>
          <w:color w:val="231F20"/>
          <w:spacing w:val="-3"/>
          <w:sz w:val="20"/>
        </w:rPr>
        <w:t> </w:t>
      </w:r>
      <w:r>
        <w:rPr>
          <w:color w:val="231F20"/>
          <w:w w:val="105"/>
          <w:sz w:val="20"/>
        </w:rPr>
        <w:t>TD.NET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sz w:val="20"/>
        </w:rPr>
        <w:t>вызывает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ме- тод,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котором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находитесь,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помощью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механизма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отраже- ния и, если ему нужны параметры, подставляет значения по умолчанию.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экономит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уйму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времени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при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работе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унасле- дованным кодом.</w:t>
      </w:r>
    </w:p>
    <w:p>
      <w:pPr>
        <w:pStyle w:val="BodyText"/>
        <w:spacing w:before="65"/>
        <w:ind w:right="285" w:firstLine="226"/>
      </w:pPr>
      <w:r>
        <w:rPr>
          <w:color w:val="231F20"/>
        </w:rPr>
        <w:t>Рекомендуется назначить комбинацию клавиш команде </w:t>
      </w:r>
      <w:r>
        <w:rPr>
          <w:color w:val="231F20"/>
        </w:rPr>
        <w:t>TD.NET </w:t>
      </w:r>
      <w:r>
        <w:rPr>
          <w:rFonts w:ascii="Courier New" w:hAnsi="Courier New"/>
          <w:color w:val="231F20"/>
          <w:sz w:val="18"/>
        </w:rPr>
        <w:t>ReRunTests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в Visual Studio, чтобы, применяя методику TDD, не те- рять концентрации.</w:t>
      </w:r>
    </w:p>
    <w:p>
      <w:pPr>
        <w:pStyle w:val="BodyText"/>
        <w:spacing w:after="0"/>
        <w:sectPr>
          <w:pgSz w:w="7940" w:h="11620"/>
          <w:pgMar w:header="642" w:footer="0" w:top="880" w:bottom="280" w:left="708" w:right="566"/>
        </w:sectPr>
      </w:pPr>
    </w:p>
    <w:p>
      <w:pPr>
        <w:pStyle w:val="Heading7"/>
        <w:numPr>
          <w:ilvl w:val="2"/>
          <w:numId w:val="98"/>
        </w:numPr>
        <w:tabs>
          <w:tab w:pos="1080" w:val="left" w:leader="none"/>
        </w:tabs>
        <w:spacing w:line="240" w:lineRule="auto" w:before="181" w:after="0"/>
        <w:ind w:left="1080" w:right="0" w:hanging="938"/>
        <w:jc w:val="left"/>
      </w:pPr>
      <w:bookmarkStart w:name="_TOC_250039" w:id="435"/>
      <w:bookmarkStart w:name="A.2.7. Исполнитель NUnit GUI" w:id="436"/>
      <w:r>
        <w:rPr>
          <w:b w:val="0"/>
          <w:i w:val="0"/>
        </w:rPr>
      </w:r>
      <w:r>
        <w:rPr>
          <w:color w:val="231F20"/>
          <w:spacing w:val="-2"/>
        </w:rPr>
        <w:t>Исполнитель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NUnit</w:t>
      </w:r>
      <w:r>
        <w:rPr>
          <w:color w:val="231F20"/>
          <w:spacing w:val="-15"/>
        </w:rPr>
        <w:t> </w:t>
      </w:r>
      <w:bookmarkEnd w:id="435"/>
      <w:r>
        <w:rPr>
          <w:color w:val="231F20"/>
          <w:spacing w:val="-5"/>
        </w:rPr>
        <w:t>GUI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Исполнитель</w:t>
      </w:r>
      <w:r>
        <w:rPr>
          <w:color w:val="231F20"/>
          <w:spacing w:val="-8"/>
        </w:rPr>
        <w:t> </w:t>
      </w:r>
      <w:r>
        <w:rPr>
          <w:color w:val="231F20"/>
        </w:rPr>
        <w:t>NUnit</w:t>
      </w:r>
      <w:r>
        <w:rPr>
          <w:color w:val="231F20"/>
          <w:spacing w:val="-8"/>
        </w:rPr>
        <w:t> </w:t>
      </w:r>
      <w:r>
        <w:rPr>
          <w:color w:val="231F20"/>
        </w:rPr>
        <w:t>GUI</w:t>
      </w:r>
      <w:r>
        <w:rPr>
          <w:color w:val="231F20"/>
          <w:spacing w:val="-8"/>
        </w:rPr>
        <w:t> </w:t>
      </w:r>
      <w:r>
        <w:rPr>
          <w:color w:val="231F20"/>
        </w:rPr>
        <w:t>бесплатный</w:t>
      </w:r>
      <w:r>
        <w:rPr>
          <w:color w:val="231F20"/>
          <w:spacing w:val="-8"/>
        </w:rPr>
        <w:t> </w:t>
      </w:r>
      <w:r>
        <w:rPr>
          <w:color w:val="231F20"/>
        </w:rPr>
        <w:t>и</w:t>
      </w:r>
      <w:r>
        <w:rPr>
          <w:color w:val="231F20"/>
          <w:spacing w:val="-8"/>
        </w:rPr>
        <w:t> </w:t>
      </w:r>
      <w:r>
        <w:rPr>
          <w:color w:val="231F20"/>
        </w:rPr>
        <w:t>распространяется</w:t>
      </w:r>
      <w:r>
        <w:rPr>
          <w:color w:val="231F20"/>
          <w:spacing w:val="-8"/>
        </w:rPr>
        <w:t> </w:t>
      </w:r>
      <w:r>
        <w:rPr>
          <w:color w:val="231F20"/>
        </w:rPr>
        <w:t>с</w:t>
      </w:r>
      <w:r>
        <w:rPr>
          <w:color w:val="231F20"/>
          <w:spacing w:val="-8"/>
        </w:rPr>
        <w:t> </w:t>
      </w:r>
      <w:r>
        <w:rPr>
          <w:color w:val="231F20"/>
        </w:rPr>
        <w:t>открытым </w:t>
      </w:r>
      <w:r>
        <w:rPr>
          <w:color w:val="231F20"/>
          <w:spacing w:val="-4"/>
        </w:rPr>
        <w:t>исходным кодом. Он не интегрирован с Visual Studio, так что запускать</w:t>
      </w:r>
      <w:r>
        <w:rPr>
          <w:color w:val="231F20"/>
        </w:rPr>
        <w:t> </w:t>
      </w:r>
      <w:r>
        <w:rPr>
          <w:color w:val="231F20"/>
          <w:spacing w:val="-4"/>
        </w:rPr>
        <w:t>его придется с рабочего стола. Поэтому им почти никто не пользуется,</w:t>
      </w:r>
      <w:r>
        <w:rPr>
          <w:color w:val="231F20"/>
          <w:spacing w:val="-2"/>
        </w:rPr>
        <w:t> если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имеются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перечисленные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здесь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интегрированные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альтернативы. Интерфейс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плохо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продуман,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содержит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много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шероховатостей,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так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что </w:t>
      </w:r>
      <w:r>
        <w:rPr>
          <w:color w:val="231F20"/>
        </w:rPr>
        <w:t>не рекомендую.</w:t>
      </w:r>
    </w:p>
    <w:p>
      <w:pPr>
        <w:pStyle w:val="BodyText"/>
        <w:spacing w:before="20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2" w:val="left" w:leader="none"/>
        </w:tabs>
        <w:spacing w:line="240" w:lineRule="auto" w:before="1" w:after="0"/>
        <w:ind w:left="1082" w:right="0" w:hanging="940"/>
        <w:jc w:val="left"/>
      </w:pPr>
      <w:bookmarkStart w:name="_TOC_250038" w:id="437"/>
      <w:bookmarkStart w:name="A.2.8. Исполнитель MSTest" w:id="438"/>
      <w:r>
        <w:rPr>
          <w:b w:val="0"/>
          <w:i w:val="0"/>
        </w:rPr>
      </w:r>
      <w:r>
        <w:rPr>
          <w:color w:val="231F20"/>
          <w:spacing w:val="-6"/>
        </w:rPr>
        <w:t>Исполнитель </w:t>
      </w:r>
      <w:bookmarkEnd w:id="437"/>
      <w:r>
        <w:rPr>
          <w:color w:val="231F20"/>
          <w:spacing w:val="-2"/>
        </w:rPr>
        <w:t>MSTest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Исполнитель MSTest встроен во все версии Visual Studio. В платных версиях в нем имеется механизм надстроек, который позволяет </w:t>
      </w:r>
      <w:r>
        <w:rPr>
          <w:color w:val="231F20"/>
        </w:rPr>
        <w:t>до- бавлять поддержку прогона тестов с другими API, например NUnit или</w:t>
      </w:r>
      <w:r>
        <w:rPr>
          <w:color w:val="231F20"/>
          <w:spacing w:val="-2"/>
        </w:rPr>
        <w:t> </w:t>
      </w:r>
      <w:r>
        <w:rPr>
          <w:color w:val="231F20"/>
        </w:rPr>
        <w:t>xUnit.net,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помощью</w:t>
      </w:r>
      <w:r>
        <w:rPr>
          <w:color w:val="231F20"/>
          <w:spacing w:val="-2"/>
        </w:rPr>
        <w:t> </w:t>
      </w:r>
      <w:r>
        <w:rPr>
          <w:color w:val="231F20"/>
        </w:rPr>
        <w:t>специальных</w:t>
      </w:r>
      <w:r>
        <w:rPr>
          <w:color w:val="231F20"/>
          <w:spacing w:val="-2"/>
        </w:rPr>
        <w:t> </w:t>
      </w:r>
      <w:r>
        <w:rPr>
          <w:color w:val="231F20"/>
        </w:rPr>
        <w:t>адаптеров,</w:t>
      </w:r>
      <w:r>
        <w:rPr>
          <w:color w:val="231F20"/>
          <w:spacing w:val="-2"/>
        </w:rPr>
        <w:t> </w:t>
      </w:r>
      <w:r>
        <w:rPr>
          <w:color w:val="231F20"/>
        </w:rPr>
        <w:t>устанавливаемых как расширения Visual Studio.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Очком в пользу этого исполнителя является интеграция с комп- лектом инструментов Visual Studio Team System и хорошие </w:t>
      </w:r>
      <w:r>
        <w:rPr>
          <w:color w:val="231F20"/>
        </w:rPr>
        <w:t>готовые средства отчетности, покрытия и автоматизации сборки. Если в ва- </w:t>
      </w:r>
      <w:r>
        <w:rPr>
          <w:color w:val="231F20"/>
          <w:spacing w:val="-2"/>
        </w:rPr>
        <w:t>шей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компании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автоматизации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сборки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используется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Team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System, </w:t>
      </w:r>
      <w:r>
        <w:rPr>
          <w:color w:val="231F20"/>
        </w:rPr>
        <w:t>попробуйте MSTest в качестве исполнителя тестов в ночных и НИ- сборках,</w:t>
      </w:r>
      <w:r>
        <w:rPr>
          <w:color w:val="231F20"/>
          <w:spacing w:val="-1"/>
        </w:rPr>
        <w:t> </w:t>
      </w:r>
      <w:r>
        <w:rPr>
          <w:color w:val="231F20"/>
        </w:rPr>
        <w:t>так</w:t>
      </w:r>
      <w:r>
        <w:rPr>
          <w:color w:val="231F20"/>
          <w:spacing w:val="-1"/>
        </w:rPr>
        <w:t> </w:t>
      </w:r>
      <w:r>
        <w:rPr>
          <w:color w:val="231F20"/>
        </w:rPr>
        <w:t>как</w:t>
      </w:r>
      <w:r>
        <w:rPr>
          <w:color w:val="231F20"/>
          <w:spacing w:val="-1"/>
        </w:rPr>
        <w:t> </w:t>
      </w:r>
      <w:r>
        <w:rPr>
          <w:color w:val="231F20"/>
        </w:rPr>
        <w:t>его</w:t>
      </w:r>
      <w:r>
        <w:rPr>
          <w:color w:val="231F20"/>
          <w:spacing w:val="-1"/>
        </w:rPr>
        <w:t> </w:t>
      </w:r>
      <w:r>
        <w:rPr>
          <w:color w:val="231F20"/>
        </w:rPr>
        <w:t>возможности</w:t>
      </w:r>
      <w:r>
        <w:rPr>
          <w:color w:val="231F20"/>
          <w:spacing w:val="-1"/>
        </w:rPr>
        <w:t> </w:t>
      </w:r>
      <w:r>
        <w:rPr>
          <w:color w:val="231F20"/>
        </w:rPr>
        <w:t>интеграции,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частности</w:t>
      </w:r>
      <w:r>
        <w:rPr>
          <w:color w:val="231F20"/>
          <w:spacing w:val="-1"/>
        </w:rPr>
        <w:t> </w:t>
      </w:r>
      <w:r>
        <w:rPr>
          <w:color w:val="231F20"/>
        </w:rPr>
        <w:t>средства формирования отчетов, очень неплохи.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Из недостатков MSTest отмечу низкую производительность и </w:t>
      </w:r>
      <w:r>
        <w:rPr>
          <w:color w:val="231F20"/>
        </w:rPr>
        <w:t>на- личие зависимостей.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color w:val="231F20"/>
          <w:sz w:val="20"/>
        </w:rPr>
      </w:pPr>
      <w:r>
        <w:rPr>
          <w:i/>
          <w:color w:val="231F20"/>
          <w:sz w:val="20"/>
        </w:rPr>
        <w:t>Зависимости.</w:t>
      </w:r>
      <w:r>
        <w:rPr>
          <w:i/>
          <w:color w:val="231F20"/>
          <w:spacing w:val="-12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прогона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тестов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помощью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mstest.exe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ма- шине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сборке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должна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быть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установлена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Visual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Studio.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Кому-то это удобно, особенно если вы компилируете код там же, где прогоняете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тесты.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вы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хотите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прогонять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отно- сительно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чистом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окружении,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уже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откомпилированном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виде, то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перебор,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уж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совсем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проблематично,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если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тесты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требу- ется прогонять в окружении, где Visual Studio быть не долж- </w:t>
      </w:r>
      <w:r>
        <w:rPr>
          <w:color w:val="231F20"/>
          <w:spacing w:val="-4"/>
          <w:sz w:val="20"/>
        </w:rPr>
        <w:t>но.</w:t>
      </w:r>
    </w:p>
    <w:p>
      <w:pPr>
        <w:pStyle w:val="ListParagraph"/>
        <w:numPr>
          <w:ilvl w:val="3"/>
          <w:numId w:val="98"/>
        </w:numPr>
        <w:tabs>
          <w:tab w:pos="766" w:val="left" w:leader="none"/>
        </w:tabs>
        <w:spacing w:line="244" w:lineRule="auto" w:before="64" w:after="0"/>
        <w:ind w:left="766" w:right="285" w:hanging="283"/>
        <w:jc w:val="both"/>
        <w:rPr>
          <w:color w:val="231F20"/>
          <w:sz w:val="20"/>
        </w:rPr>
      </w:pPr>
      <w:r>
        <w:rPr>
          <w:i/>
          <w:color w:val="231F20"/>
          <w:sz w:val="20"/>
        </w:rPr>
        <w:t>Низкое быстродействие. </w:t>
      </w:r>
      <w:r>
        <w:rPr>
          <w:color w:val="231F20"/>
          <w:sz w:val="20"/>
        </w:rPr>
        <w:t>В MSTest многое происходит </w:t>
      </w:r>
      <w:r>
        <w:rPr>
          <w:color w:val="231F20"/>
          <w:sz w:val="20"/>
        </w:rPr>
        <w:t>под капотом до и после выполнения каждого теста: копирование файлов, запуск внешних процессов, профилирование и про- чее. В результате по ощущениям MSTest воспринимается как самый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медленный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исполнитель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всех,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которыми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дово- дилось работать.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headerReference w:type="even" r:id="rId368"/>
          <w:headerReference w:type="default" r:id="rId369"/>
          <w:pgSz w:w="7940" w:h="11620"/>
          <w:pgMar w:header="650" w:footer="0" w:top="900" w:bottom="280" w:left="708" w:right="566"/>
          <w:pgNumType w:start="334"/>
        </w:sectPr>
      </w:pPr>
    </w:p>
    <w:p>
      <w:pPr>
        <w:pStyle w:val="Heading7"/>
        <w:numPr>
          <w:ilvl w:val="2"/>
          <w:numId w:val="98"/>
        </w:numPr>
        <w:tabs>
          <w:tab w:pos="1083" w:val="left" w:leader="none"/>
        </w:tabs>
        <w:spacing w:line="240" w:lineRule="auto" w:before="188" w:after="0"/>
        <w:ind w:left="1083" w:right="0" w:hanging="941"/>
        <w:jc w:val="left"/>
      </w:pPr>
      <w:bookmarkStart w:name="_TOC_250037" w:id="439"/>
      <w:bookmarkStart w:name="A.2.9. Pex" w:id="440"/>
      <w:r>
        <w:rPr>
          <w:b w:val="0"/>
          <w:i w:val="0"/>
        </w:rPr>
      </w:r>
      <w:bookmarkEnd w:id="439"/>
      <w:r>
        <w:rPr>
          <w:color w:val="231F20"/>
          <w:spacing w:val="-5"/>
          <w:w w:val="105"/>
        </w:rPr>
        <w:t>Pex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Pex (сокращение от «program exploration» – исследование </w:t>
      </w:r>
      <w:r>
        <w:rPr>
          <w:color w:val="231F20"/>
        </w:rPr>
        <w:t>програм- мы)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интеллектуальный</w:t>
      </w:r>
      <w:r>
        <w:rPr>
          <w:color w:val="231F20"/>
          <w:spacing w:val="-11"/>
        </w:rPr>
        <w:t> </w:t>
      </w:r>
      <w:r>
        <w:rPr>
          <w:color w:val="231F20"/>
        </w:rPr>
        <w:t>помощник</w:t>
      </w:r>
      <w:r>
        <w:rPr>
          <w:color w:val="231F20"/>
          <w:spacing w:val="-11"/>
        </w:rPr>
        <w:t> </w:t>
      </w:r>
      <w:r>
        <w:rPr>
          <w:color w:val="231F20"/>
        </w:rPr>
        <w:t>программиста.</w:t>
      </w:r>
      <w:r>
        <w:rPr>
          <w:color w:val="231F20"/>
          <w:spacing w:val="-11"/>
        </w:rPr>
        <w:t> </w:t>
      </w:r>
      <w:r>
        <w:rPr>
          <w:color w:val="231F20"/>
        </w:rPr>
        <w:t>Из</w:t>
      </w:r>
      <w:r>
        <w:rPr>
          <w:color w:val="231F20"/>
          <w:spacing w:val="-11"/>
        </w:rPr>
        <w:t> </w:t>
      </w:r>
      <w:r>
        <w:rPr>
          <w:color w:val="231F20"/>
        </w:rPr>
        <w:t>параметризо- </w:t>
      </w:r>
      <w:r>
        <w:rPr>
          <w:color w:val="231F20"/>
          <w:spacing w:val="-2"/>
        </w:rPr>
        <w:t>ванного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автоматически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порождает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традицион- ный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комплект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автономных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тестов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высоким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покрытием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кода.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Кроме </w:t>
      </w:r>
      <w:r>
        <w:rPr>
          <w:color w:val="231F20"/>
        </w:rPr>
        <w:t>того, он подсказывает программисту, как исправить ошибки.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  <w:spacing w:val="-2"/>
        </w:rPr>
        <w:t>Pex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позволяет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создать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специальные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параметрами,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пометив </w:t>
      </w:r>
      <w:r>
        <w:rPr>
          <w:color w:val="231F20"/>
        </w:rPr>
        <w:t>их</w:t>
      </w:r>
      <w:r>
        <w:rPr>
          <w:color w:val="231F20"/>
          <w:spacing w:val="-3"/>
        </w:rPr>
        <w:t> </w:t>
      </w:r>
      <w:r>
        <w:rPr>
          <w:color w:val="231F20"/>
        </w:rPr>
        <w:t>особыми</w:t>
      </w:r>
      <w:r>
        <w:rPr>
          <w:color w:val="231F20"/>
          <w:spacing w:val="-3"/>
        </w:rPr>
        <w:t> </w:t>
      </w:r>
      <w:r>
        <w:rPr>
          <w:color w:val="231F20"/>
        </w:rPr>
        <w:t>атрибутами.</w:t>
      </w:r>
      <w:r>
        <w:rPr>
          <w:color w:val="231F20"/>
          <w:spacing w:val="-3"/>
        </w:rPr>
        <w:t> </w:t>
      </w:r>
      <w:r>
        <w:rPr>
          <w:color w:val="231F20"/>
        </w:rPr>
        <w:t>Движок</w:t>
      </w:r>
      <w:r>
        <w:rPr>
          <w:color w:val="231F20"/>
          <w:spacing w:val="-3"/>
        </w:rPr>
        <w:t> </w:t>
      </w:r>
      <w:r>
        <w:rPr>
          <w:color w:val="231F20"/>
        </w:rPr>
        <w:t>Pex</w:t>
      </w:r>
      <w:r>
        <w:rPr>
          <w:color w:val="231F20"/>
          <w:spacing w:val="-3"/>
        </w:rPr>
        <w:t> </w:t>
      </w:r>
      <w:r>
        <w:rPr>
          <w:color w:val="231F20"/>
        </w:rPr>
        <w:t>генерирует</w:t>
      </w:r>
      <w:r>
        <w:rPr>
          <w:color w:val="231F20"/>
          <w:spacing w:val="-3"/>
        </w:rPr>
        <w:t> </w:t>
      </w:r>
      <w:r>
        <w:rPr>
          <w:color w:val="231F20"/>
        </w:rPr>
        <w:t>новые</w:t>
      </w:r>
      <w:r>
        <w:rPr>
          <w:color w:val="231F20"/>
          <w:spacing w:val="-3"/>
        </w:rPr>
        <w:t> </w:t>
      </w:r>
      <w:r>
        <w:rPr>
          <w:color w:val="231F20"/>
        </w:rPr>
        <w:t>тесты,</w:t>
      </w:r>
      <w:r>
        <w:rPr>
          <w:color w:val="231F20"/>
          <w:spacing w:val="-3"/>
        </w:rPr>
        <w:t> </w:t>
      </w:r>
      <w:r>
        <w:rPr>
          <w:color w:val="231F20"/>
        </w:rPr>
        <w:t>кото- рые затем можно прогонять как часть комплекта. Он очень хорош, когда нужно найти граничные условия и редкие случаи, которые программа обрабатывает неправильно. Pex следует использовать в дополнение</w:t>
      </w:r>
      <w:r>
        <w:rPr>
          <w:color w:val="231F20"/>
          <w:spacing w:val="-3"/>
        </w:rPr>
        <w:t> </w:t>
      </w:r>
      <w:r>
        <w:rPr>
          <w:color w:val="231F20"/>
        </w:rPr>
        <w:t>к</w:t>
      </w:r>
      <w:r>
        <w:rPr>
          <w:color w:val="231F20"/>
          <w:spacing w:val="-3"/>
        </w:rPr>
        <w:t> </w:t>
      </w:r>
      <w:r>
        <w:rPr>
          <w:color w:val="231F20"/>
        </w:rPr>
        <w:t>обычному</w:t>
      </w:r>
      <w:r>
        <w:rPr>
          <w:color w:val="231F20"/>
          <w:spacing w:val="-3"/>
        </w:rPr>
        <w:t> </w:t>
      </w:r>
      <w:r>
        <w:rPr>
          <w:color w:val="231F20"/>
        </w:rPr>
        <w:t>каркасу</w:t>
      </w:r>
      <w:r>
        <w:rPr>
          <w:color w:val="231F20"/>
          <w:spacing w:val="-3"/>
        </w:rPr>
        <w:t> </w:t>
      </w:r>
      <w:r>
        <w:rPr>
          <w:color w:val="231F20"/>
        </w:rPr>
        <w:t>тестирования,</w:t>
      </w:r>
      <w:r>
        <w:rPr>
          <w:color w:val="231F20"/>
          <w:spacing w:val="-3"/>
        </w:rPr>
        <w:t> </w:t>
      </w:r>
      <w:r>
        <w:rPr>
          <w:color w:val="231F20"/>
        </w:rPr>
        <w:t>например</w:t>
      </w:r>
      <w:r>
        <w:rPr>
          <w:color w:val="231F20"/>
          <w:spacing w:val="-3"/>
        </w:rPr>
        <w:t> </w:t>
      </w:r>
      <w:r>
        <w:rPr>
          <w:color w:val="231F20"/>
        </w:rPr>
        <w:t>NUnit</w:t>
      </w:r>
      <w:r>
        <w:rPr>
          <w:color w:val="231F20"/>
          <w:spacing w:val="-3"/>
        </w:rPr>
        <w:t> </w:t>
      </w:r>
      <w:r>
        <w:rPr>
          <w:color w:val="231F20"/>
        </w:rPr>
        <w:t>или </w:t>
      </w:r>
      <w:r>
        <w:rPr>
          <w:color w:val="231F20"/>
          <w:spacing w:val="-2"/>
        </w:rPr>
        <w:t>MbUnit.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Скачать Pex можно со страницы </w:t>
      </w:r>
      <w:hyperlink r:id="rId370">
        <w:r>
          <w:rPr>
            <w:color w:val="231F20"/>
            <w:u w:val="single" w:color="231F20"/>
          </w:rPr>
          <w:t>http://research.microsoft.com/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projects/pex/</w:t>
      </w:r>
      <w:r>
        <w:rPr>
          <w:color w:val="231F20"/>
          <w:spacing w:val="-2"/>
        </w:rPr>
        <w:t>.</w:t>
      </w:r>
    </w:p>
    <w:p>
      <w:pPr>
        <w:pStyle w:val="Heading6"/>
        <w:numPr>
          <w:ilvl w:val="1"/>
          <w:numId w:val="98"/>
        </w:numPr>
        <w:tabs>
          <w:tab w:pos="977" w:val="left" w:leader="none"/>
        </w:tabs>
        <w:spacing w:line="240" w:lineRule="auto" w:before="220" w:after="0"/>
        <w:ind w:left="977" w:right="0" w:hanging="835"/>
        <w:jc w:val="left"/>
      </w:pPr>
      <w:bookmarkStart w:name="_TOC_250036" w:id="441"/>
      <w:bookmarkStart w:name="A.3. API тестирования" w:id="442"/>
      <w:r>
        <w:rPr>
          <w:b w:val="0"/>
        </w:rPr>
      </w:r>
      <w:r>
        <w:rPr>
          <w:color w:val="231F20"/>
        </w:rPr>
        <w:t>API</w:t>
      </w:r>
      <w:r>
        <w:rPr>
          <w:color w:val="231F20"/>
          <w:spacing w:val="-11"/>
        </w:rPr>
        <w:t> </w:t>
      </w:r>
      <w:bookmarkEnd w:id="441"/>
      <w:r>
        <w:rPr>
          <w:color w:val="231F20"/>
          <w:spacing w:val="-2"/>
        </w:rPr>
        <w:t>тестирования</w:t>
      </w:r>
    </w:p>
    <w:p>
      <w:pPr>
        <w:pStyle w:val="BodyText"/>
        <w:spacing w:line="244" w:lineRule="auto" w:before="87"/>
        <w:ind w:right="285"/>
      </w:pPr>
      <w:r>
        <w:rPr>
          <w:color w:val="231F20"/>
          <w:spacing w:val="-4"/>
        </w:rPr>
        <w:t>Далее мы рассмотрим инструменты, предлагающие </w:t>
      </w:r>
      <w:r>
        <w:rPr>
          <w:color w:val="231F20"/>
          <w:spacing w:val="-4"/>
        </w:rPr>
        <w:t>высокоуровневые</w:t>
      </w:r>
      <w:r>
        <w:rPr>
          <w:color w:val="231F20"/>
          <w:spacing w:val="-2"/>
        </w:rPr>
        <w:t> абстракции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обертки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базовых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каркасов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автономного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тестирова- </w:t>
      </w:r>
      <w:r>
        <w:rPr>
          <w:color w:val="231F20"/>
          <w:spacing w:val="-4"/>
        </w:rPr>
        <w:t>ния.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3" w:val="left" w:leader="none"/>
        </w:tabs>
        <w:spacing w:line="249" w:lineRule="auto" w:before="1" w:after="0"/>
        <w:ind w:left="142" w:right="769" w:firstLine="0"/>
        <w:jc w:val="left"/>
      </w:pPr>
      <w:bookmarkStart w:name="A.3.1. MSTest API – каркас автономного т" w:id="443"/>
      <w:bookmarkEnd w:id="443"/>
      <w:r>
        <w:rPr>
          <w:b w:val="0"/>
          <w:i w:val="0"/>
        </w:rPr>
      </w:r>
      <w:r>
        <w:rPr>
          <w:color w:val="231F20"/>
        </w:rPr>
        <w:t>MSTest</w:t>
      </w:r>
      <w:r>
        <w:rPr>
          <w:color w:val="231F20"/>
          <w:spacing w:val="-8"/>
        </w:rPr>
        <w:t> </w:t>
      </w:r>
      <w:r>
        <w:rPr>
          <w:color w:val="231F20"/>
        </w:rPr>
        <w:t>API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каркас</w:t>
      </w:r>
      <w:r>
        <w:rPr>
          <w:color w:val="231F20"/>
          <w:spacing w:val="-8"/>
        </w:rPr>
        <w:t> </w:t>
      </w:r>
      <w:r>
        <w:rPr>
          <w:color w:val="231F20"/>
        </w:rPr>
        <w:t>автономного тестирования</w:t>
      </w:r>
      <w:r>
        <w:rPr>
          <w:color w:val="231F20"/>
          <w:spacing w:val="-10"/>
        </w:rPr>
        <w:t> </w:t>
      </w:r>
      <w:r>
        <w:rPr>
          <w:color w:val="231F20"/>
        </w:rPr>
        <w:t>от</w:t>
      </w:r>
      <w:r>
        <w:rPr>
          <w:color w:val="231F20"/>
          <w:spacing w:val="-10"/>
        </w:rPr>
        <w:t> </w:t>
      </w:r>
      <w:r>
        <w:rPr>
          <w:color w:val="231F20"/>
        </w:rPr>
        <w:t>Microsoft</w:t>
      </w:r>
    </w:p>
    <w:p>
      <w:pPr>
        <w:pStyle w:val="BodyText"/>
        <w:spacing w:line="244" w:lineRule="auto" w:before="35"/>
        <w:jc w:val="left"/>
      </w:pPr>
      <w:r>
        <w:rPr>
          <w:color w:val="231F20"/>
        </w:rPr>
        <w:t>Поставляется в составе редакции Visual Studio .NET Professional </w:t>
      </w:r>
      <w:r>
        <w:rPr>
          <w:color w:val="231F20"/>
        </w:rPr>
        <w:t>или старше. Включает ряд средств, аналогичных NUnit.</w:t>
      </w:r>
    </w:p>
    <w:p>
      <w:pPr>
        <w:pStyle w:val="BodyText"/>
        <w:spacing w:line="244" w:lineRule="auto" w:before="2"/>
        <w:ind w:firstLine="226"/>
        <w:jc w:val="left"/>
      </w:pPr>
      <w:r>
        <w:rPr>
          <w:color w:val="231F20"/>
        </w:rPr>
        <w:t>Но</w:t>
      </w:r>
      <w:r>
        <w:rPr>
          <w:color w:val="231F20"/>
          <w:spacing w:val="-2"/>
        </w:rPr>
        <w:t> </w:t>
      </w:r>
      <w:r>
        <w:rPr>
          <w:color w:val="231F20"/>
        </w:rPr>
        <w:t>из-за</w:t>
      </w:r>
      <w:r>
        <w:rPr>
          <w:color w:val="231F20"/>
          <w:spacing w:val="-2"/>
        </w:rPr>
        <w:t> </w:t>
      </w:r>
      <w:r>
        <w:rPr>
          <w:color w:val="231F20"/>
        </w:rPr>
        <w:t>некоторых</w:t>
      </w:r>
      <w:r>
        <w:rPr>
          <w:color w:val="231F20"/>
          <w:spacing w:val="-2"/>
        </w:rPr>
        <w:t> </w:t>
      </w:r>
      <w:r>
        <w:rPr>
          <w:color w:val="231F20"/>
        </w:rPr>
        <w:t>проблем</w:t>
      </w:r>
      <w:r>
        <w:rPr>
          <w:color w:val="231F20"/>
          <w:spacing w:val="-2"/>
        </w:rPr>
        <w:t> </w:t>
      </w:r>
      <w:r>
        <w:rPr>
          <w:color w:val="231F20"/>
        </w:rPr>
        <w:t>MSTest</w:t>
      </w:r>
      <w:r>
        <w:rPr>
          <w:color w:val="231F20"/>
          <w:spacing w:val="-2"/>
        </w:rPr>
        <w:t> </w:t>
      </w:r>
      <w:r>
        <w:rPr>
          <w:color w:val="231F20"/>
        </w:rPr>
        <w:t>не</w:t>
      </w:r>
      <w:r>
        <w:rPr>
          <w:color w:val="231F20"/>
          <w:spacing w:val="-2"/>
        </w:rPr>
        <w:t> </w:t>
      </w:r>
      <w:r>
        <w:rPr>
          <w:color w:val="231F20"/>
        </w:rPr>
        <w:t>столь</w:t>
      </w:r>
      <w:r>
        <w:rPr>
          <w:color w:val="231F20"/>
          <w:spacing w:val="-2"/>
        </w:rPr>
        <w:t> </w:t>
      </w:r>
      <w:r>
        <w:rPr>
          <w:color w:val="231F20"/>
        </w:rPr>
        <w:t>хорош</w:t>
      </w:r>
      <w:r>
        <w:rPr>
          <w:color w:val="231F20"/>
          <w:spacing w:val="-2"/>
        </w:rPr>
        <w:t> </w:t>
      </w:r>
      <w:r>
        <w:rPr>
          <w:color w:val="231F20"/>
        </w:rPr>
        <w:t>для</w:t>
      </w:r>
      <w:r>
        <w:rPr>
          <w:color w:val="231F20"/>
          <w:spacing w:val="-2"/>
        </w:rPr>
        <w:t> </w:t>
      </w:r>
      <w:r>
        <w:rPr>
          <w:color w:val="231F20"/>
        </w:rPr>
        <w:t>автоном- ного тестирования, как NUnit или xUnit.net:</w:t>
      </w:r>
    </w:p>
    <w:p>
      <w:pPr>
        <w:pStyle w:val="ListParagraph"/>
        <w:numPr>
          <w:ilvl w:val="3"/>
          <w:numId w:val="98"/>
        </w:numPr>
        <w:tabs>
          <w:tab w:pos="765" w:val="left" w:leader="none"/>
        </w:tabs>
        <w:spacing w:line="240" w:lineRule="auto" w:before="58" w:after="0"/>
        <w:ind w:left="765" w:right="0" w:hanging="282"/>
        <w:jc w:val="left"/>
        <w:rPr>
          <w:color w:val="231F20"/>
          <w:sz w:val="20"/>
        </w:rPr>
      </w:pPr>
      <w:r>
        <w:rPr>
          <w:color w:val="231F20"/>
          <w:spacing w:val="-2"/>
          <w:sz w:val="20"/>
        </w:rPr>
        <w:t>расширяемость;</w:t>
      </w:r>
    </w:p>
    <w:p>
      <w:pPr>
        <w:pStyle w:val="ListParagraph"/>
        <w:numPr>
          <w:ilvl w:val="3"/>
          <w:numId w:val="98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color w:val="231F20"/>
          <w:sz w:val="19"/>
        </w:rPr>
      </w:pPr>
      <w:r>
        <w:rPr>
          <w:color w:val="231F20"/>
          <w:spacing w:val="-2"/>
          <w:sz w:val="19"/>
        </w:rPr>
        <w:t>отсутствие</w:t>
      </w:r>
      <w:r>
        <w:rPr>
          <w:color w:val="231F20"/>
          <w:spacing w:val="-7"/>
          <w:sz w:val="19"/>
        </w:rPr>
        <w:t> </w:t>
      </w:r>
      <w:r>
        <w:rPr>
          <w:rFonts w:ascii="Courier New" w:hAnsi="Courier New"/>
          <w:color w:val="231F20"/>
          <w:spacing w:val="-2"/>
          <w:sz w:val="18"/>
        </w:rPr>
        <w:t>Assert.Throws</w:t>
      </w:r>
      <w:r>
        <w:rPr>
          <w:color w:val="231F20"/>
          <w:spacing w:val="-2"/>
          <w:sz w:val="20"/>
        </w:rPr>
        <w:t>.</w:t>
      </w:r>
    </w:p>
    <w:p>
      <w:pPr>
        <w:pStyle w:val="Heading9"/>
        <w:spacing w:before="179"/>
      </w:pPr>
      <w:r>
        <w:rPr>
          <w:color w:val="231F20"/>
          <w:spacing w:val="-2"/>
          <w:w w:val="105"/>
        </w:rPr>
        <w:t>Расширяемость</w:t>
      </w:r>
    </w:p>
    <w:p>
      <w:pPr>
        <w:pStyle w:val="BodyText"/>
        <w:spacing w:line="244" w:lineRule="auto" w:before="55"/>
        <w:ind w:right="285" w:firstLine="226"/>
      </w:pPr>
      <w:r>
        <w:rPr>
          <w:color w:val="231F20"/>
        </w:rPr>
        <w:t>Серьезная проблема этого каркаса – то, что расширить его не </w:t>
      </w:r>
      <w:r>
        <w:rPr>
          <w:color w:val="231F20"/>
        </w:rPr>
        <w:t>так просто,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другие</w:t>
      </w:r>
      <w:r>
        <w:rPr>
          <w:color w:val="231F20"/>
          <w:spacing w:val="-11"/>
        </w:rPr>
        <w:t> </w:t>
      </w:r>
      <w:r>
        <w:rPr>
          <w:color w:val="231F20"/>
        </w:rPr>
        <w:t>каркасы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тестирования.</w:t>
      </w:r>
      <w:r>
        <w:rPr>
          <w:color w:val="231F20"/>
          <w:spacing w:val="-11"/>
        </w:rPr>
        <w:t> </w:t>
      </w:r>
      <w:r>
        <w:rPr>
          <w:color w:val="231F20"/>
        </w:rPr>
        <w:t>Хотя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прошлом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Сети</w:t>
      </w:r>
      <w:r>
        <w:rPr>
          <w:color w:val="231F20"/>
          <w:spacing w:val="-11"/>
        </w:rPr>
        <w:t> </w:t>
      </w:r>
      <w:r>
        <w:rPr>
          <w:color w:val="231F20"/>
        </w:rPr>
        <w:t>ве- </w:t>
      </w:r>
      <w:r>
        <w:rPr>
          <w:color w:val="231F20"/>
          <w:spacing w:val="-2"/>
        </w:rPr>
        <w:t>лись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дискуссии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тему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того,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сделать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MSTest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более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расширяемым </w:t>
      </w:r>
      <w:r>
        <w:rPr>
          <w:color w:val="231F20"/>
        </w:rPr>
        <w:t>за счет специальных атрибутов, похоже разработчики Visual Studio отказались от мысли победить в конкуренции с NUnit и другими </w:t>
      </w:r>
      <w:r>
        <w:rPr>
          <w:color w:val="231F20"/>
          <w:spacing w:val="-2"/>
        </w:rPr>
        <w:t>продуктами.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  <w:spacing w:val="-2"/>
        </w:rPr>
        <w:t>Вместо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этого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2012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включен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механизм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надстроек,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поз- </w:t>
      </w:r>
      <w:r>
        <w:rPr>
          <w:color w:val="231F20"/>
        </w:rPr>
        <w:t>воляет</w:t>
      </w:r>
      <w:r>
        <w:rPr>
          <w:color w:val="231F20"/>
          <w:spacing w:val="-8"/>
        </w:rPr>
        <w:t> </w:t>
      </w:r>
      <w:r>
        <w:rPr>
          <w:color w:val="231F20"/>
        </w:rPr>
        <w:t>назначить</w:t>
      </w:r>
      <w:r>
        <w:rPr>
          <w:color w:val="231F20"/>
          <w:spacing w:val="-8"/>
        </w:rPr>
        <w:t> </w:t>
      </w:r>
      <w:r>
        <w:rPr>
          <w:color w:val="231F20"/>
        </w:rPr>
        <w:t>NUnit</w:t>
      </w:r>
      <w:r>
        <w:rPr>
          <w:color w:val="231F20"/>
          <w:spacing w:val="-8"/>
        </w:rPr>
        <w:t> </w:t>
      </w:r>
      <w:r>
        <w:rPr>
          <w:color w:val="231F20"/>
        </w:rPr>
        <w:t>или</w:t>
      </w:r>
      <w:r>
        <w:rPr>
          <w:color w:val="231F20"/>
          <w:spacing w:val="-8"/>
        </w:rPr>
        <w:t> </w:t>
      </w:r>
      <w:r>
        <w:rPr>
          <w:color w:val="231F20"/>
        </w:rPr>
        <w:t>еще</w:t>
      </w:r>
      <w:r>
        <w:rPr>
          <w:color w:val="231F20"/>
          <w:spacing w:val="-8"/>
        </w:rPr>
        <w:t> </w:t>
      </w:r>
      <w:r>
        <w:rPr>
          <w:color w:val="231F20"/>
        </w:rPr>
        <w:t>что-нибудь</w:t>
      </w:r>
      <w:r>
        <w:rPr>
          <w:color w:val="231F20"/>
          <w:spacing w:val="-8"/>
        </w:rPr>
        <w:t> </w:t>
      </w:r>
      <w:r>
        <w:rPr>
          <w:color w:val="231F20"/>
        </w:rPr>
        <w:t>каркасом</w:t>
      </w:r>
      <w:r>
        <w:rPr>
          <w:color w:val="231F20"/>
          <w:spacing w:val="-8"/>
        </w:rPr>
        <w:t> </w:t>
      </w:r>
      <w:r>
        <w:rPr>
          <w:color w:val="231F20"/>
        </w:rPr>
        <w:t>тестирования по умолчанию, и тогда MSTest будет прогонять тесты, написанные для NUnit. Уже существуют адаптеры для NUnit и xUnit.net, если вас устраивает</w:t>
      </w:r>
      <w:r>
        <w:rPr>
          <w:color w:val="231F20"/>
          <w:spacing w:val="-4"/>
        </w:rPr>
        <w:t> </w:t>
      </w:r>
      <w:r>
        <w:rPr>
          <w:color w:val="231F20"/>
        </w:rPr>
        <w:t>исполнитель</w:t>
      </w:r>
      <w:r>
        <w:rPr>
          <w:color w:val="231F20"/>
          <w:spacing w:val="-4"/>
        </w:rPr>
        <w:t> </w:t>
      </w:r>
      <w:r>
        <w:rPr>
          <w:color w:val="231F20"/>
        </w:rPr>
        <w:t>MSTest</w:t>
      </w:r>
      <w:r>
        <w:rPr>
          <w:color w:val="231F20"/>
          <w:spacing w:val="-4"/>
        </w:rPr>
        <w:t> </w:t>
      </w:r>
      <w:r>
        <w:rPr>
          <w:color w:val="231F20"/>
        </w:rPr>
        <w:t>с</w:t>
      </w:r>
      <w:r>
        <w:rPr>
          <w:color w:val="231F20"/>
          <w:spacing w:val="-4"/>
        </w:rPr>
        <w:t> </w:t>
      </w:r>
      <w:r>
        <w:rPr>
          <w:color w:val="231F20"/>
        </w:rPr>
        <w:t>другими</w:t>
      </w:r>
      <w:r>
        <w:rPr>
          <w:color w:val="231F20"/>
          <w:spacing w:val="-4"/>
        </w:rPr>
        <w:t> </w:t>
      </w:r>
      <w:r>
        <w:rPr>
          <w:color w:val="231F20"/>
        </w:rPr>
        <w:t>каркасами.</w:t>
      </w:r>
      <w:r>
        <w:rPr>
          <w:color w:val="231F20"/>
          <w:spacing w:val="-4"/>
        </w:rPr>
        <w:t> </w:t>
      </w:r>
      <w:r>
        <w:rPr>
          <w:color w:val="231F20"/>
        </w:rPr>
        <w:t>К</w:t>
      </w:r>
      <w:r>
        <w:rPr>
          <w:color w:val="231F20"/>
          <w:spacing w:val="-4"/>
        </w:rPr>
        <w:t> </w:t>
      </w:r>
      <w:r>
        <w:rPr>
          <w:color w:val="231F20"/>
        </w:rPr>
        <w:t>сожалению, в бесплатной редакции Visual Studio Express этот механизм отсутс- твует, что заставляет использовать не столь качественный MSTest. (Кстати говоря, почему Microsoft вынуждает нас платить за Visual Studio, чтобы мы разрабатывали код, который сделает господство платформы MS еще более всеобъемлющим?)</w:t>
      </w:r>
    </w:p>
    <w:p>
      <w:pPr>
        <w:pStyle w:val="Heading9"/>
        <w:spacing w:before="191"/>
      </w:pPr>
      <w:r>
        <w:rPr>
          <w:color w:val="231F20"/>
        </w:rPr>
        <w:t>Отсутствие</w:t>
      </w:r>
      <w:r>
        <w:rPr>
          <w:color w:val="231F20"/>
          <w:spacing w:val="43"/>
        </w:rPr>
        <w:t> </w:t>
      </w:r>
      <w:r>
        <w:rPr>
          <w:color w:val="231F20"/>
          <w:spacing w:val="-2"/>
        </w:rPr>
        <w:t>Assert.Throws</w:t>
      </w:r>
    </w:p>
    <w:p>
      <w:pPr>
        <w:pStyle w:val="BodyText"/>
        <w:spacing w:line="242" w:lineRule="auto" w:before="56"/>
        <w:ind w:right="285" w:firstLine="226"/>
      </w:pPr>
      <w:r>
        <w:rPr>
          <w:color w:val="231F20"/>
        </w:rPr>
        <w:t>Тут все просто. В MSTest имеется атрибут </w:t>
      </w:r>
      <w:r>
        <w:rPr>
          <w:rFonts w:ascii="Courier New" w:hAnsi="Courier New"/>
          <w:color w:val="231F20"/>
          <w:sz w:val="18"/>
        </w:rPr>
        <w:t>ExpectedException</w:t>
      </w:r>
      <w:r>
        <w:rPr>
          <w:color w:val="231F20"/>
        </w:rPr>
        <w:t>,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но</w:t>
      </w:r>
      <w:r>
        <w:rPr>
          <w:color w:val="231F20"/>
          <w:spacing w:val="-5"/>
        </w:rPr>
        <w:t> </w:t>
      </w:r>
      <w:r>
        <w:rPr>
          <w:color w:val="231F20"/>
        </w:rPr>
        <w:t>нет</w:t>
      </w:r>
      <w:r>
        <w:rPr>
          <w:color w:val="231F20"/>
          <w:spacing w:val="-5"/>
        </w:rPr>
        <w:t> </w:t>
      </w:r>
      <w:r>
        <w:rPr>
          <w:color w:val="231F20"/>
        </w:rPr>
        <w:t>метода</w:t>
      </w:r>
      <w:r>
        <w:rPr>
          <w:color w:val="231F20"/>
          <w:spacing w:val="-5"/>
        </w:rPr>
        <w:t> </w:t>
      </w:r>
      <w:r>
        <w:rPr>
          <w:rFonts w:ascii="Courier New" w:hAnsi="Courier New"/>
          <w:color w:val="231F20"/>
          <w:sz w:val="18"/>
        </w:rPr>
        <w:t>Assert.Throws</w:t>
      </w:r>
      <w:r>
        <w:rPr>
          <w:color w:val="231F20"/>
        </w:rPr>
        <w:t>,</w:t>
      </w:r>
      <w:r>
        <w:rPr>
          <w:color w:val="231F20"/>
          <w:spacing w:val="-5"/>
        </w:rPr>
        <w:t> </w:t>
      </w:r>
      <w:r>
        <w:rPr>
          <w:color w:val="231F20"/>
        </w:rPr>
        <w:t>который</w:t>
      </w:r>
      <w:r>
        <w:rPr>
          <w:color w:val="231F20"/>
          <w:spacing w:val="-5"/>
        </w:rPr>
        <w:t> </w:t>
      </w:r>
      <w:r>
        <w:rPr>
          <w:color w:val="231F20"/>
        </w:rPr>
        <w:t>позволил</w:t>
      </w:r>
      <w:r>
        <w:rPr>
          <w:color w:val="231F20"/>
          <w:spacing w:val="-5"/>
        </w:rPr>
        <w:t> </w:t>
      </w:r>
      <w:r>
        <w:rPr>
          <w:color w:val="231F20"/>
        </w:rPr>
        <w:t>бы</w:t>
      </w:r>
      <w:r>
        <w:rPr>
          <w:color w:val="231F20"/>
          <w:spacing w:val="-5"/>
        </w:rPr>
        <w:t> </w:t>
      </w:r>
      <w:r>
        <w:rPr>
          <w:color w:val="231F20"/>
        </w:rPr>
        <w:t>проверить,</w:t>
      </w:r>
      <w:r>
        <w:rPr>
          <w:color w:val="231F20"/>
          <w:spacing w:val="-5"/>
        </w:rPr>
        <w:t> </w:t>
      </w:r>
      <w:r>
        <w:rPr>
          <w:color w:val="231F20"/>
        </w:rPr>
        <w:t>что некоторая строка возбуждает исключение. Спустя шесть лет после появления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рынке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-4"/>
        </w:rPr>
        <w:t> </w:t>
      </w:r>
      <w:r>
        <w:rPr>
          <w:color w:val="231F20"/>
        </w:rPr>
        <w:t>четыре</w:t>
      </w:r>
      <w:r>
        <w:rPr>
          <w:color w:val="231F20"/>
          <w:spacing w:val="-4"/>
        </w:rPr>
        <w:t> </w:t>
      </w:r>
      <w:r>
        <w:rPr>
          <w:color w:val="231F20"/>
        </w:rPr>
        <w:t>года</w:t>
      </w:r>
      <w:r>
        <w:rPr>
          <w:color w:val="231F20"/>
          <w:spacing w:val="-4"/>
        </w:rPr>
        <w:t> </w:t>
      </w:r>
      <w:r>
        <w:rPr>
          <w:color w:val="231F20"/>
        </w:rPr>
        <w:t>после</w:t>
      </w:r>
      <w:r>
        <w:rPr>
          <w:color w:val="231F20"/>
          <w:spacing w:val="-4"/>
        </w:rPr>
        <w:t> </w:t>
      </w:r>
      <w:r>
        <w:rPr>
          <w:color w:val="231F20"/>
        </w:rPr>
        <w:t>того,</w:t>
      </w:r>
      <w:r>
        <w:rPr>
          <w:color w:val="231F20"/>
          <w:spacing w:val="-4"/>
        </w:rPr>
        <w:t> </w:t>
      </w:r>
      <w:r>
        <w:rPr>
          <w:color w:val="231F20"/>
        </w:rPr>
        <w:t>как</w:t>
      </w:r>
      <w:r>
        <w:rPr>
          <w:color w:val="231F20"/>
          <w:spacing w:val="-4"/>
        </w:rPr>
        <w:t> </w:t>
      </w:r>
      <w:r>
        <w:rPr>
          <w:color w:val="231F20"/>
        </w:rPr>
        <w:t>это</w:t>
      </w:r>
      <w:r>
        <w:rPr>
          <w:color w:val="231F20"/>
          <w:spacing w:val="-4"/>
        </w:rPr>
        <w:t> </w:t>
      </w:r>
      <w:r>
        <w:rPr>
          <w:color w:val="231F20"/>
        </w:rPr>
        <w:t>было</w:t>
      </w:r>
      <w:r>
        <w:rPr>
          <w:color w:val="231F20"/>
          <w:spacing w:val="-4"/>
        </w:rPr>
        <w:t> </w:t>
      </w:r>
      <w:r>
        <w:rPr>
          <w:color w:val="231F20"/>
        </w:rPr>
        <w:t>сделано в большинстве других каркасов, разработчики MSTest так и не удосужились добавить реализацию, насчитывающую буквально 10 строчек кода. Это заставляет меня задуматься, а интересны ли им вообще автономные тесты.</w:t>
      </w:r>
    </w:p>
    <w:p>
      <w:pPr>
        <w:pStyle w:val="BodyText"/>
        <w:spacing w:before="22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1" w:val="left" w:leader="none"/>
        </w:tabs>
        <w:spacing w:line="249" w:lineRule="auto" w:before="0" w:after="0"/>
        <w:ind w:left="142" w:right="1177" w:firstLine="0"/>
        <w:jc w:val="left"/>
      </w:pPr>
      <w:bookmarkStart w:name="_TOC_250035" w:id="444"/>
      <w:bookmarkStart w:name="A.3.2. MSTest для приложений Metro (мага" w:id="445"/>
      <w:r>
        <w:rPr>
          <w:b w:val="0"/>
          <w:i w:val="0"/>
        </w:rPr>
      </w:r>
      <w:r>
        <w:rPr>
          <w:color w:val="231F20"/>
          <w:w w:val="105"/>
        </w:rPr>
        <w:t>MSTest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приложений</w:t>
      </w:r>
      <w:r>
        <w:rPr>
          <w:color w:val="231F20"/>
          <w:spacing w:val="-21"/>
          <w:w w:val="105"/>
        </w:rPr>
        <w:t> </w:t>
      </w:r>
      <w:bookmarkEnd w:id="444"/>
      <w:r>
        <w:rPr>
          <w:color w:val="231F20"/>
          <w:w w:val="105"/>
        </w:rPr>
        <w:t>Metro (магазин Windows)</w:t>
      </w:r>
    </w:p>
    <w:p>
      <w:pPr>
        <w:pStyle w:val="BodyText"/>
        <w:spacing w:line="244" w:lineRule="auto" w:before="35"/>
        <w:ind w:right="285"/>
      </w:pPr>
      <w:r>
        <w:rPr>
          <w:color w:val="231F20"/>
        </w:rPr>
        <w:t>MSTest для приложений Metro – это API для создания </w:t>
      </w:r>
      <w:r>
        <w:rPr>
          <w:color w:val="231F20"/>
        </w:rPr>
        <w:t>приложений, выставляемых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магазине</w:t>
      </w:r>
      <w:r>
        <w:rPr>
          <w:color w:val="231F20"/>
          <w:spacing w:val="-2"/>
        </w:rPr>
        <w:t> </w:t>
      </w:r>
      <w:r>
        <w:rPr>
          <w:color w:val="231F20"/>
        </w:rPr>
        <w:t>Windows.</w:t>
      </w:r>
      <w:r>
        <w:rPr>
          <w:color w:val="231F20"/>
          <w:spacing w:val="-2"/>
        </w:rPr>
        <w:t> </w:t>
      </w:r>
      <w:r>
        <w:rPr>
          <w:color w:val="231F20"/>
        </w:rPr>
        <w:t>Выглядит</w:t>
      </w:r>
      <w:r>
        <w:rPr>
          <w:color w:val="231F20"/>
          <w:spacing w:val="-2"/>
        </w:rPr>
        <w:t> </w:t>
      </w:r>
      <w:r>
        <w:rPr>
          <w:color w:val="231F20"/>
        </w:rPr>
        <w:t>он</w:t>
      </w:r>
      <w:r>
        <w:rPr>
          <w:color w:val="231F20"/>
          <w:spacing w:val="-2"/>
        </w:rPr>
        <w:t> </w:t>
      </w:r>
      <w:r>
        <w:rPr>
          <w:color w:val="231F20"/>
        </w:rPr>
        <w:t>как</w:t>
      </w:r>
      <w:r>
        <w:rPr>
          <w:color w:val="231F20"/>
          <w:spacing w:val="-2"/>
        </w:rPr>
        <w:t> </w:t>
      </w:r>
      <w:r>
        <w:rPr>
          <w:color w:val="231F20"/>
        </w:rPr>
        <w:t>MSTest,</w:t>
      </w:r>
      <w:r>
        <w:rPr>
          <w:color w:val="231F20"/>
          <w:spacing w:val="-2"/>
        </w:rPr>
        <w:t> </w:t>
      </w:r>
      <w:r>
        <w:rPr>
          <w:color w:val="231F20"/>
        </w:rPr>
        <w:t>но,</w:t>
      </w:r>
      <w:r>
        <w:rPr>
          <w:color w:val="231F20"/>
          <w:spacing w:val="-2"/>
        </w:rPr>
        <w:t> </w:t>
      </w:r>
      <w:r>
        <w:rPr>
          <w:color w:val="231F20"/>
        </w:rPr>
        <w:t>по- хоже, отношение к автономным тестам в нем изменилось в лучшую сторону. Например, появился метод </w:t>
      </w:r>
      <w:r>
        <w:rPr>
          <w:rFonts w:ascii="Courier New" w:hAnsi="Courier New"/>
          <w:color w:val="231F20"/>
          <w:sz w:val="18"/>
        </w:rPr>
        <w:t>Assert.ThrowsException()</w:t>
      </w:r>
      <w:r>
        <w:rPr>
          <w:color w:val="231F20"/>
        </w:rPr>
        <w:t>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Создается впечатление, что при написании приложений для </w:t>
      </w:r>
      <w:r>
        <w:rPr>
          <w:color w:val="231F20"/>
        </w:rPr>
        <w:t>ма- газина Windows мы вынуждены использовать этот каркас, но ре- шение существует, если воспользоваться связанными проектами. Дополнительные</w:t>
      </w:r>
      <w:r>
        <w:rPr>
          <w:color w:val="231F20"/>
          <w:spacing w:val="-12"/>
        </w:rPr>
        <w:t> </w:t>
      </w:r>
      <w:r>
        <w:rPr>
          <w:color w:val="231F20"/>
        </w:rPr>
        <w:t>сведения</w:t>
      </w:r>
      <w:r>
        <w:rPr>
          <w:color w:val="231F20"/>
          <w:spacing w:val="-11"/>
        </w:rPr>
        <w:t> </w:t>
      </w:r>
      <w:r>
        <w:rPr>
          <w:color w:val="231F20"/>
        </w:rPr>
        <w:t>см.</w:t>
      </w:r>
      <w:r>
        <w:rPr>
          <w:color w:val="231F20"/>
          <w:spacing w:val="-11"/>
        </w:rPr>
        <w:t> </w:t>
      </w:r>
      <w:r>
        <w:rPr>
          <w:color w:val="231F20"/>
        </w:rPr>
        <w:t>на</w:t>
      </w:r>
      <w:r>
        <w:rPr>
          <w:color w:val="231F20"/>
          <w:spacing w:val="-11"/>
        </w:rPr>
        <w:t> </w:t>
      </w:r>
      <w:r>
        <w:rPr>
          <w:color w:val="231F20"/>
        </w:rPr>
        <w:t>странице</w:t>
      </w:r>
      <w:r>
        <w:rPr>
          <w:color w:val="231F20"/>
          <w:spacing w:val="-11"/>
        </w:rPr>
        <w:t> </w:t>
      </w:r>
      <w:hyperlink r:id="rId371">
        <w:r>
          <w:rPr>
            <w:color w:val="231F20"/>
            <w:u w:val="single" w:color="231F20"/>
          </w:rPr>
          <w:t>http://stackoverflow.com/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questions/12924579/testing-a-windows-8-store-app-with-nunit</w:t>
      </w:r>
      <w:r>
        <w:rPr>
          <w:color w:val="231F20"/>
          <w:spacing w:val="-2"/>
        </w:rPr>
        <w:t>.</w:t>
      </w:r>
    </w:p>
    <w:p>
      <w:pPr>
        <w:pStyle w:val="BodyText"/>
        <w:spacing w:before="14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2" w:val="left" w:leader="none"/>
        </w:tabs>
        <w:spacing w:line="240" w:lineRule="auto" w:before="0" w:after="0"/>
        <w:ind w:left="1082" w:right="0" w:hanging="940"/>
        <w:jc w:val="left"/>
      </w:pPr>
      <w:bookmarkStart w:name="_TOC_250034" w:id="446"/>
      <w:bookmarkStart w:name="A.3.3. NUnit API" w:id="447"/>
      <w:r>
        <w:rPr>
          <w:b w:val="0"/>
          <w:i w:val="0"/>
        </w:rPr>
      </w:r>
      <w:r>
        <w:rPr>
          <w:color w:val="231F20"/>
        </w:rPr>
        <w:t>NUnit</w:t>
      </w:r>
      <w:r>
        <w:rPr>
          <w:color w:val="231F20"/>
          <w:spacing w:val="9"/>
        </w:rPr>
        <w:t> </w:t>
      </w:r>
      <w:bookmarkEnd w:id="446"/>
      <w:r>
        <w:rPr>
          <w:color w:val="231F20"/>
          <w:spacing w:val="-5"/>
        </w:rPr>
        <w:t>API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В настоящее время NUnit – стандарт API тестирования де факто </w:t>
      </w:r>
      <w:r>
        <w:rPr>
          <w:color w:val="231F20"/>
        </w:rPr>
        <w:t>для разработчиков автономных тестов на платформе .NET. Он распро- </w:t>
      </w:r>
      <w:r>
        <w:rPr>
          <w:color w:val="231F20"/>
          <w:spacing w:val="-2"/>
        </w:rPr>
        <w:t>страняется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открытым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исходным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используется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практически </w:t>
      </w:r>
      <w:r>
        <w:rPr>
          <w:color w:val="231F20"/>
        </w:rPr>
        <w:t>всеми.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главе</w:t>
      </w:r>
      <w:r>
        <w:rPr>
          <w:color w:val="231F20"/>
          <w:spacing w:val="-10"/>
        </w:rPr>
        <w:t> </w:t>
      </w:r>
      <w:r>
        <w:rPr>
          <w:color w:val="231F20"/>
        </w:rPr>
        <w:t>2</w:t>
      </w:r>
      <w:r>
        <w:rPr>
          <w:color w:val="231F20"/>
          <w:spacing w:val="-10"/>
        </w:rPr>
        <w:t> </w:t>
      </w:r>
      <w:r>
        <w:rPr>
          <w:color w:val="231F20"/>
        </w:rPr>
        <w:t>я</w:t>
      </w:r>
      <w:r>
        <w:rPr>
          <w:color w:val="231F20"/>
          <w:spacing w:val="-10"/>
        </w:rPr>
        <w:t> </w:t>
      </w:r>
      <w:r>
        <w:rPr>
          <w:color w:val="231F20"/>
        </w:rPr>
        <w:t>рассказывал</w:t>
      </w:r>
      <w:r>
        <w:rPr>
          <w:color w:val="231F20"/>
          <w:spacing w:val="-10"/>
        </w:rPr>
        <w:t> </w:t>
      </w:r>
      <w:r>
        <w:rPr>
          <w:color w:val="231F20"/>
        </w:rPr>
        <w:t>о</w:t>
      </w:r>
      <w:r>
        <w:rPr>
          <w:color w:val="231F20"/>
          <w:spacing w:val="-9"/>
        </w:rPr>
        <w:t> </w:t>
      </w:r>
      <w:r>
        <w:rPr>
          <w:color w:val="231F20"/>
        </w:rPr>
        <w:t>нем</w:t>
      </w:r>
      <w:r>
        <w:rPr>
          <w:color w:val="231F20"/>
          <w:spacing w:val="-10"/>
        </w:rPr>
        <w:t> </w:t>
      </w:r>
      <w:r>
        <w:rPr>
          <w:color w:val="231F20"/>
        </w:rPr>
        <w:t>подробно.</w:t>
      </w:r>
      <w:r>
        <w:rPr>
          <w:color w:val="231F20"/>
          <w:spacing w:val="-10"/>
        </w:rPr>
        <w:t> </w:t>
      </w:r>
      <w:r>
        <w:rPr>
          <w:color w:val="231F20"/>
        </w:rPr>
        <w:t>NUnit</w:t>
      </w:r>
      <w:r>
        <w:rPr>
          <w:color w:val="231F20"/>
          <w:spacing w:val="-10"/>
        </w:rPr>
        <w:t> </w:t>
      </w:r>
      <w:r>
        <w:rPr>
          <w:color w:val="231F20"/>
        </w:rPr>
        <w:t>легко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расширя-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ется</w:t>
      </w:r>
      <w:r>
        <w:rPr>
          <w:color w:val="231F20"/>
          <w:spacing w:val="-12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имеет</w:t>
      </w:r>
      <w:r>
        <w:rPr>
          <w:color w:val="231F20"/>
          <w:spacing w:val="-11"/>
        </w:rPr>
        <w:t> </w:t>
      </w:r>
      <w:r>
        <w:rPr>
          <w:color w:val="231F20"/>
        </w:rPr>
        <w:t>обширное</w:t>
      </w:r>
      <w:r>
        <w:rPr>
          <w:color w:val="231F20"/>
          <w:spacing w:val="-11"/>
        </w:rPr>
        <w:t> </w:t>
      </w:r>
      <w:r>
        <w:rPr>
          <w:color w:val="231F20"/>
        </w:rPr>
        <w:t>сообщество</w:t>
      </w:r>
      <w:r>
        <w:rPr>
          <w:color w:val="231F20"/>
          <w:spacing w:val="-11"/>
        </w:rPr>
        <w:t> </w:t>
      </w:r>
      <w:r>
        <w:rPr>
          <w:color w:val="231F20"/>
        </w:rPr>
        <w:t>пользователей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форумы.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реко- </w:t>
      </w:r>
      <w:r>
        <w:rPr>
          <w:color w:val="231F20"/>
          <w:spacing w:val="-4"/>
        </w:rPr>
        <w:t>мендую его всем, кто начинает заниматься автономным тестировани-</w:t>
      </w:r>
      <w:r>
        <w:rPr>
          <w:color w:val="231F20"/>
        </w:rPr>
        <w:t> ем в .NET. Я пользуюсь им и по сей день.</w:t>
      </w:r>
    </w:p>
    <w:p>
      <w:pPr>
        <w:pStyle w:val="BodyText"/>
        <w:spacing w:before="2"/>
        <w:ind w:left="369"/>
      </w:pPr>
      <w:r>
        <w:rPr>
          <w:color w:val="231F20"/>
        </w:rPr>
        <w:t>Скачать</w:t>
      </w:r>
      <w:r>
        <w:rPr>
          <w:color w:val="231F20"/>
          <w:spacing w:val="10"/>
        </w:rPr>
        <w:t> </w:t>
      </w:r>
      <w:r>
        <w:rPr>
          <w:color w:val="231F20"/>
        </w:rPr>
        <w:t>NUnit</w:t>
      </w:r>
      <w:r>
        <w:rPr>
          <w:color w:val="231F20"/>
          <w:spacing w:val="11"/>
        </w:rPr>
        <w:t> </w:t>
      </w:r>
      <w:r>
        <w:rPr>
          <w:color w:val="231F20"/>
        </w:rPr>
        <w:t>можно</w:t>
      </w:r>
      <w:r>
        <w:rPr>
          <w:color w:val="231F20"/>
          <w:spacing w:val="11"/>
        </w:rPr>
        <w:t> </w:t>
      </w:r>
      <w:r>
        <w:rPr>
          <w:color w:val="231F20"/>
        </w:rPr>
        <w:t>с</w:t>
      </w:r>
      <w:r>
        <w:rPr>
          <w:color w:val="231F20"/>
          <w:spacing w:val="11"/>
        </w:rPr>
        <w:t> </w:t>
      </w:r>
      <w:r>
        <w:rPr>
          <w:color w:val="231F20"/>
        </w:rPr>
        <w:t>сайта</w:t>
      </w:r>
      <w:r>
        <w:rPr>
          <w:color w:val="231F20"/>
          <w:spacing w:val="11"/>
        </w:rPr>
        <w:t> </w:t>
      </w:r>
      <w:hyperlink r:id="rId372">
        <w:r>
          <w:rPr>
            <w:color w:val="231F20"/>
            <w:spacing w:val="-2"/>
            <w:u w:val="single" w:color="231F20"/>
          </w:rPr>
          <w:t>www.Nunit.org</w:t>
        </w:r>
        <w:r>
          <w:rPr>
            <w:color w:val="231F20"/>
            <w:spacing w:val="-2"/>
          </w:rPr>
          <w:t>.</w:t>
        </w:r>
      </w:hyperlink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2" w:val="left" w:leader="none"/>
        </w:tabs>
        <w:spacing w:line="240" w:lineRule="auto" w:before="0" w:after="0"/>
        <w:ind w:left="1082" w:right="0" w:hanging="940"/>
        <w:jc w:val="left"/>
      </w:pPr>
      <w:bookmarkStart w:name="_TOC_250033" w:id="448"/>
      <w:bookmarkStart w:name="A.3.4. xUnit.net" w:id="449"/>
      <w:r>
        <w:rPr>
          <w:b w:val="0"/>
          <w:i w:val="0"/>
        </w:rPr>
      </w:r>
      <w:bookmarkEnd w:id="448"/>
      <w:r>
        <w:rPr>
          <w:color w:val="231F20"/>
          <w:spacing w:val="-2"/>
          <w:w w:val="105"/>
        </w:rPr>
        <w:t>xUnit.net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xUnit.net – каркас тестирования с открытым исходным кодом, </w:t>
      </w:r>
      <w:r>
        <w:rPr>
          <w:color w:val="231F20"/>
        </w:rPr>
        <w:t>раз- работанный в сотрудничестве с одним из авторов NUnit, Джимом Ньюкирком</w:t>
      </w:r>
      <w:r>
        <w:rPr>
          <w:color w:val="231F20"/>
          <w:spacing w:val="-1"/>
        </w:rPr>
        <w:t> </w:t>
      </w:r>
      <w:r>
        <w:rPr>
          <w:color w:val="231F20"/>
        </w:rPr>
        <w:t>(Jim</w:t>
      </w:r>
      <w:r>
        <w:rPr>
          <w:color w:val="231F20"/>
          <w:spacing w:val="-1"/>
        </w:rPr>
        <w:t> </w:t>
      </w:r>
      <w:r>
        <w:rPr>
          <w:color w:val="231F20"/>
        </w:rPr>
        <w:t>Newkirk).</w:t>
      </w:r>
      <w:r>
        <w:rPr>
          <w:color w:val="231F20"/>
          <w:spacing w:val="-1"/>
        </w:rPr>
        <w:t> </w:t>
      </w:r>
      <w:r>
        <w:rPr>
          <w:color w:val="231F20"/>
        </w:rPr>
        <w:t>Это</w:t>
      </w:r>
      <w:r>
        <w:rPr>
          <w:color w:val="231F20"/>
          <w:spacing w:val="-1"/>
        </w:rPr>
        <w:t> </w:t>
      </w:r>
      <w:r>
        <w:rPr>
          <w:color w:val="231F20"/>
        </w:rPr>
        <w:t>элегантный</w:t>
      </w:r>
      <w:r>
        <w:rPr>
          <w:color w:val="231F20"/>
          <w:spacing w:val="-1"/>
        </w:rPr>
        <w:t> </w:t>
      </w:r>
      <w:r>
        <w:rPr>
          <w:color w:val="231F20"/>
        </w:rPr>
        <w:t>минималистский</w:t>
      </w:r>
      <w:r>
        <w:rPr>
          <w:color w:val="231F20"/>
          <w:spacing w:val="-1"/>
        </w:rPr>
        <w:t> </w:t>
      </w:r>
      <w:r>
        <w:rPr>
          <w:color w:val="231F20"/>
        </w:rPr>
        <w:t>каркас, </w:t>
      </w:r>
      <w:r>
        <w:rPr>
          <w:color w:val="231F20"/>
          <w:spacing w:val="-2"/>
        </w:rPr>
        <w:t>который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стремится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вернуться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основам,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реализуя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больше,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а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мень- </w:t>
      </w:r>
      <w:r>
        <w:rPr>
          <w:color w:val="231F20"/>
        </w:rPr>
        <w:t>ше функций, чем в других каркасах. К тому же, названия атрибутов</w:t>
      </w:r>
      <w:r>
        <w:rPr>
          <w:color w:val="231F20"/>
          <w:spacing w:val="40"/>
        </w:rPr>
        <w:t> </w:t>
      </w:r>
      <w:r>
        <w:rPr>
          <w:color w:val="231F20"/>
        </w:rPr>
        <w:t>в нем другие.</w:t>
      </w:r>
    </w:p>
    <w:p>
      <w:pPr>
        <w:pStyle w:val="BodyText"/>
        <w:spacing w:line="242" w:lineRule="auto" w:before="5"/>
        <w:ind w:right="285" w:firstLine="226"/>
      </w:pPr>
      <w:r>
        <w:rPr>
          <w:color w:val="231F20"/>
        </w:rPr>
        <w:t>Что</w:t>
      </w:r>
      <w:r>
        <w:rPr>
          <w:color w:val="231F20"/>
          <w:spacing w:val="-8"/>
        </w:rPr>
        <w:t> </w:t>
      </w:r>
      <w:r>
        <w:rPr>
          <w:color w:val="231F20"/>
        </w:rPr>
        <w:t>в</w:t>
      </w:r>
      <w:r>
        <w:rPr>
          <w:color w:val="231F20"/>
          <w:spacing w:val="-8"/>
        </w:rPr>
        <w:t> </w:t>
      </w:r>
      <w:r>
        <w:rPr>
          <w:color w:val="231F20"/>
        </w:rPr>
        <w:t>этом</w:t>
      </w:r>
      <w:r>
        <w:rPr>
          <w:color w:val="231F20"/>
          <w:spacing w:val="-8"/>
        </w:rPr>
        <w:t> </w:t>
      </w:r>
      <w:r>
        <w:rPr>
          <w:color w:val="231F20"/>
        </w:rPr>
        <w:t>такого</w:t>
      </w:r>
      <w:r>
        <w:rPr>
          <w:color w:val="231F20"/>
          <w:spacing w:val="-8"/>
        </w:rPr>
        <w:t> </w:t>
      </w:r>
      <w:r>
        <w:rPr>
          <w:color w:val="231F20"/>
        </w:rPr>
        <w:t>радикально</w:t>
      </w:r>
      <w:r>
        <w:rPr>
          <w:color w:val="231F20"/>
          <w:spacing w:val="-8"/>
        </w:rPr>
        <w:t> </w:t>
      </w:r>
      <w:r>
        <w:rPr>
          <w:color w:val="231F20"/>
        </w:rPr>
        <w:t>отличающегося?</w:t>
      </w:r>
      <w:r>
        <w:rPr>
          <w:color w:val="231F20"/>
          <w:spacing w:val="-8"/>
        </w:rPr>
        <w:t> </w:t>
      </w:r>
      <w:r>
        <w:rPr>
          <w:color w:val="231F20"/>
        </w:rPr>
        <w:t>Ну,</w:t>
      </w:r>
      <w:r>
        <w:rPr>
          <w:color w:val="231F20"/>
          <w:spacing w:val="-8"/>
        </w:rPr>
        <w:t> </w:t>
      </w:r>
      <w:r>
        <w:rPr>
          <w:color w:val="231F20"/>
        </w:rPr>
        <w:t>во-первых,</w:t>
      </w:r>
      <w:r>
        <w:rPr>
          <w:color w:val="231F20"/>
          <w:spacing w:val="-8"/>
        </w:rPr>
        <w:t> </w:t>
      </w:r>
      <w:r>
        <w:rPr>
          <w:color w:val="231F20"/>
        </w:rPr>
        <w:t>нет методов подготовки и очистки. В тестовом классе должен быть ре- ализован</w:t>
      </w:r>
      <w:r>
        <w:rPr>
          <w:color w:val="231F20"/>
          <w:spacing w:val="-1"/>
        </w:rPr>
        <w:t> </w:t>
      </w:r>
      <w:r>
        <w:rPr>
          <w:color w:val="231F20"/>
        </w:rPr>
        <w:t>конструктор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метод</w:t>
      </w:r>
      <w:r>
        <w:rPr>
          <w:color w:val="231F20"/>
          <w:spacing w:val="-1"/>
        </w:rPr>
        <w:t> </w:t>
      </w:r>
      <w:r>
        <w:rPr>
          <w:rFonts w:ascii="Courier New" w:hAnsi="Courier New"/>
          <w:color w:val="231F20"/>
          <w:sz w:val="18"/>
        </w:rPr>
        <w:t>Dispose</w:t>
      </w:r>
      <w:r>
        <w:rPr>
          <w:color w:val="231F20"/>
        </w:rPr>
        <w:t>.</w:t>
      </w:r>
      <w:r>
        <w:rPr>
          <w:color w:val="231F20"/>
          <w:spacing w:val="-1"/>
        </w:rPr>
        <w:t> </w:t>
      </w:r>
      <w:r>
        <w:rPr>
          <w:color w:val="231F20"/>
        </w:rPr>
        <w:t>Другое</w:t>
      </w:r>
      <w:r>
        <w:rPr>
          <w:color w:val="231F20"/>
          <w:spacing w:val="-1"/>
        </w:rPr>
        <w:t> </w:t>
      </w:r>
      <w:r>
        <w:rPr>
          <w:color w:val="231F20"/>
        </w:rPr>
        <w:t>существенное</w:t>
      </w:r>
      <w:r>
        <w:rPr>
          <w:color w:val="231F20"/>
          <w:spacing w:val="-1"/>
        </w:rPr>
        <w:t> </w:t>
      </w:r>
      <w:r>
        <w:rPr>
          <w:color w:val="231F20"/>
        </w:rPr>
        <w:t>отли- </w:t>
      </w:r>
      <w:r>
        <w:rPr>
          <w:color w:val="231F20"/>
          <w:w w:val="105"/>
        </w:rPr>
        <w:t>чие – простота расширения.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Поскольку xUnit.net так сильно отличается от других </w:t>
      </w:r>
      <w:r>
        <w:rPr>
          <w:color w:val="231F20"/>
        </w:rPr>
        <w:t>каркасов, требуется время, чтобы привыкнуть к нему после работы, скажем, с NUnit или MbUnit. Если вы никогда прежде не работали ни с какими каркасами,</w:t>
      </w:r>
      <w:r>
        <w:rPr>
          <w:color w:val="231F20"/>
          <w:spacing w:val="-3"/>
        </w:rPr>
        <w:t> </w:t>
      </w:r>
      <w:r>
        <w:rPr>
          <w:color w:val="231F20"/>
        </w:rPr>
        <w:t>то</w:t>
      </w:r>
      <w:r>
        <w:rPr>
          <w:color w:val="231F20"/>
          <w:spacing w:val="-3"/>
        </w:rPr>
        <w:t> </w:t>
      </w:r>
      <w:r>
        <w:rPr>
          <w:color w:val="231F20"/>
        </w:rPr>
        <w:t>освоить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3"/>
        </w:rPr>
        <w:t> </w:t>
      </w:r>
      <w:r>
        <w:rPr>
          <w:color w:val="231F20"/>
        </w:rPr>
        <w:t>xUnit.net</w:t>
      </w:r>
      <w:r>
        <w:rPr>
          <w:color w:val="231F20"/>
          <w:spacing w:val="-3"/>
        </w:rPr>
        <w:t> </w:t>
      </w:r>
      <w:r>
        <w:rPr>
          <w:color w:val="231F20"/>
        </w:rPr>
        <w:t>будет</w:t>
      </w:r>
      <w:r>
        <w:rPr>
          <w:color w:val="231F20"/>
          <w:spacing w:val="-3"/>
        </w:rPr>
        <w:t> </w:t>
      </w:r>
      <w:r>
        <w:rPr>
          <w:color w:val="231F20"/>
        </w:rPr>
        <w:t>легко,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он</w:t>
      </w:r>
      <w:r>
        <w:rPr>
          <w:color w:val="231F20"/>
          <w:spacing w:val="-3"/>
        </w:rPr>
        <w:t> </w:t>
      </w:r>
      <w:r>
        <w:rPr>
          <w:color w:val="231F20"/>
        </w:rPr>
        <w:t>до- статочно стабилен для применения в реальном проекте.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Получить</w:t>
      </w:r>
      <w:r>
        <w:rPr>
          <w:color w:val="231F20"/>
          <w:spacing w:val="-1"/>
        </w:rPr>
        <w:t> </w:t>
      </w:r>
      <w:r>
        <w:rPr>
          <w:color w:val="231F20"/>
        </w:rPr>
        <w:t>дополнительную</w:t>
      </w:r>
      <w:r>
        <w:rPr>
          <w:color w:val="231F20"/>
          <w:spacing w:val="-1"/>
        </w:rPr>
        <w:t> </w:t>
      </w:r>
      <w:r>
        <w:rPr>
          <w:color w:val="231F20"/>
        </w:rPr>
        <w:t>информацию</w:t>
      </w:r>
      <w:r>
        <w:rPr>
          <w:color w:val="231F20"/>
          <w:spacing w:val="-1"/>
        </w:rPr>
        <w:t> </w:t>
      </w:r>
      <w:r>
        <w:rPr>
          <w:color w:val="231F20"/>
        </w:rPr>
        <w:t>и</w:t>
      </w:r>
      <w:r>
        <w:rPr>
          <w:color w:val="231F20"/>
          <w:spacing w:val="-1"/>
        </w:rPr>
        <w:t> </w:t>
      </w:r>
      <w:r>
        <w:rPr>
          <w:color w:val="231F20"/>
        </w:rPr>
        <w:t>скачать</w:t>
      </w:r>
      <w:r>
        <w:rPr>
          <w:color w:val="231F20"/>
          <w:spacing w:val="-1"/>
        </w:rPr>
        <w:t> </w:t>
      </w:r>
      <w:r>
        <w:rPr>
          <w:color w:val="231F20"/>
        </w:rPr>
        <w:t>xUnit.net</w:t>
      </w:r>
      <w:r>
        <w:rPr>
          <w:color w:val="231F20"/>
          <w:spacing w:val="-1"/>
        </w:rPr>
        <w:t> </w:t>
      </w:r>
      <w:r>
        <w:rPr>
          <w:color w:val="231F20"/>
        </w:rPr>
        <w:t>мож- но на сайте </w:t>
      </w:r>
      <w:hyperlink r:id="rId373">
        <w:r>
          <w:rPr>
            <w:color w:val="231F20"/>
            <w:u w:val="single" w:color="231F20"/>
          </w:rPr>
          <w:t>www.codeplex.com/xunit</w:t>
        </w:r>
        <w:r>
          <w:rPr>
            <w:color w:val="231F20"/>
          </w:rPr>
          <w:t>.</w:t>
        </w:r>
      </w:hyperlink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2" w:val="left" w:leader="none"/>
        </w:tabs>
        <w:spacing w:line="249" w:lineRule="auto" w:before="0" w:after="0"/>
        <w:ind w:left="142" w:right="1470" w:firstLine="0"/>
        <w:jc w:val="left"/>
      </w:pPr>
      <w:bookmarkStart w:name="_TOC_250032" w:id="450"/>
      <w:bookmarkStart w:name="A.3.5. Вспомогательный API Fluent Assert" w:id="451"/>
      <w:r>
        <w:rPr>
          <w:b w:val="0"/>
          <w:i w:val="0"/>
        </w:rPr>
      </w:r>
      <w:r>
        <w:rPr>
          <w:color w:val="231F20"/>
          <w:spacing w:val="-2"/>
        </w:rPr>
        <w:t>Вспомогательный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API</w:t>
      </w:r>
      <w:r>
        <w:rPr>
          <w:color w:val="231F20"/>
          <w:spacing w:val="-17"/>
        </w:rPr>
        <w:t> </w:t>
      </w:r>
      <w:bookmarkEnd w:id="450"/>
      <w:r>
        <w:rPr>
          <w:color w:val="231F20"/>
          <w:spacing w:val="-2"/>
        </w:rPr>
        <w:t>Fluent Assertions</w:t>
      </w:r>
    </w:p>
    <w:p>
      <w:pPr>
        <w:pStyle w:val="BodyText"/>
        <w:spacing w:line="244" w:lineRule="auto" w:before="36"/>
        <w:ind w:right="285"/>
      </w:pPr>
      <w:r>
        <w:rPr>
          <w:color w:val="231F20"/>
          <w:spacing w:val="-2"/>
          <w:w w:val="105"/>
        </w:rPr>
        <w:t>Вспомогательный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API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Fluent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Assertions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–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новая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разновидность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API </w:t>
      </w:r>
      <w:r>
        <w:rPr>
          <w:color w:val="231F20"/>
        </w:rPr>
        <w:t>тестирования.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элегантная</w:t>
      </w:r>
      <w:r>
        <w:rPr>
          <w:color w:val="231F20"/>
          <w:spacing w:val="-11"/>
        </w:rPr>
        <w:t> </w:t>
      </w:r>
      <w:r>
        <w:rPr>
          <w:color w:val="231F20"/>
        </w:rPr>
        <w:t>библиотека,</w:t>
      </w:r>
      <w:r>
        <w:rPr>
          <w:color w:val="231F20"/>
          <w:spacing w:val="-11"/>
        </w:rPr>
        <w:t> </w:t>
      </w:r>
      <w:r>
        <w:rPr>
          <w:color w:val="231F20"/>
        </w:rPr>
        <w:t>предназначенная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од- ной-единственной</w:t>
      </w:r>
      <w:r>
        <w:rPr>
          <w:color w:val="231F20"/>
          <w:spacing w:val="-12"/>
        </w:rPr>
        <w:t> </w:t>
      </w:r>
      <w:r>
        <w:rPr>
          <w:color w:val="231F20"/>
        </w:rPr>
        <w:t>цели:</w:t>
      </w:r>
      <w:r>
        <w:rPr>
          <w:color w:val="231F20"/>
          <w:spacing w:val="-11"/>
        </w:rPr>
        <w:t> </w:t>
      </w:r>
      <w:r>
        <w:rPr>
          <w:color w:val="231F20"/>
        </w:rPr>
        <w:t>позволить</w:t>
      </w:r>
      <w:r>
        <w:rPr>
          <w:color w:val="231F20"/>
          <w:spacing w:val="-11"/>
        </w:rPr>
        <w:t> </w:t>
      </w:r>
      <w:r>
        <w:rPr>
          <w:color w:val="231F20"/>
        </w:rPr>
        <w:t>высказывать</w:t>
      </w:r>
      <w:r>
        <w:rPr>
          <w:color w:val="231F20"/>
          <w:spacing w:val="-11"/>
        </w:rPr>
        <w:t> </w:t>
      </w:r>
      <w:r>
        <w:rPr>
          <w:color w:val="231F20"/>
        </w:rPr>
        <w:t>утверждения</w:t>
      </w:r>
      <w:r>
        <w:rPr>
          <w:color w:val="231F20"/>
          <w:spacing w:val="-11"/>
        </w:rPr>
        <w:t> </w:t>
      </w:r>
      <w:r>
        <w:rPr>
          <w:color w:val="231F20"/>
        </w:rPr>
        <w:t>о</w:t>
      </w:r>
      <w:r>
        <w:rPr>
          <w:color w:val="231F20"/>
          <w:spacing w:val="-11"/>
        </w:rPr>
        <w:t> </w:t>
      </w:r>
      <w:r>
        <w:rPr>
          <w:color w:val="231F20"/>
        </w:rPr>
        <w:t>чем угодно</w:t>
      </w:r>
      <w:r>
        <w:rPr>
          <w:color w:val="231F20"/>
          <w:spacing w:val="-7"/>
        </w:rPr>
        <w:t> </w:t>
      </w:r>
      <w:r>
        <w:rPr>
          <w:color w:val="231F20"/>
        </w:rPr>
        <w:t>безотносительно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7"/>
        </w:rPr>
        <w:t> </w:t>
      </w:r>
      <w:r>
        <w:rPr>
          <w:color w:val="231F20"/>
        </w:rPr>
        <w:t>используемому</w:t>
      </w:r>
      <w:r>
        <w:rPr>
          <w:color w:val="231F20"/>
          <w:spacing w:val="-7"/>
        </w:rPr>
        <w:t> </w:t>
      </w:r>
      <w:r>
        <w:rPr>
          <w:color w:val="231F20"/>
        </w:rPr>
        <w:t>API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тестирования.</w:t>
      </w:r>
      <w:r>
        <w:rPr>
          <w:color w:val="231F20"/>
          <w:spacing w:val="-7"/>
        </w:rPr>
        <w:t> </w:t>
      </w:r>
      <w:r>
        <w:rPr>
          <w:color w:val="231F20"/>
        </w:rPr>
        <w:t>Напри- мер,</w:t>
      </w:r>
      <w:r>
        <w:rPr>
          <w:color w:val="231F20"/>
          <w:spacing w:val="-12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ее</w:t>
      </w:r>
      <w:r>
        <w:rPr>
          <w:color w:val="231F20"/>
          <w:spacing w:val="-11"/>
        </w:rPr>
        <w:t> </w:t>
      </w:r>
      <w:r>
        <w:rPr>
          <w:color w:val="231F20"/>
        </w:rPr>
        <w:t>помощью</w:t>
      </w:r>
      <w:r>
        <w:rPr>
          <w:color w:val="231F20"/>
          <w:spacing w:val="-11"/>
        </w:rPr>
        <w:t> </w:t>
      </w:r>
      <w:r>
        <w:rPr>
          <w:color w:val="231F20"/>
        </w:rPr>
        <w:t>можно</w:t>
      </w:r>
      <w:r>
        <w:rPr>
          <w:color w:val="231F20"/>
          <w:spacing w:val="-11"/>
        </w:rPr>
        <w:t> </w:t>
      </w:r>
      <w:r>
        <w:rPr>
          <w:color w:val="231F20"/>
        </w:rPr>
        <w:t>получить</w:t>
      </w:r>
      <w:r>
        <w:rPr>
          <w:color w:val="231F20"/>
          <w:spacing w:val="-11"/>
        </w:rPr>
        <w:t> </w:t>
      </w:r>
      <w:r>
        <w:rPr>
          <w:color w:val="231F20"/>
        </w:rPr>
        <w:t>функциональность</w:t>
      </w:r>
      <w:r>
        <w:rPr>
          <w:color w:val="231F20"/>
          <w:spacing w:val="-11"/>
        </w:rPr>
        <w:t> </w:t>
      </w:r>
      <w:r>
        <w:rPr>
          <w:color w:val="231F20"/>
        </w:rPr>
        <w:t>типа</w:t>
      </w:r>
      <w:r>
        <w:rPr>
          <w:color w:val="231F20"/>
          <w:spacing w:val="-11"/>
        </w:rPr>
        <w:t> </w:t>
      </w:r>
      <w:r>
        <w:rPr>
          <w:rFonts w:ascii="Courier New" w:hAnsi="Courier New"/>
          <w:color w:val="231F20"/>
          <w:sz w:val="18"/>
        </w:rPr>
        <w:t>Assert. </w:t>
      </w:r>
      <w:r>
        <w:rPr>
          <w:rFonts w:ascii="Courier New" w:hAnsi="Courier New"/>
          <w:color w:val="231F20"/>
          <w:w w:val="105"/>
          <w:sz w:val="18"/>
        </w:rPr>
        <w:t>Throws()</w:t>
      </w:r>
      <w:r>
        <w:rPr>
          <w:rFonts w:ascii="Courier New" w:hAnsi="Courier New"/>
          <w:color w:val="231F20"/>
          <w:spacing w:val="-42"/>
          <w:w w:val="105"/>
          <w:sz w:val="18"/>
        </w:rPr>
        <w:t> </w:t>
      </w:r>
      <w:r>
        <w:rPr>
          <w:color w:val="231F20"/>
          <w:w w:val="105"/>
        </w:rPr>
        <w:t>в MSTest.</w:t>
      </w:r>
    </w:p>
    <w:p>
      <w:pPr>
        <w:pStyle w:val="BodyText"/>
        <w:spacing w:line="220" w:lineRule="exact"/>
        <w:ind w:left="369"/>
      </w:pPr>
      <w:r>
        <w:rPr>
          <w:color w:val="231F20"/>
        </w:rPr>
        <w:t>Дополнительные</w:t>
      </w:r>
      <w:r>
        <w:rPr>
          <w:color w:val="231F20"/>
          <w:spacing w:val="69"/>
        </w:rPr>
        <w:t> </w:t>
      </w:r>
      <w:r>
        <w:rPr>
          <w:color w:val="231F20"/>
        </w:rPr>
        <w:t>сведения</w:t>
      </w:r>
      <w:r>
        <w:rPr>
          <w:color w:val="231F20"/>
          <w:spacing w:val="70"/>
        </w:rPr>
        <w:t> </w:t>
      </w:r>
      <w:r>
        <w:rPr>
          <w:color w:val="231F20"/>
        </w:rPr>
        <w:t>см.</w:t>
      </w:r>
      <w:r>
        <w:rPr>
          <w:color w:val="231F20"/>
          <w:spacing w:val="70"/>
        </w:rPr>
        <w:t> </w:t>
      </w:r>
      <w:r>
        <w:rPr>
          <w:color w:val="231F20"/>
        </w:rPr>
        <w:t>на</w:t>
      </w:r>
      <w:r>
        <w:rPr>
          <w:color w:val="231F20"/>
          <w:spacing w:val="70"/>
        </w:rPr>
        <w:t> </w:t>
      </w:r>
      <w:r>
        <w:rPr>
          <w:color w:val="231F20"/>
        </w:rPr>
        <w:t>сайте</w:t>
      </w:r>
      <w:r>
        <w:rPr>
          <w:color w:val="231F20"/>
          <w:spacing w:val="70"/>
        </w:rPr>
        <w:t> </w:t>
      </w:r>
      <w:hyperlink r:id="rId374">
        <w:r>
          <w:rPr>
            <w:color w:val="231F20"/>
            <w:spacing w:val="-2"/>
            <w:u w:val="single" w:color="231F20"/>
          </w:rPr>
          <w:t>http://fluentassertions.</w:t>
        </w:r>
      </w:hyperlink>
    </w:p>
    <w:p>
      <w:pPr>
        <w:pStyle w:val="BodyText"/>
        <w:spacing w:before="5"/>
        <w:jc w:val="left"/>
      </w:pPr>
      <w:r>
        <w:rPr>
          <w:color w:val="231F20"/>
          <w:spacing w:val="-2"/>
          <w:u w:val="single" w:color="231F20"/>
        </w:rPr>
        <w:t>codeplex.com/</w:t>
      </w:r>
      <w:r>
        <w:rPr>
          <w:color w:val="231F20"/>
          <w:spacing w:val="-2"/>
        </w:rPr>
        <w:t>.</w:t>
      </w:r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3" w:val="left" w:leader="none"/>
        </w:tabs>
        <w:spacing w:line="240" w:lineRule="auto" w:before="1" w:after="0"/>
        <w:ind w:left="1083" w:right="0" w:hanging="941"/>
        <w:jc w:val="left"/>
      </w:pPr>
      <w:bookmarkStart w:name="_TOC_250031" w:id="452"/>
      <w:bookmarkStart w:name="A.3.6. Вспомогательный API Shouldly" w:id="453"/>
      <w:r>
        <w:rPr>
          <w:b w:val="0"/>
          <w:i w:val="0"/>
        </w:rPr>
      </w:r>
      <w:r>
        <w:rPr>
          <w:color w:val="231F20"/>
          <w:spacing w:val="-6"/>
        </w:rPr>
        <w:t>Вспомогательный</w:t>
      </w:r>
      <w:r>
        <w:rPr>
          <w:color w:val="231F20"/>
        </w:rPr>
        <w:t> </w:t>
      </w:r>
      <w:r>
        <w:rPr>
          <w:color w:val="231F20"/>
          <w:spacing w:val="-6"/>
        </w:rPr>
        <w:t>API</w:t>
      </w:r>
      <w:r>
        <w:rPr>
          <w:color w:val="231F20"/>
        </w:rPr>
        <w:t> </w:t>
      </w:r>
      <w:bookmarkEnd w:id="452"/>
      <w:r>
        <w:rPr>
          <w:color w:val="231F20"/>
          <w:spacing w:val="-6"/>
        </w:rPr>
        <w:t>Shouldly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Этот API очень похож на Fluent Assertions, но меньше. Он </w:t>
      </w:r>
      <w:r>
        <w:rPr>
          <w:color w:val="231F20"/>
        </w:rPr>
        <w:t>также </w:t>
      </w:r>
      <w:r>
        <w:rPr>
          <w:color w:val="231F20"/>
          <w:spacing w:val="-2"/>
        </w:rPr>
        <w:t>предназначен</w:t>
      </w:r>
      <w:r>
        <w:rPr>
          <w:color w:val="231F20"/>
          <w:spacing w:val="21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22"/>
        </w:rPr>
        <w:t> </w:t>
      </w:r>
      <w:r>
        <w:rPr>
          <w:color w:val="231F20"/>
          <w:spacing w:val="-2"/>
        </w:rPr>
        <w:t>единственной</w:t>
      </w:r>
      <w:r>
        <w:rPr>
          <w:color w:val="231F20"/>
          <w:spacing w:val="22"/>
        </w:rPr>
        <w:t> </w:t>
      </w:r>
      <w:r>
        <w:rPr>
          <w:color w:val="231F20"/>
          <w:spacing w:val="-2"/>
        </w:rPr>
        <w:t>цели:</w:t>
      </w:r>
      <w:r>
        <w:rPr>
          <w:color w:val="231F20"/>
          <w:spacing w:val="22"/>
        </w:rPr>
        <w:t> </w:t>
      </w:r>
      <w:r>
        <w:rPr>
          <w:color w:val="231F20"/>
          <w:spacing w:val="-2"/>
        </w:rPr>
        <w:t>высказывать</w:t>
      </w:r>
      <w:r>
        <w:rPr>
          <w:color w:val="231F20"/>
          <w:spacing w:val="22"/>
        </w:rPr>
        <w:t> </w:t>
      </w:r>
      <w:r>
        <w:rPr>
          <w:color w:val="231F20"/>
          <w:spacing w:val="-2"/>
        </w:rPr>
        <w:t>утверждения</w:t>
      </w:r>
      <w:r>
        <w:rPr>
          <w:color w:val="231F20"/>
          <w:spacing w:val="22"/>
        </w:rPr>
        <w:t> </w:t>
      </w:r>
      <w:r>
        <w:rPr>
          <w:color w:val="231F20"/>
          <w:spacing w:val="-10"/>
        </w:rPr>
        <w:t>о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чем</w:t>
      </w:r>
      <w:r>
        <w:rPr>
          <w:color w:val="231F20"/>
          <w:spacing w:val="-12"/>
        </w:rPr>
        <w:t> </w:t>
      </w:r>
      <w:r>
        <w:rPr>
          <w:color w:val="231F20"/>
        </w:rPr>
        <w:t>угодно</w:t>
      </w:r>
      <w:r>
        <w:rPr>
          <w:color w:val="231F20"/>
          <w:spacing w:val="-11"/>
        </w:rPr>
        <w:t> </w:t>
      </w:r>
      <w:r>
        <w:rPr>
          <w:color w:val="231F20"/>
        </w:rPr>
        <w:t>безотносительно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используемому</w:t>
      </w:r>
      <w:r>
        <w:rPr>
          <w:color w:val="231F20"/>
          <w:spacing w:val="-11"/>
        </w:rPr>
        <w:t> </w:t>
      </w:r>
      <w:r>
        <w:rPr>
          <w:color w:val="231F20"/>
        </w:rPr>
        <w:t>API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тестирования.</w:t>
      </w:r>
      <w:r>
        <w:rPr>
          <w:color w:val="231F20"/>
          <w:spacing w:val="-11"/>
        </w:rPr>
        <w:t> </w:t>
      </w:r>
      <w:r>
        <w:rPr>
          <w:color w:val="231F20"/>
        </w:rPr>
        <w:t>До- полнительные сведения см. на сайте </w:t>
      </w:r>
      <w:hyperlink r:id="rId375">
        <w:r>
          <w:rPr>
            <w:color w:val="231F20"/>
            <w:u w:val="single" w:color="231F20"/>
          </w:rPr>
          <w:t>http://shouldly.github.com</w:t>
        </w:r>
        <w:r>
          <w:rPr>
            <w:color w:val="231F20"/>
          </w:rPr>
          <w:t>.</w:t>
        </w:r>
      </w:hyperlink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0" w:val="left" w:leader="none"/>
        </w:tabs>
        <w:spacing w:line="240" w:lineRule="auto" w:before="0" w:after="0"/>
        <w:ind w:left="1080" w:right="0" w:hanging="938"/>
        <w:jc w:val="left"/>
      </w:pPr>
      <w:bookmarkStart w:name="_TOC_250030" w:id="454"/>
      <w:bookmarkStart w:name="A.3.7. Вспомогательный API SharpTestsEx" w:id="455"/>
      <w:r>
        <w:rPr>
          <w:b w:val="0"/>
          <w:i w:val="0"/>
        </w:rPr>
      </w:r>
      <w:r>
        <w:rPr>
          <w:color w:val="231F20"/>
          <w:spacing w:val="-6"/>
        </w:rPr>
        <w:t>Вспомогательный</w:t>
      </w:r>
      <w:r>
        <w:rPr>
          <w:color w:val="231F20"/>
        </w:rPr>
        <w:t> </w:t>
      </w:r>
      <w:r>
        <w:rPr>
          <w:color w:val="231F20"/>
          <w:spacing w:val="-6"/>
        </w:rPr>
        <w:t>API</w:t>
      </w:r>
      <w:r>
        <w:rPr>
          <w:color w:val="231F20"/>
        </w:rPr>
        <w:t> </w:t>
      </w:r>
      <w:bookmarkEnd w:id="454"/>
      <w:r>
        <w:rPr>
          <w:color w:val="231F20"/>
          <w:spacing w:val="-6"/>
        </w:rPr>
        <w:t>SharpTestsEx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Как и Fluent Assertions, вспомогательный API SharpTestsEx </w:t>
      </w:r>
      <w:r>
        <w:rPr>
          <w:color w:val="231F20"/>
        </w:rPr>
        <w:t>предназ- начен для того, чтобы высказывать утверждения о чем угодно без- относительно</w:t>
      </w:r>
      <w:r>
        <w:rPr>
          <w:color w:val="231F20"/>
          <w:spacing w:val="-2"/>
        </w:rPr>
        <w:t> </w:t>
      </w:r>
      <w:r>
        <w:rPr>
          <w:color w:val="231F20"/>
        </w:rPr>
        <w:t>к</w:t>
      </w:r>
      <w:r>
        <w:rPr>
          <w:color w:val="231F20"/>
          <w:spacing w:val="-2"/>
        </w:rPr>
        <w:t> </w:t>
      </w:r>
      <w:r>
        <w:rPr>
          <w:color w:val="231F20"/>
        </w:rPr>
        <w:t>используемому</w:t>
      </w:r>
      <w:r>
        <w:rPr>
          <w:color w:val="231F20"/>
          <w:spacing w:val="-2"/>
        </w:rPr>
        <w:t> </w:t>
      </w:r>
      <w:r>
        <w:rPr>
          <w:color w:val="231F20"/>
        </w:rPr>
        <w:t>API</w:t>
      </w:r>
      <w:r>
        <w:rPr>
          <w:color w:val="231F20"/>
          <w:spacing w:val="-6"/>
        </w:rPr>
        <w:t> </w:t>
      </w:r>
      <w:r>
        <w:rPr>
          <w:color w:val="231F20"/>
        </w:rPr>
        <w:t>тестирования.</w:t>
      </w:r>
      <w:r>
        <w:rPr>
          <w:color w:val="231F20"/>
          <w:spacing w:val="-2"/>
        </w:rPr>
        <w:t> </w:t>
      </w:r>
      <w:r>
        <w:rPr>
          <w:color w:val="231F20"/>
        </w:rPr>
        <w:t>Дополнительные сведения см. на сайте </w:t>
      </w:r>
      <w:hyperlink r:id="rId376">
        <w:r>
          <w:rPr>
            <w:color w:val="231F20"/>
            <w:u w:val="single" w:color="231F20"/>
          </w:rPr>
          <w:t>http://sharptestex.codeplex.com</w:t>
        </w:r>
        <w:r>
          <w:rPr>
            <w:color w:val="231F20"/>
          </w:rPr>
          <w:t>.</w:t>
        </w:r>
      </w:hyperlink>
    </w:p>
    <w:p>
      <w:pPr>
        <w:pStyle w:val="BodyText"/>
        <w:spacing w:before="19"/>
        <w:ind w:left="0"/>
        <w:jc w:val="left"/>
      </w:pPr>
    </w:p>
    <w:p>
      <w:pPr>
        <w:pStyle w:val="Heading7"/>
        <w:numPr>
          <w:ilvl w:val="2"/>
          <w:numId w:val="98"/>
        </w:numPr>
        <w:tabs>
          <w:tab w:pos="1082" w:val="left" w:leader="none"/>
        </w:tabs>
        <w:spacing w:line="240" w:lineRule="auto" w:before="0" w:after="0"/>
        <w:ind w:left="1082" w:right="0" w:hanging="940"/>
        <w:jc w:val="left"/>
      </w:pPr>
      <w:bookmarkStart w:name="_TOC_250029" w:id="456"/>
      <w:bookmarkStart w:name="A.3.8. Вспомогательный API AutoFixture" w:id="457"/>
      <w:r>
        <w:rPr>
          <w:b w:val="0"/>
          <w:i w:val="0"/>
        </w:rPr>
      </w:r>
      <w:r>
        <w:rPr>
          <w:color w:val="231F20"/>
          <w:spacing w:val="-6"/>
        </w:rPr>
        <w:t>Вспомогательный</w:t>
      </w:r>
      <w:r>
        <w:rPr>
          <w:color w:val="231F20"/>
        </w:rPr>
        <w:t> </w:t>
      </w:r>
      <w:r>
        <w:rPr>
          <w:color w:val="231F20"/>
          <w:spacing w:val="-6"/>
        </w:rPr>
        <w:t>API</w:t>
      </w:r>
      <w:r>
        <w:rPr>
          <w:color w:val="231F20"/>
        </w:rPr>
        <w:t> </w:t>
      </w:r>
      <w:bookmarkEnd w:id="456"/>
      <w:r>
        <w:rPr>
          <w:color w:val="231F20"/>
          <w:spacing w:val="-6"/>
        </w:rPr>
        <w:t>AutoFixture</w:t>
      </w:r>
    </w:p>
    <w:p>
      <w:pPr>
        <w:pStyle w:val="BodyText"/>
        <w:spacing w:line="244" w:lineRule="auto" w:before="48"/>
        <w:ind w:right="285"/>
      </w:pPr>
      <w:r>
        <w:rPr>
          <w:color w:val="231F20"/>
          <w:w w:val="105"/>
        </w:rPr>
        <w:t>AutoFixture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не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API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утверждений.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Он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предназначен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того, </w:t>
      </w:r>
      <w:r>
        <w:rPr>
          <w:color w:val="231F20"/>
        </w:rPr>
        <w:t>чтобы упростить создание тестируемых объектов, специфика </w:t>
      </w:r>
      <w:r>
        <w:rPr>
          <w:color w:val="231F20"/>
        </w:rPr>
        <w:t>кото- </w:t>
      </w:r>
      <w:r>
        <w:rPr>
          <w:color w:val="231F20"/>
          <w:spacing w:val="-2"/>
        </w:rPr>
        <w:t>рых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вам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интересна.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Например,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вам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нужно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какое-то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число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или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стро- </w:t>
      </w:r>
      <w:r>
        <w:rPr>
          <w:color w:val="231F20"/>
        </w:rPr>
        <w:t>ка. Считайте AutoFixture умной фабрикой, которая умеет внедрять объекты и входные данные в ваш тест.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Я знакомился с этим продуктом и больше всего мне </w:t>
      </w:r>
      <w:r>
        <w:rPr>
          <w:color w:val="231F20"/>
        </w:rPr>
        <w:t>понравилось его</w:t>
      </w:r>
      <w:r>
        <w:rPr>
          <w:color w:val="231F20"/>
          <w:spacing w:val="-10"/>
        </w:rPr>
        <w:t> </w:t>
      </w:r>
      <w:r>
        <w:rPr>
          <w:color w:val="231F20"/>
        </w:rPr>
        <w:t>умение</w:t>
      </w:r>
      <w:r>
        <w:rPr>
          <w:color w:val="231F20"/>
          <w:spacing w:val="-10"/>
        </w:rPr>
        <w:t> </w:t>
      </w:r>
      <w:r>
        <w:rPr>
          <w:color w:val="231F20"/>
        </w:rPr>
        <w:t>создавать</w:t>
      </w:r>
      <w:r>
        <w:rPr>
          <w:color w:val="231F20"/>
          <w:spacing w:val="-10"/>
        </w:rPr>
        <w:t> </w:t>
      </w:r>
      <w:r>
        <w:rPr>
          <w:color w:val="231F20"/>
        </w:rPr>
        <w:t>экземпляр</w:t>
      </w:r>
      <w:r>
        <w:rPr>
          <w:color w:val="231F20"/>
          <w:spacing w:val="-10"/>
        </w:rPr>
        <w:t> </w:t>
      </w:r>
      <w:r>
        <w:rPr>
          <w:color w:val="231F20"/>
        </w:rPr>
        <w:t>тестируемого</w:t>
      </w:r>
      <w:r>
        <w:rPr>
          <w:color w:val="231F20"/>
          <w:spacing w:val="-10"/>
        </w:rPr>
        <w:t> </w:t>
      </w:r>
      <w:r>
        <w:rPr>
          <w:color w:val="231F20"/>
        </w:rPr>
        <w:t>класса,</w:t>
      </w:r>
      <w:r>
        <w:rPr>
          <w:color w:val="231F20"/>
          <w:spacing w:val="-10"/>
        </w:rPr>
        <w:t> </w:t>
      </w:r>
      <w:r>
        <w:rPr>
          <w:color w:val="231F20"/>
        </w:rPr>
        <w:t>не</w:t>
      </w:r>
      <w:r>
        <w:rPr>
          <w:color w:val="231F20"/>
          <w:spacing w:val="-10"/>
        </w:rPr>
        <w:t> </w:t>
      </w:r>
      <w:r>
        <w:rPr>
          <w:color w:val="231F20"/>
        </w:rPr>
        <w:t>зная</w:t>
      </w:r>
      <w:r>
        <w:rPr>
          <w:color w:val="231F20"/>
          <w:spacing w:val="-10"/>
        </w:rPr>
        <w:t> </w:t>
      </w:r>
      <w:r>
        <w:rPr>
          <w:color w:val="231F20"/>
        </w:rPr>
        <w:t>сигна- </w:t>
      </w:r>
      <w:r>
        <w:rPr>
          <w:color w:val="231F20"/>
          <w:spacing w:val="-4"/>
        </w:rPr>
        <w:t>туры его конструктора, т.</w:t>
      </w:r>
      <w:r>
        <w:rPr>
          <w:color w:val="231F20"/>
        </w:rPr>
        <w:t> </w:t>
      </w:r>
      <w:r>
        <w:rPr>
          <w:color w:val="231F20"/>
          <w:spacing w:val="-4"/>
        </w:rPr>
        <w:t>к. это делает мои тесты более пригодными к</w:t>
      </w:r>
      <w:r>
        <w:rPr>
          <w:color w:val="231F20"/>
        </w:rPr>
        <w:t> длительному</w:t>
      </w:r>
      <w:r>
        <w:rPr>
          <w:color w:val="231F20"/>
          <w:spacing w:val="-8"/>
        </w:rPr>
        <w:t> </w:t>
      </w:r>
      <w:r>
        <w:rPr>
          <w:color w:val="231F20"/>
        </w:rPr>
        <w:t>сопровождению.</w:t>
      </w:r>
      <w:r>
        <w:rPr>
          <w:color w:val="231F20"/>
          <w:spacing w:val="-8"/>
        </w:rPr>
        <w:t> </w:t>
      </w:r>
      <w:r>
        <w:rPr>
          <w:color w:val="231F20"/>
        </w:rPr>
        <w:t>Но</w:t>
      </w:r>
      <w:r>
        <w:rPr>
          <w:color w:val="231F20"/>
          <w:spacing w:val="-8"/>
        </w:rPr>
        <w:t> </w:t>
      </w:r>
      <w:r>
        <w:rPr>
          <w:color w:val="231F20"/>
        </w:rPr>
        <w:t>все</w:t>
      </w:r>
      <w:r>
        <w:rPr>
          <w:color w:val="231F20"/>
          <w:spacing w:val="-8"/>
        </w:rPr>
        <w:t> </w:t>
      </w:r>
      <w:r>
        <w:rPr>
          <w:color w:val="231F20"/>
        </w:rPr>
        <w:t>же</w:t>
      </w:r>
      <w:r>
        <w:rPr>
          <w:color w:val="231F20"/>
          <w:spacing w:val="-8"/>
        </w:rPr>
        <w:t> </w:t>
      </w:r>
      <w:r>
        <w:rPr>
          <w:color w:val="231F20"/>
        </w:rPr>
        <w:t>одного</w:t>
      </w:r>
      <w:r>
        <w:rPr>
          <w:color w:val="231F20"/>
          <w:spacing w:val="-8"/>
        </w:rPr>
        <w:t> </w:t>
      </w:r>
      <w:r>
        <w:rPr>
          <w:color w:val="231F20"/>
        </w:rPr>
        <w:t>этого</w:t>
      </w:r>
      <w:r>
        <w:rPr>
          <w:color w:val="231F20"/>
          <w:spacing w:val="-8"/>
        </w:rPr>
        <w:t> </w:t>
      </w:r>
      <w:r>
        <w:rPr>
          <w:color w:val="231F20"/>
        </w:rPr>
        <w:t>недостаточно, </w:t>
      </w:r>
      <w:r>
        <w:rPr>
          <w:color w:val="231F20"/>
          <w:spacing w:val="-4"/>
        </w:rPr>
        <w:t>чтобы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начал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его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всерьез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использовать,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потому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что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то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же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самое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я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могу</w:t>
      </w:r>
      <w:r>
        <w:rPr>
          <w:color w:val="231F20"/>
        </w:rPr>
        <w:t> сделать, написав небольшой фабричный метод.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Кроме</w:t>
      </w:r>
      <w:r>
        <w:rPr>
          <w:color w:val="231F20"/>
          <w:spacing w:val="-1"/>
        </w:rPr>
        <w:t> </w:t>
      </w:r>
      <w:r>
        <w:rPr>
          <w:color w:val="231F20"/>
        </w:rPr>
        <w:t>того,</w:t>
      </w:r>
      <w:r>
        <w:rPr>
          <w:color w:val="231F20"/>
          <w:spacing w:val="-1"/>
        </w:rPr>
        <w:t> </w:t>
      </w:r>
      <w:r>
        <w:rPr>
          <w:color w:val="231F20"/>
        </w:rPr>
        <w:t>меня</w:t>
      </w:r>
      <w:r>
        <w:rPr>
          <w:color w:val="231F20"/>
          <w:spacing w:val="-1"/>
        </w:rPr>
        <w:t> </w:t>
      </w:r>
      <w:r>
        <w:rPr>
          <w:color w:val="231F20"/>
        </w:rPr>
        <w:t>немного</w:t>
      </w:r>
      <w:r>
        <w:rPr>
          <w:color w:val="231F20"/>
          <w:spacing w:val="-1"/>
        </w:rPr>
        <w:t> </w:t>
      </w:r>
      <w:r>
        <w:rPr>
          <w:color w:val="231F20"/>
        </w:rPr>
        <w:t>пугает</w:t>
      </w:r>
      <w:r>
        <w:rPr>
          <w:color w:val="231F20"/>
          <w:spacing w:val="-1"/>
        </w:rPr>
        <w:t> </w:t>
      </w:r>
      <w:r>
        <w:rPr>
          <w:color w:val="231F20"/>
        </w:rPr>
        <w:t>тот</w:t>
      </w:r>
      <w:r>
        <w:rPr>
          <w:color w:val="231F20"/>
          <w:spacing w:val="-1"/>
        </w:rPr>
        <w:t> </w:t>
      </w:r>
      <w:r>
        <w:rPr>
          <w:color w:val="231F20"/>
        </w:rPr>
        <w:t>факт,</w:t>
      </w:r>
      <w:r>
        <w:rPr>
          <w:color w:val="231F20"/>
          <w:spacing w:val="-1"/>
        </w:rPr>
        <w:t> </w:t>
      </w:r>
      <w:r>
        <w:rPr>
          <w:color w:val="231F20"/>
        </w:rPr>
        <w:t>что</w:t>
      </w:r>
      <w:r>
        <w:rPr>
          <w:color w:val="231F20"/>
          <w:spacing w:val="-1"/>
        </w:rPr>
        <w:t> </w:t>
      </w:r>
      <w:r>
        <w:rPr>
          <w:color w:val="231F20"/>
        </w:rPr>
        <w:t>он</w:t>
      </w:r>
      <w:r>
        <w:rPr>
          <w:color w:val="231F20"/>
          <w:spacing w:val="-1"/>
        </w:rPr>
        <w:t> </w:t>
      </w:r>
      <w:r>
        <w:rPr>
          <w:color w:val="231F20"/>
        </w:rPr>
        <w:t>внедряет</w:t>
      </w:r>
      <w:r>
        <w:rPr>
          <w:color w:val="231F20"/>
          <w:spacing w:val="-1"/>
        </w:rPr>
        <w:t> </w:t>
      </w:r>
      <w:r>
        <w:rPr>
          <w:color w:val="231F20"/>
        </w:rPr>
        <w:t>в</w:t>
      </w:r>
      <w:r>
        <w:rPr>
          <w:color w:val="231F20"/>
          <w:spacing w:val="-1"/>
        </w:rPr>
        <w:t> </w:t>
      </w:r>
      <w:r>
        <w:rPr>
          <w:color w:val="231F20"/>
        </w:rPr>
        <w:t>мои тесты случайные значения, потому что получается, что при </w:t>
      </w:r>
      <w:r>
        <w:rPr>
          <w:color w:val="231F20"/>
        </w:rPr>
        <w:t>каждом прогоне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выполняю</w:t>
      </w:r>
      <w:r>
        <w:rPr>
          <w:color w:val="231F20"/>
          <w:spacing w:val="-11"/>
        </w:rPr>
        <w:t> </w:t>
      </w:r>
      <w:r>
        <w:rPr>
          <w:color w:val="231F20"/>
        </w:rPr>
        <w:t>новый</w:t>
      </w:r>
      <w:r>
        <w:rPr>
          <w:color w:val="231F20"/>
          <w:spacing w:val="-11"/>
        </w:rPr>
        <w:t> </w:t>
      </w:r>
      <w:r>
        <w:rPr>
          <w:color w:val="231F20"/>
        </w:rPr>
        <w:t>тест.</w:t>
      </w:r>
      <w:r>
        <w:rPr>
          <w:color w:val="231F20"/>
          <w:spacing w:val="-11"/>
        </w:rPr>
        <w:t> </w:t>
      </w:r>
      <w:r>
        <w:rPr>
          <w:color w:val="231F20"/>
        </w:rPr>
        <w:t>Это</w:t>
      </w:r>
      <w:r>
        <w:rPr>
          <w:color w:val="231F20"/>
          <w:spacing w:val="-11"/>
        </w:rPr>
        <w:t> </w:t>
      </w:r>
      <w:r>
        <w:rPr>
          <w:color w:val="231F20"/>
        </w:rPr>
        <w:t>также</w:t>
      </w:r>
      <w:r>
        <w:rPr>
          <w:color w:val="231F20"/>
          <w:spacing w:val="-11"/>
        </w:rPr>
        <w:t> </w:t>
      </w:r>
      <w:r>
        <w:rPr>
          <w:color w:val="231F20"/>
        </w:rPr>
        <w:t>усложняет</w:t>
      </w:r>
      <w:r>
        <w:rPr>
          <w:color w:val="231F20"/>
          <w:spacing w:val="-11"/>
        </w:rPr>
        <w:t> </w:t>
      </w:r>
      <w:r>
        <w:rPr>
          <w:color w:val="231F20"/>
        </w:rPr>
        <w:t>утверждения, т.</w:t>
      </w:r>
      <w:r>
        <w:rPr>
          <w:color w:val="231F20"/>
          <w:spacing w:val="-9"/>
        </w:rPr>
        <w:t> </w:t>
      </w:r>
      <w:r>
        <w:rPr>
          <w:color w:val="231F20"/>
        </w:rPr>
        <w:t>к. мне приходится вычислять ожидаемое значение, исходя из слу- чайных параметров внедренного объекта, а это может окончиться дублированием логики продуктового кода в тестах.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4"/>
        </w:rPr>
        <w:t>Дополнительные сведения можно найти на странице </w:t>
      </w:r>
      <w:r>
        <w:rPr>
          <w:color w:val="231F20"/>
          <w:spacing w:val="-4"/>
          <w:u w:val="single" w:color="231F20"/>
        </w:rPr>
        <w:t>https://github.</w:t>
      </w:r>
      <w:r>
        <w:rPr>
          <w:color w:val="231F20"/>
          <w:spacing w:val="-2"/>
        </w:rPr>
        <w:t> </w:t>
      </w:r>
      <w:r>
        <w:rPr>
          <w:color w:val="231F20"/>
          <w:spacing w:val="-2"/>
          <w:u w:val="single" w:color="231F20"/>
        </w:rPr>
        <w:t>com/AutoFixture/AutoFixture</w:t>
      </w:r>
      <w:r>
        <w:rPr>
          <w:color w:val="231F20"/>
          <w:spacing w:val="-2"/>
        </w:rPr>
        <w:t>.</w:t>
      </w:r>
    </w:p>
    <w:p>
      <w:pPr>
        <w:pStyle w:val="Heading6"/>
        <w:numPr>
          <w:ilvl w:val="1"/>
          <w:numId w:val="98"/>
        </w:numPr>
        <w:tabs>
          <w:tab w:pos="976" w:val="left" w:leader="none"/>
        </w:tabs>
        <w:spacing w:line="240" w:lineRule="auto" w:before="221" w:after="0"/>
        <w:ind w:left="976" w:right="0" w:hanging="834"/>
        <w:jc w:val="left"/>
      </w:pPr>
      <w:bookmarkStart w:name="_TOC_250028" w:id="458"/>
      <w:bookmarkStart w:name="A.4. IoC-контейнеры" w:id="459"/>
      <w:r>
        <w:rPr>
          <w:b w:val="0"/>
        </w:rPr>
      </w:r>
      <w:r>
        <w:rPr>
          <w:color w:val="231F20"/>
          <w:w w:val="105"/>
        </w:rPr>
        <w:t>IoC-</w:t>
      </w:r>
      <w:bookmarkEnd w:id="458"/>
      <w:r>
        <w:rPr>
          <w:color w:val="231F20"/>
          <w:spacing w:val="-2"/>
          <w:w w:val="105"/>
        </w:rPr>
        <w:t>контейнеры</w:t>
      </w:r>
    </w:p>
    <w:p>
      <w:pPr>
        <w:pStyle w:val="BodyText"/>
        <w:spacing w:line="244" w:lineRule="auto" w:before="87"/>
        <w:ind w:right="285"/>
      </w:pPr>
      <w:r>
        <w:rPr>
          <w:color w:val="231F20"/>
          <w:spacing w:val="-2"/>
        </w:rPr>
        <w:t>IoC-контейнеры можно использовать для улучшения </w:t>
      </w:r>
      <w:r>
        <w:rPr>
          <w:color w:val="231F20"/>
          <w:spacing w:val="-2"/>
        </w:rPr>
        <w:t>архитектурных </w:t>
      </w:r>
      <w:r>
        <w:rPr>
          <w:color w:val="231F20"/>
          <w:spacing w:val="-4"/>
        </w:rPr>
        <w:t>свойств объектно-ориентированной системы за счет сокращения руч-</w:t>
      </w:r>
      <w:r>
        <w:rPr>
          <w:color w:val="231F20"/>
        </w:rPr>
        <w:t> ных</w:t>
      </w:r>
      <w:r>
        <w:rPr>
          <w:color w:val="231F20"/>
          <w:spacing w:val="-2"/>
        </w:rPr>
        <w:t> </w:t>
      </w:r>
      <w:r>
        <w:rPr>
          <w:color w:val="231F20"/>
        </w:rPr>
        <w:t>технических</w:t>
      </w:r>
      <w:r>
        <w:rPr>
          <w:color w:val="231F20"/>
          <w:spacing w:val="-2"/>
        </w:rPr>
        <w:t> </w:t>
      </w:r>
      <w:r>
        <w:rPr>
          <w:color w:val="231F20"/>
        </w:rPr>
        <w:t>издержек,</w:t>
      </w:r>
      <w:r>
        <w:rPr>
          <w:color w:val="231F20"/>
          <w:spacing w:val="-2"/>
        </w:rPr>
        <w:t> </w:t>
      </w:r>
      <w:r>
        <w:rPr>
          <w:color w:val="231F20"/>
        </w:rPr>
        <w:t>связанных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применением</w:t>
      </w:r>
      <w:r>
        <w:rPr>
          <w:color w:val="231F20"/>
          <w:spacing w:val="-2"/>
        </w:rPr>
        <w:t> </w:t>
      </w:r>
      <w:r>
        <w:rPr>
          <w:color w:val="231F20"/>
        </w:rPr>
        <w:t>методов</w:t>
      </w:r>
      <w:r>
        <w:rPr>
          <w:color w:val="231F20"/>
          <w:spacing w:val="-2"/>
        </w:rPr>
        <w:t> </w:t>
      </w:r>
      <w:r>
        <w:rPr>
          <w:color w:val="231F20"/>
        </w:rPr>
        <w:t>доб- ротного</w:t>
      </w:r>
      <w:r>
        <w:rPr>
          <w:color w:val="231F20"/>
          <w:spacing w:val="-12"/>
        </w:rPr>
        <w:t> </w:t>
      </w:r>
      <w:r>
        <w:rPr>
          <w:color w:val="231F20"/>
        </w:rPr>
        <w:t>проектирования</w:t>
      </w:r>
      <w:r>
        <w:rPr>
          <w:color w:val="231F20"/>
          <w:spacing w:val="-11"/>
        </w:rPr>
        <w:t> </w:t>
      </w:r>
      <w:r>
        <w:rPr>
          <w:color w:val="231F20"/>
        </w:rPr>
        <w:t>(использование</w:t>
      </w:r>
      <w:r>
        <w:rPr>
          <w:color w:val="231F20"/>
          <w:spacing w:val="-11"/>
        </w:rPr>
        <w:t> </w:t>
      </w:r>
      <w:r>
        <w:rPr>
          <w:color w:val="231F20"/>
        </w:rPr>
        <w:t>параметров</w:t>
      </w:r>
      <w:r>
        <w:rPr>
          <w:color w:val="231F20"/>
          <w:spacing w:val="-11"/>
        </w:rPr>
        <w:t> </w:t>
      </w:r>
      <w:r>
        <w:rPr>
          <w:color w:val="231F20"/>
        </w:rPr>
        <w:t>конструктора, управление временем жизни объектов и т. д.).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Контейнеры ослабляют связанность классов и их </w:t>
      </w:r>
      <w:r>
        <w:rPr>
          <w:color w:val="231F20"/>
        </w:rPr>
        <w:t>зависимостей, </w:t>
      </w:r>
      <w:r>
        <w:rPr>
          <w:color w:val="231F20"/>
          <w:spacing w:val="-2"/>
        </w:rPr>
        <w:t>улучшают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тестопригодность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структуры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классов</w:t>
      </w:r>
      <w:r>
        <w:rPr>
          <w:color w:val="231F20"/>
          <w:spacing w:val="14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обеспечивают</w:t>
      </w:r>
      <w:r>
        <w:rPr>
          <w:color w:val="231F20"/>
          <w:spacing w:val="13"/>
        </w:rPr>
        <w:t> </w:t>
      </w:r>
      <w:r>
        <w:rPr>
          <w:color w:val="231F20"/>
          <w:spacing w:val="-5"/>
        </w:rPr>
        <w:t>об-</w:t>
      </w:r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pStyle w:val="ListParagraph"/>
        <w:numPr>
          <w:ilvl w:val="1"/>
          <w:numId w:val="101"/>
        </w:numPr>
        <w:tabs>
          <w:tab w:pos="518" w:val="left" w:leader="none"/>
        </w:tabs>
        <w:spacing w:line="240" w:lineRule="auto" w:before="99" w:after="0"/>
        <w:ind w:left="518" w:right="0" w:hanging="364"/>
        <w:jc w:val="left"/>
        <w:rPr>
          <w:rFonts w:ascii="Trebuchet MS" w:hAnsi="Trebuchet MS"/>
          <w:color w:val="231F20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90272">
                <wp:simplePos x="0" y="0"/>
                <wp:positionH relativeFrom="page">
                  <wp:posOffset>3201352</wp:posOffset>
                </wp:positionH>
                <wp:positionV relativeFrom="paragraph">
                  <wp:posOffset>39408</wp:posOffset>
                </wp:positionV>
                <wp:extent cx="956310" cy="161925"/>
                <wp:effectExtent l="0" t="0" r="0" b="0"/>
                <wp:wrapNone/>
                <wp:docPr id="2600" name="Group 2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0" name="Group 2600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2601" name="Image 260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2" name="Image 260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03pt;width:75.3pt;height:12.75pt;mso-position-horizontal-relative:page;mso-position-vertical-relative:paragraph;z-index:15990272" id="docshapegroup2422" coordorigin="5041,62" coordsize="1506,255">
                <v:shape style="position:absolute;left:5782;top:62;width:765;height:255" type="#_x0000_t75" id="docshape2423" stroked="false">
                  <v:imagedata r:id="rId63" o:title=""/>
                </v:shape>
                <v:shape style="position:absolute;left:5041;top:62;width:709;height:255" type="#_x0000_t75" id="docshape2424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90784">
                <wp:simplePos x="0" y="0"/>
                <wp:positionH relativeFrom="page">
                  <wp:posOffset>4182402</wp:posOffset>
                </wp:positionH>
                <wp:positionV relativeFrom="paragraph">
                  <wp:posOffset>45758</wp:posOffset>
                </wp:positionV>
                <wp:extent cx="311150" cy="149225"/>
                <wp:effectExtent l="0" t="0" r="0" b="0"/>
                <wp:wrapNone/>
                <wp:docPr id="2603" name="Textbox 2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3" name="Textbox 2603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339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03pt;width:24.5pt;height:11.75pt;mso-position-horizontal-relative:page;mso-position-vertical-relative:paragraph;z-index:15990784" type="#_x0000_t202" id="docshape2425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339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IoC-</w:t>
      </w:r>
      <w:r>
        <w:rPr>
          <w:rFonts w:ascii="Trebuchet MS" w:hAnsi="Trebuchet MS"/>
          <w:color w:val="231F20"/>
          <w:spacing w:val="-2"/>
          <w:sz w:val="18"/>
        </w:rPr>
        <w:t>контейнеры</w:t>
      </w:r>
    </w:p>
    <w:p>
      <w:pPr>
        <w:pStyle w:val="BodyText"/>
        <w:spacing w:line="244" w:lineRule="auto" w:before="209"/>
        <w:ind w:right="285"/>
      </w:pPr>
      <w:r>
        <w:rPr>
          <w:color w:val="231F20"/>
          <w:spacing w:val="-2"/>
        </w:rPr>
        <w:t>щие механизмы повышения гибкости. При благоразумном </w:t>
      </w:r>
      <w:r>
        <w:rPr>
          <w:color w:val="231F20"/>
          <w:spacing w:val="-2"/>
        </w:rPr>
        <w:t>использо- </w:t>
      </w:r>
      <w:r>
        <w:rPr>
          <w:color w:val="231F20"/>
        </w:rPr>
        <w:t>вании</w:t>
      </w:r>
      <w:r>
        <w:rPr>
          <w:color w:val="231F20"/>
          <w:spacing w:val="-12"/>
        </w:rPr>
        <w:t> </w:t>
      </w:r>
      <w:r>
        <w:rPr>
          <w:color w:val="231F20"/>
        </w:rPr>
        <w:t>контейнеры</w:t>
      </w:r>
      <w:r>
        <w:rPr>
          <w:color w:val="231F20"/>
          <w:spacing w:val="-11"/>
        </w:rPr>
        <w:t> </w:t>
      </w:r>
      <w:r>
        <w:rPr>
          <w:color w:val="231F20"/>
        </w:rPr>
        <w:t>могут</w:t>
      </w:r>
      <w:r>
        <w:rPr>
          <w:color w:val="231F20"/>
          <w:spacing w:val="-11"/>
        </w:rPr>
        <w:t> </w:t>
      </w:r>
      <w:r>
        <w:rPr>
          <w:color w:val="231F20"/>
        </w:rPr>
        <w:t>существенно</w:t>
      </w:r>
      <w:r>
        <w:rPr>
          <w:color w:val="231F20"/>
          <w:spacing w:val="-11"/>
        </w:rPr>
        <w:t> </w:t>
      </w:r>
      <w:r>
        <w:rPr>
          <w:color w:val="231F20"/>
        </w:rPr>
        <w:t>расширить</w:t>
      </w:r>
      <w:r>
        <w:rPr>
          <w:color w:val="231F20"/>
          <w:spacing w:val="-11"/>
        </w:rPr>
        <w:t> </w:t>
      </w:r>
      <w:r>
        <w:rPr>
          <w:color w:val="231F20"/>
        </w:rPr>
        <w:t>возможности</w:t>
      </w:r>
      <w:r>
        <w:rPr>
          <w:color w:val="231F20"/>
          <w:spacing w:val="-11"/>
        </w:rPr>
        <w:t> </w:t>
      </w:r>
      <w:r>
        <w:rPr>
          <w:color w:val="231F20"/>
        </w:rPr>
        <w:t>пов- торного использования кода благодаря устранению прямых связей между классами и механизмами конфигурирования (например, за счет использования интерфейсов).</w:t>
      </w:r>
    </w:p>
    <w:p>
      <w:pPr>
        <w:pStyle w:val="BodyText"/>
        <w:spacing w:line="244" w:lineRule="auto" w:before="4"/>
        <w:ind w:right="284" w:firstLine="226"/>
      </w:pPr>
      <w:r>
        <w:rPr>
          <w:color w:val="231F20"/>
        </w:rPr>
        <w:t>На платформе .NET в контейнерах нет недостатка. Они </w:t>
      </w:r>
      <w:r>
        <w:rPr>
          <w:color w:val="231F20"/>
        </w:rPr>
        <w:t>очень разнообразны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представляют</w:t>
      </w:r>
      <w:r>
        <w:rPr>
          <w:color w:val="231F20"/>
          <w:spacing w:val="-11"/>
        </w:rPr>
        <w:t> </w:t>
      </w:r>
      <w:r>
        <w:rPr>
          <w:color w:val="231F20"/>
        </w:rPr>
        <w:t>немалый</w:t>
      </w:r>
      <w:r>
        <w:rPr>
          <w:color w:val="231F20"/>
          <w:spacing w:val="-11"/>
        </w:rPr>
        <w:t> </w:t>
      </w:r>
      <w:r>
        <w:rPr>
          <w:color w:val="231F20"/>
        </w:rPr>
        <w:t>интерес</w:t>
      </w:r>
      <w:r>
        <w:rPr>
          <w:color w:val="231F20"/>
          <w:spacing w:val="-11"/>
        </w:rPr>
        <w:t> </w:t>
      </w:r>
      <w:r>
        <w:rPr>
          <w:color w:val="231F20"/>
        </w:rPr>
        <w:t>для</w:t>
      </w:r>
      <w:r>
        <w:rPr>
          <w:color w:val="231F20"/>
          <w:spacing w:val="-11"/>
        </w:rPr>
        <w:t> </w:t>
      </w:r>
      <w:r>
        <w:rPr>
          <w:color w:val="231F20"/>
        </w:rPr>
        <w:t>исследователя. Если вас волнует производительность, то на странице</w:t>
      </w:r>
      <w:r>
        <w:rPr>
          <w:color w:val="231F20"/>
          <w:u w:val="single" w:color="231F20"/>
        </w:rPr>
        <w:t> </w:t>
      </w:r>
      <w:hyperlink r:id="rId41">
        <w:r>
          <w:rPr>
            <w:color w:val="231F20"/>
            <w:u w:val="single" w:color="231F20"/>
          </w:rPr>
          <w:t>http://www.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palmmedia.de/Blog/2011/8/30/ioc-container-benchmark-performance-</w:t>
      </w:r>
      <w:r>
        <w:rPr>
          <w:color w:val="231F20"/>
          <w:spacing w:val="-2"/>
        </w:rPr>
        <w:t> </w:t>
      </w:r>
      <w:r>
        <w:rPr>
          <w:color w:val="231F20"/>
          <w:u w:val="single" w:color="231F20"/>
        </w:rPr>
        <w:t>comparison</w:t>
      </w:r>
      <w:r>
        <w:rPr>
          <w:color w:val="231F20"/>
          <w:spacing w:val="-11"/>
        </w:rPr>
        <w:t> </w:t>
      </w:r>
      <w:r>
        <w:rPr>
          <w:color w:val="231F20"/>
        </w:rPr>
        <w:t>имеются</w:t>
      </w:r>
      <w:r>
        <w:rPr>
          <w:color w:val="231F20"/>
          <w:spacing w:val="-11"/>
        </w:rPr>
        <w:t> </w:t>
      </w:r>
      <w:r>
        <w:rPr>
          <w:color w:val="231F20"/>
        </w:rPr>
        <w:t>результаты</w:t>
      </w:r>
      <w:r>
        <w:rPr>
          <w:color w:val="231F20"/>
          <w:spacing w:val="-11"/>
        </w:rPr>
        <w:t> </w:t>
      </w:r>
      <w:r>
        <w:rPr>
          <w:color w:val="231F20"/>
        </w:rPr>
        <w:t>сравнения</w:t>
      </w:r>
      <w:r>
        <w:rPr>
          <w:color w:val="231F20"/>
          <w:spacing w:val="-11"/>
        </w:rPr>
        <w:t> </w:t>
      </w:r>
      <w:r>
        <w:rPr>
          <w:color w:val="231F20"/>
        </w:rPr>
        <w:t>контейнеров.</w:t>
      </w:r>
      <w:r>
        <w:rPr>
          <w:color w:val="231F20"/>
          <w:spacing w:val="-11"/>
        </w:rPr>
        <w:t> </w:t>
      </w:r>
      <w:r>
        <w:rPr>
          <w:color w:val="231F20"/>
        </w:rPr>
        <w:t>Лично</w:t>
      </w:r>
      <w:r>
        <w:rPr>
          <w:color w:val="231F20"/>
          <w:spacing w:val="-11"/>
        </w:rPr>
        <w:t> </w:t>
      </w:r>
      <w:r>
        <w:rPr>
          <w:color w:val="231F20"/>
        </w:rPr>
        <w:t>мне никогда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казалось,</w:t>
      </w:r>
      <w:r>
        <w:rPr>
          <w:color w:val="231F20"/>
          <w:spacing w:val="-5"/>
        </w:rPr>
        <w:t> </w:t>
      </w:r>
      <w:r>
        <w:rPr>
          <w:color w:val="231F20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</w:rPr>
        <w:t>IoC-контейнеры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первопричина</w:t>
      </w:r>
      <w:r>
        <w:rPr>
          <w:color w:val="231F20"/>
          <w:spacing w:val="-5"/>
        </w:rPr>
        <w:t> </w:t>
      </w:r>
      <w:r>
        <w:rPr>
          <w:color w:val="231F20"/>
        </w:rPr>
        <w:t>проблем</w:t>
      </w:r>
      <w:r>
        <w:rPr>
          <w:color w:val="231F20"/>
          <w:spacing w:val="-5"/>
        </w:rPr>
        <w:t> </w:t>
      </w:r>
      <w:r>
        <w:rPr>
          <w:color w:val="231F20"/>
        </w:rPr>
        <w:t>с </w:t>
      </w:r>
      <w:r>
        <w:rPr>
          <w:color w:val="231F20"/>
          <w:spacing w:val="-4"/>
        </w:rPr>
        <w:t>производительностью, но если бы это было так, то я бы первым делом</w:t>
      </w:r>
      <w:r>
        <w:rPr>
          <w:color w:val="231F20"/>
        </w:rPr>
        <w:t> заглянул на эту страницу.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  <w:spacing w:val="-2"/>
        </w:rPr>
        <w:t>Как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было,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контейнеров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много,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рассмотрим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кото- </w:t>
      </w:r>
      <w:r>
        <w:rPr>
          <w:color w:val="231F20"/>
        </w:rPr>
        <w:t>рые наиболее часто употребляются в сообществе.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</w:rPr>
        <w:t>Я</w:t>
      </w:r>
      <w:r>
        <w:rPr>
          <w:color w:val="231F20"/>
          <w:spacing w:val="-10"/>
        </w:rPr>
        <w:t> </w:t>
      </w:r>
      <w:r>
        <w:rPr>
          <w:color w:val="231F20"/>
        </w:rPr>
        <w:t>отобрал</w:t>
      </w:r>
      <w:r>
        <w:rPr>
          <w:color w:val="231F20"/>
          <w:spacing w:val="-10"/>
        </w:rPr>
        <w:t> </w:t>
      </w:r>
      <w:r>
        <w:rPr>
          <w:color w:val="231F20"/>
        </w:rPr>
        <w:t>их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основе</w:t>
      </w:r>
      <w:r>
        <w:rPr>
          <w:color w:val="231F20"/>
          <w:spacing w:val="-10"/>
        </w:rPr>
        <w:t> </w:t>
      </w:r>
      <w:r>
        <w:rPr>
          <w:color w:val="231F20"/>
        </w:rPr>
        <w:t>результатов</w:t>
      </w:r>
      <w:r>
        <w:rPr>
          <w:color w:val="231F20"/>
          <w:spacing w:val="-10"/>
        </w:rPr>
        <w:t> </w:t>
      </w:r>
      <w:r>
        <w:rPr>
          <w:color w:val="231F20"/>
        </w:rPr>
        <w:t>опроса,</w:t>
      </w:r>
      <w:r>
        <w:rPr>
          <w:color w:val="231F20"/>
          <w:spacing w:val="-10"/>
        </w:rPr>
        <w:t> </w:t>
      </w:r>
      <w:r>
        <w:rPr>
          <w:color w:val="231F20"/>
        </w:rPr>
        <w:t>который</w:t>
      </w:r>
      <w:r>
        <w:rPr>
          <w:color w:val="231F20"/>
          <w:spacing w:val="-10"/>
        </w:rPr>
        <w:t> </w:t>
      </w:r>
      <w:r>
        <w:rPr>
          <w:color w:val="231F20"/>
        </w:rPr>
        <w:t>провел</w:t>
      </w:r>
      <w:r>
        <w:rPr>
          <w:color w:val="231F20"/>
          <w:spacing w:val="-10"/>
        </w:rPr>
        <w:t> </w:t>
      </w:r>
      <w:r>
        <w:rPr>
          <w:color w:val="231F20"/>
        </w:rPr>
        <w:t>в</w:t>
      </w:r>
      <w:r>
        <w:rPr>
          <w:color w:val="231F20"/>
          <w:spacing w:val="-10"/>
        </w:rPr>
        <w:t> </w:t>
      </w:r>
      <w:r>
        <w:rPr>
          <w:color w:val="231F20"/>
        </w:rPr>
        <w:t>сво- ем блоге в марте 2013 года. Вот как выглядит шестерка лучших:</w:t>
      </w:r>
    </w:p>
    <w:p>
      <w:pPr>
        <w:pStyle w:val="ListParagraph"/>
        <w:numPr>
          <w:ilvl w:val="0"/>
          <w:numId w:val="102"/>
        </w:numPr>
        <w:tabs>
          <w:tab w:pos="765" w:val="left" w:leader="none"/>
        </w:tabs>
        <w:spacing w:line="240" w:lineRule="auto" w:before="59" w:after="0"/>
        <w:ind w:left="765" w:right="0" w:hanging="282"/>
        <w:jc w:val="left"/>
        <w:rPr>
          <w:sz w:val="20"/>
        </w:rPr>
      </w:pPr>
      <w:r>
        <w:rPr>
          <w:color w:val="231F20"/>
          <w:w w:val="105"/>
          <w:sz w:val="20"/>
        </w:rPr>
        <w:t>Autofac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(Auto</w:t>
      </w:r>
      <w:r>
        <w:rPr>
          <w:color w:val="231F20"/>
          <w:spacing w:val="-2"/>
          <w:w w:val="105"/>
          <w:sz w:val="20"/>
        </w:rPr>
        <w:t> Factory)</w:t>
      </w:r>
    </w:p>
    <w:p>
      <w:pPr>
        <w:pStyle w:val="ListParagraph"/>
        <w:numPr>
          <w:ilvl w:val="0"/>
          <w:numId w:val="102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Ninject</w:t>
      </w:r>
    </w:p>
    <w:p>
      <w:pPr>
        <w:pStyle w:val="ListParagraph"/>
        <w:numPr>
          <w:ilvl w:val="0"/>
          <w:numId w:val="102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Castle</w:t>
      </w:r>
      <w:r>
        <w:rPr>
          <w:color w:val="231F20"/>
          <w:spacing w:val="27"/>
          <w:sz w:val="20"/>
        </w:rPr>
        <w:t> </w:t>
      </w:r>
      <w:r>
        <w:rPr>
          <w:color w:val="231F20"/>
          <w:spacing w:val="-2"/>
          <w:sz w:val="20"/>
        </w:rPr>
        <w:t>Windsor</w:t>
      </w:r>
    </w:p>
    <w:p>
      <w:pPr>
        <w:pStyle w:val="ListParagraph"/>
        <w:numPr>
          <w:ilvl w:val="0"/>
          <w:numId w:val="102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Microsoft</w:t>
      </w:r>
      <w:r>
        <w:rPr>
          <w:color w:val="231F20"/>
          <w:spacing w:val="26"/>
          <w:sz w:val="20"/>
        </w:rPr>
        <w:t> </w:t>
      </w:r>
      <w:r>
        <w:rPr>
          <w:color w:val="231F20"/>
          <w:spacing w:val="-2"/>
          <w:sz w:val="20"/>
        </w:rPr>
        <w:t>Unity</w:t>
      </w:r>
    </w:p>
    <w:p>
      <w:pPr>
        <w:pStyle w:val="ListParagraph"/>
        <w:numPr>
          <w:ilvl w:val="0"/>
          <w:numId w:val="102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StructureMap</w:t>
      </w:r>
    </w:p>
    <w:p>
      <w:pPr>
        <w:pStyle w:val="ListParagraph"/>
        <w:numPr>
          <w:ilvl w:val="0"/>
          <w:numId w:val="102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Microsoft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Managed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Extensibility</w:t>
      </w:r>
      <w:r>
        <w:rPr>
          <w:color w:val="231F20"/>
          <w:spacing w:val="29"/>
          <w:sz w:val="20"/>
        </w:rPr>
        <w:t> </w:t>
      </w:r>
      <w:r>
        <w:rPr>
          <w:color w:val="231F20"/>
          <w:spacing w:val="-2"/>
          <w:sz w:val="20"/>
        </w:rPr>
        <w:t>Framework</w:t>
      </w:r>
    </w:p>
    <w:p>
      <w:pPr>
        <w:pStyle w:val="BodyText"/>
        <w:spacing w:before="11"/>
        <w:ind w:left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848960">
            <wp:simplePos x="0" y="0"/>
            <wp:positionH relativeFrom="page">
              <wp:posOffset>839889</wp:posOffset>
            </wp:positionH>
            <wp:positionV relativeFrom="paragraph">
              <wp:posOffset>66919</wp:posOffset>
            </wp:positionV>
            <wp:extent cx="3358782" cy="2316480"/>
            <wp:effectExtent l="0" t="0" r="0" b="0"/>
            <wp:wrapTopAndBottom/>
            <wp:docPr id="2604" name="Image 2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4" name="Image 2604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782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8"/>
        <w:ind w:left="369"/>
        <w:jc w:val="left"/>
      </w:pPr>
      <w:r>
        <w:rPr>
          <w:color w:val="231F20"/>
        </w:rPr>
        <w:t>Рассмотрим</w:t>
      </w:r>
      <w:r>
        <w:rPr>
          <w:color w:val="231F20"/>
          <w:spacing w:val="2"/>
        </w:rPr>
        <w:t> </w:t>
      </w:r>
      <w:r>
        <w:rPr>
          <w:color w:val="231F20"/>
        </w:rPr>
        <w:t>их</w:t>
      </w:r>
      <w:r>
        <w:rPr>
          <w:color w:val="231F20"/>
          <w:spacing w:val="3"/>
        </w:rPr>
        <w:t> </w:t>
      </w:r>
      <w:r>
        <w:rPr>
          <w:color w:val="231F20"/>
        </w:rPr>
        <w:t>по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очереди.</w:t>
      </w:r>
    </w:p>
    <w:p>
      <w:pPr>
        <w:pStyle w:val="BodyText"/>
        <w:spacing w:after="0"/>
        <w:jc w:val="left"/>
        <w:sectPr>
          <w:headerReference w:type="default" r:id="rId377"/>
          <w:pgSz w:w="7940" w:h="11620"/>
          <w:pgMar w:header="0" w:footer="0" w:top="580" w:bottom="280" w:left="708" w:right="566"/>
        </w:sectPr>
      </w:pPr>
    </w:p>
    <w:p>
      <w:pPr>
        <w:pStyle w:val="Heading7"/>
        <w:numPr>
          <w:ilvl w:val="2"/>
          <w:numId w:val="101"/>
        </w:numPr>
        <w:tabs>
          <w:tab w:pos="1084" w:val="left" w:leader="none"/>
        </w:tabs>
        <w:spacing w:line="240" w:lineRule="auto" w:before="181" w:after="0"/>
        <w:ind w:left="1084" w:right="0" w:hanging="942"/>
        <w:jc w:val="left"/>
      </w:pPr>
      <w:bookmarkStart w:name="_TOC_250027" w:id="460"/>
      <w:bookmarkStart w:name="A.4.1. Autofac" w:id="461"/>
      <w:r>
        <w:rPr>
          <w:b w:val="0"/>
          <w:i w:val="0"/>
        </w:rPr>
      </w:r>
      <w:bookmarkEnd w:id="460"/>
      <w:r>
        <w:rPr>
          <w:color w:val="231F20"/>
          <w:spacing w:val="-2"/>
          <w:w w:val="105"/>
        </w:rPr>
        <w:t>Autofac</w:t>
      </w:r>
    </w:p>
    <w:p>
      <w:pPr>
        <w:pStyle w:val="BodyText"/>
        <w:spacing w:before="43"/>
        <w:ind w:right="285"/>
      </w:pPr>
      <w:r>
        <w:rPr>
          <w:color w:val="231F20"/>
        </w:rPr>
        <w:t>Autofac одним из первых предложил новый подход к IoC в .NET, хо- рошо</w:t>
      </w:r>
      <w:r>
        <w:rPr>
          <w:color w:val="231F20"/>
          <w:spacing w:val="-9"/>
        </w:rPr>
        <w:t> </w:t>
      </w:r>
      <w:r>
        <w:rPr>
          <w:color w:val="231F20"/>
        </w:rPr>
        <w:t>согласующийся</w:t>
      </w:r>
      <w:r>
        <w:rPr>
          <w:color w:val="231F20"/>
          <w:spacing w:val="-9"/>
        </w:rPr>
        <w:t> </w:t>
      </w:r>
      <w:r>
        <w:rPr>
          <w:color w:val="231F20"/>
        </w:rPr>
        <w:t>с</w:t>
      </w:r>
      <w:r>
        <w:rPr>
          <w:color w:val="231F20"/>
          <w:spacing w:val="-9"/>
        </w:rPr>
        <w:t> </w:t>
      </w:r>
      <w:r>
        <w:rPr>
          <w:color w:val="231F20"/>
        </w:rPr>
        <w:t>синтаксическими</w:t>
      </w:r>
      <w:r>
        <w:rPr>
          <w:color w:val="231F20"/>
          <w:spacing w:val="-9"/>
        </w:rPr>
        <w:t> </w:t>
      </w:r>
      <w:r>
        <w:rPr>
          <w:color w:val="231F20"/>
        </w:rPr>
        <w:t>нововведениями</w:t>
      </w:r>
      <w:r>
        <w:rPr>
          <w:color w:val="231F20"/>
          <w:spacing w:val="-9"/>
        </w:rPr>
        <w:t> </w:t>
      </w:r>
      <w:r>
        <w:rPr>
          <w:color w:val="231F20"/>
        </w:rPr>
        <w:t>в</w:t>
      </w:r>
      <w:r>
        <w:rPr>
          <w:color w:val="231F20"/>
          <w:spacing w:val="-9"/>
        </w:rPr>
        <w:t> </w:t>
      </w:r>
      <w:r>
        <w:rPr>
          <w:color w:val="231F20"/>
        </w:rPr>
        <w:t>C#</w:t>
      </w:r>
      <w:r>
        <w:rPr>
          <w:color w:val="231F20"/>
          <w:spacing w:val="-9"/>
        </w:rPr>
        <w:t> </w:t>
      </w:r>
      <w:r>
        <w:rPr>
          <w:color w:val="231F20"/>
        </w:rPr>
        <w:t>3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4. </w:t>
      </w:r>
      <w:r>
        <w:rPr>
          <w:color w:val="231F20"/>
          <w:w w:val="105"/>
        </w:rPr>
        <w:t>С</w:t>
      </w:r>
      <w:r>
        <w:rPr>
          <w:color w:val="231F20"/>
          <w:w w:val="105"/>
        </w:rPr>
        <w:t> точки</w:t>
      </w:r>
      <w:r>
        <w:rPr>
          <w:color w:val="231F20"/>
          <w:w w:val="105"/>
        </w:rPr>
        <w:t> зрения</w:t>
      </w:r>
      <w:r>
        <w:rPr>
          <w:color w:val="231F20"/>
          <w:w w:val="105"/>
        </w:rPr>
        <w:t> API,</w:t>
      </w:r>
      <w:r>
        <w:rPr>
          <w:color w:val="231F20"/>
          <w:w w:val="105"/>
        </w:rPr>
        <w:t> принятый</w:t>
      </w:r>
      <w:r>
        <w:rPr>
          <w:color w:val="231F20"/>
          <w:w w:val="105"/>
        </w:rPr>
        <w:t> в</w:t>
      </w:r>
      <w:r>
        <w:rPr>
          <w:color w:val="231F20"/>
          <w:w w:val="105"/>
        </w:rPr>
        <w:t> нем</w:t>
      </w:r>
      <w:r>
        <w:rPr>
          <w:color w:val="231F20"/>
          <w:w w:val="105"/>
        </w:rPr>
        <w:t> метод</w:t>
      </w:r>
      <w:r>
        <w:rPr>
          <w:color w:val="231F20"/>
          <w:w w:val="105"/>
        </w:rPr>
        <w:t> можно</w:t>
      </w:r>
      <w:r>
        <w:rPr>
          <w:color w:val="231F20"/>
          <w:w w:val="105"/>
        </w:rPr>
        <w:t> назвать</w:t>
      </w:r>
      <w:r>
        <w:rPr>
          <w:color w:val="231F20"/>
          <w:w w:val="105"/>
        </w:rPr>
        <w:t> мини- </w:t>
      </w:r>
      <w:r>
        <w:rPr>
          <w:color w:val="231F20"/>
          <w:spacing w:val="-2"/>
          <w:w w:val="105"/>
        </w:rPr>
        <w:t>малистским.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Его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API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радикально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отличается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от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других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каркасов,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к </w:t>
      </w:r>
      <w:r>
        <w:rPr>
          <w:color w:val="231F20"/>
        </w:rPr>
        <w:t>нему</w:t>
      </w:r>
      <w:r>
        <w:rPr>
          <w:color w:val="231F20"/>
          <w:spacing w:val="-3"/>
        </w:rPr>
        <w:t> </w:t>
      </w:r>
      <w:r>
        <w:rPr>
          <w:color w:val="231F20"/>
        </w:rPr>
        <w:t>нужно</w:t>
      </w:r>
      <w:r>
        <w:rPr>
          <w:color w:val="231F20"/>
          <w:spacing w:val="-3"/>
        </w:rPr>
        <w:t> </w:t>
      </w:r>
      <w:r>
        <w:rPr>
          <w:color w:val="231F20"/>
        </w:rPr>
        <w:t>привыкнуть.</w:t>
      </w:r>
      <w:r>
        <w:rPr>
          <w:color w:val="231F20"/>
          <w:spacing w:val="-3"/>
        </w:rPr>
        <w:t> </w:t>
      </w:r>
      <w:r>
        <w:rPr>
          <w:color w:val="231F20"/>
        </w:rPr>
        <w:t>Кроме</w:t>
      </w:r>
      <w:r>
        <w:rPr>
          <w:color w:val="231F20"/>
          <w:spacing w:val="-3"/>
        </w:rPr>
        <w:t> </w:t>
      </w:r>
      <w:r>
        <w:rPr>
          <w:color w:val="231F20"/>
        </w:rPr>
        <w:t>того,</w:t>
      </w:r>
      <w:r>
        <w:rPr>
          <w:color w:val="231F20"/>
          <w:spacing w:val="-3"/>
        </w:rPr>
        <w:t> </w:t>
      </w:r>
      <w:r>
        <w:rPr>
          <w:color w:val="231F20"/>
        </w:rPr>
        <w:t>для</w:t>
      </w:r>
      <w:r>
        <w:rPr>
          <w:color w:val="231F20"/>
          <w:spacing w:val="-3"/>
        </w:rPr>
        <w:t> </w:t>
      </w:r>
      <w:r>
        <w:rPr>
          <w:color w:val="231F20"/>
        </w:rPr>
        <w:t>работы</w:t>
      </w:r>
      <w:r>
        <w:rPr>
          <w:color w:val="231F20"/>
          <w:spacing w:val="-3"/>
        </w:rPr>
        <w:t> </w:t>
      </w:r>
      <w:r>
        <w:rPr>
          <w:color w:val="231F20"/>
        </w:rPr>
        <w:t>требуется</w:t>
      </w:r>
      <w:r>
        <w:rPr>
          <w:color w:val="231F20"/>
          <w:spacing w:val="-3"/>
        </w:rPr>
        <w:t> </w:t>
      </w:r>
      <w:r>
        <w:rPr>
          <w:color w:val="231F20"/>
        </w:rPr>
        <w:t>.NET</w:t>
      </w:r>
      <w:r>
        <w:rPr>
          <w:color w:val="231F20"/>
          <w:spacing w:val="-3"/>
        </w:rPr>
        <w:t> </w:t>
      </w:r>
      <w:r>
        <w:rPr>
          <w:color w:val="231F20"/>
        </w:rPr>
        <w:t>3.5 </w:t>
      </w:r>
      <w:r>
        <w:rPr>
          <w:color w:val="231F20"/>
          <w:spacing w:val="-2"/>
        </w:rPr>
        <w:t>и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свободное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владение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синтаксисом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лямбда-выражений.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Рассказать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об Autofac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двух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словах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довольно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трудно,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зайдите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сайт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посмотрите, </w:t>
      </w:r>
      <w:r>
        <w:rPr>
          <w:color w:val="231F20"/>
        </w:rPr>
        <w:t>на</w:t>
      </w:r>
      <w:r>
        <w:rPr>
          <w:color w:val="231F20"/>
          <w:spacing w:val="-12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он</w:t>
      </w:r>
      <w:r>
        <w:rPr>
          <w:color w:val="231F20"/>
          <w:spacing w:val="-11"/>
        </w:rPr>
        <w:t> </w:t>
      </w:r>
      <w:r>
        <w:rPr>
          <w:color w:val="231F20"/>
        </w:rPr>
        <w:t>похож.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рекомендую</w:t>
      </w:r>
      <w:r>
        <w:rPr>
          <w:color w:val="231F20"/>
          <w:spacing w:val="-11"/>
        </w:rPr>
        <w:t> </w:t>
      </w:r>
      <w:r>
        <w:rPr>
          <w:color w:val="231F20"/>
        </w:rPr>
        <w:t>этот</w:t>
      </w:r>
      <w:r>
        <w:rPr>
          <w:color w:val="231F20"/>
          <w:spacing w:val="-11"/>
        </w:rPr>
        <w:t> </w:t>
      </w:r>
      <w:r>
        <w:rPr>
          <w:color w:val="231F20"/>
        </w:rPr>
        <w:t>каркас</w:t>
      </w:r>
      <w:r>
        <w:rPr>
          <w:color w:val="231F20"/>
          <w:spacing w:val="-11"/>
        </w:rPr>
        <w:t> </w:t>
      </w:r>
      <w:r>
        <w:rPr>
          <w:color w:val="231F20"/>
        </w:rPr>
        <w:t>тем,</w:t>
      </w:r>
      <w:r>
        <w:rPr>
          <w:color w:val="231F20"/>
          <w:spacing w:val="-11"/>
        </w:rPr>
        <w:t> </w:t>
      </w:r>
      <w:r>
        <w:rPr>
          <w:color w:val="231F20"/>
        </w:rPr>
        <w:t>кто</w:t>
      </w:r>
      <w:r>
        <w:rPr>
          <w:color w:val="231F20"/>
          <w:spacing w:val="-11"/>
        </w:rPr>
        <w:t> </w:t>
      </w:r>
      <w:r>
        <w:rPr>
          <w:color w:val="231F20"/>
        </w:rPr>
        <w:t>уже</w:t>
      </w:r>
      <w:r>
        <w:rPr>
          <w:color w:val="231F20"/>
          <w:spacing w:val="-11"/>
        </w:rPr>
        <w:t> </w:t>
      </w:r>
      <w:r>
        <w:rPr>
          <w:color w:val="231F20"/>
        </w:rPr>
        <w:t>имеет</w:t>
      </w:r>
      <w:r>
        <w:rPr>
          <w:color w:val="231F20"/>
          <w:spacing w:val="-11"/>
        </w:rPr>
        <w:t> </w:t>
      </w:r>
      <w:r>
        <w:rPr>
          <w:color w:val="231F20"/>
        </w:rPr>
        <w:t>опыт</w:t>
      </w:r>
      <w:r>
        <w:rPr>
          <w:color w:val="231F20"/>
          <w:spacing w:val="-11"/>
        </w:rPr>
        <w:t> </w:t>
      </w:r>
      <w:r>
        <w:rPr>
          <w:color w:val="231F20"/>
        </w:rPr>
        <w:t>с </w:t>
      </w:r>
      <w:r>
        <w:rPr>
          <w:color w:val="231F20"/>
          <w:w w:val="105"/>
        </w:rPr>
        <w:t>другими DI-каркасами.</w:t>
      </w:r>
    </w:p>
    <w:p>
      <w:pPr>
        <w:pStyle w:val="BodyText"/>
        <w:spacing w:before="14"/>
        <w:ind w:right="285" w:firstLine="226"/>
      </w:pPr>
      <w:r>
        <w:rPr>
          <w:color w:val="231F20"/>
        </w:rPr>
        <w:t>Домашняя страница Autofac находится по адресу </w:t>
      </w:r>
      <w:hyperlink r:id="rId381">
        <w:r>
          <w:rPr>
            <w:color w:val="231F20"/>
            <w:u w:val="single" w:color="231F20"/>
          </w:rPr>
          <w:t>http://code.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google.com/p/autofac/</w:t>
      </w:r>
      <w:r>
        <w:rPr>
          <w:color w:val="231F20"/>
          <w:spacing w:val="-2"/>
        </w:rPr>
        <w:t>.</w:t>
      </w:r>
    </w:p>
    <w:p>
      <w:pPr>
        <w:pStyle w:val="Heading7"/>
        <w:numPr>
          <w:ilvl w:val="2"/>
          <w:numId w:val="101"/>
        </w:numPr>
        <w:tabs>
          <w:tab w:pos="1082" w:val="left" w:leader="none"/>
        </w:tabs>
        <w:spacing w:line="240" w:lineRule="auto" w:before="200" w:after="0"/>
        <w:ind w:left="1082" w:right="0" w:hanging="940"/>
        <w:jc w:val="left"/>
      </w:pPr>
      <w:bookmarkStart w:name="_TOC_250026" w:id="462"/>
      <w:bookmarkStart w:name="A.4.2. Ninject" w:id="463"/>
      <w:r>
        <w:rPr>
          <w:b w:val="0"/>
          <w:i w:val="0"/>
        </w:rPr>
      </w:r>
      <w:bookmarkEnd w:id="462"/>
      <w:r>
        <w:rPr>
          <w:color w:val="231F20"/>
          <w:spacing w:val="-2"/>
          <w:w w:val="105"/>
        </w:rPr>
        <w:t>Ninject</w:t>
      </w:r>
    </w:p>
    <w:p>
      <w:pPr>
        <w:pStyle w:val="BodyText"/>
        <w:spacing w:line="244" w:lineRule="auto" w:before="48"/>
        <w:ind w:right="285"/>
      </w:pPr>
      <w:r>
        <w:rPr>
          <w:color w:val="231F20"/>
        </w:rPr>
        <w:t>У Ninject простой синтаксис, работать с ним удобно. Больше </w:t>
      </w:r>
      <w:r>
        <w:rPr>
          <w:color w:val="231F20"/>
        </w:rPr>
        <w:t>особо </w:t>
      </w:r>
      <w:r>
        <w:rPr>
          <w:color w:val="231F20"/>
          <w:spacing w:val="-2"/>
        </w:rPr>
        <w:t>сказать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нечего,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кроме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того,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пожалуй,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горячо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рекомендую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позна- </w:t>
      </w:r>
      <w:r>
        <w:rPr>
          <w:color w:val="231F20"/>
        </w:rPr>
        <w:t>комиться с ним.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Найти</w:t>
      </w:r>
      <w:r>
        <w:rPr>
          <w:color w:val="231F20"/>
          <w:spacing w:val="-1"/>
        </w:rPr>
        <w:t> </w:t>
      </w:r>
      <w:r>
        <w:rPr>
          <w:color w:val="231F20"/>
        </w:rPr>
        <w:t>дополнительные</w:t>
      </w:r>
      <w:r>
        <w:rPr>
          <w:color w:val="231F20"/>
          <w:spacing w:val="-1"/>
        </w:rPr>
        <w:t> </w:t>
      </w:r>
      <w:r>
        <w:rPr>
          <w:color w:val="231F20"/>
        </w:rPr>
        <w:t>сведения</w:t>
      </w:r>
      <w:r>
        <w:rPr>
          <w:color w:val="231F20"/>
          <w:spacing w:val="-1"/>
        </w:rPr>
        <w:t> </w:t>
      </w:r>
      <w:r>
        <w:rPr>
          <w:color w:val="231F20"/>
        </w:rPr>
        <w:t>о</w:t>
      </w:r>
      <w:r>
        <w:rPr>
          <w:color w:val="231F20"/>
          <w:spacing w:val="-1"/>
        </w:rPr>
        <w:t> </w:t>
      </w:r>
      <w:r>
        <w:rPr>
          <w:color w:val="231F20"/>
        </w:rPr>
        <w:t>Ninject</w:t>
      </w:r>
      <w:r>
        <w:rPr>
          <w:color w:val="231F20"/>
          <w:spacing w:val="-1"/>
        </w:rPr>
        <w:t> </w:t>
      </w:r>
      <w:r>
        <w:rPr>
          <w:color w:val="231F20"/>
        </w:rPr>
        <w:t>можно</w:t>
      </w:r>
      <w:r>
        <w:rPr>
          <w:color w:val="231F20"/>
          <w:spacing w:val="-1"/>
        </w:rPr>
        <w:t> </w:t>
      </w:r>
      <w:r>
        <w:rPr>
          <w:color w:val="231F20"/>
        </w:rPr>
        <w:t>на</w:t>
      </w:r>
      <w:r>
        <w:rPr>
          <w:color w:val="231F20"/>
          <w:spacing w:val="-1"/>
        </w:rPr>
        <w:t> </w:t>
      </w:r>
      <w:r>
        <w:rPr>
          <w:color w:val="231F20"/>
        </w:rPr>
        <w:t>сайте</w:t>
      </w:r>
      <w:r>
        <w:rPr>
          <w:color w:val="231F20"/>
          <w:spacing w:val="-1"/>
        </w:rPr>
        <w:t> </w:t>
      </w:r>
      <w:r>
        <w:rPr>
          <w:color w:val="231F20"/>
          <w:u w:val="single" w:color="231F20"/>
        </w:rPr>
        <w:t>http://</w:t>
      </w:r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ninject.org/</w:t>
      </w:r>
      <w:r>
        <w:rPr>
          <w:color w:val="231F20"/>
          <w:spacing w:val="-2"/>
        </w:rPr>
        <w:t>.</w:t>
      </w:r>
    </w:p>
    <w:p>
      <w:pPr>
        <w:pStyle w:val="Heading7"/>
        <w:numPr>
          <w:ilvl w:val="2"/>
          <w:numId w:val="101"/>
        </w:numPr>
        <w:tabs>
          <w:tab w:pos="1082" w:val="left" w:leader="none"/>
        </w:tabs>
        <w:spacing w:line="240" w:lineRule="auto" w:before="195" w:after="0"/>
        <w:ind w:left="1082" w:right="0" w:hanging="940"/>
        <w:jc w:val="left"/>
      </w:pPr>
      <w:bookmarkStart w:name="_TOC_250025" w:id="464"/>
      <w:bookmarkStart w:name="A.4.3. Castle Windsor" w:id="465"/>
      <w:r>
        <w:rPr>
          <w:b w:val="0"/>
          <w:i w:val="0"/>
        </w:rPr>
      </w:r>
      <w:r>
        <w:rPr>
          <w:color w:val="231F20"/>
          <w:w w:val="105"/>
        </w:rPr>
        <w:t>Castle</w:t>
      </w:r>
      <w:r>
        <w:rPr>
          <w:color w:val="231F20"/>
          <w:spacing w:val="-17"/>
          <w:w w:val="105"/>
        </w:rPr>
        <w:t> </w:t>
      </w:r>
      <w:bookmarkEnd w:id="464"/>
      <w:r>
        <w:rPr>
          <w:color w:val="231F20"/>
          <w:spacing w:val="-2"/>
          <w:w w:val="105"/>
        </w:rPr>
        <w:t>Windsor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Castle – большой проект с открытым исходным кодом, </w:t>
      </w:r>
      <w:r>
        <w:rPr>
          <w:color w:val="231F20"/>
        </w:rPr>
        <w:t>охватываю- щий самые разные территории. Windsor – одна из них, это зрелая и мощная реализация DI-контейнера.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Castle Windsor содержит большую часть функций, которые </w:t>
      </w:r>
      <w:r>
        <w:rPr>
          <w:color w:val="231F20"/>
        </w:rPr>
        <w:t>могут </w:t>
      </w:r>
      <w:r>
        <w:rPr>
          <w:color w:val="231F20"/>
          <w:spacing w:val="-2"/>
        </w:rPr>
        <w:t>потребоваться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контейнера,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еще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многое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другое,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из-за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этого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ос- </w:t>
      </w:r>
      <w:r>
        <w:rPr>
          <w:color w:val="231F20"/>
        </w:rPr>
        <w:t>воить его нелегко.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2"/>
        </w:rPr>
        <w:t>Дополнительные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сведения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контейнере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Castle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Windsor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см.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стра- </w:t>
      </w:r>
      <w:r>
        <w:rPr>
          <w:color w:val="231F20"/>
        </w:rPr>
        <w:t>нице </w:t>
      </w:r>
      <w:hyperlink r:id="rId382">
        <w:r>
          <w:rPr>
            <w:color w:val="231F20"/>
            <w:u w:val="single" w:color="231F20"/>
          </w:rPr>
          <w:t>http://docs.castleproject.org/Windsor.MainPage.ashx</w:t>
        </w:r>
        <w:r>
          <w:rPr>
            <w:color w:val="231F20"/>
          </w:rPr>
          <w:t>.</w:t>
        </w:r>
      </w:hyperlink>
    </w:p>
    <w:p>
      <w:pPr>
        <w:pStyle w:val="Heading7"/>
        <w:numPr>
          <w:ilvl w:val="2"/>
          <w:numId w:val="101"/>
        </w:numPr>
        <w:tabs>
          <w:tab w:pos="1083" w:val="left" w:leader="none"/>
        </w:tabs>
        <w:spacing w:line="240" w:lineRule="auto" w:before="196" w:after="0"/>
        <w:ind w:left="1083" w:right="0" w:hanging="941"/>
        <w:jc w:val="left"/>
      </w:pPr>
      <w:bookmarkStart w:name="_TOC_250024" w:id="466"/>
      <w:bookmarkStart w:name="A.4.4. Microsoft Unity" w:id="467"/>
      <w:r>
        <w:rPr>
          <w:b w:val="0"/>
          <w:i w:val="0"/>
        </w:rPr>
      </w:r>
      <w:r>
        <w:rPr>
          <w:color w:val="231F20"/>
          <w:w w:val="105"/>
        </w:rPr>
        <w:t>Microsoft</w:t>
      </w:r>
      <w:r>
        <w:rPr>
          <w:color w:val="231F20"/>
          <w:spacing w:val="8"/>
          <w:w w:val="105"/>
        </w:rPr>
        <w:t> </w:t>
      </w:r>
      <w:bookmarkEnd w:id="466"/>
      <w:r>
        <w:rPr>
          <w:color w:val="231F20"/>
          <w:spacing w:val="-2"/>
          <w:w w:val="105"/>
        </w:rPr>
        <w:t>Unity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Unity пришел на территорию DI-контейнеров довольно поздно, </w:t>
      </w:r>
      <w:r>
        <w:rPr>
          <w:color w:val="231F20"/>
        </w:rPr>
        <w:t>но </w:t>
      </w:r>
      <w:r>
        <w:rPr>
          <w:color w:val="231F20"/>
          <w:spacing w:val="-2"/>
        </w:rPr>
        <w:t>предлагает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простой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минималистский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подход,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легко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доступный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начи- </w:t>
      </w:r>
      <w:r>
        <w:rPr>
          <w:color w:val="231F20"/>
        </w:rPr>
        <w:t>нающим.</w:t>
      </w:r>
      <w:r>
        <w:rPr>
          <w:color w:val="231F20"/>
          <w:spacing w:val="-3"/>
        </w:rPr>
        <w:t> </w:t>
      </w:r>
      <w:r>
        <w:rPr>
          <w:color w:val="231F20"/>
        </w:rPr>
        <w:t>Опытным</w:t>
      </w:r>
      <w:r>
        <w:rPr>
          <w:color w:val="231F20"/>
          <w:spacing w:val="-3"/>
        </w:rPr>
        <w:t> </w:t>
      </w:r>
      <w:r>
        <w:rPr>
          <w:color w:val="231F20"/>
        </w:rPr>
        <w:t>пользователям</w:t>
      </w:r>
      <w:r>
        <w:rPr>
          <w:color w:val="231F20"/>
          <w:spacing w:val="-3"/>
        </w:rPr>
        <w:t> </w:t>
      </w:r>
      <w:r>
        <w:rPr>
          <w:color w:val="231F20"/>
        </w:rPr>
        <w:t>может</w:t>
      </w:r>
      <w:r>
        <w:rPr>
          <w:color w:val="231F20"/>
          <w:spacing w:val="-3"/>
        </w:rPr>
        <w:t> </w:t>
      </w:r>
      <w:r>
        <w:rPr>
          <w:color w:val="231F20"/>
        </w:rPr>
        <w:t>чего-то</w:t>
      </w:r>
      <w:r>
        <w:rPr>
          <w:color w:val="231F20"/>
          <w:spacing w:val="-3"/>
        </w:rPr>
        <w:t> </w:t>
      </w:r>
      <w:r>
        <w:rPr>
          <w:color w:val="231F20"/>
        </w:rPr>
        <w:t>не</w:t>
      </w:r>
      <w:r>
        <w:rPr>
          <w:color w:val="231F20"/>
          <w:spacing w:val="-3"/>
        </w:rPr>
        <w:t> </w:t>
      </w:r>
      <w:r>
        <w:rPr>
          <w:color w:val="231F20"/>
        </w:rPr>
        <w:t>хватать,</w:t>
      </w:r>
      <w:r>
        <w:rPr>
          <w:color w:val="231F20"/>
          <w:spacing w:val="-3"/>
        </w:rPr>
        <w:t> </w:t>
      </w:r>
      <w:r>
        <w:rPr>
          <w:color w:val="231F20"/>
        </w:rPr>
        <w:t>но</w:t>
      </w:r>
      <w:r>
        <w:rPr>
          <w:color w:val="231F20"/>
          <w:spacing w:val="-3"/>
        </w:rPr>
        <w:t> </w:t>
      </w:r>
      <w:r>
        <w:rPr>
          <w:color w:val="231F20"/>
        </w:rPr>
        <w:t>нет сомнений,</w:t>
      </w:r>
      <w:r>
        <w:rPr>
          <w:color w:val="231F20"/>
          <w:spacing w:val="-12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каркас</w:t>
      </w:r>
      <w:r>
        <w:rPr>
          <w:color w:val="231F20"/>
          <w:spacing w:val="-11"/>
        </w:rPr>
        <w:t> </w:t>
      </w:r>
      <w:r>
        <w:rPr>
          <w:color w:val="231F20"/>
        </w:rPr>
        <w:t>следует</w:t>
      </w:r>
      <w:r>
        <w:rPr>
          <w:color w:val="231F20"/>
          <w:spacing w:val="-11"/>
        </w:rPr>
        <w:t> </w:t>
      </w:r>
      <w:r>
        <w:rPr>
          <w:color w:val="231F20"/>
        </w:rPr>
        <w:t>правилу</w:t>
      </w:r>
      <w:r>
        <w:rPr>
          <w:color w:val="231F20"/>
          <w:spacing w:val="-11"/>
        </w:rPr>
        <w:t> </w:t>
      </w:r>
      <w:r>
        <w:rPr>
          <w:color w:val="231F20"/>
        </w:rPr>
        <w:t>80–20:</w:t>
      </w:r>
      <w:r>
        <w:rPr>
          <w:color w:val="231F20"/>
          <w:spacing w:val="-11"/>
        </w:rPr>
        <w:t> </w:t>
      </w:r>
      <w:r>
        <w:rPr>
          <w:color w:val="231F20"/>
        </w:rPr>
        <w:t>он</w:t>
      </w:r>
      <w:r>
        <w:rPr>
          <w:color w:val="231F20"/>
          <w:spacing w:val="-10"/>
        </w:rPr>
        <w:t> </w:t>
      </w:r>
      <w:r>
        <w:rPr>
          <w:color w:val="231F20"/>
        </w:rPr>
        <w:t>предоставляет</w:t>
      </w:r>
      <w:r>
        <w:rPr>
          <w:color w:val="231F20"/>
          <w:spacing w:val="-11"/>
        </w:rPr>
        <w:t> </w:t>
      </w:r>
      <w:r>
        <w:rPr>
          <w:color w:val="231F20"/>
        </w:rPr>
        <w:t>80</w:t>
      </w:r>
      <w:r>
        <w:rPr>
          <w:color w:val="231F20"/>
          <w:spacing w:val="-11"/>
        </w:rPr>
        <w:t> </w:t>
      </w:r>
      <w:r>
        <w:rPr>
          <w:color w:val="231F20"/>
        </w:rPr>
        <w:t>% наиболее востребованных возможностей.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Каркас Unity разработан Microsoft, распространяется с </w:t>
      </w:r>
      <w:r>
        <w:rPr>
          <w:color w:val="231F20"/>
        </w:rPr>
        <w:t>открытым </w:t>
      </w:r>
      <w:r>
        <w:rPr>
          <w:color w:val="231F20"/>
          <w:spacing w:val="-4"/>
        </w:rPr>
        <w:t>исходным кодом и хорошо документирован. Рекомендую его в качест-</w:t>
      </w:r>
      <w:r>
        <w:rPr>
          <w:color w:val="231F20"/>
        </w:rPr>
        <w:t> ве отправной точки для работы с контейнерами.</w:t>
      </w:r>
    </w:p>
    <w:p>
      <w:pPr>
        <w:pStyle w:val="BodyText"/>
        <w:spacing w:after="0" w:line="244" w:lineRule="auto"/>
        <w:sectPr>
          <w:headerReference w:type="even" r:id="rId379"/>
          <w:headerReference w:type="default" r:id="rId380"/>
          <w:pgSz w:w="7940" w:h="11620"/>
          <w:pgMar w:header="650" w:footer="0" w:top="900" w:bottom="280" w:left="708" w:right="566"/>
          <w:pgNumType w:start="340"/>
        </w:sectPr>
      </w:pPr>
    </w:p>
    <w:p>
      <w:pPr>
        <w:pStyle w:val="BodyText"/>
        <w:spacing w:line="244" w:lineRule="auto" w:before="200"/>
        <w:ind w:right="285" w:firstLine="226"/>
      </w:pPr>
      <w:r>
        <w:rPr>
          <w:color w:val="231F20"/>
          <w:spacing w:val="-2"/>
        </w:rPr>
        <w:t>Домашняя страница Unity находится по адресу </w:t>
      </w:r>
      <w:hyperlink r:id="rId383">
        <w:r>
          <w:rPr>
            <w:color w:val="231F20"/>
            <w:spacing w:val="-2"/>
            <w:u w:val="single" w:color="231F20"/>
          </w:rPr>
          <w:t>www.codeplex.com/</w:t>
        </w:r>
      </w:hyperlink>
      <w:r>
        <w:rPr>
          <w:color w:val="231F20"/>
          <w:spacing w:val="-2"/>
        </w:rPr>
        <w:t> </w:t>
      </w:r>
      <w:r>
        <w:rPr>
          <w:color w:val="231F20"/>
          <w:spacing w:val="-2"/>
          <w:u w:val="single" w:color="231F20"/>
        </w:rPr>
        <w:t>unity</w:t>
      </w:r>
      <w:r>
        <w:rPr>
          <w:color w:val="231F20"/>
          <w:spacing w:val="-2"/>
        </w:rPr>
        <w:t>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101"/>
        </w:numPr>
        <w:tabs>
          <w:tab w:pos="1082" w:val="left" w:leader="none"/>
        </w:tabs>
        <w:spacing w:line="240" w:lineRule="auto" w:before="0" w:after="0"/>
        <w:ind w:left="1082" w:right="0" w:hanging="940"/>
        <w:jc w:val="left"/>
      </w:pPr>
      <w:bookmarkStart w:name="_TOC_250023" w:id="468"/>
      <w:bookmarkStart w:name="A.4.5. StructureMap" w:id="469"/>
      <w:r>
        <w:rPr>
          <w:b w:val="0"/>
          <w:i w:val="0"/>
        </w:rPr>
      </w:r>
      <w:bookmarkEnd w:id="468"/>
      <w:r>
        <w:rPr>
          <w:color w:val="231F20"/>
          <w:spacing w:val="-2"/>
          <w:w w:val="105"/>
        </w:rPr>
        <w:t>StructureMap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StructureMap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контейнер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открытым</w:t>
      </w:r>
      <w:r>
        <w:rPr>
          <w:color w:val="231F20"/>
          <w:spacing w:val="-11"/>
        </w:rPr>
        <w:t> </w:t>
      </w:r>
      <w:r>
        <w:rPr>
          <w:color w:val="231F20"/>
        </w:rPr>
        <w:t>исходным</w:t>
      </w:r>
      <w:r>
        <w:rPr>
          <w:color w:val="231F20"/>
          <w:spacing w:val="-11"/>
        </w:rPr>
        <w:t> </w:t>
      </w:r>
      <w:r>
        <w:rPr>
          <w:color w:val="231F20"/>
        </w:rPr>
        <w:t>кодом,</w:t>
      </w:r>
      <w:r>
        <w:rPr>
          <w:color w:val="231F20"/>
          <w:spacing w:val="-11"/>
        </w:rPr>
        <w:t> </w:t>
      </w:r>
      <w:r>
        <w:rPr>
          <w:color w:val="231F20"/>
        </w:rPr>
        <w:t>написанный </w:t>
      </w:r>
      <w:r>
        <w:rPr>
          <w:color w:val="231F20"/>
          <w:spacing w:val="-2"/>
          <w:w w:val="105"/>
        </w:rPr>
        <w:t>Джереми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Д.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Миллером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(Jeremy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D.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Miller).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Его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текучий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API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пытается </w:t>
      </w:r>
      <w:r>
        <w:rPr>
          <w:color w:val="231F20"/>
          <w:spacing w:val="-2"/>
        </w:rPr>
        <w:t>моделировать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естественный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язык,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очень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широко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используются </w:t>
      </w:r>
      <w:r>
        <w:rPr>
          <w:color w:val="231F20"/>
          <w:w w:val="105"/>
        </w:rPr>
        <w:t>универсальные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конструкции.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  <w:spacing w:val="-2"/>
        </w:rPr>
        <w:t>Документации маловато, зато имеются такие интересные </w:t>
      </w:r>
      <w:r>
        <w:rPr>
          <w:color w:val="231F20"/>
          <w:spacing w:val="-2"/>
        </w:rPr>
        <w:t>возмож- ности,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как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встроенный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контейнер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автоподставок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(который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может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ав- томатически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создавать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заглушки,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запрашиваемые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тестом),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развитый </w:t>
      </w:r>
      <w:r>
        <w:rPr>
          <w:color w:val="231F20"/>
        </w:rPr>
        <w:t>механизм</w:t>
      </w:r>
      <w:r>
        <w:rPr>
          <w:color w:val="231F20"/>
          <w:spacing w:val="-7"/>
        </w:rPr>
        <w:t> </w:t>
      </w:r>
      <w:r>
        <w:rPr>
          <w:color w:val="231F20"/>
        </w:rPr>
        <w:t>управления</w:t>
      </w:r>
      <w:r>
        <w:rPr>
          <w:color w:val="231F20"/>
          <w:spacing w:val="-7"/>
        </w:rPr>
        <w:t> </w:t>
      </w:r>
      <w:r>
        <w:rPr>
          <w:color w:val="231F20"/>
        </w:rPr>
        <w:t>временем</w:t>
      </w:r>
      <w:r>
        <w:rPr>
          <w:color w:val="231F20"/>
          <w:spacing w:val="-7"/>
        </w:rPr>
        <w:t> </w:t>
      </w:r>
      <w:r>
        <w:rPr>
          <w:color w:val="231F20"/>
        </w:rPr>
        <w:t>жизни,</w:t>
      </w:r>
      <w:r>
        <w:rPr>
          <w:color w:val="231F20"/>
          <w:spacing w:val="-7"/>
        </w:rPr>
        <w:t> </w:t>
      </w:r>
      <w:r>
        <w:rPr>
          <w:color w:val="231F20"/>
        </w:rPr>
        <w:t>конфигурирование</w:t>
      </w:r>
      <w:r>
        <w:rPr>
          <w:color w:val="231F20"/>
          <w:spacing w:val="-7"/>
        </w:rPr>
        <w:t> </w:t>
      </w:r>
      <w:r>
        <w:rPr>
          <w:color w:val="231F20"/>
        </w:rPr>
        <w:t>без</w:t>
      </w:r>
      <w:r>
        <w:rPr>
          <w:color w:val="231F20"/>
          <w:spacing w:val="-7"/>
        </w:rPr>
        <w:t> </w:t>
      </w:r>
      <w:r>
        <w:rPr>
          <w:color w:val="231F20"/>
        </w:rPr>
        <w:t>XML, интеграция с ASP.NET и многое другое.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Домашняя страница StructureMap находится по адресу </w:t>
      </w:r>
      <w:r>
        <w:rPr>
          <w:color w:val="231F20"/>
          <w:u w:val="single" w:color="231F20"/>
        </w:rPr>
        <w:t>http://</w:t>
      </w:r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structuremap.net</w:t>
      </w:r>
      <w:r>
        <w:rPr>
          <w:color w:val="231F20"/>
          <w:spacing w:val="-2"/>
        </w:rPr>
        <w:t>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101"/>
        </w:numPr>
        <w:tabs>
          <w:tab w:pos="1084" w:val="left" w:leader="none"/>
        </w:tabs>
        <w:spacing w:line="249" w:lineRule="auto" w:before="0" w:after="0"/>
        <w:ind w:left="142" w:right="1097" w:firstLine="0"/>
        <w:jc w:val="left"/>
      </w:pPr>
      <w:bookmarkStart w:name="_TOC_250022" w:id="470"/>
      <w:bookmarkStart w:name="A.4.6. Microsoft Managed Extensibility F" w:id="471"/>
      <w:r>
        <w:rPr>
          <w:b w:val="0"/>
          <w:i w:val="0"/>
        </w:rPr>
      </w:r>
      <w:r>
        <w:rPr>
          <w:color w:val="231F20"/>
          <w:w w:val="105"/>
        </w:rPr>
        <w:t>Microsoft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Managed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Extensibility </w:t>
      </w:r>
      <w:bookmarkEnd w:id="470"/>
      <w:r>
        <w:rPr>
          <w:color w:val="231F20"/>
          <w:spacing w:val="-2"/>
          <w:w w:val="105"/>
        </w:rPr>
        <w:t>Framework</w:t>
      </w:r>
    </w:p>
    <w:p>
      <w:pPr>
        <w:pStyle w:val="BodyText"/>
        <w:spacing w:line="244" w:lineRule="auto" w:before="36"/>
        <w:ind w:right="285"/>
      </w:pPr>
      <w:r>
        <w:rPr>
          <w:color w:val="231F20"/>
          <w:spacing w:val="-2"/>
          <w:w w:val="105"/>
        </w:rPr>
        <w:t>Managed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Extensibility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Framework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(MEF)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–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на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самом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деле,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не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контей- </w:t>
      </w:r>
      <w:r>
        <w:rPr>
          <w:color w:val="231F20"/>
          <w:spacing w:val="-2"/>
        </w:rPr>
        <w:t>нер,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попадает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же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общую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категорию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поставщиков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служб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созда- </w:t>
      </w:r>
      <w:r>
        <w:rPr>
          <w:color w:val="231F20"/>
        </w:rPr>
        <w:t>ния</w:t>
      </w:r>
      <w:r>
        <w:rPr>
          <w:color w:val="231F20"/>
          <w:spacing w:val="-12"/>
        </w:rPr>
        <w:t> </w:t>
      </w:r>
      <w:r>
        <w:rPr>
          <w:color w:val="231F20"/>
        </w:rPr>
        <w:t>экземпляров</w:t>
      </w:r>
      <w:r>
        <w:rPr>
          <w:color w:val="231F20"/>
          <w:spacing w:val="-11"/>
        </w:rPr>
        <w:t> </w:t>
      </w:r>
      <w:r>
        <w:rPr>
          <w:color w:val="231F20"/>
        </w:rPr>
        <w:t>классов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программе.</w:t>
      </w:r>
      <w:r>
        <w:rPr>
          <w:color w:val="231F20"/>
          <w:spacing w:val="-11"/>
        </w:rPr>
        <w:t> </w:t>
      </w:r>
      <w:r>
        <w:rPr>
          <w:color w:val="231F20"/>
        </w:rPr>
        <w:t>Он</w:t>
      </w:r>
      <w:r>
        <w:rPr>
          <w:color w:val="231F20"/>
          <w:spacing w:val="-11"/>
        </w:rPr>
        <w:t> </w:t>
      </w:r>
      <w:r>
        <w:rPr>
          <w:color w:val="231F20"/>
        </w:rPr>
        <w:t>задуман</w:t>
      </w:r>
      <w:r>
        <w:rPr>
          <w:color w:val="231F20"/>
          <w:spacing w:val="-11"/>
        </w:rPr>
        <w:t> </w:t>
      </w:r>
      <w:r>
        <w:rPr>
          <w:color w:val="231F20"/>
        </w:rPr>
        <w:t>как</w:t>
      </w:r>
      <w:r>
        <w:rPr>
          <w:color w:val="231F20"/>
          <w:spacing w:val="-11"/>
        </w:rPr>
        <w:t> </w:t>
      </w:r>
      <w:r>
        <w:rPr>
          <w:color w:val="231F20"/>
        </w:rPr>
        <w:t>нечто</w:t>
      </w:r>
      <w:r>
        <w:rPr>
          <w:color w:val="231F20"/>
          <w:spacing w:val="-11"/>
        </w:rPr>
        <w:t> </w:t>
      </w:r>
      <w:r>
        <w:rPr>
          <w:color w:val="231F20"/>
        </w:rPr>
        <w:t>гораздо </w:t>
      </w:r>
      <w:r>
        <w:rPr>
          <w:color w:val="231F20"/>
          <w:spacing w:val="-2"/>
        </w:rPr>
        <w:t>большее,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чем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простой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контейнер;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полноценная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модель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надстроек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небольших</w:t>
      </w:r>
      <w:r>
        <w:rPr>
          <w:color w:val="231F20"/>
          <w:spacing w:val="-9"/>
        </w:rPr>
        <w:t> </w:t>
      </w:r>
      <w:r>
        <w:rPr>
          <w:color w:val="231F20"/>
        </w:rPr>
        <w:t>и</w:t>
      </w:r>
      <w:r>
        <w:rPr>
          <w:color w:val="231F20"/>
          <w:spacing w:val="-9"/>
        </w:rPr>
        <w:t> </w:t>
      </w:r>
      <w:r>
        <w:rPr>
          <w:color w:val="231F20"/>
        </w:rPr>
        <w:t>крупных</w:t>
      </w:r>
      <w:r>
        <w:rPr>
          <w:color w:val="231F20"/>
          <w:spacing w:val="-9"/>
        </w:rPr>
        <w:t> </w:t>
      </w:r>
      <w:r>
        <w:rPr>
          <w:color w:val="231F20"/>
        </w:rPr>
        <w:t>приложений.</w:t>
      </w:r>
      <w:r>
        <w:rPr>
          <w:color w:val="231F20"/>
          <w:spacing w:val="-9"/>
        </w:rPr>
        <w:t> </w:t>
      </w:r>
      <w:r>
        <w:rPr>
          <w:color w:val="231F20"/>
        </w:rPr>
        <w:t>MEF</w:t>
      </w:r>
      <w:r>
        <w:rPr>
          <w:color w:val="231F20"/>
          <w:spacing w:val="-9"/>
        </w:rPr>
        <w:t> </w:t>
      </w:r>
      <w:r>
        <w:rPr>
          <w:color w:val="231F20"/>
        </w:rPr>
        <w:t>включает</w:t>
      </w:r>
      <w:r>
        <w:rPr>
          <w:color w:val="231F20"/>
          <w:spacing w:val="-9"/>
        </w:rPr>
        <w:t> </w:t>
      </w:r>
      <w:r>
        <w:rPr>
          <w:color w:val="231F20"/>
        </w:rPr>
        <w:t>облегченный </w:t>
      </w:r>
      <w:r>
        <w:rPr>
          <w:color w:val="231F20"/>
          <w:spacing w:val="-2"/>
        </w:rPr>
        <w:t>IoC-контейнер, чтобы можно было без труда внедрять зависимости в разные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места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программы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помощью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специальных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атрибутов.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Кривая </w:t>
      </w:r>
      <w:r>
        <w:rPr>
          <w:color w:val="231F20"/>
          <w:w w:val="105"/>
        </w:rPr>
        <w:t>обучения</w:t>
      </w:r>
      <w:r>
        <w:rPr>
          <w:color w:val="231F20"/>
          <w:w w:val="105"/>
        </w:rPr>
        <w:t> MEF</w:t>
      </w:r>
      <w:r>
        <w:rPr>
          <w:color w:val="231F20"/>
          <w:w w:val="105"/>
        </w:rPr>
        <w:t> довольно</w:t>
      </w:r>
      <w:r>
        <w:rPr>
          <w:color w:val="231F20"/>
          <w:w w:val="105"/>
        </w:rPr>
        <w:t> крута,</w:t>
      </w:r>
      <w:r>
        <w:rPr>
          <w:color w:val="231F20"/>
          <w:w w:val="105"/>
        </w:rPr>
        <w:t> и</w:t>
      </w:r>
      <w:r>
        <w:rPr>
          <w:color w:val="231F20"/>
          <w:w w:val="105"/>
        </w:rPr>
        <w:t> я</w:t>
      </w:r>
      <w:r>
        <w:rPr>
          <w:color w:val="231F20"/>
          <w:w w:val="105"/>
        </w:rPr>
        <w:t> не</w:t>
      </w:r>
      <w:r>
        <w:rPr>
          <w:color w:val="231F20"/>
          <w:w w:val="105"/>
        </w:rPr>
        <w:t> рекомендую</w:t>
      </w:r>
      <w:r>
        <w:rPr>
          <w:color w:val="231F20"/>
          <w:w w:val="105"/>
        </w:rPr>
        <w:t> использовать его</w:t>
      </w:r>
      <w:r>
        <w:rPr>
          <w:color w:val="231F20"/>
          <w:w w:val="105"/>
        </w:rPr>
        <w:t> просто</w:t>
      </w:r>
      <w:r>
        <w:rPr>
          <w:color w:val="231F20"/>
          <w:w w:val="105"/>
        </w:rPr>
        <w:t> в</w:t>
      </w:r>
      <w:r>
        <w:rPr>
          <w:color w:val="231F20"/>
          <w:w w:val="105"/>
        </w:rPr>
        <w:t> качестве</w:t>
      </w:r>
      <w:r>
        <w:rPr>
          <w:color w:val="231F20"/>
          <w:w w:val="105"/>
        </w:rPr>
        <w:t> IoC-контейнера.</w:t>
      </w:r>
      <w:r>
        <w:rPr>
          <w:color w:val="231F20"/>
          <w:w w:val="105"/>
        </w:rPr>
        <w:t> Но</w:t>
      </w:r>
      <w:r>
        <w:rPr>
          <w:color w:val="231F20"/>
          <w:w w:val="105"/>
        </w:rPr>
        <w:t> если</w:t>
      </w:r>
      <w:r>
        <w:rPr>
          <w:color w:val="231F20"/>
          <w:w w:val="105"/>
        </w:rPr>
        <w:t> ваше</w:t>
      </w:r>
      <w:r>
        <w:rPr>
          <w:color w:val="231F20"/>
          <w:w w:val="105"/>
        </w:rPr>
        <w:t> приложение нуждается</w:t>
      </w:r>
      <w:r>
        <w:rPr>
          <w:color w:val="231F20"/>
          <w:w w:val="105"/>
        </w:rPr>
        <w:t> в</w:t>
      </w:r>
      <w:r>
        <w:rPr>
          <w:color w:val="231F20"/>
          <w:w w:val="105"/>
        </w:rPr>
        <w:t> механизмах</w:t>
      </w:r>
      <w:r>
        <w:rPr>
          <w:color w:val="231F20"/>
          <w:w w:val="105"/>
        </w:rPr>
        <w:t> расширяемости,</w:t>
      </w:r>
      <w:r>
        <w:rPr>
          <w:color w:val="231F20"/>
          <w:w w:val="105"/>
        </w:rPr>
        <w:t> то</w:t>
      </w:r>
      <w:r>
        <w:rPr>
          <w:color w:val="231F20"/>
          <w:w w:val="105"/>
        </w:rPr>
        <w:t> MEF</w:t>
      </w:r>
      <w:r>
        <w:rPr>
          <w:color w:val="231F20"/>
          <w:w w:val="105"/>
        </w:rPr>
        <w:t> заодно</w:t>
      </w:r>
      <w:r>
        <w:rPr>
          <w:color w:val="231F20"/>
          <w:w w:val="105"/>
        </w:rPr>
        <w:t> может послужить и DI-контейнером.</w:t>
      </w:r>
    </w:p>
    <w:p>
      <w:pPr>
        <w:pStyle w:val="BodyText"/>
        <w:spacing w:line="244" w:lineRule="auto" w:before="9"/>
        <w:ind w:right="285" w:firstLine="226"/>
      </w:pPr>
      <w:r>
        <w:rPr>
          <w:color w:val="231F20"/>
        </w:rPr>
        <w:t>Домашняя</w:t>
      </w:r>
      <w:r>
        <w:rPr>
          <w:color w:val="231F20"/>
          <w:spacing w:val="-5"/>
        </w:rPr>
        <w:t> </w:t>
      </w:r>
      <w:r>
        <w:rPr>
          <w:color w:val="231F20"/>
        </w:rPr>
        <w:t>страница</w:t>
      </w:r>
      <w:r>
        <w:rPr>
          <w:color w:val="231F20"/>
          <w:spacing w:val="-5"/>
        </w:rPr>
        <w:t> </w:t>
      </w:r>
      <w:r>
        <w:rPr>
          <w:color w:val="231F20"/>
        </w:rPr>
        <w:t>MEF</w:t>
      </w:r>
      <w:r>
        <w:rPr>
          <w:color w:val="231F20"/>
          <w:spacing w:val="-9"/>
        </w:rPr>
        <w:t> </w:t>
      </w:r>
      <w:r>
        <w:rPr>
          <w:color w:val="231F20"/>
        </w:rPr>
        <w:t>находится</w:t>
      </w:r>
      <w:r>
        <w:rPr>
          <w:color w:val="231F20"/>
          <w:spacing w:val="-5"/>
        </w:rPr>
        <w:t> </w:t>
      </w:r>
      <w:r>
        <w:rPr>
          <w:color w:val="231F20"/>
        </w:rPr>
        <w:t>по</w:t>
      </w:r>
      <w:r>
        <w:rPr>
          <w:color w:val="231F20"/>
          <w:spacing w:val="-5"/>
        </w:rPr>
        <w:t> </w:t>
      </w:r>
      <w:r>
        <w:rPr>
          <w:color w:val="231F20"/>
        </w:rPr>
        <w:t>адресу</w:t>
      </w:r>
      <w:r>
        <w:rPr>
          <w:color w:val="231F20"/>
          <w:spacing w:val="-5"/>
        </w:rPr>
        <w:t> </w:t>
      </w:r>
      <w:hyperlink r:id="rId384">
        <w:r>
          <w:rPr>
            <w:color w:val="231F20"/>
            <w:u w:val="single" w:color="231F20"/>
          </w:rPr>
          <w:t>http://mef.codeplex.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com/</w:t>
      </w:r>
      <w:r>
        <w:rPr>
          <w:color w:val="231F20"/>
          <w:spacing w:val="-2"/>
        </w:rPr>
        <w:t>.</w:t>
      </w:r>
    </w:p>
    <w:p>
      <w:pPr>
        <w:pStyle w:val="BodyText"/>
        <w:spacing w:before="13"/>
        <w:ind w:left="0"/>
        <w:jc w:val="left"/>
      </w:pPr>
    </w:p>
    <w:p>
      <w:pPr>
        <w:pStyle w:val="Heading6"/>
        <w:numPr>
          <w:ilvl w:val="1"/>
          <w:numId w:val="101"/>
        </w:numPr>
        <w:tabs>
          <w:tab w:pos="976" w:val="left" w:leader="none"/>
        </w:tabs>
        <w:spacing w:line="220" w:lineRule="auto" w:before="0" w:after="0"/>
        <w:ind w:left="142" w:right="1622" w:firstLine="0"/>
        <w:jc w:val="left"/>
        <w:rPr>
          <w:color w:val="231F20"/>
        </w:rPr>
      </w:pPr>
      <w:bookmarkStart w:name="_TOC_250021" w:id="472"/>
      <w:bookmarkStart w:name="A.5. Тестирование работы с базами данных" w:id="473"/>
      <w:r>
        <w:rPr>
          <w:b w:val="0"/>
        </w:rPr>
      </w:r>
      <w:r>
        <w:rPr>
          <w:color w:val="231F20"/>
        </w:rPr>
        <w:t>Тестирование </w:t>
      </w:r>
      <w:r>
        <w:rPr>
          <w:color w:val="231F20"/>
        </w:rPr>
        <w:t>работы </w:t>
      </w:r>
      <w:bookmarkEnd w:id="472"/>
      <w:r>
        <w:rPr>
          <w:color w:val="231F20"/>
          <w:w w:val="105"/>
        </w:rPr>
        <w:t>с базами данных</w:t>
      </w:r>
    </w:p>
    <w:p>
      <w:pPr>
        <w:pStyle w:val="BodyText"/>
        <w:spacing w:line="244" w:lineRule="auto" w:before="93"/>
        <w:ind w:right="285"/>
      </w:pPr>
      <w:r>
        <w:rPr>
          <w:color w:val="231F20"/>
          <w:spacing w:val="-2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тестировать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работу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базами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данных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жгучий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вопрос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многих </w:t>
      </w:r>
      <w:r>
        <w:rPr>
          <w:color w:val="231F20"/>
        </w:rPr>
        <w:t>начинающих.</w:t>
      </w:r>
      <w:r>
        <w:rPr>
          <w:color w:val="231F20"/>
          <w:spacing w:val="-12"/>
        </w:rPr>
        <w:t> </w:t>
      </w:r>
      <w:r>
        <w:rPr>
          <w:color w:val="231F20"/>
        </w:rPr>
        <w:t>Например,</w:t>
      </w:r>
      <w:r>
        <w:rPr>
          <w:color w:val="231F20"/>
          <w:spacing w:val="-11"/>
        </w:rPr>
        <w:t> </w:t>
      </w:r>
      <w:r>
        <w:rPr>
          <w:color w:val="231F20"/>
        </w:rPr>
        <w:t>следует</w:t>
      </w:r>
      <w:r>
        <w:rPr>
          <w:color w:val="231F20"/>
          <w:spacing w:val="-11"/>
        </w:rPr>
        <w:t> </w:t>
      </w:r>
      <w:r>
        <w:rPr>
          <w:color w:val="231F20"/>
        </w:rPr>
        <w:t>ли</w:t>
      </w:r>
      <w:r>
        <w:rPr>
          <w:color w:val="231F20"/>
          <w:spacing w:val="-11"/>
        </w:rPr>
        <w:t> </w:t>
      </w:r>
      <w:r>
        <w:rPr>
          <w:color w:val="231F20"/>
        </w:rPr>
        <w:t>заглушать</w:t>
      </w:r>
      <w:r>
        <w:rPr>
          <w:color w:val="231F20"/>
          <w:spacing w:val="-11"/>
        </w:rPr>
        <w:t> </w:t>
      </w:r>
      <w:r>
        <w:rPr>
          <w:color w:val="231F20"/>
        </w:rPr>
        <w:t>базу</w:t>
      </w:r>
      <w:r>
        <w:rPr>
          <w:color w:val="231F20"/>
          <w:spacing w:val="-11"/>
        </w:rPr>
        <w:t> </w:t>
      </w:r>
      <w:r>
        <w:rPr>
          <w:color w:val="231F20"/>
        </w:rPr>
        <w:t>данных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тестах? В этом я разделе я приведу некоторые рекомендации.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BodyText"/>
        <w:spacing w:line="244" w:lineRule="auto" w:before="192"/>
        <w:ind w:right="285" w:firstLine="226"/>
      </w:pPr>
      <w:r>
        <w:rPr>
          <w:color w:val="231F20"/>
        </w:rPr>
        <w:t>Но прежде несколько слов об интеграционном тестировании </w:t>
      </w:r>
      <w:r>
        <w:rPr>
          <w:color w:val="231F20"/>
        </w:rPr>
        <w:t>с участием базы данных.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101"/>
        </w:numPr>
        <w:tabs>
          <w:tab w:pos="1083" w:val="left" w:leader="none"/>
        </w:tabs>
        <w:spacing w:line="249" w:lineRule="auto" w:before="0" w:after="0"/>
        <w:ind w:left="142" w:right="855" w:firstLine="0"/>
        <w:jc w:val="left"/>
      </w:pPr>
      <w:bookmarkStart w:name="_TOC_250020" w:id="474"/>
      <w:bookmarkStart w:name="A.5.1. Использование интеграционных тест" w:id="475"/>
      <w:r>
        <w:rPr>
          <w:b w:val="0"/>
          <w:i w:val="0"/>
        </w:rPr>
      </w:r>
      <w:r>
        <w:rPr>
          <w:color w:val="231F20"/>
        </w:rPr>
        <w:t>Использование</w:t>
      </w:r>
      <w:r>
        <w:rPr>
          <w:color w:val="231F20"/>
          <w:spacing w:val="-20"/>
        </w:rPr>
        <w:t> </w:t>
      </w:r>
      <w:r>
        <w:rPr>
          <w:color w:val="231F20"/>
        </w:rPr>
        <w:t>интеграционных тестов</w:t>
      </w:r>
      <w:r>
        <w:rPr>
          <w:color w:val="231F20"/>
          <w:spacing w:val="-8"/>
        </w:rPr>
        <w:t> </w:t>
      </w:r>
      <w:r>
        <w:rPr>
          <w:color w:val="231F20"/>
        </w:rPr>
        <w:t>для</w:t>
      </w:r>
      <w:r>
        <w:rPr>
          <w:color w:val="231F20"/>
          <w:spacing w:val="-8"/>
        </w:rPr>
        <w:t> </w:t>
      </w:r>
      <w:r>
        <w:rPr>
          <w:color w:val="231F20"/>
        </w:rPr>
        <w:t>уровня</w:t>
      </w:r>
      <w:r>
        <w:rPr>
          <w:color w:val="231F20"/>
          <w:spacing w:val="-8"/>
        </w:rPr>
        <w:t> </w:t>
      </w:r>
      <w:bookmarkEnd w:id="474"/>
      <w:r>
        <w:rPr>
          <w:color w:val="231F20"/>
        </w:rPr>
        <w:t>данных</w:t>
      </w:r>
    </w:p>
    <w:p>
      <w:pPr>
        <w:pStyle w:val="BodyText"/>
        <w:spacing w:line="244" w:lineRule="auto" w:before="36"/>
        <w:ind w:right="285"/>
      </w:pPr>
      <w:r>
        <w:rPr>
          <w:color w:val="231F20"/>
          <w:spacing w:val="-2"/>
        </w:rPr>
        <w:t>Как тестировать уровень данных? Следует ли абстрагировать </w:t>
      </w:r>
      <w:r>
        <w:rPr>
          <w:color w:val="231F20"/>
          <w:spacing w:val="-2"/>
        </w:rPr>
        <w:t>интер- </w:t>
      </w:r>
      <w:r>
        <w:rPr>
          <w:color w:val="231F20"/>
        </w:rPr>
        <w:t>фейсы работы с базой данных? Нужно ли использовать настоящую базу данных?</w:t>
      </w:r>
    </w:p>
    <w:p>
      <w:pPr>
        <w:pStyle w:val="BodyText"/>
        <w:spacing w:line="244" w:lineRule="auto" w:before="2"/>
        <w:ind w:right="283" w:firstLine="226"/>
      </w:pPr>
      <w:r>
        <w:rPr>
          <w:color w:val="231F20"/>
        </w:rPr>
        <w:t>Я обычно пишу для уровня данных (той части приложения, </w:t>
      </w:r>
      <w:r>
        <w:rPr>
          <w:color w:val="231F20"/>
        </w:rPr>
        <w:t>ко- торая</w:t>
      </w:r>
      <w:r>
        <w:rPr>
          <w:color w:val="231F20"/>
          <w:spacing w:val="-11"/>
        </w:rPr>
        <w:t> </w:t>
      </w:r>
      <w:r>
        <w:rPr>
          <w:color w:val="231F20"/>
        </w:rPr>
        <w:t>непосредственно</w:t>
      </w:r>
      <w:r>
        <w:rPr>
          <w:color w:val="231F20"/>
          <w:spacing w:val="-11"/>
        </w:rPr>
        <w:t> </w:t>
      </w:r>
      <w:r>
        <w:rPr>
          <w:color w:val="231F20"/>
        </w:rPr>
        <w:t>обращается</w:t>
      </w:r>
      <w:r>
        <w:rPr>
          <w:color w:val="231F20"/>
          <w:spacing w:val="-11"/>
        </w:rPr>
        <w:t> </w:t>
      </w:r>
      <w:r>
        <w:rPr>
          <w:color w:val="231F20"/>
        </w:rPr>
        <w:t>к</w:t>
      </w:r>
      <w:r>
        <w:rPr>
          <w:color w:val="231F20"/>
          <w:spacing w:val="-11"/>
        </w:rPr>
        <w:t> </w:t>
      </w:r>
      <w:r>
        <w:rPr>
          <w:color w:val="231F20"/>
        </w:rPr>
        <w:t>базе</w:t>
      </w:r>
      <w:r>
        <w:rPr>
          <w:color w:val="231F20"/>
          <w:spacing w:val="-11"/>
        </w:rPr>
        <w:t> </w:t>
      </w:r>
      <w:r>
        <w:rPr>
          <w:color w:val="231F20"/>
        </w:rPr>
        <w:t>данных)</w:t>
      </w:r>
      <w:r>
        <w:rPr>
          <w:color w:val="231F20"/>
          <w:spacing w:val="-11"/>
        </w:rPr>
        <w:t> </w:t>
      </w:r>
      <w:r>
        <w:rPr>
          <w:color w:val="231F20"/>
        </w:rPr>
        <w:t>интеграционные тесты,</w:t>
      </w:r>
      <w:r>
        <w:rPr>
          <w:color w:val="231F20"/>
          <w:spacing w:val="-3"/>
        </w:rPr>
        <w:t> </w:t>
      </w:r>
      <w:r>
        <w:rPr>
          <w:color w:val="231F20"/>
        </w:rPr>
        <w:t>потому</w:t>
      </w:r>
      <w:r>
        <w:rPr>
          <w:color w:val="231F20"/>
          <w:spacing w:val="-3"/>
        </w:rPr>
        <w:t> </w:t>
      </w:r>
      <w:r>
        <w:rPr>
          <w:color w:val="231F20"/>
        </w:rPr>
        <w:t>что</w:t>
      </w:r>
      <w:r>
        <w:rPr>
          <w:color w:val="231F20"/>
          <w:spacing w:val="-3"/>
        </w:rPr>
        <w:t> </w:t>
      </w:r>
      <w:r>
        <w:rPr>
          <w:color w:val="231F20"/>
        </w:rPr>
        <w:t>логика</w:t>
      </w:r>
      <w:r>
        <w:rPr>
          <w:color w:val="231F20"/>
          <w:spacing w:val="-3"/>
        </w:rPr>
        <w:t> </w:t>
      </w:r>
      <w:r>
        <w:rPr>
          <w:color w:val="231F20"/>
        </w:rPr>
        <w:t>работы</w:t>
      </w:r>
      <w:r>
        <w:rPr>
          <w:color w:val="231F20"/>
          <w:spacing w:val="-3"/>
        </w:rPr>
        <w:t> </w:t>
      </w:r>
      <w:r>
        <w:rPr>
          <w:color w:val="231F20"/>
        </w:rPr>
        <w:t>с</w:t>
      </w:r>
      <w:r>
        <w:rPr>
          <w:color w:val="231F20"/>
          <w:spacing w:val="-3"/>
        </w:rPr>
        <w:t> </w:t>
      </w:r>
      <w:r>
        <w:rPr>
          <w:color w:val="231F20"/>
        </w:rPr>
        <w:t>данными</w:t>
      </w:r>
      <w:r>
        <w:rPr>
          <w:color w:val="231F20"/>
          <w:spacing w:val="-3"/>
        </w:rPr>
        <w:t> </w:t>
      </w:r>
      <w:r>
        <w:rPr>
          <w:color w:val="231F20"/>
        </w:rPr>
        <w:t>почти</w:t>
      </w:r>
      <w:r>
        <w:rPr>
          <w:color w:val="231F20"/>
          <w:spacing w:val="-3"/>
        </w:rPr>
        <w:t> </w:t>
      </w:r>
      <w:r>
        <w:rPr>
          <w:color w:val="231F20"/>
        </w:rPr>
        <w:t>всегда</w:t>
      </w:r>
      <w:r>
        <w:rPr>
          <w:color w:val="231F20"/>
          <w:spacing w:val="-3"/>
        </w:rPr>
        <w:t> </w:t>
      </w:r>
      <w:r>
        <w:rPr>
          <w:color w:val="231F20"/>
        </w:rPr>
        <w:t>распреде- лена между логикой приложения и самой базой (триггеры, правила защиты, ссылочная целостность и т. д.). Если вы не можете протес- тировать</w:t>
      </w:r>
      <w:r>
        <w:rPr>
          <w:color w:val="231F20"/>
          <w:spacing w:val="-5"/>
        </w:rPr>
        <w:t> </w:t>
      </w:r>
      <w:r>
        <w:rPr>
          <w:color w:val="231F20"/>
        </w:rPr>
        <w:t>логику</w:t>
      </w:r>
      <w:r>
        <w:rPr>
          <w:color w:val="231F20"/>
          <w:spacing w:val="-5"/>
        </w:rPr>
        <w:t> </w:t>
      </w:r>
      <w:r>
        <w:rPr>
          <w:color w:val="231F20"/>
        </w:rPr>
        <w:t>базы</w:t>
      </w:r>
      <w:r>
        <w:rPr>
          <w:color w:val="231F20"/>
          <w:spacing w:val="-5"/>
        </w:rPr>
        <w:t> </w:t>
      </w:r>
      <w:r>
        <w:rPr>
          <w:color w:val="231F20"/>
        </w:rPr>
        <w:t>данных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полной</w:t>
      </w:r>
      <w:r>
        <w:rPr>
          <w:color w:val="231F20"/>
          <w:spacing w:val="-5"/>
        </w:rPr>
        <w:t> </w:t>
      </w:r>
      <w:r>
        <w:rPr>
          <w:color w:val="231F20"/>
        </w:rPr>
        <w:t>изоляции</w:t>
      </w:r>
      <w:r>
        <w:rPr>
          <w:color w:val="231F20"/>
          <w:spacing w:val="-5"/>
        </w:rPr>
        <w:t> </w:t>
      </w:r>
      <w:r>
        <w:rPr>
          <w:color w:val="231F20"/>
        </w:rPr>
        <w:t>(а</w:t>
      </w:r>
      <w:r>
        <w:rPr>
          <w:color w:val="231F20"/>
          <w:spacing w:val="-5"/>
        </w:rPr>
        <w:t> </w:t>
      </w:r>
      <w:r>
        <w:rPr>
          <w:color w:val="231F20"/>
        </w:rPr>
        <w:t>я</w:t>
      </w:r>
      <w:r>
        <w:rPr>
          <w:color w:val="231F20"/>
          <w:spacing w:val="-5"/>
        </w:rPr>
        <w:t> </w:t>
      </w:r>
      <w:r>
        <w:rPr>
          <w:color w:val="231F20"/>
        </w:rPr>
        <w:t>пока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встре- чал достойного каркаса для этой цели), то единственный способ проверить</w:t>
      </w:r>
      <w:r>
        <w:rPr>
          <w:color w:val="231F20"/>
          <w:spacing w:val="-4"/>
        </w:rPr>
        <w:t> </w:t>
      </w:r>
      <w:r>
        <w:rPr>
          <w:color w:val="231F20"/>
        </w:rPr>
        <w:t>ее</w:t>
      </w:r>
      <w:r>
        <w:rPr>
          <w:color w:val="231F20"/>
          <w:spacing w:val="-4"/>
        </w:rPr>
        <w:t> </w:t>
      </w:r>
      <w:r>
        <w:rPr>
          <w:color w:val="231F20"/>
        </w:rPr>
        <w:t>работу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тестах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подключить</w:t>
      </w:r>
      <w:r>
        <w:rPr>
          <w:color w:val="231F20"/>
          <w:spacing w:val="-4"/>
        </w:rPr>
        <w:t> </w:t>
      </w:r>
      <w:r>
        <w:rPr>
          <w:color w:val="231F20"/>
        </w:rPr>
        <w:t>логику</w:t>
      </w:r>
      <w:r>
        <w:rPr>
          <w:color w:val="231F20"/>
          <w:spacing w:val="-4"/>
        </w:rPr>
        <w:t> </w:t>
      </w:r>
      <w:r>
        <w:rPr>
          <w:color w:val="231F20"/>
        </w:rPr>
        <w:t>уровня</w:t>
      </w:r>
      <w:r>
        <w:rPr>
          <w:color w:val="231F20"/>
          <w:spacing w:val="-4"/>
        </w:rPr>
        <w:t> </w:t>
      </w:r>
      <w:r>
        <w:rPr>
          <w:color w:val="231F20"/>
        </w:rPr>
        <w:t>данных</w:t>
      </w:r>
      <w:r>
        <w:rPr>
          <w:color w:val="231F20"/>
          <w:spacing w:val="-4"/>
        </w:rPr>
        <w:t> </w:t>
      </w:r>
      <w:r>
        <w:rPr>
          <w:color w:val="231F20"/>
        </w:rPr>
        <w:t>к настоящей базе.</w:t>
      </w:r>
    </w:p>
    <w:p>
      <w:pPr>
        <w:pStyle w:val="BodyText"/>
        <w:spacing w:line="244" w:lineRule="auto" w:before="8"/>
        <w:ind w:right="285" w:firstLine="226"/>
      </w:pPr>
      <w:r>
        <w:rPr>
          <w:color w:val="231F20"/>
        </w:rPr>
        <w:t>После совместного тестирования уровня данных и базы </w:t>
      </w:r>
      <w:r>
        <w:rPr>
          <w:color w:val="231F20"/>
        </w:rPr>
        <w:t>данных</w:t>
      </w:r>
      <w:r>
        <w:rPr>
          <w:color w:val="231F20"/>
          <w:spacing w:val="80"/>
        </w:rPr>
        <w:t> </w:t>
      </w:r>
      <w:r>
        <w:rPr>
          <w:color w:val="231F20"/>
        </w:rPr>
        <w:t>в проекте остается мало сюрпризов. Но само тестирование базы со- пряжено с проблемами, из которых самая серьезная состоит в том, </w:t>
      </w:r>
      <w:r>
        <w:rPr>
          <w:color w:val="231F20"/>
          <w:spacing w:val="-2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база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данных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состояние,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разделяемое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многими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тестами.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Если </w:t>
      </w:r>
      <w:r>
        <w:rPr>
          <w:color w:val="231F20"/>
        </w:rPr>
        <w:t>один тест вставил в базу строку, то следующий ее увидит.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Поэтому необходим какой-то способ отката сделанных </w:t>
      </w:r>
      <w:r>
        <w:rPr>
          <w:color w:val="231F20"/>
        </w:rPr>
        <w:t>изме- нений, и, к счастью, в .NET Framework такой способ есть и притом </w:t>
      </w:r>
      <w:r>
        <w:rPr>
          <w:color w:val="231F20"/>
          <w:spacing w:val="-2"/>
        </w:rPr>
        <w:t>несложный.</w:t>
      </w:r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101"/>
        </w:numPr>
        <w:tabs>
          <w:tab w:pos="1081" w:val="left" w:leader="none"/>
        </w:tabs>
        <w:spacing w:line="249" w:lineRule="auto" w:before="0" w:after="0"/>
        <w:ind w:left="142" w:right="714" w:firstLine="0"/>
        <w:jc w:val="left"/>
      </w:pPr>
      <w:bookmarkStart w:name="_TOC_250019" w:id="476"/>
      <w:bookmarkStart w:name="A.5.2. Использование TransactionScope дл" w:id="477"/>
      <w:r>
        <w:rPr>
          <w:b w:val="0"/>
          <w:i w:val="0"/>
        </w:rPr>
      </w:r>
      <w:r>
        <w:rPr>
          <w:color w:val="231F20"/>
        </w:rPr>
        <w:t>Использование </w:t>
      </w:r>
      <w:bookmarkEnd w:id="476"/>
      <w:r>
        <w:rPr>
          <w:color w:val="231F20"/>
        </w:rPr>
        <w:t>TransactionScope для отката изменений данных</w:t>
      </w:r>
    </w:p>
    <w:p>
      <w:pPr>
        <w:pStyle w:val="BodyText"/>
        <w:spacing w:before="36"/>
        <w:ind w:right="285"/>
      </w:pPr>
      <w:r>
        <w:rPr>
          <w:color w:val="231F20"/>
        </w:rPr>
        <w:t>Класс </w:t>
      </w:r>
      <w:r>
        <w:rPr>
          <w:rFonts w:ascii="Courier New" w:hAnsi="Courier New"/>
          <w:color w:val="231F20"/>
          <w:sz w:val="18"/>
        </w:rPr>
        <w:t>TransactionScope</w:t>
      </w:r>
      <w:r>
        <w:rPr>
          <w:rFonts w:ascii="Courier New" w:hAnsi="Courier New"/>
          <w:color w:val="231F20"/>
          <w:spacing w:val="-27"/>
          <w:sz w:val="18"/>
        </w:rPr>
        <w:t> </w:t>
      </w:r>
      <w:r>
        <w:rPr>
          <w:color w:val="231F20"/>
        </w:rPr>
        <w:t>достаточно развит для обработки </w:t>
      </w:r>
      <w:r>
        <w:rPr>
          <w:color w:val="231F20"/>
        </w:rPr>
        <w:t>очень </w:t>
      </w:r>
      <w:r>
        <w:rPr>
          <w:color w:val="231F20"/>
          <w:spacing w:val="-2"/>
        </w:rPr>
        <w:t>сложных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транзакций,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числе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вложенных,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когда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тестируемый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код </w:t>
      </w:r>
      <w:r>
        <w:rPr>
          <w:color w:val="231F20"/>
        </w:rPr>
        <w:t>сам фиксирует локальную транзакцию.</w:t>
      </w:r>
    </w:p>
    <w:p>
      <w:pPr>
        <w:pStyle w:val="BodyText"/>
        <w:spacing w:line="244" w:lineRule="auto" w:before="7"/>
        <w:ind w:right="285" w:firstLine="226"/>
      </w:pPr>
      <w:r>
        <w:rPr>
          <w:color w:val="231F20"/>
        </w:rPr>
        <w:t>Следующий простой пример показывает, как просто добавить в тесты механизм отката.</w:t>
      </w:r>
    </w:p>
    <w:p>
      <w:pPr>
        <w:spacing w:before="164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[TestFixture]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7"/>
          <w:sz w:val="16"/>
        </w:rPr>
        <w:t> </w:t>
      </w:r>
      <w:r>
        <w:rPr>
          <w:rFonts w:ascii="Courier New"/>
          <w:color w:val="231F20"/>
          <w:sz w:val="16"/>
        </w:rPr>
        <w:t>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TrannsactionScopeTests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line="508" w:lineRule="auto" w:before="10"/>
        <w:ind w:left="567" w:right="2357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private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TransactionScope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trans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10"/>
          <w:sz w:val="16"/>
        </w:rPr>
        <w:t> </w:t>
      </w:r>
      <w:r>
        <w:rPr>
          <w:rFonts w:ascii="Courier New"/>
          <w:color w:val="231F20"/>
          <w:sz w:val="16"/>
        </w:rPr>
        <w:t>null; </w:t>
      </w:r>
      <w:r>
        <w:rPr>
          <w:rFonts w:ascii="Courier New"/>
          <w:color w:val="231F20"/>
          <w:spacing w:val="-2"/>
          <w:sz w:val="16"/>
        </w:rPr>
        <w:t>[SetUp]</w:t>
      </w:r>
    </w:p>
    <w:p>
      <w:pPr>
        <w:spacing w:after="0" w:line="508" w:lineRule="auto"/>
        <w:jc w:val="left"/>
        <w:rPr>
          <w:rFonts w:ascii="Courier New"/>
          <w:sz w:val="16"/>
        </w:rPr>
        <w:sectPr>
          <w:pgSz w:w="7940" w:h="11620"/>
          <w:pgMar w:header="650" w:footer="0" w:top="900" w:bottom="280" w:left="708" w:right="566"/>
        </w:sectPr>
      </w:pPr>
    </w:p>
    <w:p>
      <w:pPr>
        <w:pStyle w:val="BodyText"/>
        <w:spacing w:before="18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SetUp()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6"/>
          <w:sz w:val="16"/>
        </w:rPr>
        <w:t>trans</w:t>
      </w:r>
      <w:r>
        <w:rPr>
          <w:rFonts w:ascii="Courier New"/>
          <w:color w:val="231F20"/>
          <w:spacing w:val="-16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=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new</w:t>
      </w:r>
      <w:r>
        <w:rPr>
          <w:rFonts w:ascii="Courier New"/>
          <w:color w:val="231F20"/>
          <w:spacing w:val="-15"/>
          <w:sz w:val="16"/>
        </w:rPr>
        <w:t> </w:t>
      </w:r>
      <w:r>
        <w:rPr>
          <w:rFonts w:ascii="Courier New"/>
          <w:color w:val="231F20"/>
          <w:spacing w:val="-6"/>
          <w:sz w:val="16"/>
        </w:rPr>
        <w:t>TransactionScope(TransactionScopeOption.Required);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[TearDown]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TearDown()</w:t>
      </w:r>
    </w:p>
    <w:p>
      <w:pPr>
        <w:spacing w:before="1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1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trans.Dispose();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before="21"/>
        <w:ind w:left="0"/>
        <w:jc w:val="left"/>
        <w:rPr>
          <w:rFonts w:ascii="Courier New"/>
          <w:sz w:val="16"/>
        </w:rPr>
      </w:pPr>
    </w:p>
    <w:p>
      <w:pPr>
        <w:spacing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2"/>
          <w:sz w:val="16"/>
        </w:rPr>
        <w:t>[Test]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public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void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TestServicedSameTransaction()</w:t>
      </w:r>
    </w:p>
    <w:p>
      <w:pPr>
        <w:spacing w:before="11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{</w:t>
      </w:r>
    </w:p>
    <w:p>
      <w:pPr>
        <w:spacing w:before="10"/>
        <w:ind w:left="85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z w:val="16"/>
        </w:rPr>
        <w:t>MySimpleClass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z w:val="16"/>
        </w:rPr>
        <w:t>c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=</w:t>
      </w:r>
      <w:r>
        <w:rPr>
          <w:rFonts w:ascii="Courier New"/>
          <w:color w:val="231F20"/>
          <w:spacing w:val="-5"/>
          <w:sz w:val="16"/>
        </w:rPr>
        <w:t> </w:t>
      </w:r>
      <w:r>
        <w:rPr>
          <w:rFonts w:ascii="Courier New"/>
          <w:color w:val="231F20"/>
          <w:sz w:val="16"/>
        </w:rPr>
        <w:t>new</w:t>
      </w:r>
      <w:r>
        <w:rPr>
          <w:rFonts w:ascii="Courier New"/>
          <w:color w:val="231F20"/>
          <w:spacing w:val="-6"/>
          <w:sz w:val="16"/>
        </w:rPr>
        <w:t> </w:t>
      </w:r>
      <w:r>
        <w:rPr>
          <w:rFonts w:ascii="Courier New"/>
          <w:color w:val="231F20"/>
          <w:spacing w:val="-2"/>
          <w:sz w:val="16"/>
        </w:rPr>
        <w:t>MySimpleClass();</w:t>
      </w:r>
    </w:p>
    <w:p>
      <w:pPr>
        <w:pStyle w:val="BodyText"/>
        <w:spacing w:before="22"/>
        <w:ind w:left="0"/>
        <w:jc w:val="left"/>
        <w:rPr>
          <w:rFonts w:ascii="Courier New"/>
          <w:sz w:val="16"/>
        </w:rPr>
      </w:pPr>
    </w:p>
    <w:p>
      <w:pPr>
        <w:spacing w:line="254" w:lineRule="auto" w:before="0"/>
        <w:ind w:left="851" w:right="1126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231F20"/>
          <w:sz w:val="16"/>
        </w:rPr>
        <w:t>long id = c.InsertCategoryStandard(“whatever”); long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id2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=</w:t>
      </w:r>
      <w:r>
        <w:rPr>
          <w:rFonts w:ascii="Courier New" w:hAnsi="Courier New"/>
          <w:color w:val="231F20"/>
          <w:spacing w:val="-13"/>
          <w:sz w:val="16"/>
        </w:rPr>
        <w:t> </w:t>
      </w:r>
      <w:r>
        <w:rPr>
          <w:rFonts w:ascii="Courier New" w:hAnsi="Courier New"/>
          <w:color w:val="231F20"/>
          <w:sz w:val="16"/>
        </w:rPr>
        <w:t>c.InsertCategoryStandard(“whatever”); Console.WriteLine(“Got id of “ + id); Console.WriteLine(“Got id of “ + id2); Assert.AreNotEqual(id, id2);</w:t>
      </w:r>
    </w:p>
    <w:p>
      <w:pPr>
        <w:spacing w:line="181" w:lineRule="exact" w:before="0"/>
        <w:ind w:left="567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spacing w:before="11"/>
        <w:ind w:left="36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31F20"/>
          <w:spacing w:val="-10"/>
          <w:sz w:val="16"/>
        </w:rPr>
        <w:t>}</w:t>
      </w:r>
    </w:p>
    <w:p>
      <w:pPr>
        <w:pStyle w:val="BodyText"/>
        <w:spacing w:line="244" w:lineRule="auto" w:before="172"/>
        <w:ind w:right="285" w:firstLine="226"/>
      </w:pPr>
      <w:r>
        <w:rPr>
          <w:color w:val="231F20"/>
          <w:spacing w:val="-2"/>
        </w:rPr>
        <w:t>В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методе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подготовки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создаем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область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видимости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транзакции,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а </w:t>
      </w:r>
      <w:r>
        <w:rPr>
          <w:color w:val="231F20"/>
        </w:rPr>
        <w:t>в методе очистки уничтожаем ее.</w:t>
      </w:r>
    </w:p>
    <w:p>
      <w:pPr>
        <w:pStyle w:val="BodyText"/>
        <w:spacing w:before="1"/>
        <w:ind w:right="285" w:firstLine="226"/>
      </w:pPr>
      <w:r>
        <w:rPr>
          <w:color w:val="231F20"/>
          <w:spacing w:val="-2"/>
        </w:rPr>
        <w:t>Поскольку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уровне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тестового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класса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транзакция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фиксируется, </w:t>
      </w:r>
      <w:r>
        <w:rPr>
          <w:color w:val="231F20"/>
        </w:rPr>
        <w:t>то</w:t>
      </w:r>
      <w:r>
        <w:rPr>
          <w:color w:val="231F20"/>
          <w:spacing w:val="-7"/>
        </w:rPr>
        <w:t> </w:t>
      </w:r>
      <w:r>
        <w:rPr>
          <w:color w:val="231F20"/>
        </w:rPr>
        <w:t>все</w:t>
      </w:r>
      <w:r>
        <w:rPr>
          <w:color w:val="231F20"/>
          <w:spacing w:val="-7"/>
        </w:rPr>
        <w:t> </w:t>
      </w:r>
      <w:r>
        <w:rPr>
          <w:color w:val="231F20"/>
        </w:rPr>
        <w:t>изменения</w:t>
      </w:r>
      <w:r>
        <w:rPr>
          <w:color w:val="231F20"/>
          <w:spacing w:val="-7"/>
        </w:rPr>
        <w:t> </w:t>
      </w:r>
      <w:r>
        <w:rPr>
          <w:color w:val="231F20"/>
        </w:rPr>
        <w:t>в</w:t>
      </w:r>
      <w:r>
        <w:rPr>
          <w:color w:val="231F20"/>
          <w:spacing w:val="-7"/>
        </w:rPr>
        <w:t> </w:t>
      </w:r>
      <w:r>
        <w:rPr>
          <w:color w:val="231F20"/>
        </w:rPr>
        <w:t>базе</w:t>
      </w:r>
      <w:r>
        <w:rPr>
          <w:color w:val="231F20"/>
          <w:spacing w:val="-7"/>
        </w:rPr>
        <w:t> </w:t>
      </w:r>
      <w:r>
        <w:rPr>
          <w:color w:val="231F20"/>
        </w:rPr>
        <w:t>откатываются,</w:t>
      </w:r>
      <w:r>
        <w:rPr>
          <w:color w:val="231F20"/>
          <w:spacing w:val="-7"/>
        </w:rPr>
        <w:t> </w:t>
      </w:r>
      <w:r>
        <w:rPr>
          <w:color w:val="231F20"/>
        </w:rPr>
        <w:t>потому</w:t>
      </w:r>
      <w:r>
        <w:rPr>
          <w:color w:val="231F20"/>
          <w:spacing w:val="-7"/>
        </w:rPr>
        <w:t> </w:t>
      </w:r>
      <w:r>
        <w:rPr>
          <w:color w:val="231F20"/>
        </w:rPr>
        <w:t>что</w:t>
      </w:r>
      <w:r>
        <w:rPr>
          <w:color w:val="231F20"/>
          <w:spacing w:val="-7"/>
        </w:rPr>
        <w:t> </w:t>
      </w:r>
      <w:r>
        <w:rPr>
          <w:color w:val="231F20"/>
        </w:rPr>
        <w:t>метод</w:t>
      </w:r>
      <w:r>
        <w:rPr>
          <w:color w:val="231F20"/>
          <w:spacing w:val="-7"/>
        </w:rPr>
        <w:t> </w:t>
      </w:r>
      <w:r>
        <w:rPr>
          <w:rFonts w:ascii="Courier New" w:hAnsi="Courier New"/>
          <w:color w:val="231F20"/>
          <w:sz w:val="18"/>
        </w:rPr>
        <w:t>Dispose() </w:t>
      </w:r>
      <w:r>
        <w:rPr>
          <w:color w:val="231F20"/>
        </w:rPr>
        <w:t>инициирует откат, если до этого не вызывался метод </w:t>
      </w:r>
      <w:r>
        <w:rPr>
          <w:rFonts w:ascii="Courier New" w:hAnsi="Courier New"/>
          <w:color w:val="231F20"/>
          <w:sz w:val="18"/>
        </w:rPr>
        <w:t>Commit()</w:t>
      </w:r>
      <w:r>
        <w:rPr>
          <w:color w:val="231F20"/>
        </w:rPr>
        <w:t>.</w:t>
      </w:r>
    </w:p>
    <w:p>
      <w:pPr>
        <w:pStyle w:val="BodyText"/>
        <w:spacing w:line="244" w:lineRule="auto"/>
        <w:ind w:right="285" w:firstLine="226"/>
      </w:pPr>
      <w:r>
        <w:rPr>
          <w:color w:val="231F20"/>
        </w:rPr>
        <w:t>Некоторые считают разумным другой подход </w:t>
      </w:r>
      <w:r>
        <w:rPr>
          <w:color w:val="231F20"/>
          <w:w w:val="110"/>
        </w:rPr>
        <w:t>–</w:t>
      </w:r>
      <w:r>
        <w:rPr>
          <w:color w:val="231F20"/>
          <w:spacing w:val="-3"/>
          <w:w w:val="110"/>
        </w:rPr>
        <w:t> </w:t>
      </w:r>
      <w:r>
        <w:rPr>
          <w:color w:val="231F20"/>
        </w:rPr>
        <w:t>прогонять тесты, </w:t>
      </w:r>
      <w:r>
        <w:rPr>
          <w:color w:val="231F20"/>
          <w:spacing w:val="-2"/>
        </w:rPr>
        <w:t>подключаясь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базе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данных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памяти.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испытываю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смешанные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чувс- тва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этому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поводу.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одной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стороны,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такие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ближе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реальнос- </w:t>
      </w:r>
      <w:r>
        <w:rPr>
          <w:color w:val="231F20"/>
        </w:rPr>
        <w:t>ти, потому что тестируется логика базы данных. </w:t>
      </w:r>
      <w:r>
        <w:rPr>
          <w:color w:val="231F20"/>
          <w:w w:val="110"/>
        </w:rPr>
        <w:t>С</w:t>
      </w:r>
      <w:r>
        <w:rPr>
          <w:color w:val="231F20"/>
          <w:w w:val="110"/>
        </w:rPr>
        <w:t> </w:t>
      </w:r>
      <w:r>
        <w:rPr>
          <w:color w:val="231F20"/>
        </w:rPr>
        <w:t>другой стороны, если приложение работает с совершенно другой </w:t>
      </w:r>
      <w:r>
        <w:rPr>
          <w:color w:val="231F20"/>
          <w:w w:val="110"/>
        </w:rPr>
        <w:t>СУБД,</w:t>
      </w:r>
      <w:r>
        <w:rPr>
          <w:color w:val="231F20"/>
          <w:w w:val="110"/>
        </w:rPr>
        <w:t> </w:t>
      </w:r>
      <w:r>
        <w:rPr>
          <w:color w:val="231F20"/>
        </w:rPr>
        <w:t>имеющей собственные механизмы, то велик шанс, что какие-то вещи в тестах </w:t>
      </w:r>
      <w:r>
        <w:rPr>
          <w:color w:val="231F20"/>
          <w:spacing w:val="-4"/>
        </w:rPr>
        <w:t>будут работать одним способом, а в производственной системе — дру-</w:t>
      </w:r>
      <w:r>
        <w:rPr>
          <w:color w:val="231F20"/>
        </w:rPr>
        <w:t> гим. </w:t>
      </w:r>
      <w:r>
        <w:rPr>
          <w:color w:val="231F20"/>
          <w:w w:val="110"/>
        </w:rPr>
        <w:t>Я</w:t>
      </w:r>
      <w:r>
        <w:rPr>
          <w:color w:val="231F20"/>
          <w:w w:val="110"/>
        </w:rPr>
        <w:t> </w:t>
      </w:r>
      <w:r>
        <w:rPr>
          <w:color w:val="231F20"/>
        </w:rPr>
        <w:t>предпочитаю то, что максимально близко к реальной среде. Обычно это означает работу с одной и той же </w:t>
      </w:r>
      <w:r>
        <w:rPr>
          <w:color w:val="231F20"/>
          <w:w w:val="110"/>
        </w:rPr>
        <w:t>СУБД.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Но</w:t>
      </w:r>
      <w:r>
        <w:rPr>
          <w:color w:val="231F20"/>
          <w:spacing w:val="-5"/>
        </w:rPr>
        <w:t> </w:t>
      </w:r>
      <w:r>
        <w:rPr>
          <w:color w:val="231F20"/>
        </w:rPr>
        <w:t>если</w:t>
      </w:r>
      <w:r>
        <w:rPr>
          <w:color w:val="231F20"/>
          <w:spacing w:val="-5"/>
        </w:rPr>
        <w:t> </w:t>
      </w:r>
      <w:r>
        <w:rPr>
          <w:color w:val="231F20"/>
        </w:rPr>
        <w:t>база</w:t>
      </w:r>
      <w:r>
        <w:rPr>
          <w:color w:val="231F20"/>
          <w:spacing w:val="-5"/>
        </w:rPr>
        <w:t> </w:t>
      </w:r>
      <w:r>
        <w:rPr>
          <w:color w:val="231F20"/>
        </w:rPr>
        <w:t>данных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памяти</w:t>
      </w:r>
      <w:r>
        <w:rPr>
          <w:color w:val="231F20"/>
          <w:spacing w:val="-5"/>
        </w:rPr>
        <w:t> </w:t>
      </w:r>
      <w:r>
        <w:rPr>
          <w:color w:val="231F20"/>
        </w:rPr>
        <w:t>обладает</w:t>
      </w:r>
      <w:r>
        <w:rPr>
          <w:color w:val="231F20"/>
          <w:spacing w:val="-5"/>
        </w:rPr>
        <w:t> </w:t>
      </w:r>
      <w:r>
        <w:rPr>
          <w:color w:val="231F20"/>
        </w:rPr>
        <w:t>точно</w:t>
      </w:r>
      <w:r>
        <w:rPr>
          <w:color w:val="231F20"/>
          <w:spacing w:val="-5"/>
        </w:rPr>
        <w:t> </w:t>
      </w:r>
      <w:r>
        <w:rPr>
          <w:color w:val="231F20"/>
        </w:rPr>
        <w:t>такими</w:t>
      </w:r>
      <w:r>
        <w:rPr>
          <w:color w:val="231F20"/>
          <w:spacing w:val="-5"/>
        </w:rPr>
        <w:t> </w:t>
      </w:r>
      <w:r>
        <w:rPr>
          <w:color w:val="231F20"/>
        </w:rPr>
        <w:t>же</w:t>
      </w:r>
      <w:r>
        <w:rPr>
          <w:color w:val="231F20"/>
          <w:spacing w:val="-5"/>
        </w:rPr>
        <w:t> </w:t>
      </w:r>
      <w:r>
        <w:rPr>
          <w:color w:val="231F20"/>
        </w:rPr>
        <w:t>функци- ями и логикой, то идея может оказаться неплохой.</w:t>
      </w:r>
    </w:p>
    <w:p>
      <w:pPr>
        <w:pStyle w:val="BodyText"/>
        <w:spacing w:after="0" w:line="244" w:lineRule="auto"/>
        <w:sectPr>
          <w:pgSz w:w="7940" w:h="11620"/>
          <w:pgMar w:header="642" w:footer="0" w:top="880" w:bottom="280" w:left="708" w:right="566"/>
        </w:sectPr>
      </w:pPr>
    </w:p>
    <w:p>
      <w:pPr>
        <w:pStyle w:val="Heading6"/>
        <w:numPr>
          <w:ilvl w:val="1"/>
          <w:numId w:val="101"/>
        </w:numPr>
        <w:tabs>
          <w:tab w:pos="977" w:val="left" w:leader="none"/>
        </w:tabs>
        <w:spacing w:line="220" w:lineRule="auto" w:before="195" w:after="0"/>
        <w:ind w:left="142" w:right="3081" w:firstLine="0"/>
        <w:jc w:val="left"/>
        <w:rPr>
          <w:color w:val="231F20"/>
        </w:rPr>
      </w:pPr>
      <w:bookmarkStart w:name="_TOC_250018" w:id="478"/>
      <w:bookmarkStart w:name="A.6. Тестирование веб-приложений" w:id="479"/>
      <w:r>
        <w:rPr>
          <w:b w:val="0"/>
        </w:rPr>
      </w:r>
      <w:r>
        <w:rPr>
          <w:color w:val="231F20"/>
          <w:spacing w:val="-4"/>
          <w:w w:val="105"/>
        </w:rPr>
        <w:t>Тестирование </w:t>
      </w:r>
      <w:bookmarkEnd w:id="478"/>
      <w:r>
        <w:rPr>
          <w:color w:val="231F20"/>
          <w:spacing w:val="-2"/>
          <w:w w:val="105"/>
        </w:rPr>
        <w:t>веб-приложений</w:t>
      </w:r>
    </w:p>
    <w:p>
      <w:pPr>
        <w:pStyle w:val="BodyText"/>
        <w:spacing w:line="244" w:lineRule="auto" w:before="92"/>
        <w:ind w:right="285"/>
      </w:pPr>
      <w:r>
        <w:rPr>
          <w:color w:val="231F20"/>
        </w:rPr>
        <w:t>«Как тестировать веб-страницы?» – еще один часто </w:t>
      </w:r>
      <w:r>
        <w:rPr>
          <w:color w:val="231F20"/>
        </w:rPr>
        <w:t>поднимаемый вопрос. Вот несколько инструментов, которые могут помочь в этом </w:t>
      </w:r>
      <w:r>
        <w:rPr>
          <w:color w:val="231F20"/>
          <w:spacing w:val="-2"/>
        </w:rPr>
        <w:t>предприятии:</w:t>
      </w:r>
    </w:p>
    <w:p>
      <w:pPr>
        <w:pStyle w:val="ListParagraph"/>
        <w:numPr>
          <w:ilvl w:val="0"/>
          <w:numId w:val="103"/>
        </w:numPr>
        <w:tabs>
          <w:tab w:pos="765" w:val="left" w:leader="none"/>
        </w:tabs>
        <w:spacing w:line="240" w:lineRule="auto" w:before="59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Ivonna;</w:t>
      </w:r>
    </w:p>
    <w:p>
      <w:pPr>
        <w:pStyle w:val="ListParagraph"/>
        <w:numPr>
          <w:ilvl w:val="0"/>
          <w:numId w:val="103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Team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System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Web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4"/>
          <w:sz w:val="20"/>
        </w:rPr>
        <w:t>Test;</w:t>
      </w:r>
    </w:p>
    <w:p>
      <w:pPr>
        <w:pStyle w:val="ListParagraph"/>
        <w:numPr>
          <w:ilvl w:val="0"/>
          <w:numId w:val="103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Watir;</w:t>
      </w:r>
    </w:p>
    <w:p>
      <w:pPr>
        <w:pStyle w:val="ListParagraph"/>
        <w:numPr>
          <w:ilvl w:val="0"/>
          <w:numId w:val="103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Selenium.</w:t>
      </w:r>
    </w:p>
    <w:p>
      <w:pPr>
        <w:pStyle w:val="BodyText"/>
        <w:spacing w:before="62"/>
        <w:ind w:left="369"/>
        <w:jc w:val="left"/>
      </w:pPr>
      <w:r>
        <w:rPr>
          <w:color w:val="231F20"/>
          <w:spacing w:val="-2"/>
        </w:rPr>
        <w:t>Дадим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краткое</w:t>
      </w:r>
      <w:r>
        <w:rPr>
          <w:color w:val="231F20"/>
        </w:rPr>
        <w:t> </w:t>
      </w:r>
      <w:r>
        <w:rPr>
          <w:color w:val="231F20"/>
          <w:spacing w:val="-2"/>
        </w:rPr>
        <w:t>описание</w:t>
      </w:r>
      <w:r>
        <w:rPr>
          <w:color w:val="231F20"/>
        </w:rPr>
        <w:t> </w:t>
      </w:r>
      <w:r>
        <w:rPr>
          <w:color w:val="231F20"/>
          <w:spacing w:val="-2"/>
        </w:rPr>
        <w:t>каждого.</w:t>
      </w:r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101"/>
        </w:numPr>
        <w:tabs>
          <w:tab w:pos="1084" w:val="left" w:leader="none"/>
        </w:tabs>
        <w:spacing w:line="240" w:lineRule="auto" w:before="0" w:after="0"/>
        <w:ind w:left="1084" w:right="0" w:hanging="942"/>
        <w:jc w:val="left"/>
      </w:pPr>
      <w:bookmarkStart w:name="_TOC_250017" w:id="480"/>
      <w:bookmarkStart w:name="A.6.1. Ivonna" w:id="481"/>
      <w:r>
        <w:rPr>
          <w:b w:val="0"/>
          <w:i w:val="0"/>
        </w:rPr>
      </w:r>
      <w:bookmarkEnd w:id="480"/>
      <w:r>
        <w:rPr>
          <w:color w:val="231F20"/>
          <w:spacing w:val="-2"/>
        </w:rPr>
        <w:t>Ivonna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Ivonna – вспомогательный каркас для автономного </w:t>
      </w:r>
      <w:r>
        <w:rPr>
          <w:color w:val="231F20"/>
        </w:rPr>
        <w:t>тестирования, который</w:t>
      </w:r>
      <w:r>
        <w:rPr>
          <w:color w:val="231F20"/>
          <w:spacing w:val="-5"/>
        </w:rPr>
        <w:t> </w:t>
      </w:r>
      <w:r>
        <w:rPr>
          <w:color w:val="231F20"/>
        </w:rPr>
        <w:t>устраняет</w:t>
      </w:r>
      <w:r>
        <w:rPr>
          <w:color w:val="231F20"/>
          <w:spacing w:val="-5"/>
        </w:rPr>
        <w:t> </w:t>
      </w:r>
      <w:r>
        <w:rPr>
          <w:color w:val="231F20"/>
        </w:rPr>
        <w:t>необходимость</w:t>
      </w:r>
      <w:r>
        <w:rPr>
          <w:color w:val="231F20"/>
          <w:spacing w:val="-5"/>
        </w:rPr>
        <w:t> </w:t>
      </w:r>
      <w:r>
        <w:rPr>
          <w:color w:val="231F20"/>
        </w:rPr>
        <w:t>использовать</w:t>
      </w:r>
      <w:r>
        <w:rPr>
          <w:color w:val="231F20"/>
          <w:spacing w:val="-5"/>
        </w:rPr>
        <w:t> </w:t>
      </w:r>
      <w:r>
        <w:rPr>
          <w:color w:val="231F20"/>
        </w:rPr>
        <w:t>настоящие</w:t>
      </w:r>
      <w:r>
        <w:rPr>
          <w:color w:val="231F20"/>
          <w:spacing w:val="-5"/>
        </w:rPr>
        <w:t> </w:t>
      </w:r>
      <w:r>
        <w:rPr>
          <w:color w:val="231F20"/>
        </w:rPr>
        <w:t>сеансы </w:t>
      </w:r>
      <w:r>
        <w:rPr>
          <w:color w:val="231F20"/>
          <w:w w:val="105"/>
        </w:rPr>
        <w:t>и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страницы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HTTP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при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прогоне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тестов,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относящихся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к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ASP.NET.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За </w:t>
      </w:r>
      <w:r>
        <w:rPr>
          <w:color w:val="231F20"/>
        </w:rPr>
        <w:t>кулисами он делает удивительные вещи, в том числе компилирует тестируемые</w:t>
      </w:r>
      <w:r>
        <w:rPr>
          <w:color w:val="231F20"/>
          <w:spacing w:val="-4"/>
        </w:rPr>
        <w:t> </w:t>
      </w:r>
      <w:r>
        <w:rPr>
          <w:color w:val="231F20"/>
        </w:rPr>
        <w:t>страницы</w:t>
      </w:r>
      <w:r>
        <w:rPr>
          <w:color w:val="231F20"/>
          <w:spacing w:val="-4"/>
        </w:rPr>
        <w:t> </w:t>
      </w:r>
      <w:r>
        <w:rPr>
          <w:color w:val="231F20"/>
        </w:rPr>
        <w:t>и</w:t>
      </w:r>
      <w:r>
        <w:rPr>
          <w:color w:val="231F20"/>
          <w:spacing w:val="37"/>
        </w:rPr>
        <w:t> </w:t>
      </w:r>
      <w:r>
        <w:rPr>
          <w:color w:val="231F20"/>
        </w:rPr>
        <w:t>позволяет</w:t>
      </w:r>
      <w:r>
        <w:rPr>
          <w:color w:val="231F20"/>
          <w:spacing w:val="-4"/>
        </w:rPr>
        <w:t> </w:t>
      </w:r>
      <w:r>
        <w:rPr>
          <w:color w:val="231F20"/>
        </w:rPr>
        <w:t>проверять</w:t>
      </w:r>
      <w:r>
        <w:rPr>
          <w:color w:val="231F20"/>
          <w:spacing w:val="-4"/>
        </w:rPr>
        <w:t> </w:t>
      </w:r>
      <w:r>
        <w:rPr>
          <w:color w:val="231F20"/>
        </w:rPr>
        <w:t>содержащиеся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них элементы</w:t>
      </w:r>
      <w:r>
        <w:rPr>
          <w:color w:val="231F20"/>
          <w:spacing w:val="-5"/>
        </w:rPr>
        <w:t> </w:t>
      </w:r>
      <w:r>
        <w:rPr>
          <w:color w:val="231F20"/>
        </w:rPr>
        <w:t>управления,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имея</w:t>
      </w:r>
      <w:r>
        <w:rPr>
          <w:color w:val="231F20"/>
          <w:spacing w:val="-5"/>
        </w:rPr>
        <w:t> </w:t>
      </w:r>
      <w:r>
        <w:rPr>
          <w:color w:val="231F20"/>
        </w:rPr>
        <w:t>сеанса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браузере.</w:t>
      </w:r>
      <w:r>
        <w:rPr>
          <w:color w:val="231F20"/>
          <w:spacing w:val="-5"/>
        </w:rPr>
        <w:t> </w:t>
      </w:r>
      <w:r>
        <w:rPr>
          <w:color w:val="231F20"/>
        </w:rPr>
        <w:t>Каркас</w:t>
      </w:r>
      <w:r>
        <w:rPr>
          <w:color w:val="231F20"/>
          <w:spacing w:val="-5"/>
        </w:rPr>
        <w:t> </w:t>
      </w:r>
      <w:r>
        <w:rPr>
          <w:color w:val="231F20"/>
        </w:rPr>
        <w:t>полностью подделывает всю модель HTTP времени выполнения.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Автономные тесты пишутся точно так же, как при </w:t>
      </w:r>
      <w:r>
        <w:rPr>
          <w:color w:val="231F20"/>
        </w:rPr>
        <w:t>тестировании любых других объектов в памяти. Не нужно ни веб-сервера, ни про- чей гадости.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Ivonna</w:t>
      </w:r>
      <w:r>
        <w:rPr>
          <w:color w:val="231F20"/>
          <w:spacing w:val="-3"/>
        </w:rPr>
        <w:t> </w:t>
      </w:r>
      <w:r>
        <w:rPr>
          <w:color w:val="231F20"/>
        </w:rPr>
        <w:t>разрабатывается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партнерстве</w:t>
      </w:r>
      <w:r>
        <w:rPr>
          <w:color w:val="231F20"/>
          <w:spacing w:val="-3"/>
        </w:rPr>
        <w:t> </w:t>
      </w:r>
      <w:r>
        <w:rPr>
          <w:color w:val="231F20"/>
        </w:rPr>
        <w:t>с</w:t>
      </w:r>
      <w:r>
        <w:rPr>
          <w:color w:val="231F20"/>
          <w:spacing w:val="-3"/>
        </w:rPr>
        <w:t> </w:t>
      </w:r>
      <w:r>
        <w:rPr>
          <w:color w:val="231F20"/>
        </w:rPr>
        <w:t>Typemock</w:t>
      </w:r>
      <w:r>
        <w:rPr>
          <w:color w:val="231F20"/>
          <w:spacing w:val="-3"/>
        </w:rPr>
        <w:t> </w:t>
      </w:r>
      <w:r>
        <w:rPr>
          <w:color w:val="231F20"/>
        </w:rPr>
        <w:t>и</w:t>
      </w:r>
      <w:r>
        <w:rPr>
          <w:color w:val="231F20"/>
          <w:spacing w:val="-3"/>
        </w:rPr>
        <w:t> </w:t>
      </w:r>
      <w:r>
        <w:rPr>
          <w:color w:val="231F20"/>
        </w:rPr>
        <w:t>работает</w:t>
      </w:r>
      <w:r>
        <w:rPr>
          <w:color w:val="231F20"/>
          <w:spacing w:val="-3"/>
        </w:rPr>
        <w:t> </w:t>
      </w:r>
      <w:r>
        <w:rPr>
          <w:color w:val="231F20"/>
        </w:rPr>
        <w:t>как надстройка над каркасом Typemock Isolator. Домашняя страница Ivonna находится по адресу </w:t>
      </w:r>
      <w:hyperlink r:id="rId385">
        <w:r>
          <w:rPr>
            <w:color w:val="231F20"/>
            <w:u w:val="single" w:color="231F20"/>
          </w:rPr>
          <w:t>http://ivonna.biz</w:t>
        </w:r>
        <w:r>
          <w:rPr>
            <w:color w:val="231F20"/>
          </w:rPr>
          <w:t>.</w:t>
        </w:r>
      </w:hyperlink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101"/>
        </w:numPr>
        <w:tabs>
          <w:tab w:pos="1083" w:val="left" w:leader="none"/>
        </w:tabs>
        <w:spacing w:line="249" w:lineRule="auto" w:before="0" w:after="0"/>
        <w:ind w:left="142" w:right="1026" w:firstLine="0"/>
        <w:jc w:val="left"/>
      </w:pPr>
      <w:bookmarkStart w:name="_TOC_250016" w:id="482"/>
      <w:bookmarkStart w:name="A.6.2. Тестирование веб-приложений в Tea" w:id="483"/>
      <w:r>
        <w:rPr>
          <w:b w:val="0"/>
          <w:i w:val="0"/>
        </w:rPr>
      </w:r>
      <w:r>
        <w:rPr>
          <w:color w:val="231F20"/>
        </w:rPr>
        <w:t>Тестирование веб-</w:t>
      </w:r>
      <w:bookmarkEnd w:id="482"/>
      <w:r>
        <w:rPr>
          <w:color w:val="231F20"/>
        </w:rPr>
        <w:t>приложений в Team System</w:t>
      </w:r>
    </w:p>
    <w:p>
      <w:pPr>
        <w:pStyle w:val="BodyText"/>
        <w:spacing w:line="244" w:lineRule="auto" w:before="35"/>
        <w:ind w:right="285"/>
      </w:pPr>
      <w:r>
        <w:rPr>
          <w:color w:val="231F20"/>
        </w:rPr>
        <w:t>В редакции Visual Studio Team Test и Team Suite встроена возмож- ность записывать и воспроизводить запросы к веб-страницам и </w:t>
      </w:r>
      <w:r>
        <w:rPr>
          <w:color w:val="231F20"/>
        </w:rPr>
        <w:t>по- </w:t>
      </w:r>
      <w:r>
        <w:rPr>
          <w:color w:val="231F20"/>
          <w:spacing w:val="-4"/>
        </w:rPr>
        <w:t>путно проверять различные вещи. Строго говоря, это интеграционное</w:t>
      </w:r>
      <w:r>
        <w:rPr>
          <w:color w:val="231F20"/>
          <w:spacing w:val="-2"/>
        </w:rPr>
        <w:t> тестирование,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очень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эффективное.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последних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версиях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появилась </w:t>
      </w:r>
      <w:r>
        <w:rPr>
          <w:color w:val="231F20"/>
        </w:rPr>
        <w:t>также</w:t>
      </w:r>
      <w:r>
        <w:rPr>
          <w:color w:val="231F20"/>
          <w:spacing w:val="-5"/>
        </w:rPr>
        <w:t> </w:t>
      </w:r>
      <w:r>
        <w:rPr>
          <w:color w:val="231F20"/>
        </w:rPr>
        <w:t>возможность</w:t>
      </w:r>
      <w:r>
        <w:rPr>
          <w:color w:val="231F20"/>
          <w:spacing w:val="-5"/>
        </w:rPr>
        <w:t> </w:t>
      </w:r>
      <w:r>
        <w:rPr>
          <w:color w:val="231F20"/>
        </w:rPr>
        <w:t>записывать</w:t>
      </w:r>
      <w:r>
        <w:rPr>
          <w:color w:val="231F20"/>
          <w:spacing w:val="-5"/>
        </w:rPr>
        <w:t> </w:t>
      </w:r>
      <w:r>
        <w:rPr>
          <w:color w:val="231F20"/>
        </w:rPr>
        <w:t>Ajax-действия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странице,</w:t>
      </w:r>
      <w:r>
        <w:rPr>
          <w:color w:val="231F20"/>
          <w:spacing w:val="-5"/>
        </w:rPr>
        <w:t> </w:t>
      </w:r>
      <w:r>
        <w:rPr>
          <w:color w:val="231F20"/>
        </w:rPr>
        <w:t>и,</w:t>
      </w:r>
      <w:r>
        <w:rPr>
          <w:color w:val="231F20"/>
          <w:spacing w:val="-5"/>
        </w:rPr>
        <w:t> </w:t>
      </w:r>
      <w:r>
        <w:rPr>
          <w:color w:val="231F20"/>
        </w:rPr>
        <w:t>кроме того, работать стало гораздо удобнее.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  <w:spacing w:val="-2"/>
        </w:rPr>
        <w:t>Дополнительные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сведения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Team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System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можно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найти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нас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страни- </w:t>
      </w:r>
      <w:r>
        <w:rPr>
          <w:color w:val="231F20"/>
        </w:rPr>
        <w:t>це </w:t>
      </w:r>
      <w:hyperlink r:id="rId386">
        <w:r>
          <w:rPr>
            <w:color w:val="231F20"/>
            <w:u w:val="single" w:color="231F20"/>
          </w:rPr>
          <w:t>http://msdn.microsoft.com/en-us/teamsystem/default.aspx</w:t>
        </w:r>
        <w:r>
          <w:rPr>
            <w:color w:val="231F20"/>
          </w:rPr>
          <w:t>.</w:t>
        </w:r>
      </w:hyperlink>
    </w:p>
    <w:p>
      <w:pPr>
        <w:pStyle w:val="BodyText"/>
        <w:spacing w:after="0" w:line="244" w:lineRule="auto"/>
        <w:sectPr>
          <w:pgSz w:w="7940" w:h="11620"/>
          <w:pgMar w:header="650" w:footer="0" w:top="900" w:bottom="280" w:left="708" w:right="566"/>
        </w:sectPr>
      </w:pPr>
    </w:p>
    <w:p>
      <w:pPr>
        <w:spacing w:before="99"/>
        <w:ind w:left="128" w:right="0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91296">
                <wp:simplePos x="0" y="0"/>
                <wp:positionH relativeFrom="page">
                  <wp:posOffset>3201352</wp:posOffset>
                </wp:positionH>
                <wp:positionV relativeFrom="paragraph">
                  <wp:posOffset>39611</wp:posOffset>
                </wp:positionV>
                <wp:extent cx="956310" cy="161925"/>
                <wp:effectExtent l="0" t="0" r="0" b="0"/>
                <wp:wrapNone/>
                <wp:docPr id="2619" name="Group 2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9" name="Group 2619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2620" name="Image 262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1" name="Image 262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19pt;width:75.3pt;height:12.75pt;mso-position-horizontal-relative:page;mso-position-vertical-relative:paragraph;z-index:15991296" id="docshapegroup2440" coordorigin="5041,62" coordsize="1506,255">
                <v:shape style="position:absolute;left:5782;top:62;width:765;height:255" type="#_x0000_t75" id="docshape2441" stroked="false">
                  <v:imagedata r:id="rId63" o:title=""/>
                </v:shape>
                <v:shape style="position:absolute;left:5041;top:62;width:709;height:255" type="#_x0000_t75" id="docshape2442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91808">
                <wp:simplePos x="0" y="0"/>
                <wp:positionH relativeFrom="page">
                  <wp:posOffset>4182402</wp:posOffset>
                </wp:positionH>
                <wp:positionV relativeFrom="paragraph">
                  <wp:posOffset>45961</wp:posOffset>
                </wp:positionV>
                <wp:extent cx="311150" cy="149225"/>
                <wp:effectExtent l="0" t="0" r="0" b="0"/>
                <wp:wrapNone/>
                <wp:docPr id="2622" name="Textbox 2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2" name="Textbox 2622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345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19pt;width:24.5pt;height:11.75pt;mso-position-horizontal-relative:page;mso-position-vertical-relative:paragraph;z-index:15991808" type="#_x0000_t202" id="docshape2443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345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bookmarkStart w:name="A.6.3. Watir" w:id="484"/>
      <w:bookmarkEnd w:id="484"/>
      <w:r>
        <w:rPr/>
      </w:r>
      <w:r>
        <w:rPr>
          <w:rFonts w:ascii="Trebuchet MS" w:hAnsi="Trebuchet MS"/>
          <w:color w:val="231F20"/>
          <w:w w:val="90"/>
          <w:sz w:val="18"/>
        </w:rPr>
        <w:t>A.6.</w:t>
      </w:r>
      <w:r>
        <w:rPr>
          <w:rFonts w:ascii="Trebuchet MS" w:hAnsi="Trebuchet MS"/>
          <w:color w:val="231F20"/>
          <w:spacing w:val="5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Тестирование</w:t>
      </w:r>
      <w:r>
        <w:rPr>
          <w:rFonts w:ascii="Trebuchet MS" w:hAnsi="Trebuchet MS"/>
          <w:color w:val="231F20"/>
          <w:spacing w:val="6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веб-</w:t>
      </w:r>
      <w:r>
        <w:rPr>
          <w:rFonts w:ascii="Trebuchet MS" w:hAnsi="Trebuchet MS"/>
          <w:color w:val="231F20"/>
          <w:spacing w:val="-2"/>
          <w:w w:val="90"/>
          <w:sz w:val="18"/>
        </w:rPr>
        <w:t>приложений</w:t>
      </w:r>
    </w:p>
    <w:p>
      <w:pPr>
        <w:pStyle w:val="Heading7"/>
        <w:numPr>
          <w:ilvl w:val="2"/>
          <w:numId w:val="101"/>
        </w:numPr>
        <w:tabs>
          <w:tab w:pos="1083" w:val="left" w:leader="none"/>
        </w:tabs>
        <w:spacing w:line="240" w:lineRule="auto" w:before="198" w:after="0"/>
        <w:ind w:left="1083" w:right="0" w:hanging="941"/>
        <w:jc w:val="left"/>
      </w:pPr>
      <w:bookmarkStart w:name="_TOC_250015" w:id="485"/>
      <w:bookmarkEnd w:id="485"/>
      <w:r>
        <w:rPr>
          <w:color w:val="231F20"/>
          <w:spacing w:val="-2"/>
          <w:w w:val="105"/>
        </w:rPr>
        <w:t>Watir</w:t>
      </w:r>
    </w:p>
    <w:p>
      <w:pPr>
        <w:pStyle w:val="BodyText"/>
        <w:spacing w:before="47"/>
      </w:pPr>
      <w:r>
        <w:rPr>
          <w:color w:val="231F20"/>
        </w:rPr>
        <w:t>Watir</w:t>
      </w:r>
      <w:r>
        <w:rPr>
          <w:color w:val="231F20"/>
          <w:spacing w:val="43"/>
        </w:rPr>
        <w:t> </w:t>
      </w:r>
      <w:r>
        <w:rPr>
          <w:color w:val="231F20"/>
        </w:rPr>
        <w:t>(произносится</w:t>
      </w:r>
      <w:r>
        <w:rPr>
          <w:color w:val="231F20"/>
          <w:spacing w:val="43"/>
        </w:rPr>
        <w:t> </w:t>
      </w:r>
      <w:r>
        <w:rPr>
          <w:color w:val="231F20"/>
        </w:rPr>
        <w:t>так</w:t>
      </w:r>
      <w:r>
        <w:rPr>
          <w:color w:val="231F20"/>
          <w:spacing w:val="43"/>
        </w:rPr>
        <w:t> </w:t>
      </w:r>
      <w:r>
        <w:rPr>
          <w:color w:val="231F20"/>
        </w:rPr>
        <w:t>же,</w:t>
      </w:r>
      <w:r>
        <w:rPr>
          <w:color w:val="231F20"/>
          <w:spacing w:val="44"/>
        </w:rPr>
        <w:t> </w:t>
      </w:r>
      <w:r>
        <w:rPr>
          <w:color w:val="231F20"/>
        </w:rPr>
        <w:t>как</w:t>
      </w:r>
      <w:r>
        <w:rPr>
          <w:color w:val="231F20"/>
          <w:spacing w:val="43"/>
        </w:rPr>
        <w:t> </w:t>
      </w:r>
      <w:r>
        <w:rPr>
          <w:color w:val="231F20"/>
        </w:rPr>
        <w:t>«water»)</w:t>
      </w:r>
      <w:r>
        <w:rPr>
          <w:color w:val="231F20"/>
          <w:spacing w:val="43"/>
        </w:rPr>
        <w:t> </w:t>
      </w:r>
      <w:r>
        <w:rPr>
          <w:color w:val="231F20"/>
        </w:rPr>
        <w:t>расшифровывается</w:t>
      </w:r>
      <w:r>
        <w:rPr>
          <w:color w:val="231F20"/>
          <w:spacing w:val="44"/>
        </w:rPr>
        <w:t> </w:t>
      </w:r>
      <w:r>
        <w:rPr>
          <w:color w:val="231F20"/>
          <w:spacing w:val="-5"/>
        </w:rPr>
        <w:t>как</w:t>
      </w:r>
    </w:p>
    <w:p>
      <w:pPr>
        <w:pStyle w:val="BodyText"/>
        <w:spacing w:line="244" w:lineRule="auto" w:before="6"/>
        <w:ind w:right="285"/>
      </w:pPr>
      <w:r>
        <w:rPr>
          <w:color w:val="231F20"/>
        </w:rPr>
        <w:t>«web application testing in Ruby» (тестирование веб-приложений </w:t>
      </w:r>
      <w:r>
        <w:rPr>
          <w:color w:val="231F20"/>
        </w:rPr>
        <w:t>в Ruby). Этот каркас с открытым исходным кодом позволяет описы- вать</w:t>
      </w:r>
      <w:r>
        <w:rPr>
          <w:color w:val="231F20"/>
          <w:spacing w:val="-5"/>
        </w:rPr>
        <w:t> </w:t>
      </w:r>
      <w:r>
        <w:rPr>
          <w:color w:val="231F20"/>
        </w:rPr>
        <w:t>последовательность</w:t>
      </w:r>
      <w:r>
        <w:rPr>
          <w:color w:val="231F20"/>
          <w:spacing w:val="-5"/>
        </w:rPr>
        <w:t> </w:t>
      </w:r>
      <w:r>
        <w:rPr>
          <w:color w:val="231F20"/>
        </w:rPr>
        <w:t>операций</w:t>
      </w:r>
      <w:r>
        <w:rPr>
          <w:color w:val="231F20"/>
          <w:spacing w:val="-5"/>
        </w:rPr>
        <w:t> </w:t>
      </w:r>
      <w:r>
        <w:rPr>
          <w:color w:val="231F20"/>
        </w:rPr>
        <w:t>в</w:t>
      </w:r>
      <w:r>
        <w:rPr>
          <w:color w:val="231F20"/>
          <w:spacing w:val="-5"/>
        </w:rPr>
        <w:t> </w:t>
      </w:r>
      <w:r>
        <w:rPr>
          <w:color w:val="231F20"/>
        </w:rPr>
        <w:t>браузере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языке</w:t>
      </w:r>
      <w:r>
        <w:rPr>
          <w:color w:val="231F20"/>
          <w:spacing w:val="-5"/>
        </w:rPr>
        <w:t> </w:t>
      </w:r>
      <w:r>
        <w:rPr>
          <w:color w:val="231F20"/>
        </w:rPr>
        <w:t>программи- </w:t>
      </w:r>
      <w:r>
        <w:rPr>
          <w:color w:val="231F20"/>
          <w:spacing w:val="-2"/>
        </w:rPr>
        <w:t>рования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Ruby.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Многие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рубисты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горячо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рекомендуют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его,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но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этого </w:t>
      </w:r>
      <w:r>
        <w:rPr>
          <w:color w:val="231F20"/>
        </w:rPr>
        <w:t>потребуется изучить совсем новый язык. Впрочем, в ряде проектов для .NET Watir успешно используется, так что не такая уж это боль- шая проблема.</w:t>
      </w:r>
    </w:p>
    <w:p>
      <w:pPr>
        <w:pStyle w:val="BodyText"/>
        <w:spacing w:before="6"/>
        <w:ind w:left="369"/>
      </w:pPr>
      <w:r>
        <w:rPr>
          <w:color w:val="231F20"/>
        </w:rPr>
        <w:t>Домашняя</w:t>
      </w:r>
      <w:r>
        <w:rPr>
          <w:color w:val="231F20"/>
          <w:spacing w:val="-7"/>
        </w:rPr>
        <w:t> </w:t>
      </w:r>
      <w:r>
        <w:rPr>
          <w:color w:val="231F20"/>
        </w:rPr>
        <w:t>страница</w:t>
      </w:r>
      <w:r>
        <w:rPr>
          <w:color w:val="231F20"/>
          <w:spacing w:val="-6"/>
        </w:rPr>
        <w:t> </w:t>
      </w:r>
      <w:r>
        <w:rPr>
          <w:color w:val="231F20"/>
        </w:rPr>
        <w:t>Watir</w:t>
      </w:r>
      <w:r>
        <w:rPr>
          <w:color w:val="231F20"/>
          <w:spacing w:val="-6"/>
        </w:rPr>
        <w:t> </w:t>
      </w:r>
      <w:r>
        <w:rPr>
          <w:color w:val="231F20"/>
        </w:rPr>
        <w:t>находится</w:t>
      </w:r>
      <w:r>
        <w:rPr>
          <w:color w:val="231F20"/>
          <w:spacing w:val="-6"/>
        </w:rPr>
        <w:t> </w:t>
      </w:r>
      <w:r>
        <w:rPr>
          <w:color w:val="231F20"/>
        </w:rPr>
        <w:t>по</w:t>
      </w:r>
      <w:r>
        <w:rPr>
          <w:color w:val="231F20"/>
          <w:spacing w:val="-6"/>
        </w:rPr>
        <w:t> </w:t>
      </w:r>
      <w:r>
        <w:rPr>
          <w:color w:val="231F20"/>
        </w:rPr>
        <w:t>адресу</w:t>
      </w:r>
      <w:r>
        <w:rPr>
          <w:color w:val="231F20"/>
          <w:spacing w:val="-7"/>
        </w:rPr>
        <w:t> </w:t>
      </w:r>
      <w:hyperlink r:id="rId388">
        <w:r>
          <w:rPr>
            <w:color w:val="231F20"/>
            <w:spacing w:val="-2"/>
            <w:u w:val="single" w:color="231F20"/>
          </w:rPr>
          <w:t>http://watir.com/</w:t>
        </w:r>
        <w:r>
          <w:rPr>
            <w:color w:val="231F20"/>
            <w:spacing w:val="-2"/>
          </w:rPr>
          <w:t>.</w:t>
        </w:r>
      </w:hyperlink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101"/>
        </w:numPr>
        <w:tabs>
          <w:tab w:pos="1084" w:val="left" w:leader="none"/>
        </w:tabs>
        <w:spacing w:line="240" w:lineRule="auto" w:before="0" w:after="0"/>
        <w:ind w:left="1084" w:right="0" w:hanging="942"/>
        <w:jc w:val="left"/>
      </w:pPr>
      <w:bookmarkStart w:name="_TOC_250014" w:id="486"/>
      <w:bookmarkStart w:name="A.6.4. Selenium WebDriver" w:id="487"/>
      <w:r>
        <w:rPr>
          <w:b w:val="0"/>
          <w:i w:val="0"/>
        </w:rPr>
      </w:r>
      <w:r>
        <w:rPr>
          <w:color w:val="231F20"/>
        </w:rPr>
        <w:t>Selenium</w:t>
      </w:r>
      <w:r>
        <w:rPr>
          <w:color w:val="231F20"/>
          <w:spacing w:val="24"/>
        </w:rPr>
        <w:t> </w:t>
      </w:r>
      <w:bookmarkEnd w:id="486"/>
      <w:r>
        <w:rPr>
          <w:color w:val="231F20"/>
          <w:spacing w:val="-2"/>
        </w:rPr>
        <w:t>WebDriver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Selenium – это набор инструментов для автоматизации </w:t>
      </w:r>
      <w:r>
        <w:rPr>
          <w:color w:val="231F20"/>
        </w:rPr>
        <w:t>тестирова- </w:t>
      </w:r>
      <w:r>
        <w:rPr>
          <w:color w:val="231F20"/>
          <w:w w:val="105"/>
        </w:rPr>
        <w:t>ния</w:t>
      </w:r>
      <w:r>
        <w:rPr>
          <w:color w:val="231F20"/>
          <w:w w:val="105"/>
        </w:rPr>
        <w:t> веб-приложений</w:t>
      </w:r>
      <w:r>
        <w:rPr>
          <w:color w:val="231F20"/>
          <w:w w:val="105"/>
        </w:rPr>
        <w:t> на</w:t>
      </w:r>
      <w:r>
        <w:rPr>
          <w:color w:val="231F20"/>
          <w:w w:val="105"/>
        </w:rPr>
        <w:t> разных</w:t>
      </w:r>
      <w:r>
        <w:rPr>
          <w:color w:val="231F20"/>
          <w:w w:val="105"/>
        </w:rPr>
        <w:t> платформах.</w:t>
      </w:r>
      <w:r>
        <w:rPr>
          <w:color w:val="231F20"/>
          <w:w w:val="105"/>
        </w:rPr>
        <w:t> Он</w:t>
      </w:r>
      <w:r>
        <w:rPr>
          <w:color w:val="231F20"/>
          <w:w w:val="105"/>
        </w:rPr>
        <w:t> старше</w:t>
      </w:r>
      <w:r>
        <w:rPr>
          <w:color w:val="231F20"/>
          <w:w w:val="105"/>
        </w:rPr>
        <w:t> всех</w:t>
      </w:r>
      <w:r>
        <w:rPr>
          <w:color w:val="231F20"/>
          <w:w w:val="105"/>
        </w:rPr>
        <w:t> ос- </w:t>
      </w:r>
      <w:r>
        <w:rPr>
          <w:color w:val="231F20"/>
        </w:rPr>
        <w:t>тальных каркасов в моем списке, и его API имеет обертку для .NET. WebDriver</w:t>
      </w:r>
      <w:r>
        <w:rPr>
          <w:color w:val="231F20"/>
          <w:spacing w:val="-7"/>
        </w:rPr>
        <w:t> </w:t>
      </w:r>
      <w:r>
        <w:rPr>
          <w:color w:val="231F20"/>
        </w:rPr>
        <w:t>– это расширение Selenium, поддерживающее самые раз- ные браузеры, в том числе мобильные. Очень мощная штука.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Selenium – каркас интеграционного тестирования, весьма </w:t>
      </w:r>
      <w:r>
        <w:rPr>
          <w:color w:val="231F20"/>
        </w:rPr>
        <w:t>попу- лярный. Рекомендую начинать с него. Но предупреждаю: его функ- циональность очень богата, а кривая обучения крута.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Домашняя страница Selenium находится по адресу </w:t>
      </w:r>
      <w:hyperlink r:id="rId389">
        <w:r>
          <w:rPr>
            <w:color w:val="231F20"/>
            <w:u w:val="single" w:color="231F20"/>
          </w:rPr>
          <w:t>http://docs.</w:t>
        </w:r>
      </w:hyperlink>
      <w:r>
        <w:rPr>
          <w:color w:val="231F20"/>
        </w:rPr>
        <w:t> </w:t>
      </w:r>
      <w:r>
        <w:rPr>
          <w:color w:val="231F20"/>
          <w:u w:val="single" w:color="231F20"/>
        </w:rPr>
        <w:t>seleniumhq.org/ projects/webdriver/</w:t>
      </w:r>
      <w:r>
        <w:rPr>
          <w:color w:val="231F20"/>
        </w:rPr>
        <w:t>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101"/>
        </w:numPr>
        <w:tabs>
          <w:tab w:pos="1083" w:val="left" w:leader="none"/>
        </w:tabs>
        <w:spacing w:line="240" w:lineRule="auto" w:before="0" w:after="0"/>
        <w:ind w:left="1083" w:right="0" w:hanging="941"/>
        <w:jc w:val="left"/>
      </w:pPr>
      <w:bookmarkStart w:name="_TOC_250013" w:id="488"/>
      <w:bookmarkStart w:name="A.6.5. Coypu" w:id="489"/>
      <w:r>
        <w:rPr>
          <w:b w:val="0"/>
          <w:i w:val="0"/>
        </w:rPr>
      </w:r>
      <w:bookmarkEnd w:id="488"/>
      <w:r>
        <w:rPr>
          <w:color w:val="231F20"/>
          <w:spacing w:val="-2"/>
        </w:rPr>
        <w:t>Coypu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Coypu – абстракция .NET поверх Selenium и других </w:t>
      </w:r>
      <w:r>
        <w:rPr>
          <w:color w:val="231F20"/>
        </w:rPr>
        <w:t>инструментов, относящихся к тестированию веб-приложений. На момент написа- ния этой книги она только-только появилась, но потенциал велик. Возможно, стоит познакомиться поближе.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Дополнительные сведения можно найти по адресу </w:t>
      </w:r>
      <w:r>
        <w:rPr>
          <w:color w:val="231F20"/>
          <w:u w:val="single" w:color="231F20"/>
        </w:rPr>
        <w:t>https://github.</w:t>
      </w:r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com/featurist/coypu</w:t>
      </w:r>
      <w:r>
        <w:rPr>
          <w:color w:val="231F20"/>
          <w:spacing w:val="-2"/>
        </w:rPr>
        <w:t>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101"/>
        </w:numPr>
        <w:tabs>
          <w:tab w:pos="1084" w:val="left" w:leader="none"/>
        </w:tabs>
        <w:spacing w:line="240" w:lineRule="auto" w:before="0" w:after="0"/>
        <w:ind w:left="1084" w:right="0" w:hanging="942"/>
        <w:jc w:val="left"/>
      </w:pPr>
      <w:bookmarkStart w:name="_TOC_250012" w:id="490"/>
      <w:bookmarkStart w:name="A.6.6. Capybara" w:id="491"/>
      <w:r>
        <w:rPr>
          <w:b w:val="0"/>
          <w:i w:val="0"/>
        </w:rPr>
      </w:r>
      <w:bookmarkEnd w:id="490"/>
      <w:r>
        <w:rPr>
          <w:color w:val="231F20"/>
          <w:spacing w:val="-2"/>
          <w:w w:val="105"/>
        </w:rPr>
        <w:t>Capybara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Capybara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написанный</w:t>
      </w:r>
      <w:r>
        <w:rPr>
          <w:color w:val="231F20"/>
          <w:spacing w:val="-9"/>
        </w:rPr>
        <w:t> </w:t>
      </w:r>
      <w:r>
        <w:rPr>
          <w:color w:val="231F20"/>
        </w:rPr>
        <w:t>на</w:t>
      </w:r>
      <w:r>
        <w:rPr>
          <w:color w:val="231F20"/>
          <w:spacing w:val="-9"/>
        </w:rPr>
        <w:t> </w:t>
      </w:r>
      <w:r>
        <w:rPr>
          <w:color w:val="231F20"/>
        </w:rPr>
        <w:t>Ruby</w:t>
      </w:r>
      <w:r>
        <w:rPr>
          <w:color w:val="231F20"/>
          <w:spacing w:val="-9"/>
        </w:rPr>
        <w:t> </w:t>
      </w:r>
      <w:r>
        <w:rPr>
          <w:color w:val="231F20"/>
        </w:rPr>
        <w:t>инструмент</w:t>
      </w:r>
      <w:r>
        <w:rPr>
          <w:color w:val="231F20"/>
          <w:spacing w:val="-9"/>
        </w:rPr>
        <w:t> </w:t>
      </w:r>
      <w:r>
        <w:rPr>
          <w:color w:val="231F20"/>
        </w:rPr>
        <w:t>для</w:t>
      </w:r>
      <w:r>
        <w:rPr>
          <w:color w:val="231F20"/>
          <w:spacing w:val="-9"/>
        </w:rPr>
        <w:t> </w:t>
      </w:r>
      <w:r>
        <w:rPr>
          <w:color w:val="231F20"/>
        </w:rPr>
        <w:t>автоматизации</w:t>
      </w:r>
      <w:r>
        <w:rPr>
          <w:color w:val="231F20"/>
          <w:spacing w:val="-9"/>
        </w:rPr>
        <w:t> </w:t>
      </w:r>
      <w:r>
        <w:rPr>
          <w:color w:val="231F20"/>
        </w:rPr>
        <w:t>бра- </w:t>
      </w:r>
      <w:r>
        <w:rPr>
          <w:color w:val="231F20"/>
          <w:w w:val="105"/>
        </w:rPr>
        <w:t>узера.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Для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этой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цели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используется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API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RSpec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(в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стиле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BDD),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кото- </w:t>
      </w:r>
      <w:r>
        <w:rPr>
          <w:color w:val="231F20"/>
          <w:spacing w:val="-2"/>
          <w:w w:val="105"/>
        </w:rPr>
        <w:t>рый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многие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находят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прелестным.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Каркас Selenium более зрелый, но Capybara заманчивее и </w:t>
      </w:r>
      <w:r>
        <w:rPr>
          <w:color w:val="231F20"/>
        </w:rPr>
        <w:t>быстро прогрессирует.</w:t>
      </w:r>
      <w:r>
        <w:rPr>
          <w:color w:val="231F20"/>
          <w:spacing w:val="-6"/>
        </w:rPr>
        <w:t> </w:t>
      </w:r>
      <w:r>
        <w:rPr>
          <w:color w:val="231F20"/>
        </w:rPr>
        <w:t>Если</w:t>
      </w:r>
      <w:r>
        <w:rPr>
          <w:color w:val="231F20"/>
          <w:spacing w:val="-6"/>
        </w:rPr>
        <w:t> </w:t>
      </w:r>
      <w:r>
        <w:rPr>
          <w:color w:val="231F20"/>
        </w:rPr>
        <w:t>я</w:t>
      </w:r>
      <w:r>
        <w:rPr>
          <w:color w:val="231F20"/>
          <w:spacing w:val="-6"/>
        </w:rPr>
        <w:t> </w:t>
      </w:r>
      <w:r>
        <w:rPr>
          <w:color w:val="231F20"/>
        </w:rPr>
        <w:t>пишу</w:t>
      </w:r>
      <w:r>
        <w:rPr>
          <w:color w:val="231F20"/>
          <w:spacing w:val="-6"/>
        </w:rPr>
        <w:t> </w:t>
      </w:r>
      <w:r>
        <w:rPr>
          <w:color w:val="231F20"/>
        </w:rPr>
        <w:t>на</w:t>
      </w:r>
      <w:r>
        <w:rPr>
          <w:color w:val="231F20"/>
          <w:spacing w:val="-6"/>
        </w:rPr>
        <w:t> </w:t>
      </w:r>
      <w:r>
        <w:rPr>
          <w:color w:val="231F20"/>
        </w:rPr>
        <w:t>Ruby,</w:t>
      </w:r>
      <w:r>
        <w:rPr>
          <w:color w:val="231F20"/>
          <w:spacing w:val="-6"/>
        </w:rPr>
        <w:t> </w:t>
      </w:r>
      <w:r>
        <w:rPr>
          <w:color w:val="231F20"/>
        </w:rPr>
        <w:t>то</w:t>
      </w:r>
      <w:r>
        <w:rPr>
          <w:color w:val="231F20"/>
          <w:spacing w:val="-6"/>
        </w:rPr>
        <w:t> </w:t>
      </w:r>
      <w:r>
        <w:rPr>
          <w:color w:val="231F20"/>
        </w:rPr>
        <w:t>пользуюсь</w:t>
      </w:r>
      <w:r>
        <w:rPr>
          <w:color w:val="231F20"/>
          <w:spacing w:val="-6"/>
        </w:rPr>
        <w:t> </w:t>
      </w:r>
      <w:r>
        <w:rPr>
          <w:color w:val="231F20"/>
        </w:rPr>
        <w:t>именно</w:t>
      </w:r>
      <w:r>
        <w:rPr>
          <w:color w:val="231F20"/>
          <w:spacing w:val="-6"/>
        </w:rPr>
        <w:t> </w:t>
      </w:r>
      <w:r>
        <w:rPr>
          <w:color w:val="231F20"/>
        </w:rPr>
        <w:t>этим</w:t>
      </w:r>
      <w:r>
        <w:rPr>
          <w:color w:val="231F20"/>
          <w:spacing w:val="-6"/>
        </w:rPr>
        <w:t> </w:t>
      </w:r>
      <w:r>
        <w:rPr>
          <w:color w:val="231F20"/>
        </w:rPr>
        <w:t>кар- </w:t>
      </w:r>
      <w:r>
        <w:rPr>
          <w:color w:val="231F20"/>
          <w:spacing w:val="-2"/>
        </w:rPr>
        <w:t>касом.</w:t>
      </w:r>
    </w:p>
    <w:p>
      <w:pPr>
        <w:pStyle w:val="BodyText"/>
        <w:spacing w:after="0" w:line="244" w:lineRule="auto"/>
        <w:sectPr>
          <w:headerReference w:type="default" r:id="rId387"/>
          <w:pgSz w:w="7940" w:h="11620"/>
          <w:pgMar w:header="0" w:footer="0" w:top="580" w:bottom="280" w:left="708" w:right="566"/>
        </w:sectPr>
      </w:pPr>
    </w:p>
    <w:p>
      <w:pPr>
        <w:pStyle w:val="BodyText"/>
        <w:spacing w:line="244" w:lineRule="auto" w:before="192"/>
        <w:ind w:firstLine="226"/>
        <w:jc w:val="left"/>
      </w:pPr>
      <w:r>
        <w:rPr>
          <w:color w:val="231F20"/>
        </w:rPr>
        <w:t>Дополнительные сведения можно найти по адресу </w:t>
      </w:r>
      <w:r>
        <w:rPr>
          <w:color w:val="231F20"/>
        </w:rPr>
        <w:t>h</w:t>
      </w:r>
      <w:r>
        <w:rPr>
          <w:color w:val="231F20"/>
          <w:u w:val="single" w:color="231F20"/>
        </w:rPr>
        <w:t>ttps://github.</w:t>
      </w:r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com/jnicklas/capybara</w:t>
      </w:r>
      <w:r>
        <w:rPr>
          <w:color w:val="231F20"/>
          <w:spacing w:val="-2"/>
        </w:rPr>
        <w:t>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101"/>
        </w:numPr>
        <w:tabs>
          <w:tab w:pos="1082" w:val="left" w:leader="none"/>
        </w:tabs>
        <w:spacing w:line="240" w:lineRule="auto" w:before="0" w:after="0"/>
        <w:ind w:left="1082" w:right="0" w:hanging="940"/>
        <w:jc w:val="left"/>
      </w:pPr>
      <w:bookmarkStart w:name="_TOC_250011" w:id="492"/>
      <w:bookmarkStart w:name="A.6.7. Тестирование JavaScript" w:id="493"/>
      <w:r>
        <w:rPr>
          <w:b w:val="0"/>
          <w:i w:val="0"/>
        </w:rPr>
      </w:r>
      <w:r>
        <w:rPr>
          <w:color w:val="231F20"/>
          <w:spacing w:val="-4"/>
        </w:rPr>
        <w:t>Тестирование</w:t>
      </w:r>
      <w:r>
        <w:rPr>
          <w:color w:val="231F20"/>
          <w:spacing w:val="5"/>
        </w:rPr>
        <w:t> </w:t>
      </w:r>
      <w:bookmarkEnd w:id="492"/>
      <w:r>
        <w:rPr>
          <w:color w:val="231F20"/>
          <w:spacing w:val="-2"/>
        </w:rPr>
        <w:t>JavaScript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Для тех, кто собирается писать автономные или приемочные </w:t>
      </w:r>
      <w:r>
        <w:rPr>
          <w:color w:val="231F20"/>
        </w:rPr>
        <w:t>тесты для JavaScript-кода есть несколько инструментов. Отметим, что для </w:t>
      </w:r>
      <w:r>
        <w:rPr>
          <w:color w:val="231F20"/>
          <w:spacing w:val="-4"/>
        </w:rPr>
        <w:t>работы с большинством из них требуется установить на машину Node.</w:t>
      </w:r>
      <w:r>
        <w:rPr>
          <w:color w:val="231F20"/>
        </w:rPr>
        <w:t> JS, но в наши дни это перестало быть сложной проблемой. Просто зайдите на страницу </w:t>
      </w:r>
      <w:hyperlink r:id="rId391">
        <w:r>
          <w:rPr>
            <w:color w:val="231F20"/>
            <w:u w:val="single" w:color="231F20"/>
          </w:rPr>
          <w:t>http://nodejs.org/download/</w:t>
        </w:r>
        <w:r>
          <w:rPr>
            <w:color w:val="231F20"/>
          </w:rPr>
          <w:t>.</w:t>
        </w:r>
      </w:hyperlink>
    </w:p>
    <w:p>
      <w:pPr>
        <w:pStyle w:val="BodyText"/>
        <w:spacing w:before="61"/>
        <w:ind w:left="369"/>
      </w:pPr>
      <w:r>
        <w:rPr>
          <w:color w:val="231F20"/>
          <w:spacing w:val="-2"/>
        </w:rPr>
        <w:t>Вот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неполный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перечень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каркасов,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которые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стоит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взглянуть.</w:t>
      </w:r>
    </w:p>
    <w:p>
      <w:pPr>
        <w:pStyle w:val="ListParagraph"/>
        <w:numPr>
          <w:ilvl w:val="3"/>
          <w:numId w:val="101"/>
        </w:numPr>
        <w:tabs>
          <w:tab w:pos="766" w:val="left" w:leader="none"/>
        </w:tabs>
        <w:spacing w:line="244" w:lineRule="auto" w:before="62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JSCover</w:t>
      </w:r>
      <w:r>
        <w:rPr>
          <w:color w:val="231F20"/>
          <w:sz w:val="20"/>
        </w:rPr>
        <w:t>.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Используется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проверки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покрытия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JavaScript-</w:t>
      </w:r>
      <w:r>
        <w:rPr>
          <w:color w:val="231F20"/>
          <w:sz w:val="20"/>
        </w:rPr>
        <w:t>кода тестами. </w:t>
      </w:r>
      <w:hyperlink r:id="rId392">
        <w:r>
          <w:rPr>
            <w:color w:val="231F20"/>
            <w:sz w:val="20"/>
            <w:u w:val="single" w:color="231F20"/>
          </w:rPr>
          <w:t>http://tntim96.github.com/JSCover/</w:t>
        </w:r>
        <w:r>
          <w:rPr>
            <w:color w:val="231F20"/>
            <w:sz w:val="20"/>
          </w:rPr>
          <w:t>.</w:t>
        </w:r>
      </w:hyperlink>
    </w:p>
    <w:p>
      <w:pPr>
        <w:pStyle w:val="ListParagraph"/>
        <w:numPr>
          <w:ilvl w:val="3"/>
          <w:numId w:val="101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Jasmin</w:t>
      </w:r>
      <w:r>
        <w:rPr>
          <w:color w:val="231F20"/>
          <w:sz w:val="20"/>
        </w:rPr>
        <w:t>. Очень известный каркас в стиле BDD, с которым мне доводилось работать. Рекомендую. </w:t>
      </w:r>
      <w:hyperlink r:id="rId393">
        <w:r>
          <w:rPr>
            <w:color w:val="231F20"/>
            <w:sz w:val="20"/>
            <w:u w:val="single" w:color="231F20"/>
          </w:rPr>
          <w:t>http://pivotal.github.io/</w:t>
        </w:r>
      </w:hyperlink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  <w:u w:val="single" w:color="231F20"/>
        </w:rPr>
        <w:t>jasmine/</w:t>
      </w:r>
      <w:r>
        <w:rPr>
          <w:color w:val="231F20"/>
          <w:spacing w:val="-2"/>
          <w:sz w:val="20"/>
        </w:rPr>
        <w:t>.</w:t>
      </w:r>
    </w:p>
    <w:p>
      <w:pPr>
        <w:pStyle w:val="ListParagraph"/>
        <w:numPr>
          <w:ilvl w:val="3"/>
          <w:numId w:val="101"/>
        </w:numPr>
        <w:tabs>
          <w:tab w:pos="765" w:val="left" w:leader="none"/>
        </w:tabs>
        <w:spacing w:line="240" w:lineRule="auto" w:before="3" w:after="0"/>
        <w:ind w:left="765" w:right="0" w:hanging="282"/>
        <w:jc w:val="both"/>
        <w:rPr>
          <w:sz w:val="20"/>
        </w:rPr>
      </w:pPr>
      <w:r>
        <w:rPr>
          <w:i/>
          <w:color w:val="231F20"/>
          <w:sz w:val="20"/>
        </w:rPr>
        <w:t>Sinon.JS</w:t>
      </w:r>
      <w:r>
        <w:rPr>
          <w:color w:val="231F20"/>
          <w:sz w:val="20"/>
        </w:rPr>
        <w:t>.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Создает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подделки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JS.</w:t>
      </w:r>
      <w:r>
        <w:rPr>
          <w:color w:val="231F20"/>
          <w:spacing w:val="13"/>
          <w:sz w:val="20"/>
        </w:rPr>
        <w:t> </w:t>
      </w:r>
      <w:hyperlink r:id="rId394">
        <w:r>
          <w:rPr>
            <w:color w:val="231F20"/>
            <w:spacing w:val="-2"/>
            <w:sz w:val="20"/>
            <w:u w:val="single" w:color="231F20"/>
          </w:rPr>
          <w:t>http://sinonjs.org/</w:t>
        </w:r>
        <w:r>
          <w:rPr>
            <w:color w:val="231F20"/>
            <w:spacing w:val="-2"/>
            <w:sz w:val="20"/>
          </w:rPr>
          <w:t>.</w:t>
        </w:r>
      </w:hyperlink>
    </w:p>
    <w:p>
      <w:pPr>
        <w:pStyle w:val="ListParagraph"/>
        <w:numPr>
          <w:ilvl w:val="3"/>
          <w:numId w:val="101"/>
        </w:numPr>
        <w:tabs>
          <w:tab w:pos="766" w:val="left" w:leader="none"/>
        </w:tabs>
        <w:spacing w:line="244" w:lineRule="auto" w:before="5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CasperJS + PhantomJS</w:t>
      </w:r>
      <w:r>
        <w:rPr>
          <w:color w:val="231F20"/>
          <w:sz w:val="20"/>
        </w:rPr>
        <w:t>. Используется для тестирования пове- дения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JavaScript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браузере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на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машине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без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монитора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клави- атуры.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Да,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это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опечатка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реальный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браузер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нужен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(под капотом используется node.js). </w:t>
      </w:r>
      <w:hyperlink r:id="rId395">
        <w:r>
          <w:rPr>
            <w:color w:val="231F20"/>
            <w:sz w:val="20"/>
            <w:u w:val="single" w:color="231F20"/>
          </w:rPr>
          <w:t>http://casperjs.org/</w:t>
        </w:r>
        <w:r>
          <w:rPr>
            <w:color w:val="231F20"/>
            <w:sz w:val="20"/>
          </w:rPr>
          <w:t>.</w:t>
        </w:r>
      </w:hyperlink>
    </w:p>
    <w:p>
      <w:pPr>
        <w:pStyle w:val="ListParagraph"/>
        <w:numPr>
          <w:ilvl w:val="3"/>
          <w:numId w:val="101"/>
        </w:numPr>
        <w:tabs>
          <w:tab w:pos="766" w:val="left" w:leader="none"/>
        </w:tabs>
        <w:spacing w:line="244" w:lineRule="auto" w:before="4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Mocha.</w:t>
      </w:r>
      <w:r>
        <w:rPr>
          <w:i/>
          <w:color w:val="231F20"/>
          <w:spacing w:val="-11"/>
          <w:sz w:val="20"/>
        </w:rPr>
        <w:t> </w:t>
      </w:r>
      <w:r>
        <w:rPr>
          <w:color w:val="231F20"/>
          <w:sz w:val="20"/>
        </w:rPr>
        <w:t>Также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широко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известен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используется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многих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про- ектах. </w:t>
      </w:r>
      <w:hyperlink r:id="rId396">
        <w:r>
          <w:rPr>
            <w:color w:val="231F20"/>
            <w:sz w:val="20"/>
            <w:u w:val="single" w:color="231F20"/>
          </w:rPr>
          <w:t>http://visionmedia.github.com/mocha/</w:t>
        </w:r>
        <w:r>
          <w:rPr>
            <w:color w:val="231F20"/>
            <w:sz w:val="20"/>
          </w:rPr>
          <w:t>.</w:t>
        </w:r>
      </w:hyperlink>
    </w:p>
    <w:p>
      <w:pPr>
        <w:pStyle w:val="ListParagraph"/>
        <w:numPr>
          <w:ilvl w:val="3"/>
          <w:numId w:val="101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QUnit</w:t>
      </w:r>
      <w:r>
        <w:rPr>
          <w:color w:val="231F20"/>
          <w:sz w:val="20"/>
        </w:rPr>
        <w:t>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Не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первой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молодости,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еще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хороший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каркас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тести- рования. </w:t>
      </w:r>
      <w:hyperlink r:id="rId397">
        <w:r>
          <w:rPr>
            <w:color w:val="231F20"/>
            <w:sz w:val="20"/>
            <w:u w:val="single" w:color="231F20"/>
          </w:rPr>
          <w:t>http://qunitjs.com/</w:t>
        </w:r>
        <w:r>
          <w:rPr>
            <w:color w:val="231F20"/>
            <w:sz w:val="20"/>
          </w:rPr>
          <w:t>.</w:t>
        </w:r>
      </w:hyperlink>
    </w:p>
    <w:p>
      <w:pPr>
        <w:pStyle w:val="ListParagraph"/>
        <w:numPr>
          <w:ilvl w:val="3"/>
          <w:numId w:val="101"/>
        </w:numPr>
        <w:tabs>
          <w:tab w:pos="766" w:val="left" w:leader="none"/>
        </w:tabs>
        <w:spacing w:line="244" w:lineRule="auto" w:before="2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Buster.JS</w:t>
      </w:r>
      <w:r>
        <w:rPr>
          <w:color w:val="231F20"/>
          <w:sz w:val="20"/>
        </w:rPr>
        <w:t>. Совсем новый каркас. </w:t>
      </w:r>
      <w:hyperlink r:id="rId398">
        <w:r>
          <w:rPr>
            <w:color w:val="231F20"/>
            <w:sz w:val="20"/>
            <w:u w:val="single" w:color="231F20"/>
          </w:rPr>
          <w:t>http://docs.busterjs.org/en/</w:t>
        </w:r>
      </w:hyperlink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  <w:u w:val="single" w:color="231F20"/>
        </w:rPr>
        <w:t>latest/</w:t>
      </w:r>
      <w:r>
        <w:rPr>
          <w:color w:val="231F20"/>
          <w:spacing w:val="-2"/>
          <w:sz w:val="20"/>
        </w:rPr>
        <w:t>.</w:t>
      </w:r>
    </w:p>
    <w:p>
      <w:pPr>
        <w:pStyle w:val="ListParagraph"/>
        <w:numPr>
          <w:ilvl w:val="3"/>
          <w:numId w:val="101"/>
        </w:numPr>
        <w:tabs>
          <w:tab w:pos="766" w:val="left" w:leader="none"/>
        </w:tabs>
        <w:spacing w:line="244" w:lineRule="auto" w:before="1" w:after="0"/>
        <w:ind w:left="766" w:right="285" w:hanging="283"/>
        <w:jc w:val="both"/>
        <w:rPr>
          <w:sz w:val="20"/>
        </w:rPr>
      </w:pPr>
      <w:r>
        <w:rPr>
          <w:i/>
          <w:color w:val="231F20"/>
          <w:sz w:val="20"/>
        </w:rPr>
        <w:t>Vows.js</w:t>
      </w:r>
      <w:r>
        <w:rPr>
          <w:color w:val="231F20"/>
          <w:sz w:val="20"/>
        </w:rPr>
        <w:t>. Перспективный, многообещающий каркас. </w:t>
      </w:r>
      <w:r>
        <w:rPr>
          <w:color w:val="231F20"/>
          <w:sz w:val="20"/>
          <w:u w:val="single" w:color="231F20"/>
        </w:rPr>
        <w:t>https://</w:t>
      </w:r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  <w:u w:val="single" w:color="231F20"/>
        </w:rPr>
        <w:t>github.com/cloudhead/vows</w:t>
      </w:r>
      <w:r>
        <w:rPr>
          <w:color w:val="231F20"/>
          <w:spacing w:val="-2"/>
          <w:sz w:val="20"/>
        </w:rPr>
        <w:t>.</w:t>
      </w:r>
    </w:p>
    <w:p>
      <w:pPr>
        <w:pStyle w:val="BodyText"/>
        <w:spacing w:before="14"/>
        <w:ind w:left="0"/>
        <w:jc w:val="left"/>
      </w:pPr>
    </w:p>
    <w:p>
      <w:pPr>
        <w:pStyle w:val="Heading6"/>
        <w:numPr>
          <w:ilvl w:val="1"/>
          <w:numId w:val="101"/>
        </w:numPr>
        <w:tabs>
          <w:tab w:pos="976" w:val="left" w:leader="none"/>
        </w:tabs>
        <w:spacing w:line="220" w:lineRule="auto" w:before="0" w:after="0"/>
        <w:ind w:left="142" w:right="529" w:firstLine="0"/>
        <w:jc w:val="left"/>
        <w:rPr>
          <w:color w:val="231F20"/>
        </w:rPr>
      </w:pPr>
      <w:bookmarkStart w:name="_TOC_250010" w:id="494"/>
      <w:bookmarkStart w:name="A.7. Тестирование пользовательского инте" w:id="495"/>
      <w:r>
        <w:rPr>
          <w:b w:val="0"/>
        </w:rPr>
      </w:r>
      <w:r>
        <w:rPr>
          <w:color w:val="231F20"/>
          <w:spacing w:val="-2"/>
          <w:w w:val="105"/>
        </w:rPr>
        <w:t>Тестирование </w:t>
      </w:r>
      <w:r>
        <w:rPr>
          <w:color w:val="231F20"/>
        </w:rPr>
        <w:t>пользовательского </w:t>
      </w:r>
      <w:r>
        <w:rPr>
          <w:color w:val="231F20"/>
        </w:rPr>
        <w:t>интерфейса </w:t>
      </w:r>
      <w:bookmarkEnd w:id="494"/>
      <w:r>
        <w:rPr>
          <w:color w:val="231F20"/>
          <w:w w:val="105"/>
        </w:rPr>
        <w:t>(персональных приложений)</w:t>
      </w:r>
    </w:p>
    <w:p>
      <w:pPr>
        <w:pStyle w:val="BodyText"/>
        <w:spacing w:line="244" w:lineRule="auto" w:before="91"/>
        <w:ind w:right="285"/>
      </w:pPr>
      <w:r>
        <w:rPr>
          <w:color w:val="231F20"/>
        </w:rPr>
        <w:t>Тестировать</w:t>
      </w:r>
      <w:r>
        <w:rPr>
          <w:color w:val="231F20"/>
          <w:spacing w:val="-12"/>
        </w:rPr>
        <w:t> </w:t>
      </w:r>
      <w:r>
        <w:rPr>
          <w:color w:val="231F20"/>
        </w:rPr>
        <w:t>пользовательский</w:t>
      </w:r>
      <w:r>
        <w:rPr>
          <w:color w:val="231F20"/>
          <w:spacing w:val="-11"/>
        </w:rPr>
        <w:t> </w:t>
      </w:r>
      <w:r>
        <w:rPr>
          <w:color w:val="231F20"/>
        </w:rPr>
        <w:t>интерфейс</w:t>
      </w:r>
      <w:r>
        <w:rPr>
          <w:color w:val="231F20"/>
          <w:spacing w:val="-11"/>
        </w:rPr>
        <w:t> </w:t>
      </w:r>
      <w:r>
        <w:rPr>
          <w:color w:val="231F20"/>
        </w:rPr>
        <w:t>всегда</w:t>
      </w:r>
      <w:r>
        <w:rPr>
          <w:color w:val="231F20"/>
          <w:spacing w:val="-11"/>
        </w:rPr>
        <w:t> </w:t>
      </w:r>
      <w:r>
        <w:rPr>
          <w:color w:val="231F20"/>
        </w:rPr>
        <w:t>трудно.</w:t>
      </w:r>
      <w:r>
        <w:rPr>
          <w:color w:val="231F20"/>
          <w:spacing w:val="-11"/>
        </w:rPr>
        <w:t> </w:t>
      </w:r>
      <w:r>
        <w:rPr>
          <w:color w:val="231F20"/>
        </w:rPr>
        <w:t>Я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очень верю в автономные или интеграционные тесты пользовательского интерфейса,</w:t>
      </w:r>
      <w:r>
        <w:rPr>
          <w:color w:val="231F20"/>
          <w:spacing w:val="-12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отдача</w:t>
      </w:r>
      <w:r>
        <w:rPr>
          <w:color w:val="231F20"/>
          <w:spacing w:val="-11"/>
        </w:rPr>
        <w:t> </w:t>
      </w:r>
      <w:r>
        <w:rPr>
          <w:color w:val="231F20"/>
        </w:rPr>
        <w:t>очень</w:t>
      </w:r>
      <w:r>
        <w:rPr>
          <w:color w:val="231F20"/>
          <w:spacing w:val="-11"/>
        </w:rPr>
        <w:t> </w:t>
      </w:r>
      <w:r>
        <w:rPr>
          <w:color w:val="231F20"/>
        </w:rPr>
        <w:t>мала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сравнению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потрачен- ным</w:t>
      </w:r>
      <w:r>
        <w:rPr>
          <w:color w:val="231F20"/>
          <w:spacing w:val="-10"/>
        </w:rPr>
        <w:t> </w:t>
      </w:r>
      <w:r>
        <w:rPr>
          <w:color w:val="231F20"/>
        </w:rPr>
        <w:t>временем.</w:t>
      </w:r>
      <w:r>
        <w:rPr>
          <w:color w:val="231F20"/>
          <w:spacing w:val="-10"/>
        </w:rPr>
        <w:t> </w:t>
      </w:r>
      <w:r>
        <w:rPr>
          <w:color w:val="231F20"/>
        </w:rPr>
        <w:t>На</w:t>
      </w:r>
      <w:r>
        <w:rPr>
          <w:color w:val="231F20"/>
          <w:spacing w:val="-10"/>
        </w:rPr>
        <w:t> </w:t>
      </w:r>
      <w:r>
        <w:rPr>
          <w:color w:val="231F20"/>
        </w:rPr>
        <w:t>мой</w:t>
      </w:r>
      <w:r>
        <w:rPr>
          <w:color w:val="231F20"/>
          <w:spacing w:val="-10"/>
        </w:rPr>
        <w:t> </w:t>
      </w:r>
      <w:r>
        <w:rPr>
          <w:color w:val="231F20"/>
        </w:rPr>
        <w:t>взгляд,</w:t>
      </w:r>
      <w:r>
        <w:rPr>
          <w:color w:val="231F20"/>
          <w:spacing w:val="-10"/>
        </w:rPr>
        <w:t> </w:t>
      </w:r>
      <w:r>
        <w:rPr>
          <w:color w:val="231F20"/>
        </w:rPr>
        <w:t>интерфейсы</w:t>
      </w:r>
      <w:r>
        <w:rPr>
          <w:color w:val="231F20"/>
          <w:spacing w:val="-10"/>
        </w:rPr>
        <w:t> </w:t>
      </w:r>
      <w:r>
        <w:rPr>
          <w:color w:val="231F20"/>
        </w:rPr>
        <w:t>слишком</w:t>
      </w:r>
      <w:r>
        <w:rPr>
          <w:color w:val="231F20"/>
          <w:spacing w:val="-10"/>
        </w:rPr>
        <w:t> </w:t>
      </w:r>
      <w:r>
        <w:rPr>
          <w:color w:val="231F20"/>
        </w:rPr>
        <w:t>изменчивы</w:t>
      </w:r>
      <w:r>
        <w:rPr>
          <w:color w:val="231F20"/>
          <w:spacing w:val="-10"/>
        </w:rPr>
        <w:t> </w:t>
      </w:r>
      <w:r>
        <w:rPr>
          <w:color w:val="231F20"/>
        </w:rPr>
        <w:t>для надежного</w:t>
      </w:r>
      <w:r>
        <w:rPr>
          <w:color w:val="231F20"/>
          <w:spacing w:val="8"/>
        </w:rPr>
        <w:t> </w:t>
      </w:r>
      <w:r>
        <w:rPr>
          <w:color w:val="231F20"/>
        </w:rPr>
        <w:t>тестирования.</w:t>
      </w:r>
      <w:r>
        <w:rPr>
          <w:color w:val="231F20"/>
          <w:spacing w:val="8"/>
        </w:rPr>
        <w:t> </w:t>
      </w:r>
      <w:r>
        <w:rPr>
          <w:color w:val="231F20"/>
        </w:rPr>
        <w:t>Поэтому</w:t>
      </w:r>
      <w:r>
        <w:rPr>
          <w:color w:val="231F20"/>
          <w:spacing w:val="8"/>
        </w:rPr>
        <w:t> </w:t>
      </w:r>
      <w:r>
        <w:rPr>
          <w:color w:val="231F20"/>
        </w:rPr>
        <w:t>я</w:t>
      </w:r>
      <w:r>
        <w:rPr>
          <w:color w:val="231F20"/>
          <w:spacing w:val="8"/>
        </w:rPr>
        <w:t> </w:t>
      </w:r>
      <w:r>
        <w:rPr>
          <w:color w:val="231F20"/>
        </w:rPr>
        <w:t>обычно</w:t>
      </w:r>
      <w:r>
        <w:rPr>
          <w:color w:val="231F20"/>
          <w:spacing w:val="9"/>
        </w:rPr>
        <w:t> </w:t>
      </w:r>
      <w:r>
        <w:rPr>
          <w:color w:val="231F20"/>
        </w:rPr>
        <w:t>стараюсь</w:t>
      </w:r>
      <w:r>
        <w:rPr>
          <w:color w:val="231F20"/>
          <w:spacing w:val="8"/>
        </w:rPr>
        <w:t> </w:t>
      </w:r>
      <w:r>
        <w:rPr>
          <w:color w:val="231F20"/>
        </w:rPr>
        <w:t>вынести</w:t>
      </w:r>
      <w:r>
        <w:rPr>
          <w:color w:val="231F20"/>
          <w:spacing w:val="8"/>
        </w:rPr>
        <w:t> </w:t>
      </w:r>
      <w:r>
        <w:rPr>
          <w:color w:val="231F20"/>
          <w:spacing w:val="-5"/>
        </w:rPr>
        <w:t>всю</w:t>
      </w:r>
    </w:p>
    <w:p>
      <w:pPr>
        <w:pStyle w:val="BodyText"/>
        <w:spacing w:after="0" w:line="244" w:lineRule="auto"/>
        <w:sectPr>
          <w:headerReference w:type="even" r:id="rId390"/>
          <w:pgSz w:w="7940" w:h="11620"/>
          <w:pgMar w:header="650" w:footer="0" w:top="900" w:bottom="280" w:left="708" w:right="566"/>
          <w:pgNumType w:start="346"/>
        </w:sectPr>
      </w:pPr>
    </w:p>
    <w:p>
      <w:pPr>
        <w:pStyle w:val="ListParagraph"/>
        <w:numPr>
          <w:ilvl w:val="1"/>
          <w:numId w:val="101"/>
        </w:numPr>
        <w:tabs>
          <w:tab w:pos="518" w:val="left" w:leader="none"/>
          <w:tab w:pos="4333" w:val="left" w:leader="none"/>
        </w:tabs>
        <w:spacing w:line="240" w:lineRule="auto" w:before="62" w:after="0"/>
        <w:ind w:left="518" w:right="0" w:hanging="364"/>
        <w:jc w:val="left"/>
        <w:rPr>
          <w:rFonts w:ascii="Trebuchet MS" w:hAnsi="Trebuchet MS"/>
          <w:color w:val="231F20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92320">
                <wp:simplePos x="0" y="0"/>
                <wp:positionH relativeFrom="page">
                  <wp:posOffset>4182402</wp:posOffset>
                </wp:positionH>
                <wp:positionV relativeFrom="paragraph">
                  <wp:posOffset>45758</wp:posOffset>
                </wp:positionV>
                <wp:extent cx="311150" cy="149225"/>
                <wp:effectExtent l="0" t="0" r="0" b="0"/>
                <wp:wrapNone/>
                <wp:docPr id="2630" name="Textbox 2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0" name="Textbox 2630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347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03pt;width:24.5pt;height:11.75pt;mso-position-horizontal-relative:page;mso-position-vertical-relative:paragraph;z-index:15992320" type="#_x0000_t202" id="docshape2451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347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w w:val="90"/>
          <w:sz w:val="18"/>
        </w:rPr>
        <w:t>Тестирование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многопоточных</w:t>
      </w:r>
      <w:r>
        <w:rPr>
          <w:rFonts w:ascii="Trebuchet MS" w:hAnsi="Trebuchet MS"/>
          <w:color w:val="231F20"/>
          <w:spacing w:val="8"/>
          <w:sz w:val="18"/>
        </w:rPr>
        <w:t> </w:t>
      </w:r>
      <w:r>
        <w:rPr>
          <w:rFonts w:ascii="Trebuchet MS" w:hAnsi="Trebuchet MS"/>
          <w:color w:val="231F20"/>
          <w:spacing w:val="-2"/>
          <w:w w:val="90"/>
          <w:sz w:val="18"/>
        </w:rPr>
        <w:t>приложений</w:t>
      </w:r>
      <w:r>
        <w:rPr>
          <w:rFonts w:ascii="Trebuchet MS" w:hAnsi="Trebuchet MS"/>
          <w:color w:val="231F20"/>
          <w:sz w:val="18"/>
        </w:rPr>
        <w:tab/>
      </w:r>
      <w:r>
        <w:rPr>
          <w:rFonts w:ascii="Trebuchet MS" w:hAnsi="Trebuchet MS"/>
          <w:color w:val="231F20"/>
          <w:position w:val="-5"/>
          <w:sz w:val="18"/>
        </w:rPr>
        <w:drawing>
          <wp:inline distT="0" distB="0" distL="0" distR="0">
            <wp:extent cx="956297" cy="161925"/>
            <wp:effectExtent l="0" t="0" r="0" b="0"/>
            <wp:docPr id="2631" name="Image 2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1" name="Image 2631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position w:val="-5"/>
          <w:sz w:val="18"/>
        </w:rPr>
      </w:r>
    </w:p>
    <w:p>
      <w:pPr>
        <w:pStyle w:val="BodyText"/>
        <w:spacing w:line="244" w:lineRule="auto" w:before="200"/>
        <w:ind w:right="285"/>
      </w:pPr>
      <w:r>
        <w:rPr>
          <w:color w:val="231F20"/>
        </w:rPr>
        <w:t>логику из пользовательского интерфейса на более низкий </w:t>
      </w:r>
      <w:r>
        <w:rPr>
          <w:color w:val="231F20"/>
        </w:rPr>
        <w:t>уровень, который</w:t>
      </w:r>
      <w:r>
        <w:rPr>
          <w:color w:val="231F20"/>
          <w:spacing w:val="-2"/>
        </w:rPr>
        <w:t> </w:t>
      </w:r>
      <w:r>
        <w:rPr>
          <w:color w:val="231F20"/>
        </w:rPr>
        <w:t>можно</w:t>
      </w:r>
      <w:r>
        <w:rPr>
          <w:color w:val="231F20"/>
          <w:spacing w:val="-2"/>
        </w:rPr>
        <w:t> </w:t>
      </w:r>
      <w:r>
        <w:rPr>
          <w:color w:val="231F20"/>
        </w:rPr>
        <w:t>автономно</w:t>
      </w:r>
      <w:r>
        <w:rPr>
          <w:color w:val="231F20"/>
          <w:spacing w:val="-2"/>
        </w:rPr>
        <w:t> </w:t>
      </w:r>
      <w:r>
        <w:rPr>
          <w:color w:val="231F20"/>
        </w:rPr>
        <w:t>протестировать</w:t>
      </w:r>
      <w:r>
        <w:rPr>
          <w:color w:val="231F20"/>
          <w:spacing w:val="-2"/>
        </w:rPr>
        <w:t> </w:t>
      </w:r>
      <w:r>
        <w:rPr>
          <w:color w:val="231F20"/>
        </w:rPr>
        <w:t>стандартными</w:t>
      </w:r>
      <w:r>
        <w:rPr>
          <w:color w:val="231F20"/>
          <w:spacing w:val="-2"/>
        </w:rPr>
        <w:t> </w:t>
      </w:r>
      <w:r>
        <w:rPr>
          <w:color w:val="231F20"/>
        </w:rPr>
        <w:t>способа- </w:t>
      </w:r>
      <w:r>
        <w:rPr>
          <w:color w:val="231F20"/>
          <w:spacing w:val="-4"/>
        </w:rPr>
        <w:t>ми.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  <w:spacing w:val="-2"/>
        </w:rPr>
        <w:t>Я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могу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порекомендовать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никаких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инструментов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сегменте </w:t>
      </w:r>
      <w:r>
        <w:rPr>
          <w:color w:val="231F20"/>
        </w:rPr>
        <w:t>(которые не побудили бы вас разбить клавиатуру через три </w:t>
      </w:r>
      <w:r>
        <w:rPr>
          <w:color w:val="231F20"/>
        </w:rPr>
        <w:t>месяца </w:t>
      </w:r>
      <w:r>
        <w:rPr>
          <w:color w:val="231F20"/>
          <w:spacing w:val="-2"/>
        </w:rPr>
        <w:t>использования).</w:t>
      </w:r>
    </w:p>
    <w:p>
      <w:pPr>
        <w:pStyle w:val="BodyText"/>
        <w:spacing w:before="14"/>
        <w:ind w:left="0"/>
        <w:jc w:val="left"/>
      </w:pPr>
    </w:p>
    <w:p>
      <w:pPr>
        <w:pStyle w:val="Heading6"/>
        <w:numPr>
          <w:ilvl w:val="1"/>
          <w:numId w:val="104"/>
        </w:numPr>
        <w:tabs>
          <w:tab w:pos="977" w:val="left" w:leader="none"/>
        </w:tabs>
        <w:spacing w:line="220" w:lineRule="auto" w:before="0" w:after="0"/>
        <w:ind w:left="142" w:right="1190" w:firstLine="0"/>
        <w:jc w:val="left"/>
        <w:rPr>
          <w:color w:val="231F20"/>
        </w:rPr>
      </w:pPr>
      <w:bookmarkStart w:name="_TOC_250009" w:id="496"/>
      <w:bookmarkStart w:name="A.8. Тестирование многопоточных приложен" w:id="497"/>
      <w:r>
        <w:rPr>
          <w:b w:val="0"/>
        </w:rPr>
      </w:r>
      <w:r>
        <w:rPr>
          <w:color w:val="231F20"/>
          <w:spacing w:val="-2"/>
          <w:w w:val="105"/>
        </w:rPr>
        <w:t>Тестирование </w:t>
      </w:r>
      <w:r>
        <w:rPr>
          <w:color w:val="231F20"/>
        </w:rPr>
        <w:t>многопоточных </w:t>
      </w:r>
      <w:bookmarkEnd w:id="496"/>
      <w:r>
        <w:rPr>
          <w:color w:val="231F20"/>
        </w:rPr>
        <w:t>приложений</w:t>
      </w:r>
    </w:p>
    <w:p>
      <w:pPr>
        <w:pStyle w:val="BodyText"/>
        <w:spacing w:line="244" w:lineRule="auto" w:before="93"/>
        <w:ind w:right="285"/>
      </w:pPr>
      <w:r>
        <w:rPr>
          <w:color w:val="231F20"/>
        </w:rPr>
        <w:t>Потоки</w:t>
      </w:r>
      <w:r>
        <w:rPr>
          <w:color w:val="231F20"/>
          <w:spacing w:val="-2"/>
        </w:rPr>
        <w:t> </w:t>
      </w:r>
      <w:r>
        <w:rPr>
          <w:color w:val="231F20"/>
        </w:rPr>
        <w:t>всегда</w:t>
      </w:r>
      <w:r>
        <w:rPr>
          <w:color w:val="231F20"/>
          <w:spacing w:val="-2"/>
        </w:rPr>
        <w:t> </w:t>
      </w:r>
      <w:r>
        <w:rPr>
          <w:color w:val="231F20"/>
        </w:rPr>
        <w:t>были</w:t>
      </w:r>
      <w:r>
        <w:rPr>
          <w:color w:val="231F20"/>
          <w:spacing w:val="-2"/>
        </w:rPr>
        <w:t> </w:t>
      </w:r>
      <w:r>
        <w:rPr>
          <w:color w:val="231F20"/>
        </w:rPr>
        <w:t>костью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горле</w:t>
      </w:r>
      <w:r>
        <w:rPr>
          <w:color w:val="231F20"/>
          <w:spacing w:val="-2"/>
        </w:rPr>
        <w:t> </w:t>
      </w:r>
      <w:r>
        <w:rPr>
          <w:color w:val="231F20"/>
        </w:rPr>
        <w:t>для</w:t>
      </w:r>
      <w:r>
        <w:rPr>
          <w:color w:val="231F20"/>
          <w:spacing w:val="-2"/>
        </w:rPr>
        <w:t> </w:t>
      </w:r>
      <w:r>
        <w:rPr>
          <w:color w:val="231F20"/>
        </w:rPr>
        <w:t>автономного</w:t>
      </w:r>
      <w:r>
        <w:rPr>
          <w:color w:val="231F20"/>
          <w:spacing w:val="-2"/>
        </w:rPr>
        <w:t> </w:t>
      </w:r>
      <w:r>
        <w:rPr>
          <w:color w:val="231F20"/>
        </w:rPr>
        <w:t>тестирования. Ну не тестируются они – и все тут. Именно поэтому появляются но- вые</w:t>
      </w:r>
      <w:r>
        <w:rPr>
          <w:color w:val="231F20"/>
          <w:spacing w:val="-2"/>
        </w:rPr>
        <w:t> </w:t>
      </w:r>
      <w:r>
        <w:rPr>
          <w:color w:val="231F20"/>
        </w:rPr>
        <w:t>каркасы,</w:t>
      </w:r>
      <w:r>
        <w:rPr>
          <w:color w:val="231F20"/>
          <w:spacing w:val="-2"/>
        </w:rPr>
        <w:t> </w:t>
      </w:r>
      <w:r>
        <w:rPr>
          <w:color w:val="231F20"/>
        </w:rPr>
        <w:t>которые</w:t>
      </w:r>
      <w:r>
        <w:rPr>
          <w:color w:val="231F20"/>
          <w:spacing w:val="-2"/>
        </w:rPr>
        <w:t> </w:t>
      </w:r>
      <w:r>
        <w:rPr>
          <w:color w:val="231F20"/>
        </w:rPr>
        <w:t>позволяют</w:t>
      </w:r>
      <w:r>
        <w:rPr>
          <w:color w:val="231F20"/>
          <w:spacing w:val="-2"/>
        </w:rPr>
        <w:t> </w:t>
      </w:r>
      <w:r>
        <w:rPr>
          <w:color w:val="231F20"/>
        </w:rPr>
        <w:t>тестировать</w:t>
      </w:r>
      <w:r>
        <w:rPr>
          <w:color w:val="231F20"/>
          <w:spacing w:val="-2"/>
        </w:rPr>
        <w:t> </w:t>
      </w:r>
      <w:r>
        <w:rPr>
          <w:color w:val="231F20"/>
        </w:rPr>
        <w:t>относящуюся</w:t>
      </w:r>
      <w:r>
        <w:rPr>
          <w:color w:val="231F20"/>
          <w:spacing w:val="-2"/>
        </w:rPr>
        <w:t> </w:t>
      </w:r>
      <w:r>
        <w:rPr>
          <w:color w:val="231F20"/>
        </w:rPr>
        <w:t>к</w:t>
      </w:r>
      <w:r>
        <w:rPr>
          <w:color w:val="231F20"/>
          <w:spacing w:val="-2"/>
        </w:rPr>
        <w:t> </w:t>
      </w:r>
      <w:r>
        <w:rPr>
          <w:color w:val="231F20"/>
        </w:rPr>
        <w:t>пото- </w:t>
      </w:r>
      <w:r>
        <w:rPr>
          <w:color w:val="231F20"/>
          <w:spacing w:val="-2"/>
        </w:rPr>
        <w:t>кам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логику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(взаимоблокировки,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состояния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гонки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т. д.).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Приведу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два примера.</w:t>
      </w:r>
    </w:p>
    <w:p>
      <w:pPr>
        <w:pStyle w:val="ListParagraph"/>
        <w:numPr>
          <w:ilvl w:val="0"/>
          <w:numId w:val="105"/>
        </w:numPr>
        <w:tabs>
          <w:tab w:pos="765" w:val="left" w:leader="none"/>
        </w:tabs>
        <w:spacing w:line="240" w:lineRule="auto" w:before="60" w:after="0"/>
        <w:ind w:left="765" w:right="0" w:hanging="282"/>
        <w:jc w:val="left"/>
        <w:rPr>
          <w:sz w:val="20"/>
        </w:rPr>
      </w:pPr>
      <w:r>
        <w:rPr>
          <w:color w:val="231F20"/>
          <w:sz w:val="20"/>
        </w:rPr>
        <w:t>Microsoft</w:t>
      </w:r>
      <w:r>
        <w:rPr>
          <w:color w:val="231F20"/>
          <w:spacing w:val="22"/>
          <w:w w:val="110"/>
          <w:sz w:val="20"/>
        </w:rPr>
        <w:t> </w:t>
      </w:r>
      <w:r>
        <w:rPr>
          <w:color w:val="231F20"/>
          <w:spacing w:val="-2"/>
          <w:w w:val="110"/>
          <w:sz w:val="20"/>
        </w:rPr>
        <w:t>CHESS;</w:t>
      </w:r>
    </w:p>
    <w:p>
      <w:pPr>
        <w:pStyle w:val="ListParagraph"/>
        <w:numPr>
          <w:ilvl w:val="0"/>
          <w:numId w:val="105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Osherove.ThreadTester.</w:t>
      </w:r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104"/>
        </w:numPr>
        <w:tabs>
          <w:tab w:pos="1084" w:val="left" w:leader="none"/>
        </w:tabs>
        <w:spacing w:line="240" w:lineRule="auto" w:before="0" w:after="0"/>
        <w:ind w:left="1084" w:right="0" w:hanging="942"/>
        <w:jc w:val="left"/>
      </w:pPr>
      <w:bookmarkStart w:name="_TOC_250008" w:id="498"/>
      <w:bookmarkStart w:name="A.8.1. Microsoft CHESS" w:id="499"/>
      <w:r>
        <w:rPr>
          <w:b w:val="0"/>
          <w:i w:val="0"/>
        </w:rPr>
      </w:r>
      <w:r>
        <w:rPr>
          <w:color w:val="231F20"/>
          <w:w w:val="105"/>
        </w:rPr>
        <w:t>Microsoft</w:t>
      </w:r>
      <w:r>
        <w:rPr>
          <w:color w:val="231F20"/>
          <w:spacing w:val="8"/>
          <w:w w:val="105"/>
        </w:rPr>
        <w:t> </w:t>
      </w:r>
      <w:bookmarkEnd w:id="498"/>
      <w:r>
        <w:rPr>
          <w:color w:val="231F20"/>
          <w:spacing w:val="-4"/>
          <w:w w:val="105"/>
        </w:rPr>
        <w:t>CHESS</w:t>
      </w:r>
    </w:p>
    <w:p>
      <w:pPr>
        <w:pStyle w:val="BodyText"/>
        <w:spacing w:line="244" w:lineRule="auto" w:before="48"/>
        <w:ind w:right="285"/>
      </w:pPr>
      <w:r>
        <w:rPr>
          <w:color w:val="231F20"/>
          <w:w w:val="105"/>
        </w:rPr>
        <w:t>CHESS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перспективный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инструмент,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исходный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код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которого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час- тично</w:t>
      </w:r>
      <w:r>
        <w:rPr>
          <w:color w:val="231F20"/>
          <w:w w:val="105"/>
        </w:rPr>
        <w:t> открыт</w:t>
      </w:r>
      <w:r>
        <w:rPr>
          <w:color w:val="231F20"/>
          <w:w w:val="105"/>
        </w:rPr>
        <w:t> Microsoft</w:t>
      </w:r>
      <w:r>
        <w:rPr>
          <w:color w:val="231F20"/>
          <w:w w:val="105"/>
        </w:rPr>
        <w:t> на</w:t>
      </w:r>
      <w:r>
        <w:rPr>
          <w:color w:val="231F20"/>
          <w:w w:val="105"/>
        </w:rPr>
        <w:t> сайте</w:t>
      </w:r>
      <w:r>
        <w:rPr>
          <w:color w:val="231F20"/>
          <w:w w:val="105"/>
        </w:rPr>
        <w:t> </w:t>
      </w:r>
      <w:r>
        <w:rPr>
          <w:color w:val="231F20"/>
          <w:w w:val="105"/>
          <w:u w:val="single" w:color="231F20"/>
        </w:rPr>
        <w:t>Codeplex.com</w:t>
      </w:r>
      <w:r>
        <w:rPr>
          <w:color w:val="231F20"/>
          <w:w w:val="105"/>
        </w:rPr>
        <w:t>.</w:t>
      </w:r>
      <w:r>
        <w:rPr>
          <w:color w:val="231F20"/>
          <w:w w:val="105"/>
        </w:rPr>
        <w:t> CHESS</w:t>
      </w:r>
      <w:r>
        <w:rPr>
          <w:color w:val="231F20"/>
          <w:w w:val="105"/>
        </w:rPr>
        <w:t> пытается </w:t>
      </w:r>
      <w:r>
        <w:rPr>
          <w:color w:val="231F20"/>
        </w:rPr>
        <w:t>обнаружить в коде ошибки, связанные с многопоточностью (взаи- моблокировки,</w:t>
      </w:r>
      <w:r>
        <w:rPr>
          <w:color w:val="231F20"/>
          <w:spacing w:val="-6"/>
        </w:rPr>
        <w:t> </w:t>
      </w:r>
      <w:r>
        <w:rPr>
          <w:color w:val="231F20"/>
        </w:rPr>
        <w:t>зависания,</w:t>
      </w:r>
      <w:r>
        <w:rPr>
          <w:color w:val="231F20"/>
          <w:spacing w:val="-5"/>
        </w:rPr>
        <w:t> </w:t>
      </w:r>
      <w:r>
        <w:rPr>
          <w:color w:val="231F20"/>
        </w:rPr>
        <w:t>активные</w:t>
      </w:r>
      <w:r>
        <w:rPr>
          <w:color w:val="231F20"/>
          <w:spacing w:val="-5"/>
        </w:rPr>
        <w:t> </w:t>
      </w:r>
      <w:r>
        <w:rPr>
          <w:color w:val="231F20"/>
        </w:rPr>
        <w:t>блокировки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т.</w:t>
      </w:r>
      <w:r>
        <w:rPr>
          <w:color w:val="231F20"/>
          <w:spacing w:val="-12"/>
        </w:rPr>
        <w:t> </w:t>
      </w:r>
      <w:r>
        <w:rPr>
          <w:color w:val="231F20"/>
        </w:rPr>
        <w:t>д.),</w:t>
      </w:r>
      <w:r>
        <w:rPr>
          <w:color w:val="231F20"/>
          <w:spacing w:val="-4"/>
        </w:rPr>
        <w:t> </w:t>
      </w:r>
      <w:r>
        <w:rPr>
          <w:color w:val="231F20"/>
        </w:rPr>
        <w:t>пробуя</w:t>
      </w:r>
      <w:r>
        <w:rPr>
          <w:color w:val="231F20"/>
          <w:spacing w:val="-5"/>
        </w:rPr>
        <w:t> </w:t>
      </w:r>
      <w:r>
        <w:rPr>
          <w:color w:val="231F20"/>
        </w:rPr>
        <w:t>все- </w:t>
      </w:r>
      <w:r>
        <w:rPr>
          <w:color w:val="231F20"/>
          <w:spacing w:val="-2"/>
        </w:rPr>
        <w:t>возможные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перестановки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порядка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выполнения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потоков.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Такие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тесты </w:t>
      </w:r>
      <w:r>
        <w:rPr>
          <w:color w:val="231F20"/>
        </w:rPr>
        <w:t>пишутся как обычные автономные тесты.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Домашняя</w:t>
      </w:r>
      <w:r>
        <w:rPr>
          <w:color w:val="231F20"/>
          <w:spacing w:val="-12"/>
        </w:rPr>
        <w:t> </w:t>
      </w:r>
      <w:r>
        <w:rPr>
          <w:color w:val="231F20"/>
        </w:rPr>
        <w:t>страница</w:t>
      </w:r>
      <w:r>
        <w:rPr>
          <w:color w:val="231F20"/>
          <w:spacing w:val="-11"/>
        </w:rPr>
        <w:t> </w:t>
      </w:r>
      <w:r>
        <w:rPr>
          <w:color w:val="231F20"/>
        </w:rPr>
        <w:t>находится</w:t>
      </w:r>
      <w:r>
        <w:rPr>
          <w:color w:val="231F20"/>
          <w:spacing w:val="-11"/>
        </w:rPr>
        <w:t> </w:t>
      </w:r>
      <w:r>
        <w:rPr>
          <w:color w:val="231F20"/>
        </w:rPr>
        <w:t>по</w:t>
      </w:r>
      <w:r>
        <w:rPr>
          <w:color w:val="231F20"/>
          <w:spacing w:val="-11"/>
        </w:rPr>
        <w:t> </w:t>
      </w:r>
      <w:r>
        <w:rPr>
          <w:color w:val="231F20"/>
        </w:rPr>
        <w:t>адресу</w:t>
      </w:r>
      <w:r>
        <w:rPr>
          <w:color w:val="231F20"/>
          <w:spacing w:val="-11"/>
        </w:rPr>
        <w:t> </w:t>
      </w:r>
      <w:hyperlink r:id="rId400">
        <w:r>
          <w:rPr>
            <w:color w:val="231F20"/>
            <w:u w:val="single" w:color="231F20"/>
          </w:rPr>
          <w:t>http://chesstool.codeplex.</w:t>
        </w:r>
      </w:hyperlink>
      <w:r>
        <w:rPr>
          <w:color w:val="231F20"/>
        </w:rPr>
        <w:t> </w:t>
      </w:r>
      <w:r>
        <w:rPr>
          <w:color w:val="231F20"/>
          <w:spacing w:val="-4"/>
          <w:u w:val="single" w:color="231F20"/>
        </w:rPr>
        <w:t>com</w:t>
      </w:r>
      <w:r>
        <w:rPr>
          <w:color w:val="231F20"/>
          <w:spacing w:val="-4"/>
        </w:rPr>
        <w:t>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104"/>
        </w:numPr>
        <w:tabs>
          <w:tab w:pos="1082" w:val="left" w:leader="none"/>
        </w:tabs>
        <w:spacing w:line="240" w:lineRule="auto" w:before="0" w:after="0"/>
        <w:ind w:left="1082" w:right="0" w:hanging="940"/>
        <w:jc w:val="left"/>
      </w:pPr>
      <w:bookmarkStart w:name="_TOC_250007" w:id="500"/>
      <w:bookmarkStart w:name="A.8.2. Osherove.ThreadTester" w:id="501"/>
      <w:r>
        <w:rPr>
          <w:b w:val="0"/>
          <w:i w:val="0"/>
        </w:rPr>
      </w:r>
      <w:bookmarkEnd w:id="500"/>
      <w:r>
        <w:rPr>
          <w:color w:val="231F20"/>
          <w:spacing w:val="-2"/>
          <w:w w:val="105"/>
        </w:rPr>
        <w:t>Osherove.ThreadTester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Это</w:t>
      </w:r>
      <w:r>
        <w:rPr>
          <w:color w:val="231F20"/>
          <w:spacing w:val="-2"/>
        </w:rPr>
        <w:t> </w:t>
      </w:r>
      <w:r>
        <w:rPr>
          <w:color w:val="231F20"/>
        </w:rPr>
        <w:t>небольшой</w:t>
      </w:r>
      <w:r>
        <w:rPr>
          <w:color w:val="231F20"/>
          <w:spacing w:val="-2"/>
        </w:rPr>
        <w:t> </w:t>
      </w:r>
      <w:r>
        <w:rPr>
          <w:color w:val="231F20"/>
        </w:rPr>
        <w:t>каркас</w:t>
      </w:r>
      <w:r>
        <w:rPr>
          <w:color w:val="231F20"/>
          <w:spacing w:val="-2"/>
        </w:rPr>
        <w:t> </w:t>
      </w:r>
      <w:r>
        <w:rPr>
          <w:color w:val="231F20"/>
        </w:rPr>
        <w:t>с</w:t>
      </w:r>
      <w:r>
        <w:rPr>
          <w:color w:val="231F20"/>
          <w:spacing w:val="-2"/>
        </w:rPr>
        <w:t> </w:t>
      </w:r>
      <w:r>
        <w:rPr>
          <w:color w:val="231F20"/>
        </w:rPr>
        <w:t>открытым</w:t>
      </w:r>
      <w:r>
        <w:rPr>
          <w:color w:val="231F20"/>
          <w:spacing w:val="-2"/>
        </w:rPr>
        <w:t> </w:t>
      </w:r>
      <w:r>
        <w:rPr>
          <w:color w:val="231F20"/>
        </w:rPr>
        <w:t>исходным</w:t>
      </w:r>
      <w:r>
        <w:rPr>
          <w:color w:val="231F20"/>
          <w:spacing w:val="-2"/>
        </w:rPr>
        <w:t> </w:t>
      </w:r>
      <w:r>
        <w:rPr>
          <w:color w:val="231F20"/>
        </w:rPr>
        <w:t>кодом,</w:t>
      </w:r>
      <w:r>
        <w:rPr>
          <w:color w:val="231F20"/>
          <w:spacing w:val="-2"/>
        </w:rPr>
        <w:t> </w:t>
      </w:r>
      <w:r>
        <w:rPr>
          <w:color w:val="231F20"/>
        </w:rPr>
        <w:t>который</w:t>
      </w:r>
      <w:r>
        <w:rPr>
          <w:color w:val="231F20"/>
          <w:spacing w:val="-2"/>
        </w:rPr>
        <w:t> </w:t>
      </w:r>
      <w:r>
        <w:rPr>
          <w:color w:val="231F20"/>
        </w:rPr>
        <w:t>я</w:t>
      </w:r>
      <w:r>
        <w:rPr>
          <w:color w:val="231F20"/>
          <w:spacing w:val="-2"/>
        </w:rPr>
        <w:t> </w:t>
      </w:r>
      <w:r>
        <w:rPr>
          <w:color w:val="231F20"/>
        </w:rPr>
        <w:t>раз- </w:t>
      </w:r>
      <w:r>
        <w:rPr>
          <w:color w:val="231F20"/>
          <w:spacing w:val="-4"/>
        </w:rPr>
        <w:t>работал некоторое время назад. Он позволяет запускать в одном тесте</w:t>
      </w:r>
      <w:r>
        <w:rPr>
          <w:color w:val="231F20"/>
        </w:rPr>
        <w:t> несколько</w:t>
      </w:r>
      <w:r>
        <w:rPr>
          <w:color w:val="231F20"/>
          <w:spacing w:val="-11"/>
        </w:rPr>
        <w:t> </w:t>
      </w:r>
      <w:r>
        <w:rPr>
          <w:color w:val="231F20"/>
        </w:rPr>
        <w:t>потоков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смотреть,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произошло</w:t>
      </w:r>
      <w:r>
        <w:rPr>
          <w:color w:val="231F20"/>
          <w:spacing w:val="-11"/>
        </w:rPr>
        <w:t> </w:t>
      </w:r>
      <w:r>
        <w:rPr>
          <w:color w:val="231F20"/>
        </w:rPr>
        <w:t>ли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коде</w:t>
      </w:r>
      <w:r>
        <w:rPr>
          <w:color w:val="231F20"/>
          <w:spacing w:val="-11"/>
        </w:rPr>
        <w:t> </w:t>
      </w:r>
      <w:r>
        <w:rPr>
          <w:color w:val="231F20"/>
        </w:rPr>
        <w:t>что-то</w:t>
      </w:r>
      <w:r>
        <w:rPr>
          <w:color w:val="231F20"/>
          <w:spacing w:val="-11"/>
        </w:rPr>
        <w:t> </w:t>
      </w:r>
      <w:r>
        <w:rPr>
          <w:color w:val="231F20"/>
        </w:rPr>
        <w:t>стран- ное</w:t>
      </w:r>
      <w:r>
        <w:rPr>
          <w:color w:val="231F20"/>
          <w:spacing w:val="-12"/>
        </w:rPr>
        <w:t> </w:t>
      </w:r>
      <w:r>
        <w:rPr>
          <w:color w:val="231F20"/>
        </w:rPr>
        <w:t>(к</w:t>
      </w:r>
      <w:r>
        <w:rPr>
          <w:color w:val="231F20"/>
          <w:spacing w:val="-11"/>
        </w:rPr>
        <w:t> </w:t>
      </w:r>
      <w:r>
        <w:rPr>
          <w:color w:val="231F20"/>
        </w:rPr>
        <w:t>примеру,</w:t>
      </w:r>
      <w:r>
        <w:rPr>
          <w:color w:val="231F20"/>
          <w:spacing w:val="-11"/>
        </w:rPr>
        <w:t> </w:t>
      </w:r>
      <w:r>
        <w:rPr>
          <w:color w:val="231F20"/>
        </w:rPr>
        <w:t>взаимоблокировка).</w:t>
      </w:r>
      <w:r>
        <w:rPr>
          <w:color w:val="231F20"/>
          <w:spacing w:val="-11"/>
        </w:rPr>
        <w:t> </w:t>
      </w:r>
      <w:r>
        <w:rPr>
          <w:color w:val="231F20"/>
        </w:rPr>
        <w:t>Его</w:t>
      </w:r>
      <w:r>
        <w:rPr>
          <w:color w:val="231F20"/>
          <w:spacing w:val="-11"/>
        </w:rPr>
        <w:t> </w:t>
      </w:r>
      <w:r>
        <w:rPr>
          <w:color w:val="231F20"/>
        </w:rPr>
        <w:t>функциональность</w:t>
      </w:r>
      <w:r>
        <w:rPr>
          <w:color w:val="231F20"/>
          <w:spacing w:val="-11"/>
        </w:rPr>
        <w:t> </w:t>
      </w:r>
      <w:r>
        <w:rPr>
          <w:color w:val="231F20"/>
        </w:rPr>
        <w:t>не</w:t>
      </w:r>
      <w:r>
        <w:rPr>
          <w:color w:val="231F20"/>
          <w:spacing w:val="-11"/>
        </w:rPr>
        <w:t> </w:t>
      </w:r>
      <w:r>
        <w:rPr>
          <w:color w:val="231F20"/>
        </w:rPr>
        <w:t>очень </w:t>
      </w:r>
      <w:r>
        <w:rPr>
          <w:color w:val="231F20"/>
          <w:spacing w:val="-2"/>
        </w:rPr>
        <w:t>богата,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это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лишь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попытка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реализовать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многопоточный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тест </w:t>
      </w:r>
      <w:r>
        <w:rPr>
          <w:color w:val="231F20"/>
        </w:rPr>
        <w:t>многопоточного кода).</w:t>
      </w:r>
    </w:p>
    <w:p>
      <w:pPr>
        <w:pStyle w:val="BodyText"/>
        <w:spacing w:line="244" w:lineRule="auto" w:before="5"/>
        <w:ind w:right="282" w:firstLine="226"/>
      </w:pPr>
      <w:r>
        <w:rPr>
          <w:color w:val="231F20"/>
        </w:rPr>
        <w:t>Скачать каркас можно из моего блога по адресу </w:t>
      </w:r>
      <w:hyperlink r:id="rId72">
        <w:r>
          <w:rPr>
            <w:color w:val="231F20"/>
            <w:u w:val="single" w:color="231F20"/>
          </w:rPr>
          <w:t>http://osherove.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com/blog/2007/6/22/multithreaded-unit-tests-with-osherovethread-</w:t>
      </w:r>
      <w:r>
        <w:rPr>
          <w:color w:val="231F20"/>
          <w:spacing w:val="-2"/>
        </w:rPr>
        <w:t> </w:t>
      </w:r>
      <w:r>
        <w:rPr>
          <w:color w:val="231F20"/>
          <w:spacing w:val="-2"/>
          <w:u w:val="single" w:color="231F20"/>
        </w:rPr>
        <w:t>tester.html</w:t>
      </w:r>
      <w:r>
        <w:rPr>
          <w:color w:val="231F20"/>
          <w:spacing w:val="-2"/>
        </w:rPr>
        <w:t>.</w:t>
      </w:r>
    </w:p>
    <w:p>
      <w:pPr>
        <w:pStyle w:val="BodyText"/>
        <w:spacing w:after="0" w:line="244" w:lineRule="auto"/>
        <w:sectPr>
          <w:headerReference w:type="default" r:id="rId399"/>
          <w:pgSz w:w="7940" w:h="11620"/>
          <w:pgMar w:header="0" w:footer="0" w:top="580" w:bottom="280" w:left="708" w:right="566"/>
        </w:sectPr>
      </w:pPr>
    </w:p>
    <w:p>
      <w:pPr>
        <w:pStyle w:val="Heading6"/>
        <w:numPr>
          <w:ilvl w:val="1"/>
          <w:numId w:val="104"/>
        </w:numPr>
        <w:tabs>
          <w:tab w:pos="977" w:val="left" w:leader="none"/>
        </w:tabs>
        <w:spacing w:line="240" w:lineRule="auto" w:before="168" w:after="0"/>
        <w:ind w:left="977" w:right="0" w:hanging="835"/>
        <w:jc w:val="left"/>
        <w:rPr>
          <w:color w:val="231F20"/>
        </w:rPr>
      </w:pPr>
      <w:bookmarkStart w:name="_TOC_250006" w:id="502"/>
      <w:bookmarkStart w:name="A.9. Приемочное тестирование" w:id="503"/>
      <w:r>
        <w:rPr>
          <w:b w:val="0"/>
        </w:rPr>
      </w:r>
      <w:r>
        <w:rPr>
          <w:color w:val="231F20"/>
          <w:w w:val="105"/>
        </w:rPr>
        <w:t>Приемочное</w:t>
      </w:r>
      <w:r>
        <w:rPr>
          <w:color w:val="231F20"/>
          <w:spacing w:val="-24"/>
          <w:w w:val="105"/>
        </w:rPr>
        <w:t> </w:t>
      </w:r>
      <w:bookmarkEnd w:id="502"/>
      <w:r>
        <w:rPr>
          <w:color w:val="231F20"/>
          <w:spacing w:val="-2"/>
          <w:w w:val="105"/>
        </w:rPr>
        <w:t>тестирование</w:t>
      </w:r>
    </w:p>
    <w:p>
      <w:pPr>
        <w:pStyle w:val="BodyText"/>
        <w:spacing w:line="244" w:lineRule="auto" w:before="87"/>
        <w:ind w:right="282"/>
      </w:pPr>
      <w:r>
        <w:rPr>
          <w:color w:val="231F20"/>
        </w:rPr>
        <w:t>Приемочное тестирование способствует более тесному </w:t>
      </w:r>
      <w:r>
        <w:rPr>
          <w:color w:val="231F20"/>
        </w:rPr>
        <w:t>сотрудни- честву</w:t>
      </w:r>
      <w:r>
        <w:rPr>
          <w:color w:val="231F20"/>
          <w:spacing w:val="40"/>
        </w:rPr>
        <w:t> </w:t>
      </w:r>
      <w:r>
        <w:rPr>
          <w:color w:val="231F20"/>
        </w:rPr>
        <w:t>заказчиков</w:t>
      </w:r>
      <w:r>
        <w:rPr>
          <w:color w:val="231F20"/>
          <w:spacing w:val="40"/>
        </w:rPr>
        <w:t> </w:t>
      </w:r>
      <w:r>
        <w:rPr>
          <w:color w:val="231F20"/>
        </w:rPr>
        <w:t>и</w:t>
      </w:r>
      <w:r>
        <w:rPr>
          <w:color w:val="231F20"/>
          <w:spacing w:val="40"/>
        </w:rPr>
        <w:t> </w:t>
      </w:r>
      <w:r>
        <w:rPr>
          <w:color w:val="231F20"/>
        </w:rPr>
        <w:t>разработчиков</w:t>
      </w:r>
      <w:r>
        <w:rPr>
          <w:color w:val="231F20"/>
          <w:spacing w:val="40"/>
        </w:rPr>
        <w:t> </w:t>
      </w:r>
      <w:r>
        <w:rPr>
          <w:color w:val="231F20"/>
        </w:rPr>
        <w:t>программного</w:t>
      </w:r>
      <w:r>
        <w:rPr>
          <w:color w:val="231F20"/>
          <w:spacing w:val="40"/>
        </w:rPr>
        <w:t> </w:t>
      </w:r>
      <w:r>
        <w:rPr>
          <w:color w:val="231F20"/>
        </w:rPr>
        <w:t>обеспечения.</w:t>
      </w:r>
      <w:r>
        <w:rPr>
          <w:color w:val="231F20"/>
          <w:spacing w:val="80"/>
        </w:rPr>
        <w:t> </w:t>
      </w:r>
      <w:r>
        <w:rPr>
          <w:color w:val="231F20"/>
        </w:rPr>
        <w:t>В ходе</w:t>
      </w:r>
      <w:r>
        <w:rPr>
          <w:color w:val="231F20"/>
          <w:spacing w:val="-6"/>
        </w:rPr>
        <w:t> </w:t>
      </w:r>
      <w:r>
        <w:rPr>
          <w:color w:val="231F20"/>
        </w:rPr>
        <w:t>этой</w:t>
      </w:r>
      <w:r>
        <w:rPr>
          <w:color w:val="231F20"/>
          <w:spacing w:val="-6"/>
        </w:rPr>
        <w:t> </w:t>
      </w:r>
      <w:r>
        <w:rPr>
          <w:color w:val="231F20"/>
        </w:rPr>
        <w:t>деятельности</w:t>
      </w:r>
      <w:r>
        <w:rPr>
          <w:color w:val="231F20"/>
          <w:spacing w:val="-6"/>
        </w:rPr>
        <w:t> </w:t>
      </w:r>
      <w:r>
        <w:rPr>
          <w:color w:val="231F20"/>
        </w:rPr>
        <w:t>заказчики,</w:t>
      </w:r>
      <w:r>
        <w:rPr>
          <w:color w:val="231F20"/>
          <w:spacing w:val="-6"/>
        </w:rPr>
        <w:t> </w:t>
      </w:r>
      <w:r>
        <w:rPr>
          <w:color w:val="231F20"/>
        </w:rPr>
        <w:t>тестировщики</w:t>
      </w:r>
      <w:r>
        <w:rPr>
          <w:color w:val="231F20"/>
          <w:spacing w:val="-6"/>
        </w:rPr>
        <w:t> </w:t>
      </w:r>
      <w:r>
        <w:rPr>
          <w:color w:val="231F20"/>
        </w:rPr>
        <w:t>и</w:t>
      </w:r>
      <w:r>
        <w:rPr>
          <w:color w:val="231F20"/>
          <w:spacing w:val="-6"/>
        </w:rPr>
        <w:t> </w:t>
      </w:r>
      <w:r>
        <w:rPr>
          <w:color w:val="231F20"/>
        </w:rPr>
        <w:t>разработчики начинают лучше понимать, что должна делать программа, а тесты автоматически</w:t>
      </w:r>
      <w:r>
        <w:rPr>
          <w:color w:val="231F20"/>
          <w:spacing w:val="-5"/>
        </w:rPr>
        <w:t> </w:t>
      </w:r>
      <w:r>
        <w:rPr>
          <w:color w:val="231F20"/>
        </w:rPr>
        <w:t>сравнивают</w:t>
      </w:r>
      <w:r>
        <w:rPr>
          <w:color w:val="231F20"/>
          <w:spacing w:val="-5"/>
        </w:rPr>
        <w:t> </w:t>
      </w:r>
      <w:r>
        <w:rPr>
          <w:color w:val="231F20"/>
        </w:rPr>
        <w:t>полученные</w:t>
      </w:r>
      <w:r>
        <w:rPr>
          <w:color w:val="231F20"/>
          <w:spacing w:val="-5"/>
        </w:rPr>
        <w:t> </w:t>
      </w:r>
      <w:r>
        <w:rPr>
          <w:color w:val="231F20"/>
        </w:rPr>
        <w:t>результаты</w:t>
      </w:r>
      <w:r>
        <w:rPr>
          <w:color w:val="231F20"/>
          <w:spacing w:val="-5"/>
        </w:rPr>
        <w:t> </w:t>
      </w: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ожидаемыми. Это прекрасный способ совместной работы над сложными задача- ми (и нахождения правильных решений) на ранних стадиях разра- </w:t>
      </w:r>
      <w:r>
        <w:rPr>
          <w:color w:val="231F20"/>
          <w:spacing w:val="-2"/>
        </w:rPr>
        <w:t>ботки.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К сожалению, существует не так много каркасов для </w:t>
      </w:r>
      <w:r>
        <w:rPr>
          <w:color w:val="231F20"/>
        </w:rPr>
        <w:t>автоматизи- рованного приемочного тестирования, и лишь один действительно работает! Надеюсь, что скоро положение дел изменится. Вот список достойных внимания каркасов:</w:t>
      </w:r>
    </w:p>
    <w:p>
      <w:pPr>
        <w:pStyle w:val="ListParagraph"/>
        <w:numPr>
          <w:ilvl w:val="0"/>
          <w:numId w:val="106"/>
        </w:numPr>
        <w:tabs>
          <w:tab w:pos="765" w:val="left" w:leader="none"/>
        </w:tabs>
        <w:spacing w:line="240" w:lineRule="auto" w:before="60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FitNesse;</w:t>
      </w:r>
    </w:p>
    <w:p>
      <w:pPr>
        <w:pStyle w:val="ListParagraph"/>
        <w:numPr>
          <w:ilvl w:val="0"/>
          <w:numId w:val="106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SpecFlow;</w:t>
      </w:r>
    </w:p>
    <w:p>
      <w:pPr>
        <w:pStyle w:val="ListParagraph"/>
        <w:numPr>
          <w:ilvl w:val="0"/>
          <w:numId w:val="106"/>
        </w:numPr>
        <w:tabs>
          <w:tab w:pos="765" w:val="left" w:leader="none"/>
        </w:tabs>
        <w:spacing w:line="240" w:lineRule="auto" w:before="5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sz w:val="20"/>
        </w:rPr>
        <w:t>Cucumber;</w:t>
      </w:r>
    </w:p>
    <w:p>
      <w:pPr>
        <w:pStyle w:val="ListParagraph"/>
        <w:numPr>
          <w:ilvl w:val="0"/>
          <w:numId w:val="106"/>
        </w:numPr>
        <w:tabs>
          <w:tab w:pos="765" w:val="left" w:leader="none"/>
        </w:tabs>
        <w:spacing w:line="240" w:lineRule="auto" w:before="6" w:after="0"/>
        <w:ind w:left="765" w:right="0" w:hanging="282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TickSpec.</w:t>
      </w:r>
    </w:p>
    <w:p>
      <w:pPr>
        <w:pStyle w:val="BodyText"/>
        <w:spacing w:before="21"/>
        <w:ind w:left="0"/>
        <w:jc w:val="left"/>
      </w:pPr>
    </w:p>
    <w:p>
      <w:pPr>
        <w:pStyle w:val="Heading7"/>
        <w:numPr>
          <w:ilvl w:val="2"/>
          <w:numId w:val="104"/>
        </w:numPr>
        <w:tabs>
          <w:tab w:pos="1085" w:val="left" w:leader="none"/>
        </w:tabs>
        <w:spacing w:line="240" w:lineRule="auto" w:before="0" w:after="0"/>
        <w:ind w:left="1085" w:right="0" w:hanging="943"/>
        <w:jc w:val="left"/>
      </w:pPr>
      <w:bookmarkStart w:name="_TOC_250005" w:id="504"/>
      <w:bookmarkStart w:name="A.9.1. FitNesse" w:id="505"/>
      <w:r>
        <w:rPr>
          <w:b w:val="0"/>
          <w:i w:val="0"/>
        </w:rPr>
      </w:r>
      <w:bookmarkEnd w:id="504"/>
      <w:r>
        <w:rPr>
          <w:color w:val="231F20"/>
          <w:spacing w:val="-2"/>
          <w:w w:val="105"/>
        </w:rPr>
        <w:t>FitNesse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FitNesse</w:t>
      </w:r>
      <w:r>
        <w:rPr>
          <w:color w:val="231F20"/>
          <w:spacing w:val="-7"/>
        </w:rPr>
        <w:t> </w:t>
      </w:r>
      <w:r>
        <w:rPr>
          <w:color w:val="231F20"/>
        </w:rPr>
        <w:t>—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</w:rPr>
        <w:t>требовательный</w:t>
      </w:r>
      <w:r>
        <w:rPr>
          <w:color w:val="231F20"/>
          <w:spacing w:val="-7"/>
        </w:rPr>
        <w:t> </w:t>
      </w:r>
      <w:r>
        <w:rPr>
          <w:color w:val="231F20"/>
        </w:rPr>
        <w:t>к</w:t>
      </w:r>
      <w:r>
        <w:rPr>
          <w:color w:val="231F20"/>
          <w:spacing w:val="-7"/>
        </w:rPr>
        <w:t> </w:t>
      </w:r>
      <w:r>
        <w:rPr>
          <w:color w:val="231F20"/>
        </w:rPr>
        <w:t>ресурсам</w:t>
      </w:r>
      <w:r>
        <w:rPr>
          <w:color w:val="231F20"/>
          <w:spacing w:val="-7"/>
        </w:rPr>
        <w:t> </w:t>
      </w:r>
      <w:r>
        <w:rPr>
          <w:color w:val="231F20"/>
        </w:rPr>
        <w:t>каркас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открытым</w:t>
      </w:r>
      <w:r>
        <w:rPr>
          <w:color w:val="231F20"/>
          <w:spacing w:val="-7"/>
        </w:rPr>
        <w:t> </w:t>
      </w:r>
      <w:r>
        <w:rPr>
          <w:color w:val="231F20"/>
        </w:rPr>
        <w:t>исход- </w:t>
      </w:r>
      <w:r>
        <w:rPr>
          <w:color w:val="231F20"/>
          <w:spacing w:val="-2"/>
        </w:rPr>
        <w:t>ным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кодом,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по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идее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должен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упростить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разработчикам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опре- </w:t>
      </w:r>
      <w:r>
        <w:rPr>
          <w:color w:val="231F20"/>
        </w:rPr>
        <w:t>деление приемочных тестов – в виде веб-страниц, содержащих про- стые таблицы входных данных и ожидаемых результатов, – прогон тестов и отображение результатов.</w:t>
      </w:r>
    </w:p>
    <w:p>
      <w:pPr>
        <w:pStyle w:val="BodyText"/>
        <w:spacing w:line="244" w:lineRule="auto" w:before="5"/>
        <w:ind w:right="285" w:firstLine="226"/>
      </w:pPr>
      <w:r>
        <w:rPr>
          <w:color w:val="231F20"/>
        </w:rPr>
        <w:t>FitNesse содержит много ошибок, но тем не менее используется </w:t>
      </w:r>
      <w:r>
        <w:rPr>
          <w:color w:val="231F20"/>
        </w:rPr>
        <w:t>в разных местах с переменным успехом. Лично мне не удалось заста- вить его работать нормально.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Дополнительные</w:t>
      </w:r>
      <w:r>
        <w:rPr>
          <w:color w:val="231F20"/>
          <w:spacing w:val="-4"/>
        </w:rPr>
        <w:t> </w:t>
      </w:r>
      <w:r>
        <w:rPr>
          <w:color w:val="231F20"/>
        </w:rPr>
        <w:t>сведения</w:t>
      </w:r>
      <w:r>
        <w:rPr>
          <w:color w:val="231F20"/>
          <w:spacing w:val="-4"/>
        </w:rPr>
        <w:t> </w:t>
      </w:r>
      <w:r>
        <w:rPr>
          <w:color w:val="231F20"/>
        </w:rPr>
        <w:t>о</w:t>
      </w:r>
      <w:r>
        <w:rPr>
          <w:color w:val="231F20"/>
          <w:spacing w:val="-4"/>
        </w:rPr>
        <w:t> </w:t>
      </w:r>
      <w:r>
        <w:rPr>
          <w:color w:val="231F20"/>
        </w:rPr>
        <w:t>FitNesse</w:t>
      </w:r>
      <w:r>
        <w:rPr>
          <w:color w:val="231F20"/>
          <w:spacing w:val="-4"/>
        </w:rPr>
        <w:t> </w:t>
      </w:r>
      <w:r>
        <w:rPr>
          <w:color w:val="231F20"/>
        </w:rPr>
        <w:t>можно</w:t>
      </w:r>
      <w:r>
        <w:rPr>
          <w:color w:val="231F20"/>
          <w:spacing w:val="-4"/>
        </w:rPr>
        <w:t> </w:t>
      </w:r>
      <w:r>
        <w:rPr>
          <w:color w:val="231F20"/>
        </w:rPr>
        <w:t>найти</w:t>
      </w:r>
      <w:r>
        <w:rPr>
          <w:color w:val="231F20"/>
          <w:spacing w:val="-4"/>
        </w:rPr>
        <w:t> </w:t>
      </w:r>
      <w:r>
        <w:rPr>
          <w:color w:val="231F20"/>
        </w:rPr>
        <w:t>на</w:t>
      </w:r>
      <w:r>
        <w:rPr>
          <w:color w:val="231F20"/>
          <w:spacing w:val="-4"/>
        </w:rPr>
        <w:t> </w:t>
      </w:r>
      <w:r>
        <w:rPr>
          <w:color w:val="231F20"/>
        </w:rPr>
        <w:t>сайте</w:t>
      </w:r>
      <w:r>
        <w:rPr>
          <w:color w:val="231F20"/>
          <w:spacing w:val="-4"/>
        </w:rPr>
        <w:t> </w:t>
      </w:r>
      <w:hyperlink r:id="rId41">
        <w:r>
          <w:rPr>
            <w:color w:val="231F20"/>
            <w:u w:val="single" w:color="231F20"/>
          </w:rPr>
          <w:t>www.</w:t>
        </w:r>
      </w:hyperlink>
      <w:r>
        <w:rPr>
          <w:color w:val="231F20"/>
        </w:rPr>
        <w:t> </w:t>
      </w:r>
      <w:r>
        <w:rPr>
          <w:color w:val="231F20"/>
          <w:spacing w:val="-2"/>
          <w:u w:val="single" w:color="231F20"/>
        </w:rPr>
        <w:t>fitnesse.org</w:t>
      </w:r>
      <w:r>
        <w:rPr>
          <w:color w:val="231F20"/>
          <w:spacing w:val="-2"/>
        </w:rPr>
        <w:t>.</w:t>
      </w:r>
    </w:p>
    <w:p>
      <w:pPr>
        <w:pStyle w:val="BodyText"/>
        <w:spacing w:before="17"/>
        <w:ind w:left="0"/>
        <w:jc w:val="left"/>
      </w:pPr>
    </w:p>
    <w:p>
      <w:pPr>
        <w:pStyle w:val="Heading7"/>
        <w:numPr>
          <w:ilvl w:val="2"/>
          <w:numId w:val="104"/>
        </w:numPr>
        <w:tabs>
          <w:tab w:pos="1083" w:val="left" w:leader="none"/>
        </w:tabs>
        <w:spacing w:line="240" w:lineRule="auto" w:before="0" w:after="0"/>
        <w:ind w:left="1083" w:right="0" w:hanging="941"/>
        <w:jc w:val="left"/>
      </w:pPr>
      <w:bookmarkStart w:name="_TOC_250004" w:id="506"/>
      <w:bookmarkStart w:name="A.9.2. SpecFlow" w:id="507"/>
      <w:r>
        <w:rPr>
          <w:b w:val="0"/>
          <w:i w:val="0"/>
        </w:rPr>
      </w:r>
      <w:bookmarkEnd w:id="506"/>
      <w:r>
        <w:rPr>
          <w:color w:val="231F20"/>
          <w:spacing w:val="-2"/>
        </w:rPr>
        <w:t>SpecFlow</w:t>
      </w:r>
    </w:p>
    <w:p>
      <w:pPr>
        <w:pStyle w:val="BodyText"/>
        <w:spacing w:line="244" w:lineRule="auto" w:before="48"/>
        <w:ind w:right="285"/>
      </w:pPr>
      <w:r>
        <w:rPr>
          <w:color w:val="231F20"/>
          <w:w w:val="105"/>
        </w:rPr>
        <w:t>SpecFlow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попытка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привнести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мир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.NET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то,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чем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Cucumber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обла- </w:t>
      </w:r>
      <w:r>
        <w:rPr>
          <w:color w:val="231F20"/>
        </w:rPr>
        <w:t>годетельствовал</w:t>
      </w:r>
      <w:r>
        <w:rPr>
          <w:color w:val="231F20"/>
          <w:spacing w:val="-7"/>
        </w:rPr>
        <w:t> </w:t>
      </w:r>
      <w:r>
        <w:rPr>
          <w:color w:val="231F20"/>
        </w:rPr>
        <w:t>мир</w:t>
      </w:r>
      <w:r>
        <w:rPr>
          <w:color w:val="231F20"/>
          <w:spacing w:val="-7"/>
        </w:rPr>
        <w:t> </w:t>
      </w:r>
      <w:r>
        <w:rPr>
          <w:color w:val="231F20"/>
        </w:rPr>
        <w:t>Ruby:</w:t>
      </w:r>
      <w:r>
        <w:rPr>
          <w:color w:val="231F20"/>
          <w:spacing w:val="-7"/>
        </w:rPr>
        <w:t> </w:t>
      </w:r>
      <w:r>
        <w:rPr>
          <w:color w:val="231F20"/>
        </w:rPr>
        <w:t>инструмент,</w:t>
      </w:r>
      <w:r>
        <w:rPr>
          <w:color w:val="231F20"/>
          <w:spacing w:val="-7"/>
        </w:rPr>
        <w:t> </w:t>
      </w:r>
      <w:r>
        <w:rPr>
          <w:color w:val="231F20"/>
        </w:rPr>
        <w:t>с</w:t>
      </w:r>
      <w:r>
        <w:rPr>
          <w:color w:val="231F20"/>
          <w:spacing w:val="-7"/>
        </w:rPr>
        <w:t> </w:t>
      </w:r>
      <w:r>
        <w:rPr>
          <w:color w:val="231F20"/>
        </w:rPr>
        <w:t>помощью</w:t>
      </w:r>
      <w:r>
        <w:rPr>
          <w:color w:val="231F20"/>
          <w:spacing w:val="-7"/>
        </w:rPr>
        <w:t> </w:t>
      </w:r>
      <w:r>
        <w:rPr>
          <w:color w:val="231F20"/>
        </w:rPr>
        <w:t>которого</w:t>
      </w:r>
      <w:r>
        <w:rPr>
          <w:color w:val="231F20"/>
          <w:spacing w:val="-7"/>
        </w:rPr>
        <w:t> </w:t>
      </w:r>
      <w:r>
        <w:rPr>
          <w:color w:val="231F20"/>
        </w:rPr>
        <w:t>можно писать</w:t>
      </w:r>
      <w:r>
        <w:rPr>
          <w:color w:val="231F20"/>
          <w:spacing w:val="-3"/>
        </w:rPr>
        <w:t> </w:t>
      </w:r>
      <w:r>
        <w:rPr>
          <w:color w:val="231F20"/>
        </w:rPr>
        <w:t>спецификации</w:t>
      </w:r>
      <w:r>
        <w:rPr>
          <w:color w:val="231F20"/>
          <w:spacing w:val="-3"/>
        </w:rPr>
        <w:t> </w:t>
      </w:r>
      <w:r>
        <w:rPr>
          <w:color w:val="231F20"/>
        </w:rPr>
        <w:t>в</w:t>
      </w:r>
      <w:r>
        <w:rPr>
          <w:color w:val="231F20"/>
          <w:spacing w:val="-3"/>
        </w:rPr>
        <w:t> </w:t>
      </w:r>
      <w:r>
        <w:rPr>
          <w:color w:val="231F20"/>
        </w:rPr>
        <w:t>виде</w:t>
      </w:r>
      <w:r>
        <w:rPr>
          <w:color w:val="231F20"/>
          <w:spacing w:val="-3"/>
        </w:rPr>
        <w:t> </w:t>
      </w:r>
      <w:r>
        <w:rPr>
          <w:color w:val="231F20"/>
        </w:rPr>
        <w:t>простых</w:t>
      </w:r>
      <w:r>
        <w:rPr>
          <w:color w:val="231F20"/>
          <w:spacing w:val="-3"/>
        </w:rPr>
        <w:t> </w:t>
      </w:r>
      <w:r>
        <w:rPr>
          <w:color w:val="231F20"/>
        </w:rPr>
        <w:t>текстовых</w:t>
      </w:r>
      <w:r>
        <w:rPr>
          <w:color w:val="231F20"/>
          <w:spacing w:val="-3"/>
        </w:rPr>
        <w:t> </w:t>
      </w:r>
      <w:r>
        <w:rPr>
          <w:color w:val="231F20"/>
        </w:rPr>
        <w:t>файлов,</w:t>
      </w:r>
      <w:r>
        <w:rPr>
          <w:color w:val="231F20"/>
          <w:spacing w:val="-3"/>
        </w:rPr>
        <w:t> </w:t>
      </w:r>
      <w:r>
        <w:rPr>
          <w:color w:val="231F20"/>
        </w:rPr>
        <w:t>привлекая к работе заказчиков и отдел контроля качества.</w:t>
      </w:r>
    </w:p>
    <w:p>
      <w:pPr>
        <w:pStyle w:val="BodyText"/>
        <w:spacing w:line="244" w:lineRule="auto" w:before="3"/>
        <w:ind w:right="285" w:firstLine="226"/>
      </w:pPr>
      <w:r>
        <w:rPr>
          <w:color w:val="231F20"/>
        </w:rPr>
        <w:t>С</w:t>
      </w:r>
      <w:r>
        <w:rPr>
          <w:color w:val="231F20"/>
          <w:spacing w:val="-5"/>
        </w:rPr>
        <w:t> </w:t>
      </w:r>
      <w:r>
        <w:rPr>
          <w:color w:val="231F20"/>
        </w:rPr>
        <w:t>этой</w:t>
      </w:r>
      <w:r>
        <w:rPr>
          <w:color w:val="231F20"/>
          <w:spacing w:val="-5"/>
        </w:rPr>
        <w:t> </w:t>
      </w:r>
      <w:r>
        <w:rPr>
          <w:color w:val="231F20"/>
        </w:rPr>
        <w:t>работой</w:t>
      </w:r>
      <w:r>
        <w:rPr>
          <w:color w:val="231F20"/>
          <w:spacing w:val="-5"/>
        </w:rPr>
        <w:t> </w:t>
      </w:r>
      <w:r>
        <w:rPr>
          <w:color w:val="231F20"/>
        </w:rPr>
        <w:t>он</w:t>
      </w:r>
      <w:r>
        <w:rPr>
          <w:color w:val="231F20"/>
          <w:spacing w:val="-5"/>
        </w:rPr>
        <w:t> </w:t>
      </w:r>
      <w:r>
        <w:rPr>
          <w:color w:val="231F20"/>
        </w:rPr>
        <w:t>неплохо</w:t>
      </w:r>
      <w:r>
        <w:rPr>
          <w:color w:val="231F20"/>
          <w:spacing w:val="-5"/>
        </w:rPr>
        <w:t> </w:t>
      </w:r>
      <w:r>
        <w:rPr>
          <w:color w:val="231F20"/>
        </w:rPr>
        <w:t>справляется.</w:t>
      </w:r>
      <w:r>
        <w:rPr>
          <w:color w:val="231F20"/>
          <w:spacing w:val="-5"/>
        </w:rPr>
        <w:t> </w:t>
      </w:r>
      <w:r>
        <w:rPr>
          <w:color w:val="231F20"/>
        </w:rPr>
        <w:t>Подробности</w:t>
      </w:r>
      <w:r>
        <w:rPr>
          <w:color w:val="231F20"/>
          <w:spacing w:val="-5"/>
        </w:rPr>
        <w:t> </w:t>
      </w:r>
      <w:r>
        <w:rPr>
          <w:color w:val="231F20"/>
        </w:rPr>
        <w:t>см.</w:t>
      </w:r>
      <w:r>
        <w:rPr>
          <w:color w:val="231F20"/>
          <w:spacing w:val="-5"/>
        </w:rPr>
        <w:t> </w:t>
      </w:r>
      <w:r>
        <w:rPr>
          <w:color w:val="231F20"/>
        </w:rPr>
        <w:t>на</w:t>
      </w:r>
      <w:r>
        <w:rPr>
          <w:color w:val="231F20"/>
          <w:spacing w:val="-5"/>
        </w:rPr>
        <w:t> </w:t>
      </w:r>
      <w:r>
        <w:rPr>
          <w:color w:val="231F20"/>
        </w:rPr>
        <w:t>сайте </w:t>
      </w:r>
      <w:hyperlink r:id="rId402">
        <w:r>
          <w:rPr>
            <w:color w:val="231F20"/>
            <w:spacing w:val="-2"/>
            <w:u w:val="single" w:color="231F20"/>
          </w:rPr>
          <w:t>http://www.specflow.org</w:t>
        </w:r>
        <w:r>
          <w:rPr>
            <w:color w:val="231F20"/>
            <w:spacing w:val="-2"/>
          </w:rPr>
          <w:t>.</w:t>
        </w:r>
      </w:hyperlink>
    </w:p>
    <w:p>
      <w:pPr>
        <w:pStyle w:val="BodyText"/>
        <w:spacing w:after="0" w:line="244" w:lineRule="auto"/>
        <w:sectPr>
          <w:headerReference w:type="even" r:id="rId401"/>
          <w:pgSz w:w="7940" w:h="11620"/>
          <w:pgMar w:header="650" w:footer="0" w:top="900" w:bottom="280" w:left="708" w:right="566"/>
          <w:pgNumType w:start="348"/>
        </w:sectPr>
      </w:pPr>
    </w:p>
    <w:p>
      <w:pPr>
        <w:pStyle w:val="ListParagraph"/>
        <w:numPr>
          <w:ilvl w:val="1"/>
          <w:numId w:val="104"/>
        </w:numPr>
        <w:tabs>
          <w:tab w:pos="613" w:val="left" w:leader="none"/>
        </w:tabs>
        <w:spacing w:line="240" w:lineRule="auto" w:before="85" w:after="0"/>
        <w:ind w:left="613" w:right="0" w:hanging="471"/>
        <w:jc w:val="left"/>
        <w:rPr>
          <w:rFonts w:ascii="Trebuchet MS" w:hAnsi="Trebuchet MS"/>
          <w:color w:val="231F20"/>
          <w:sz w:val="18"/>
        </w:rPr>
      </w:pP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92832">
                <wp:simplePos x="0" y="0"/>
                <wp:positionH relativeFrom="page">
                  <wp:posOffset>3201352</wp:posOffset>
                </wp:positionH>
                <wp:positionV relativeFrom="paragraph">
                  <wp:posOffset>39408</wp:posOffset>
                </wp:positionV>
                <wp:extent cx="956310" cy="161925"/>
                <wp:effectExtent l="0" t="0" r="0" b="0"/>
                <wp:wrapNone/>
                <wp:docPr id="2639" name="Group 2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9" name="Group 2639"/>
                      <wpg:cNvGrpSpPr/>
                      <wpg:grpSpPr>
                        <a:xfrm>
                          <a:off x="0" y="0"/>
                          <a:ext cx="956310" cy="161925"/>
                          <a:chExt cx="956310" cy="161925"/>
                        </a:xfrm>
                      </wpg:grpSpPr>
                      <pic:pic>
                        <pic:nvPicPr>
                          <pic:cNvPr id="2640" name="Image 264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22" y="0"/>
                            <a:ext cx="48577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1" name="Image 264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2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074997pt;margin-top:3.103pt;width:75.3pt;height:12.75pt;mso-position-horizontal-relative:page;mso-position-vertical-relative:paragraph;z-index:15992832" id="docshapegroup2459" coordorigin="5041,62" coordsize="1506,255">
                <v:shape style="position:absolute;left:5782;top:62;width:765;height:255" type="#_x0000_t75" id="docshape2460" stroked="false">
                  <v:imagedata r:id="rId63" o:title=""/>
                </v:shape>
                <v:shape style="position:absolute;left:5041;top:62;width:709;height:255" type="#_x0000_t75" id="docshape2461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93344">
                <wp:simplePos x="0" y="0"/>
                <wp:positionH relativeFrom="page">
                  <wp:posOffset>4182402</wp:posOffset>
                </wp:positionH>
                <wp:positionV relativeFrom="paragraph">
                  <wp:posOffset>45758</wp:posOffset>
                </wp:positionV>
                <wp:extent cx="311150" cy="149225"/>
                <wp:effectExtent l="0" t="0" r="0" b="0"/>
                <wp:wrapNone/>
                <wp:docPr id="2642" name="Textbox 2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2" name="Textbox 2642"/>
                      <wps:cNvSpPr txBox="1"/>
                      <wps:spPr>
                        <a:xfrm>
                          <a:off x="0" y="0"/>
                          <a:ext cx="311150" cy="149225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5" w:lineRule="exact"/>
                              <w:ind w:left="64"/>
                              <w:jc w:val="left"/>
                              <w:rPr>
                                <w:rFonts w:ascii="Roboto"/>
                                <w:color w:val="000000"/>
                              </w:rPr>
                            </w:pPr>
                            <w:r>
                              <w:rPr>
                                <w:rFonts w:ascii="Roboto"/>
                                <w:color w:val="FFFFFF"/>
                                <w:spacing w:val="-5"/>
                              </w:rPr>
                              <w:t>349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22998pt;margin-top:3.603pt;width:24.5pt;height:11.75pt;mso-position-horizontal-relative:page;mso-position-vertical-relative:paragraph;z-index:15993344" type="#_x0000_t202" id="docshape2462" filled="true" fillcolor="#231f20" stroked="true" strokeweight="1pt" strokecolor="#231f20">
                <v:textbox inset="0,0,0,0">
                  <w:txbxContent>
                    <w:p>
                      <w:pPr>
                        <w:pStyle w:val="BodyText"/>
                        <w:spacing w:line="215" w:lineRule="exact"/>
                        <w:ind w:left="64"/>
                        <w:jc w:val="left"/>
                        <w:rPr>
                          <w:rFonts w:ascii="Roboto"/>
                          <w:color w:val="000000"/>
                        </w:rPr>
                      </w:pPr>
                      <w:r>
                        <w:rPr>
                          <w:rFonts w:ascii="Roboto"/>
                          <w:color w:val="FFFFFF"/>
                          <w:spacing w:val="-5"/>
                        </w:rPr>
                        <w:t>349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bookmarkStart w:name="A.9.3. Cucumber" w:id="508"/>
      <w:bookmarkEnd w:id="508"/>
      <w:r>
        <w:rPr/>
      </w:r>
      <w:r>
        <w:rPr>
          <w:rFonts w:ascii="Trebuchet MS" w:hAnsi="Trebuchet MS"/>
          <w:color w:val="231F20"/>
          <w:w w:val="90"/>
          <w:sz w:val="18"/>
        </w:rPr>
        <w:t>Каркасы</w:t>
      </w:r>
      <w:r>
        <w:rPr>
          <w:rFonts w:ascii="Trebuchet MS" w:hAnsi="Trebuchet MS"/>
          <w:color w:val="231F20"/>
          <w:spacing w:val="-2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</w:t>
      </w:r>
      <w:r>
        <w:rPr>
          <w:rFonts w:ascii="Trebuchet MS" w:hAnsi="Trebuchet MS"/>
          <w:color w:val="231F20"/>
          <w:spacing w:val="-2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API</w:t>
      </w:r>
      <w:r>
        <w:rPr>
          <w:rFonts w:ascii="Trebuchet MS" w:hAnsi="Trebuchet MS"/>
          <w:color w:val="231F20"/>
          <w:spacing w:val="-1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в</w:t>
      </w:r>
      <w:r>
        <w:rPr>
          <w:rFonts w:ascii="Trebuchet MS" w:hAnsi="Trebuchet MS"/>
          <w:color w:val="231F20"/>
          <w:spacing w:val="-2"/>
          <w:sz w:val="18"/>
        </w:rPr>
        <w:t> </w:t>
      </w:r>
      <w:r>
        <w:rPr>
          <w:rFonts w:ascii="Trebuchet MS" w:hAnsi="Trebuchet MS"/>
          <w:color w:val="231F20"/>
          <w:w w:val="90"/>
          <w:sz w:val="18"/>
        </w:rPr>
        <w:t>стиле</w:t>
      </w:r>
      <w:r>
        <w:rPr>
          <w:rFonts w:ascii="Trebuchet MS" w:hAnsi="Trebuchet MS"/>
          <w:color w:val="231F20"/>
          <w:spacing w:val="-1"/>
          <w:sz w:val="18"/>
        </w:rPr>
        <w:t> </w:t>
      </w:r>
      <w:r>
        <w:rPr>
          <w:rFonts w:ascii="Trebuchet MS" w:hAnsi="Trebuchet MS"/>
          <w:color w:val="231F20"/>
          <w:spacing w:val="-5"/>
          <w:w w:val="90"/>
          <w:sz w:val="18"/>
        </w:rPr>
        <w:t>BDD</w:t>
      </w:r>
    </w:p>
    <w:p>
      <w:pPr>
        <w:pStyle w:val="BodyText"/>
        <w:spacing w:before="2"/>
        <w:ind w:left="0"/>
        <w:jc w:val="left"/>
        <w:rPr>
          <w:rFonts w:ascii="Trebuchet MS"/>
          <w:sz w:val="18"/>
        </w:rPr>
      </w:pPr>
    </w:p>
    <w:p>
      <w:pPr>
        <w:pStyle w:val="Heading7"/>
        <w:numPr>
          <w:ilvl w:val="2"/>
          <w:numId w:val="107"/>
        </w:numPr>
        <w:tabs>
          <w:tab w:pos="1084" w:val="left" w:leader="none"/>
        </w:tabs>
        <w:spacing w:line="240" w:lineRule="auto" w:before="1" w:after="0"/>
        <w:ind w:left="1084" w:right="0" w:hanging="942"/>
        <w:jc w:val="left"/>
      </w:pPr>
      <w:bookmarkStart w:name="_TOC_250003" w:id="509"/>
      <w:bookmarkEnd w:id="509"/>
      <w:r>
        <w:rPr>
          <w:color w:val="231F20"/>
          <w:spacing w:val="-2"/>
          <w:w w:val="105"/>
        </w:rPr>
        <w:t>Cucumber</w:t>
      </w:r>
    </w:p>
    <w:p>
      <w:pPr>
        <w:pStyle w:val="BodyText"/>
        <w:spacing w:line="244" w:lineRule="auto" w:before="47"/>
        <w:ind w:right="285"/>
      </w:pPr>
      <w:r>
        <w:rPr>
          <w:color w:val="231F20"/>
        </w:rPr>
        <w:t>Cucumber – основанный на Ruby инструмент, позволяющий </w:t>
      </w:r>
      <w:r>
        <w:rPr>
          <w:color w:val="231F20"/>
        </w:rPr>
        <w:t>писать спецификации на специальном языке Gherkin (согласен, не звучит). Это обычные текстовые файлы, для которых затем нужно написать </w:t>
      </w:r>
      <w:r>
        <w:rPr>
          <w:color w:val="231F20"/>
          <w:spacing w:val="-2"/>
        </w:rPr>
        <w:t>связующий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код,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который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будет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исполнять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фактический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код,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воздейс- </w:t>
      </w:r>
      <w:r>
        <w:rPr>
          <w:color w:val="231F20"/>
        </w:rPr>
        <w:t>твующий на код приложения.</w:t>
      </w:r>
    </w:p>
    <w:p>
      <w:pPr>
        <w:pStyle w:val="BodyText"/>
        <w:spacing w:before="4"/>
        <w:ind w:left="369"/>
      </w:pPr>
      <w:r>
        <w:rPr>
          <w:color w:val="231F20"/>
        </w:rPr>
        <w:t>Кажется</w:t>
      </w:r>
      <w:r>
        <w:rPr>
          <w:color w:val="231F20"/>
          <w:spacing w:val="-7"/>
        </w:rPr>
        <w:t> </w:t>
      </w:r>
      <w:r>
        <w:rPr>
          <w:color w:val="231F20"/>
        </w:rPr>
        <w:t>сложным,</w:t>
      </w:r>
      <w:r>
        <w:rPr>
          <w:color w:val="231F20"/>
          <w:spacing w:val="-7"/>
        </w:rPr>
        <w:t> </w:t>
      </w:r>
      <w:r>
        <w:rPr>
          <w:color w:val="231F20"/>
        </w:rPr>
        <w:t>но</w:t>
      </w:r>
      <w:r>
        <w:rPr>
          <w:color w:val="231F20"/>
          <w:spacing w:val="-6"/>
        </w:rPr>
        <w:t> </w:t>
      </w:r>
      <w:r>
        <w:rPr>
          <w:color w:val="231F20"/>
        </w:rPr>
        <w:t>на</w:t>
      </w:r>
      <w:r>
        <w:rPr>
          <w:color w:val="231F20"/>
          <w:spacing w:val="-7"/>
        </w:rPr>
        <w:t> </w:t>
      </w:r>
      <w:r>
        <w:rPr>
          <w:color w:val="231F20"/>
        </w:rPr>
        <w:t>самом</w:t>
      </w:r>
      <w:r>
        <w:rPr>
          <w:color w:val="231F20"/>
          <w:spacing w:val="-7"/>
        </w:rPr>
        <w:t> </w:t>
      </w:r>
      <w:r>
        <w:rPr>
          <w:color w:val="231F20"/>
        </w:rPr>
        <w:t>деле</w:t>
      </w:r>
      <w:r>
        <w:rPr>
          <w:color w:val="231F20"/>
          <w:spacing w:val="-6"/>
        </w:rPr>
        <w:t> </w:t>
      </w:r>
      <w:r>
        <w:rPr>
          <w:color w:val="231F20"/>
        </w:rPr>
        <w:t>это</w:t>
      </w:r>
      <w:r>
        <w:rPr>
          <w:color w:val="231F20"/>
          <w:spacing w:val="-7"/>
        </w:rPr>
        <w:t> </w:t>
      </w:r>
      <w:r>
        <w:rPr>
          <w:color w:val="231F20"/>
        </w:rPr>
        <w:t>не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так.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Но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здесь</w:t>
      </w:r>
      <w:r>
        <w:rPr>
          <w:color w:val="231F20"/>
          <w:spacing w:val="-2"/>
        </w:rPr>
        <w:t> </w:t>
      </w:r>
      <w:r>
        <w:rPr>
          <w:color w:val="231F20"/>
        </w:rPr>
        <w:t>делает</w:t>
      </w:r>
      <w:r>
        <w:rPr>
          <w:color w:val="231F20"/>
          <w:spacing w:val="-2"/>
        </w:rPr>
        <w:t> </w:t>
      </w:r>
      <w:r>
        <w:rPr>
          <w:color w:val="231F20"/>
        </w:rPr>
        <w:t>инструмент</w:t>
      </w:r>
      <w:r>
        <w:rPr>
          <w:color w:val="231F20"/>
          <w:spacing w:val="-2"/>
        </w:rPr>
        <w:t> </w:t>
      </w:r>
      <w:r>
        <w:rPr>
          <w:color w:val="231F20"/>
        </w:rPr>
        <w:t>для</w:t>
      </w:r>
      <w:r>
        <w:rPr>
          <w:color w:val="231F20"/>
          <w:spacing w:val="-2"/>
        </w:rPr>
        <w:t> </w:t>
      </w:r>
      <w:r>
        <w:rPr>
          <w:color w:val="231F20"/>
        </w:rPr>
        <w:t>Ruby?</w:t>
      </w:r>
      <w:r>
        <w:rPr>
          <w:color w:val="231F20"/>
          <w:spacing w:val="-2"/>
        </w:rPr>
        <w:t> </w:t>
      </w:r>
      <w:r>
        <w:rPr>
          <w:color w:val="231F20"/>
        </w:rPr>
        <w:t>Дело</w:t>
      </w:r>
      <w:r>
        <w:rPr>
          <w:color w:val="231F20"/>
          <w:spacing w:val="-2"/>
        </w:rPr>
        <w:t> </w:t>
      </w:r>
      <w:r>
        <w:rPr>
          <w:color w:val="231F20"/>
        </w:rPr>
        <w:t>в</w:t>
      </w:r>
      <w:r>
        <w:rPr>
          <w:color w:val="231F20"/>
          <w:spacing w:val="-2"/>
        </w:rPr>
        <w:t> </w:t>
      </w:r>
      <w:r>
        <w:rPr>
          <w:color w:val="231F20"/>
        </w:rPr>
        <w:t>том,</w:t>
      </w:r>
      <w:r>
        <w:rPr>
          <w:color w:val="231F20"/>
          <w:spacing w:val="-2"/>
        </w:rPr>
        <w:t> </w:t>
      </w:r>
      <w:r>
        <w:rPr>
          <w:color w:val="231F20"/>
        </w:rPr>
        <w:t>что</w:t>
      </w:r>
      <w:r>
        <w:rPr>
          <w:color w:val="231F20"/>
          <w:spacing w:val="-2"/>
        </w:rPr>
        <w:t> </w:t>
      </w:r>
      <w:r>
        <w:rPr>
          <w:color w:val="231F20"/>
        </w:rPr>
        <w:t>он</w:t>
      </w:r>
      <w:r>
        <w:rPr>
          <w:color w:val="231F20"/>
          <w:spacing w:val="-2"/>
        </w:rPr>
        <w:t> </w:t>
      </w:r>
      <w:r>
        <w:rPr>
          <w:color w:val="231F20"/>
        </w:rPr>
        <w:t>пос- </w:t>
      </w:r>
      <w:r>
        <w:rPr>
          <w:color w:val="231F20"/>
          <w:spacing w:val="-2"/>
        </w:rPr>
        <w:t>лужил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источником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вдохновения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для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целого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семейства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новых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инстру- </w:t>
      </w:r>
      <w:r>
        <w:rPr>
          <w:color w:val="231F20"/>
        </w:rPr>
        <w:t>ментов в мире .NET, из которых на данный момент, похоже, выжил только один – SpecFlow.</w:t>
      </w:r>
    </w:p>
    <w:p>
      <w:pPr>
        <w:pStyle w:val="BodyText"/>
        <w:spacing w:before="3"/>
        <w:ind w:left="369"/>
      </w:pPr>
      <w:r>
        <w:rPr>
          <w:color w:val="231F20"/>
        </w:rPr>
        <w:t>Однако</w:t>
      </w:r>
      <w:r>
        <w:rPr>
          <w:color w:val="231F20"/>
          <w:spacing w:val="57"/>
        </w:rPr>
        <w:t> </w:t>
      </w:r>
      <w:r>
        <w:rPr>
          <w:color w:val="231F20"/>
        </w:rPr>
        <w:t>существует</w:t>
      </w:r>
      <w:r>
        <w:rPr>
          <w:color w:val="231F20"/>
          <w:spacing w:val="57"/>
        </w:rPr>
        <w:t> </w:t>
      </w:r>
      <w:r>
        <w:rPr>
          <w:color w:val="231F20"/>
        </w:rPr>
        <w:t>способ</w:t>
      </w:r>
      <w:r>
        <w:rPr>
          <w:color w:val="231F20"/>
          <w:spacing w:val="57"/>
        </w:rPr>
        <w:t> </w:t>
      </w:r>
      <w:r>
        <w:rPr>
          <w:color w:val="231F20"/>
        </w:rPr>
        <w:t>исполнять</w:t>
      </w:r>
      <w:r>
        <w:rPr>
          <w:color w:val="231F20"/>
          <w:spacing w:val="57"/>
        </w:rPr>
        <w:t> </w:t>
      </w:r>
      <w:r>
        <w:rPr>
          <w:color w:val="231F20"/>
        </w:rPr>
        <w:t>Cucumber</w:t>
      </w:r>
      <w:r>
        <w:rPr>
          <w:color w:val="231F20"/>
          <w:spacing w:val="57"/>
        </w:rPr>
        <w:t> </w:t>
      </w:r>
      <w:r>
        <w:rPr>
          <w:color w:val="231F20"/>
        </w:rPr>
        <w:t>на</w:t>
      </w:r>
      <w:r>
        <w:rPr>
          <w:color w:val="231F20"/>
          <w:spacing w:val="57"/>
        </w:rPr>
        <w:t> </w:t>
      </w:r>
      <w:r>
        <w:rPr>
          <w:color w:val="231F20"/>
          <w:spacing w:val="-2"/>
        </w:rPr>
        <w:t>платформе</w:t>
      </w:r>
    </w:p>
    <w:p>
      <w:pPr>
        <w:pStyle w:val="BodyText"/>
        <w:spacing w:line="244" w:lineRule="auto" w:before="5"/>
        <w:ind w:right="285"/>
      </w:pPr>
      <w:r>
        <w:rPr>
          <w:color w:val="231F20"/>
        </w:rPr>
        <w:t>.NET, если вы используете IronRuby – язык, который Microsoft </w:t>
      </w:r>
      <w:r>
        <w:rPr>
          <w:color w:val="231F20"/>
        </w:rPr>
        <w:t>на- чала разрабатывать и бросила, отдав на растерзание поклонникам открытого</w:t>
      </w:r>
      <w:r>
        <w:rPr>
          <w:color w:val="231F20"/>
          <w:spacing w:val="-9"/>
        </w:rPr>
        <w:t> </w:t>
      </w:r>
      <w:r>
        <w:rPr>
          <w:color w:val="231F20"/>
        </w:rPr>
        <w:t>исходного</w:t>
      </w:r>
      <w:r>
        <w:rPr>
          <w:color w:val="231F20"/>
          <w:spacing w:val="-9"/>
        </w:rPr>
        <w:t> </w:t>
      </w:r>
      <w:r>
        <w:rPr>
          <w:color w:val="231F20"/>
        </w:rPr>
        <w:t>кода,</w:t>
      </w:r>
      <w:r>
        <w:rPr>
          <w:color w:val="231F20"/>
          <w:spacing w:val="-9"/>
        </w:rPr>
        <w:t> </w:t>
      </w:r>
      <w:r>
        <w:rPr>
          <w:color w:val="231F20"/>
        </w:rPr>
        <w:t>чтобы</w:t>
      </w:r>
      <w:r>
        <w:rPr>
          <w:color w:val="231F20"/>
          <w:spacing w:val="-9"/>
        </w:rPr>
        <w:t> </w:t>
      </w:r>
      <w:r>
        <w:rPr>
          <w:color w:val="231F20"/>
        </w:rPr>
        <w:t>никогда</w:t>
      </w:r>
      <w:r>
        <w:rPr>
          <w:color w:val="231F20"/>
          <w:spacing w:val="-9"/>
        </w:rPr>
        <w:t> </w:t>
      </w:r>
      <w:r>
        <w:rPr>
          <w:color w:val="231F20"/>
        </w:rPr>
        <w:t>больше</w:t>
      </w:r>
      <w:r>
        <w:rPr>
          <w:color w:val="231F20"/>
          <w:spacing w:val="-9"/>
        </w:rPr>
        <w:t> </w:t>
      </w:r>
      <w:r>
        <w:rPr>
          <w:color w:val="231F20"/>
        </w:rPr>
        <w:t>о</w:t>
      </w:r>
      <w:r>
        <w:rPr>
          <w:color w:val="231F20"/>
          <w:spacing w:val="-9"/>
        </w:rPr>
        <w:t> </w:t>
      </w:r>
      <w:r>
        <w:rPr>
          <w:color w:val="231F20"/>
        </w:rPr>
        <w:t>нем</w:t>
      </w:r>
      <w:r>
        <w:rPr>
          <w:color w:val="231F20"/>
          <w:spacing w:val="-9"/>
        </w:rPr>
        <w:t> </w:t>
      </w:r>
      <w:r>
        <w:rPr>
          <w:color w:val="231F20"/>
        </w:rPr>
        <w:t>не</w:t>
      </w:r>
      <w:r>
        <w:rPr>
          <w:color w:val="231F20"/>
          <w:spacing w:val="-9"/>
        </w:rPr>
        <w:t> </w:t>
      </w:r>
      <w:r>
        <w:rPr>
          <w:color w:val="231F20"/>
        </w:rPr>
        <w:t>слышать (отличная работа!).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  <w:spacing w:val="-2"/>
        </w:rPr>
        <w:t>Как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то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было,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Cucumber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достаточно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важен,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чтобы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знать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нем, пусть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даже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вы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собираетесь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им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пользоваться.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Он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поможет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понять, </w:t>
      </w:r>
      <w:r>
        <w:rPr>
          <w:color w:val="231F20"/>
        </w:rPr>
        <w:t>почему на платформе .NET пытаются сделать то же самое.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Кроме</w:t>
      </w:r>
      <w:r>
        <w:rPr>
          <w:color w:val="231F20"/>
          <w:spacing w:val="-4"/>
        </w:rPr>
        <w:t> </w:t>
      </w:r>
      <w:r>
        <w:rPr>
          <w:color w:val="231F20"/>
        </w:rPr>
        <w:t>того,</w:t>
      </w:r>
      <w:r>
        <w:rPr>
          <w:color w:val="231F20"/>
          <w:spacing w:val="-4"/>
        </w:rPr>
        <w:t> </w:t>
      </w:r>
      <w:r>
        <w:rPr>
          <w:color w:val="231F20"/>
        </w:rPr>
        <w:t>Cucumber</w:t>
      </w:r>
      <w:r>
        <w:rPr>
          <w:color w:val="231F20"/>
          <w:spacing w:val="-4"/>
        </w:rPr>
        <w:t> </w:t>
      </w:r>
      <w:r>
        <w:rPr>
          <w:color w:val="231F20"/>
        </w:rPr>
        <w:t>лежит</w:t>
      </w:r>
      <w:r>
        <w:rPr>
          <w:color w:val="231F20"/>
          <w:spacing w:val="-4"/>
        </w:rPr>
        <w:t> </w:t>
      </w:r>
      <w:r>
        <w:rPr>
          <w:color w:val="231F20"/>
        </w:rPr>
        <w:t>в</w:t>
      </w:r>
      <w:r>
        <w:rPr>
          <w:color w:val="231F20"/>
          <w:spacing w:val="-4"/>
        </w:rPr>
        <w:t> </w:t>
      </w:r>
      <w:r>
        <w:rPr>
          <w:color w:val="231F20"/>
        </w:rPr>
        <w:t>основе</w:t>
      </w:r>
      <w:r>
        <w:rPr>
          <w:color w:val="231F20"/>
          <w:spacing w:val="-4"/>
        </w:rPr>
        <w:t> </w:t>
      </w:r>
      <w:r>
        <w:rPr>
          <w:color w:val="231F20"/>
        </w:rPr>
        <w:t>языка</w:t>
      </w:r>
      <w:r>
        <w:rPr>
          <w:color w:val="231F20"/>
          <w:spacing w:val="-4"/>
        </w:rPr>
        <w:t> </w:t>
      </w:r>
      <w:r>
        <w:rPr>
          <w:color w:val="231F20"/>
        </w:rPr>
        <w:t>Gherkin,</w:t>
      </w:r>
      <w:r>
        <w:rPr>
          <w:color w:val="231F20"/>
          <w:spacing w:val="-4"/>
        </w:rPr>
        <w:t> </w:t>
      </w:r>
      <w:r>
        <w:rPr>
          <w:color w:val="231F20"/>
        </w:rPr>
        <w:t>который</w:t>
      </w:r>
      <w:r>
        <w:rPr>
          <w:color w:val="231F20"/>
          <w:spacing w:val="-4"/>
        </w:rPr>
        <w:t> </w:t>
      </w:r>
      <w:r>
        <w:rPr>
          <w:color w:val="231F20"/>
        </w:rPr>
        <w:t>пы- таются</w:t>
      </w:r>
      <w:r>
        <w:rPr>
          <w:color w:val="231F20"/>
          <w:spacing w:val="-5"/>
        </w:rPr>
        <w:t> </w:t>
      </w:r>
      <w:r>
        <w:rPr>
          <w:color w:val="231F20"/>
        </w:rPr>
        <w:t>реализовать</w:t>
      </w:r>
      <w:r>
        <w:rPr>
          <w:color w:val="231F20"/>
          <w:spacing w:val="-5"/>
        </w:rPr>
        <w:t> </w:t>
      </w:r>
      <w:r>
        <w:rPr>
          <w:color w:val="231F20"/>
        </w:rPr>
        <w:t>некоторые</w:t>
      </w:r>
      <w:r>
        <w:rPr>
          <w:color w:val="231F20"/>
          <w:spacing w:val="-5"/>
        </w:rPr>
        <w:t> </w:t>
      </w:r>
      <w:r>
        <w:rPr>
          <w:color w:val="231F20"/>
        </w:rPr>
        <w:t>нынешние</w:t>
      </w:r>
      <w:r>
        <w:rPr>
          <w:color w:val="231F20"/>
          <w:spacing w:val="-5"/>
        </w:rPr>
        <w:t> </w:t>
      </w:r>
      <w:r>
        <w:rPr>
          <w:color w:val="231F20"/>
        </w:rPr>
        <w:t>и</w:t>
      </w:r>
      <w:r>
        <w:rPr>
          <w:color w:val="231F20"/>
          <w:spacing w:val="-5"/>
        </w:rPr>
        <w:t> </w:t>
      </w:r>
      <w:r>
        <w:rPr>
          <w:color w:val="231F20"/>
        </w:rPr>
        <w:t>будущие</w:t>
      </w:r>
      <w:r>
        <w:rPr>
          <w:color w:val="231F20"/>
          <w:spacing w:val="-5"/>
        </w:rPr>
        <w:t> </w:t>
      </w:r>
      <w:r>
        <w:rPr>
          <w:color w:val="231F20"/>
        </w:rPr>
        <w:t>инструменты. Читайте подробности на </w:t>
      </w:r>
      <w:hyperlink r:id="rId318">
        <w:r>
          <w:rPr>
            <w:color w:val="231F20"/>
            <w:u w:val="single" w:color="231F20"/>
          </w:rPr>
          <w:t>http://cukes.info/</w:t>
        </w:r>
        <w:r>
          <w:rPr>
            <w:color w:val="231F20"/>
          </w:rPr>
          <w:t>.</w:t>
        </w:r>
      </w:hyperlink>
    </w:p>
    <w:p>
      <w:pPr>
        <w:pStyle w:val="BodyText"/>
        <w:spacing w:before="18"/>
        <w:ind w:left="0"/>
        <w:jc w:val="left"/>
      </w:pPr>
    </w:p>
    <w:p>
      <w:pPr>
        <w:pStyle w:val="Heading7"/>
        <w:numPr>
          <w:ilvl w:val="2"/>
          <w:numId w:val="107"/>
        </w:numPr>
        <w:tabs>
          <w:tab w:pos="1084" w:val="left" w:leader="none"/>
        </w:tabs>
        <w:spacing w:line="240" w:lineRule="auto" w:before="0" w:after="0"/>
        <w:ind w:left="1084" w:right="0" w:hanging="942"/>
        <w:jc w:val="left"/>
      </w:pPr>
      <w:bookmarkStart w:name="_TOC_250002" w:id="510"/>
      <w:bookmarkStart w:name="A.9.4. TickSpec" w:id="511"/>
      <w:r>
        <w:rPr>
          <w:b w:val="0"/>
          <w:i w:val="0"/>
        </w:rPr>
      </w:r>
      <w:bookmarkEnd w:id="510"/>
      <w:r>
        <w:rPr>
          <w:color w:val="231F20"/>
          <w:spacing w:val="-2"/>
          <w:w w:val="105"/>
        </w:rPr>
        <w:t>TickSpec</w:t>
      </w:r>
    </w:p>
    <w:p>
      <w:pPr>
        <w:pStyle w:val="BodyText"/>
        <w:spacing w:line="244" w:lineRule="auto" w:before="48"/>
        <w:ind w:right="285"/>
      </w:pPr>
      <w:r>
        <w:rPr>
          <w:color w:val="231F20"/>
          <w:spacing w:val="-2"/>
        </w:rPr>
        <w:t>TickSpec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интересен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тем,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кто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работает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на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F#.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Сам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его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не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использовал, </w:t>
      </w:r>
      <w:r>
        <w:rPr>
          <w:color w:val="231F20"/>
        </w:rPr>
        <w:t>потому что не пишу на F#, но знаю, что он из того же ряда </w:t>
      </w:r>
      <w:r>
        <w:rPr>
          <w:color w:val="231F20"/>
        </w:rPr>
        <w:t>каркасов приемочного</w:t>
      </w:r>
      <w:r>
        <w:rPr>
          <w:color w:val="231F20"/>
          <w:spacing w:val="-11"/>
        </w:rPr>
        <w:t> </w:t>
      </w:r>
      <w:r>
        <w:rPr>
          <w:color w:val="231F20"/>
        </w:rPr>
        <w:t>тестирования</w:t>
      </w:r>
      <w:r>
        <w:rPr>
          <w:color w:val="231F20"/>
          <w:spacing w:val="-11"/>
        </w:rPr>
        <w:t> </w:t>
      </w:r>
      <w:r>
        <w:rPr>
          <w:color w:val="231F20"/>
        </w:rPr>
        <w:t>в</w:t>
      </w:r>
      <w:r>
        <w:rPr>
          <w:color w:val="231F20"/>
          <w:spacing w:val="-11"/>
        </w:rPr>
        <w:t> </w:t>
      </w:r>
      <w:r>
        <w:rPr>
          <w:color w:val="231F20"/>
        </w:rPr>
        <w:t>стиле</w:t>
      </w:r>
      <w:r>
        <w:rPr>
          <w:color w:val="231F20"/>
          <w:spacing w:val="-11"/>
        </w:rPr>
        <w:t> </w:t>
      </w:r>
      <w:r>
        <w:rPr>
          <w:color w:val="231F20"/>
        </w:rPr>
        <w:t>BDD,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и</w:t>
      </w:r>
      <w:r>
        <w:rPr>
          <w:color w:val="231F20"/>
          <w:spacing w:val="-11"/>
        </w:rPr>
        <w:t> </w:t>
      </w:r>
      <w:r>
        <w:rPr>
          <w:color w:val="231F20"/>
        </w:rPr>
        <w:t>все</w:t>
      </w:r>
      <w:r>
        <w:rPr>
          <w:color w:val="231F20"/>
          <w:spacing w:val="-11"/>
        </w:rPr>
        <w:t> </w:t>
      </w:r>
      <w:r>
        <w:rPr>
          <w:color w:val="231F20"/>
        </w:rPr>
        <w:t>вышеупомянутые. Я не слыхал, чтобы кто-то им пользовался, но, быть может, это по- тому, что я не вращаюсь в кругах, близких к F#. Подробности см. на сайте </w:t>
      </w:r>
      <w:r>
        <w:rPr>
          <w:color w:val="231F20"/>
          <w:u w:val="single" w:color="231F20"/>
        </w:rPr>
        <w:t>https://tickspec.codeplex.com/</w:t>
      </w:r>
      <w:r>
        <w:rPr>
          <w:color w:val="231F20"/>
        </w:rPr>
        <w:t>.</w:t>
      </w:r>
    </w:p>
    <w:p>
      <w:pPr>
        <w:pStyle w:val="BodyText"/>
        <w:spacing w:before="103"/>
        <w:ind w:left="0"/>
        <w:jc w:val="left"/>
      </w:pPr>
    </w:p>
    <w:p>
      <w:pPr>
        <w:pStyle w:val="Heading6"/>
      </w:pPr>
      <w:bookmarkStart w:name="_TOC_250001" w:id="512"/>
      <w:bookmarkStart w:name="A.10. Каркасы с API в стиле BDD" w:id="513"/>
      <w:r>
        <w:rPr>
          <w:b w:val="0"/>
        </w:rPr>
      </w:r>
      <w:r>
        <w:rPr>
          <w:color w:val="231F20"/>
          <w:w w:val="105"/>
        </w:rPr>
        <w:t>A.10.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Каркасы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API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в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стиле</w:t>
      </w:r>
      <w:r>
        <w:rPr>
          <w:color w:val="231F20"/>
          <w:spacing w:val="-15"/>
          <w:w w:val="105"/>
        </w:rPr>
        <w:t> </w:t>
      </w:r>
      <w:bookmarkEnd w:id="512"/>
      <w:r>
        <w:rPr>
          <w:color w:val="231F20"/>
          <w:spacing w:val="-5"/>
          <w:w w:val="105"/>
        </w:rPr>
        <w:t>BDD</w:t>
      </w:r>
    </w:p>
    <w:p>
      <w:pPr>
        <w:pStyle w:val="BodyText"/>
        <w:spacing w:line="244" w:lineRule="auto" w:before="87"/>
        <w:ind w:right="285"/>
      </w:pPr>
      <w:r>
        <w:rPr>
          <w:color w:val="231F20"/>
        </w:rPr>
        <w:t>В последние годы появилась целая плеяда каркасов, </w:t>
      </w:r>
      <w:r>
        <w:rPr>
          <w:color w:val="231F20"/>
        </w:rPr>
        <w:t>имитирующих </w:t>
      </w:r>
      <w:r>
        <w:rPr>
          <w:color w:val="231F20"/>
          <w:w w:val="105"/>
        </w:rPr>
        <w:t>еще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один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инструмент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из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мира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Ruby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-8"/>
          <w:w w:val="105"/>
        </w:rPr>
        <w:t> </w:t>
      </w:r>
      <w:r>
        <w:rPr>
          <w:i/>
          <w:color w:val="231F20"/>
          <w:w w:val="105"/>
        </w:rPr>
        <w:t>RSpec</w:t>
      </w:r>
      <w:r>
        <w:rPr>
          <w:color w:val="231F20"/>
          <w:w w:val="105"/>
        </w:rPr>
        <w:t>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Этот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инструмент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воз- </w:t>
      </w:r>
      <w:r>
        <w:rPr>
          <w:color w:val="231F20"/>
        </w:rPr>
        <w:t>вестил миру о том, что, быть может, автономное тестирование – на </w:t>
      </w:r>
      <w:r>
        <w:rPr>
          <w:color w:val="231F20"/>
          <w:w w:val="105"/>
        </w:rPr>
        <w:t>такое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уж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удачное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название,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и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что,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заменив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его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на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BDD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(behaviour- </w:t>
      </w:r>
      <w:r>
        <w:rPr>
          <w:color w:val="231F20"/>
        </w:rPr>
        <w:t>driven</w:t>
      </w:r>
      <w:r>
        <w:rPr>
          <w:color w:val="231F20"/>
          <w:spacing w:val="-8"/>
        </w:rPr>
        <w:t> </w:t>
      </w:r>
      <w:r>
        <w:rPr>
          <w:color w:val="231F20"/>
        </w:rPr>
        <w:t>development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разработка</w:t>
      </w:r>
      <w:r>
        <w:rPr>
          <w:color w:val="231F20"/>
          <w:spacing w:val="-8"/>
        </w:rPr>
        <w:t> </w:t>
      </w:r>
      <w:r>
        <w:rPr>
          <w:color w:val="231F20"/>
        </w:rPr>
        <w:t>через</w:t>
      </w:r>
      <w:r>
        <w:rPr>
          <w:color w:val="231F20"/>
          <w:spacing w:val="-8"/>
        </w:rPr>
        <w:t> </w:t>
      </w:r>
      <w:r>
        <w:rPr>
          <w:color w:val="231F20"/>
        </w:rPr>
        <w:t>поведение),</w:t>
      </w:r>
      <w:r>
        <w:rPr>
          <w:color w:val="231F20"/>
          <w:spacing w:val="-8"/>
        </w:rPr>
        <w:t> </w:t>
      </w:r>
      <w:r>
        <w:rPr>
          <w:color w:val="231F20"/>
        </w:rPr>
        <w:t>мы</w:t>
      </w:r>
      <w:r>
        <w:rPr>
          <w:color w:val="231F20"/>
          <w:spacing w:val="-8"/>
        </w:rPr>
        <w:t> </w:t>
      </w:r>
      <w:r>
        <w:rPr>
          <w:color w:val="231F20"/>
        </w:rPr>
        <w:t>сможем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повы-</w:t>
      </w:r>
    </w:p>
    <w:p>
      <w:pPr>
        <w:pStyle w:val="BodyText"/>
        <w:spacing w:after="0" w:line="244" w:lineRule="auto"/>
        <w:sectPr>
          <w:headerReference w:type="default" r:id="rId403"/>
          <w:pgSz w:w="7940" w:h="11620"/>
          <w:pgMar w:header="0" w:footer="0" w:top="580" w:bottom="280" w:left="708" w:right="566"/>
        </w:sectPr>
      </w:pPr>
    </w:p>
    <w:p>
      <w:pPr>
        <w:pStyle w:val="BodyText"/>
        <w:spacing w:line="244" w:lineRule="auto" w:before="192"/>
        <w:ind w:right="285"/>
      </w:pPr>
      <w:r>
        <w:rPr>
          <w:color w:val="231F20"/>
        </w:rPr>
        <w:t>сить</w:t>
      </w:r>
      <w:r>
        <w:rPr>
          <w:color w:val="231F20"/>
          <w:spacing w:val="-5"/>
        </w:rPr>
        <w:t> </w:t>
      </w:r>
      <w:r>
        <w:rPr>
          <w:color w:val="231F20"/>
        </w:rPr>
        <w:t>удобочитаемость</w:t>
      </w:r>
      <w:r>
        <w:rPr>
          <w:color w:val="231F20"/>
          <w:spacing w:val="-5"/>
        </w:rPr>
        <w:t> </w:t>
      </w:r>
      <w:r>
        <w:rPr>
          <w:color w:val="231F20"/>
        </w:rPr>
        <w:t>и,</w:t>
      </w:r>
      <w:r>
        <w:rPr>
          <w:color w:val="231F20"/>
          <w:spacing w:val="-5"/>
        </w:rPr>
        <w:t> </w:t>
      </w:r>
      <w:r>
        <w:rPr>
          <w:color w:val="231F20"/>
        </w:rPr>
        <w:t>чем</w:t>
      </w:r>
      <w:r>
        <w:rPr>
          <w:color w:val="231F20"/>
          <w:spacing w:val="-5"/>
        </w:rPr>
        <w:t> </w:t>
      </w:r>
      <w:r>
        <w:rPr>
          <w:color w:val="231F20"/>
        </w:rPr>
        <w:t>черт</w:t>
      </w:r>
      <w:r>
        <w:rPr>
          <w:color w:val="231F20"/>
          <w:spacing w:val="-5"/>
        </w:rPr>
        <w:t> </w:t>
      </w:r>
      <w:r>
        <w:rPr>
          <w:color w:val="231F20"/>
        </w:rPr>
        <w:t>не</w:t>
      </w:r>
      <w:r>
        <w:rPr>
          <w:color w:val="231F20"/>
          <w:spacing w:val="-5"/>
        </w:rPr>
        <w:t> </w:t>
      </w:r>
      <w:r>
        <w:rPr>
          <w:color w:val="231F20"/>
        </w:rPr>
        <w:t>шутит,</w:t>
      </w:r>
      <w:r>
        <w:rPr>
          <w:color w:val="231F20"/>
          <w:spacing w:val="-5"/>
        </w:rPr>
        <w:t> </w:t>
      </w:r>
      <w:r>
        <w:rPr>
          <w:color w:val="231F20"/>
        </w:rPr>
        <w:t>даже</w:t>
      </w:r>
      <w:r>
        <w:rPr>
          <w:color w:val="231F20"/>
          <w:spacing w:val="-5"/>
        </w:rPr>
        <w:t> </w:t>
      </w:r>
      <w:r>
        <w:rPr>
          <w:color w:val="231F20"/>
        </w:rPr>
        <w:t>более</w:t>
      </w:r>
      <w:r>
        <w:rPr>
          <w:color w:val="231F20"/>
          <w:spacing w:val="-5"/>
        </w:rPr>
        <w:t> </w:t>
      </w:r>
      <w:r>
        <w:rPr>
          <w:color w:val="231F20"/>
        </w:rPr>
        <w:t>осмысленно общаться с заказчиками на тему поведения программы.</w:t>
      </w:r>
    </w:p>
    <w:p>
      <w:pPr>
        <w:pStyle w:val="BodyText"/>
        <w:spacing w:line="244" w:lineRule="auto" w:before="1"/>
        <w:ind w:right="285" w:firstLine="226"/>
      </w:pPr>
      <w:r>
        <w:rPr>
          <w:color w:val="231F20"/>
        </w:rPr>
        <w:t>На мой взгляд, идея реализовать эти каркасы просто как </w:t>
      </w:r>
      <w:r>
        <w:rPr>
          <w:color w:val="231F20"/>
        </w:rPr>
        <w:t>другие API, с помощью которых можно писать автономные или интеграци- онные</w:t>
      </w:r>
      <w:r>
        <w:rPr>
          <w:color w:val="231F20"/>
          <w:spacing w:val="-1"/>
        </w:rPr>
        <w:t> </w:t>
      </w:r>
      <w:r>
        <w:rPr>
          <w:color w:val="231F20"/>
        </w:rPr>
        <w:t>тесты,</w:t>
      </w:r>
      <w:r>
        <w:rPr>
          <w:color w:val="231F20"/>
          <w:spacing w:val="-1"/>
        </w:rPr>
        <w:t> </w:t>
      </w:r>
      <w:r>
        <w:rPr>
          <w:color w:val="231F20"/>
        </w:rPr>
        <w:t>уже</w:t>
      </w:r>
      <w:r>
        <w:rPr>
          <w:color w:val="231F20"/>
          <w:spacing w:val="-1"/>
        </w:rPr>
        <w:t> </w:t>
      </w:r>
      <w:r>
        <w:rPr>
          <w:color w:val="231F20"/>
        </w:rPr>
        <w:t>отрицает</w:t>
      </w:r>
      <w:r>
        <w:rPr>
          <w:color w:val="231F20"/>
          <w:spacing w:val="-1"/>
        </w:rPr>
        <w:t> </w:t>
      </w:r>
      <w:r>
        <w:rPr>
          <w:color w:val="231F20"/>
        </w:rPr>
        <w:t>саму</w:t>
      </w:r>
      <w:r>
        <w:rPr>
          <w:color w:val="231F20"/>
          <w:spacing w:val="-1"/>
        </w:rPr>
        <w:t> </w:t>
      </w:r>
      <w:r>
        <w:rPr>
          <w:color w:val="231F20"/>
        </w:rPr>
        <w:t>возможность</w:t>
      </w:r>
      <w:r>
        <w:rPr>
          <w:color w:val="231F20"/>
          <w:spacing w:val="-1"/>
        </w:rPr>
        <w:t> </w:t>
      </w:r>
      <w:r>
        <w:rPr>
          <w:color w:val="231F20"/>
        </w:rPr>
        <w:t>больше</w:t>
      </w:r>
      <w:r>
        <w:rPr>
          <w:color w:val="231F20"/>
          <w:spacing w:val="-1"/>
        </w:rPr>
        <w:t> </w:t>
      </w:r>
      <w:r>
        <w:rPr>
          <w:color w:val="231F20"/>
        </w:rPr>
        <w:t>(чем</w:t>
      </w:r>
      <w:r>
        <w:rPr>
          <w:color w:val="231F20"/>
          <w:spacing w:val="-1"/>
        </w:rPr>
        <w:t> </w:t>
      </w:r>
      <w:r>
        <w:rPr>
          <w:color w:val="231F20"/>
        </w:rPr>
        <w:t>раньше) общаться</w:t>
      </w:r>
      <w:r>
        <w:rPr>
          <w:color w:val="231F20"/>
          <w:spacing w:val="-11"/>
        </w:rPr>
        <w:t> </w:t>
      </w:r>
      <w:r>
        <w:rPr>
          <w:color w:val="231F20"/>
        </w:rPr>
        <w:t>с</w:t>
      </w:r>
      <w:r>
        <w:rPr>
          <w:color w:val="231F20"/>
          <w:spacing w:val="-11"/>
        </w:rPr>
        <w:t> </w:t>
      </w:r>
      <w:r>
        <w:rPr>
          <w:color w:val="231F20"/>
        </w:rPr>
        <w:t>заказчиками,</w:t>
      </w:r>
      <w:r>
        <w:rPr>
          <w:color w:val="231F20"/>
          <w:spacing w:val="-11"/>
        </w:rPr>
        <w:t> </w:t>
      </w:r>
      <w:r>
        <w:rPr>
          <w:color w:val="231F20"/>
        </w:rPr>
        <w:t>потому</w:t>
      </w:r>
      <w:r>
        <w:rPr>
          <w:color w:val="231F20"/>
          <w:spacing w:val="-11"/>
        </w:rPr>
        <w:t> </w:t>
      </w:r>
      <w:r>
        <w:rPr>
          <w:color w:val="231F20"/>
        </w:rPr>
        <w:t>что</w:t>
      </w:r>
      <w:r>
        <w:rPr>
          <w:color w:val="231F20"/>
          <w:spacing w:val="-11"/>
        </w:rPr>
        <w:t> </w:t>
      </w:r>
      <w:r>
        <w:rPr>
          <w:color w:val="231F20"/>
        </w:rPr>
        <w:t>заказчики</w:t>
      </w:r>
      <w:r>
        <w:rPr>
          <w:color w:val="231F20"/>
          <w:spacing w:val="-11"/>
        </w:rPr>
        <w:t> </w:t>
      </w:r>
      <w:r>
        <w:rPr>
          <w:color w:val="231F20"/>
        </w:rPr>
        <w:t>вряд</w:t>
      </w:r>
      <w:r>
        <w:rPr>
          <w:color w:val="231F20"/>
          <w:spacing w:val="-11"/>
        </w:rPr>
        <w:t> </w:t>
      </w:r>
      <w:r>
        <w:rPr>
          <w:color w:val="231F20"/>
        </w:rPr>
        <w:t>ли</w:t>
      </w:r>
      <w:r>
        <w:rPr>
          <w:color w:val="231F20"/>
          <w:spacing w:val="-11"/>
        </w:rPr>
        <w:t> </w:t>
      </w:r>
      <w:r>
        <w:rPr>
          <w:color w:val="231F20"/>
        </w:rPr>
        <w:t>будут</w:t>
      </w:r>
      <w:r>
        <w:rPr>
          <w:color w:val="231F20"/>
          <w:spacing w:val="-11"/>
        </w:rPr>
        <w:t> </w:t>
      </w:r>
      <w:r>
        <w:rPr>
          <w:color w:val="231F20"/>
        </w:rPr>
        <w:t>читать </w:t>
      </w:r>
      <w:r>
        <w:rPr>
          <w:color w:val="231F20"/>
          <w:spacing w:val="-2"/>
        </w:rPr>
        <w:t>или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изменять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ваш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код.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Я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полагаю,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что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каркасы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приемочного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тестиро- вания,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описанные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предыдущем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разделе,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куда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лучше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отвечают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этому </w:t>
      </w:r>
      <w:r>
        <w:rPr>
          <w:color w:val="231F20"/>
        </w:rPr>
        <w:t>направлению мыслей.</w:t>
      </w:r>
    </w:p>
    <w:p>
      <w:pPr>
        <w:pStyle w:val="BodyText"/>
        <w:spacing w:line="244" w:lineRule="auto" w:before="6"/>
        <w:ind w:right="285" w:firstLine="226"/>
      </w:pPr>
      <w:r>
        <w:rPr>
          <w:color w:val="231F20"/>
        </w:rPr>
        <w:t>Таким образом, остаются только кодировщики, пытающиеся </w:t>
      </w:r>
      <w:r>
        <w:rPr>
          <w:color w:val="231F20"/>
        </w:rPr>
        <w:t>ис- пользовать новые API.</w:t>
      </w:r>
    </w:p>
    <w:p>
      <w:pPr>
        <w:pStyle w:val="BodyText"/>
        <w:spacing w:line="244" w:lineRule="auto" w:before="2"/>
        <w:ind w:right="285" w:firstLine="226"/>
      </w:pPr>
      <w:r>
        <w:rPr>
          <w:color w:val="231F20"/>
        </w:rPr>
        <w:t>Поскольку эти API черпают вдохновение из языка Cucumber, пос- троенного в стиле BDD, иногда они получаются более </w:t>
      </w:r>
      <w:r>
        <w:rPr>
          <w:color w:val="231F20"/>
        </w:rPr>
        <w:t>удобочитае- мыми, но, на мой взгляд, не в простых случаях, для которых лучше подходит незамысловатый стиль утверждений. Вы можете думать </w:t>
      </w:r>
      <w:r>
        <w:rPr>
          <w:color w:val="231F20"/>
          <w:spacing w:val="-2"/>
        </w:rPr>
        <w:t>иначе.</w:t>
      </w:r>
    </w:p>
    <w:p>
      <w:pPr>
        <w:pStyle w:val="BodyText"/>
        <w:spacing w:line="244" w:lineRule="auto" w:before="4"/>
        <w:ind w:right="285" w:firstLine="226"/>
      </w:pPr>
      <w:r>
        <w:rPr>
          <w:color w:val="231F20"/>
        </w:rPr>
        <w:t>Перечислю несколько наиболее известных каркасов в стиле BDD. Я не стал описывать их в специальных подразделах, потому что не </w:t>
      </w:r>
      <w:r>
        <w:rPr>
          <w:color w:val="231F20"/>
          <w:spacing w:val="-2"/>
        </w:rPr>
        <w:t>использовал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ни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один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из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них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в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реальном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проекте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сколько-нибудь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дол- </w:t>
      </w:r>
      <w:r>
        <w:rPr>
          <w:color w:val="231F20"/>
          <w:spacing w:val="-4"/>
        </w:rPr>
        <w:t>го.</w:t>
      </w:r>
    </w:p>
    <w:p>
      <w:pPr>
        <w:pStyle w:val="ListParagraph"/>
        <w:numPr>
          <w:ilvl w:val="0"/>
          <w:numId w:val="108"/>
        </w:numPr>
        <w:tabs>
          <w:tab w:pos="766" w:val="left" w:leader="none"/>
        </w:tabs>
        <w:spacing w:line="244" w:lineRule="auto" w:before="6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NSpec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самый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почтенный,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все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еще,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похоже,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в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хорошей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фор- ме. Подробности на </w:t>
      </w:r>
      <w:hyperlink r:id="rId405">
        <w:r>
          <w:rPr>
            <w:color w:val="231F20"/>
            <w:sz w:val="20"/>
            <w:u w:val="single" w:color="231F20"/>
          </w:rPr>
          <w:t>http://nspec.org/</w:t>
        </w:r>
        <w:r>
          <w:rPr>
            <w:color w:val="231F20"/>
            <w:sz w:val="20"/>
          </w:rPr>
          <w:t>.</w:t>
        </w:r>
      </w:hyperlink>
    </w:p>
    <w:p>
      <w:pPr>
        <w:pStyle w:val="ListParagraph"/>
        <w:numPr>
          <w:ilvl w:val="0"/>
          <w:numId w:val="108"/>
        </w:numPr>
        <w:tabs>
          <w:tab w:pos="766" w:val="left" w:leader="none"/>
        </w:tabs>
        <w:spacing w:line="244" w:lineRule="auto" w:before="58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StoryQ – еще один старичок-бодрячок. Порождает в </w:t>
      </w:r>
      <w:r>
        <w:rPr>
          <w:color w:val="231F20"/>
          <w:sz w:val="20"/>
        </w:rPr>
        <w:t>высшей степени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удобочитаемый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результат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включает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также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инстру- </w:t>
      </w:r>
      <w:r>
        <w:rPr>
          <w:color w:val="231F20"/>
          <w:spacing w:val="-2"/>
          <w:sz w:val="20"/>
        </w:rPr>
        <w:t>мент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для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трансляции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написанных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на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Gherkin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историй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в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компи- </w:t>
      </w:r>
      <w:r>
        <w:rPr>
          <w:color w:val="231F20"/>
          <w:sz w:val="20"/>
        </w:rPr>
        <w:t>лируемый код тестов. Подробности на </w:t>
      </w:r>
      <w:hyperlink r:id="rId406">
        <w:r>
          <w:rPr>
            <w:color w:val="231F20"/>
            <w:sz w:val="20"/>
            <w:u w:val="single" w:color="231F20"/>
          </w:rPr>
          <w:t>http://storyq.codeplex.</w:t>
        </w:r>
      </w:hyperlink>
      <w:r>
        <w:rPr>
          <w:color w:val="231F20"/>
          <w:sz w:val="20"/>
        </w:rPr>
        <w:t> </w:t>
      </w:r>
      <w:r>
        <w:rPr>
          <w:color w:val="231F20"/>
          <w:spacing w:val="-2"/>
          <w:sz w:val="20"/>
          <w:u w:val="single" w:color="231F20"/>
        </w:rPr>
        <w:t>com/</w:t>
      </w:r>
      <w:r>
        <w:rPr>
          <w:color w:val="231F20"/>
          <w:spacing w:val="-2"/>
          <w:sz w:val="20"/>
        </w:rPr>
        <w:t>.</w:t>
      </w:r>
    </w:p>
    <w:p>
      <w:pPr>
        <w:pStyle w:val="ListParagraph"/>
        <w:numPr>
          <w:ilvl w:val="0"/>
          <w:numId w:val="108"/>
        </w:numPr>
        <w:tabs>
          <w:tab w:pos="766" w:val="left" w:leader="none"/>
        </w:tabs>
        <w:spacing w:line="244" w:lineRule="auto" w:before="61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MSpec, или Machine.Specifications, пытается как можно </w:t>
      </w:r>
      <w:r>
        <w:rPr>
          <w:color w:val="231F20"/>
          <w:sz w:val="20"/>
        </w:rPr>
        <w:t>ближе соответствовать источнику (RSpec), применяя многочислен- ные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трюки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лямбда-выражениями.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Затягивает.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Подробности на </w:t>
      </w:r>
      <w:r>
        <w:rPr>
          <w:color w:val="231F20"/>
          <w:sz w:val="20"/>
          <w:u w:val="single" w:color="231F20"/>
        </w:rPr>
        <w:t>https://github.com/machine/machine.specifications</w:t>
      </w:r>
      <w:r>
        <w:rPr>
          <w:color w:val="231F20"/>
          <w:sz w:val="20"/>
        </w:rPr>
        <w:t>.</w:t>
      </w:r>
    </w:p>
    <w:p>
      <w:pPr>
        <w:pStyle w:val="ListParagraph"/>
        <w:numPr>
          <w:ilvl w:val="0"/>
          <w:numId w:val="108"/>
        </w:numPr>
        <w:tabs>
          <w:tab w:pos="766" w:val="left" w:leader="none"/>
        </w:tabs>
        <w:spacing w:line="244" w:lineRule="auto" w:before="60" w:after="0"/>
        <w:ind w:left="766" w:right="285" w:hanging="283"/>
        <w:jc w:val="both"/>
        <w:rPr>
          <w:sz w:val="20"/>
        </w:rPr>
      </w:pPr>
      <w:r>
        <w:rPr>
          <w:color w:val="231F20"/>
          <w:sz w:val="20"/>
        </w:rPr>
        <w:t>TickSpec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та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же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идея,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но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реализованная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для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F#.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Подробности на </w:t>
      </w:r>
      <w:hyperlink r:id="rId407">
        <w:r>
          <w:rPr>
            <w:color w:val="231F20"/>
            <w:sz w:val="20"/>
            <w:u w:val="single" w:color="231F20"/>
          </w:rPr>
          <w:t>http://tickspec.codeplex.com/</w:t>
        </w:r>
        <w:r>
          <w:rPr>
            <w:color w:val="231F20"/>
            <w:sz w:val="20"/>
          </w:rPr>
          <w:t>.</w:t>
        </w:r>
      </w:hyperlink>
    </w:p>
    <w:p>
      <w:pPr>
        <w:pStyle w:val="ListParagraph"/>
        <w:spacing w:after="0" w:line="244" w:lineRule="auto"/>
        <w:jc w:val="both"/>
        <w:rPr>
          <w:sz w:val="20"/>
        </w:rPr>
        <w:sectPr>
          <w:headerReference w:type="even" r:id="rId404"/>
          <w:pgSz w:w="7940" w:h="11620"/>
          <w:pgMar w:header="650" w:footer="0" w:top="900" w:bottom="280" w:left="708" w:right="566"/>
          <w:pgNumType w:start="350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7790" cy="161925"/>
                <wp:effectExtent l="0" t="0" r="0" b="0"/>
                <wp:docPr id="2650" name="Group 2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0" name="Group 2650"/>
                      <wpg:cNvGrpSpPr/>
                      <wpg:grpSpPr>
                        <a:xfrm>
                          <a:off x="0" y="0"/>
                          <a:ext cx="97790" cy="161925"/>
                          <a:chExt cx="97790" cy="161925"/>
                        </a:xfrm>
                      </wpg:grpSpPr>
                      <wps:wsp>
                        <wps:cNvPr id="2651" name="Graphic 2651"/>
                        <wps:cNvSpPr/>
                        <wps:spPr>
                          <a:xfrm>
                            <a:off x="6362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84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4537" y="149225"/>
                                </a:lnTo>
                                <a:lnTo>
                                  <a:pt x="84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2" name="Graphic 2652"/>
                        <wps:cNvSpPr/>
                        <wps:spPr>
                          <a:xfrm>
                            <a:off x="6350" y="6350"/>
                            <a:ext cx="850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9225">
                                <a:moveTo>
                                  <a:pt x="0" y="0"/>
                                </a:moveTo>
                                <a:lnTo>
                                  <a:pt x="84538" y="0"/>
                                </a:lnTo>
                                <a:lnTo>
                                  <a:pt x="8453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12.75pt;mso-position-horizontal-relative:char;mso-position-vertical-relative:line" id="docshapegroup2470" coordorigin="0,0" coordsize="154,255">
                <v:rect style="position:absolute;left:10;top:10;width:134;height:235" id="docshape2471" filled="true" fillcolor="#d1d3d4" stroked="false">
                  <v:fill type="solid"/>
                </v:rect>
                <v:rect style="position:absolute;left:10;top:10;width:134;height:235" id="docshape2472" filled="false" stroked="true" strokeweight="1pt" strokecolor="#d1d3d4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144780" cy="161925"/>
                <wp:effectExtent l="0" t="0" r="0" b="0"/>
                <wp:docPr id="2653" name="Group 2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3" name="Group 2653"/>
                      <wpg:cNvGrpSpPr/>
                      <wpg:grpSpPr>
                        <a:xfrm>
                          <a:off x="0" y="0"/>
                          <a:ext cx="144780" cy="161925"/>
                          <a:chExt cx="144780" cy="161925"/>
                        </a:xfrm>
                      </wpg:grpSpPr>
                      <wps:wsp>
                        <wps:cNvPr id="2654" name="Graphic 2654"/>
                        <wps:cNvSpPr/>
                        <wps:spPr>
                          <a:xfrm>
                            <a:off x="6337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31813" y="149225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D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5" name="Graphic 2655"/>
                        <wps:cNvSpPr/>
                        <wps:spPr>
                          <a:xfrm>
                            <a:off x="6350" y="6350"/>
                            <a:ext cx="1320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49225">
                                <a:moveTo>
                                  <a:pt x="0" y="0"/>
                                </a:moveTo>
                                <a:lnTo>
                                  <a:pt x="131813" y="0"/>
                                </a:lnTo>
                                <a:lnTo>
                                  <a:pt x="131813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BBD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pt;height:12.75pt;mso-position-horizontal-relative:char;mso-position-vertical-relative:line" id="docshapegroup2473" coordorigin="0,0" coordsize="228,255">
                <v:rect style="position:absolute;left:9;top:10;width:208;height:235" id="docshape2474" filled="true" fillcolor="#bbbdc0" stroked="false">
                  <v:fill type="solid"/>
                </v:rect>
                <v:rect style="position:absolute;left:10;top:10;width:208;height:235" id="docshape2475" filled="false" stroked="true" strokeweight="1pt" strokecolor="#bbbdc0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5"/>
          <w:sz w:val="20"/>
        </w:rPr>
        <w:t> </w:t>
      </w:r>
      <w:r>
        <w:rPr>
          <w:spacing w:val="15"/>
          <w:sz w:val="20"/>
        </w:rPr>
        <mc:AlternateContent>
          <mc:Choice Requires="wps">
            <w:drawing>
              <wp:inline distT="0" distB="0" distL="0" distR="0">
                <wp:extent cx="192405" cy="161925"/>
                <wp:effectExtent l="0" t="0" r="0" b="0"/>
                <wp:docPr id="2656" name="Group 2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6" name="Group 2656"/>
                      <wpg:cNvGrpSpPr/>
                      <wpg:grpSpPr>
                        <a:xfrm>
                          <a:off x="0" y="0"/>
                          <a:ext cx="192405" cy="161925"/>
                          <a:chExt cx="192405" cy="161925"/>
                        </a:xfrm>
                      </wpg:grpSpPr>
                      <wps:wsp>
                        <wps:cNvPr id="2657" name="Graphic 2657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17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179628" y="149225"/>
                                </a:lnTo>
                                <a:lnTo>
                                  <a:pt x="17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8" name="Graphic 2658"/>
                        <wps:cNvSpPr/>
                        <wps:spPr>
                          <a:xfrm>
                            <a:off x="6350" y="6350"/>
                            <a:ext cx="1797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149225">
                                <a:moveTo>
                                  <a:pt x="0" y="0"/>
                                </a:moveTo>
                                <a:lnTo>
                                  <a:pt x="179628" y="0"/>
                                </a:lnTo>
                                <a:lnTo>
                                  <a:pt x="179628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5pt;height:12.75pt;mso-position-horizontal-relative:char;mso-position-vertical-relative:line" id="docshapegroup2476" coordorigin="0,0" coordsize="303,255">
                <v:rect style="position:absolute;left:10;top:10;width:283;height:235" id="docshape2477" filled="true" fillcolor="#a7a9ac" stroked="false">
                  <v:fill type="solid"/>
                </v:rect>
                <v:rect style="position:absolute;left:10;top:10;width:283;height:235" id="docshape2478" filled="false" stroked="true" strokeweight="1pt" strokecolor="#a7a9ac">
                  <v:stroke dashstyle="solid"/>
                </v:rect>
              </v:group>
            </w:pict>
          </mc:Fallback>
        </mc:AlternateContent>
      </w:r>
      <w:r>
        <w:rPr>
          <w:spacing w:val="15"/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241935" cy="161925"/>
                <wp:effectExtent l="0" t="0" r="0" b="0"/>
                <wp:docPr id="2659" name="Group 2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9" name="Group 2659"/>
                      <wpg:cNvGrpSpPr/>
                      <wpg:grpSpPr>
                        <a:xfrm>
                          <a:off x="0" y="0"/>
                          <a:ext cx="241935" cy="161925"/>
                          <a:chExt cx="241935" cy="161925"/>
                        </a:xfrm>
                      </wpg:grpSpPr>
                      <wps:wsp>
                        <wps:cNvPr id="2660" name="Graphic 2660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22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229057" y="149225"/>
                                </a:lnTo>
                                <a:lnTo>
                                  <a:pt x="22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1" name="Graphic 2661"/>
                        <wps:cNvSpPr/>
                        <wps:spPr>
                          <a:xfrm>
                            <a:off x="6350" y="6350"/>
                            <a:ext cx="22923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49225">
                                <a:moveTo>
                                  <a:pt x="0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05pt;height:12.75pt;mso-position-horizontal-relative:char;mso-position-vertical-relative:line" id="docshapegroup2479" coordorigin="0,0" coordsize="381,255">
                <v:rect style="position:absolute;left:10;top:10;width:361;height:235" id="docshape2480" filled="true" fillcolor="#939598" stroked="false">
                  <v:fill type="solid"/>
                </v:rect>
                <v:rect style="position:absolute;left:10;top:10;width:361;height:235" id="docshape2481" filled="false" stroked="true" strokeweight="1pt" strokecolor="#939598">
                  <v:stroke dashstyl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337820" cy="161925"/>
                <wp:effectExtent l="0" t="0" r="0" b="0"/>
                <wp:docPr id="2662" name="Group 2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2" name="Group 2662"/>
                      <wpg:cNvGrpSpPr/>
                      <wpg:grpSpPr>
                        <a:xfrm>
                          <a:off x="0" y="0"/>
                          <a:ext cx="337820" cy="161925"/>
                          <a:chExt cx="337820" cy="161925"/>
                        </a:xfrm>
                      </wpg:grpSpPr>
                      <wps:wsp>
                        <wps:cNvPr id="2663" name="Graphic 2663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324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324662" y="149225"/>
                                </a:lnTo>
                                <a:lnTo>
                                  <a:pt x="324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4" name="Graphic 2664"/>
                        <wps:cNvSpPr/>
                        <wps:spPr>
                          <a:xfrm>
                            <a:off x="6350" y="6350"/>
                            <a:ext cx="3251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49225">
                                <a:moveTo>
                                  <a:pt x="0" y="0"/>
                                </a:moveTo>
                                <a:lnTo>
                                  <a:pt x="324662" y="0"/>
                                </a:lnTo>
                                <a:lnTo>
                                  <a:pt x="32466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2.75pt;mso-position-horizontal-relative:char;mso-position-vertical-relative:line" id="docshapegroup2482" coordorigin="0,0" coordsize="532,255">
                <v:rect style="position:absolute;left:10;top:10;width:512;height:235" id="docshape2483" filled="true" fillcolor="#808285" stroked="false">
                  <v:fill type="solid"/>
                </v:rect>
                <v:rect style="position:absolute;left:10;top:10;width:512;height:235" id="docshape2484" filled="false" stroked="true" strokeweight="1pt" strokecolor="#808285">
                  <v:stroke dashstyl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spacing w:val="16"/>
          <w:sz w:val="20"/>
        </w:rPr>
        <mc:AlternateContent>
          <mc:Choice Requires="wps">
            <w:drawing>
              <wp:inline distT="0" distB="0" distL="0" distR="0">
                <wp:extent cx="434340" cy="161925"/>
                <wp:effectExtent l="0" t="0" r="0" b="0"/>
                <wp:docPr id="2665" name="Group 2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5" name="Group 2665"/>
                      <wpg:cNvGrpSpPr/>
                      <wpg:grpSpPr>
                        <a:xfrm>
                          <a:off x="0" y="0"/>
                          <a:ext cx="434340" cy="161925"/>
                          <a:chExt cx="434340" cy="161925"/>
                        </a:xfrm>
                      </wpg:grpSpPr>
                      <wps:wsp>
                        <wps:cNvPr id="2666" name="Graphic 2666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421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421386" y="149225"/>
                                </a:lnTo>
                                <a:lnTo>
                                  <a:pt x="42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7" name="Graphic 2667"/>
                        <wps:cNvSpPr/>
                        <wps:spPr>
                          <a:xfrm>
                            <a:off x="6350" y="6350"/>
                            <a:ext cx="4216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49225">
                                <a:moveTo>
                                  <a:pt x="0" y="0"/>
                                </a:moveTo>
                                <a:lnTo>
                                  <a:pt x="421386" y="0"/>
                                </a:lnTo>
                                <a:lnTo>
                                  <a:pt x="42138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D6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pt;height:12.75pt;mso-position-horizontal-relative:char;mso-position-vertical-relative:line" id="docshapegroup2485" coordorigin="0,0" coordsize="684,255">
                <v:rect style="position:absolute;left:10;top:10;width:664;height:235" id="docshape2486" filled="true" fillcolor="#6d6e70" stroked="false">
                  <v:fill type="solid"/>
                </v:rect>
                <v:rect style="position:absolute;left:10;top:10;width:664;height:235" id="docshape2487" filled="false" stroked="true" strokeweight="1pt" strokecolor="#6d6e70">
                  <v:stroke dashstyle="solid"/>
                </v:rect>
              </v:group>
            </w:pict>
          </mc:Fallback>
        </mc:AlternateContent>
      </w:r>
      <w:r>
        <w:rPr>
          <w:spacing w:val="16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579755" cy="161925"/>
                <wp:effectExtent l="9525" t="0" r="0" b="0"/>
                <wp:docPr id="2668" name="Group 2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8" name="Group 2668"/>
                      <wpg:cNvGrpSpPr/>
                      <wpg:grpSpPr>
                        <a:xfrm>
                          <a:off x="0" y="0"/>
                          <a:ext cx="579755" cy="161925"/>
                          <a:chExt cx="579755" cy="161925"/>
                        </a:xfrm>
                      </wpg:grpSpPr>
                      <wps:wsp>
                        <wps:cNvPr id="2669" name="Graphic 2669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566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566432" y="149225"/>
                                </a:lnTo>
                                <a:lnTo>
                                  <a:pt x="566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0" name="Graphic 2670"/>
                        <wps:cNvSpPr/>
                        <wps:spPr>
                          <a:xfrm>
                            <a:off x="6350" y="6350"/>
                            <a:ext cx="5670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49225">
                                <a:moveTo>
                                  <a:pt x="0" y="0"/>
                                </a:moveTo>
                                <a:lnTo>
                                  <a:pt x="566432" y="0"/>
                                </a:lnTo>
                                <a:lnTo>
                                  <a:pt x="56643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12.75pt;mso-position-horizontal-relative:char;mso-position-vertical-relative:line" id="docshapegroup2488" coordorigin="0,0" coordsize="913,255">
                <v:rect style="position:absolute;left:10;top:10;width:893;height:235" id="docshape2489" filled="true" fillcolor="#58595b" stroked="false">
                  <v:fill type="solid"/>
                </v:rect>
                <v:rect style="position:absolute;left:10;top:10;width:893;height:235" id="docshape2490" filled="false" stroked="true" strokeweight="1.0pt" strokecolor="#58595b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sz w:val="20"/>
        </w:rPr>
        <mc:AlternateContent>
          <mc:Choice Requires="wps">
            <w:drawing>
              <wp:inline distT="0" distB="0" distL="0" distR="0">
                <wp:extent cx="676910" cy="161925"/>
                <wp:effectExtent l="0" t="0" r="0" b="0"/>
                <wp:docPr id="2671" name="Group 2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1" name="Group 2671"/>
                      <wpg:cNvGrpSpPr/>
                      <wpg:grpSpPr>
                        <a:xfrm>
                          <a:off x="0" y="0"/>
                          <a:ext cx="676910" cy="161925"/>
                          <a:chExt cx="676910" cy="161925"/>
                        </a:xfrm>
                      </wpg:grpSpPr>
                      <wps:wsp>
                        <wps:cNvPr id="2672" name="Graphic 2672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663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63676" y="149225"/>
                                </a:lnTo>
                                <a:lnTo>
                                  <a:pt x="663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3" name="Graphic 2673"/>
                        <wps:cNvSpPr/>
                        <wps:spPr>
                          <a:xfrm>
                            <a:off x="6350" y="6350"/>
                            <a:ext cx="6642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149225">
                                <a:moveTo>
                                  <a:pt x="0" y="0"/>
                                </a:moveTo>
                                <a:lnTo>
                                  <a:pt x="663676" y="0"/>
                                </a:lnTo>
                                <a:lnTo>
                                  <a:pt x="66367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3pt;height:12.75pt;mso-position-horizontal-relative:char;mso-position-vertical-relative:line" id="docshapegroup2491" coordorigin="0,0" coordsize="1066,255">
                <v:rect style="position:absolute;left:10;top:10;width:1046;height:235" id="docshape2492" filled="true" fillcolor="#404041" stroked="false">
                  <v:fill type="solid"/>
                </v:rect>
                <v:rect style="position:absolute;left:10;top:10;width:1046;height:235" id="docshape2493" filled="false" stroked="true" strokeweight="1pt" strokecolor="#404041">
                  <v:stroke dashstyle="solid"/>
                </v:rect>
              </v:group>
            </w:pict>
          </mc:Fallback>
        </mc:AlternateContent>
      </w:r>
      <w:r>
        <w:rPr>
          <w:spacing w:val="21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869315" cy="161925"/>
                <wp:effectExtent l="0" t="0" r="0" b="0"/>
                <wp:docPr id="2674" name="Group 2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4" name="Group 2674"/>
                      <wpg:cNvGrpSpPr/>
                      <wpg:grpSpPr>
                        <a:xfrm>
                          <a:off x="0" y="0"/>
                          <a:ext cx="869315" cy="161925"/>
                          <a:chExt cx="869315" cy="161925"/>
                        </a:xfrm>
                      </wpg:grpSpPr>
                      <wps:wsp>
                        <wps:cNvPr id="2675" name="Graphic 2675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8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855992" y="149225"/>
                                </a:lnTo>
                                <a:lnTo>
                                  <a:pt x="8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6" name="Graphic 2676"/>
                        <wps:cNvSpPr/>
                        <wps:spPr>
                          <a:xfrm>
                            <a:off x="6350" y="6350"/>
                            <a:ext cx="85661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149225">
                                <a:moveTo>
                                  <a:pt x="0" y="0"/>
                                </a:moveTo>
                                <a:lnTo>
                                  <a:pt x="855992" y="0"/>
                                </a:lnTo>
                                <a:lnTo>
                                  <a:pt x="855992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45pt;height:12.75pt;mso-position-horizontal-relative:char;mso-position-vertical-relative:line" id="docshapegroup2494" coordorigin="0,0" coordsize="1369,255">
                <v:rect style="position:absolute;left:10;top:10;width:1349;height:235" id="docshape2495" filled="true" fillcolor="#231f20" stroked="false">
                  <v:fill type="solid"/>
                </v:rect>
                <v:rect style="position:absolute;left:10;top:10;width:1349;height:235" id="docshape2496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pacing w:val="12"/>
          <w:sz w:val="20"/>
        </w:rPr>
      </w:r>
    </w:p>
    <w:p>
      <w:pPr>
        <w:pStyle w:val="BodyText"/>
        <w:spacing w:before="444"/>
        <w:ind w:left="0"/>
        <w:jc w:val="left"/>
        <w:rPr>
          <w:sz w:val="40"/>
        </w:rPr>
      </w:pPr>
    </w:p>
    <w:p>
      <w:pPr>
        <w:pStyle w:val="Heading3"/>
        <w:ind w:left="400"/>
      </w:pPr>
      <w:bookmarkStart w:name="_TOC_250000" w:id="514"/>
      <w:r>
        <w:rPr>
          <w:color w:val="231F20"/>
          <w:w w:val="110"/>
        </w:rPr>
        <w:t>ПРЕДМЕТНЫЙ</w:t>
      </w:r>
      <w:r>
        <w:rPr>
          <w:color w:val="231F20"/>
          <w:spacing w:val="-12"/>
          <w:w w:val="110"/>
        </w:rPr>
        <w:t> </w:t>
      </w:r>
      <w:bookmarkEnd w:id="514"/>
      <w:r>
        <w:rPr>
          <w:color w:val="231F20"/>
          <w:spacing w:val="-2"/>
          <w:w w:val="110"/>
        </w:rPr>
        <w:t>УКАЗАТЕЛЬ</w:t>
      </w:r>
    </w:p>
    <w:p>
      <w:pPr>
        <w:pStyle w:val="BodyText"/>
        <w:spacing w:before="167"/>
        <w:ind w:left="0"/>
        <w:jc w:val="left"/>
        <w:rPr>
          <w:rFonts w:ascii="Arial"/>
          <w:b/>
        </w:rPr>
      </w:pPr>
    </w:p>
    <w:p>
      <w:pPr>
        <w:pStyle w:val="BodyText"/>
        <w:spacing w:after="0"/>
        <w:jc w:val="left"/>
        <w:rPr>
          <w:rFonts w:ascii="Arial"/>
          <w:b/>
        </w:rPr>
        <w:sectPr>
          <w:headerReference w:type="default" r:id="rId408"/>
          <w:pgSz w:w="7940" w:h="11620"/>
          <w:pgMar w:header="0" w:footer="0" w:top="660" w:bottom="280" w:left="708" w:right="566"/>
        </w:sectPr>
      </w:pPr>
    </w:p>
    <w:p>
      <w:pPr>
        <w:spacing w:before="105"/>
        <w:ind w:left="114" w:right="0" w:firstLine="0"/>
        <w:jc w:val="center"/>
        <w:rPr>
          <w:b/>
          <w:sz w:val="24"/>
        </w:rPr>
      </w:pPr>
      <w:r>
        <w:rPr>
          <w:b/>
          <w:color w:val="231F20"/>
          <w:spacing w:val="-10"/>
          <w:w w:val="105"/>
          <w:sz w:val="24"/>
        </w:rPr>
        <w:t>#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#if,</w:t>
      </w:r>
      <w:r>
        <w:rPr>
          <w:color w:val="231F20"/>
          <w:spacing w:val="-6"/>
          <w:sz w:val="17"/>
        </w:rPr>
        <w:t> </w:t>
      </w:r>
      <w:r>
        <w:rPr>
          <w:color w:val="231F20"/>
          <w:sz w:val="17"/>
        </w:rPr>
        <w:t>директива</w:t>
      </w:r>
      <w:r>
        <w:rPr>
          <w:color w:val="231F20"/>
          <w:spacing w:val="25"/>
          <w:sz w:val="17"/>
        </w:rPr>
        <w:t> </w:t>
      </w:r>
      <w:r>
        <w:rPr>
          <w:color w:val="231F20"/>
          <w:spacing w:val="-5"/>
          <w:sz w:val="17"/>
        </w:rPr>
        <w:t>117</w:t>
      </w:r>
    </w:p>
    <w:p>
      <w:pPr>
        <w:spacing w:before="78"/>
        <w:ind w:left="114" w:right="0" w:firstLine="0"/>
        <w:jc w:val="center"/>
        <w:rPr>
          <w:b/>
          <w:sz w:val="24"/>
        </w:rPr>
      </w:pPr>
      <w:r>
        <w:rPr>
          <w:b/>
          <w:color w:val="231F20"/>
          <w:spacing w:val="-10"/>
          <w:w w:val="110"/>
          <w:sz w:val="24"/>
        </w:rPr>
        <w:t>[</w:t>
      </w:r>
    </w:p>
    <w:p>
      <w:pPr>
        <w:spacing w:before="98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[Category],</w:t>
      </w:r>
      <w:r>
        <w:rPr>
          <w:color w:val="231F20"/>
          <w:spacing w:val="7"/>
          <w:sz w:val="17"/>
        </w:rPr>
        <w:t> </w:t>
      </w:r>
      <w:r>
        <w:rPr>
          <w:color w:val="231F20"/>
          <w:sz w:val="17"/>
        </w:rPr>
        <w:t>атрибут</w:t>
      </w:r>
      <w:r>
        <w:rPr>
          <w:color w:val="231F20"/>
          <w:spacing w:val="50"/>
          <w:sz w:val="17"/>
        </w:rPr>
        <w:t> </w:t>
      </w:r>
      <w:r>
        <w:rPr>
          <w:color w:val="231F20"/>
          <w:spacing w:val="-5"/>
          <w:sz w:val="17"/>
        </w:rPr>
        <w:t>77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[Conditional],</w:t>
      </w:r>
      <w:r>
        <w:rPr>
          <w:color w:val="231F20"/>
          <w:spacing w:val="10"/>
          <w:sz w:val="17"/>
        </w:rPr>
        <w:t> </w:t>
      </w:r>
      <w:r>
        <w:rPr>
          <w:color w:val="231F20"/>
          <w:sz w:val="17"/>
        </w:rPr>
        <w:t>атрибут</w:t>
      </w:r>
      <w:r>
        <w:rPr>
          <w:color w:val="231F20"/>
          <w:spacing w:val="57"/>
          <w:sz w:val="17"/>
        </w:rPr>
        <w:t> </w:t>
      </w:r>
      <w:r>
        <w:rPr>
          <w:color w:val="231F20"/>
          <w:spacing w:val="-5"/>
          <w:sz w:val="17"/>
        </w:rPr>
        <w:t>116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[ExpectedException],</w:t>
      </w:r>
      <w:r>
        <w:rPr>
          <w:color w:val="231F20"/>
          <w:spacing w:val="9"/>
          <w:sz w:val="17"/>
        </w:rPr>
        <w:t> </w:t>
      </w:r>
      <w:r>
        <w:rPr>
          <w:color w:val="231F20"/>
          <w:sz w:val="17"/>
        </w:rPr>
        <w:t>атрибут</w:t>
      </w:r>
      <w:r>
        <w:rPr>
          <w:color w:val="231F20"/>
          <w:spacing w:val="55"/>
          <w:sz w:val="17"/>
        </w:rPr>
        <w:t> </w:t>
      </w:r>
      <w:r>
        <w:rPr>
          <w:color w:val="231F20"/>
          <w:spacing w:val="-5"/>
          <w:sz w:val="17"/>
        </w:rPr>
        <w:t>74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[Ignore],</w:t>
      </w:r>
      <w:r>
        <w:rPr>
          <w:color w:val="231F20"/>
          <w:spacing w:val="-3"/>
          <w:sz w:val="17"/>
        </w:rPr>
        <w:t> </w:t>
      </w:r>
      <w:r>
        <w:rPr>
          <w:color w:val="231F20"/>
          <w:sz w:val="17"/>
        </w:rPr>
        <w:t>атрибут</w:t>
      </w:r>
      <w:r>
        <w:rPr>
          <w:color w:val="231F20"/>
          <w:spacing w:val="33"/>
          <w:sz w:val="17"/>
        </w:rPr>
        <w:t> </w:t>
      </w:r>
      <w:r>
        <w:rPr>
          <w:color w:val="231F20"/>
          <w:spacing w:val="-5"/>
          <w:sz w:val="17"/>
        </w:rPr>
        <w:t>76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[InternalsVisibleTo],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атрибут</w:t>
      </w:r>
      <w:r>
        <w:rPr>
          <w:color w:val="231F20"/>
          <w:spacing w:val="39"/>
          <w:sz w:val="17"/>
        </w:rPr>
        <w:t> </w:t>
      </w:r>
      <w:r>
        <w:rPr>
          <w:color w:val="231F20"/>
          <w:spacing w:val="-5"/>
          <w:sz w:val="17"/>
        </w:rPr>
        <w:t>116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[SetUp],</w:t>
      </w:r>
      <w:r>
        <w:rPr>
          <w:color w:val="231F20"/>
          <w:spacing w:val="6"/>
          <w:sz w:val="17"/>
        </w:rPr>
        <w:t> </w:t>
      </w:r>
      <w:r>
        <w:rPr>
          <w:color w:val="231F20"/>
          <w:sz w:val="17"/>
        </w:rPr>
        <w:t>атрибут</w:t>
      </w:r>
      <w:r>
        <w:rPr>
          <w:color w:val="231F20"/>
          <w:spacing w:val="49"/>
          <w:sz w:val="17"/>
        </w:rPr>
        <w:t> </w:t>
      </w:r>
      <w:r>
        <w:rPr>
          <w:color w:val="231F20"/>
          <w:sz w:val="17"/>
        </w:rPr>
        <w:t>70,</w:t>
      </w:r>
      <w:r>
        <w:rPr>
          <w:color w:val="231F20"/>
          <w:spacing w:val="55"/>
          <w:sz w:val="17"/>
        </w:rPr>
        <w:t> </w:t>
      </w:r>
      <w:r>
        <w:rPr>
          <w:color w:val="231F20"/>
          <w:spacing w:val="-5"/>
          <w:sz w:val="17"/>
        </w:rPr>
        <w:t>236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[TearDown],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атрибут</w:t>
      </w:r>
      <w:r>
        <w:rPr>
          <w:color w:val="231F20"/>
          <w:spacing w:val="33"/>
          <w:sz w:val="17"/>
        </w:rPr>
        <w:t> </w:t>
      </w:r>
      <w:r>
        <w:rPr>
          <w:color w:val="231F20"/>
          <w:sz w:val="17"/>
        </w:rPr>
        <w:t>70,</w:t>
      </w:r>
      <w:r>
        <w:rPr>
          <w:color w:val="231F20"/>
          <w:spacing w:val="39"/>
          <w:sz w:val="17"/>
        </w:rPr>
        <w:t> </w:t>
      </w:r>
      <w:r>
        <w:rPr>
          <w:color w:val="231F20"/>
          <w:spacing w:val="-5"/>
          <w:sz w:val="17"/>
        </w:rPr>
        <w:t>196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[Test],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атрибут</w:t>
      </w:r>
      <w:r>
        <w:rPr>
          <w:color w:val="231F20"/>
          <w:spacing w:val="30"/>
          <w:sz w:val="17"/>
        </w:rPr>
        <w:t> </w:t>
      </w:r>
      <w:r>
        <w:rPr>
          <w:color w:val="231F20"/>
          <w:sz w:val="17"/>
        </w:rPr>
        <w:t>61,</w:t>
      </w:r>
      <w:r>
        <w:rPr>
          <w:color w:val="231F20"/>
          <w:spacing w:val="36"/>
          <w:sz w:val="17"/>
        </w:rPr>
        <w:t> </w:t>
      </w:r>
      <w:r>
        <w:rPr>
          <w:color w:val="231F20"/>
          <w:sz w:val="17"/>
        </w:rPr>
        <w:t>67,</w:t>
      </w:r>
      <w:r>
        <w:rPr>
          <w:color w:val="231F20"/>
          <w:spacing w:val="35"/>
          <w:sz w:val="17"/>
        </w:rPr>
        <w:t> </w:t>
      </w:r>
      <w:r>
        <w:rPr>
          <w:color w:val="231F20"/>
          <w:spacing w:val="-5"/>
          <w:sz w:val="17"/>
        </w:rPr>
        <w:t>70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[TestFixture],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атрибут</w:t>
      </w:r>
      <w:r>
        <w:rPr>
          <w:color w:val="231F20"/>
          <w:spacing w:val="39"/>
          <w:sz w:val="17"/>
        </w:rPr>
        <w:t> </w:t>
      </w:r>
      <w:r>
        <w:rPr>
          <w:color w:val="231F20"/>
          <w:spacing w:val="-5"/>
          <w:sz w:val="17"/>
        </w:rPr>
        <w:t>61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[TestFixtureSetUp],</w:t>
      </w:r>
      <w:r>
        <w:rPr>
          <w:color w:val="231F20"/>
          <w:spacing w:val="14"/>
          <w:sz w:val="17"/>
        </w:rPr>
        <w:t> </w:t>
      </w:r>
      <w:r>
        <w:rPr>
          <w:color w:val="231F20"/>
          <w:sz w:val="17"/>
        </w:rPr>
        <w:t>атрибут</w:t>
      </w:r>
      <w:r>
        <w:rPr>
          <w:color w:val="231F20"/>
          <w:spacing w:val="67"/>
          <w:sz w:val="17"/>
        </w:rPr>
        <w:t> </w:t>
      </w:r>
      <w:r>
        <w:rPr>
          <w:color w:val="231F20"/>
          <w:spacing w:val="-5"/>
          <w:sz w:val="17"/>
        </w:rPr>
        <w:t>73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[TestFixtureTearDown], атрибут</w:t>
      </w:r>
      <w:r>
        <w:rPr>
          <w:color w:val="231F20"/>
          <w:spacing w:val="38"/>
          <w:sz w:val="17"/>
        </w:rPr>
        <w:t> </w:t>
      </w:r>
      <w:r>
        <w:rPr>
          <w:color w:val="231F20"/>
          <w:spacing w:val="-5"/>
          <w:sz w:val="17"/>
        </w:rPr>
        <w:t>73</w:t>
      </w:r>
    </w:p>
    <w:p>
      <w:pPr>
        <w:pStyle w:val="Heading8"/>
        <w:spacing w:before="105"/>
        <w:ind w:left="114"/>
      </w:pPr>
      <w:r>
        <w:rPr>
          <w:color w:val="231F20"/>
          <w:spacing w:val="-10"/>
          <w:w w:val="115"/>
        </w:rPr>
        <w:t>A</w:t>
      </w:r>
    </w:p>
    <w:p>
      <w:pPr>
        <w:spacing w:before="41"/>
        <w:ind w:left="850" w:right="250" w:hanging="708"/>
        <w:jc w:val="left"/>
        <w:rPr>
          <w:sz w:val="17"/>
        </w:rPr>
      </w:pPr>
      <w:r>
        <w:rPr>
          <w:color w:val="231F20"/>
          <w:spacing w:val="-2"/>
          <w:sz w:val="17"/>
        </w:rPr>
        <w:t>абстрактный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тестовый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инфраструк-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турный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класс,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паттерн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5"/>
          <w:sz w:val="17"/>
        </w:rPr>
        <w:t>198</w:t>
      </w:r>
    </w:p>
    <w:p>
      <w:pPr>
        <w:spacing w:before="2"/>
        <w:ind w:left="850" w:right="153" w:hanging="708"/>
        <w:jc w:val="left"/>
        <w:rPr>
          <w:sz w:val="17"/>
        </w:rPr>
      </w:pPr>
      <w:r>
        <w:rPr>
          <w:color w:val="231F20"/>
          <w:spacing w:val="-2"/>
          <w:sz w:val="17"/>
        </w:rPr>
        <w:t>абстрактный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управляющий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тестовый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класс, паттерн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207</w:t>
      </w:r>
    </w:p>
    <w:p>
      <w:pPr>
        <w:spacing w:before="1"/>
        <w:ind w:left="142" w:right="250" w:firstLine="0"/>
        <w:jc w:val="left"/>
        <w:rPr>
          <w:sz w:val="17"/>
        </w:rPr>
      </w:pPr>
      <w:r>
        <w:rPr>
          <w:color w:val="231F20"/>
          <w:sz w:val="17"/>
        </w:rPr>
        <w:t>автоматизация сборки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188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автоматизированные тесты;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непрерывная интеграция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186;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прогон</w:t>
      </w:r>
      <w:r>
        <w:rPr>
          <w:color w:val="231F20"/>
          <w:spacing w:val="-8"/>
          <w:sz w:val="17"/>
        </w:rPr>
        <w:t> </w:t>
      </w:r>
      <w:r>
        <w:rPr>
          <w:color w:val="231F20"/>
          <w:sz w:val="17"/>
        </w:rPr>
        <w:t>в</w:t>
      </w:r>
      <w:r>
        <w:rPr>
          <w:color w:val="231F20"/>
          <w:spacing w:val="-8"/>
          <w:sz w:val="17"/>
        </w:rPr>
        <w:t> </w:t>
      </w:r>
      <w:r>
        <w:rPr>
          <w:color w:val="231F20"/>
          <w:sz w:val="17"/>
        </w:rPr>
        <w:t>ходе</w:t>
      </w:r>
      <w:r>
        <w:rPr>
          <w:color w:val="231F20"/>
          <w:spacing w:val="-8"/>
          <w:sz w:val="17"/>
        </w:rPr>
        <w:t> </w:t>
      </w:r>
      <w:r>
        <w:rPr>
          <w:color w:val="231F20"/>
          <w:sz w:val="17"/>
        </w:rPr>
        <w:t>автоматизированной</w:t>
      </w:r>
    </w:p>
    <w:p>
      <w:pPr>
        <w:spacing w:before="3"/>
        <w:ind w:left="850" w:right="0" w:firstLine="0"/>
        <w:jc w:val="left"/>
        <w:rPr>
          <w:sz w:val="17"/>
        </w:rPr>
      </w:pPr>
      <w:r>
        <w:rPr>
          <w:color w:val="231F20"/>
          <w:sz w:val="17"/>
        </w:rPr>
        <w:t>сборки</w:t>
      </w:r>
      <w:r>
        <w:rPr>
          <w:color w:val="231F20"/>
          <w:spacing w:val="30"/>
          <w:sz w:val="17"/>
        </w:rPr>
        <w:t> </w:t>
      </w:r>
      <w:r>
        <w:rPr>
          <w:color w:val="231F20"/>
          <w:spacing w:val="-4"/>
          <w:sz w:val="17"/>
        </w:rPr>
        <w:t>183;</w:t>
      </w:r>
    </w:p>
    <w:p>
      <w:pPr>
        <w:spacing w:before="1"/>
        <w:ind w:left="142" w:right="467" w:firstLine="85"/>
        <w:jc w:val="left"/>
        <w:rPr>
          <w:sz w:val="17"/>
        </w:rPr>
      </w:pPr>
      <w:r>
        <w:rPr>
          <w:color w:val="231F20"/>
          <w:sz w:val="17"/>
        </w:rPr>
        <w:t>скрипты сборки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184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автономное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тестирование;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важность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31;</w:t>
      </w:r>
    </w:p>
    <w:p>
      <w:pPr>
        <w:spacing w:before="2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именование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тестов</w:t>
      </w:r>
      <w:r>
        <w:rPr>
          <w:color w:val="231F20"/>
          <w:spacing w:val="27"/>
          <w:sz w:val="17"/>
        </w:rPr>
        <w:t> </w:t>
      </w:r>
      <w:r>
        <w:rPr>
          <w:color w:val="231F20"/>
          <w:spacing w:val="-4"/>
          <w:sz w:val="17"/>
        </w:rPr>
        <w:t>256;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обзор</w:t>
      </w:r>
      <w:r>
        <w:rPr>
          <w:color w:val="231F20"/>
          <w:spacing w:val="31"/>
          <w:sz w:val="17"/>
        </w:rPr>
        <w:t> </w:t>
      </w:r>
      <w:r>
        <w:rPr>
          <w:color w:val="231F20"/>
          <w:sz w:val="17"/>
        </w:rPr>
        <w:t>32,</w:t>
      </w:r>
      <w:r>
        <w:rPr>
          <w:color w:val="231F20"/>
          <w:spacing w:val="36"/>
          <w:sz w:val="17"/>
        </w:rPr>
        <w:t> </w:t>
      </w:r>
      <w:r>
        <w:rPr>
          <w:color w:val="231F20"/>
          <w:spacing w:val="-5"/>
          <w:sz w:val="17"/>
        </w:rPr>
        <w:t>39;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определение</w:t>
      </w:r>
      <w:r>
        <w:rPr>
          <w:color w:val="231F20"/>
          <w:spacing w:val="22"/>
          <w:sz w:val="17"/>
        </w:rPr>
        <w:t> </w:t>
      </w:r>
      <w:r>
        <w:rPr>
          <w:color w:val="231F20"/>
          <w:spacing w:val="-5"/>
          <w:sz w:val="17"/>
        </w:rPr>
        <w:t>29;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отделение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от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интеграционного</w:t>
      </w:r>
      <w:r>
        <w:rPr>
          <w:color w:val="231F20"/>
          <w:spacing w:val="28"/>
          <w:sz w:val="17"/>
        </w:rPr>
        <w:t> </w:t>
      </w:r>
      <w:r>
        <w:rPr>
          <w:color w:val="231F20"/>
          <w:spacing w:val="-4"/>
          <w:sz w:val="17"/>
        </w:rPr>
        <w:t>189;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простой пример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40;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разработка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через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тестирование</w:t>
      </w:r>
      <w:r>
        <w:rPr>
          <w:color w:val="231F20"/>
          <w:spacing w:val="12"/>
          <w:sz w:val="17"/>
        </w:rPr>
        <w:t> </w:t>
      </w:r>
      <w:r>
        <w:rPr>
          <w:color w:val="231F20"/>
          <w:spacing w:val="-4"/>
          <w:sz w:val="17"/>
        </w:rPr>
        <w:t>44,</w:t>
      </w:r>
      <w:r>
        <w:rPr>
          <w:color w:val="231F20"/>
          <w:spacing w:val="17"/>
          <w:sz w:val="17"/>
        </w:rPr>
        <w:t> </w:t>
      </w:r>
      <w:r>
        <w:rPr>
          <w:color w:val="231F20"/>
          <w:spacing w:val="-4"/>
          <w:sz w:val="17"/>
        </w:rPr>
        <w:t>47;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сравнение с классическим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32;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стилистическое оформление</w:t>
      </w:r>
    </w:p>
    <w:p>
      <w:pPr>
        <w:spacing w:before="2"/>
        <w:ind w:left="85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тестового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2"/>
          <w:sz w:val="17"/>
        </w:rPr>
        <w:t>кода</w:t>
      </w:r>
      <w:r>
        <w:rPr>
          <w:color w:val="231F20"/>
          <w:spacing w:val="28"/>
          <w:sz w:val="17"/>
        </w:rPr>
        <w:t> </w:t>
      </w:r>
      <w:r>
        <w:rPr>
          <w:color w:val="231F20"/>
          <w:spacing w:val="-7"/>
          <w:sz w:val="17"/>
        </w:rPr>
        <w:t>66</w:t>
      </w:r>
    </w:p>
    <w:p>
      <w:pPr>
        <w:spacing w:before="117"/>
        <w:ind w:left="142" w:right="951" w:firstLine="0"/>
        <w:jc w:val="left"/>
        <w:rPr>
          <w:sz w:val="17"/>
        </w:rPr>
      </w:pPr>
      <w:r>
        <w:rPr/>
        <w:br w:type="column"/>
      </w:r>
      <w:r>
        <w:rPr>
          <w:color w:val="231F20"/>
          <w:sz w:val="17"/>
        </w:rPr>
        <w:t>анализ кода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227,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268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антипаттерны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в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изолирующих</w:t>
      </w:r>
    </w:p>
    <w:p>
      <w:pPr>
        <w:spacing w:before="2"/>
        <w:ind w:left="85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каркасах;</w:t>
      </w:r>
    </w:p>
    <w:p>
      <w:pPr>
        <w:spacing w:before="0"/>
        <w:ind w:left="227" w:right="459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запись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и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воспроизведение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177;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липкое поведение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178;</w:t>
      </w:r>
    </w:p>
    <w:p>
      <w:pPr>
        <w:spacing w:before="2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сложный</w:t>
      </w:r>
      <w:r>
        <w:rPr>
          <w:color w:val="231F20"/>
          <w:spacing w:val="-3"/>
          <w:sz w:val="17"/>
        </w:rPr>
        <w:t> </w:t>
      </w:r>
      <w:r>
        <w:rPr>
          <w:color w:val="231F20"/>
          <w:sz w:val="17"/>
        </w:rPr>
        <w:t>синтаксис</w:t>
      </w:r>
      <w:r>
        <w:rPr>
          <w:color w:val="231F20"/>
          <w:spacing w:val="31"/>
          <w:sz w:val="17"/>
        </w:rPr>
        <w:t> </w:t>
      </w:r>
      <w:r>
        <w:rPr>
          <w:color w:val="231F20"/>
          <w:spacing w:val="-4"/>
          <w:sz w:val="17"/>
        </w:rPr>
        <w:t>179;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смешение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понятий</w:t>
      </w:r>
      <w:r>
        <w:rPr>
          <w:color w:val="231F20"/>
          <w:spacing w:val="16"/>
          <w:sz w:val="17"/>
        </w:rPr>
        <w:t> </w:t>
      </w:r>
      <w:r>
        <w:rPr>
          <w:color w:val="231F20"/>
          <w:spacing w:val="-5"/>
          <w:sz w:val="17"/>
        </w:rPr>
        <w:t>176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атрибуты,</w:t>
      </w:r>
      <w:r>
        <w:rPr>
          <w:color w:val="231F20"/>
          <w:spacing w:val="7"/>
          <w:sz w:val="17"/>
        </w:rPr>
        <w:t> </w:t>
      </w:r>
      <w:r>
        <w:rPr>
          <w:color w:val="231F20"/>
          <w:sz w:val="17"/>
        </w:rPr>
        <w:t>NUnit</w:t>
      </w:r>
      <w:r>
        <w:rPr>
          <w:color w:val="231F20"/>
          <w:spacing w:val="51"/>
          <w:sz w:val="17"/>
        </w:rPr>
        <w:t> </w:t>
      </w:r>
      <w:r>
        <w:rPr>
          <w:color w:val="231F20"/>
          <w:spacing w:val="-5"/>
          <w:sz w:val="17"/>
        </w:rPr>
        <w:t>60</w:t>
      </w:r>
    </w:p>
    <w:p>
      <w:pPr>
        <w:pStyle w:val="Heading8"/>
        <w:ind w:right="143"/>
      </w:pPr>
      <w:r>
        <w:rPr>
          <w:color w:val="231F20"/>
          <w:spacing w:val="-10"/>
          <w:w w:val="110"/>
        </w:rPr>
        <w:t>В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веб-приложения,</w:t>
      </w:r>
      <w:r>
        <w:rPr>
          <w:color w:val="231F20"/>
          <w:spacing w:val="18"/>
          <w:sz w:val="17"/>
        </w:rPr>
        <w:t> </w:t>
      </w:r>
      <w:r>
        <w:rPr>
          <w:color w:val="231F20"/>
          <w:spacing w:val="-2"/>
          <w:sz w:val="17"/>
        </w:rPr>
        <w:t>тестирование.</w:t>
      </w:r>
    </w:p>
    <w:p>
      <w:pPr>
        <w:spacing w:before="1"/>
        <w:ind w:left="850" w:right="1090" w:hanging="584"/>
        <w:jc w:val="left"/>
        <w:rPr>
          <w:sz w:val="17"/>
        </w:rPr>
      </w:pPr>
      <w:r>
        <w:rPr>
          <w:color w:val="231F20"/>
          <w:sz w:val="17"/>
        </w:rPr>
        <w:t>См.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каркасы,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тестирования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веб-приложений</w:t>
      </w:r>
    </w:p>
    <w:p>
      <w:pPr>
        <w:spacing w:before="1"/>
        <w:ind w:left="142" w:right="0" w:hanging="1"/>
        <w:jc w:val="left"/>
        <w:rPr>
          <w:sz w:val="17"/>
        </w:rPr>
      </w:pPr>
      <w:r>
        <w:rPr>
          <w:color w:val="231F20"/>
          <w:sz w:val="17"/>
        </w:rPr>
        <w:t>верификация состояния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79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взаимодействий </w:t>
      </w:r>
      <w:r>
        <w:rPr>
          <w:color w:val="231F20"/>
          <w:spacing w:val="-4"/>
          <w:sz w:val="17"/>
        </w:rPr>
        <w:t>тестирование;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определение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121;</w:t>
      </w:r>
    </w:p>
    <w:p>
      <w:pPr>
        <w:spacing w:before="2"/>
        <w:ind w:left="227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подставные</w:t>
      </w:r>
      <w:r>
        <w:rPr>
          <w:color w:val="231F20"/>
          <w:spacing w:val="4"/>
          <w:sz w:val="17"/>
        </w:rPr>
        <w:t> </w:t>
      </w:r>
      <w:r>
        <w:rPr>
          <w:color w:val="231F20"/>
          <w:spacing w:val="-2"/>
          <w:sz w:val="17"/>
        </w:rPr>
        <w:t>объекты;</w:t>
      </w:r>
    </w:p>
    <w:p>
      <w:pPr>
        <w:spacing w:before="1"/>
        <w:ind w:left="227" w:right="459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не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более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одного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на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тест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134;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простой пример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126;</w:t>
      </w:r>
    </w:p>
    <w:p>
      <w:pPr>
        <w:spacing w:before="1"/>
        <w:ind w:left="227" w:right="951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рукописные,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проблемы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136;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совместное использование</w:t>
      </w:r>
    </w:p>
    <w:p>
      <w:pPr>
        <w:spacing w:before="2"/>
        <w:ind w:left="227" w:right="564" w:firstLine="622"/>
        <w:jc w:val="left"/>
        <w:rPr>
          <w:sz w:val="17"/>
        </w:rPr>
      </w:pPr>
      <w:r>
        <w:rPr>
          <w:color w:val="231F20"/>
          <w:sz w:val="17"/>
        </w:rPr>
        <w:t>с заглушкой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128;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сравнение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заглушками</w:t>
      </w:r>
      <w:r>
        <w:rPr>
          <w:color w:val="231F20"/>
          <w:spacing w:val="19"/>
          <w:sz w:val="17"/>
        </w:rPr>
        <w:t> </w:t>
      </w:r>
      <w:r>
        <w:rPr>
          <w:color w:val="231F20"/>
          <w:spacing w:val="-2"/>
          <w:sz w:val="17"/>
        </w:rPr>
        <w:t>124;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цепочки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135</w:t>
      </w:r>
    </w:p>
    <w:p>
      <w:pPr>
        <w:spacing w:before="2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виртуальные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методы</w:t>
      </w:r>
      <w:r>
        <w:rPr>
          <w:color w:val="231F20"/>
          <w:spacing w:val="25"/>
          <w:sz w:val="17"/>
        </w:rPr>
        <w:t> </w:t>
      </w:r>
      <w:r>
        <w:rPr>
          <w:color w:val="231F20"/>
          <w:spacing w:val="-2"/>
          <w:sz w:val="17"/>
        </w:rPr>
        <w:t>109,</w:t>
      </w:r>
      <w:r>
        <w:rPr>
          <w:color w:val="231F20"/>
          <w:spacing w:val="30"/>
          <w:sz w:val="17"/>
        </w:rPr>
        <w:t> </w:t>
      </w:r>
      <w:r>
        <w:rPr>
          <w:color w:val="231F20"/>
          <w:spacing w:val="-5"/>
          <w:sz w:val="17"/>
        </w:rPr>
        <w:t>113</w:t>
      </w:r>
    </w:p>
    <w:p>
      <w:pPr>
        <w:spacing w:before="1"/>
        <w:ind w:left="142" w:right="564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внедрение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зависимости</w:t>
      </w:r>
      <w:r>
        <w:rPr>
          <w:color w:val="231F20"/>
          <w:spacing w:val="19"/>
          <w:sz w:val="17"/>
        </w:rPr>
        <w:t> </w:t>
      </w:r>
      <w:r>
        <w:rPr>
          <w:color w:val="231F20"/>
          <w:spacing w:val="-2"/>
          <w:sz w:val="17"/>
        </w:rPr>
        <w:t>96,</w:t>
      </w:r>
      <w:r>
        <w:rPr>
          <w:color w:val="231F20"/>
          <w:spacing w:val="24"/>
          <w:sz w:val="17"/>
        </w:rPr>
        <w:t> </w:t>
      </w:r>
      <w:r>
        <w:rPr>
          <w:color w:val="231F20"/>
          <w:spacing w:val="-2"/>
          <w:sz w:val="17"/>
        </w:rPr>
        <w:t>100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внедрение через конструктор;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когда использовать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100;</w:t>
      </w:r>
    </w:p>
    <w:p>
      <w:pPr>
        <w:spacing w:before="2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недостатки</w:t>
      </w:r>
      <w:r>
        <w:rPr>
          <w:color w:val="231F20"/>
          <w:spacing w:val="25"/>
          <w:sz w:val="17"/>
        </w:rPr>
        <w:t> </w:t>
      </w:r>
      <w:r>
        <w:rPr>
          <w:color w:val="231F20"/>
          <w:spacing w:val="-5"/>
          <w:sz w:val="17"/>
        </w:rPr>
        <w:t>99;</w:t>
      </w:r>
    </w:p>
    <w:p>
      <w:pPr>
        <w:spacing w:before="0"/>
        <w:ind w:left="142" w:right="898" w:firstLine="85"/>
        <w:jc w:val="left"/>
        <w:rPr>
          <w:sz w:val="17"/>
        </w:rPr>
      </w:pPr>
      <w:r>
        <w:rPr>
          <w:color w:val="231F20"/>
          <w:sz w:val="17"/>
        </w:rPr>
        <w:t>общие сведения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97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внедрение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через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свойство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102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внешняя зависимость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87</w:t>
      </w:r>
    </w:p>
    <w:p>
      <w:pPr>
        <w:spacing w:before="3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возвращаемые значения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112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вспомогательные методы, </w:t>
      </w:r>
      <w:r>
        <w:rPr>
          <w:color w:val="231F20"/>
          <w:spacing w:val="-4"/>
          <w:sz w:val="17"/>
        </w:rPr>
        <w:t>устранение</w:t>
      </w:r>
    </w:p>
    <w:p>
      <w:pPr>
        <w:spacing w:before="1"/>
        <w:ind w:left="142" w:right="1118" w:firstLine="707"/>
        <w:jc w:val="left"/>
        <w:rPr>
          <w:sz w:val="17"/>
        </w:rPr>
      </w:pPr>
      <w:r>
        <w:rPr>
          <w:color w:val="231F20"/>
          <w:sz w:val="17"/>
        </w:rPr>
        <w:t>дублирования</w:t>
      </w:r>
      <w:r>
        <w:rPr>
          <w:color w:val="231F20"/>
          <w:spacing w:val="13"/>
          <w:sz w:val="17"/>
        </w:rPr>
        <w:t> </w:t>
      </w:r>
      <w:r>
        <w:rPr>
          <w:color w:val="231F20"/>
          <w:sz w:val="17"/>
        </w:rPr>
        <w:t>235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выделить</w:t>
      </w:r>
      <w:r>
        <w:rPr>
          <w:color w:val="231F20"/>
          <w:sz w:val="17"/>
        </w:rPr>
        <w:t> </w:t>
      </w:r>
      <w:r>
        <w:rPr>
          <w:color w:val="231F20"/>
          <w:spacing w:val="-4"/>
          <w:sz w:val="17"/>
        </w:rPr>
        <w:t>и</w:t>
      </w:r>
      <w:r>
        <w:rPr>
          <w:color w:val="231F20"/>
          <w:sz w:val="17"/>
        </w:rPr>
        <w:t> </w:t>
      </w:r>
      <w:r>
        <w:rPr>
          <w:color w:val="231F20"/>
          <w:spacing w:val="-5"/>
          <w:sz w:val="17"/>
        </w:rPr>
        <w:t>переопределить;</w:t>
      </w:r>
    </w:p>
    <w:p>
      <w:pPr>
        <w:spacing w:before="1"/>
        <w:ind w:left="142" w:right="323" w:firstLine="85"/>
        <w:jc w:val="left"/>
        <w:rPr>
          <w:sz w:val="17"/>
        </w:rPr>
      </w:pPr>
      <w:r>
        <w:rPr>
          <w:color w:val="231F20"/>
          <w:sz w:val="17"/>
        </w:rPr>
        <w:t>для вычисляемых результатов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113;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для фабричных методов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109</w:t>
      </w:r>
      <w:r>
        <w:rPr>
          <w:color w:val="231F20"/>
          <w:spacing w:val="40"/>
          <w:sz w:val="17"/>
        </w:rPr>
        <w:t> </w:t>
      </w:r>
      <w:r>
        <w:rPr>
          <w:color w:val="231F20"/>
          <w:w w:val="90"/>
          <w:sz w:val="17"/>
        </w:rPr>
        <w:t>выпускной режим, сокрытие зазоров</w:t>
      </w:r>
      <w:r>
        <w:rPr>
          <w:color w:val="231F20"/>
          <w:spacing w:val="40"/>
          <w:sz w:val="17"/>
        </w:rPr>
        <w:t> </w:t>
      </w:r>
      <w:r>
        <w:rPr>
          <w:color w:val="231F20"/>
          <w:w w:val="90"/>
          <w:sz w:val="17"/>
        </w:rPr>
        <w:t>107</w:t>
      </w:r>
    </w:p>
    <w:p>
      <w:pPr>
        <w:spacing w:after="0"/>
        <w:jc w:val="left"/>
        <w:rPr>
          <w:sz w:val="17"/>
        </w:rPr>
        <w:sectPr>
          <w:type w:val="continuous"/>
          <w:pgSz w:w="7940" w:h="11620"/>
          <w:pgMar w:header="0" w:footer="0" w:top="400" w:bottom="280" w:left="708" w:right="566"/>
          <w:cols w:num="2" w:equalWidth="0">
            <w:col w:w="3175" w:space="56"/>
            <w:col w:w="3435"/>
          </w:cols>
        </w:sectPr>
      </w:pPr>
    </w:p>
    <w:p>
      <w:pPr>
        <w:pStyle w:val="Heading8"/>
        <w:spacing w:before="182"/>
        <w:ind w:left="109"/>
      </w:pPr>
      <w:r>
        <w:rPr>
          <w:color w:val="231F20"/>
          <w:spacing w:val="-10"/>
          <w:w w:val="115"/>
        </w:rPr>
        <w:t>Д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динамические заглушки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139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6"/>
          <w:sz w:val="17"/>
        </w:rPr>
        <w:t>динамические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6"/>
          <w:sz w:val="17"/>
        </w:rPr>
        <w:t>поддельные</w:t>
      </w:r>
      <w:r>
        <w:rPr>
          <w:color w:val="231F20"/>
          <w:spacing w:val="-3"/>
          <w:sz w:val="17"/>
        </w:rPr>
        <w:t> </w:t>
      </w:r>
      <w:r>
        <w:rPr>
          <w:color w:val="231F20"/>
          <w:spacing w:val="-6"/>
          <w:sz w:val="17"/>
        </w:rPr>
        <w:t>объекты</w:t>
      </w:r>
      <w:r>
        <w:rPr>
          <w:color w:val="231F20"/>
          <w:spacing w:val="11"/>
          <w:sz w:val="17"/>
        </w:rPr>
        <w:t> </w:t>
      </w:r>
      <w:r>
        <w:rPr>
          <w:color w:val="231F20"/>
          <w:spacing w:val="-6"/>
          <w:sz w:val="17"/>
        </w:rPr>
        <w:t>142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динамические подставные объекты;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использование совместно</w:t>
      </w:r>
    </w:p>
    <w:p>
      <w:pPr>
        <w:spacing w:before="3"/>
        <w:ind w:left="850" w:right="0" w:firstLine="0"/>
        <w:jc w:val="left"/>
        <w:rPr>
          <w:sz w:val="17"/>
        </w:rPr>
      </w:pPr>
      <w:r>
        <w:rPr>
          <w:color w:val="231F20"/>
          <w:sz w:val="17"/>
        </w:rPr>
        <w:t>с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заглушками</w:t>
      </w:r>
      <w:r>
        <w:rPr>
          <w:color w:val="231F20"/>
          <w:spacing w:val="31"/>
          <w:sz w:val="17"/>
        </w:rPr>
        <w:t> </w:t>
      </w:r>
      <w:r>
        <w:rPr>
          <w:color w:val="231F20"/>
          <w:spacing w:val="-4"/>
          <w:sz w:val="17"/>
        </w:rPr>
        <w:t>148;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определение</w:t>
      </w:r>
      <w:r>
        <w:rPr>
          <w:color w:val="231F20"/>
          <w:spacing w:val="22"/>
          <w:sz w:val="17"/>
        </w:rPr>
        <w:t> </w:t>
      </w:r>
      <w:r>
        <w:rPr>
          <w:color w:val="231F20"/>
          <w:spacing w:val="-4"/>
          <w:sz w:val="17"/>
        </w:rPr>
        <w:t>142;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применение</w:t>
      </w:r>
      <w:r>
        <w:rPr>
          <w:color w:val="231F20"/>
          <w:spacing w:val="3"/>
          <w:sz w:val="17"/>
        </w:rPr>
        <w:t> </w:t>
      </w:r>
      <w:r>
        <w:rPr>
          <w:color w:val="231F20"/>
          <w:sz w:val="17"/>
        </w:rPr>
        <w:t>NSubstitute</w:t>
      </w:r>
      <w:r>
        <w:rPr>
          <w:color w:val="231F20"/>
          <w:spacing w:val="45"/>
          <w:sz w:val="17"/>
        </w:rPr>
        <w:t> </w:t>
      </w:r>
      <w:r>
        <w:rPr>
          <w:color w:val="231F20"/>
          <w:spacing w:val="-4"/>
          <w:sz w:val="17"/>
        </w:rPr>
        <w:t>143;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создание</w:t>
      </w:r>
      <w:r>
        <w:rPr>
          <w:color w:val="231F20"/>
          <w:spacing w:val="19"/>
          <w:sz w:val="17"/>
        </w:rPr>
        <w:t> </w:t>
      </w:r>
      <w:r>
        <w:rPr>
          <w:color w:val="231F20"/>
          <w:spacing w:val="-5"/>
          <w:sz w:val="17"/>
        </w:rPr>
        <w:t>145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w w:val="90"/>
          <w:sz w:val="17"/>
        </w:rPr>
        <w:t>динамически</w:t>
      </w:r>
      <w:r>
        <w:rPr>
          <w:color w:val="231F20"/>
          <w:spacing w:val="-3"/>
          <w:w w:val="90"/>
          <w:sz w:val="17"/>
        </w:rPr>
        <w:t> </w:t>
      </w:r>
      <w:r>
        <w:rPr>
          <w:color w:val="231F20"/>
          <w:w w:val="90"/>
          <w:sz w:val="17"/>
        </w:rPr>
        <w:t>типизированные</w:t>
      </w:r>
      <w:r>
        <w:rPr>
          <w:color w:val="231F20"/>
          <w:spacing w:val="-3"/>
          <w:w w:val="90"/>
          <w:sz w:val="17"/>
        </w:rPr>
        <w:t> </w:t>
      </w:r>
      <w:r>
        <w:rPr>
          <w:color w:val="231F20"/>
          <w:w w:val="90"/>
          <w:sz w:val="17"/>
        </w:rPr>
        <w:t>языки</w:t>
      </w:r>
      <w:r>
        <w:rPr>
          <w:color w:val="231F20"/>
          <w:spacing w:val="24"/>
          <w:sz w:val="17"/>
        </w:rPr>
        <w:t> </w:t>
      </w:r>
      <w:r>
        <w:rPr>
          <w:color w:val="231F20"/>
          <w:w w:val="90"/>
          <w:sz w:val="17"/>
        </w:rPr>
        <w:t>315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дублирование в тестах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233;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когда изменять тесты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222;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устранение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помощью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атрибута</w:t>
      </w:r>
    </w:p>
    <w:p>
      <w:pPr>
        <w:spacing w:before="1"/>
        <w:ind w:left="850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[SetUp]</w:t>
      </w:r>
      <w:r>
        <w:rPr>
          <w:color w:val="231F20"/>
          <w:spacing w:val="61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236;</w:t>
      </w:r>
    </w:p>
    <w:p>
      <w:pPr>
        <w:spacing w:before="1"/>
        <w:ind w:left="850" w:right="0" w:hanging="623"/>
        <w:jc w:val="left"/>
        <w:rPr>
          <w:sz w:val="17"/>
        </w:rPr>
      </w:pPr>
      <w:r>
        <w:rPr>
          <w:color w:val="231F20"/>
          <w:spacing w:val="-2"/>
          <w:sz w:val="17"/>
        </w:rPr>
        <w:t>устранение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помощью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вспомогатель-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ного метода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235</w:t>
      </w:r>
    </w:p>
    <w:p>
      <w:pPr>
        <w:pStyle w:val="Heading8"/>
        <w:spacing w:before="79"/>
        <w:ind w:left="109"/>
      </w:pPr>
      <w:r>
        <w:rPr>
          <w:color w:val="231F20"/>
          <w:spacing w:val="-10"/>
          <w:w w:val="125"/>
        </w:rPr>
        <w:t>З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зависимости</w:t>
      </w:r>
      <w:r>
        <w:rPr>
          <w:color w:val="231F20"/>
          <w:spacing w:val="21"/>
          <w:sz w:val="17"/>
        </w:rPr>
        <w:t> </w:t>
      </w:r>
      <w:r>
        <w:rPr>
          <w:color w:val="231F20"/>
          <w:spacing w:val="-5"/>
          <w:sz w:val="17"/>
        </w:rPr>
        <w:t>87;</w:t>
      </w:r>
    </w:p>
    <w:p>
      <w:pPr>
        <w:spacing w:before="1"/>
        <w:ind w:left="142" w:right="0" w:firstLine="85"/>
        <w:jc w:val="left"/>
        <w:rPr>
          <w:sz w:val="17"/>
        </w:rPr>
      </w:pPr>
      <w:r>
        <w:rPr>
          <w:color w:val="231F20"/>
          <w:spacing w:val="-2"/>
          <w:sz w:val="17"/>
        </w:rPr>
        <w:t>изоляция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в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унаследованном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коде</w:t>
      </w:r>
      <w:r>
        <w:rPr>
          <w:color w:val="231F20"/>
          <w:spacing w:val="25"/>
          <w:sz w:val="17"/>
        </w:rPr>
        <w:t> </w:t>
      </w:r>
      <w:r>
        <w:rPr>
          <w:color w:val="231F20"/>
          <w:spacing w:val="-2"/>
          <w:sz w:val="17"/>
        </w:rPr>
        <w:t>295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заглушки;</w:t>
      </w:r>
    </w:p>
    <w:p>
      <w:pPr>
        <w:spacing w:before="1"/>
        <w:ind w:left="227" w:right="594" w:firstLine="0"/>
        <w:jc w:val="left"/>
        <w:rPr>
          <w:sz w:val="17"/>
        </w:rPr>
      </w:pPr>
      <w:r>
        <w:rPr>
          <w:color w:val="231F20"/>
          <w:sz w:val="17"/>
        </w:rPr>
        <w:t>внедрение зависимости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96;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внедрение через </w:t>
      </w:r>
      <w:r>
        <w:rPr>
          <w:color w:val="231F20"/>
          <w:spacing w:val="-4"/>
          <w:sz w:val="17"/>
        </w:rPr>
        <w:t>конструктор;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когда использовать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100;</w:t>
      </w:r>
    </w:p>
    <w:p>
      <w:pPr>
        <w:spacing w:before="2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недостатки</w:t>
      </w:r>
      <w:r>
        <w:rPr>
          <w:color w:val="231F20"/>
          <w:spacing w:val="25"/>
          <w:sz w:val="17"/>
        </w:rPr>
        <w:t> </w:t>
      </w:r>
      <w:r>
        <w:rPr>
          <w:color w:val="231F20"/>
          <w:spacing w:val="-5"/>
          <w:sz w:val="17"/>
        </w:rPr>
        <w:t>99;</w:t>
      </w:r>
    </w:p>
    <w:p>
      <w:pPr>
        <w:spacing w:before="1"/>
        <w:ind w:left="227" w:right="594" w:firstLine="0"/>
        <w:jc w:val="left"/>
        <w:rPr>
          <w:sz w:val="17"/>
        </w:rPr>
      </w:pPr>
      <w:r>
        <w:rPr>
          <w:color w:val="231F20"/>
          <w:sz w:val="17"/>
        </w:rPr>
        <w:t>общие сведения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97;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внедрение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через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свойство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102;</w:t>
      </w:r>
    </w:p>
    <w:p>
      <w:pPr>
        <w:spacing w:before="1"/>
        <w:ind w:left="850" w:right="0" w:hanging="623"/>
        <w:jc w:val="left"/>
        <w:rPr>
          <w:sz w:val="17"/>
        </w:rPr>
      </w:pPr>
      <w:r>
        <w:rPr>
          <w:color w:val="231F20"/>
          <w:spacing w:val="-4"/>
          <w:sz w:val="17"/>
        </w:rPr>
        <w:t>выделение интерфейса в </w:t>
      </w:r>
      <w:r>
        <w:rPr>
          <w:color w:val="231F20"/>
          <w:spacing w:val="-4"/>
          <w:sz w:val="17"/>
        </w:rPr>
        <w:t>отдельный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93;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зависимость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от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файловой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системы</w:t>
      </w:r>
      <w:r>
        <w:rPr>
          <w:color w:val="231F20"/>
          <w:spacing w:val="27"/>
          <w:sz w:val="17"/>
        </w:rPr>
        <w:t> </w:t>
      </w:r>
      <w:r>
        <w:rPr>
          <w:color w:val="231F20"/>
          <w:spacing w:val="-4"/>
          <w:sz w:val="17"/>
        </w:rPr>
        <w:t>87;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имитация исключений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101;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инкапсуляция;</w:t>
      </w:r>
    </w:p>
    <w:p>
      <w:pPr>
        <w:spacing w:line="187" w:lineRule="exact"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[Conditional],</w:t>
      </w:r>
      <w:r>
        <w:rPr>
          <w:color w:val="231F20"/>
          <w:spacing w:val="10"/>
          <w:sz w:val="17"/>
        </w:rPr>
        <w:t> </w:t>
      </w:r>
      <w:r>
        <w:rPr>
          <w:color w:val="231F20"/>
          <w:sz w:val="17"/>
        </w:rPr>
        <w:t>атрибут</w:t>
      </w:r>
      <w:r>
        <w:rPr>
          <w:color w:val="231F20"/>
          <w:spacing w:val="57"/>
          <w:sz w:val="17"/>
        </w:rPr>
        <w:t> </w:t>
      </w:r>
      <w:r>
        <w:rPr>
          <w:color w:val="231F20"/>
          <w:spacing w:val="-4"/>
          <w:sz w:val="17"/>
        </w:rPr>
        <w:t>116;</w:t>
      </w:r>
    </w:p>
    <w:p>
      <w:pPr>
        <w:spacing w:line="228" w:lineRule="auto" w:before="4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[InternalsVisibleTo],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атрибут</w:t>
      </w:r>
      <w:r>
        <w:rPr>
          <w:color w:val="231F20"/>
          <w:spacing w:val="14"/>
          <w:sz w:val="17"/>
        </w:rPr>
        <w:t> </w:t>
      </w:r>
      <w:r>
        <w:rPr>
          <w:color w:val="231F20"/>
          <w:sz w:val="17"/>
        </w:rPr>
        <w:t>116;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использование директив #if</w:t>
      </w:r>
    </w:p>
    <w:p>
      <w:pPr>
        <w:spacing w:line="228" w:lineRule="auto" w:before="1"/>
        <w:ind w:left="340" w:right="527" w:firstLine="509"/>
        <w:jc w:val="left"/>
        <w:rPr>
          <w:sz w:val="17"/>
        </w:rPr>
      </w:pPr>
      <w:r>
        <w:rPr>
          <w:color w:val="231F20"/>
          <w:sz w:val="17"/>
        </w:rPr>
        <w:t>и #endif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117;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использование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модификатора</w:t>
      </w:r>
    </w:p>
    <w:p>
      <w:pPr>
        <w:spacing w:line="188" w:lineRule="exact" w:before="0"/>
        <w:ind w:left="850" w:right="0" w:firstLine="0"/>
        <w:jc w:val="left"/>
        <w:rPr>
          <w:sz w:val="17"/>
        </w:rPr>
      </w:pPr>
      <w:r>
        <w:rPr>
          <w:color w:val="231F20"/>
          <w:sz w:val="17"/>
        </w:rPr>
        <w:t>internal</w:t>
      </w:r>
      <w:r>
        <w:rPr>
          <w:color w:val="231F20"/>
          <w:spacing w:val="35"/>
          <w:sz w:val="17"/>
        </w:rPr>
        <w:t> </w:t>
      </w:r>
      <w:r>
        <w:rPr>
          <w:color w:val="231F20"/>
          <w:spacing w:val="-4"/>
          <w:sz w:val="17"/>
        </w:rPr>
        <w:t>116;</w:t>
      </w:r>
    </w:p>
    <w:p>
      <w:pPr>
        <w:spacing w:line="240" w:lineRule="auto" w:before="0"/>
        <w:ind w:left="227" w:right="60" w:firstLine="113"/>
        <w:jc w:val="left"/>
        <w:rPr>
          <w:sz w:val="17"/>
        </w:rPr>
      </w:pPr>
      <w:r>
        <w:rPr>
          <w:color w:val="231F20"/>
          <w:sz w:val="17"/>
        </w:rPr>
        <w:t>общие сведения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115;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использование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совместно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с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подстав-</w:t>
      </w:r>
    </w:p>
    <w:p>
      <w:pPr>
        <w:spacing w:before="0"/>
        <w:ind w:left="227" w:right="60" w:firstLine="622"/>
        <w:jc w:val="left"/>
        <w:rPr>
          <w:sz w:val="17"/>
        </w:rPr>
      </w:pPr>
      <w:r>
        <w:rPr>
          <w:color w:val="231F20"/>
          <w:sz w:val="17"/>
        </w:rPr>
        <w:t>ками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128,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148;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использование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фабричного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класса</w:t>
      </w:r>
    </w:p>
    <w:p>
      <w:pPr>
        <w:spacing w:before="0"/>
        <w:ind w:left="85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для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возврата</w:t>
      </w:r>
      <w:r>
        <w:rPr>
          <w:color w:val="231F20"/>
          <w:spacing w:val="27"/>
          <w:sz w:val="17"/>
        </w:rPr>
        <w:t> </w:t>
      </w:r>
      <w:r>
        <w:rPr>
          <w:color w:val="231F20"/>
          <w:spacing w:val="-4"/>
          <w:sz w:val="17"/>
        </w:rPr>
        <w:t>104;</w:t>
      </w:r>
    </w:p>
    <w:p>
      <w:pPr>
        <w:spacing w:before="0"/>
        <w:ind w:left="227" w:right="527" w:firstLine="0"/>
        <w:jc w:val="left"/>
        <w:rPr>
          <w:sz w:val="17"/>
        </w:rPr>
      </w:pPr>
      <w:r>
        <w:rPr>
          <w:color w:val="231F20"/>
          <w:sz w:val="17"/>
        </w:rPr>
        <w:t>общие сведения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86;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переопределение </w:t>
      </w:r>
      <w:r>
        <w:rPr>
          <w:color w:val="231F20"/>
          <w:spacing w:val="-4"/>
          <w:sz w:val="17"/>
        </w:rPr>
        <w:t>виртуальных</w:t>
      </w:r>
    </w:p>
    <w:p>
      <w:pPr>
        <w:spacing w:before="0"/>
        <w:ind w:left="227" w:right="0" w:firstLine="622"/>
        <w:jc w:val="left"/>
        <w:rPr>
          <w:sz w:val="17"/>
        </w:rPr>
      </w:pPr>
      <w:r>
        <w:rPr>
          <w:color w:val="231F20"/>
          <w:sz w:val="17"/>
        </w:rPr>
        <w:t>фабричных методов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109;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переопределение результата </w:t>
      </w:r>
      <w:r>
        <w:rPr>
          <w:color w:val="231F20"/>
          <w:spacing w:val="-4"/>
          <w:sz w:val="17"/>
        </w:rPr>
        <w:t>вычисле-</w:t>
      </w:r>
    </w:p>
    <w:p>
      <w:pPr>
        <w:spacing w:before="2"/>
        <w:ind w:left="850" w:right="0" w:firstLine="0"/>
        <w:jc w:val="left"/>
        <w:rPr>
          <w:sz w:val="17"/>
        </w:rPr>
      </w:pPr>
      <w:r>
        <w:rPr>
          <w:color w:val="231F20"/>
          <w:sz w:val="17"/>
        </w:rPr>
        <w:t>ний</w:t>
      </w:r>
      <w:r>
        <w:rPr>
          <w:color w:val="231F20"/>
          <w:spacing w:val="34"/>
          <w:sz w:val="17"/>
        </w:rPr>
        <w:t> </w:t>
      </w:r>
      <w:r>
        <w:rPr>
          <w:color w:val="231F20"/>
          <w:spacing w:val="-4"/>
          <w:sz w:val="17"/>
        </w:rPr>
        <w:t>113;</w:t>
      </w:r>
    </w:p>
    <w:p>
      <w:pPr>
        <w:spacing w:before="195"/>
        <w:ind w:left="850" w:right="0" w:hanging="623"/>
        <w:jc w:val="left"/>
        <w:rPr>
          <w:sz w:val="17"/>
        </w:rPr>
      </w:pPr>
      <w:r>
        <w:rPr/>
        <w:br w:type="column"/>
      </w:r>
      <w:r>
        <w:rPr>
          <w:color w:val="231F20"/>
          <w:spacing w:val="-4"/>
          <w:sz w:val="17"/>
        </w:rPr>
        <w:t>предотвращение избыточного </w:t>
      </w:r>
      <w:r>
        <w:rPr>
          <w:color w:val="231F20"/>
          <w:spacing w:val="-4"/>
          <w:sz w:val="17"/>
        </w:rPr>
        <w:t>специ-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фицирования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253;</w:t>
      </w:r>
    </w:p>
    <w:p>
      <w:pPr>
        <w:spacing w:before="1"/>
        <w:ind w:left="227" w:right="814" w:firstLine="0"/>
        <w:jc w:val="left"/>
        <w:rPr>
          <w:sz w:val="17"/>
        </w:rPr>
      </w:pPr>
      <w:r>
        <w:rPr>
          <w:color w:val="231F20"/>
          <w:sz w:val="17"/>
        </w:rPr>
        <w:t>рукописные, проблемы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136;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сокрытие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зазоров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в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выпускном</w:t>
      </w:r>
    </w:p>
    <w:p>
      <w:pPr>
        <w:spacing w:before="2"/>
        <w:ind w:left="227" w:right="814" w:firstLine="622"/>
        <w:jc w:val="left"/>
        <w:rPr>
          <w:sz w:val="17"/>
        </w:rPr>
      </w:pPr>
      <w:r>
        <w:rPr>
          <w:color w:val="231F20"/>
          <w:sz w:val="17"/>
        </w:rPr>
        <w:t>режиме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107;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сравнение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подставками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124;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уровни кода, которые можно</w:t>
      </w:r>
    </w:p>
    <w:p>
      <w:pPr>
        <w:spacing w:before="2"/>
        <w:ind w:left="85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подделать</w:t>
      </w:r>
      <w:r>
        <w:rPr>
          <w:color w:val="231F20"/>
          <w:spacing w:val="18"/>
          <w:sz w:val="17"/>
        </w:rPr>
        <w:t> </w:t>
      </w:r>
      <w:r>
        <w:rPr>
          <w:color w:val="231F20"/>
          <w:spacing w:val="-4"/>
          <w:sz w:val="17"/>
        </w:rPr>
        <w:t>107;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уровни</w:t>
      </w:r>
      <w:r>
        <w:rPr>
          <w:color w:val="231F20"/>
          <w:spacing w:val="-1"/>
          <w:sz w:val="17"/>
        </w:rPr>
        <w:t> </w:t>
      </w:r>
      <w:r>
        <w:rPr>
          <w:color w:val="231F20"/>
          <w:spacing w:val="-2"/>
          <w:sz w:val="17"/>
        </w:rPr>
        <w:t>косвенности</w:t>
      </w:r>
      <w:r>
        <w:rPr>
          <w:color w:val="231F20"/>
          <w:spacing w:val="37"/>
          <w:sz w:val="17"/>
        </w:rPr>
        <w:t> </w:t>
      </w:r>
      <w:r>
        <w:rPr>
          <w:color w:val="231F20"/>
          <w:spacing w:val="-5"/>
          <w:sz w:val="17"/>
        </w:rPr>
        <w:t>89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зазоры</w:t>
      </w:r>
      <w:r>
        <w:rPr>
          <w:color w:val="231F20"/>
          <w:spacing w:val="27"/>
          <w:sz w:val="17"/>
        </w:rPr>
        <w:t> </w:t>
      </w:r>
      <w:r>
        <w:rPr>
          <w:color w:val="231F20"/>
          <w:sz w:val="17"/>
        </w:rPr>
        <w:t>92,</w:t>
      </w:r>
      <w:r>
        <w:rPr>
          <w:color w:val="231F20"/>
          <w:spacing w:val="32"/>
          <w:sz w:val="17"/>
        </w:rPr>
        <w:t> </w:t>
      </w:r>
      <w:r>
        <w:rPr>
          <w:color w:val="231F20"/>
          <w:spacing w:val="-5"/>
          <w:sz w:val="17"/>
        </w:rPr>
        <w:t>107</w:t>
      </w:r>
    </w:p>
    <w:p>
      <w:pPr>
        <w:spacing w:before="1"/>
        <w:ind w:left="142" w:right="814" w:firstLine="0"/>
        <w:jc w:val="left"/>
        <w:rPr>
          <w:sz w:val="17"/>
        </w:rPr>
      </w:pPr>
      <w:r>
        <w:rPr>
          <w:color w:val="231F20"/>
          <w:sz w:val="17"/>
        </w:rPr>
        <w:t>запечатанные классы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112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запись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и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воспроизведение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177</w:t>
      </w:r>
    </w:p>
    <w:p>
      <w:pPr>
        <w:pStyle w:val="Heading8"/>
        <w:spacing w:before="79"/>
        <w:ind w:right="143"/>
      </w:pPr>
      <w:r>
        <w:rPr>
          <w:color w:val="231F20"/>
          <w:spacing w:val="-10"/>
          <w:w w:val="115"/>
        </w:rPr>
        <w:t>И</w:t>
      </w:r>
    </w:p>
    <w:p>
      <w:pPr>
        <w:spacing w:before="41"/>
        <w:ind w:left="850" w:right="0" w:hanging="708"/>
        <w:jc w:val="left"/>
        <w:rPr>
          <w:sz w:val="17"/>
        </w:rPr>
      </w:pPr>
      <w:r>
        <w:rPr>
          <w:color w:val="231F20"/>
          <w:spacing w:val="-2"/>
          <w:sz w:val="17"/>
        </w:rPr>
        <w:t>избыточное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специфицирование,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предотвращение;</w:t>
      </w:r>
    </w:p>
    <w:p>
      <w:pPr>
        <w:spacing w:before="2"/>
        <w:ind w:left="850" w:right="805" w:hanging="623"/>
        <w:jc w:val="left"/>
        <w:rPr>
          <w:sz w:val="17"/>
        </w:rPr>
      </w:pPr>
      <w:r>
        <w:rPr>
          <w:color w:val="231F20"/>
          <w:sz w:val="17"/>
        </w:rPr>
        <w:t>излишнее предположение об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определенном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порядке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следования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или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точное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сравнение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255;</w:t>
      </w:r>
    </w:p>
    <w:p>
      <w:pPr>
        <w:spacing w:before="3"/>
        <w:ind w:left="850" w:right="814" w:hanging="623"/>
        <w:jc w:val="left"/>
        <w:rPr>
          <w:sz w:val="17"/>
        </w:rPr>
      </w:pPr>
      <w:r>
        <w:rPr>
          <w:color w:val="231F20"/>
          <w:spacing w:val="-2"/>
          <w:sz w:val="17"/>
        </w:rPr>
        <w:t>использование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заглушек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как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подставок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254;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тестов</w:t>
      </w:r>
      <w:r>
        <w:rPr>
          <w:color w:val="231F20"/>
          <w:spacing w:val="15"/>
          <w:sz w:val="17"/>
        </w:rPr>
        <w:t> </w:t>
      </w:r>
      <w:r>
        <w:rPr>
          <w:color w:val="231F20"/>
          <w:spacing w:val="-4"/>
          <w:sz w:val="17"/>
        </w:rPr>
        <w:t>161;</w:t>
      </w:r>
    </w:p>
    <w:p>
      <w:pPr>
        <w:spacing w:before="1"/>
        <w:ind w:left="142" w:right="0" w:firstLine="85"/>
        <w:jc w:val="left"/>
        <w:rPr>
          <w:sz w:val="17"/>
        </w:rPr>
      </w:pPr>
      <w:r>
        <w:rPr>
          <w:color w:val="231F20"/>
          <w:spacing w:val="-2"/>
          <w:sz w:val="17"/>
        </w:rPr>
        <w:t>чисто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внутреннее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поведение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253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изолирующие каркасы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325;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антипаттерны;</w:t>
      </w:r>
    </w:p>
    <w:p>
      <w:pPr>
        <w:spacing w:before="2"/>
        <w:ind w:left="340" w:right="474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запись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и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воспроизведение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177;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липкое поведение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178;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сложность</w:t>
      </w:r>
      <w:r>
        <w:rPr>
          <w:color w:val="231F20"/>
          <w:spacing w:val="24"/>
          <w:sz w:val="17"/>
        </w:rPr>
        <w:t> </w:t>
      </w:r>
      <w:r>
        <w:rPr>
          <w:color w:val="231F20"/>
          <w:spacing w:val="-4"/>
          <w:sz w:val="17"/>
        </w:rPr>
        <w:t>179;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смешение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понятий</w:t>
      </w:r>
      <w:r>
        <w:rPr>
          <w:color w:val="231F20"/>
          <w:spacing w:val="16"/>
          <w:sz w:val="17"/>
        </w:rPr>
        <w:t> </w:t>
      </w:r>
      <w:r>
        <w:rPr>
          <w:color w:val="231F20"/>
          <w:spacing w:val="-4"/>
          <w:sz w:val="17"/>
        </w:rPr>
        <w:t>176;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выбор</w:t>
      </w:r>
      <w:r>
        <w:rPr>
          <w:color w:val="231F20"/>
          <w:spacing w:val="21"/>
          <w:sz w:val="17"/>
        </w:rPr>
        <w:t> </w:t>
      </w:r>
      <w:r>
        <w:rPr>
          <w:color w:val="231F20"/>
          <w:spacing w:val="-4"/>
          <w:sz w:val="17"/>
        </w:rPr>
        <w:t>170;</w:t>
      </w:r>
    </w:p>
    <w:p>
      <w:pPr>
        <w:spacing w:before="0"/>
        <w:ind w:left="227" w:right="814" w:firstLine="0"/>
        <w:jc w:val="left"/>
        <w:rPr>
          <w:sz w:val="17"/>
        </w:rPr>
      </w:pPr>
      <w:r>
        <w:rPr>
          <w:color w:val="231F20"/>
          <w:sz w:val="17"/>
        </w:rPr>
        <w:t>достоинства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159;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игнорирование аргументов </w:t>
      </w:r>
      <w:r>
        <w:rPr>
          <w:color w:val="231F20"/>
          <w:spacing w:val="-4"/>
          <w:sz w:val="17"/>
        </w:rPr>
        <w:t>по</w:t>
      </w:r>
    </w:p>
    <w:p>
      <w:pPr>
        <w:spacing w:before="2"/>
        <w:ind w:left="850" w:right="0" w:firstLine="0"/>
        <w:jc w:val="left"/>
        <w:rPr>
          <w:sz w:val="17"/>
        </w:rPr>
      </w:pPr>
      <w:r>
        <w:rPr>
          <w:color w:val="231F20"/>
          <w:sz w:val="17"/>
        </w:rPr>
        <w:t>умолчанию</w:t>
      </w:r>
      <w:r>
        <w:rPr>
          <w:color w:val="231F20"/>
          <w:spacing w:val="23"/>
          <w:sz w:val="17"/>
        </w:rPr>
        <w:t> </w:t>
      </w:r>
      <w:r>
        <w:rPr>
          <w:color w:val="231F20"/>
          <w:spacing w:val="-4"/>
          <w:sz w:val="17"/>
        </w:rPr>
        <w:t>173;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массовое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2"/>
          <w:sz w:val="17"/>
        </w:rPr>
        <w:t>подделывание</w:t>
      </w:r>
      <w:r>
        <w:rPr>
          <w:color w:val="231F20"/>
          <w:spacing w:val="28"/>
          <w:sz w:val="17"/>
        </w:rPr>
        <w:t> </w:t>
      </w:r>
      <w:r>
        <w:rPr>
          <w:color w:val="231F20"/>
          <w:spacing w:val="-4"/>
          <w:sz w:val="17"/>
        </w:rPr>
        <w:t>173;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назначение</w:t>
      </w:r>
      <w:r>
        <w:rPr>
          <w:color w:val="231F20"/>
          <w:spacing w:val="24"/>
          <w:sz w:val="17"/>
        </w:rPr>
        <w:t> </w:t>
      </w:r>
      <w:r>
        <w:rPr>
          <w:color w:val="231F20"/>
          <w:spacing w:val="-4"/>
          <w:sz w:val="17"/>
        </w:rPr>
        <w:t>140;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неограниченные</w:t>
      </w:r>
      <w:r>
        <w:rPr>
          <w:color w:val="231F20"/>
          <w:spacing w:val="16"/>
          <w:sz w:val="17"/>
        </w:rPr>
        <w:t> </w:t>
      </w:r>
      <w:r>
        <w:rPr>
          <w:color w:val="231F20"/>
          <w:spacing w:val="-4"/>
          <w:sz w:val="17"/>
        </w:rPr>
        <w:t>165;</w:t>
      </w:r>
    </w:p>
    <w:p>
      <w:pPr>
        <w:spacing w:before="0"/>
        <w:ind w:left="227" w:right="474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нестрогое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поведение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подделок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174;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ограниченные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165;</w:t>
      </w:r>
    </w:p>
    <w:p>
      <w:pPr>
        <w:spacing w:before="2"/>
        <w:ind w:left="227" w:right="814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рекурсивные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подделки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172;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события;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тестирование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прослушивателя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154;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тестирование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факта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генерации</w:t>
      </w:r>
      <w:r>
        <w:rPr>
          <w:color w:val="231F20"/>
          <w:spacing w:val="25"/>
          <w:sz w:val="17"/>
        </w:rPr>
        <w:t> </w:t>
      </w:r>
      <w:r>
        <w:rPr>
          <w:color w:val="231F20"/>
          <w:spacing w:val="-5"/>
          <w:sz w:val="17"/>
        </w:rPr>
        <w:t>156</w:t>
      </w:r>
    </w:p>
    <w:p>
      <w:pPr>
        <w:spacing w:before="2"/>
        <w:ind w:left="142" w:right="814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изоляция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тестов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240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именование;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автономных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тестов</w:t>
      </w:r>
      <w:r>
        <w:rPr>
          <w:color w:val="231F20"/>
          <w:spacing w:val="26"/>
          <w:sz w:val="17"/>
        </w:rPr>
        <w:t> </w:t>
      </w:r>
      <w:r>
        <w:rPr>
          <w:color w:val="231F20"/>
          <w:spacing w:val="-4"/>
          <w:sz w:val="17"/>
        </w:rPr>
        <w:t>256;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переменных</w:t>
      </w:r>
      <w:r>
        <w:rPr>
          <w:color w:val="231F20"/>
          <w:spacing w:val="32"/>
          <w:sz w:val="17"/>
        </w:rPr>
        <w:t> </w:t>
      </w:r>
      <w:r>
        <w:rPr>
          <w:color w:val="231F20"/>
          <w:spacing w:val="-5"/>
          <w:sz w:val="17"/>
        </w:rPr>
        <w:t>257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имитация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исключений</w:t>
      </w:r>
      <w:r>
        <w:rPr>
          <w:color w:val="231F20"/>
          <w:spacing w:val="18"/>
          <w:sz w:val="17"/>
        </w:rPr>
        <w:t> </w:t>
      </w:r>
      <w:r>
        <w:rPr>
          <w:color w:val="231F20"/>
          <w:spacing w:val="-5"/>
          <w:sz w:val="17"/>
        </w:rPr>
        <w:t>101</w:t>
      </w:r>
    </w:p>
    <w:p>
      <w:pPr>
        <w:spacing w:after="0"/>
        <w:jc w:val="left"/>
        <w:rPr>
          <w:sz w:val="17"/>
        </w:rPr>
        <w:sectPr>
          <w:headerReference w:type="even" r:id="rId409"/>
          <w:headerReference w:type="default" r:id="rId410"/>
          <w:pgSz w:w="7940" w:h="11620"/>
          <w:pgMar w:header="650" w:footer="0" w:top="900" w:bottom="280" w:left="708" w:right="566"/>
          <w:pgNumType w:start="352"/>
          <w:cols w:num="2" w:equalWidth="0">
            <w:col w:w="3181" w:space="51"/>
            <w:col w:w="3434"/>
          </w:cols>
        </w:sectPr>
      </w:pPr>
    </w:p>
    <w:p>
      <w:pPr>
        <w:spacing w:before="197"/>
        <w:ind w:left="227" w:right="854" w:hanging="85"/>
        <w:jc w:val="left"/>
        <w:rPr>
          <w:sz w:val="17"/>
        </w:rPr>
      </w:pPr>
      <w:r>
        <w:rPr>
          <w:color w:val="231F20"/>
          <w:spacing w:val="-2"/>
          <w:sz w:val="17"/>
        </w:rPr>
        <w:t>инкапсуляция;</w:t>
      </w:r>
      <w:r>
        <w:rPr>
          <w:color w:val="231F20"/>
          <w:spacing w:val="80"/>
          <w:sz w:val="17"/>
        </w:rPr>
        <w:t> </w:t>
      </w:r>
      <w:r>
        <w:rPr>
          <w:color w:val="231F20"/>
          <w:sz w:val="17"/>
        </w:rPr>
        <w:t>[Conditional],</w:t>
      </w:r>
      <w:r>
        <w:rPr>
          <w:color w:val="231F20"/>
          <w:spacing w:val="-7"/>
          <w:sz w:val="17"/>
        </w:rPr>
        <w:t> </w:t>
      </w:r>
      <w:r>
        <w:rPr>
          <w:color w:val="231F20"/>
          <w:sz w:val="17"/>
        </w:rPr>
        <w:t>атрибут</w:t>
      </w:r>
      <w:r>
        <w:rPr>
          <w:color w:val="231F20"/>
          <w:spacing w:val="23"/>
          <w:sz w:val="17"/>
        </w:rPr>
        <w:t> </w:t>
      </w:r>
      <w:r>
        <w:rPr>
          <w:color w:val="231F20"/>
          <w:sz w:val="17"/>
        </w:rPr>
        <w:t>116;</w:t>
      </w:r>
    </w:p>
    <w:p>
      <w:pPr>
        <w:spacing w:before="2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[InternalsVisibleTo],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атрибут</w:t>
      </w:r>
      <w:r>
        <w:rPr>
          <w:color w:val="231F20"/>
          <w:spacing w:val="14"/>
          <w:sz w:val="17"/>
        </w:rPr>
        <w:t> </w:t>
      </w:r>
      <w:r>
        <w:rPr>
          <w:color w:val="231F20"/>
          <w:sz w:val="17"/>
        </w:rPr>
        <w:t>116;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использование директив #if</w:t>
      </w:r>
    </w:p>
    <w:p>
      <w:pPr>
        <w:spacing w:before="1"/>
        <w:ind w:left="227" w:right="624" w:firstLine="622"/>
        <w:jc w:val="left"/>
        <w:rPr>
          <w:sz w:val="17"/>
        </w:rPr>
      </w:pPr>
      <w:r>
        <w:rPr>
          <w:color w:val="231F20"/>
          <w:sz w:val="17"/>
        </w:rPr>
        <w:t>и #endif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117;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использование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модификатора</w:t>
      </w:r>
    </w:p>
    <w:p>
      <w:pPr>
        <w:spacing w:before="2"/>
        <w:ind w:left="850" w:right="0" w:firstLine="0"/>
        <w:jc w:val="left"/>
        <w:rPr>
          <w:sz w:val="17"/>
        </w:rPr>
      </w:pPr>
      <w:r>
        <w:rPr>
          <w:color w:val="231F20"/>
          <w:sz w:val="17"/>
        </w:rPr>
        <w:t>internal</w:t>
      </w:r>
      <w:r>
        <w:rPr>
          <w:color w:val="231F20"/>
          <w:spacing w:val="35"/>
          <w:sz w:val="17"/>
        </w:rPr>
        <w:t> </w:t>
      </w:r>
      <w:r>
        <w:rPr>
          <w:color w:val="231F20"/>
          <w:spacing w:val="-4"/>
          <w:sz w:val="17"/>
        </w:rPr>
        <w:t>116;</w:t>
      </w:r>
    </w:p>
    <w:p>
      <w:pPr>
        <w:spacing w:before="0"/>
        <w:ind w:left="142" w:right="1226" w:firstLine="85"/>
        <w:jc w:val="left"/>
        <w:rPr>
          <w:sz w:val="17"/>
        </w:rPr>
      </w:pPr>
      <w:r>
        <w:rPr>
          <w:color w:val="231F20"/>
          <w:sz w:val="17"/>
        </w:rPr>
        <w:t>общие сведения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115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интеграционные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тесты;</w:t>
      </w:r>
    </w:p>
    <w:p>
      <w:pPr>
        <w:spacing w:before="2"/>
        <w:ind w:left="142" w:right="0" w:firstLine="85"/>
        <w:jc w:val="left"/>
        <w:rPr>
          <w:sz w:val="17"/>
        </w:rPr>
      </w:pPr>
      <w:r>
        <w:rPr>
          <w:color w:val="231F20"/>
          <w:spacing w:val="-6"/>
          <w:sz w:val="17"/>
        </w:rPr>
        <w:t>использование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6"/>
          <w:sz w:val="17"/>
        </w:rPr>
        <w:t>для</w:t>
      </w:r>
      <w:r>
        <w:rPr>
          <w:color w:val="231F20"/>
          <w:spacing w:val="-3"/>
          <w:sz w:val="17"/>
        </w:rPr>
        <w:t> </w:t>
      </w:r>
      <w:r>
        <w:rPr>
          <w:color w:val="231F20"/>
          <w:spacing w:val="-6"/>
          <w:sz w:val="17"/>
        </w:rPr>
        <w:t>уровня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6"/>
          <w:sz w:val="17"/>
        </w:rPr>
        <w:t>данных</w:t>
      </w:r>
      <w:r>
        <w:rPr>
          <w:color w:val="231F20"/>
          <w:spacing w:val="9"/>
          <w:sz w:val="17"/>
        </w:rPr>
        <w:t> </w:t>
      </w:r>
      <w:r>
        <w:rPr>
          <w:color w:val="231F20"/>
          <w:spacing w:val="-6"/>
          <w:sz w:val="17"/>
        </w:rPr>
        <w:t>342;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написание до рефакторинга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293;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отделение от автономных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189,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227;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сравнение с автономными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33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интеллектуальная собственность,</w:t>
      </w:r>
    </w:p>
    <w:p>
      <w:pPr>
        <w:spacing w:before="3"/>
        <w:ind w:left="850" w:right="181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раскрытие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для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обеспечения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тестопригодности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314</w:t>
      </w:r>
    </w:p>
    <w:p>
      <w:pPr>
        <w:spacing w:before="2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интерфейсы;</w:t>
      </w:r>
    </w:p>
    <w:p>
      <w:pPr>
        <w:spacing w:before="0"/>
        <w:ind w:left="227" w:right="181" w:firstLine="0"/>
        <w:jc w:val="left"/>
        <w:rPr>
          <w:sz w:val="17"/>
        </w:rPr>
      </w:pPr>
      <w:r>
        <w:rPr>
          <w:color w:val="231F20"/>
          <w:sz w:val="17"/>
        </w:rPr>
        <w:t>истинная реализация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89;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проектирование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на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основе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308;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прямое соединение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90</w:t>
      </w:r>
    </w:p>
    <w:p>
      <w:pPr>
        <w:pStyle w:val="Heading8"/>
        <w:spacing w:before="80"/>
        <w:ind w:left="124"/>
      </w:pPr>
      <w:r>
        <w:rPr>
          <w:color w:val="231F20"/>
          <w:spacing w:val="-10"/>
          <w:w w:val="115"/>
        </w:rPr>
        <w:t>К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каркасы;</w:t>
      </w:r>
    </w:p>
    <w:p>
      <w:pPr>
        <w:spacing w:before="0"/>
        <w:ind w:left="340" w:right="1499" w:hanging="114"/>
        <w:jc w:val="left"/>
        <w:rPr>
          <w:sz w:val="17"/>
        </w:rPr>
      </w:pPr>
      <w:r>
        <w:rPr>
          <w:color w:val="231F20"/>
          <w:sz w:val="17"/>
        </w:rPr>
        <w:t>API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тестирования;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AutoFixture</w:t>
      </w:r>
      <w:r>
        <w:rPr>
          <w:color w:val="231F20"/>
          <w:spacing w:val="65"/>
          <w:w w:val="150"/>
          <w:sz w:val="17"/>
        </w:rPr>
        <w:t> </w:t>
      </w:r>
      <w:r>
        <w:rPr>
          <w:color w:val="231F20"/>
          <w:spacing w:val="-4"/>
          <w:sz w:val="17"/>
        </w:rPr>
        <w:t>338;</w:t>
      </w:r>
    </w:p>
    <w:p>
      <w:pPr>
        <w:spacing w:before="2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Fluent</w:t>
      </w:r>
      <w:r>
        <w:rPr>
          <w:color w:val="231F20"/>
          <w:spacing w:val="7"/>
          <w:sz w:val="17"/>
        </w:rPr>
        <w:t> </w:t>
      </w:r>
      <w:r>
        <w:rPr>
          <w:color w:val="231F20"/>
          <w:sz w:val="17"/>
        </w:rPr>
        <w:t>Assertions</w:t>
      </w:r>
      <w:r>
        <w:rPr>
          <w:color w:val="231F20"/>
          <w:spacing w:val="51"/>
          <w:sz w:val="17"/>
        </w:rPr>
        <w:t> </w:t>
      </w:r>
      <w:r>
        <w:rPr>
          <w:color w:val="231F20"/>
          <w:spacing w:val="-4"/>
          <w:sz w:val="17"/>
        </w:rPr>
        <w:t>337;</w:t>
      </w:r>
    </w:p>
    <w:p>
      <w:pPr>
        <w:spacing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MSTest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для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приложений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Metro</w:t>
      </w:r>
      <w:r>
        <w:rPr>
          <w:color w:val="231F20"/>
          <w:spacing w:val="34"/>
          <w:sz w:val="17"/>
        </w:rPr>
        <w:t> </w:t>
      </w:r>
      <w:r>
        <w:rPr>
          <w:color w:val="231F20"/>
          <w:sz w:val="17"/>
        </w:rPr>
        <w:t>336;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NUnit API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336;</w:t>
      </w:r>
    </w:p>
    <w:p>
      <w:pPr>
        <w:spacing w:before="2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SharpTestsEx</w:t>
      </w:r>
      <w:r>
        <w:rPr>
          <w:color w:val="231F20"/>
          <w:spacing w:val="48"/>
          <w:sz w:val="17"/>
        </w:rPr>
        <w:t> </w:t>
      </w:r>
      <w:r>
        <w:rPr>
          <w:color w:val="231F20"/>
          <w:spacing w:val="-4"/>
          <w:sz w:val="17"/>
        </w:rPr>
        <w:t>338;</w:t>
      </w:r>
    </w:p>
    <w:p>
      <w:pPr>
        <w:spacing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Shouldly</w:t>
      </w:r>
      <w:r>
        <w:rPr>
          <w:color w:val="231F20"/>
          <w:spacing w:val="66"/>
          <w:sz w:val="17"/>
        </w:rPr>
        <w:t> </w:t>
      </w:r>
      <w:r>
        <w:rPr>
          <w:color w:val="231F20"/>
          <w:spacing w:val="-4"/>
          <w:sz w:val="17"/>
        </w:rPr>
        <w:t>337;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xUnit.net</w:t>
      </w:r>
      <w:r>
        <w:rPr>
          <w:color w:val="231F20"/>
          <w:spacing w:val="52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337;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IoC-контейнеры</w:t>
      </w:r>
      <w:r>
        <w:rPr>
          <w:color w:val="231F20"/>
          <w:spacing w:val="41"/>
          <w:sz w:val="17"/>
        </w:rPr>
        <w:t> </w:t>
      </w:r>
      <w:r>
        <w:rPr>
          <w:color w:val="231F20"/>
          <w:spacing w:val="-4"/>
          <w:sz w:val="17"/>
        </w:rPr>
        <w:t>338;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Autofac</w:t>
      </w:r>
      <w:r>
        <w:rPr>
          <w:color w:val="231F20"/>
          <w:spacing w:val="57"/>
          <w:sz w:val="17"/>
        </w:rPr>
        <w:t> </w:t>
      </w:r>
      <w:r>
        <w:rPr>
          <w:color w:val="231F20"/>
          <w:spacing w:val="-4"/>
          <w:sz w:val="17"/>
        </w:rPr>
        <w:t>340;</w:t>
      </w:r>
    </w:p>
    <w:p>
      <w:pPr>
        <w:spacing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Castle</w:t>
      </w:r>
      <w:r>
        <w:rPr>
          <w:color w:val="231F20"/>
          <w:spacing w:val="8"/>
          <w:sz w:val="17"/>
        </w:rPr>
        <w:t> </w:t>
      </w:r>
      <w:r>
        <w:rPr>
          <w:color w:val="231F20"/>
          <w:sz w:val="17"/>
        </w:rPr>
        <w:t>Windsor</w:t>
      </w:r>
      <w:r>
        <w:rPr>
          <w:color w:val="231F20"/>
          <w:spacing w:val="55"/>
          <w:sz w:val="17"/>
        </w:rPr>
        <w:t> </w:t>
      </w:r>
      <w:r>
        <w:rPr>
          <w:color w:val="231F20"/>
          <w:spacing w:val="-4"/>
          <w:sz w:val="17"/>
        </w:rPr>
        <w:t>340;</w:t>
      </w:r>
    </w:p>
    <w:p>
      <w:pPr>
        <w:spacing w:before="1"/>
        <w:ind w:left="850" w:right="0" w:hanging="510"/>
        <w:jc w:val="left"/>
        <w:rPr>
          <w:sz w:val="17"/>
        </w:rPr>
      </w:pPr>
      <w:r>
        <w:rPr>
          <w:color w:val="231F20"/>
          <w:sz w:val="17"/>
        </w:rPr>
        <w:t>Microsoft Managed </w:t>
      </w:r>
      <w:r>
        <w:rPr>
          <w:color w:val="231F20"/>
          <w:sz w:val="17"/>
        </w:rPr>
        <w:t>Extensibility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Framework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341;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Microsoft</w:t>
      </w:r>
      <w:r>
        <w:rPr>
          <w:color w:val="231F20"/>
          <w:spacing w:val="3"/>
          <w:w w:val="105"/>
          <w:sz w:val="17"/>
        </w:rPr>
        <w:t> </w:t>
      </w:r>
      <w:r>
        <w:rPr>
          <w:color w:val="231F20"/>
          <w:w w:val="105"/>
          <w:sz w:val="17"/>
        </w:rPr>
        <w:t>Unity</w:t>
      </w:r>
      <w:r>
        <w:rPr>
          <w:color w:val="231F20"/>
          <w:spacing w:val="46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340;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Ninject</w:t>
      </w:r>
      <w:r>
        <w:rPr>
          <w:color w:val="231F20"/>
          <w:spacing w:val="50"/>
          <w:sz w:val="17"/>
        </w:rPr>
        <w:t> </w:t>
      </w:r>
      <w:r>
        <w:rPr>
          <w:color w:val="231F20"/>
          <w:sz w:val="17"/>
        </w:rPr>
        <w:t>340;</w:t>
      </w:r>
      <w:r>
        <w:rPr>
          <w:color w:val="231F20"/>
          <w:spacing w:val="60"/>
          <w:sz w:val="17"/>
        </w:rPr>
        <w:t> </w:t>
      </w:r>
      <w:r>
        <w:rPr>
          <w:color w:val="231F20"/>
          <w:sz w:val="17"/>
        </w:rPr>
        <w:t>StructureMap</w:t>
      </w:r>
      <w:r>
        <w:rPr>
          <w:color w:val="231F20"/>
          <w:spacing w:val="53"/>
          <w:sz w:val="17"/>
        </w:rPr>
        <w:t> </w:t>
      </w:r>
      <w:r>
        <w:rPr>
          <w:color w:val="231F20"/>
          <w:spacing w:val="-4"/>
          <w:sz w:val="17"/>
        </w:rPr>
        <w:t>341;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автономного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тестирования</w:t>
      </w:r>
      <w:r>
        <w:rPr>
          <w:color w:val="231F20"/>
          <w:spacing w:val="23"/>
          <w:sz w:val="17"/>
        </w:rPr>
        <w:t> </w:t>
      </w:r>
      <w:r>
        <w:rPr>
          <w:color w:val="231F20"/>
          <w:spacing w:val="-5"/>
          <w:sz w:val="17"/>
        </w:rPr>
        <w:t>51;</w:t>
      </w:r>
    </w:p>
    <w:p>
      <w:pPr>
        <w:spacing w:before="0"/>
        <w:ind w:left="227" w:right="854" w:firstLine="113"/>
        <w:jc w:val="left"/>
        <w:rPr>
          <w:sz w:val="17"/>
        </w:rPr>
      </w:pPr>
      <w:r>
        <w:rPr>
          <w:color w:val="231F20"/>
          <w:sz w:val="17"/>
        </w:rPr>
        <w:t>семейства</w:t>
      </w:r>
      <w:r>
        <w:rPr>
          <w:color w:val="231F20"/>
          <w:spacing w:val="-7"/>
          <w:sz w:val="17"/>
        </w:rPr>
        <w:t> </w:t>
      </w:r>
      <w:r>
        <w:rPr>
          <w:color w:val="231F20"/>
          <w:sz w:val="17"/>
        </w:rPr>
        <w:t>xUnit</w:t>
      </w:r>
      <w:r>
        <w:rPr>
          <w:color w:val="231F20"/>
          <w:spacing w:val="24"/>
          <w:sz w:val="17"/>
        </w:rPr>
        <w:t> </w:t>
      </w:r>
      <w:r>
        <w:rPr>
          <w:color w:val="231F20"/>
          <w:sz w:val="17"/>
        </w:rPr>
        <w:t>54;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антипаттерны;</w:t>
      </w:r>
    </w:p>
    <w:p>
      <w:pPr>
        <w:spacing w:before="2"/>
        <w:ind w:left="34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запись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и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воспроизведение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177;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липкое поведение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178;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сложность</w:t>
      </w:r>
      <w:r>
        <w:rPr>
          <w:color w:val="231F20"/>
          <w:spacing w:val="24"/>
          <w:sz w:val="17"/>
        </w:rPr>
        <w:t> </w:t>
      </w:r>
      <w:r>
        <w:rPr>
          <w:color w:val="231F20"/>
          <w:spacing w:val="-4"/>
          <w:sz w:val="17"/>
        </w:rPr>
        <w:t>179;</w:t>
      </w:r>
    </w:p>
    <w:p>
      <w:pPr>
        <w:spacing w:before="1"/>
        <w:ind w:left="227" w:right="0" w:firstLine="113"/>
        <w:jc w:val="left"/>
        <w:rPr>
          <w:sz w:val="17"/>
        </w:rPr>
      </w:pPr>
      <w:r>
        <w:rPr>
          <w:color w:val="231F20"/>
          <w:sz w:val="17"/>
        </w:rPr>
        <w:t>смешение понятий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176;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динамические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подставные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объекты;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определение</w:t>
      </w:r>
      <w:r>
        <w:rPr>
          <w:color w:val="231F20"/>
          <w:spacing w:val="22"/>
          <w:sz w:val="17"/>
        </w:rPr>
        <w:t> </w:t>
      </w:r>
      <w:r>
        <w:rPr>
          <w:color w:val="231F20"/>
          <w:spacing w:val="-4"/>
          <w:sz w:val="17"/>
        </w:rPr>
        <w:t>142;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применение</w:t>
      </w:r>
      <w:r>
        <w:rPr>
          <w:color w:val="231F20"/>
          <w:spacing w:val="3"/>
          <w:sz w:val="17"/>
        </w:rPr>
        <w:t> </w:t>
      </w:r>
      <w:r>
        <w:rPr>
          <w:color w:val="231F20"/>
          <w:sz w:val="17"/>
        </w:rPr>
        <w:t>NSubstitute</w:t>
      </w:r>
      <w:r>
        <w:rPr>
          <w:color w:val="231F20"/>
          <w:spacing w:val="45"/>
          <w:sz w:val="17"/>
        </w:rPr>
        <w:t> </w:t>
      </w:r>
      <w:r>
        <w:rPr>
          <w:color w:val="231F20"/>
          <w:spacing w:val="-4"/>
          <w:sz w:val="17"/>
        </w:rPr>
        <w:t>143;</w:t>
      </w:r>
    </w:p>
    <w:p>
      <w:pPr>
        <w:spacing w:before="198"/>
        <w:ind w:left="0" w:right="1764" w:firstLine="0"/>
        <w:jc w:val="center"/>
        <w:rPr>
          <w:sz w:val="17"/>
        </w:rPr>
      </w:pPr>
      <w:r>
        <w:rPr/>
        <w:br w:type="column"/>
      </w:r>
      <w:r>
        <w:rPr>
          <w:color w:val="231F20"/>
          <w:sz w:val="17"/>
        </w:rPr>
        <w:t>создание</w:t>
      </w:r>
      <w:r>
        <w:rPr>
          <w:color w:val="231F20"/>
          <w:spacing w:val="19"/>
          <w:sz w:val="17"/>
        </w:rPr>
        <w:t> </w:t>
      </w:r>
      <w:r>
        <w:rPr>
          <w:color w:val="231F20"/>
          <w:spacing w:val="-4"/>
          <w:sz w:val="17"/>
        </w:rPr>
        <w:t>145;</w:t>
      </w:r>
    </w:p>
    <w:p>
      <w:pPr>
        <w:spacing w:before="0"/>
        <w:ind w:left="0" w:right="1731" w:firstLine="0"/>
        <w:jc w:val="center"/>
        <w:rPr>
          <w:sz w:val="17"/>
        </w:rPr>
      </w:pPr>
      <w:r>
        <w:rPr>
          <w:color w:val="231F20"/>
          <w:spacing w:val="-2"/>
          <w:sz w:val="17"/>
        </w:rPr>
        <w:t>достоинства</w:t>
      </w:r>
      <w:r>
        <w:rPr>
          <w:color w:val="231F20"/>
          <w:spacing w:val="33"/>
          <w:sz w:val="17"/>
        </w:rPr>
        <w:t> </w:t>
      </w:r>
      <w:r>
        <w:rPr>
          <w:color w:val="231F20"/>
          <w:spacing w:val="-4"/>
          <w:sz w:val="17"/>
        </w:rPr>
        <w:t>159;</w:t>
      </w:r>
    </w:p>
    <w:p>
      <w:pPr>
        <w:spacing w:line="190" w:lineRule="exact" w:before="1"/>
        <w:ind w:left="0" w:right="1596" w:firstLine="0"/>
        <w:jc w:val="center"/>
        <w:rPr>
          <w:sz w:val="17"/>
        </w:rPr>
      </w:pPr>
      <w:r>
        <w:rPr>
          <w:color w:val="231F20"/>
          <w:sz w:val="17"/>
        </w:rPr>
        <w:t>изолирующие</w:t>
      </w:r>
      <w:r>
        <w:rPr>
          <w:color w:val="231F20"/>
          <w:spacing w:val="19"/>
          <w:sz w:val="17"/>
        </w:rPr>
        <w:t> </w:t>
      </w:r>
      <w:r>
        <w:rPr>
          <w:color w:val="231F20"/>
          <w:spacing w:val="-4"/>
          <w:sz w:val="17"/>
        </w:rPr>
        <w:t>325;</w:t>
      </w:r>
    </w:p>
    <w:p>
      <w:pPr>
        <w:spacing w:line="180" w:lineRule="exact" w:before="0"/>
        <w:ind w:left="120" w:right="1731" w:firstLine="0"/>
        <w:jc w:val="center"/>
        <w:rPr>
          <w:sz w:val="17"/>
        </w:rPr>
      </w:pPr>
      <w:r>
        <w:rPr>
          <w:color w:val="231F20"/>
          <w:sz w:val="17"/>
        </w:rPr>
        <w:t>FakeItEasy</w:t>
      </w:r>
      <w:r>
        <w:rPr>
          <w:color w:val="231F20"/>
          <w:spacing w:val="73"/>
          <w:sz w:val="17"/>
        </w:rPr>
        <w:t> </w:t>
      </w:r>
      <w:r>
        <w:rPr>
          <w:color w:val="231F20"/>
          <w:spacing w:val="-4"/>
          <w:sz w:val="17"/>
        </w:rPr>
        <w:t>329;</w:t>
      </w:r>
    </w:p>
    <w:p>
      <w:pPr>
        <w:spacing w:line="180" w:lineRule="exact" w:before="0"/>
        <w:ind w:left="255" w:right="0" w:firstLine="0"/>
        <w:jc w:val="left"/>
        <w:rPr>
          <w:sz w:val="17"/>
        </w:rPr>
      </w:pPr>
      <w:r>
        <w:rPr>
          <w:color w:val="231F20"/>
          <w:sz w:val="17"/>
        </w:rPr>
        <w:t>Foq</w:t>
      </w:r>
      <w:r>
        <w:rPr>
          <w:color w:val="231F20"/>
          <w:spacing w:val="49"/>
          <w:sz w:val="17"/>
        </w:rPr>
        <w:t> </w:t>
      </w:r>
      <w:r>
        <w:rPr>
          <w:color w:val="231F20"/>
          <w:spacing w:val="-4"/>
          <w:sz w:val="17"/>
        </w:rPr>
        <w:t>329;</w:t>
      </w:r>
    </w:p>
    <w:p>
      <w:pPr>
        <w:spacing w:line="180" w:lineRule="exact" w:before="0"/>
        <w:ind w:left="255" w:right="0" w:firstLine="0"/>
        <w:jc w:val="left"/>
        <w:rPr>
          <w:sz w:val="17"/>
        </w:rPr>
      </w:pPr>
      <w:r>
        <w:rPr>
          <w:color w:val="231F20"/>
          <w:sz w:val="17"/>
        </w:rPr>
        <w:t>Isolator++</w:t>
      </w:r>
      <w:r>
        <w:rPr>
          <w:color w:val="231F20"/>
          <w:spacing w:val="71"/>
          <w:sz w:val="17"/>
        </w:rPr>
        <w:t> </w:t>
      </w:r>
      <w:r>
        <w:rPr>
          <w:color w:val="231F20"/>
          <w:spacing w:val="-4"/>
          <w:sz w:val="17"/>
        </w:rPr>
        <w:t>330;</w:t>
      </w:r>
    </w:p>
    <w:p>
      <w:pPr>
        <w:spacing w:line="180" w:lineRule="exact" w:before="0"/>
        <w:ind w:left="255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JustMock</w:t>
      </w:r>
      <w:r>
        <w:rPr>
          <w:color w:val="231F20"/>
          <w:spacing w:val="59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328;</w:t>
      </w:r>
    </w:p>
    <w:p>
      <w:pPr>
        <w:spacing w:line="180" w:lineRule="exact" w:before="0"/>
        <w:ind w:left="255" w:right="0" w:firstLine="0"/>
        <w:jc w:val="left"/>
        <w:rPr>
          <w:sz w:val="17"/>
        </w:rPr>
      </w:pPr>
      <w:r>
        <w:rPr>
          <w:color w:val="231F20"/>
          <w:sz w:val="17"/>
        </w:rPr>
        <w:t>Microsoft</w:t>
      </w:r>
      <w:r>
        <w:rPr>
          <w:color w:val="231F20"/>
          <w:spacing w:val="8"/>
          <w:sz w:val="17"/>
        </w:rPr>
        <w:t> </w:t>
      </w:r>
      <w:r>
        <w:rPr>
          <w:color w:val="231F20"/>
          <w:sz w:val="17"/>
        </w:rPr>
        <w:t>Fakes</w:t>
      </w:r>
      <w:r>
        <w:rPr>
          <w:color w:val="231F20"/>
          <w:spacing w:val="54"/>
          <w:sz w:val="17"/>
        </w:rPr>
        <w:t> </w:t>
      </w:r>
      <w:r>
        <w:rPr>
          <w:color w:val="231F20"/>
          <w:spacing w:val="-4"/>
          <w:sz w:val="17"/>
        </w:rPr>
        <w:t>328;</w:t>
      </w:r>
    </w:p>
    <w:p>
      <w:pPr>
        <w:spacing w:line="180" w:lineRule="exact" w:before="0"/>
        <w:ind w:left="255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Moq</w:t>
      </w:r>
      <w:r>
        <w:rPr>
          <w:color w:val="231F20"/>
          <w:spacing w:val="45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326;</w:t>
      </w:r>
    </w:p>
    <w:p>
      <w:pPr>
        <w:spacing w:line="180" w:lineRule="exact" w:before="0"/>
        <w:ind w:left="255" w:right="0" w:firstLine="0"/>
        <w:jc w:val="left"/>
        <w:rPr>
          <w:sz w:val="17"/>
        </w:rPr>
      </w:pPr>
      <w:r>
        <w:rPr>
          <w:color w:val="231F20"/>
          <w:sz w:val="17"/>
        </w:rPr>
        <w:t>NSubstitute</w:t>
      </w:r>
      <w:r>
        <w:rPr>
          <w:color w:val="231F20"/>
          <w:spacing w:val="75"/>
          <w:sz w:val="17"/>
        </w:rPr>
        <w:t> </w:t>
      </w:r>
      <w:r>
        <w:rPr>
          <w:color w:val="231F20"/>
          <w:spacing w:val="-4"/>
          <w:sz w:val="17"/>
        </w:rPr>
        <w:t>329;</w:t>
      </w:r>
    </w:p>
    <w:p>
      <w:pPr>
        <w:spacing w:line="190" w:lineRule="exact" w:before="0"/>
        <w:ind w:left="255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Rhino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Mocks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326;</w:t>
      </w:r>
    </w:p>
    <w:p>
      <w:pPr>
        <w:spacing w:before="1"/>
        <w:ind w:left="142" w:right="654" w:firstLine="113"/>
        <w:jc w:val="left"/>
        <w:rPr>
          <w:sz w:val="17"/>
        </w:rPr>
      </w:pPr>
      <w:r>
        <w:rPr>
          <w:color w:val="231F20"/>
          <w:sz w:val="17"/>
        </w:rPr>
        <w:t>Typemock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Isolator</w:t>
      </w:r>
      <w:r>
        <w:rPr>
          <w:color w:val="231F20"/>
          <w:spacing w:val="14"/>
          <w:sz w:val="17"/>
        </w:rPr>
        <w:t> </w:t>
      </w:r>
      <w:r>
        <w:rPr>
          <w:color w:val="231F20"/>
          <w:sz w:val="17"/>
        </w:rPr>
        <w:t>327;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исполнители тестов;</w:t>
      </w:r>
    </w:p>
    <w:p>
      <w:pPr>
        <w:spacing w:line="171" w:lineRule="exact" w:before="0"/>
        <w:ind w:left="255" w:right="0" w:firstLine="0"/>
        <w:jc w:val="left"/>
        <w:rPr>
          <w:sz w:val="17"/>
        </w:rPr>
      </w:pPr>
      <w:r>
        <w:rPr>
          <w:color w:val="231F20"/>
          <w:sz w:val="17"/>
        </w:rPr>
        <w:t>CodeRush</w:t>
      </w:r>
      <w:r>
        <w:rPr>
          <w:color w:val="231F20"/>
          <w:spacing w:val="77"/>
          <w:sz w:val="17"/>
        </w:rPr>
        <w:t> </w:t>
      </w:r>
      <w:r>
        <w:rPr>
          <w:color w:val="231F20"/>
          <w:spacing w:val="-4"/>
          <w:sz w:val="17"/>
        </w:rPr>
        <w:t>332;</w:t>
      </w:r>
    </w:p>
    <w:p>
      <w:pPr>
        <w:spacing w:line="180" w:lineRule="exact" w:before="0"/>
        <w:ind w:left="255" w:right="0" w:firstLine="0"/>
        <w:jc w:val="left"/>
        <w:rPr>
          <w:sz w:val="17"/>
        </w:rPr>
      </w:pPr>
      <w:r>
        <w:rPr>
          <w:color w:val="231F20"/>
          <w:sz w:val="17"/>
        </w:rPr>
        <w:t>Mighty</w:t>
      </w:r>
      <w:r>
        <w:rPr>
          <w:color w:val="231F20"/>
          <w:spacing w:val="18"/>
          <w:sz w:val="17"/>
        </w:rPr>
        <w:t> </w:t>
      </w:r>
      <w:r>
        <w:rPr>
          <w:color w:val="231F20"/>
          <w:sz w:val="17"/>
        </w:rPr>
        <w:t>Moose</w:t>
      </w:r>
      <w:r>
        <w:rPr>
          <w:color w:val="231F20"/>
          <w:spacing w:val="75"/>
          <w:sz w:val="17"/>
        </w:rPr>
        <w:t> </w:t>
      </w:r>
      <w:r>
        <w:rPr>
          <w:color w:val="231F20"/>
          <w:spacing w:val="-4"/>
          <w:sz w:val="17"/>
        </w:rPr>
        <w:t>331;</w:t>
      </w:r>
    </w:p>
    <w:p>
      <w:pPr>
        <w:spacing w:line="180" w:lineRule="exact" w:before="0"/>
        <w:ind w:left="255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MSTest</w:t>
      </w:r>
      <w:r>
        <w:rPr>
          <w:color w:val="231F20"/>
          <w:spacing w:val="42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334;</w:t>
      </w:r>
    </w:p>
    <w:p>
      <w:pPr>
        <w:spacing w:line="180" w:lineRule="exact" w:before="0"/>
        <w:ind w:left="255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NCrunch</w:t>
      </w:r>
      <w:r>
        <w:rPr>
          <w:color w:val="231F20"/>
          <w:spacing w:val="45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331;</w:t>
      </w:r>
    </w:p>
    <w:p>
      <w:pPr>
        <w:spacing w:line="180" w:lineRule="exact" w:before="0"/>
        <w:ind w:left="255" w:right="0" w:firstLine="0"/>
        <w:jc w:val="left"/>
        <w:rPr>
          <w:sz w:val="17"/>
        </w:rPr>
      </w:pPr>
      <w:r>
        <w:rPr>
          <w:color w:val="231F20"/>
          <w:w w:val="110"/>
          <w:sz w:val="17"/>
        </w:rPr>
        <w:t>NUnit</w:t>
      </w:r>
      <w:r>
        <w:rPr>
          <w:color w:val="231F20"/>
          <w:spacing w:val="14"/>
          <w:w w:val="110"/>
          <w:sz w:val="17"/>
        </w:rPr>
        <w:t> </w:t>
      </w:r>
      <w:r>
        <w:rPr>
          <w:color w:val="231F20"/>
          <w:w w:val="110"/>
          <w:sz w:val="17"/>
        </w:rPr>
        <w:t>GUI</w:t>
      </w:r>
      <w:r>
        <w:rPr>
          <w:color w:val="231F20"/>
          <w:spacing w:val="71"/>
          <w:w w:val="110"/>
          <w:sz w:val="17"/>
        </w:rPr>
        <w:t> </w:t>
      </w:r>
      <w:r>
        <w:rPr>
          <w:color w:val="231F20"/>
          <w:spacing w:val="-4"/>
          <w:w w:val="110"/>
          <w:sz w:val="17"/>
        </w:rPr>
        <w:t>334;</w:t>
      </w:r>
    </w:p>
    <w:p>
      <w:pPr>
        <w:spacing w:line="180" w:lineRule="exact" w:before="0"/>
        <w:ind w:left="255" w:right="0" w:firstLine="0"/>
        <w:jc w:val="left"/>
        <w:rPr>
          <w:sz w:val="17"/>
        </w:rPr>
      </w:pPr>
      <w:r>
        <w:rPr>
          <w:color w:val="231F20"/>
          <w:sz w:val="17"/>
        </w:rPr>
        <w:t>Pex</w:t>
      </w:r>
      <w:r>
        <w:rPr>
          <w:color w:val="231F20"/>
          <w:spacing w:val="56"/>
          <w:sz w:val="17"/>
        </w:rPr>
        <w:t> </w:t>
      </w:r>
      <w:r>
        <w:rPr>
          <w:color w:val="231F20"/>
          <w:spacing w:val="-4"/>
          <w:sz w:val="17"/>
        </w:rPr>
        <w:t>335;</w:t>
      </w:r>
    </w:p>
    <w:p>
      <w:pPr>
        <w:spacing w:line="180" w:lineRule="exact" w:before="0"/>
        <w:ind w:left="255" w:right="0" w:firstLine="0"/>
        <w:jc w:val="left"/>
        <w:rPr>
          <w:sz w:val="17"/>
        </w:rPr>
      </w:pPr>
      <w:r>
        <w:rPr>
          <w:color w:val="231F20"/>
          <w:sz w:val="17"/>
        </w:rPr>
        <w:t>ReSharper</w:t>
      </w:r>
      <w:r>
        <w:rPr>
          <w:color w:val="231F20"/>
          <w:spacing w:val="48"/>
          <w:sz w:val="17"/>
        </w:rPr>
        <w:t> </w:t>
      </w:r>
      <w:r>
        <w:rPr>
          <w:color w:val="231F20"/>
          <w:spacing w:val="-4"/>
          <w:sz w:val="17"/>
        </w:rPr>
        <w:t>332;</w:t>
      </w:r>
    </w:p>
    <w:p>
      <w:pPr>
        <w:spacing w:line="190" w:lineRule="exact" w:before="0"/>
        <w:ind w:left="255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TestDriven.NET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333;</w:t>
      </w:r>
    </w:p>
    <w:p>
      <w:pPr>
        <w:spacing w:before="0"/>
        <w:ind w:left="255" w:right="0" w:firstLine="0"/>
        <w:jc w:val="left"/>
        <w:rPr>
          <w:sz w:val="17"/>
        </w:rPr>
      </w:pPr>
      <w:r>
        <w:rPr>
          <w:color w:val="231F20"/>
          <w:sz w:val="17"/>
        </w:rPr>
        <w:t>Typemock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Isolator</w:t>
      </w:r>
      <w:r>
        <w:rPr>
          <w:color w:val="231F20"/>
          <w:spacing w:val="34"/>
          <w:sz w:val="17"/>
        </w:rPr>
        <w:t> </w:t>
      </w:r>
      <w:r>
        <w:rPr>
          <w:color w:val="231F20"/>
          <w:spacing w:val="-4"/>
          <w:sz w:val="17"/>
        </w:rPr>
        <w:t>332;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массовое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2"/>
          <w:sz w:val="17"/>
        </w:rPr>
        <w:t>подделывание</w:t>
      </w:r>
      <w:r>
        <w:rPr>
          <w:color w:val="231F20"/>
          <w:spacing w:val="28"/>
          <w:sz w:val="17"/>
        </w:rPr>
        <w:t> </w:t>
      </w:r>
      <w:r>
        <w:rPr>
          <w:color w:val="231F20"/>
          <w:spacing w:val="-4"/>
          <w:sz w:val="17"/>
        </w:rPr>
        <w:t>173;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назначение</w:t>
      </w:r>
      <w:r>
        <w:rPr>
          <w:color w:val="231F20"/>
          <w:spacing w:val="24"/>
          <w:sz w:val="17"/>
        </w:rPr>
        <w:t> </w:t>
      </w:r>
      <w:r>
        <w:rPr>
          <w:color w:val="231F20"/>
          <w:spacing w:val="-4"/>
          <w:sz w:val="17"/>
        </w:rPr>
        <w:t>140;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неограниченные</w:t>
      </w:r>
      <w:r>
        <w:rPr>
          <w:color w:val="231F20"/>
          <w:spacing w:val="16"/>
          <w:sz w:val="17"/>
        </w:rPr>
        <w:t> </w:t>
      </w:r>
      <w:r>
        <w:rPr>
          <w:color w:val="231F20"/>
          <w:spacing w:val="-4"/>
          <w:sz w:val="17"/>
        </w:rPr>
        <w:t>165;</w:t>
      </w:r>
    </w:p>
    <w:p>
      <w:pPr>
        <w:spacing w:before="1"/>
        <w:ind w:left="142" w:right="0" w:firstLine="113"/>
        <w:jc w:val="left"/>
        <w:rPr>
          <w:sz w:val="17"/>
        </w:rPr>
      </w:pPr>
      <w:r>
        <w:rPr>
          <w:color w:val="231F20"/>
          <w:spacing w:val="-2"/>
          <w:sz w:val="17"/>
        </w:rPr>
        <w:t>на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основе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профилировщика</w:t>
      </w:r>
      <w:r>
        <w:rPr>
          <w:color w:val="231F20"/>
          <w:spacing w:val="25"/>
          <w:sz w:val="17"/>
        </w:rPr>
        <w:t> </w:t>
      </w:r>
      <w:r>
        <w:rPr>
          <w:color w:val="231F20"/>
          <w:spacing w:val="-2"/>
          <w:sz w:val="17"/>
        </w:rPr>
        <w:t>168;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неправильное использование;</w:t>
      </w:r>
    </w:p>
    <w:p>
      <w:pPr>
        <w:spacing w:line="216" w:lineRule="auto" w:before="0"/>
        <w:ind w:left="765" w:right="325" w:hanging="510"/>
        <w:jc w:val="left"/>
        <w:rPr>
          <w:sz w:val="17"/>
        </w:rPr>
      </w:pPr>
      <w:r>
        <w:rPr>
          <w:color w:val="231F20"/>
          <w:spacing w:val="-2"/>
          <w:sz w:val="17"/>
        </w:rPr>
        <w:t>более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одной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подставки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в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одном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тесте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160;</w:t>
      </w:r>
    </w:p>
    <w:p>
      <w:pPr>
        <w:spacing w:line="216" w:lineRule="auto" w:before="0"/>
        <w:ind w:left="765" w:right="654" w:hanging="510"/>
        <w:jc w:val="left"/>
        <w:rPr>
          <w:sz w:val="17"/>
        </w:rPr>
      </w:pPr>
      <w:r>
        <w:rPr>
          <w:color w:val="231F20"/>
          <w:spacing w:val="-2"/>
          <w:sz w:val="17"/>
        </w:rPr>
        <w:t>избыточное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специфицирование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теста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161;</w:t>
      </w:r>
    </w:p>
    <w:p>
      <w:pPr>
        <w:spacing w:line="216" w:lineRule="auto" w:before="0"/>
        <w:ind w:left="255" w:right="32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неудобочитаемый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тестовый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код</w:t>
      </w:r>
      <w:r>
        <w:rPr>
          <w:color w:val="231F20"/>
          <w:spacing w:val="10"/>
          <w:sz w:val="17"/>
        </w:rPr>
        <w:t> </w:t>
      </w:r>
      <w:r>
        <w:rPr>
          <w:color w:val="231F20"/>
          <w:spacing w:val="-4"/>
          <w:sz w:val="17"/>
        </w:rPr>
        <w:t>160;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проверка не того, что надо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160;</w:t>
      </w:r>
    </w:p>
    <w:p>
      <w:pPr>
        <w:spacing w:before="5"/>
        <w:ind w:left="142" w:right="475" w:firstLine="0"/>
        <w:jc w:val="left"/>
        <w:rPr>
          <w:sz w:val="17"/>
        </w:rPr>
      </w:pPr>
      <w:r>
        <w:rPr>
          <w:color w:val="231F20"/>
          <w:sz w:val="17"/>
        </w:rPr>
        <w:t>нестрогие подставки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175;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нестрогое общие сведения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139;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нестрогое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поведение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подделок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174;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ограниченные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165;</w:t>
      </w:r>
    </w:p>
    <w:p>
      <w:pPr>
        <w:spacing w:before="3"/>
        <w:ind w:left="255" w:right="1191" w:hanging="114"/>
        <w:jc w:val="left"/>
        <w:rPr>
          <w:sz w:val="17"/>
        </w:rPr>
      </w:pPr>
      <w:r>
        <w:rPr>
          <w:color w:val="231F20"/>
          <w:sz w:val="17"/>
        </w:rPr>
        <w:t>подделка значений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147;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использование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заглушек</w:t>
      </w:r>
    </w:p>
    <w:p>
      <w:pPr>
        <w:spacing w:before="2"/>
        <w:ind w:left="0" w:right="513" w:firstLine="0"/>
        <w:jc w:val="center"/>
        <w:rPr>
          <w:sz w:val="17"/>
        </w:rPr>
      </w:pPr>
      <w:r>
        <w:rPr>
          <w:color w:val="231F20"/>
          <w:sz w:val="17"/>
        </w:rPr>
        <w:t>и</w:t>
      </w:r>
      <w:r>
        <w:rPr>
          <w:color w:val="231F20"/>
          <w:spacing w:val="-7"/>
          <w:sz w:val="17"/>
        </w:rPr>
        <w:t> </w:t>
      </w:r>
      <w:r>
        <w:rPr>
          <w:color w:val="231F20"/>
          <w:sz w:val="17"/>
        </w:rPr>
        <w:t>подставок</w:t>
      </w:r>
      <w:r>
        <w:rPr>
          <w:color w:val="231F20"/>
          <w:spacing w:val="25"/>
          <w:sz w:val="17"/>
        </w:rPr>
        <w:t> </w:t>
      </w:r>
      <w:r>
        <w:rPr>
          <w:color w:val="231F20"/>
          <w:spacing w:val="-4"/>
          <w:sz w:val="17"/>
        </w:rPr>
        <w:t>148;</w:t>
      </w:r>
    </w:p>
    <w:p>
      <w:pPr>
        <w:spacing w:line="190" w:lineRule="exact" w:before="0"/>
        <w:ind w:left="0" w:right="587" w:firstLine="0"/>
        <w:jc w:val="center"/>
        <w:rPr>
          <w:sz w:val="17"/>
        </w:rPr>
      </w:pPr>
      <w:r>
        <w:rPr>
          <w:color w:val="231F20"/>
          <w:spacing w:val="-2"/>
          <w:sz w:val="17"/>
        </w:rPr>
        <w:t>приемочного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тестирования</w:t>
      </w:r>
      <w:r>
        <w:rPr>
          <w:color w:val="231F20"/>
          <w:spacing w:val="29"/>
          <w:sz w:val="17"/>
        </w:rPr>
        <w:t> </w:t>
      </w:r>
      <w:r>
        <w:rPr>
          <w:color w:val="231F20"/>
          <w:spacing w:val="-4"/>
          <w:sz w:val="17"/>
        </w:rPr>
        <w:t>348;</w:t>
      </w:r>
    </w:p>
    <w:p>
      <w:pPr>
        <w:spacing w:line="180" w:lineRule="exact" w:before="0"/>
        <w:ind w:left="255" w:right="0" w:firstLine="0"/>
        <w:jc w:val="left"/>
        <w:rPr>
          <w:sz w:val="17"/>
        </w:rPr>
      </w:pPr>
      <w:r>
        <w:rPr>
          <w:color w:val="231F20"/>
          <w:sz w:val="17"/>
        </w:rPr>
        <w:t>Cucumber</w:t>
      </w:r>
      <w:r>
        <w:rPr>
          <w:color w:val="231F20"/>
          <w:spacing w:val="55"/>
          <w:sz w:val="17"/>
        </w:rPr>
        <w:t> </w:t>
      </w:r>
      <w:r>
        <w:rPr>
          <w:color w:val="231F20"/>
          <w:spacing w:val="-4"/>
          <w:sz w:val="17"/>
        </w:rPr>
        <w:t>349;</w:t>
      </w:r>
    </w:p>
    <w:p>
      <w:pPr>
        <w:spacing w:line="180" w:lineRule="exact" w:before="0"/>
        <w:ind w:left="255" w:right="0" w:firstLine="0"/>
        <w:jc w:val="left"/>
        <w:rPr>
          <w:sz w:val="17"/>
        </w:rPr>
      </w:pPr>
      <w:r>
        <w:rPr>
          <w:color w:val="231F20"/>
          <w:sz w:val="17"/>
        </w:rPr>
        <w:t>FitNesse</w:t>
      </w:r>
      <w:r>
        <w:rPr>
          <w:color w:val="231F20"/>
          <w:spacing w:val="53"/>
          <w:sz w:val="17"/>
        </w:rPr>
        <w:t> </w:t>
      </w:r>
      <w:r>
        <w:rPr>
          <w:color w:val="231F20"/>
          <w:spacing w:val="-4"/>
          <w:sz w:val="17"/>
        </w:rPr>
        <w:t>348;</w:t>
      </w:r>
    </w:p>
    <w:p>
      <w:pPr>
        <w:spacing w:line="190" w:lineRule="exact" w:before="0"/>
        <w:ind w:left="255" w:right="0" w:firstLine="0"/>
        <w:jc w:val="left"/>
        <w:rPr>
          <w:sz w:val="17"/>
        </w:rPr>
      </w:pPr>
      <w:r>
        <w:rPr>
          <w:color w:val="231F20"/>
          <w:sz w:val="17"/>
        </w:rPr>
        <w:t>SpecFlow</w:t>
      </w:r>
      <w:r>
        <w:rPr>
          <w:color w:val="231F20"/>
          <w:spacing w:val="61"/>
          <w:sz w:val="17"/>
        </w:rPr>
        <w:t> </w:t>
      </w:r>
      <w:r>
        <w:rPr>
          <w:color w:val="231F20"/>
          <w:spacing w:val="-4"/>
          <w:sz w:val="17"/>
        </w:rPr>
        <w:t>348;</w:t>
      </w:r>
    </w:p>
    <w:p>
      <w:pPr>
        <w:spacing w:before="1"/>
        <w:ind w:left="255" w:right="0" w:firstLine="0"/>
        <w:jc w:val="left"/>
        <w:rPr>
          <w:sz w:val="17"/>
        </w:rPr>
      </w:pPr>
      <w:r>
        <w:rPr>
          <w:color w:val="231F20"/>
          <w:sz w:val="17"/>
        </w:rPr>
        <w:t>TickSpec</w:t>
      </w:r>
      <w:r>
        <w:rPr>
          <w:color w:val="231F20"/>
          <w:spacing w:val="73"/>
          <w:sz w:val="17"/>
        </w:rPr>
        <w:t> </w:t>
      </w:r>
      <w:r>
        <w:rPr>
          <w:color w:val="231F20"/>
          <w:spacing w:val="-4"/>
          <w:sz w:val="17"/>
        </w:rPr>
        <w:t>349;</w:t>
      </w:r>
    </w:p>
    <w:p>
      <w:pPr>
        <w:spacing w:before="1"/>
        <w:ind w:left="142" w:right="1016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рекурсивные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подделки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172;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с API в стиле BDD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349;</w:t>
      </w:r>
    </w:p>
    <w:p>
      <w:pPr>
        <w:spacing w:before="1"/>
        <w:ind w:left="765" w:right="325" w:hanging="623"/>
        <w:jc w:val="left"/>
        <w:rPr>
          <w:sz w:val="17"/>
        </w:rPr>
      </w:pPr>
      <w:r>
        <w:rPr>
          <w:color w:val="231F20"/>
          <w:spacing w:val="-4"/>
          <w:sz w:val="17"/>
        </w:rPr>
        <w:t>тестирование </w:t>
      </w:r>
      <w:r>
        <w:rPr>
          <w:color w:val="231F20"/>
          <w:spacing w:val="-4"/>
          <w:sz w:val="17"/>
        </w:rPr>
        <w:t>многопоточных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приложений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347;</w:t>
      </w:r>
    </w:p>
    <w:p>
      <w:pPr>
        <w:spacing w:before="1"/>
        <w:ind w:left="255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Microsoft</w:t>
      </w:r>
      <w:r>
        <w:rPr>
          <w:color w:val="231F20"/>
          <w:spacing w:val="22"/>
          <w:w w:val="105"/>
          <w:sz w:val="17"/>
        </w:rPr>
        <w:t> </w:t>
      </w:r>
      <w:r>
        <w:rPr>
          <w:color w:val="231F20"/>
          <w:w w:val="105"/>
          <w:sz w:val="17"/>
        </w:rPr>
        <w:t>CHESS</w:t>
      </w:r>
      <w:r>
        <w:rPr>
          <w:color w:val="231F20"/>
          <w:spacing w:val="67"/>
          <w:w w:val="150"/>
          <w:sz w:val="17"/>
        </w:rPr>
        <w:t> </w:t>
      </w:r>
      <w:r>
        <w:rPr>
          <w:color w:val="231F20"/>
          <w:spacing w:val="-4"/>
          <w:w w:val="105"/>
          <w:sz w:val="17"/>
        </w:rPr>
        <w:t>347;</w:t>
      </w:r>
    </w:p>
    <w:p>
      <w:pPr>
        <w:spacing w:before="1"/>
        <w:ind w:left="255" w:right="0" w:firstLine="0"/>
        <w:jc w:val="left"/>
        <w:rPr>
          <w:sz w:val="17"/>
        </w:rPr>
      </w:pPr>
      <w:r>
        <w:rPr>
          <w:color w:val="231F20"/>
          <w:sz w:val="17"/>
        </w:rPr>
        <w:t>Osherove.ThreadTester</w:t>
      </w:r>
      <w:r>
        <w:rPr>
          <w:color w:val="231F20"/>
          <w:spacing w:val="30"/>
          <w:sz w:val="17"/>
        </w:rPr>
        <w:t> </w:t>
      </w:r>
      <w:r>
        <w:rPr>
          <w:color w:val="231F20"/>
          <w:spacing w:val="-4"/>
          <w:sz w:val="17"/>
        </w:rPr>
        <w:t>347;</w:t>
      </w:r>
    </w:p>
    <w:p>
      <w:pPr>
        <w:spacing w:after="0"/>
        <w:jc w:val="left"/>
        <w:rPr>
          <w:sz w:val="17"/>
        </w:rPr>
        <w:sectPr>
          <w:pgSz w:w="7940" w:h="11620"/>
          <w:pgMar w:header="642" w:footer="0" w:top="900" w:bottom="280" w:left="708" w:right="566"/>
          <w:cols w:num="2" w:equalWidth="0">
            <w:col w:w="3165" w:space="151"/>
            <w:col w:w="3350"/>
          </w:cols>
        </w:sectPr>
      </w:pPr>
    </w:p>
    <w:p>
      <w:pPr>
        <w:spacing w:before="195"/>
        <w:ind w:left="850" w:right="248" w:hanging="623"/>
        <w:jc w:val="left"/>
        <w:rPr>
          <w:sz w:val="17"/>
        </w:rPr>
      </w:pPr>
      <w:r>
        <w:rPr>
          <w:color w:val="231F20"/>
          <w:spacing w:val="-4"/>
          <w:sz w:val="17"/>
        </w:rPr>
        <w:t>тестирование </w:t>
      </w:r>
      <w:r>
        <w:rPr>
          <w:color w:val="231F20"/>
          <w:spacing w:val="-4"/>
          <w:sz w:val="17"/>
        </w:rPr>
        <w:t>пользовательского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интерфейса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346;</w:t>
      </w:r>
    </w:p>
    <w:p>
      <w:pPr>
        <w:spacing w:before="1"/>
        <w:ind w:left="850" w:right="248" w:hanging="623"/>
        <w:jc w:val="left"/>
        <w:rPr>
          <w:sz w:val="17"/>
        </w:rPr>
      </w:pPr>
      <w:r>
        <w:rPr>
          <w:color w:val="231F20"/>
          <w:spacing w:val="-4"/>
          <w:sz w:val="17"/>
        </w:rPr>
        <w:t>тестирование работы с </w:t>
      </w:r>
      <w:r>
        <w:rPr>
          <w:color w:val="231F20"/>
          <w:spacing w:val="-4"/>
          <w:sz w:val="17"/>
        </w:rPr>
        <w:t>базами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данных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341;</w:t>
      </w:r>
    </w:p>
    <w:p>
      <w:pPr>
        <w:spacing w:line="216" w:lineRule="auto" w:before="0"/>
        <w:ind w:left="850" w:right="248" w:hanging="510"/>
        <w:jc w:val="left"/>
        <w:rPr>
          <w:sz w:val="17"/>
        </w:rPr>
      </w:pPr>
      <w:r>
        <w:rPr>
          <w:color w:val="231F20"/>
          <w:sz w:val="17"/>
        </w:rPr>
        <w:t>использование TransactionScope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для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2"/>
          <w:sz w:val="17"/>
        </w:rPr>
        <w:t>отката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изменений</w:t>
      </w:r>
      <w:r>
        <w:rPr>
          <w:color w:val="231F20"/>
          <w:spacing w:val="29"/>
          <w:sz w:val="17"/>
        </w:rPr>
        <w:t> </w:t>
      </w:r>
      <w:r>
        <w:rPr>
          <w:color w:val="231F20"/>
          <w:spacing w:val="-6"/>
          <w:sz w:val="17"/>
        </w:rPr>
        <w:t>342;</w:t>
      </w:r>
    </w:p>
    <w:p>
      <w:pPr>
        <w:spacing w:line="184" w:lineRule="exact" w:before="0"/>
        <w:ind w:left="34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использование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интеграционных</w:t>
      </w:r>
    </w:p>
    <w:p>
      <w:pPr>
        <w:spacing w:before="0"/>
        <w:ind w:left="227" w:right="0" w:firstLine="622"/>
        <w:jc w:val="left"/>
        <w:rPr>
          <w:sz w:val="17"/>
        </w:rPr>
      </w:pPr>
      <w:r>
        <w:rPr>
          <w:color w:val="231F20"/>
          <w:spacing w:val="-6"/>
          <w:sz w:val="17"/>
        </w:rPr>
        <w:t>тестов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6"/>
          <w:sz w:val="17"/>
        </w:rPr>
        <w:t>для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6"/>
          <w:sz w:val="17"/>
        </w:rPr>
        <w:t>уровня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6"/>
          <w:sz w:val="17"/>
        </w:rPr>
        <w:t>данных</w:t>
      </w:r>
      <w:r>
        <w:rPr>
          <w:color w:val="231F20"/>
          <w:spacing w:val="8"/>
          <w:sz w:val="17"/>
        </w:rPr>
        <w:t> </w:t>
      </w:r>
      <w:r>
        <w:rPr>
          <w:color w:val="231F20"/>
          <w:spacing w:val="-6"/>
          <w:sz w:val="17"/>
        </w:rPr>
        <w:t>342;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тестирования веб-приложений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344;</w:t>
      </w:r>
    </w:p>
    <w:p>
      <w:pPr>
        <w:spacing w:line="171" w:lineRule="exact"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Capybara</w:t>
      </w:r>
      <w:r>
        <w:rPr>
          <w:color w:val="231F20"/>
          <w:spacing w:val="54"/>
          <w:sz w:val="17"/>
        </w:rPr>
        <w:t> </w:t>
      </w:r>
      <w:r>
        <w:rPr>
          <w:color w:val="231F20"/>
          <w:spacing w:val="-4"/>
          <w:sz w:val="17"/>
        </w:rPr>
        <w:t>345;</w:t>
      </w:r>
    </w:p>
    <w:p>
      <w:pPr>
        <w:spacing w:line="180" w:lineRule="exact" w:before="0"/>
        <w:ind w:left="340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Coypu</w:t>
      </w:r>
      <w:r>
        <w:rPr>
          <w:color w:val="231F20"/>
          <w:spacing w:val="43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345;</w:t>
      </w:r>
    </w:p>
    <w:p>
      <w:pPr>
        <w:spacing w:line="180" w:lineRule="exact"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Ivonna</w:t>
      </w:r>
      <w:r>
        <w:rPr>
          <w:color w:val="231F20"/>
          <w:spacing w:val="51"/>
          <w:sz w:val="17"/>
        </w:rPr>
        <w:t> </w:t>
      </w:r>
      <w:r>
        <w:rPr>
          <w:color w:val="231F20"/>
          <w:spacing w:val="-4"/>
          <w:sz w:val="17"/>
        </w:rPr>
        <w:t>344;</w:t>
      </w:r>
    </w:p>
    <w:p>
      <w:pPr>
        <w:spacing w:line="180" w:lineRule="exact"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Selenium</w:t>
      </w:r>
      <w:r>
        <w:rPr>
          <w:color w:val="231F20"/>
          <w:spacing w:val="47"/>
          <w:sz w:val="17"/>
        </w:rPr>
        <w:t> </w:t>
      </w:r>
      <w:r>
        <w:rPr>
          <w:color w:val="231F20"/>
          <w:spacing w:val="-4"/>
          <w:sz w:val="17"/>
        </w:rPr>
        <w:t>345;</w:t>
      </w:r>
    </w:p>
    <w:p>
      <w:pPr>
        <w:spacing w:line="180" w:lineRule="exact"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Team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System</w:t>
      </w:r>
      <w:r>
        <w:rPr>
          <w:color w:val="231F20"/>
          <w:spacing w:val="31"/>
          <w:sz w:val="17"/>
        </w:rPr>
        <w:t> </w:t>
      </w:r>
      <w:r>
        <w:rPr>
          <w:color w:val="231F20"/>
          <w:spacing w:val="-4"/>
          <w:sz w:val="17"/>
        </w:rPr>
        <w:t>344;</w:t>
      </w:r>
    </w:p>
    <w:p>
      <w:pPr>
        <w:spacing w:line="180" w:lineRule="exact"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Watir</w:t>
      </w:r>
      <w:r>
        <w:rPr>
          <w:color w:val="231F20"/>
          <w:spacing w:val="49"/>
          <w:sz w:val="17"/>
        </w:rPr>
        <w:t> </w:t>
      </w:r>
      <w:r>
        <w:rPr>
          <w:color w:val="231F20"/>
          <w:spacing w:val="-4"/>
          <w:sz w:val="17"/>
        </w:rPr>
        <w:t>345;</w:t>
      </w:r>
    </w:p>
    <w:p>
      <w:pPr>
        <w:spacing w:line="240" w:lineRule="auto" w:before="0"/>
        <w:ind w:left="142" w:right="248" w:firstLine="198"/>
        <w:jc w:val="left"/>
        <w:rPr>
          <w:sz w:val="17"/>
        </w:rPr>
      </w:pPr>
      <w:r>
        <w:rPr>
          <w:color w:val="231F20"/>
          <w:sz w:val="17"/>
        </w:rPr>
        <w:t>тестирование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JavaScript</w:t>
      </w:r>
      <w:r>
        <w:rPr>
          <w:color w:val="231F20"/>
          <w:spacing w:val="14"/>
          <w:sz w:val="17"/>
        </w:rPr>
        <w:t> </w:t>
      </w:r>
      <w:r>
        <w:rPr>
          <w:color w:val="231F20"/>
          <w:sz w:val="17"/>
        </w:rPr>
        <w:t>346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классы;</w:t>
      </w:r>
    </w:p>
    <w:p>
      <w:pPr>
        <w:spacing w:before="0"/>
        <w:ind w:left="227" w:right="0" w:firstLine="0"/>
        <w:jc w:val="both"/>
        <w:rPr>
          <w:sz w:val="17"/>
        </w:rPr>
      </w:pPr>
      <w:r>
        <w:rPr>
          <w:color w:val="231F20"/>
          <w:spacing w:val="-2"/>
          <w:sz w:val="17"/>
        </w:rPr>
        <w:t>выделение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интерфейса</w:t>
      </w:r>
      <w:r>
        <w:rPr>
          <w:color w:val="231F20"/>
          <w:spacing w:val="25"/>
          <w:sz w:val="17"/>
        </w:rPr>
        <w:t> </w:t>
      </w:r>
      <w:r>
        <w:rPr>
          <w:color w:val="231F20"/>
          <w:spacing w:val="-5"/>
          <w:sz w:val="17"/>
        </w:rPr>
        <w:t>93;</w:t>
      </w:r>
    </w:p>
    <w:p>
      <w:pPr>
        <w:spacing w:before="0"/>
        <w:ind w:left="850" w:right="69" w:hanging="623"/>
        <w:jc w:val="both"/>
        <w:rPr>
          <w:sz w:val="17"/>
        </w:rPr>
      </w:pPr>
      <w:r>
        <w:rPr>
          <w:color w:val="231F20"/>
          <w:spacing w:val="-2"/>
          <w:sz w:val="17"/>
        </w:rPr>
        <w:t>избегать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создания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экземпляров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конк-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ретных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классов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внутри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мето-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дов,</w:t>
      </w:r>
      <w:r>
        <w:rPr>
          <w:color w:val="231F20"/>
          <w:spacing w:val="-6"/>
          <w:sz w:val="17"/>
        </w:rPr>
        <w:t> </w:t>
      </w:r>
      <w:r>
        <w:rPr>
          <w:color w:val="231F20"/>
          <w:sz w:val="17"/>
        </w:rPr>
        <w:t>содержащих</w:t>
      </w:r>
      <w:r>
        <w:rPr>
          <w:color w:val="231F20"/>
          <w:spacing w:val="-5"/>
          <w:sz w:val="17"/>
        </w:rPr>
        <w:t> </w:t>
      </w:r>
      <w:r>
        <w:rPr>
          <w:color w:val="231F20"/>
          <w:sz w:val="17"/>
        </w:rPr>
        <w:t>логику</w:t>
      </w:r>
      <w:r>
        <w:rPr>
          <w:color w:val="231F20"/>
          <w:spacing w:val="26"/>
          <w:sz w:val="17"/>
        </w:rPr>
        <w:t> </w:t>
      </w:r>
      <w:r>
        <w:rPr>
          <w:color w:val="231F20"/>
          <w:spacing w:val="-5"/>
          <w:sz w:val="17"/>
        </w:rPr>
        <w:t>308;</w:t>
      </w:r>
    </w:p>
    <w:p>
      <w:pPr>
        <w:spacing w:before="0"/>
        <w:ind w:left="889" w:right="145" w:hanging="663"/>
        <w:jc w:val="both"/>
        <w:rPr>
          <w:sz w:val="17"/>
        </w:rPr>
      </w:pPr>
      <w:r>
        <w:rPr>
          <w:color w:val="231F20"/>
          <w:sz w:val="17"/>
        </w:rPr>
        <w:t>использование фабричного класса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для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возврата</w:t>
      </w:r>
      <w:r>
        <w:rPr>
          <w:color w:val="231F20"/>
          <w:spacing w:val="-3"/>
          <w:sz w:val="17"/>
        </w:rPr>
        <w:t> </w:t>
      </w:r>
      <w:r>
        <w:rPr>
          <w:color w:val="231F20"/>
          <w:spacing w:val="-2"/>
          <w:sz w:val="17"/>
        </w:rPr>
        <w:t>заглушки</w:t>
      </w:r>
      <w:r>
        <w:rPr>
          <w:color w:val="231F20"/>
          <w:spacing w:val="32"/>
          <w:sz w:val="17"/>
        </w:rPr>
        <w:t> </w:t>
      </w:r>
      <w:r>
        <w:rPr>
          <w:color w:val="231F20"/>
          <w:spacing w:val="-4"/>
          <w:sz w:val="17"/>
        </w:rPr>
        <w:t>104;</w:t>
      </w:r>
    </w:p>
    <w:p>
      <w:pPr>
        <w:spacing w:before="0"/>
        <w:ind w:left="227" w:right="192" w:firstLine="0"/>
        <w:jc w:val="both"/>
        <w:rPr>
          <w:sz w:val="17"/>
        </w:rPr>
      </w:pPr>
      <w:r>
        <w:rPr>
          <w:color w:val="231F20"/>
          <w:spacing w:val="-2"/>
          <w:sz w:val="17"/>
        </w:rPr>
        <w:t>незапечатанные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по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умолчанию</w:t>
      </w:r>
      <w:r>
        <w:rPr>
          <w:color w:val="231F20"/>
          <w:sz w:val="17"/>
        </w:rPr>
        <w:t> </w:t>
      </w:r>
      <w:r>
        <w:rPr>
          <w:color w:val="231F20"/>
          <w:spacing w:val="-2"/>
          <w:sz w:val="17"/>
        </w:rPr>
        <w:t>308;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один тестовый класс для каждого</w:t>
      </w:r>
    </w:p>
    <w:p>
      <w:pPr>
        <w:spacing w:before="0"/>
        <w:ind w:left="227" w:right="905" w:firstLine="622"/>
        <w:jc w:val="both"/>
        <w:rPr>
          <w:sz w:val="17"/>
        </w:rPr>
      </w:pPr>
      <w:r>
        <w:rPr>
          <w:color w:val="231F20"/>
          <w:spacing w:val="-2"/>
          <w:sz w:val="17"/>
        </w:rPr>
        <w:t>тестируемого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192;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паттерны наследования;</w:t>
      </w:r>
    </w:p>
    <w:p>
      <w:pPr>
        <w:spacing w:line="216" w:lineRule="auto" w:before="0"/>
        <w:ind w:left="850" w:right="75" w:hanging="510"/>
        <w:jc w:val="left"/>
        <w:rPr>
          <w:sz w:val="17"/>
        </w:rPr>
      </w:pPr>
      <w:r>
        <w:rPr>
          <w:color w:val="231F20"/>
          <w:spacing w:val="-2"/>
          <w:sz w:val="17"/>
        </w:rPr>
        <w:t>абстрактный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тестовый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инфраструк-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турный класс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198;</w:t>
      </w:r>
    </w:p>
    <w:p>
      <w:pPr>
        <w:spacing w:line="216" w:lineRule="auto" w:before="0"/>
        <w:ind w:left="850" w:right="0" w:hanging="510"/>
        <w:jc w:val="left"/>
        <w:rPr>
          <w:sz w:val="17"/>
        </w:rPr>
      </w:pPr>
      <w:r>
        <w:rPr>
          <w:color w:val="231F20"/>
          <w:spacing w:val="-2"/>
          <w:sz w:val="17"/>
        </w:rPr>
        <w:t>абстрактный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управляющий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тесто-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вый класс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207;</w:t>
      </w:r>
    </w:p>
    <w:p>
      <w:pPr>
        <w:spacing w:line="216" w:lineRule="auto" w:before="0"/>
        <w:ind w:left="340" w:right="37" w:firstLine="0"/>
        <w:jc w:val="left"/>
        <w:rPr>
          <w:sz w:val="17"/>
        </w:rPr>
      </w:pPr>
      <w:r>
        <w:rPr>
          <w:color w:val="231F20"/>
          <w:w w:val="85"/>
          <w:sz w:val="17"/>
        </w:rPr>
        <w:t>использование</w:t>
      </w:r>
      <w:r>
        <w:rPr>
          <w:color w:val="231F20"/>
          <w:spacing w:val="-4"/>
          <w:w w:val="85"/>
          <w:sz w:val="17"/>
        </w:rPr>
        <w:t> </w:t>
      </w:r>
      <w:r>
        <w:rPr>
          <w:color w:val="231F20"/>
          <w:w w:val="85"/>
          <w:sz w:val="17"/>
        </w:rPr>
        <w:t>универсальных</w:t>
      </w:r>
      <w:r>
        <w:rPr>
          <w:color w:val="231F20"/>
          <w:spacing w:val="-4"/>
          <w:w w:val="85"/>
          <w:sz w:val="17"/>
        </w:rPr>
        <w:t> </w:t>
      </w:r>
      <w:r>
        <w:rPr>
          <w:color w:val="231F20"/>
          <w:w w:val="85"/>
          <w:sz w:val="17"/>
        </w:rPr>
        <w:t>типов</w:t>
      </w:r>
      <w:r>
        <w:rPr>
          <w:color w:val="231F20"/>
          <w:spacing w:val="3"/>
          <w:sz w:val="17"/>
        </w:rPr>
        <w:t> </w:t>
      </w:r>
      <w:r>
        <w:rPr>
          <w:color w:val="231F20"/>
          <w:w w:val="85"/>
          <w:sz w:val="17"/>
        </w:rPr>
        <w:t>210;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обзор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197;</w:t>
      </w:r>
    </w:p>
    <w:p>
      <w:pPr>
        <w:spacing w:line="216" w:lineRule="auto" w:before="0"/>
        <w:ind w:left="850" w:right="0" w:hanging="510"/>
        <w:jc w:val="left"/>
        <w:rPr>
          <w:sz w:val="17"/>
        </w:rPr>
      </w:pPr>
      <w:r>
        <w:rPr>
          <w:color w:val="231F20"/>
          <w:spacing w:val="-2"/>
          <w:sz w:val="17"/>
        </w:rPr>
        <w:t>преобразование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в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иерархию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тесто-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вых классов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209;</w:t>
      </w:r>
    </w:p>
    <w:p>
      <w:pPr>
        <w:spacing w:line="184" w:lineRule="exact" w:before="0"/>
        <w:ind w:left="34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шаблонный тестовый</w:t>
      </w:r>
      <w:r>
        <w:rPr>
          <w:color w:val="231F20"/>
          <w:spacing w:val="-1"/>
          <w:sz w:val="17"/>
        </w:rPr>
        <w:t> </w:t>
      </w:r>
      <w:r>
        <w:rPr>
          <w:color w:val="231F20"/>
          <w:spacing w:val="-2"/>
          <w:sz w:val="17"/>
        </w:rPr>
        <w:t>класс</w:t>
      </w:r>
      <w:r>
        <w:rPr>
          <w:color w:val="231F20"/>
          <w:spacing w:val="34"/>
          <w:sz w:val="17"/>
        </w:rPr>
        <w:t> </w:t>
      </w:r>
      <w:r>
        <w:rPr>
          <w:color w:val="231F20"/>
          <w:spacing w:val="-4"/>
          <w:sz w:val="17"/>
        </w:rPr>
        <w:t>202;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служебные</w:t>
      </w:r>
      <w:r>
        <w:rPr>
          <w:color w:val="231F20"/>
          <w:spacing w:val="23"/>
          <w:sz w:val="17"/>
        </w:rPr>
        <w:t> </w:t>
      </w:r>
      <w:r>
        <w:rPr>
          <w:color w:val="231F20"/>
          <w:spacing w:val="-4"/>
          <w:sz w:val="17"/>
        </w:rPr>
        <w:t>212;</w:t>
      </w:r>
    </w:p>
    <w:p>
      <w:pPr>
        <w:spacing w:before="0"/>
        <w:ind w:left="696" w:right="47" w:hanging="470"/>
        <w:jc w:val="left"/>
        <w:rPr>
          <w:sz w:val="17"/>
        </w:rPr>
      </w:pPr>
      <w:r>
        <w:rPr>
          <w:color w:val="231F20"/>
          <w:sz w:val="17"/>
        </w:rPr>
        <w:t>соответствие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между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тестовыми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клас-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сами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и</w:t>
      </w:r>
      <w:r>
        <w:rPr>
          <w:color w:val="231F20"/>
          <w:spacing w:val="-8"/>
          <w:sz w:val="17"/>
        </w:rPr>
        <w:t> </w:t>
      </w:r>
      <w:r>
        <w:rPr>
          <w:color w:val="231F20"/>
          <w:sz w:val="17"/>
        </w:rPr>
        <w:t>тестируемым</w:t>
      </w:r>
      <w:r>
        <w:rPr>
          <w:color w:val="231F20"/>
          <w:spacing w:val="-8"/>
          <w:sz w:val="17"/>
        </w:rPr>
        <w:t> </w:t>
      </w:r>
      <w:r>
        <w:rPr>
          <w:color w:val="231F20"/>
          <w:sz w:val="17"/>
        </w:rPr>
        <w:t>кодом</w:t>
      </w:r>
      <w:r>
        <w:rPr>
          <w:color w:val="231F20"/>
          <w:spacing w:val="21"/>
          <w:sz w:val="17"/>
        </w:rPr>
        <w:t> </w:t>
      </w:r>
      <w:r>
        <w:rPr>
          <w:color w:val="231F20"/>
          <w:spacing w:val="-6"/>
          <w:sz w:val="17"/>
        </w:rPr>
        <w:t>191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код;</w:t>
      </w:r>
    </w:p>
    <w:p>
      <w:pPr>
        <w:spacing w:before="0"/>
        <w:ind w:left="227" w:right="248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избегать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недобочитаемого</w:t>
      </w:r>
      <w:r>
        <w:rPr>
          <w:color w:val="231F20"/>
          <w:spacing w:val="18"/>
          <w:sz w:val="17"/>
        </w:rPr>
        <w:t> </w:t>
      </w:r>
      <w:r>
        <w:rPr>
          <w:color w:val="231F20"/>
          <w:spacing w:val="-4"/>
          <w:sz w:val="17"/>
        </w:rPr>
        <w:t>160;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инструменты;</w:t>
      </w:r>
    </w:p>
    <w:p>
      <w:pPr>
        <w:spacing w:line="171" w:lineRule="exact"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FitNesse</w:t>
      </w:r>
      <w:r>
        <w:rPr>
          <w:color w:val="231F20"/>
          <w:spacing w:val="53"/>
          <w:sz w:val="17"/>
        </w:rPr>
        <w:t> </w:t>
      </w:r>
      <w:r>
        <w:rPr>
          <w:color w:val="231F20"/>
          <w:spacing w:val="-4"/>
          <w:sz w:val="17"/>
        </w:rPr>
        <w:t>299;</w:t>
      </w:r>
    </w:p>
    <w:p>
      <w:pPr>
        <w:spacing w:line="180" w:lineRule="exact" w:before="0"/>
        <w:ind w:left="340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JMockit</w:t>
      </w:r>
      <w:r>
        <w:rPr>
          <w:color w:val="231F20"/>
          <w:spacing w:val="72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297;</w:t>
      </w:r>
    </w:p>
    <w:p>
      <w:pPr>
        <w:spacing w:line="180" w:lineRule="exact" w:before="0"/>
        <w:ind w:left="340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JustMock</w:t>
      </w:r>
      <w:r>
        <w:rPr>
          <w:color w:val="231F20"/>
          <w:spacing w:val="59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295;</w:t>
      </w:r>
    </w:p>
    <w:p>
      <w:pPr>
        <w:spacing w:line="180" w:lineRule="exact"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NDepend</w:t>
      </w:r>
      <w:r>
        <w:rPr>
          <w:color w:val="231F20"/>
          <w:spacing w:val="61"/>
          <w:sz w:val="17"/>
        </w:rPr>
        <w:t> </w:t>
      </w:r>
      <w:r>
        <w:rPr>
          <w:color w:val="231F20"/>
          <w:spacing w:val="-4"/>
          <w:sz w:val="17"/>
        </w:rPr>
        <w:t>301;</w:t>
      </w:r>
    </w:p>
    <w:p>
      <w:pPr>
        <w:spacing w:line="180" w:lineRule="exact"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ReSharper</w:t>
      </w:r>
      <w:r>
        <w:rPr>
          <w:color w:val="231F20"/>
          <w:spacing w:val="48"/>
          <w:sz w:val="17"/>
        </w:rPr>
        <w:t> </w:t>
      </w:r>
      <w:r>
        <w:rPr>
          <w:color w:val="231F20"/>
          <w:spacing w:val="-4"/>
          <w:sz w:val="17"/>
        </w:rPr>
        <w:t>302;</w:t>
      </w:r>
    </w:p>
    <w:p>
      <w:pPr>
        <w:spacing w:line="180" w:lineRule="exact"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Simian</w:t>
      </w:r>
      <w:r>
        <w:rPr>
          <w:color w:val="231F20"/>
          <w:spacing w:val="50"/>
          <w:sz w:val="17"/>
        </w:rPr>
        <w:t> </w:t>
      </w:r>
      <w:r>
        <w:rPr>
          <w:color w:val="231F20"/>
          <w:spacing w:val="-4"/>
          <w:sz w:val="17"/>
        </w:rPr>
        <w:t>302;</w:t>
      </w:r>
    </w:p>
    <w:p>
      <w:pPr>
        <w:spacing w:line="180" w:lineRule="exact" w:before="0"/>
        <w:ind w:left="340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TeamCity</w:t>
      </w:r>
      <w:r>
        <w:rPr>
          <w:color w:val="231F20"/>
          <w:spacing w:val="28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302;</w:t>
      </w:r>
    </w:p>
    <w:p>
      <w:pPr>
        <w:spacing w:line="180" w:lineRule="exact"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Typemock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Isolator</w:t>
      </w:r>
      <w:r>
        <w:rPr>
          <w:color w:val="231F20"/>
          <w:spacing w:val="34"/>
          <w:sz w:val="17"/>
        </w:rPr>
        <w:t> </w:t>
      </w:r>
      <w:r>
        <w:rPr>
          <w:color w:val="231F20"/>
          <w:spacing w:val="-4"/>
          <w:sz w:val="17"/>
        </w:rPr>
        <w:t>295;</w:t>
      </w:r>
    </w:p>
    <w:p>
      <w:pPr>
        <w:spacing w:line="190" w:lineRule="exact" w:before="0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Vise</w:t>
      </w:r>
      <w:r>
        <w:rPr>
          <w:color w:val="231F20"/>
          <w:spacing w:val="56"/>
          <w:sz w:val="17"/>
        </w:rPr>
        <w:t> </w:t>
      </w:r>
      <w:r>
        <w:rPr>
          <w:color w:val="231F20"/>
          <w:spacing w:val="-4"/>
          <w:sz w:val="17"/>
        </w:rPr>
        <w:t>298;</w:t>
      </w:r>
    </w:p>
    <w:p>
      <w:pPr>
        <w:spacing w:before="195"/>
        <w:ind w:left="340" w:right="0" w:firstLine="0"/>
        <w:jc w:val="left"/>
        <w:rPr>
          <w:sz w:val="17"/>
        </w:rPr>
      </w:pPr>
      <w:r>
        <w:rPr/>
        <w:br w:type="column"/>
      </w:r>
      <w:r>
        <w:rPr>
          <w:color w:val="231F20"/>
          <w:sz w:val="17"/>
        </w:rPr>
        <w:t>использование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атрибутов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NUnit</w:t>
      </w:r>
      <w:r>
        <w:rPr>
          <w:color w:val="231F20"/>
          <w:spacing w:val="13"/>
          <w:sz w:val="17"/>
        </w:rPr>
        <w:t> </w:t>
      </w:r>
      <w:r>
        <w:rPr>
          <w:color w:val="231F20"/>
          <w:sz w:val="17"/>
        </w:rPr>
        <w:t>60;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общие сведения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294;</w:t>
      </w:r>
    </w:p>
    <w:p>
      <w:pPr>
        <w:spacing w:before="1"/>
        <w:ind w:left="850" w:right="323" w:hanging="623"/>
        <w:jc w:val="left"/>
        <w:rPr>
          <w:sz w:val="17"/>
        </w:rPr>
      </w:pPr>
      <w:r>
        <w:rPr>
          <w:color w:val="231F20"/>
          <w:spacing w:val="-2"/>
          <w:sz w:val="17"/>
        </w:rPr>
        <w:t>написание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интеграционных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тестов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до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рефакторинга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293;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повторяющийся</w:t>
      </w:r>
      <w:r>
        <w:rPr>
          <w:color w:val="231F20"/>
          <w:spacing w:val="15"/>
          <w:sz w:val="17"/>
        </w:rPr>
        <w:t> </w:t>
      </w:r>
      <w:r>
        <w:rPr>
          <w:color w:val="231F20"/>
          <w:spacing w:val="-4"/>
          <w:sz w:val="17"/>
        </w:rPr>
        <w:t>302;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продуктовый</w:t>
      </w:r>
      <w:r>
        <w:rPr>
          <w:color w:val="231F20"/>
          <w:spacing w:val="31"/>
          <w:sz w:val="17"/>
        </w:rPr>
        <w:t> </w:t>
      </w:r>
      <w:r>
        <w:rPr>
          <w:color w:val="231F20"/>
          <w:spacing w:val="-4"/>
          <w:sz w:val="17"/>
        </w:rPr>
        <w:t>302;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рефакторинг</w:t>
      </w:r>
      <w:r>
        <w:rPr>
          <w:color w:val="231F20"/>
          <w:spacing w:val="32"/>
          <w:sz w:val="17"/>
        </w:rPr>
        <w:t> </w:t>
      </w:r>
      <w:r>
        <w:rPr>
          <w:color w:val="231F20"/>
          <w:spacing w:val="-4"/>
          <w:sz w:val="17"/>
        </w:rPr>
        <w:t>302;</w:t>
      </w:r>
    </w:p>
    <w:p>
      <w:pPr>
        <w:spacing w:before="1"/>
        <w:ind w:left="850" w:right="323" w:hanging="623"/>
        <w:jc w:val="left"/>
        <w:rPr>
          <w:sz w:val="17"/>
        </w:rPr>
      </w:pPr>
      <w:r>
        <w:rPr>
          <w:color w:val="231F20"/>
          <w:spacing w:val="-2"/>
          <w:sz w:val="17"/>
        </w:rPr>
        <w:t>стилистическое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оформление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тестово-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го кода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66;</w:t>
      </w:r>
    </w:p>
    <w:p>
      <w:pPr>
        <w:spacing w:before="1"/>
        <w:ind w:left="227" w:right="612" w:firstLine="0"/>
        <w:jc w:val="both"/>
        <w:rPr>
          <w:sz w:val="17"/>
        </w:rPr>
      </w:pPr>
      <w:r>
        <w:rPr>
          <w:color w:val="231F20"/>
          <w:sz w:val="17"/>
        </w:rPr>
        <w:t>стратегия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"сначала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простые"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291;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стратегия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"сначала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трудные"</w:t>
      </w:r>
      <w:r>
        <w:rPr>
          <w:color w:val="231F20"/>
          <w:spacing w:val="-2"/>
          <w:sz w:val="17"/>
        </w:rPr>
        <w:t> </w:t>
      </w:r>
      <w:r>
        <w:rPr>
          <w:color w:val="231F20"/>
          <w:spacing w:val="-2"/>
          <w:sz w:val="17"/>
        </w:rPr>
        <w:t>292;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с чего начать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289</w:t>
      </w:r>
    </w:p>
    <w:p>
      <w:pPr>
        <w:spacing w:before="2"/>
        <w:ind w:left="142" w:right="564" w:firstLine="0"/>
        <w:jc w:val="left"/>
        <w:rPr>
          <w:sz w:val="17"/>
        </w:rPr>
      </w:pPr>
      <w:r>
        <w:rPr>
          <w:color w:val="231F20"/>
          <w:sz w:val="17"/>
        </w:rPr>
        <w:t>код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с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управляющей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логикой</w:t>
      </w:r>
      <w:r>
        <w:rPr>
          <w:color w:val="231F20"/>
          <w:spacing w:val="14"/>
          <w:sz w:val="17"/>
        </w:rPr>
        <w:t> </w:t>
      </w:r>
      <w:r>
        <w:rPr>
          <w:color w:val="231F20"/>
          <w:sz w:val="17"/>
        </w:rPr>
        <w:t>40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команды;</w:t>
      </w:r>
    </w:p>
    <w:p>
      <w:pPr>
        <w:spacing w:before="2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небольшие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4"/>
          <w:sz w:val="17"/>
        </w:rPr>
        <w:t>267;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отсутствие</w:t>
      </w:r>
      <w:r>
        <w:rPr>
          <w:color w:val="231F20"/>
          <w:spacing w:val="-3"/>
          <w:sz w:val="17"/>
        </w:rPr>
        <w:t> </w:t>
      </w:r>
      <w:r>
        <w:rPr>
          <w:color w:val="231F20"/>
          <w:spacing w:val="-2"/>
          <w:sz w:val="17"/>
        </w:rPr>
        <w:t>поддержки</w:t>
      </w:r>
      <w:r>
        <w:rPr>
          <w:color w:val="231F20"/>
          <w:spacing w:val="32"/>
          <w:sz w:val="17"/>
        </w:rPr>
        <w:t> </w:t>
      </w:r>
      <w:r>
        <w:rPr>
          <w:color w:val="231F20"/>
          <w:spacing w:val="-4"/>
          <w:sz w:val="17"/>
        </w:rPr>
        <w:t>276;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создание</w:t>
      </w:r>
      <w:r>
        <w:rPr>
          <w:color w:val="231F20"/>
          <w:spacing w:val="-3"/>
          <w:sz w:val="17"/>
        </w:rPr>
        <w:t> </w:t>
      </w:r>
      <w:r>
        <w:rPr>
          <w:color w:val="231F20"/>
          <w:spacing w:val="-2"/>
          <w:sz w:val="17"/>
        </w:rPr>
        <w:t>подкоманд</w:t>
      </w:r>
      <w:r>
        <w:rPr>
          <w:color w:val="231F20"/>
          <w:spacing w:val="33"/>
          <w:sz w:val="17"/>
        </w:rPr>
        <w:t> </w:t>
      </w:r>
      <w:r>
        <w:rPr>
          <w:color w:val="231F20"/>
          <w:spacing w:val="-5"/>
          <w:sz w:val="17"/>
        </w:rPr>
        <w:t>267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контроль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качества</w:t>
      </w:r>
      <w:r>
        <w:rPr>
          <w:color w:val="231F20"/>
          <w:spacing w:val="25"/>
          <w:sz w:val="17"/>
        </w:rPr>
        <w:t> </w:t>
      </w:r>
      <w:r>
        <w:rPr>
          <w:color w:val="231F20"/>
          <w:spacing w:val="-5"/>
          <w:sz w:val="17"/>
        </w:rPr>
        <w:t>282</w:t>
      </w:r>
    </w:p>
    <w:p>
      <w:pPr>
        <w:pStyle w:val="Heading8"/>
        <w:ind w:right="143"/>
      </w:pPr>
      <w:r>
        <w:rPr>
          <w:color w:val="231F20"/>
          <w:spacing w:val="-10"/>
          <w:w w:val="110"/>
        </w:rPr>
        <w:t>Л</w:t>
      </w:r>
    </w:p>
    <w:p>
      <w:pPr>
        <w:spacing w:before="42"/>
        <w:ind w:left="850" w:right="459" w:hanging="708"/>
        <w:jc w:val="left"/>
        <w:rPr>
          <w:sz w:val="17"/>
        </w:rPr>
      </w:pPr>
      <w:r>
        <w:rPr>
          <w:color w:val="231F20"/>
          <w:spacing w:val="-2"/>
          <w:sz w:val="17"/>
        </w:rPr>
        <w:t>липкое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поведение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в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изолирующих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каркасах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178</w:t>
      </w:r>
    </w:p>
    <w:p>
      <w:pPr>
        <w:pStyle w:val="Heading8"/>
        <w:ind w:right="143"/>
      </w:pPr>
      <w:r>
        <w:rPr>
          <w:color w:val="231F20"/>
          <w:spacing w:val="-10"/>
          <w:w w:val="110"/>
        </w:rPr>
        <w:t>М</w:t>
      </w:r>
    </w:p>
    <w:p>
      <w:pPr>
        <w:spacing w:before="42"/>
        <w:ind w:left="142" w:right="951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массовое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подделывание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173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методы;</w:t>
      </w:r>
    </w:p>
    <w:p>
      <w:pPr>
        <w:spacing w:before="2"/>
        <w:ind w:left="227" w:right="898" w:firstLine="0"/>
        <w:jc w:val="left"/>
        <w:rPr>
          <w:sz w:val="17"/>
        </w:rPr>
      </w:pPr>
      <w:r>
        <w:rPr>
          <w:color w:val="231F20"/>
          <w:sz w:val="17"/>
        </w:rPr>
        <w:t>вспомогательные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235;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закрытые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и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защищенные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230;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избегать прямых обращений</w:t>
      </w:r>
    </w:p>
    <w:p>
      <w:pPr>
        <w:spacing w:before="2"/>
        <w:ind w:left="227" w:right="0" w:firstLine="622"/>
        <w:jc w:val="left"/>
        <w:rPr>
          <w:sz w:val="17"/>
        </w:rPr>
      </w:pPr>
      <w:r>
        <w:rPr>
          <w:color w:val="231F20"/>
          <w:sz w:val="17"/>
        </w:rPr>
        <w:t>к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статическим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методам</w:t>
      </w:r>
      <w:r>
        <w:rPr>
          <w:color w:val="231F20"/>
          <w:spacing w:val="36"/>
          <w:sz w:val="17"/>
        </w:rPr>
        <w:t> </w:t>
      </w:r>
      <w:r>
        <w:rPr>
          <w:color w:val="231F20"/>
          <w:sz w:val="17"/>
        </w:rPr>
        <w:t>309;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избегать</w:t>
      </w:r>
      <w:r>
        <w:rPr>
          <w:color w:val="231F20"/>
          <w:spacing w:val="9"/>
          <w:sz w:val="17"/>
        </w:rPr>
        <w:t> </w:t>
      </w:r>
      <w:r>
        <w:rPr>
          <w:color w:val="231F20"/>
          <w:spacing w:val="-4"/>
          <w:sz w:val="17"/>
        </w:rPr>
        <w:t>создания</w:t>
      </w:r>
      <w:r>
        <w:rPr>
          <w:color w:val="231F20"/>
          <w:spacing w:val="10"/>
          <w:sz w:val="17"/>
        </w:rPr>
        <w:t> </w:t>
      </w:r>
      <w:r>
        <w:rPr>
          <w:color w:val="231F20"/>
          <w:spacing w:val="-4"/>
          <w:sz w:val="17"/>
        </w:rPr>
        <w:t>экземпляров</w:t>
      </w:r>
      <w:r>
        <w:rPr>
          <w:color w:val="231F20"/>
          <w:spacing w:val="9"/>
          <w:sz w:val="17"/>
        </w:rPr>
        <w:t> </w:t>
      </w:r>
      <w:r>
        <w:rPr>
          <w:color w:val="231F20"/>
          <w:spacing w:val="-4"/>
          <w:sz w:val="17"/>
        </w:rPr>
        <w:t>конк-</w:t>
      </w:r>
    </w:p>
    <w:p>
      <w:pPr>
        <w:spacing w:before="1"/>
        <w:ind w:left="850" w:right="321" w:firstLine="0"/>
        <w:jc w:val="left"/>
        <w:rPr>
          <w:sz w:val="17"/>
        </w:rPr>
      </w:pPr>
      <w:r>
        <w:rPr>
          <w:color w:val="231F20"/>
          <w:sz w:val="17"/>
        </w:rPr>
        <w:t>ретных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классов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внутри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мето-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дов,</w:t>
      </w:r>
      <w:r>
        <w:rPr>
          <w:color w:val="231F20"/>
          <w:spacing w:val="-6"/>
          <w:sz w:val="17"/>
        </w:rPr>
        <w:t> </w:t>
      </w:r>
      <w:r>
        <w:rPr>
          <w:color w:val="231F20"/>
          <w:sz w:val="17"/>
        </w:rPr>
        <w:t>содержащих</w:t>
      </w:r>
      <w:r>
        <w:rPr>
          <w:color w:val="231F20"/>
          <w:spacing w:val="-5"/>
          <w:sz w:val="17"/>
        </w:rPr>
        <w:t> </w:t>
      </w:r>
      <w:r>
        <w:rPr>
          <w:color w:val="231F20"/>
          <w:sz w:val="17"/>
        </w:rPr>
        <w:t>логику</w:t>
      </w:r>
      <w:r>
        <w:rPr>
          <w:color w:val="231F20"/>
          <w:spacing w:val="26"/>
          <w:sz w:val="17"/>
        </w:rPr>
        <w:t> </w:t>
      </w:r>
      <w:r>
        <w:rPr>
          <w:color w:val="231F20"/>
          <w:spacing w:val="-5"/>
          <w:sz w:val="17"/>
        </w:rPr>
        <w:t>308;</w:t>
      </w:r>
    </w:p>
    <w:p>
      <w:pPr>
        <w:spacing w:before="2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контроль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обращений</w:t>
      </w:r>
      <w:r>
        <w:rPr>
          <w:color w:val="231F20"/>
          <w:spacing w:val="27"/>
          <w:sz w:val="17"/>
        </w:rPr>
        <w:t> </w:t>
      </w:r>
      <w:r>
        <w:rPr>
          <w:color w:val="231F20"/>
          <w:spacing w:val="-4"/>
          <w:sz w:val="17"/>
        </w:rPr>
        <w:t>159;</w:t>
      </w:r>
    </w:p>
    <w:p>
      <w:pPr>
        <w:spacing w:before="0"/>
        <w:ind w:left="227" w:right="448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переопределение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виртуальных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109;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по умолчанию делать</w:t>
      </w:r>
    </w:p>
    <w:p>
      <w:pPr>
        <w:spacing w:before="2"/>
        <w:ind w:left="85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виртуальными</w:t>
      </w:r>
      <w:r>
        <w:rPr>
          <w:color w:val="231F20"/>
          <w:spacing w:val="30"/>
          <w:sz w:val="17"/>
        </w:rPr>
        <w:t> </w:t>
      </w:r>
      <w:r>
        <w:rPr>
          <w:color w:val="231F20"/>
          <w:spacing w:val="-4"/>
          <w:sz w:val="17"/>
        </w:rPr>
        <w:t>307;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служебные</w:t>
      </w:r>
      <w:r>
        <w:rPr>
          <w:color w:val="231F20"/>
          <w:spacing w:val="23"/>
          <w:sz w:val="17"/>
        </w:rPr>
        <w:t> </w:t>
      </w:r>
      <w:r>
        <w:rPr>
          <w:color w:val="231F20"/>
          <w:spacing w:val="-5"/>
          <w:sz w:val="17"/>
        </w:rPr>
        <w:t>212</w:t>
      </w:r>
    </w:p>
    <w:p>
      <w:pPr>
        <w:pStyle w:val="Heading8"/>
        <w:ind w:right="143"/>
      </w:pPr>
      <w:r>
        <w:rPr>
          <w:color w:val="231F20"/>
          <w:spacing w:val="-10"/>
          <w:w w:val="115"/>
        </w:rPr>
        <w:t>Н</w:t>
      </w:r>
    </w:p>
    <w:p>
      <w:pPr>
        <w:spacing w:before="42"/>
        <w:ind w:left="142" w:right="0" w:firstLine="0"/>
        <w:jc w:val="both"/>
        <w:rPr>
          <w:sz w:val="17"/>
        </w:rPr>
      </w:pPr>
      <w:r>
        <w:rPr>
          <w:color w:val="231F20"/>
          <w:spacing w:val="-2"/>
          <w:sz w:val="17"/>
        </w:rPr>
        <w:t>нестрогие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2"/>
          <w:sz w:val="17"/>
        </w:rPr>
        <w:t>подставки</w:t>
      </w:r>
      <w:r>
        <w:rPr>
          <w:color w:val="231F20"/>
          <w:spacing w:val="28"/>
          <w:sz w:val="17"/>
        </w:rPr>
        <w:t> </w:t>
      </w:r>
      <w:r>
        <w:rPr>
          <w:color w:val="231F20"/>
          <w:spacing w:val="-5"/>
          <w:sz w:val="17"/>
        </w:rPr>
        <w:t>175</w:t>
      </w:r>
    </w:p>
    <w:p>
      <w:pPr>
        <w:pStyle w:val="Heading8"/>
        <w:ind w:right="143"/>
      </w:pPr>
      <w:r>
        <w:rPr>
          <w:color w:val="231F20"/>
          <w:spacing w:val="-10"/>
          <w:w w:val="115"/>
        </w:rPr>
        <w:t>О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ограничения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на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порядок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тестов,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анти-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паттерн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241</w:t>
      </w:r>
    </w:p>
    <w:p>
      <w:pPr>
        <w:spacing w:before="2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одиночки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2"/>
          <w:sz w:val="17"/>
        </w:rPr>
        <w:t>(синглтоны);</w:t>
      </w:r>
    </w:p>
    <w:p>
      <w:pPr>
        <w:spacing w:before="0"/>
        <w:ind w:left="142" w:right="0" w:firstLine="85"/>
        <w:jc w:val="left"/>
        <w:rPr>
          <w:sz w:val="17"/>
        </w:rPr>
      </w:pPr>
      <w:r>
        <w:rPr>
          <w:color w:val="231F20"/>
          <w:spacing w:val="-2"/>
          <w:sz w:val="17"/>
        </w:rPr>
        <w:t>отделение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одиночек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от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создания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310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очистки методы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260</w:t>
      </w:r>
    </w:p>
    <w:p>
      <w:pPr>
        <w:spacing w:after="0"/>
        <w:jc w:val="left"/>
        <w:rPr>
          <w:sz w:val="17"/>
        </w:rPr>
        <w:sectPr>
          <w:pgSz w:w="7940" w:h="11620"/>
          <w:pgMar w:header="650" w:footer="0" w:top="900" w:bottom="280" w:left="708" w:right="566"/>
          <w:cols w:num="2" w:equalWidth="0">
            <w:col w:w="3179" w:space="52"/>
            <w:col w:w="3435"/>
          </w:cols>
        </w:sectPr>
      </w:pPr>
    </w:p>
    <w:p>
      <w:pPr>
        <w:spacing w:before="197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ошибки;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в</w:t>
      </w:r>
      <w:r>
        <w:rPr>
          <w:color w:val="231F20"/>
          <w:spacing w:val="-6"/>
          <w:sz w:val="17"/>
        </w:rPr>
        <w:t> </w:t>
      </w:r>
      <w:r>
        <w:rPr>
          <w:color w:val="231F20"/>
          <w:sz w:val="17"/>
        </w:rPr>
        <w:t>тестах</w:t>
      </w:r>
      <w:r>
        <w:rPr>
          <w:color w:val="231F20"/>
          <w:spacing w:val="26"/>
          <w:sz w:val="17"/>
        </w:rPr>
        <w:t> </w:t>
      </w:r>
      <w:r>
        <w:rPr>
          <w:color w:val="231F20"/>
          <w:spacing w:val="-4"/>
          <w:sz w:val="17"/>
        </w:rPr>
        <w:t>285;</w:t>
      </w:r>
    </w:p>
    <w:p>
      <w:pPr>
        <w:spacing w:before="1"/>
        <w:ind w:left="142" w:right="317" w:firstLine="198"/>
        <w:jc w:val="left"/>
        <w:rPr>
          <w:sz w:val="17"/>
        </w:rPr>
      </w:pPr>
      <w:r>
        <w:rPr>
          <w:color w:val="231F20"/>
          <w:sz w:val="17"/>
        </w:rPr>
        <w:t>почему не кончаются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283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ошибки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в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продуктовом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коде,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когда</w:t>
      </w:r>
    </w:p>
    <w:p>
      <w:pPr>
        <w:spacing w:before="1"/>
        <w:ind w:left="85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изменять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тесты</w:t>
      </w:r>
      <w:r>
        <w:rPr>
          <w:color w:val="231F20"/>
          <w:spacing w:val="19"/>
          <w:sz w:val="17"/>
        </w:rPr>
        <w:t> </w:t>
      </w:r>
      <w:r>
        <w:rPr>
          <w:color w:val="231F20"/>
          <w:spacing w:val="-5"/>
          <w:sz w:val="17"/>
        </w:rPr>
        <w:t>218</w:t>
      </w:r>
    </w:p>
    <w:p>
      <w:pPr>
        <w:pStyle w:val="Heading8"/>
        <w:ind w:left="102"/>
      </w:pPr>
      <w:r>
        <w:rPr>
          <w:color w:val="231F20"/>
          <w:spacing w:val="-10"/>
          <w:w w:val="115"/>
        </w:rPr>
        <w:t>П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параметризованные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тесты</w:t>
      </w:r>
      <w:r>
        <w:rPr>
          <w:color w:val="231F20"/>
          <w:spacing w:val="23"/>
          <w:sz w:val="17"/>
        </w:rPr>
        <w:t> </w:t>
      </w:r>
      <w:r>
        <w:rPr>
          <w:color w:val="231F20"/>
          <w:spacing w:val="-2"/>
          <w:sz w:val="17"/>
        </w:rPr>
        <w:t>67,</w:t>
      </w:r>
      <w:r>
        <w:rPr>
          <w:color w:val="231F20"/>
          <w:spacing w:val="27"/>
          <w:sz w:val="17"/>
        </w:rPr>
        <w:t> </w:t>
      </w:r>
      <w:r>
        <w:rPr>
          <w:color w:val="231F20"/>
          <w:spacing w:val="-5"/>
          <w:sz w:val="17"/>
        </w:rPr>
        <w:t>249</w:t>
      </w:r>
    </w:p>
    <w:p>
      <w:pPr>
        <w:spacing w:before="1"/>
        <w:ind w:left="142" w:right="821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партизанское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внедрение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269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паттерны;</w:t>
      </w:r>
    </w:p>
    <w:p>
      <w:pPr>
        <w:spacing w:before="1"/>
        <w:ind w:left="850" w:right="197" w:hanging="623"/>
        <w:jc w:val="left"/>
        <w:rPr>
          <w:sz w:val="17"/>
        </w:rPr>
      </w:pPr>
      <w:r>
        <w:rPr>
          <w:color w:val="231F20"/>
          <w:spacing w:val="-2"/>
          <w:sz w:val="17"/>
        </w:rPr>
        <w:t>абстрактный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тестовый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инфраструк-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турный класс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198;</w:t>
      </w:r>
    </w:p>
    <w:p>
      <w:pPr>
        <w:spacing w:before="2"/>
        <w:ind w:left="850" w:right="81" w:hanging="623"/>
        <w:jc w:val="left"/>
        <w:rPr>
          <w:sz w:val="17"/>
        </w:rPr>
      </w:pPr>
      <w:r>
        <w:rPr>
          <w:color w:val="231F20"/>
          <w:spacing w:val="-2"/>
          <w:sz w:val="17"/>
        </w:rPr>
        <w:t>абстрактный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управляющий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тестовый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207;</w:t>
      </w:r>
    </w:p>
    <w:p>
      <w:pPr>
        <w:spacing w:before="1"/>
        <w:ind w:left="850" w:right="317" w:hanging="623"/>
        <w:jc w:val="left"/>
        <w:rPr>
          <w:sz w:val="17"/>
        </w:rPr>
      </w:pPr>
      <w:r>
        <w:rPr>
          <w:color w:val="231F20"/>
          <w:spacing w:val="-2"/>
          <w:sz w:val="17"/>
        </w:rPr>
        <w:t>использование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универсальных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типов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210;</w:t>
      </w:r>
    </w:p>
    <w:p>
      <w:pPr>
        <w:spacing w:before="1"/>
        <w:ind w:left="850" w:right="79" w:hanging="623"/>
        <w:jc w:val="left"/>
        <w:rPr>
          <w:sz w:val="17"/>
        </w:rPr>
      </w:pPr>
      <w:r>
        <w:rPr>
          <w:color w:val="231F20"/>
          <w:spacing w:val="-2"/>
          <w:sz w:val="17"/>
        </w:rPr>
        <w:t>преобразование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в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иерархию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тестовых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классов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209;</w:t>
      </w:r>
    </w:p>
    <w:p>
      <w:pPr>
        <w:spacing w:before="2"/>
        <w:ind w:left="142" w:right="0" w:firstLine="85"/>
        <w:jc w:val="left"/>
        <w:rPr>
          <w:sz w:val="17"/>
        </w:rPr>
      </w:pPr>
      <w:r>
        <w:rPr>
          <w:color w:val="231F20"/>
          <w:spacing w:val="-2"/>
          <w:sz w:val="17"/>
        </w:rPr>
        <w:t>шаблонный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тестовый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класс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202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переменные, именование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257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переопределение методов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109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6"/>
          <w:sz w:val="17"/>
        </w:rPr>
        <w:t>пилотные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6"/>
          <w:sz w:val="17"/>
        </w:rPr>
        <w:t>проекты,</w:t>
      </w:r>
      <w:r>
        <w:rPr>
          <w:color w:val="231F20"/>
          <w:spacing w:val="-3"/>
          <w:sz w:val="17"/>
        </w:rPr>
        <w:t> </w:t>
      </w:r>
      <w:r>
        <w:rPr>
          <w:color w:val="231F20"/>
          <w:spacing w:val="-6"/>
          <w:sz w:val="17"/>
        </w:rPr>
        <w:t>осуществимость</w:t>
      </w:r>
      <w:r>
        <w:rPr>
          <w:color w:val="231F20"/>
          <w:spacing w:val="11"/>
          <w:sz w:val="17"/>
        </w:rPr>
        <w:t> </w:t>
      </w:r>
      <w:r>
        <w:rPr>
          <w:color w:val="231F20"/>
          <w:spacing w:val="-6"/>
          <w:sz w:val="17"/>
        </w:rPr>
        <w:t>268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повреждение внешнего разделяемого</w:t>
      </w:r>
    </w:p>
    <w:p>
      <w:pPr>
        <w:spacing w:before="2"/>
        <w:ind w:left="85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состояния,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антипаттерн</w:t>
      </w:r>
      <w:r>
        <w:rPr>
          <w:color w:val="231F20"/>
          <w:spacing w:val="30"/>
          <w:sz w:val="17"/>
        </w:rPr>
        <w:t> </w:t>
      </w:r>
      <w:r>
        <w:rPr>
          <w:color w:val="231F20"/>
          <w:spacing w:val="-5"/>
          <w:sz w:val="17"/>
        </w:rPr>
        <w:t>247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повторяющийся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код</w:t>
      </w:r>
      <w:r>
        <w:rPr>
          <w:color w:val="231F20"/>
          <w:spacing w:val="16"/>
          <w:sz w:val="17"/>
        </w:rPr>
        <w:t> </w:t>
      </w:r>
      <w:r>
        <w:rPr>
          <w:color w:val="231F20"/>
          <w:spacing w:val="-5"/>
          <w:sz w:val="17"/>
        </w:rPr>
        <w:t>302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подготовка-действие-утверждение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146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подготовки методы;</w:t>
      </w:r>
    </w:p>
    <w:p>
      <w:pPr>
        <w:spacing w:before="1"/>
        <w:ind w:left="227" w:right="317" w:firstLine="0"/>
        <w:jc w:val="left"/>
        <w:rPr>
          <w:sz w:val="17"/>
        </w:rPr>
      </w:pPr>
      <w:r>
        <w:rPr>
          <w:color w:val="231F20"/>
          <w:sz w:val="17"/>
        </w:rPr>
        <w:t>злоупотребление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260;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инициализация объектов, </w:t>
      </w:r>
      <w:r>
        <w:rPr>
          <w:color w:val="231F20"/>
          <w:spacing w:val="-4"/>
          <w:sz w:val="17"/>
        </w:rPr>
        <w:t>которые</w:t>
      </w:r>
    </w:p>
    <w:p>
      <w:pPr>
        <w:spacing w:before="1"/>
        <w:ind w:left="85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используются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только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в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неко-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торых тестах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237;</w:t>
      </w:r>
    </w:p>
    <w:p>
      <w:pPr>
        <w:spacing w:before="2"/>
        <w:ind w:left="227" w:right="81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настройка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поддельных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объектов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239;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общие сведения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237;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отказ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от</w:t>
      </w:r>
      <w:r>
        <w:rPr>
          <w:color w:val="231F20"/>
          <w:spacing w:val="19"/>
          <w:sz w:val="17"/>
        </w:rPr>
        <w:t> </w:t>
      </w:r>
      <w:r>
        <w:rPr>
          <w:color w:val="231F20"/>
          <w:spacing w:val="-4"/>
          <w:sz w:val="17"/>
        </w:rPr>
        <w:t>240;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слишком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длинные</w:t>
      </w:r>
      <w:r>
        <w:rPr>
          <w:color w:val="231F20"/>
          <w:spacing w:val="17"/>
          <w:sz w:val="17"/>
        </w:rPr>
        <w:t> </w:t>
      </w:r>
      <w:r>
        <w:rPr>
          <w:color w:val="231F20"/>
          <w:spacing w:val="-5"/>
          <w:sz w:val="17"/>
        </w:rPr>
        <w:t>239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поддельный</w:t>
      </w:r>
      <w:r>
        <w:rPr>
          <w:color w:val="231F20"/>
          <w:spacing w:val="-1"/>
          <w:sz w:val="17"/>
        </w:rPr>
        <w:t> </w:t>
      </w:r>
      <w:r>
        <w:rPr>
          <w:color w:val="231F20"/>
          <w:spacing w:val="-4"/>
          <w:sz w:val="17"/>
        </w:rPr>
        <w:t>объект</w:t>
      </w:r>
      <w:r>
        <w:rPr>
          <w:color w:val="231F20"/>
          <w:spacing w:val="36"/>
          <w:sz w:val="17"/>
        </w:rPr>
        <w:t> </w:t>
      </w:r>
      <w:r>
        <w:rPr>
          <w:color w:val="231F20"/>
          <w:spacing w:val="-4"/>
          <w:sz w:val="17"/>
        </w:rPr>
        <w:t>124;</w:t>
      </w:r>
    </w:p>
    <w:p>
      <w:pPr>
        <w:spacing w:before="0"/>
        <w:ind w:left="227" w:right="911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в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методах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подготовки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239;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использование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заглушек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10"/>
          <w:sz w:val="17"/>
        </w:rPr>
        <w:t>и</w:t>
      </w:r>
    </w:p>
    <w:p>
      <w:pPr>
        <w:spacing w:before="2"/>
        <w:ind w:left="850" w:right="0" w:firstLine="0"/>
        <w:jc w:val="left"/>
        <w:rPr>
          <w:sz w:val="17"/>
        </w:rPr>
      </w:pPr>
      <w:r>
        <w:rPr>
          <w:color w:val="231F20"/>
          <w:sz w:val="17"/>
        </w:rPr>
        <w:t>подставок</w:t>
      </w:r>
      <w:r>
        <w:rPr>
          <w:color w:val="231F20"/>
          <w:spacing w:val="17"/>
          <w:sz w:val="17"/>
        </w:rPr>
        <w:t> </w:t>
      </w:r>
      <w:r>
        <w:rPr>
          <w:color w:val="231F20"/>
          <w:spacing w:val="-4"/>
          <w:sz w:val="17"/>
        </w:rPr>
        <w:t>148;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массовое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2"/>
          <w:sz w:val="17"/>
        </w:rPr>
        <w:t>подделывание</w:t>
      </w:r>
      <w:r>
        <w:rPr>
          <w:color w:val="231F20"/>
          <w:spacing w:val="28"/>
          <w:sz w:val="17"/>
        </w:rPr>
        <w:t> </w:t>
      </w:r>
      <w:r>
        <w:rPr>
          <w:color w:val="231F20"/>
          <w:spacing w:val="-4"/>
          <w:sz w:val="17"/>
        </w:rPr>
        <w:t>173;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общие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сведения</w:t>
      </w:r>
      <w:r>
        <w:rPr>
          <w:color w:val="231F20"/>
          <w:spacing w:val="16"/>
          <w:sz w:val="17"/>
        </w:rPr>
        <w:t> </w:t>
      </w:r>
      <w:r>
        <w:rPr>
          <w:color w:val="231F20"/>
          <w:spacing w:val="-4"/>
          <w:sz w:val="17"/>
        </w:rPr>
        <w:t>147;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рекурсивные</w:t>
      </w:r>
      <w:r>
        <w:rPr>
          <w:color w:val="231F20"/>
          <w:spacing w:val="32"/>
          <w:sz w:val="17"/>
        </w:rPr>
        <w:t> </w:t>
      </w:r>
      <w:r>
        <w:rPr>
          <w:color w:val="231F20"/>
          <w:spacing w:val="-4"/>
          <w:sz w:val="17"/>
        </w:rPr>
        <w:t>172;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создание</w:t>
      </w:r>
      <w:r>
        <w:rPr>
          <w:color w:val="231F20"/>
          <w:spacing w:val="19"/>
          <w:sz w:val="17"/>
        </w:rPr>
        <w:t> </w:t>
      </w:r>
      <w:r>
        <w:rPr>
          <w:color w:val="231F20"/>
          <w:spacing w:val="-5"/>
          <w:sz w:val="17"/>
        </w:rPr>
        <w:t>159</w:t>
      </w:r>
    </w:p>
    <w:p>
      <w:pPr>
        <w:spacing w:before="0"/>
        <w:ind w:left="142" w:right="821" w:firstLine="0"/>
        <w:jc w:val="left"/>
        <w:rPr>
          <w:sz w:val="17"/>
        </w:rPr>
      </w:pPr>
      <w:r>
        <w:rPr>
          <w:color w:val="231F20"/>
          <w:sz w:val="17"/>
        </w:rPr>
        <w:t>подкоманды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267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подставные объекты;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использование совместно</w:t>
      </w:r>
    </w:p>
    <w:p>
      <w:pPr>
        <w:spacing w:before="2"/>
        <w:ind w:left="227" w:right="398" w:firstLine="662"/>
        <w:jc w:val="left"/>
        <w:rPr>
          <w:sz w:val="17"/>
        </w:rPr>
      </w:pPr>
      <w:r>
        <w:rPr>
          <w:color w:val="231F20"/>
          <w:sz w:val="17"/>
        </w:rPr>
        <w:t>с заглушками</w:t>
      </w:r>
      <w:r>
        <w:rPr>
          <w:color w:val="231F20"/>
          <w:spacing w:val="37"/>
          <w:sz w:val="17"/>
        </w:rPr>
        <w:t> </w:t>
      </w:r>
      <w:r>
        <w:rPr>
          <w:color w:val="231F20"/>
          <w:sz w:val="17"/>
        </w:rPr>
        <w:t>128,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148;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не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более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одного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на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тест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134,</w:t>
      </w:r>
      <w:r>
        <w:rPr>
          <w:color w:val="231F20"/>
          <w:spacing w:val="24"/>
          <w:sz w:val="17"/>
        </w:rPr>
        <w:t> </w:t>
      </w:r>
      <w:r>
        <w:rPr>
          <w:color w:val="231F20"/>
          <w:spacing w:val="-4"/>
          <w:sz w:val="17"/>
        </w:rPr>
        <w:t>160;</w:t>
      </w:r>
    </w:p>
    <w:p>
      <w:pPr>
        <w:spacing w:before="197"/>
        <w:ind w:left="227" w:right="0" w:firstLine="0"/>
        <w:jc w:val="left"/>
        <w:rPr>
          <w:sz w:val="17"/>
        </w:rPr>
      </w:pPr>
      <w:r>
        <w:rPr/>
        <w:br w:type="column"/>
      </w:r>
      <w:r>
        <w:rPr>
          <w:color w:val="231F20"/>
          <w:spacing w:val="-2"/>
          <w:sz w:val="17"/>
        </w:rPr>
        <w:t>нестрогие</w:t>
      </w:r>
      <w:r>
        <w:rPr>
          <w:color w:val="231F20"/>
          <w:spacing w:val="27"/>
          <w:sz w:val="17"/>
        </w:rPr>
        <w:t> </w:t>
      </w:r>
      <w:r>
        <w:rPr>
          <w:color w:val="231F20"/>
          <w:spacing w:val="-4"/>
          <w:sz w:val="17"/>
        </w:rPr>
        <w:t>175;</w:t>
      </w:r>
    </w:p>
    <w:p>
      <w:pPr>
        <w:spacing w:before="1"/>
        <w:ind w:left="227" w:right="814" w:firstLine="0"/>
        <w:jc w:val="left"/>
        <w:rPr>
          <w:sz w:val="17"/>
        </w:rPr>
      </w:pPr>
      <w:r>
        <w:rPr>
          <w:color w:val="231F20"/>
          <w:sz w:val="17"/>
        </w:rPr>
        <w:t>определение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142;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предотвращение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избыточного</w:t>
      </w:r>
    </w:p>
    <w:p>
      <w:pPr>
        <w:spacing w:before="2"/>
        <w:ind w:left="850" w:right="0" w:firstLine="0"/>
        <w:jc w:val="left"/>
        <w:rPr>
          <w:sz w:val="17"/>
        </w:rPr>
      </w:pPr>
      <w:r>
        <w:rPr>
          <w:color w:val="231F20"/>
          <w:sz w:val="17"/>
        </w:rPr>
        <w:t>специфицирования</w:t>
      </w:r>
      <w:r>
        <w:rPr>
          <w:color w:val="231F20"/>
          <w:spacing w:val="25"/>
          <w:sz w:val="17"/>
        </w:rPr>
        <w:t> </w:t>
      </w:r>
      <w:r>
        <w:rPr>
          <w:color w:val="231F20"/>
          <w:spacing w:val="-4"/>
          <w:sz w:val="17"/>
        </w:rPr>
        <w:t>253;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применение</w:t>
      </w:r>
      <w:r>
        <w:rPr>
          <w:color w:val="231F20"/>
          <w:spacing w:val="3"/>
          <w:sz w:val="17"/>
        </w:rPr>
        <w:t> </w:t>
      </w:r>
      <w:r>
        <w:rPr>
          <w:color w:val="231F20"/>
          <w:sz w:val="17"/>
        </w:rPr>
        <w:t>NSubstitute</w:t>
      </w:r>
      <w:r>
        <w:rPr>
          <w:color w:val="231F20"/>
          <w:spacing w:val="45"/>
          <w:sz w:val="17"/>
        </w:rPr>
        <w:t> </w:t>
      </w:r>
      <w:r>
        <w:rPr>
          <w:color w:val="231F20"/>
          <w:spacing w:val="-4"/>
          <w:sz w:val="17"/>
        </w:rPr>
        <w:t>143;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простой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пример</w:t>
      </w:r>
      <w:r>
        <w:rPr>
          <w:color w:val="231F20"/>
          <w:spacing w:val="21"/>
          <w:sz w:val="17"/>
        </w:rPr>
        <w:t> </w:t>
      </w:r>
      <w:r>
        <w:rPr>
          <w:color w:val="231F20"/>
          <w:spacing w:val="-4"/>
          <w:sz w:val="17"/>
        </w:rPr>
        <w:t>126;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рукописные,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проблемы</w:t>
      </w:r>
      <w:r>
        <w:rPr>
          <w:color w:val="231F20"/>
          <w:spacing w:val="19"/>
          <w:sz w:val="17"/>
        </w:rPr>
        <w:t> </w:t>
      </w:r>
      <w:r>
        <w:rPr>
          <w:color w:val="231F20"/>
          <w:spacing w:val="-4"/>
          <w:sz w:val="17"/>
        </w:rPr>
        <w:t>136;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создание</w:t>
      </w:r>
      <w:r>
        <w:rPr>
          <w:color w:val="231F20"/>
          <w:spacing w:val="19"/>
          <w:sz w:val="17"/>
        </w:rPr>
        <w:t> </w:t>
      </w:r>
      <w:r>
        <w:rPr>
          <w:color w:val="231F20"/>
          <w:spacing w:val="-4"/>
          <w:sz w:val="17"/>
        </w:rPr>
        <w:t>145;</w:t>
      </w:r>
    </w:p>
    <w:p>
      <w:pPr>
        <w:spacing w:before="1"/>
        <w:ind w:left="227" w:right="814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сравнение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заглушками</w:t>
      </w:r>
      <w:r>
        <w:rPr>
          <w:color w:val="231F20"/>
          <w:spacing w:val="18"/>
          <w:sz w:val="17"/>
        </w:rPr>
        <w:t> </w:t>
      </w:r>
      <w:r>
        <w:rPr>
          <w:color w:val="231F20"/>
          <w:spacing w:val="-2"/>
          <w:sz w:val="17"/>
        </w:rPr>
        <w:t>124;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цепочки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135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политическая</w:t>
      </w:r>
      <w:r>
        <w:rPr>
          <w:color w:val="231F20"/>
          <w:sz w:val="17"/>
        </w:rPr>
        <w:t> </w:t>
      </w:r>
      <w:r>
        <w:rPr>
          <w:color w:val="231F20"/>
          <w:spacing w:val="-2"/>
          <w:sz w:val="17"/>
        </w:rPr>
        <w:t>поддержка</w:t>
      </w:r>
      <w:r>
        <w:rPr>
          <w:color w:val="231F20"/>
          <w:spacing w:val="37"/>
          <w:sz w:val="17"/>
        </w:rPr>
        <w:t> </w:t>
      </w:r>
      <w:r>
        <w:rPr>
          <w:color w:val="231F20"/>
          <w:spacing w:val="-5"/>
          <w:sz w:val="17"/>
        </w:rPr>
        <w:t>275</w:t>
      </w:r>
    </w:p>
    <w:p>
      <w:pPr>
        <w:spacing w:before="1"/>
        <w:ind w:left="142" w:right="991" w:firstLine="0"/>
        <w:jc w:val="left"/>
        <w:rPr>
          <w:sz w:val="17"/>
        </w:rPr>
      </w:pPr>
      <w:r>
        <w:rPr>
          <w:color w:val="231F20"/>
          <w:sz w:val="17"/>
        </w:rPr>
        <w:t>положительные тесты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64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пользовательский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интерфейс,</w:t>
      </w:r>
    </w:p>
    <w:p>
      <w:pPr>
        <w:spacing w:before="2"/>
        <w:ind w:left="142" w:right="814" w:firstLine="707"/>
        <w:jc w:val="left"/>
        <w:rPr>
          <w:sz w:val="17"/>
        </w:rPr>
      </w:pPr>
      <w:r>
        <w:rPr>
          <w:color w:val="231F20"/>
          <w:spacing w:val="-4"/>
          <w:sz w:val="17"/>
        </w:rPr>
        <w:t>тестирование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4"/>
          <w:sz w:val="17"/>
        </w:rPr>
        <w:t>346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приемочное тестирование;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Cucumber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349;</w:t>
      </w:r>
    </w:p>
    <w:p>
      <w:pPr>
        <w:spacing w:before="2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FitNesse</w:t>
      </w:r>
      <w:r>
        <w:rPr>
          <w:color w:val="231F20"/>
          <w:spacing w:val="53"/>
          <w:sz w:val="17"/>
        </w:rPr>
        <w:t> </w:t>
      </w:r>
      <w:r>
        <w:rPr>
          <w:color w:val="231F20"/>
          <w:spacing w:val="-4"/>
          <w:sz w:val="17"/>
        </w:rPr>
        <w:t>348;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SpecFlow</w:t>
      </w:r>
      <w:r>
        <w:rPr>
          <w:color w:val="231F20"/>
          <w:spacing w:val="61"/>
          <w:sz w:val="17"/>
        </w:rPr>
        <w:t> </w:t>
      </w:r>
      <w:r>
        <w:rPr>
          <w:color w:val="231F20"/>
          <w:spacing w:val="-4"/>
          <w:sz w:val="17"/>
        </w:rPr>
        <w:t>348;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TickSpec</w:t>
      </w:r>
      <w:r>
        <w:rPr>
          <w:color w:val="231F20"/>
          <w:spacing w:val="73"/>
          <w:sz w:val="17"/>
        </w:rPr>
        <w:t> </w:t>
      </w:r>
      <w:r>
        <w:rPr>
          <w:color w:val="231F20"/>
          <w:spacing w:val="-4"/>
          <w:sz w:val="17"/>
        </w:rPr>
        <w:t>349;</w:t>
      </w:r>
    </w:p>
    <w:p>
      <w:pPr>
        <w:spacing w:before="1"/>
        <w:ind w:left="850" w:right="353" w:hanging="623"/>
        <w:jc w:val="left"/>
        <w:rPr>
          <w:sz w:val="17"/>
        </w:rPr>
      </w:pPr>
      <w:r>
        <w:rPr>
          <w:color w:val="231F20"/>
          <w:sz w:val="17"/>
        </w:rPr>
        <w:t>использование перед началом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рефактоинга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унаследованно-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го кода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299</w:t>
      </w:r>
    </w:p>
    <w:p>
      <w:pPr>
        <w:spacing w:before="2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принцип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открытости-закрытости</w:t>
      </w:r>
      <w:r>
        <w:rPr>
          <w:color w:val="231F20"/>
          <w:spacing w:val="23"/>
          <w:sz w:val="17"/>
        </w:rPr>
        <w:t> </w:t>
      </w:r>
      <w:r>
        <w:rPr>
          <w:color w:val="231F20"/>
          <w:spacing w:val="-5"/>
          <w:sz w:val="17"/>
        </w:rPr>
        <w:t>92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проверка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параметров</w:t>
      </w:r>
      <w:r>
        <w:rPr>
          <w:color w:val="231F20"/>
          <w:spacing w:val="26"/>
          <w:sz w:val="17"/>
        </w:rPr>
        <w:t> </w:t>
      </w:r>
      <w:r>
        <w:rPr>
          <w:color w:val="231F20"/>
          <w:spacing w:val="-5"/>
          <w:sz w:val="17"/>
        </w:rPr>
        <w:t>159</w:t>
      </w:r>
    </w:p>
    <w:p>
      <w:pPr>
        <w:spacing w:before="0"/>
        <w:ind w:left="142" w:right="1345" w:firstLine="0"/>
        <w:jc w:val="left"/>
        <w:rPr>
          <w:sz w:val="17"/>
        </w:rPr>
      </w:pPr>
      <w:r>
        <w:rPr>
          <w:color w:val="231F20"/>
          <w:sz w:val="17"/>
        </w:rPr>
        <w:t>продуктовый класс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41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проектирование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учетом</w:t>
      </w:r>
    </w:p>
    <w:p>
      <w:pPr>
        <w:spacing w:before="2"/>
        <w:ind w:left="227" w:right="814" w:firstLine="622"/>
        <w:jc w:val="left"/>
        <w:rPr>
          <w:sz w:val="17"/>
        </w:rPr>
      </w:pPr>
      <w:r>
        <w:rPr>
          <w:color w:val="231F20"/>
          <w:spacing w:val="-4"/>
          <w:sz w:val="17"/>
        </w:rPr>
        <w:t>тестопригодности;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альтернативы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314;</w:t>
      </w:r>
    </w:p>
    <w:p>
      <w:pPr>
        <w:spacing w:line="232" w:lineRule="auto" w:before="6"/>
        <w:ind w:left="227" w:right="325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делать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классы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незапечатанными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308;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делать методы по умолчанию</w:t>
      </w:r>
    </w:p>
    <w:p>
      <w:pPr>
        <w:spacing w:line="232" w:lineRule="auto" w:before="1"/>
        <w:ind w:left="227" w:right="814" w:firstLine="622"/>
        <w:jc w:val="left"/>
        <w:rPr>
          <w:sz w:val="17"/>
        </w:rPr>
      </w:pPr>
      <w:r>
        <w:rPr>
          <w:color w:val="231F20"/>
          <w:sz w:val="17"/>
        </w:rPr>
        <w:t>виртуальными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307;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динамически </w:t>
      </w:r>
      <w:r>
        <w:rPr>
          <w:color w:val="231F20"/>
          <w:spacing w:val="-4"/>
          <w:sz w:val="17"/>
        </w:rPr>
        <w:t>типизированные</w:t>
      </w:r>
    </w:p>
    <w:p>
      <w:pPr>
        <w:spacing w:line="193" w:lineRule="exact" w:before="0"/>
        <w:ind w:left="850" w:right="0" w:firstLine="0"/>
        <w:jc w:val="left"/>
        <w:rPr>
          <w:sz w:val="17"/>
        </w:rPr>
      </w:pPr>
      <w:r>
        <w:rPr>
          <w:color w:val="231F20"/>
          <w:sz w:val="17"/>
        </w:rPr>
        <w:t>языки</w:t>
      </w:r>
      <w:r>
        <w:rPr>
          <w:color w:val="231F20"/>
          <w:spacing w:val="26"/>
          <w:sz w:val="17"/>
        </w:rPr>
        <w:t> </w:t>
      </w:r>
      <w:r>
        <w:rPr>
          <w:color w:val="231F20"/>
          <w:spacing w:val="-4"/>
          <w:sz w:val="17"/>
        </w:rPr>
        <w:t>315;</w:t>
      </w:r>
    </w:p>
    <w:p>
      <w:pPr>
        <w:spacing w:line="232" w:lineRule="auto" w:before="2"/>
        <w:ind w:left="850" w:right="0" w:hanging="623"/>
        <w:jc w:val="left"/>
        <w:rPr>
          <w:sz w:val="17"/>
        </w:rPr>
      </w:pPr>
      <w:r>
        <w:rPr>
          <w:color w:val="231F20"/>
          <w:spacing w:val="-2"/>
          <w:sz w:val="17"/>
        </w:rPr>
        <w:t>избегать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конструкторов,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содержащих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логику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309;</w:t>
      </w:r>
    </w:p>
    <w:p>
      <w:pPr>
        <w:spacing w:line="232" w:lineRule="auto" w:before="2"/>
        <w:ind w:left="850" w:right="546" w:hanging="623"/>
        <w:jc w:val="left"/>
        <w:rPr>
          <w:sz w:val="17"/>
        </w:rPr>
      </w:pPr>
      <w:r>
        <w:rPr>
          <w:color w:val="231F20"/>
          <w:sz w:val="17"/>
        </w:rPr>
        <w:t>избегать прямых обращений к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статическим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методам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309;</w:t>
      </w:r>
    </w:p>
    <w:p>
      <w:pPr>
        <w:spacing w:line="232" w:lineRule="auto" w:before="1"/>
        <w:ind w:left="850" w:right="325" w:hanging="623"/>
        <w:jc w:val="both"/>
        <w:rPr>
          <w:sz w:val="17"/>
        </w:rPr>
      </w:pPr>
      <w:r>
        <w:rPr>
          <w:color w:val="231F20"/>
          <w:spacing w:val="-2"/>
          <w:sz w:val="17"/>
        </w:rPr>
        <w:t>избегать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создания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экземпляров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конк-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ретных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классов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внутри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мето-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дов,</w:t>
      </w:r>
      <w:r>
        <w:rPr>
          <w:color w:val="231F20"/>
          <w:spacing w:val="-6"/>
          <w:sz w:val="17"/>
        </w:rPr>
        <w:t> </w:t>
      </w:r>
      <w:r>
        <w:rPr>
          <w:color w:val="231F20"/>
          <w:sz w:val="17"/>
        </w:rPr>
        <w:t>содержащих</w:t>
      </w:r>
      <w:r>
        <w:rPr>
          <w:color w:val="231F20"/>
          <w:spacing w:val="-5"/>
          <w:sz w:val="17"/>
        </w:rPr>
        <w:t> </w:t>
      </w:r>
      <w:r>
        <w:rPr>
          <w:color w:val="231F20"/>
          <w:sz w:val="17"/>
        </w:rPr>
        <w:t>логику</w:t>
      </w:r>
      <w:r>
        <w:rPr>
          <w:color w:val="231F20"/>
          <w:spacing w:val="26"/>
          <w:sz w:val="17"/>
        </w:rPr>
        <w:t> </w:t>
      </w:r>
      <w:r>
        <w:rPr>
          <w:color w:val="231F20"/>
          <w:spacing w:val="-5"/>
          <w:sz w:val="17"/>
        </w:rPr>
        <w:t>308;</w:t>
      </w:r>
    </w:p>
    <w:p>
      <w:pPr>
        <w:spacing w:line="232" w:lineRule="auto" w:before="2"/>
        <w:ind w:left="850" w:right="909" w:hanging="623"/>
        <w:jc w:val="both"/>
        <w:rPr>
          <w:sz w:val="17"/>
        </w:rPr>
      </w:pPr>
      <w:r>
        <w:rPr>
          <w:color w:val="231F20"/>
          <w:spacing w:val="-4"/>
          <w:sz w:val="17"/>
        </w:rPr>
        <w:t>отделение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объектов-</w:t>
      </w:r>
      <w:r>
        <w:rPr>
          <w:color w:val="231F20"/>
          <w:spacing w:val="-4"/>
          <w:sz w:val="17"/>
        </w:rPr>
        <w:t>одиночек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от их создания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310;</w:t>
      </w:r>
    </w:p>
    <w:p>
      <w:pPr>
        <w:spacing w:line="216" w:lineRule="auto" w:before="13"/>
        <w:ind w:left="340" w:right="1653" w:hanging="114"/>
        <w:jc w:val="both"/>
        <w:rPr>
          <w:sz w:val="17"/>
        </w:rPr>
      </w:pPr>
      <w:r>
        <w:rPr>
          <w:color w:val="231F20"/>
          <w:sz w:val="17"/>
        </w:rPr>
        <w:t>плюсы и минусы;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объем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работы</w:t>
      </w:r>
      <w:r>
        <w:rPr>
          <w:color w:val="231F20"/>
          <w:spacing w:val="20"/>
          <w:sz w:val="17"/>
        </w:rPr>
        <w:t> </w:t>
      </w:r>
      <w:r>
        <w:rPr>
          <w:color w:val="231F20"/>
          <w:spacing w:val="-6"/>
          <w:sz w:val="17"/>
        </w:rPr>
        <w:t>313;</w:t>
      </w:r>
    </w:p>
    <w:p>
      <w:pPr>
        <w:spacing w:line="216" w:lineRule="auto" w:before="1"/>
        <w:ind w:left="850" w:right="823" w:hanging="510"/>
        <w:jc w:val="both"/>
        <w:rPr>
          <w:sz w:val="17"/>
        </w:rPr>
      </w:pPr>
      <w:r>
        <w:rPr>
          <w:color w:val="231F20"/>
          <w:spacing w:val="-4"/>
          <w:sz w:val="17"/>
        </w:rPr>
        <w:t>раскрытие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интеллектуальной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собственности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314;</w:t>
      </w:r>
    </w:p>
    <w:p>
      <w:pPr>
        <w:spacing w:line="184" w:lineRule="exact" w:before="0"/>
        <w:ind w:left="340" w:right="0" w:firstLine="0"/>
        <w:jc w:val="both"/>
        <w:rPr>
          <w:sz w:val="17"/>
        </w:rPr>
      </w:pPr>
      <w:r>
        <w:rPr>
          <w:color w:val="231F20"/>
          <w:sz w:val="17"/>
        </w:rPr>
        <w:t>сложность</w:t>
      </w:r>
      <w:r>
        <w:rPr>
          <w:color w:val="231F20"/>
          <w:spacing w:val="24"/>
          <w:sz w:val="17"/>
        </w:rPr>
        <w:t> </w:t>
      </w:r>
      <w:r>
        <w:rPr>
          <w:color w:val="231F20"/>
          <w:spacing w:val="-4"/>
          <w:sz w:val="17"/>
        </w:rPr>
        <w:t>313;</w:t>
      </w:r>
    </w:p>
    <w:p>
      <w:pPr>
        <w:spacing w:before="1"/>
        <w:ind w:left="142" w:right="285" w:firstLine="85"/>
        <w:jc w:val="both"/>
        <w:rPr>
          <w:sz w:val="17"/>
        </w:rPr>
      </w:pPr>
      <w:r>
        <w:rPr>
          <w:color w:val="231F20"/>
          <w:sz w:val="17"/>
        </w:rPr>
        <w:t>пример проекта, трудного для </w:t>
      </w:r>
      <w:r>
        <w:rPr>
          <w:color w:val="231F20"/>
          <w:sz w:val="17"/>
        </w:rPr>
        <w:t>тести-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рования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317;</w:t>
      </w:r>
    </w:p>
    <w:p>
      <w:pPr>
        <w:spacing w:after="0"/>
        <w:jc w:val="both"/>
        <w:rPr>
          <w:sz w:val="17"/>
        </w:rPr>
        <w:sectPr>
          <w:pgSz w:w="7940" w:h="11620"/>
          <w:pgMar w:header="642" w:footer="0" w:top="900" w:bottom="280" w:left="708" w:right="566"/>
          <w:cols w:num="2" w:equalWidth="0">
            <w:col w:w="3188" w:space="44"/>
            <w:col w:w="3434"/>
          </w:cols>
        </w:sectPr>
      </w:pPr>
    </w:p>
    <w:p>
      <w:pPr>
        <w:spacing w:before="195"/>
        <w:ind w:left="227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проектирование</w:t>
      </w:r>
      <w:r>
        <w:rPr>
          <w:color w:val="231F20"/>
          <w:spacing w:val="4"/>
          <w:sz w:val="17"/>
        </w:rPr>
        <w:t> </w:t>
      </w:r>
      <w:r>
        <w:rPr>
          <w:color w:val="231F20"/>
          <w:spacing w:val="-4"/>
          <w:sz w:val="17"/>
        </w:rPr>
        <w:t>на</w:t>
      </w:r>
      <w:r>
        <w:rPr>
          <w:color w:val="231F20"/>
          <w:spacing w:val="5"/>
          <w:sz w:val="17"/>
        </w:rPr>
        <w:t> </w:t>
      </w:r>
      <w:r>
        <w:rPr>
          <w:color w:val="231F20"/>
          <w:spacing w:val="-4"/>
          <w:sz w:val="17"/>
        </w:rPr>
        <w:t>основе</w:t>
      </w:r>
    </w:p>
    <w:p>
      <w:pPr>
        <w:spacing w:before="0"/>
        <w:ind w:left="142" w:right="0" w:firstLine="707"/>
        <w:jc w:val="left"/>
        <w:rPr>
          <w:sz w:val="17"/>
        </w:rPr>
      </w:pPr>
      <w:r>
        <w:rPr>
          <w:color w:val="231F20"/>
          <w:sz w:val="17"/>
        </w:rPr>
        <w:t>интерфейсов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308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промежуточный</w:t>
      </w:r>
      <w:r>
        <w:rPr>
          <w:color w:val="231F20"/>
          <w:spacing w:val="-7"/>
          <w:sz w:val="17"/>
        </w:rPr>
        <w:t> </w:t>
      </w:r>
      <w:r>
        <w:rPr>
          <w:color w:val="231F20"/>
          <w:sz w:val="17"/>
        </w:rPr>
        <w:t>язык</w:t>
      </w:r>
      <w:r>
        <w:rPr>
          <w:color w:val="231F20"/>
          <w:spacing w:val="-7"/>
          <w:sz w:val="17"/>
        </w:rPr>
        <w:t> </w:t>
      </w:r>
      <w:r>
        <w:rPr>
          <w:color w:val="231F20"/>
          <w:sz w:val="17"/>
        </w:rPr>
        <w:t>(IL)</w:t>
      </w:r>
      <w:r>
        <w:rPr>
          <w:color w:val="231F20"/>
          <w:spacing w:val="23"/>
          <w:sz w:val="17"/>
        </w:rPr>
        <w:t> </w:t>
      </w:r>
      <w:r>
        <w:rPr>
          <w:color w:val="231F20"/>
          <w:sz w:val="17"/>
        </w:rPr>
        <w:t>165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профилирования API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166</w:t>
      </w:r>
    </w:p>
    <w:p>
      <w:pPr>
        <w:pStyle w:val="Heading8"/>
        <w:spacing w:before="80"/>
        <w:ind w:left="118"/>
      </w:pPr>
      <w:r>
        <w:rPr>
          <w:color w:val="231F20"/>
          <w:spacing w:val="-10"/>
          <w:w w:val="115"/>
        </w:rPr>
        <w:t>Р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регрессия</w:t>
      </w:r>
      <w:r>
        <w:rPr>
          <w:color w:val="231F20"/>
          <w:spacing w:val="17"/>
          <w:sz w:val="17"/>
        </w:rPr>
        <w:t> </w:t>
      </w:r>
      <w:r>
        <w:rPr>
          <w:color w:val="231F20"/>
          <w:spacing w:val="-5"/>
          <w:sz w:val="17"/>
        </w:rPr>
        <w:t>36</w:t>
      </w:r>
    </w:p>
    <w:p>
      <w:pPr>
        <w:spacing w:before="1"/>
        <w:ind w:left="142" w:right="655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рекурсивные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подделки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172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рефакторинг кода;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определение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46;</w:t>
      </w:r>
    </w:p>
    <w:p>
      <w:pPr>
        <w:spacing w:before="2"/>
        <w:ind w:left="227" w:right="1502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продуктового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302;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типа А и Б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93</w:t>
      </w:r>
    </w:p>
    <w:p>
      <w:pPr>
        <w:pStyle w:val="Heading8"/>
        <w:ind w:left="118"/>
      </w:pPr>
      <w:r>
        <w:rPr>
          <w:color w:val="231F20"/>
          <w:spacing w:val="-10"/>
          <w:w w:val="125"/>
        </w:rPr>
        <w:t>С</w:t>
      </w:r>
    </w:p>
    <w:p>
      <w:pPr>
        <w:spacing w:before="42"/>
        <w:ind w:left="142" w:right="444" w:firstLine="0"/>
        <w:jc w:val="left"/>
        <w:rPr>
          <w:sz w:val="17"/>
        </w:rPr>
      </w:pPr>
      <w:r>
        <w:rPr>
          <w:color w:val="231F20"/>
          <w:sz w:val="17"/>
        </w:rPr>
        <w:t>сверху вниз, внедрение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270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сквозная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функциональность</w:t>
      </w:r>
      <w:r>
        <w:rPr>
          <w:color w:val="231F20"/>
          <w:spacing w:val="22"/>
          <w:sz w:val="17"/>
        </w:rPr>
        <w:t> </w:t>
      </w:r>
      <w:r>
        <w:rPr>
          <w:color w:val="231F20"/>
          <w:spacing w:val="-2"/>
          <w:sz w:val="17"/>
        </w:rPr>
        <w:t>194</w:t>
      </w:r>
    </w:p>
    <w:p>
      <w:pPr>
        <w:spacing w:before="2"/>
        <w:ind w:left="142" w:right="655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скрипты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сборки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184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сложность;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в изолирующих каркасах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179;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проектирования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учетом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тестопри-</w:t>
      </w:r>
    </w:p>
    <w:p>
      <w:pPr>
        <w:spacing w:before="1"/>
        <w:ind w:left="85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годности</w:t>
      </w:r>
      <w:r>
        <w:rPr>
          <w:color w:val="231F20"/>
          <w:spacing w:val="28"/>
          <w:sz w:val="17"/>
        </w:rPr>
        <w:t> </w:t>
      </w:r>
      <w:r>
        <w:rPr>
          <w:color w:val="231F20"/>
          <w:spacing w:val="-5"/>
          <w:sz w:val="17"/>
        </w:rPr>
        <w:t>313</w:t>
      </w:r>
    </w:p>
    <w:p>
      <w:pPr>
        <w:spacing w:before="1"/>
        <w:ind w:left="850" w:right="0" w:hanging="708"/>
        <w:jc w:val="left"/>
        <w:rPr>
          <w:sz w:val="17"/>
        </w:rPr>
      </w:pPr>
      <w:r>
        <w:rPr>
          <w:color w:val="231F20"/>
          <w:spacing w:val="-2"/>
          <w:sz w:val="17"/>
        </w:rPr>
        <w:t>смешение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2"/>
          <w:sz w:val="17"/>
        </w:rPr>
        <w:t>понятий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2"/>
          <w:sz w:val="17"/>
        </w:rPr>
        <w:t>в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2"/>
          <w:sz w:val="17"/>
        </w:rPr>
        <w:t>изолирующих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каркасах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176</w:t>
      </w:r>
    </w:p>
    <w:p>
      <w:pPr>
        <w:spacing w:before="2"/>
        <w:ind w:left="142" w:right="655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снизу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вверх,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внедрение</w:t>
      </w:r>
      <w:r>
        <w:rPr>
          <w:color w:val="231F20"/>
          <w:spacing w:val="19"/>
          <w:sz w:val="17"/>
        </w:rPr>
        <w:t> </w:t>
      </w:r>
      <w:r>
        <w:rPr>
          <w:color w:val="231F20"/>
          <w:spacing w:val="-2"/>
          <w:sz w:val="17"/>
        </w:rPr>
        <w:t>269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события;</w:t>
      </w:r>
    </w:p>
    <w:p>
      <w:pPr>
        <w:spacing w:before="1"/>
        <w:ind w:left="142" w:right="197" w:firstLine="85"/>
        <w:jc w:val="both"/>
        <w:rPr>
          <w:sz w:val="17"/>
        </w:rPr>
      </w:pPr>
      <w:r>
        <w:rPr>
          <w:color w:val="231F20"/>
          <w:spacing w:val="-2"/>
          <w:sz w:val="17"/>
        </w:rPr>
        <w:t>тестирование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прослушивателя</w:t>
      </w:r>
      <w:r>
        <w:rPr>
          <w:color w:val="231F20"/>
          <w:sz w:val="17"/>
        </w:rPr>
        <w:t> </w:t>
      </w:r>
      <w:r>
        <w:rPr>
          <w:color w:val="231F20"/>
          <w:spacing w:val="-2"/>
          <w:sz w:val="17"/>
        </w:rPr>
        <w:t>154;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тестирование факта генерации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156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соответствие между тестами;</w:t>
      </w:r>
    </w:p>
    <w:p>
      <w:pPr>
        <w:spacing w:before="2"/>
        <w:ind w:left="227" w:right="919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и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единицами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работы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194;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 классами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192;</w:t>
      </w:r>
    </w:p>
    <w:p>
      <w:pPr>
        <w:spacing w:before="1"/>
        <w:ind w:left="142" w:right="444" w:firstLine="85"/>
        <w:jc w:val="left"/>
        <w:rPr>
          <w:sz w:val="17"/>
        </w:rPr>
      </w:pPr>
      <w:r>
        <w:rPr>
          <w:color w:val="231F20"/>
          <w:sz w:val="17"/>
        </w:rPr>
        <w:t>и проектами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192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сопровождение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тестов,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удобство;</w:t>
      </w:r>
    </w:p>
    <w:p>
      <w:pPr>
        <w:spacing w:before="2"/>
        <w:ind w:left="340" w:right="0" w:hanging="114"/>
        <w:jc w:val="left"/>
        <w:rPr>
          <w:sz w:val="17"/>
        </w:rPr>
      </w:pPr>
      <w:r>
        <w:rPr>
          <w:color w:val="231F20"/>
          <w:spacing w:val="-4"/>
          <w:sz w:val="17"/>
        </w:rPr>
        <w:t>закрытые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или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защищенные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методы;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общие сведения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230;</w:t>
      </w:r>
    </w:p>
    <w:p>
      <w:pPr>
        <w:spacing w:before="1"/>
        <w:ind w:left="340" w:right="3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перенос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методов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в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новые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классы</w:t>
      </w:r>
      <w:r>
        <w:rPr>
          <w:color w:val="231F20"/>
          <w:spacing w:val="12"/>
          <w:sz w:val="17"/>
        </w:rPr>
        <w:t> </w:t>
      </w:r>
      <w:r>
        <w:rPr>
          <w:color w:val="231F20"/>
          <w:spacing w:val="-4"/>
          <w:sz w:val="17"/>
        </w:rPr>
        <w:t>231;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преобразование метода</w:t>
      </w:r>
    </w:p>
    <w:p>
      <w:pPr>
        <w:spacing w:before="2"/>
        <w:ind w:left="340" w:right="0" w:firstLine="509"/>
        <w:jc w:val="left"/>
        <w:rPr>
          <w:sz w:val="17"/>
        </w:rPr>
      </w:pPr>
      <w:r>
        <w:rPr>
          <w:color w:val="231F20"/>
          <w:spacing w:val="-2"/>
          <w:sz w:val="17"/>
        </w:rPr>
        <w:t>во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внутренний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232;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преобразование метода</w:t>
      </w:r>
    </w:p>
    <w:p>
      <w:pPr>
        <w:spacing w:before="1"/>
        <w:ind w:left="340" w:right="0" w:firstLine="509"/>
        <w:jc w:val="left"/>
        <w:rPr>
          <w:sz w:val="17"/>
        </w:rPr>
      </w:pPr>
      <w:r>
        <w:rPr>
          <w:color w:val="231F20"/>
          <w:spacing w:val="-2"/>
          <w:sz w:val="17"/>
        </w:rPr>
        <w:t>в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статический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232;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преобразование</w:t>
      </w:r>
      <w:r>
        <w:rPr>
          <w:color w:val="231F20"/>
          <w:spacing w:val="-7"/>
          <w:sz w:val="17"/>
        </w:rPr>
        <w:t> </w:t>
      </w:r>
      <w:r>
        <w:rPr>
          <w:color w:val="231F20"/>
          <w:sz w:val="17"/>
        </w:rPr>
        <w:t>методов</w:t>
      </w:r>
    </w:p>
    <w:p>
      <w:pPr>
        <w:spacing w:before="1"/>
        <w:ind w:left="85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в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открытые</w:t>
      </w:r>
      <w:r>
        <w:rPr>
          <w:color w:val="231F20"/>
          <w:spacing w:val="25"/>
          <w:sz w:val="17"/>
        </w:rPr>
        <w:t> </w:t>
      </w:r>
      <w:r>
        <w:rPr>
          <w:color w:val="231F20"/>
          <w:spacing w:val="-4"/>
          <w:sz w:val="17"/>
        </w:rPr>
        <w:t>231;</w:t>
      </w:r>
    </w:p>
    <w:p>
      <w:pPr>
        <w:spacing w:before="1"/>
        <w:ind w:left="340" w:right="0" w:hanging="114"/>
        <w:jc w:val="left"/>
        <w:rPr>
          <w:sz w:val="17"/>
        </w:rPr>
      </w:pPr>
      <w:r>
        <w:rPr>
          <w:color w:val="231F20"/>
          <w:w w:val="85"/>
          <w:sz w:val="17"/>
        </w:rPr>
        <w:t>избегать избыточного специфицирования;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излишнее предположение об опре-</w:t>
      </w:r>
    </w:p>
    <w:p>
      <w:pPr>
        <w:spacing w:before="1"/>
        <w:ind w:left="850" w:right="34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деленном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порядке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следования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или точное сравнение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255;</w:t>
      </w:r>
    </w:p>
    <w:p>
      <w:pPr>
        <w:spacing w:before="2"/>
        <w:ind w:left="850" w:right="0" w:hanging="510"/>
        <w:jc w:val="left"/>
        <w:rPr>
          <w:sz w:val="17"/>
        </w:rPr>
      </w:pPr>
      <w:r>
        <w:rPr>
          <w:color w:val="231F20"/>
          <w:spacing w:val="-2"/>
          <w:sz w:val="17"/>
        </w:rPr>
        <w:t>использование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заглушек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как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подставок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254;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чисто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внутреннее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2"/>
          <w:sz w:val="17"/>
        </w:rPr>
        <w:t>поведение</w:t>
      </w:r>
      <w:r>
        <w:rPr>
          <w:color w:val="231F20"/>
          <w:spacing w:val="26"/>
          <w:sz w:val="17"/>
        </w:rPr>
        <w:t> </w:t>
      </w:r>
      <w:r>
        <w:rPr>
          <w:color w:val="231F20"/>
          <w:spacing w:val="-4"/>
          <w:sz w:val="17"/>
        </w:rPr>
        <w:t>253;</w:t>
      </w:r>
    </w:p>
    <w:p>
      <w:pPr>
        <w:spacing w:before="195"/>
        <w:ind w:left="850" w:right="564" w:hanging="623"/>
        <w:jc w:val="left"/>
        <w:rPr>
          <w:sz w:val="17"/>
        </w:rPr>
      </w:pPr>
      <w:r>
        <w:rPr/>
        <w:br w:type="column"/>
      </w:r>
      <w:r>
        <w:rPr>
          <w:color w:val="231F20"/>
          <w:spacing w:val="-2"/>
          <w:sz w:val="17"/>
        </w:rPr>
        <w:t>избегать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нескольких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утверждений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 разных функциях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247;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обертывание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блоком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try-catch</w:t>
      </w:r>
      <w:r>
        <w:rPr>
          <w:color w:val="231F20"/>
          <w:spacing w:val="29"/>
          <w:sz w:val="17"/>
        </w:rPr>
        <w:t> </w:t>
      </w:r>
      <w:r>
        <w:rPr>
          <w:color w:val="231F20"/>
          <w:spacing w:val="-2"/>
          <w:sz w:val="17"/>
        </w:rPr>
        <w:t>250;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параметризованные тесты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249;</w:t>
      </w:r>
    </w:p>
    <w:p>
      <w:pPr>
        <w:spacing w:before="2"/>
        <w:ind w:left="227" w:right="0" w:firstLine="0"/>
        <w:jc w:val="left"/>
        <w:rPr>
          <w:sz w:val="17"/>
        </w:rPr>
      </w:pPr>
      <w:r>
        <w:rPr>
          <w:color w:val="231F20"/>
          <w:spacing w:val="-5"/>
          <w:sz w:val="17"/>
        </w:rPr>
        <w:t>методы</w:t>
      </w:r>
      <w:r>
        <w:rPr>
          <w:color w:val="231F20"/>
          <w:spacing w:val="2"/>
          <w:sz w:val="17"/>
        </w:rPr>
        <w:t> </w:t>
      </w:r>
      <w:r>
        <w:rPr>
          <w:color w:val="231F20"/>
          <w:spacing w:val="-2"/>
          <w:sz w:val="17"/>
        </w:rPr>
        <w:t>подготовки;</w:t>
      </w:r>
    </w:p>
    <w:p>
      <w:pPr>
        <w:spacing w:before="0"/>
        <w:ind w:left="340" w:right="0" w:firstLine="0"/>
        <w:jc w:val="left"/>
        <w:rPr>
          <w:sz w:val="17"/>
        </w:rPr>
      </w:pPr>
      <w:r>
        <w:rPr>
          <w:color w:val="231F20"/>
          <w:spacing w:val="-6"/>
          <w:sz w:val="17"/>
        </w:rPr>
        <w:t>настройка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6"/>
          <w:sz w:val="17"/>
        </w:rPr>
        <w:t>поддельных</w:t>
      </w:r>
      <w:r>
        <w:rPr>
          <w:color w:val="231F20"/>
          <w:spacing w:val="-3"/>
          <w:sz w:val="17"/>
        </w:rPr>
        <w:t> </w:t>
      </w:r>
      <w:r>
        <w:rPr>
          <w:color w:val="231F20"/>
          <w:spacing w:val="-6"/>
          <w:sz w:val="17"/>
        </w:rPr>
        <w:t>объектов</w:t>
      </w:r>
      <w:r>
        <w:rPr>
          <w:color w:val="231F20"/>
          <w:spacing w:val="15"/>
          <w:sz w:val="17"/>
        </w:rPr>
        <w:t> </w:t>
      </w:r>
      <w:r>
        <w:rPr>
          <w:color w:val="231F20"/>
          <w:spacing w:val="-6"/>
          <w:sz w:val="17"/>
        </w:rPr>
        <w:t>239;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отказ от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240;</w:t>
      </w:r>
    </w:p>
    <w:p>
      <w:pPr>
        <w:spacing w:before="2"/>
        <w:ind w:left="227" w:right="27" w:firstLine="113"/>
        <w:jc w:val="left"/>
        <w:rPr>
          <w:sz w:val="17"/>
        </w:rPr>
      </w:pPr>
      <w:r>
        <w:rPr>
          <w:color w:val="231F20"/>
          <w:sz w:val="17"/>
        </w:rPr>
        <w:t>слишком длинные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239;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принудительная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изоляция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тестов</w:t>
      </w:r>
      <w:r>
        <w:rPr>
          <w:color w:val="231F20"/>
          <w:spacing w:val="29"/>
          <w:sz w:val="17"/>
        </w:rPr>
        <w:t> </w:t>
      </w:r>
      <w:r>
        <w:rPr>
          <w:color w:val="231F20"/>
          <w:spacing w:val="-4"/>
          <w:sz w:val="17"/>
        </w:rPr>
        <w:t>240;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сравнение объектов;</w:t>
      </w:r>
    </w:p>
    <w:p>
      <w:pPr>
        <w:spacing w:before="2"/>
        <w:ind w:left="340" w:right="0" w:firstLine="0"/>
        <w:jc w:val="left"/>
        <w:rPr>
          <w:sz w:val="17"/>
        </w:rPr>
      </w:pPr>
      <w:r>
        <w:rPr>
          <w:color w:val="231F20"/>
          <w:spacing w:val="-2"/>
          <w:w w:val="90"/>
          <w:sz w:val="17"/>
        </w:rPr>
        <w:t>переопределение</w:t>
      </w:r>
      <w:r>
        <w:rPr>
          <w:color w:val="231F20"/>
          <w:spacing w:val="-4"/>
          <w:w w:val="90"/>
          <w:sz w:val="17"/>
        </w:rPr>
        <w:t> </w:t>
      </w:r>
      <w:r>
        <w:rPr>
          <w:color w:val="231F20"/>
          <w:spacing w:val="-2"/>
          <w:w w:val="90"/>
          <w:sz w:val="17"/>
        </w:rPr>
        <w:t>метода</w:t>
      </w:r>
      <w:r>
        <w:rPr>
          <w:color w:val="231F20"/>
          <w:spacing w:val="-3"/>
          <w:w w:val="90"/>
          <w:sz w:val="17"/>
        </w:rPr>
        <w:t> </w:t>
      </w:r>
      <w:r>
        <w:rPr>
          <w:color w:val="231F20"/>
          <w:spacing w:val="-2"/>
          <w:w w:val="90"/>
          <w:sz w:val="17"/>
        </w:rPr>
        <w:t>ToString()</w:t>
      </w:r>
      <w:r>
        <w:rPr>
          <w:color w:val="231F20"/>
          <w:spacing w:val="22"/>
          <w:sz w:val="17"/>
        </w:rPr>
        <w:t> </w:t>
      </w:r>
      <w:r>
        <w:rPr>
          <w:color w:val="231F20"/>
          <w:spacing w:val="-2"/>
          <w:w w:val="90"/>
          <w:sz w:val="17"/>
        </w:rPr>
        <w:t>251;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повышение удобочитаемости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251;</w:t>
      </w:r>
    </w:p>
    <w:p>
      <w:pPr>
        <w:spacing w:before="1"/>
        <w:ind w:left="340" w:right="27" w:hanging="114"/>
        <w:jc w:val="left"/>
        <w:rPr>
          <w:sz w:val="17"/>
        </w:rPr>
      </w:pPr>
      <w:r>
        <w:rPr>
          <w:color w:val="231F20"/>
          <w:sz w:val="17"/>
        </w:rPr>
        <w:t>устранение дублирования;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использование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атрибута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[SetUp]</w:t>
      </w:r>
      <w:r>
        <w:rPr>
          <w:color w:val="231F20"/>
          <w:spacing w:val="16"/>
          <w:sz w:val="17"/>
        </w:rPr>
        <w:t> </w:t>
      </w:r>
      <w:r>
        <w:rPr>
          <w:color w:val="231F20"/>
          <w:spacing w:val="-4"/>
          <w:sz w:val="17"/>
        </w:rPr>
        <w:t>236;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использование вспомогательного</w:t>
      </w:r>
    </w:p>
    <w:p>
      <w:pPr>
        <w:spacing w:before="2"/>
        <w:ind w:left="85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метода</w:t>
      </w:r>
      <w:r>
        <w:rPr>
          <w:color w:val="231F20"/>
          <w:spacing w:val="25"/>
          <w:sz w:val="17"/>
        </w:rPr>
        <w:t> </w:t>
      </w:r>
      <w:r>
        <w:rPr>
          <w:color w:val="231F20"/>
          <w:spacing w:val="-4"/>
          <w:sz w:val="17"/>
        </w:rPr>
        <w:t>235;</w:t>
      </w:r>
    </w:p>
    <w:p>
      <w:pPr>
        <w:spacing w:before="1"/>
        <w:ind w:left="142" w:right="951" w:firstLine="198"/>
        <w:jc w:val="left"/>
        <w:rPr>
          <w:sz w:val="17"/>
        </w:rPr>
      </w:pPr>
      <w:r>
        <w:rPr>
          <w:color w:val="231F20"/>
          <w:spacing w:val="-2"/>
          <w:sz w:val="17"/>
        </w:rPr>
        <w:t>общие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сведения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233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сравнение объектов;</w:t>
      </w:r>
    </w:p>
    <w:p>
      <w:pPr>
        <w:spacing w:before="1"/>
        <w:ind w:left="142" w:right="0" w:firstLine="85"/>
        <w:jc w:val="left"/>
        <w:rPr>
          <w:sz w:val="17"/>
        </w:rPr>
      </w:pPr>
      <w:r>
        <w:rPr>
          <w:color w:val="231F20"/>
          <w:w w:val="90"/>
          <w:sz w:val="17"/>
        </w:rPr>
        <w:t>переопределение метода ToString()</w:t>
      </w:r>
      <w:r>
        <w:rPr>
          <w:color w:val="231F20"/>
          <w:spacing w:val="34"/>
          <w:sz w:val="17"/>
        </w:rPr>
        <w:t> </w:t>
      </w:r>
      <w:r>
        <w:rPr>
          <w:color w:val="231F20"/>
          <w:w w:val="90"/>
          <w:sz w:val="17"/>
        </w:rPr>
        <w:t>251;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повышение удобочитаемости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251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статические методы;</w:t>
      </w:r>
    </w:p>
    <w:p>
      <w:pPr>
        <w:spacing w:before="2"/>
        <w:ind w:left="142" w:right="312" w:firstLine="85"/>
        <w:jc w:val="left"/>
        <w:rPr>
          <w:sz w:val="17"/>
        </w:rPr>
      </w:pPr>
      <w:r>
        <w:rPr>
          <w:color w:val="231F20"/>
          <w:sz w:val="17"/>
        </w:rPr>
        <w:t>избегать прямых обращений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309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стилистическое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оформление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тестового</w:t>
      </w:r>
    </w:p>
    <w:p>
      <w:pPr>
        <w:spacing w:before="2"/>
        <w:ind w:left="850" w:right="0" w:firstLine="0"/>
        <w:jc w:val="left"/>
        <w:rPr>
          <w:sz w:val="17"/>
        </w:rPr>
      </w:pPr>
      <w:r>
        <w:rPr>
          <w:color w:val="231F20"/>
          <w:sz w:val="17"/>
        </w:rPr>
        <w:t>кода</w:t>
      </w:r>
      <w:r>
        <w:rPr>
          <w:color w:val="231F20"/>
          <w:spacing w:val="26"/>
          <w:sz w:val="17"/>
        </w:rPr>
        <w:t> </w:t>
      </w:r>
      <w:r>
        <w:rPr>
          <w:color w:val="231F20"/>
          <w:spacing w:val="-5"/>
          <w:sz w:val="17"/>
        </w:rPr>
        <w:t>66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стратегия</w:t>
      </w:r>
      <w:r>
        <w:rPr>
          <w:color w:val="231F20"/>
          <w:spacing w:val="-1"/>
          <w:sz w:val="17"/>
        </w:rPr>
        <w:t> </w:t>
      </w:r>
      <w:r>
        <w:rPr>
          <w:color w:val="231F20"/>
          <w:spacing w:val="-2"/>
          <w:sz w:val="17"/>
        </w:rPr>
        <w:t>"сначала</w:t>
      </w:r>
      <w:r>
        <w:rPr>
          <w:color w:val="231F20"/>
          <w:spacing w:val="-1"/>
          <w:sz w:val="17"/>
        </w:rPr>
        <w:t> </w:t>
      </w:r>
      <w:r>
        <w:rPr>
          <w:color w:val="231F20"/>
          <w:spacing w:val="-2"/>
          <w:sz w:val="17"/>
        </w:rPr>
        <w:t>простые",</w:t>
      </w:r>
      <w:r>
        <w:rPr>
          <w:color w:val="231F20"/>
          <w:sz w:val="17"/>
        </w:rPr>
        <w:t> </w:t>
      </w:r>
      <w:r>
        <w:rPr>
          <w:color w:val="231F20"/>
          <w:spacing w:val="-2"/>
          <w:sz w:val="17"/>
        </w:rPr>
        <w:t>работа</w:t>
      </w:r>
    </w:p>
    <w:p>
      <w:pPr>
        <w:spacing w:before="1"/>
        <w:ind w:left="142" w:right="0" w:firstLine="707"/>
        <w:jc w:val="left"/>
        <w:rPr>
          <w:sz w:val="17"/>
        </w:rPr>
      </w:pPr>
      <w:r>
        <w:rPr>
          <w:color w:val="231F20"/>
          <w:spacing w:val="-2"/>
          <w:sz w:val="17"/>
        </w:rPr>
        <w:t>с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унаследованным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кодом</w:t>
      </w:r>
      <w:r>
        <w:rPr>
          <w:color w:val="231F20"/>
          <w:spacing w:val="18"/>
          <w:sz w:val="17"/>
        </w:rPr>
        <w:t> </w:t>
      </w:r>
      <w:r>
        <w:rPr>
          <w:color w:val="231F20"/>
          <w:spacing w:val="-2"/>
          <w:sz w:val="17"/>
        </w:rPr>
        <w:t>291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стратегия "сначала трудные", работа</w:t>
      </w:r>
    </w:p>
    <w:p>
      <w:pPr>
        <w:spacing w:before="2"/>
        <w:ind w:left="85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с</w:t>
      </w:r>
      <w:r>
        <w:rPr>
          <w:color w:val="231F20"/>
          <w:spacing w:val="-1"/>
          <w:sz w:val="17"/>
        </w:rPr>
        <w:t> </w:t>
      </w:r>
      <w:r>
        <w:rPr>
          <w:color w:val="231F20"/>
          <w:spacing w:val="-2"/>
          <w:sz w:val="17"/>
        </w:rPr>
        <w:t>унаследованным</w:t>
      </w:r>
      <w:r>
        <w:rPr>
          <w:color w:val="231F20"/>
          <w:spacing w:val="-1"/>
          <w:sz w:val="17"/>
        </w:rPr>
        <w:t> </w:t>
      </w:r>
      <w:r>
        <w:rPr>
          <w:color w:val="231F20"/>
          <w:spacing w:val="-2"/>
          <w:sz w:val="17"/>
        </w:rPr>
        <w:t>кодом</w:t>
      </w:r>
      <w:r>
        <w:rPr>
          <w:color w:val="231F20"/>
          <w:spacing w:val="35"/>
          <w:sz w:val="17"/>
        </w:rPr>
        <w:t> </w:t>
      </w:r>
      <w:r>
        <w:rPr>
          <w:color w:val="231F20"/>
          <w:spacing w:val="-5"/>
          <w:sz w:val="17"/>
        </w:rPr>
        <w:t>292</w:t>
      </w:r>
    </w:p>
    <w:p>
      <w:pPr>
        <w:pStyle w:val="Heading8"/>
        <w:ind w:right="143"/>
      </w:pPr>
      <w:r>
        <w:rPr>
          <w:color w:val="231F20"/>
          <w:spacing w:val="-10"/>
        </w:rPr>
        <w:t>Т</w:t>
      </w:r>
    </w:p>
    <w:p>
      <w:pPr>
        <w:spacing w:before="41"/>
        <w:ind w:left="0" w:right="804" w:firstLine="0"/>
        <w:jc w:val="center"/>
        <w:rPr>
          <w:sz w:val="17"/>
        </w:rPr>
      </w:pPr>
      <w:r>
        <w:rPr>
          <w:color w:val="231F20"/>
          <w:sz w:val="17"/>
        </w:rPr>
        <w:t>текучий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синтаксис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в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NUnit</w:t>
      </w:r>
      <w:r>
        <w:rPr>
          <w:color w:val="231F20"/>
          <w:spacing w:val="33"/>
          <w:sz w:val="17"/>
        </w:rPr>
        <w:t> </w:t>
      </w:r>
      <w:r>
        <w:rPr>
          <w:color w:val="231F20"/>
          <w:sz w:val="17"/>
        </w:rPr>
        <w:t>77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тестирование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многопоточных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приложений;</w:t>
      </w:r>
    </w:p>
    <w:p>
      <w:pPr>
        <w:spacing w:before="3"/>
        <w:ind w:left="227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Microsoft</w:t>
      </w:r>
      <w:r>
        <w:rPr>
          <w:color w:val="231F20"/>
          <w:spacing w:val="22"/>
          <w:w w:val="105"/>
          <w:sz w:val="17"/>
        </w:rPr>
        <w:t> </w:t>
      </w:r>
      <w:r>
        <w:rPr>
          <w:color w:val="231F20"/>
          <w:w w:val="105"/>
          <w:sz w:val="17"/>
        </w:rPr>
        <w:t>CHESS</w:t>
      </w:r>
      <w:r>
        <w:rPr>
          <w:color w:val="231F20"/>
          <w:spacing w:val="67"/>
          <w:w w:val="150"/>
          <w:sz w:val="17"/>
        </w:rPr>
        <w:t> </w:t>
      </w:r>
      <w:r>
        <w:rPr>
          <w:color w:val="231F20"/>
          <w:spacing w:val="-4"/>
          <w:w w:val="105"/>
          <w:sz w:val="17"/>
        </w:rPr>
        <w:t>347;</w:t>
      </w:r>
    </w:p>
    <w:p>
      <w:pPr>
        <w:spacing w:before="0"/>
        <w:ind w:left="142" w:right="323" w:firstLine="85"/>
        <w:jc w:val="left"/>
        <w:rPr>
          <w:sz w:val="17"/>
        </w:rPr>
      </w:pPr>
      <w:r>
        <w:rPr>
          <w:color w:val="231F20"/>
          <w:sz w:val="17"/>
        </w:rPr>
        <w:t>Osherove.ThreadTester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347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тестирование по состоянию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79</w:t>
      </w:r>
      <w:r>
        <w:rPr>
          <w:color w:val="231F20"/>
          <w:spacing w:val="40"/>
          <w:sz w:val="17"/>
        </w:rPr>
        <w:t> </w:t>
      </w:r>
      <w:r>
        <w:rPr>
          <w:color w:val="231F20"/>
          <w:w w:val="85"/>
          <w:sz w:val="17"/>
        </w:rPr>
        <w:t>тестирование работы с базами данных</w:t>
      </w:r>
      <w:r>
        <w:rPr>
          <w:color w:val="231F20"/>
          <w:spacing w:val="40"/>
          <w:sz w:val="17"/>
        </w:rPr>
        <w:t> </w:t>
      </w:r>
      <w:r>
        <w:rPr>
          <w:color w:val="231F20"/>
          <w:w w:val="85"/>
          <w:sz w:val="17"/>
        </w:rPr>
        <w:t>341;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использование TransactionScope</w:t>
      </w:r>
    </w:p>
    <w:p>
      <w:pPr>
        <w:spacing w:before="3"/>
        <w:ind w:left="227" w:right="459" w:firstLine="622"/>
        <w:jc w:val="left"/>
        <w:rPr>
          <w:sz w:val="17"/>
        </w:rPr>
      </w:pPr>
      <w:r>
        <w:rPr>
          <w:color w:val="231F20"/>
          <w:spacing w:val="-2"/>
          <w:sz w:val="17"/>
        </w:rPr>
        <w:t>для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отката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изменений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342;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использование интеграционных</w:t>
      </w:r>
    </w:p>
    <w:p>
      <w:pPr>
        <w:spacing w:before="1"/>
        <w:ind w:left="142" w:right="0" w:firstLine="707"/>
        <w:jc w:val="left"/>
        <w:rPr>
          <w:sz w:val="17"/>
        </w:rPr>
      </w:pPr>
      <w:r>
        <w:rPr>
          <w:color w:val="231F20"/>
          <w:spacing w:val="-4"/>
          <w:sz w:val="17"/>
        </w:rPr>
        <w:t>тестов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для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уровня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данных</w:t>
      </w:r>
      <w:r>
        <w:rPr>
          <w:color w:val="231F20"/>
          <w:spacing w:val="12"/>
          <w:sz w:val="17"/>
        </w:rPr>
        <w:t> </w:t>
      </w:r>
      <w:r>
        <w:rPr>
          <w:color w:val="231F20"/>
          <w:spacing w:val="-4"/>
          <w:sz w:val="17"/>
        </w:rPr>
        <w:t>342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тестируемый класс (CUT)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29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тестопригодное проектирование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116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ТООП</w:t>
      </w:r>
      <w:r>
        <w:rPr>
          <w:color w:val="231F20"/>
          <w:spacing w:val="16"/>
          <w:sz w:val="17"/>
        </w:rPr>
        <w:t> </w:t>
      </w:r>
      <w:r>
        <w:rPr>
          <w:color w:val="231F20"/>
          <w:sz w:val="17"/>
        </w:rPr>
        <w:t>(тестопригодное</w:t>
      </w:r>
      <w:r>
        <w:rPr>
          <w:color w:val="231F20"/>
          <w:spacing w:val="16"/>
          <w:sz w:val="17"/>
        </w:rPr>
        <w:t> </w:t>
      </w:r>
      <w:r>
        <w:rPr>
          <w:color w:val="231F20"/>
          <w:sz w:val="17"/>
        </w:rPr>
        <w:t>объектно-</w:t>
      </w:r>
      <w:r>
        <w:rPr>
          <w:color w:val="231F20"/>
          <w:spacing w:val="-4"/>
          <w:sz w:val="17"/>
        </w:rPr>
        <w:t>ори-</w:t>
      </w:r>
    </w:p>
    <w:p>
      <w:pPr>
        <w:spacing w:before="3"/>
        <w:ind w:left="696" w:right="0" w:firstLine="0"/>
        <w:jc w:val="left"/>
        <w:rPr>
          <w:sz w:val="17"/>
        </w:rPr>
      </w:pPr>
      <w:r>
        <w:rPr>
          <w:color w:val="231F20"/>
          <w:w w:val="85"/>
          <w:sz w:val="17"/>
        </w:rPr>
        <w:t>ентированное</w:t>
      </w:r>
      <w:r>
        <w:rPr>
          <w:color w:val="231F20"/>
          <w:spacing w:val="-4"/>
          <w:w w:val="85"/>
          <w:sz w:val="17"/>
        </w:rPr>
        <w:t> </w:t>
      </w:r>
      <w:r>
        <w:rPr>
          <w:color w:val="231F20"/>
          <w:w w:val="85"/>
          <w:sz w:val="17"/>
        </w:rPr>
        <w:t>проектирование)</w:t>
      </w:r>
      <w:r>
        <w:rPr>
          <w:color w:val="231F20"/>
          <w:spacing w:val="20"/>
          <w:sz w:val="17"/>
        </w:rPr>
        <w:t> </w:t>
      </w:r>
      <w:r>
        <w:rPr>
          <w:color w:val="231F20"/>
          <w:spacing w:val="-5"/>
          <w:w w:val="85"/>
          <w:sz w:val="17"/>
        </w:rPr>
        <w:t>116</w:t>
      </w:r>
    </w:p>
    <w:p>
      <w:pPr>
        <w:pStyle w:val="Heading8"/>
        <w:ind w:right="143"/>
      </w:pPr>
      <w:r>
        <w:rPr>
          <w:color w:val="231F20"/>
          <w:spacing w:val="-10"/>
          <w:w w:val="125"/>
        </w:rPr>
        <w:t>У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удобочитаемые</w:t>
      </w:r>
      <w:r>
        <w:rPr>
          <w:color w:val="231F20"/>
          <w:spacing w:val="5"/>
          <w:sz w:val="17"/>
        </w:rPr>
        <w:t> </w:t>
      </w:r>
      <w:r>
        <w:rPr>
          <w:color w:val="231F20"/>
          <w:spacing w:val="-2"/>
          <w:sz w:val="17"/>
        </w:rPr>
        <w:t>тесты;</w:t>
      </w:r>
    </w:p>
    <w:p>
      <w:pPr>
        <w:spacing w:after="0"/>
        <w:jc w:val="left"/>
        <w:rPr>
          <w:sz w:val="17"/>
        </w:rPr>
        <w:sectPr>
          <w:pgSz w:w="7940" w:h="11620"/>
          <w:pgMar w:header="650" w:footer="0" w:top="900" w:bottom="280" w:left="708" w:right="566"/>
          <w:cols w:num="2" w:equalWidth="0">
            <w:col w:w="3171" w:space="60"/>
            <w:col w:w="3435"/>
          </w:cols>
        </w:sectPr>
      </w:pPr>
    </w:p>
    <w:p>
      <w:pPr>
        <w:spacing w:before="197"/>
        <w:ind w:left="227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избегать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собственных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сообщений</w:t>
      </w:r>
      <w:r>
        <w:rPr>
          <w:color w:val="231F20"/>
          <w:spacing w:val="27"/>
          <w:sz w:val="17"/>
        </w:rPr>
        <w:t> </w:t>
      </w:r>
      <w:r>
        <w:rPr>
          <w:color w:val="231F20"/>
          <w:spacing w:val="-4"/>
          <w:sz w:val="17"/>
        </w:rPr>
        <w:t>258;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именование</w:t>
      </w:r>
      <w:r>
        <w:rPr>
          <w:color w:val="231F20"/>
          <w:spacing w:val="-3"/>
          <w:sz w:val="17"/>
        </w:rPr>
        <w:t> </w:t>
      </w:r>
      <w:r>
        <w:rPr>
          <w:color w:val="231F20"/>
          <w:sz w:val="17"/>
        </w:rPr>
        <w:t>автономных</w:t>
      </w:r>
      <w:r>
        <w:rPr>
          <w:color w:val="231F20"/>
          <w:spacing w:val="-3"/>
          <w:sz w:val="17"/>
        </w:rPr>
        <w:t> </w:t>
      </w:r>
      <w:r>
        <w:rPr>
          <w:color w:val="231F20"/>
          <w:sz w:val="17"/>
        </w:rPr>
        <w:t>тестов</w:t>
      </w:r>
      <w:r>
        <w:rPr>
          <w:color w:val="231F20"/>
          <w:spacing w:val="31"/>
          <w:sz w:val="17"/>
        </w:rPr>
        <w:t> </w:t>
      </w:r>
      <w:r>
        <w:rPr>
          <w:color w:val="231F20"/>
          <w:sz w:val="17"/>
        </w:rPr>
        <w:t>256;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именование переменных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257;</w:t>
      </w:r>
    </w:p>
    <w:p>
      <w:pPr>
        <w:spacing w:before="2"/>
        <w:ind w:left="142" w:right="0" w:firstLine="85"/>
        <w:jc w:val="left"/>
        <w:rPr>
          <w:sz w:val="17"/>
        </w:rPr>
      </w:pPr>
      <w:r>
        <w:rPr>
          <w:color w:val="231F20"/>
          <w:sz w:val="17"/>
        </w:rPr>
        <w:t>методы подготовки и очистки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260;</w:t>
      </w:r>
      <w:r>
        <w:rPr>
          <w:color w:val="231F20"/>
          <w:spacing w:val="40"/>
          <w:sz w:val="17"/>
        </w:rPr>
        <w:t> </w:t>
      </w:r>
      <w:r>
        <w:rPr>
          <w:color w:val="231F20"/>
          <w:w w:val="90"/>
          <w:sz w:val="17"/>
        </w:rPr>
        <w:t>отделение утверждений от действий</w:t>
      </w:r>
      <w:r>
        <w:rPr>
          <w:color w:val="231F20"/>
          <w:spacing w:val="40"/>
          <w:sz w:val="17"/>
        </w:rPr>
        <w:t> </w:t>
      </w:r>
      <w:r>
        <w:rPr>
          <w:color w:val="231F20"/>
          <w:w w:val="90"/>
          <w:sz w:val="17"/>
        </w:rPr>
        <w:t>259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унаследованный код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37;</w:t>
      </w:r>
    </w:p>
    <w:p>
      <w:pPr>
        <w:spacing w:before="3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инструменты</w:t>
      </w:r>
      <w:r>
        <w:rPr>
          <w:color w:val="231F20"/>
          <w:spacing w:val="31"/>
          <w:sz w:val="17"/>
        </w:rPr>
        <w:t> </w:t>
      </w:r>
      <w:r>
        <w:rPr>
          <w:color w:val="231F20"/>
          <w:spacing w:val="-4"/>
          <w:sz w:val="17"/>
        </w:rPr>
        <w:t>294;</w:t>
      </w:r>
    </w:p>
    <w:p>
      <w:pPr>
        <w:spacing w:before="0"/>
        <w:ind w:left="142" w:right="317" w:firstLine="85"/>
        <w:jc w:val="left"/>
        <w:rPr>
          <w:sz w:val="17"/>
        </w:rPr>
      </w:pPr>
      <w:r>
        <w:rPr>
          <w:color w:val="231F20"/>
          <w:sz w:val="17"/>
        </w:rPr>
        <w:t>книга Майкла Фэзерса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300;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написание интеграционных </w:t>
      </w:r>
      <w:r>
        <w:rPr>
          <w:color w:val="231F20"/>
          <w:spacing w:val="-4"/>
          <w:sz w:val="17"/>
        </w:rPr>
        <w:t>тестов</w:t>
      </w:r>
    </w:p>
    <w:p>
      <w:pPr>
        <w:spacing w:before="2"/>
        <w:ind w:left="227" w:right="335" w:firstLine="622"/>
        <w:jc w:val="left"/>
        <w:rPr>
          <w:sz w:val="17"/>
        </w:rPr>
      </w:pPr>
      <w:r>
        <w:rPr>
          <w:color w:val="231F20"/>
          <w:sz w:val="17"/>
        </w:rPr>
        <w:t>до рефакторинга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293;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стратегия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"сначала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простые"</w:t>
      </w:r>
      <w:r>
        <w:rPr>
          <w:color w:val="231F20"/>
          <w:spacing w:val="17"/>
          <w:sz w:val="17"/>
        </w:rPr>
        <w:t> </w:t>
      </w:r>
      <w:r>
        <w:rPr>
          <w:color w:val="231F20"/>
          <w:spacing w:val="-2"/>
          <w:sz w:val="17"/>
        </w:rPr>
        <w:t>291;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стратегия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"сначала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трудные"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292;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с чего начать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289</w:t>
      </w:r>
    </w:p>
    <w:p>
      <w:pPr>
        <w:spacing w:before="2"/>
        <w:ind w:left="850" w:right="211" w:hanging="708"/>
        <w:jc w:val="left"/>
        <w:rPr>
          <w:sz w:val="17"/>
        </w:rPr>
      </w:pPr>
      <w:r>
        <w:rPr>
          <w:color w:val="231F20"/>
          <w:spacing w:val="-2"/>
          <w:sz w:val="17"/>
        </w:rPr>
        <w:t>универсальные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типы,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использование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в тестовых классах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210</w:t>
      </w:r>
    </w:p>
    <w:p>
      <w:pPr>
        <w:spacing w:before="2"/>
        <w:ind w:left="142" w:right="0" w:firstLine="0"/>
        <w:jc w:val="left"/>
        <w:rPr>
          <w:sz w:val="17"/>
        </w:rPr>
      </w:pPr>
      <w:r>
        <w:rPr>
          <w:color w:val="231F20"/>
          <w:w w:val="85"/>
          <w:sz w:val="17"/>
        </w:rPr>
        <w:t>управляемое</w:t>
      </w:r>
      <w:r>
        <w:rPr>
          <w:color w:val="231F20"/>
          <w:spacing w:val="-1"/>
          <w:w w:val="85"/>
          <w:sz w:val="17"/>
        </w:rPr>
        <w:t> </w:t>
      </w:r>
      <w:r>
        <w:rPr>
          <w:color w:val="231F20"/>
          <w:w w:val="85"/>
          <w:sz w:val="17"/>
        </w:rPr>
        <w:t>действиями</w:t>
      </w:r>
      <w:r>
        <w:rPr>
          <w:color w:val="231F20"/>
          <w:spacing w:val="-1"/>
          <w:w w:val="85"/>
          <w:sz w:val="17"/>
        </w:rPr>
        <w:t> </w:t>
      </w:r>
      <w:r>
        <w:rPr>
          <w:color w:val="231F20"/>
          <w:w w:val="85"/>
          <w:sz w:val="17"/>
        </w:rPr>
        <w:t>тестирование</w:t>
      </w:r>
      <w:r>
        <w:rPr>
          <w:color w:val="231F20"/>
          <w:spacing w:val="25"/>
          <w:sz w:val="17"/>
        </w:rPr>
        <w:t> </w:t>
      </w:r>
      <w:r>
        <w:rPr>
          <w:color w:val="231F20"/>
          <w:w w:val="85"/>
          <w:sz w:val="17"/>
        </w:rPr>
        <w:t>121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уровни косвенности;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определение</w:t>
      </w:r>
      <w:r>
        <w:rPr>
          <w:color w:val="231F20"/>
          <w:spacing w:val="22"/>
          <w:sz w:val="17"/>
        </w:rPr>
        <w:t> </w:t>
      </w:r>
      <w:r>
        <w:rPr>
          <w:color w:val="231F20"/>
          <w:spacing w:val="-5"/>
          <w:sz w:val="17"/>
        </w:rPr>
        <w:t>89;</w:t>
      </w:r>
    </w:p>
    <w:p>
      <w:pPr>
        <w:spacing w:before="1"/>
        <w:ind w:left="142" w:right="0" w:firstLine="85"/>
        <w:jc w:val="left"/>
        <w:rPr>
          <w:sz w:val="17"/>
        </w:rPr>
      </w:pPr>
      <w:r>
        <w:rPr>
          <w:color w:val="231F20"/>
          <w:spacing w:val="-2"/>
          <w:sz w:val="17"/>
        </w:rPr>
        <w:t>что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можно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подделать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107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утверждения;</w:t>
      </w:r>
    </w:p>
    <w:p>
      <w:pPr>
        <w:spacing w:before="1"/>
        <w:ind w:left="850" w:right="317" w:hanging="623"/>
        <w:jc w:val="left"/>
        <w:rPr>
          <w:sz w:val="17"/>
        </w:rPr>
      </w:pPr>
      <w:r>
        <w:rPr>
          <w:color w:val="231F20"/>
          <w:spacing w:val="-2"/>
          <w:sz w:val="17"/>
        </w:rPr>
        <w:t>избегать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нескольких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утверждений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 разных функциях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247;</w:t>
      </w:r>
    </w:p>
    <w:p>
      <w:pPr>
        <w:spacing w:before="2"/>
        <w:ind w:left="340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обертывание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блоком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try-catch</w:t>
      </w:r>
      <w:r>
        <w:rPr>
          <w:color w:val="231F20"/>
          <w:spacing w:val="29"/>
          <w:sz w:val="17"/>
        </w:rPr>
        <w:t> </w:t>
      </w:r>
      <w:r>
        <w:rPr>
          <w:color w:val="231F20"/>
          <w:spacing w:val="-2"/>
          <w:sz w:val="17"/>
        </w:rPr>
        <w:t>250;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параметризованные тесты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249;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избегать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собственных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сообщений</w:t>
      </w:r>
      <w:r>
        <w:rPr>
          <w:color w:val="231F20"/>
          <w:spacing w:val="27"/>
          <w:sz w:val="17"/>
        </w:rPr>
        <w:t> </w:t>
      </w:r>
      <w:r>
        <w:rPr>
          <w:color w:val="231F20"/>
          <w:spacing w:val="-4"/>
          <w:sz w:val="17"/>
        </w:rPr>
        <w:t>258;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отделение от действий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259</w:t>
      </w:r>
    </w:p>
    <w:p>
      <w:pPr>
        <w:pStyle w:val="Heading8"/>
        <w:spacing w:before="79"/>
        <w:ind w:left="102"/>
      </w:pPr>
      <w:r>
        <w:rPr>
          <w:color w:val="231F20"/>
          <w:spacing w:val="-10"/>
          <w:w w:val="125"/>
        </w:rPr>
        <w:t>Ф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Фабрика,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паттерн</w:t>
      </w:r>
      <w:r>
        <w:rPr>
          <w:color w:val="231F20"/>
          <w:spacing w:val="29"/>
          <w:sz w:val="17"/>
        </w:rPr>
        <w:t> </w:t>
      </w:r>
      <w:r>
        <w:rPr>
          <w:color w:val="231F20"/>
          <w:spacing w:val="-5"/>
          <w:sz w:val="17"/>
        </w:rPr>
        <w:t>104</w:t>
      </w:r>
    </w:p>
    <w:p>
      <w:pPr>
        <w:spacing w:before="0"/>
        <w:ind w:left="850" w:right="0" w:hanging="708"/>
        <w:jc w:val="left"/>
        <w:rPr>
          <w:sz w:val="17"/>
        </w:rPr>
      </w:pPr>
      <w:r>
        <w:rPr>
          <w:color w:val="231F20"/>
          <w:spacing w:val="-4"/>
          <w:sz w:val="17"/>
        </w:rPr>
        <w:t>фабричные методы, </w:t>
      </w:r>
      <w:r>
        <w:rPr>
          <w:color w:val="231F20"/>
          <w:spacing w:val="-4"/>
          <w:sz w:val="17"/>
        </w:rPr>
        <w:t>переопределение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виртуальных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109</w:t>
      </w:r>
    </w:p>
    <w:p>
      <w:pPr>
        <w:spacing w:before="2"/>
        <w:ind w:left="850" w:right="0" w:hanging="708"/>
        <w:jc w:val="left"/>
        <w:rPr>
          <w:sz w:val="17"/>
        </w:rPr>
      </w:pPr>
      <w:r>
        <w:rPr>
          <w:color w:val="231F20"/>
          <w:spacing w:val="-2"/>
          <w:sz w:val="17"/>
        </w:rPr>
        <w:t>факторы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влияния,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внедрение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автоном-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ного тестирования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277</w:t>
      </w:r>
    </w:p>
    <w:p>
      <w:pPr>
        <w:pStyle w:val="Heading8"/>
        <w:spacing w:before="79"/>
        <w:ind w:left="102"/>
      </w:pPr>
      <w:r>
        <w:rPr>
          <w:color w:val="231F20"/>
          <w:spacing w:val="-10"/>
          <w:w w:val="110"/>
        </w:rPr>
        <w:t>Ц</w:t>
      </w:r>
    </w:p>
    <w:p>
      <w:pPr>
        <w:spacing w:before="41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цепочки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2"/>
          <w:sz w:val="17"/>
        </w:rPr>
        <w:t>объектов</w:t>
      </w:r>
      <w:r>
        <w:rPr>
          <w:color w:val="231F20"/>
          <w:spacing w:val="28"/>
          <w:sz w:val="17"/>
        </w:rPr>
        <w:t> </w:t>
      </w:r>
      <w:r>
        <w:rPr>
          <w:color w:val="231F20"/>
          <w:spacing w:val="-5"/>
          <w:sz w:val="17"/>
        </w:rPr>
        <w:t>135</w:t>
      </w:r>
    </w:p>
    <w:p>
      <w:pPr>
        <w:pStyle w:val="Heading8"/>
        <w:spacing w:before="79"/>
        <w:ind w:left="102"/>
      </w:pPr>
      <w:r>
        <w:rPr>
          <w:color w:val="231F20"/>
          <w:spacing w:val="-10"/>
          <w:w w:val="110"/>
        </w:rPr>
        <w:t>Ш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w w:val="90"/>
          <w:sz w:val="17"/>
        </w:rPr>
        <w:t>шаблонный</w:t>
      </w:r>
      <w:r>
        <w:rPr>
          <w:color w:val="231F20"/>
          <w:spacing w:val="9"/>
          <w:sz w:val="17"/>
        </w:rPr>
        <w:t> </w:t>
      </w:r>
      <w:r>
        <w:rPr>
          <w:color w:val="231F20"/>
          <w:w w:val="90"/>
          <w:sz w:val="17"/>
        </w:rPr>
        <w:t>тестовый</w:t>
      </w:r>
      <w:r>
        <w:rPr>
          <w:color w:val="231F20"/>
          <w:spacing w:val="10"/>
          <w:sz w:val="17"/>
        </w:rPr>
        <w:t> </w:t>
      </w:r>
      <w:r>
        <w:rPr>
          <w:color w:val="231F20"/>
          <w:w w:val="90"/>
          <w:sz w:val="17"/>
        </w:rPr>
        <w:t>класс,</w:t>
      </w:r>
      <w:r>
        <w:rPr>
          <w:color w:val="231F20"/>
          <w:spacing w:val="10"/>
          <w:sz w:val="17"/>
        </w:rPr>
        <w:t> </w:t>
      </w:r>
      <w:r>
        <w:rPr>
          <w:color w:val="231F20"/>
          <w:w w:val="90"/>
          <w:sz w:val="17"/>
        </w:rPr>
        <w:t>паттерн</w:t>
      </w:r>
      <w:r>
        <w:rPr>
          <w:color w:val="231F20"/>
          <w:spacing w:val="57"/>
          <w:sz w:val="17"/>
        </w:rPr>
        <w:t> </w:t>
      </w:r>
      <w:r>
        <w:rPr>
          <w:color w:val="231F20"/>
          <w:spacing w:val="-5"/>
          <w:w w:val="90"/>
          <w:sz w:val="17"/>
        </w:rPr>
        <w:t>202</w:t>
      </w:r>
    </w:p>
    <w:p>
      <w:pPr>
        <w:pStyle w:val="Heading8"/>
        <w:ind w:left="102"/>
      </w:pPr>
      <w:r>
        <w:rPr>
          <w:color w:val="231F20"/>
          <w:spacing w:val="-10"/>
          <w:w w:val="115"/>
        </w:rPr>
        <w:t>Я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языки, несколько</w:t>
      </w:r>
      <w:r>
        <w:rPr>
          <w:color w:val="231F20"/>
          <w:spacing w:val="-1"/>
          <w:sz w:val="17"/>
        </w:rPr>
        <w:t> </w:t>
      </w:r>
      <w:r>
        <w:rPr>
          <w:color w:val="231F20"/>
          <w:spacing w:val="-2"/>
          <w:sz w:val="17"/>
        </w:rPr>
        <w:t>в одном</w:t>
      </w:r>
      <w:r>
        <w:rPr>
          <w:color w:val="231F20"/>
          <w:spacing w:val="-1"/>
          <w:sz w:val="17"/>
        </w:rPr>
        <w:t> </w:t>
      </w:r>
      <w:r>
        <w:rPr>
          <w:color w:val="231F20"/>
          <w:spacing w:val="-2"/>
          <w:sz w:val="17"/>
        </w:rPr>
        <w:t>проекте</w:t>
      </w:r>
      <w:r>
        <w:rPr>
          <w:color w:val="231F20"/>
          <w:spacing w:val="34"/>
          <w:sz w:val="17"/>
        </w:rPr>
        <w:t> </w:t>
      </w:r>
      <w:r>
        <w:rPr>
          <w:color w:val="231F20"/>
          <w:spacing w:val="-5"/>
          <w:sz w:val="17"/>
        </w:rPr>
        <w:t>285</w:t>
      </w:r>
    </w:p>
    <w:p>
      <w:pPr>
        <w:pStyle w:val="BodyText"/>
        <w:spacing w:before="131"/>
        <w:ind w:left="0"/>
        <w:jc w:val="left"/>
        <w:rPr>
          <w:sz w:val="17"/>
        </w:rPr>
      </w:pPr>
    </w:p>
    <w:p>
      <w:pPr>
        <w:pStyle w:val="Heading8"/>
        <w:spacing w:before="0"/>
        <w:ind w:left="102"/>
      </w:pPr>
      <w:r>
        <w:rPr>
          <w:color w:val="231F20"/>
          <w:spacing w:val="-10"/>
          <w:w w:val="115"/>
        </w:rPr>
        <w:t>A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Add(), метод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82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AlwaysValidFakeExtensionManager,</w:t>
      </w:r>
    </w:p>
    <w:p>
      <w:pPr>
        <w:spacing w:before="1"/>
        <w:ind w:left="850" w:right="0" w:firstLine="0"/>
        <w:jc w:val="left"/>
        <w:rPr>
          <w:sz w:val="17"/>
        </w:rPr>
      </w:pPr>
      <w:r>
        <w:rPr>
          <w:color w:val="231F20"/>
          <w:sz w:val="17"/>
        </w:rPr>
        <w:t>класс</w:t>
      </w:r>
      <w:r>
        <w:rPr>
          <w:color w:val="231F20"/>
          <w:spacing w:val="41"/>
          <w:sz w:val="17"/>
        </w:rPr>
        <w:t> </w:t>
      </w:r>
      <w:r>
        <w:rPr>
          <w:color w:val="231F20"/>
          <w:spacing w:val="-5"/>
          <w:sz w:val="17"/>
        </w:rPr>
        <w:t>95</w:t>
      </w:r>
    </w:p>
    <w:p>
      <w:pPr>
        <w:spacing w:before="197"/>
        <w:ind w:left="142" w:right="0" w:firstLine="0"/>
        <w:jc w:val="left"/>
        <w:rPr>
          <w:sz w:val="17"/>
        </w:rPr>
      </w:pPr>
      <w:r>
        <w:rPr/>
        <w:br w:type="column"/>
      </w:r>
      <w:r>
        <w:rPr>
          <w:color w:val="231F20"/>
          <w:sz w:val="17"/>
        </w:rPr>
        <w:t>AnalyzedOutput,</w:t>
      </w:r>
      <w:r>
        <w:rPr>
          <w:color w:val="231F20"/>
          <w:spacing w:val="18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73"/>
          <w:sz w:val="17"/>
        </w:rPr>
        <w:t> </w:t>
      </w:r>
      <w:r>
        <w:rPr>
          <w:color w:val="231F20"/>
          <w:spacing w:val="-5"/>
          <w:sz w:val="17"/>
        </w:rPr>
        <w:t>252</w:t>
      </w:r>
    </w:p>
    <w:p>
      <w:pPr>
        <w:spacing w:before="1"/>
        <w:ind w:left="142" w:right="1345" w:firstLine="0"/>
        <w:jc w:val="left"/>
        <w:rPr>
          <w:sz w:val="17"/>
        </w:rPr>
      </w:pPr>
      <w:r>
        <w:rPr>
          <w:color w:val="231F20"/>
          <w:sz w:val="17"/>
        </w:rPr>
        <w:t>AnalyzeFile,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14"/>
          <w:sz w:val="17"/>
        </w:rPr>
        <w:t> </w:t>
      </w:r>
      <w:r>
        <w:rPr>
          <w:color w:val="231F20"/>
          <w:sz w:val="17"/>
        </w:rPr>
        <w:t>256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API тестирования;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AutoFixture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вспомогательный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API</w:t>
      </w:r>
      <w:r>
        <w:rPr>
          <w:color w:val="231F20"/>
          <w:spacing w:val="28"/>
          <w:sz w:val="17"/>
        </w:rPr>
        <w:t> </w:t>
      </w:r>
      <w:r>
        <w:rPr>
          <w:color w:val="231F20"/>
          <w:spacing w:val="-4"/>
          <w:sz w:val="17"/>
        </w:rPr>
        <w:t>338;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Fluent Assertions вспомогательный</w:t>
      </w:r>
    </w:p>
    <w:p>
      <w:pPr>
        <w:spacing w:before="2"/>
        <w:ind w:left="227" w:right="1885" w:firstLine="622"/>
        <w:jc w:val="left"/>
        <w:rPr>
          <w:sz w:val="17"/>
        </w:rPr>
      </w:pPr>
      <w:r>
        <w:rPr>
          <w:color w:val="231F20"/>
          <w:spacing w:val="-2"/>
          <w:w w:val="110"/>
          <w:sz w:val="17"/>
        </w:rPr>
        <w:t>API</w:t>
      </w:r>
      <w:r>
        <w:rPr>
          <w:color w:val="231F20"/>
          <w:spacing w:val="9"/>
          <w:w w:val="110"/>
          <w:sz w:val="17"/>
        </w:rPr>
        <w:t> </w:t>
      </w:r>
      <w:r>
        <w:rPr>
          <w:color w:val="231F20"/>
          <w:spacing w:val="-2"/>
          <w:w w:val="110"/>
          <w:sz w:val="17"/>
        </w:rPr>
        <w:t>337;</w:t>
      </w:r>
      <w:r>
        <w:rPr>
          <w:color w:val="231F20"/>
          <w:w w:val="110"/>
          <w:sz w:val="17"/>
        </w:rPr>
        <w:t> MSTest</w:t>
      </w:r>
      <w:r>
        <w:rPr>
          <w:color w:val="231F20"/>
          <w:spacing w:val="-3"/>
          <w:w w:val="110"/>
          <w:sz w:val="17"/>
        </w:rPr>
        <w:t> </w:t>
      </w:r>
      <w:r>
        <w:rPr>
          <w:color w:val="231F20"/>
          <w:w w:val="110"/>
          <w:sz w:val="17"/>
        </w:rPr>
        <w:t>API;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общие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сведения</w:t>
      </w:r>
      <w:r>
        <w:rPr>
          <w:color w:val="231F20"/>
          <w:spacing w:val="16"/>
          <w:sz w:val="17"/>
        </w:rPr>
        <w:t> </w:t>
      </w:r>
      <w:r>
        <w:rPr>
          <w:color w:val="231F20"/>
          <w:spacing w:val="-4"/>
          <w:sz w:val="17"/>
        </w:rPr>
        <w:t>335;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отсутствие</w:t>
      </w:r>
      <w:r>
        <w:rPr>
          <w:color w:val="231F20"/>
          <w:spacing w:val="-7"/>
          <w:sz w:val="17"/>
        </w:rPr>
        <w:t> </w:t>
      </w:r>
      <w:r>
        <w:rPr>
          <w:color w:val="231F20"/>
          <w:sz w:val="17"/>
        </w:rPr>
        <w:t>Assert.Throws</w:t>
      </w:r>
      <w:r>
        <w:rPr>
          <w:color w:val="231F20"/>
          <w:spacing w:val="24"/>
          <w:sz w:val="17"/>
        </w:rPr>
        <w:t> </w:t>
      </w:r>
      <w:r>
        <w:rPr>
          <w:color w:val="231F20"/>
          <w:spacing w:val="-4"/>
          <w:sz w:val="17"/>
        </w:rPr>
        <w:t>336;</w:t>
      </w:r>
    </w:p>
    <w:p>
      <w:pPr>
        <w:spacing w:before="1"/>
        <w:ind w:left="340" w:right="0" w:firstLine="0"/>
        <w:jc w:val="left"/>
        <w:rPr>
          <w:sz w:val="17"/>
        </w:rPr>
      </w:pPr>
      <w:r>
        <w:rPr>
          <w:color w:val="231F20"/>
          <w:sz w:val="17"/>
        </w:rPr>
        <w:t>расширяемость</w:t>
      </w:r>
      <w:r>
        <w:rPr>
          <w:color w:val="231F20"/>
          <w:spacing w:val="16"/>
          <w:sz w:val="17"/>
        </w:rPr>
        <w:t> </w:t>
      </w:r>
      <w:r>
        <w:rPr>
          <w:color w:val="231F20"/>
          <w:spacing w:val="-4"/>
          <w:sz w:val="17"/>
        </w:rPr>
        <w:t>335;</w:t>
      </w:r>
    </w:p>
    <w:p>
      <w:pPr>
        <w:spacing w:before="0"/>
        <w:ind w:left="227" w:right="353" w:firstLine="0"/>
        <w:jc w:val="left"/>
        <w:rPr>
          <w:sz w:val="17"/>
        </w:rPr>
      </w:pPr>
      <w:r>
        <w:rPr>
          <w:color w:val="231F20"/>
          <w:sz w:val="17"/>
        </w:rPr>
        <w:t>MSTest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для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приложений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Metro</w:t>
      </w:r>
      <w:r>
        <w:rPr>
          <w:color w:val="231F20"/>
          <w:spacing w:val="34"/>
          <w:sz w:val="17"/>
        </w:rPr>
        <w:t> </w:t>
      </w:r>
      <w:r>
        <w:rPr>
          <w:color w:val="231F20"/>
          <w:sz w:val="17"/>
        </w:rPr>
        <w:t>336;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NUnit API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336;</w:t>
      </w:r>
    </w:p>
    <w:p>
      <w:pPr>
        <w:spacing w:before="2"/>
        <w:ind w:left="227" w:right="0" w:firstLine="0"/>
        <w:jc w:val="left"/>
        <w:rPr>
          <w:sz w:val="17"/>
        </w:rPr>
      </w:pPr>
      <w:r>
        <w:rPr>
          <w:color w:val="231F20"/>
          <w:spacing w:val="-6"/>
          <w:sz w:val="17"/>
        </w:rPr>
        <w:t>SharpTestsEx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6"/>
          <w:sz w:val="17"/>
        </w:rPr>
        <w:t>вспомогательный</w:t>
      </w:r>
      <w:r>
        <w:rPr>
          <w:color w:val="231F20"/>
          <w:spacing w:val="-3"/>
          <w:sz w:val="17"/>
        </w:rPr>
        <w:t> </w:t>
      </w:r>
      <w:r>
        <w:rPr>
          <w:color w:val="231F20"/>
          <w:spacing w:val="-6"/>
          <w:sz w:val="17"/>
        </w:rPr>
        <w:t>API</w:t>
      </w:r>
      <w:r>
        <w:rPr>
          <w:color w:val="231F20"/>
          <w:spacing w:val="9"/>
          <w:sz w:val="17"/>
        </w:rPr>
        <w:t> </w:t>
      </w:r>
      <w:r>
        <w:rPr>
          <w:color w:val="231F20"/>
          <w:spacing w:val="-6"/>
          <w:sz w:val="17"/>
        </w:rPr>
        <w:t>338;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Shouldly вспомогательный API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337;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xUnit.net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337;</w:t>
      </w:r>
    </w:p>
    <w:p>
      <w:pPr>
        <w:spacing w:before="2"/>
        <w:ind w:left="340" w:right="814" w:firstLine="0"/>
        <w:jc w:val="left"/>
        <w:rPr>
          <w:sz w:val="17"/>
        </w:rPr>
      </w:pPr>
      <w:r>
        <w:rPr>
          <w:color w:val="231F20"/>
          <w:sz w:val="17"/>
        </w:rPr>
        <w:t>документирование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213;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4"/>
          <w:sz w:val="17"/>
        </w:rPr>
        <w:t>когда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изменять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тесты</w:t>
      </w:r>
      <w:r>
        <w:rPr>
          <w:color w:val="231F20"/>
          <w:spacing w:val="22"/>
          <w:sz w:val="17"/>
        </w:rPr>
        <w:t> </w:t>
      </w:r>
      <w:r>
        <w:rPr>
          <w:color w:val="231F20"/>
          <w:spacing w:val="-4"/>
          <w:sz w:val="17"/>
        </w:rPr>
        <w:t>221;</w:t>
      </w:r>
    </w:p>
    <w:p>
      <w:pPr>
        <w:spacing w:before="1"/>
        <w:ind w:left="142" w:right="474" w:firstLine="198"/>
        <w:jc w:val="left"/>
        <w:rPr>
          <w:sz w:val="17"/>
        </w:rPr>
      </w:pPr>
      <w:r>
        <w:rPr>
          <w:color w:val="231F20"/>
          <w:spacing w:val="-2"/>
          <w:sz w:val="17"/>
        </w:rPr>
        <w:t>служебные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классы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и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методы</w:t>
      </w:r>
      <w:r>
        <w:rPr>
          <w:color w:val="231F20"/>
          <w:spacing w:val="23"/>
          <w:sz w:val="17"/>
        </w:rPr>
        <w:t> </w:t>
      </w:r>
      <w:r>
        <w:rPr>
          <w:color w:val="231F20"/>
          <w:spacing w:val="-2"/>
          <w:sz w:val="17"/>
        </w:rPr>
        <w:t>212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Arg, класс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148</w:t>
      </w:r>
    </w:p>
    <w:p>
      <w:pPr>
        <w:spacing w:before="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ArgumentException</w:t>
      </w:r>
      <w:r>
        <w:rPr>
          <w:color w:val="231F20"/>
          <w:spacing w:val="70"/>
          <w:sz w:val="17"/>
        </w:rPr>
        <w:t> </w:t>
      </w:r>
      <w:r>
        <w:rPr>
          <w:color w:val="231F20"/>
          <w:spacing w:val="-5"/>
          <w:sz w:val="17"/>
        </w:rPr>
        <w:t>73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Assert.Throws,</w:t>
      </w:r>
      <w:r>
        <w:rPr>
          <w:color w:val="231F20"/>
          <w:spacing w:val="-6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25"/>
          <w:sz w:val="17"/>
        </w:rPr>
        <w:t> </w:t>
      </w:r>
      <w:r>
        <w:rPr>
          <w:color w:val="231F20"/>
          <w:spacing w:val="-5"/>
          <w:sz w:val="17"/>
        </w:rPr>
        <w:t>336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Assert класс</w:t>
      </w:r>
      <w:r>
        <w:rPr>
          <w:color w:val="231F20"/>
          <w:spacing w:val="38"/>
          <w:sz w:val="17"/>
        </w:rPr>
        <w:t> </w:t>
      </w:r>
      <w:r>
        <w:rPr>
          <w:color w:val="231F20"/>
          <w:spacing w:val="-5"/>
          <w:sz w:val="17"/>
        </w:rPr>
        <w:t>62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Autofac</w:t>
      </w:r>
      <w:r>
        <w:rPr>
          <w:color w:val="231F20"/>
          <w:spacing w:val="42"/>
          <w:sz w:val="17"/>
        </w:rPr>
        <w:t> </w:t>
      </w:r>
      <w:r>
        <w:rPr>
          <w:color w:val="231F20"/>
          <w:sz w:val="17"/>
        </w:rPr>
        <w:t>100,</w:t>
      </w:r>
      <w:r>
        <w:rPr>
          <w:color w:val="231F20"/>
          <w:spacing w:val="50"/>
          <w:sz w:val="17"/>
        </w:rPr>
        <w:t> </w:t>
      </w:r>
      <w:r>
        <w:rPr>
          <w:color w:val="231F20"/>
          <w:spacing w:val="-5"/>
          <w:sz w:val="17"/>
        </w:rPr>
        <w:t>340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AutoFixture</w:t>
      </w:r>
      <w:r>
        <w:rPr>
          <w:color w:val="231F20"/>
          <w:spacing w:val="14"/>
          <w:sz w:val="17"/>
        </w:rPr>
        <w:t> </w:t>
      </w:r>
      <w:r>
        <w:rPr>
          <w:color w:val="231F20"/>
          <w:sz w:val="17"/>
        </w:rPr>
        <w:t>вспомогательный</w:t>
      </w:r>
      <w:r>
        <w:rPr>
          <w:color w:val="231F20"/>
          <w:spacing w:val="14"/>
          <w:sz w:val="17"/>
        </w:rPr>
        <w:t> </w:t>
      </w:r>
      <w:r>
        <w:rPr>
          <w:color w:val="231F20"/>
          <w:sz w:val="17"/>
        </w:rPr>
        <w:t>API</w:t>
      </w:r>
      <w:r>
        <w:rPr>
          <w:color w:val="231F20"/>
          <w:spacing w:val="65"/>
          <w:sz w:val="17"/>
        </w:rPr>
        <w:t> </w:t>
      </w:r>
      <w:r>
        <w:rPr>
          <w:color w:val="231F20"/>
          <w:spacing w:val="-5"/>
          <w:sz w:val="17"/>
        </w:rPr>
        <w:t>338</w:t>
      </w:r>
    </w:p>
    <w:p>
      <w:pPr>
        <w:pStyle w:val="Heading8"/>
        <w:ind w:right="143"/>
      </w:pPr>
      <w:r>
        <w:rPr>
          <w:color w:val="231F20"/>
          <w:spacing w:val="-10"/>
          <w:w w:val="110"/>
        </w:rPr>
        <w:t>B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BaseStringParser,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36"/>
          <w:sz w:val="17"/>
        </w:rPr>
        <w:t> </w:t>
      </w:r>
      <w:r>
        <w:rPr>
          <w:color w:val="231F20"/>
          <w:spacing w:val="-5"/>
          <w:sz w:val="17"/>
        </w:rPr>
        <w:t>203</w:t>
      </w:r>
    </w:p>
    <w:p>
      <w:pPr>
        <w:pStyle w:val="Heading8"/>
        <w:ind w:right="143"/>
      </w:pPr>
      <w:r>
        <w:rPr>
          <w:color w:val="231F20"/>
          <w:spacing w:val="-10"/>
          <w:w w:val="125"/>
        </w:rPr>
        <w:t>C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Capybara</w:t>
      </w:r>
      <w:r>
        <w:rPr>
          <w:color w:val="231F20"/>
          <w:spacing w:val="54"/>
          <w:sz w:val="17"/>
        </w:rPr>
        <w:t> </w:t>
      </w:r>
      <w:r>
        <w:rPr>
          <w:color w:val="231F20"/>
          <w:spacing w:val="-5"/>
          <w:sz w:val="17"/>
        </w:rPr>
        <w:t>345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Castle</w:t>
      </w:r>
      <w:r>
        <w:rPr>
          <w:color w:val="231F20"/>
          <w:spacing w:val="8"/>
          <w:sz w:val="17"/>
        </w:rPr>
        <w:t> </w:t>
      </w:r>
      <w:r>
        <w:rPr>
          <w:color w:val="231F20"/>
          <w:sz w:val="17"/>
        </w:rPr>
        <w:t>Windsor</w:t>
      </w:r>
      <w:r>
        <w:rPr>
          <w:color w:val="231F20"/>
          <w:spacing w:val="55"/>
          <w:sz w:val="17"/>
        </w:rPr>
        <w:t> </w:t>
      </w:r>
      <w:r>
        <w:rPr>
          <w:color w:val="231F20"/>
          <w:spacing w:val="-5"/>
          <w:sz w:val="17"/>
        </w:rPr>
        <w:t>340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ChangePassword,</w:t>
      </w:r>
      <w:r>
        <w:rPr>
          <w:color w:val="231F20"/>
          <w:spacing w:val="-6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26"/>
          <w:sz w:val="17"/>
        </w:rPr>
        <w:t> </w:t>
      </w:r>
      <w:r>
        <w:rPr>
          <w:color w:val="231F20"/>
          <w:spacing w:val="-5"/>
          <w:sz w:val="17"/>
        </w:rPr>
        <w:t>193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CodeRush</w:t>
      </w:r>
      <w:r>
        <w:rPr>
          <w:color w:val="231F20"/>
          <w:spacing w:val="77"/>
          <w:sz w:val="17"/>
        </w:rPr>
        <w:t> </w:t>
      </w:r>
      <w:r>
        <w:rPr>
          <w:color w:val="231F20"/>
          <w:spacing w:val="-5"/>
          <w:sz w:val="17"/>
        </w:rPr>
        <w:t>332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Configuration,</w:t>
      </w:r>
      <w:r>
        <w:rPr>
          <w:color w:val="231F20"/>
          <w:spacing w:val="7"/>
          <w:sz w:val="17"/>
        </w:rPr>
        <w:t> </w:t>
      </w:r>
      <w:r>
        <w:rPr>
          <w:color w:val="231F20"/>
          <w:sz w:val="17"/>
        </w:rPr>
        <w:t>свойство</w:t>
      </w:r>
      <w:r>
        <w:rPr>
          <w:color w:val="231F20"/>
          <w:spacing w:val="53"/>
          <w:sz w:val="17"/>
        </w:rPr>
        <w:t> </w:t>
      </w:r>
      <w:r>
        <w:rPr>
          <w:color w:val="231F20"/>
          <w:spacing w:val="-5"/>
          <w:sz w:val="17"/>
        </w:rPr>
        <w:t>135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ConfigurationManager,</w:t>
      </w:r>
      <w:r>
        <w:rPr>
          <w:color w:val="231F20"/>
          <w:spacing w:val="4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47"/>
          <w:sz w:val="17"/>
        </w:rPr>
        <w:t> </w:t>
      </w:r>
      <w:r>
        <w:rPr>
          <w:color w:val="231F20"/>
          <w:sz w:val="17"/>
        </w:rPr>
        <w:t>199,</w:t>
      </w:r>
      <w:r>
        <w:rPr>
          <w:color w:val="231F20"/>
          <w:spacing w:val="53"/>
          <w:sz w:val="17"/>
        </w:rPr>
        <w:t> </w:t>
      </w:r>
      <w:r>
        <w:rPr>
          <w:color w:val="231F20"/>
          <w:spacing w:val="-5"/>
          <w:sz w:val="17"/>
        </w:rPr>
        <w:t>200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ConfigurationManagerTests,</w:t>
      </w:r>
      <w:r>
        <w:rPr>
          <w:color w:val="231F20"/>
          <w:spacing w:val="7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52"/>
          <w:sz w:val="17"/>
        </w:rPr>
        <w:t> </w:t>
      </w:r>
      <w:r>
        <w:rPr>
          <w:color w:val="231F20"/>
          <w:spacing w:val="-5"/>
          <w:sz w:val="17"/>
        </w:rPr>
        <w:t>199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context,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аргумент</w:t>
      </w:r>
      <w:r>
        <w:rPr>
          <w:color w:val="231F20"/>
          <w:spacing w:val="33"/>
          <w:sz w:val="17"/>
        </w:rPr>
        <w:t> </w:t>
      </w:r>
      <w:r>
        <w:rPr>
          <w:color w:val="231F20"/>
          <w:spacing w:val="-5"/>
          <w:sz w:val="17"/>
        </w:rPr>
        <w:t>148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Coypu</w:t>
      </w:r>
      <w:r>
        <w:rPr>
          <w:color w:val="231F20"/>
          <w:spacing w:val="43"/>
          <w:w w:val="105"/>
          <w:sz w:val="17"/>
        </w:rPr>
        <w:t> </w:t>
      </w:r>
      <w:r>
        <w:rPr>
          <w:color w:val="231F20"/>
          <w:spacing w:val="-5"/>
          <w:w w:val="105"/>
          <w:sz w:val="17"/>
        </w:rPr>
        <w:t>345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CreateDefaultAnalyzer(),</w:t>
      </w:r>
      <w:r>
        <w:rPr>
          <w:color w:val="231F20"/>
          <w:spacing w:val="12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61"/>
          <w:sz w:val="17"/>
        </w:rPr>
        <w:t> </w:t>
      </w:r>
      <w:r>
        <w:rPr>
          <w:color w:val="231F20"/>
          <w:spacing w:val="-5"/>
          <w:sz w:val="17"/>
        </w:rPr>
        <w:t>235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Cucumber</w:t>
      </w:r>
      <w:r>
        <w:rPr>
          <w:color w:val="231F20"/>
          <w:spacing w:val="55"/>
          <w:sz w:val="17"/>
        </w:rPr>
        <w:t> </w:t>
      </w:r>
      <w:r>
        <w:rPr>
          <w:color w:val="231F20"/>
          <w:spacing w:val="-5"/>
          <w:sz w:val="17"/>
        </w:rPr>
        <w:t>349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CultureInfoAttribute</w:t>
      </w:r>
      <w:r>
        <w:rPr>
          <w:color w:val="231F20"/>
          <w:spacing w:val="31"/>
          <w:sz w:val="17"/>
        </w:rPr>
        <w:t>  </w:t>
      </w:r>
      <w:r>
        <w:rPr>
          <w:color w:val="231F20"/>
          <w:spacing w:val="-5"/>
          <w:sz w:val="17"/>
        </w:rPr>
        <w:t>196</w:t>
      </w:r>
    </w:p>
    <w:p>
      <w:pPr>
        <w:pStyle w:val="Heading8"/>
        <w:ind w:right="143"/>
      </w:pPr>
      <w:r>
        <w:rPr>
          <w:color w:val="231F20"/>
          <w:spacing w:val="-10"/>
          <w:w w:val="120"/>
        </w:rPr>
        <w:t>D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Database,</w:t>
      </w:r>
      <w:r>
        <w:rPr>
          <w:color w:val="231F20"/>
          <w:spacing w:val="4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46"/>
          <w:sz w:val="17"/>
        </w:rPr>
        <w:t> </w:t>
      </w:r>
      <w:r>
        <w:rPr>
          <w:color w:val="231F20"/>
          <w:spacing w:val="-5"/>
          <w:sz w:val="17"/>
        </w:rPr>
        <w:t>297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DBConfiguration,</w:t>
      </w:r>
      <w:r>
        <w:rPr>
          <w:color w:val="231F20"/>
          <w:spacing w:val="22"/>
          <w:sz w:val="17"/>
        </w:rPr>
        <w:t> </w:t>
      </w:r>
      <w:r>
        <w:rPr>
          <w:color w:val="231F20"/>
          <w:sz w:val="17"/>
        </w:rPr>
        <w:t>свойство</w:t>
      </w:r>
      <w:r>
        <w:rPr>
          <w:color w:val="231F20"/>
          <w:spacing w:val="63"/>
          <w:w w:val="150"/>
          <w:sz w:val="17"/>
        </w:rPr>
        <w:t> </w:t>
      </w:r>
      <w:r>
        <w:rPr>
          <w:color w:val="231F20"/>
          <w:spacing w:val="-5"/>
          <w:sz w:val="17"/>
        </w:rPr>
        <w:t>135</w:t>
      </w:r>
    </w:p>
    <w:p>
      <w:pPr>
        <w:pStyle w:val="Heading8"/>
        <w:ind w:right="143"/>
      </w:pPr>
      <w:r>
        <w:rPr>
          <w:color w:val="231F20"/>
          <w:spacing w:val="-10"/>
          <w:w w:val="110"/>
        </w:rPr>
        <w:t>E</w:t>
      </w:r>
    </w:p>
    <w:p>
      <w:pPr>
        <w:spacing w:before="98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EasyMock</w:t>
      </w:r>
      <w:r>
        <w:rPr>
          <w:color w:val="231F20"/>
          <w:spacing w:val="52"/>
          <w:sz w:val="17"/>
        </w:rPr>
        <w:t> </w:t>
      </w:r>
      <w:r>
        <w:rPr>
          <w:color w:val="231F20"/>
          <w:sz w:val="17"/>
        </w:rPr>
        <w:t>140,</w:t>
      </w:r>
      <w:r>
        <w:rPr>
          <w:color w:val="231F20"/>
          <w:spacing w:val="59"/>
          <w:sz w:val="17"/>
        </w:rPr>
        <w:t> </w:t>
      </w:r>
      <w:r>
        <w:rPr>
          <w:color w:val="231F20"/>
          <w:spacing w:val="-5"/>
          <w:sz w:val="17"/>
        </w:rPr>
        <w:t>165</w:t>
      </w:r>
    </w:p>
    <w:p>
      <w:pPr>
        <w:spacing w:after="0"/>
        <w:jc w:val="left"/>
        <w:rPr>
          <w:sz w:val="17"/>
        </w:rPr>
        <w:sectPr>
          <w:pgSz w:w="7940" w:h="11620"/>
          <w:pgMar w:header="642" w:footer="0" w:top="900" w:bottom="280" w:left="708" w:right="566"/>
          <w:cols w:num="2" w:equalWidth="0">
            <w:col w:w="3188" w:space="44"/>
            <w:col w:w="3434"/>
          </w:cols>
        </w:sectPr>
      </w:pPr>
    </w:p>
    <w:p>
      <w:pPr>
        <w:spacing w:before="195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EmailInfo,</w:t>
      </w:r>
      <w:r>
        <w:rPr>
          <w:color w:val="231F20"/>
          <w:spacing w:val="11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61"/>
          <w:sz w:val="17"/>
        </w:rPr>
        <w:t> </w:t>
      </w:r>
      <w:r>
        <w:rPr>
          <w:color w:val="231F20"/>
          <w:spacing w:val="-5"/>
          <w:sz w:val="17"/>
        </w:rPr>
        <w:t>133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Equals(), метод</w:t>
      </w:r>
      <w:r>
        <w:rPr>
          <w:color w:val="231F20"/>
          <w:spacing w:val="37"/>
          <w:sz w:val="17"/>
        </w:rPr>
        <w:t> </w:t>
      </w:r>
      <w:r>
        <w:rPr>
          <w:color w:val="231F20"/>
          <w:sz w:val="17"/>
        </w:rPr>
        <w:t>153,</w:t>
      </w:r>
      <w:r>
        <w:rPr>
          <w:color w:val="231F20"/>
          <w:spacing w:val="42"/>
          <w:sz w:val="17"/>
        </w:rPr>
        <w:t> </w:t>
      </w:r>
      <w:r>
        <w:rPr>
          <w:color w:val="231F20"/>
          <w:spacing w:val="-5"/>
          <w:sz w:val="17"/>
        </w:rPr>
        <w:t>251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ErrorInfo,</w:t>
      </w:r>
      <w:r>
        <w:rPr>
          <w:color w:val="231F20"/>
          <w:spacing w:val="-5"/>
          <w:sz w:val="17"/>
        </w:rPr>
        <w:t> </w:t>
      </w:r>
      <w:r>
        <w:rPr>
          <w:color w:val="231F20"/>
          <w:sz w:val="17"/>
        </w:rPr>
        <w:t>объект</w:t>
      </w:r>
      <w:r>
        <w:rPr>
          <w:color w:val="231F20"/>
          <w:spacing w:val="29"/>
          <w:sz w:val="17"/>
        </w:rPr>
        <w:t> </w:t>
      </w:r>
      <w:r>
        <w:rPr>
          <w:color w:val="231F20"/>
          <w:spacing w:val="-5"/>
          <w:sz w:val="17"/>
        </w:rPr>
        <w:t>152</w:t>
      </w:r>
    </w:p>
    <w:p>
      <w:pPr>
        <w:pStyle w:val="Heading8"/>
        <w:ind w:left="123"/>
      </w:pPr>
      <w:r>
        <w:rPr>
          <w:color w:val="231F20"/>
          <w:spacing w:val="-10"/>
          <w:w w:val="115"/>
        </w:rPr>
        <w:t>F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FakeDatabase,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49"/>
          <w:sz w:val="17"/>
        </w:rPr>
        <w:t> </w:t>
      </w:r>
      <w:r>
        <w:rPr>
          <w:color w:val="231F20"/>
          <w:spacing w:val="-5"/>
          <w:sz w:val="17"/>
        </w:rPr>
        <w:t>297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FakeItEasy</w:t>
      </w:r>
      <w:r>
        <w:rPr>
          <w:color w:val="231F20"/>
          <w:spacing w:val="7"/>
          <w:sz w:val="17"/>
        </w:rPr>
        <w:t> </w:t>
      </w:r>
      <w:r>
        <w:rPr>
          <w:color w:val="231F20"/>
          <w:sz w:val="17"/>
        </w:rPr>
        <w:t>165,</w:t>
      </w:r>
      <w:r>
        <w:rPr>
          <w:color w:val="231F20"/>
          <w:spacing w:val="18"/>
          <w:sz w:val="17"/>
        </w:rPr>
        <w:t> </w:t>
      </w:r>
      <w:r>
        <w:rPr>
          <w:color w:val="231F20"/>
          <w:sz w:val="17"/>
        </w:rPr>
        <w:t>171,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173,</w:t>
      </w:r>
      <w:r>
        <w:rPr>
          <w:color w:val="231F20"/>
          <w:spacing w:val="18"/>
          <w:sz w:val="17"/>
        </w:rPr>
        <w:t> </w:t>
      </w:r>
      <w:r>
        <w:rPr>
          <w:color w:val="231F20"/>
          <w:sz w:val="17"/>
        </w:rPr>
        <w:t>176,</w:t>
      </w:r>
      <w:r>
        <w:rPr>
          <w:color w:val="231F20"/>
          <w:spacing w:val="18"/>
          <w:sz w:val="17"/>
        </w:rPr>
        <w:t> </w:t>
      </w:r>
      <w:r>
        <w:rPr>
          <w:color w:val="231F20"/>
          <w:sz w:val="17"/>
        </w:rPr>
        <w:t>179,</w:t>
      </w:r>
      <w:r>
        <w:rPr>
          <w:color w:val="231F20"/>
          <w:spacing w:val="19"/>
          <w:sz w:val="17"/>
        </w:rPr>
        <w:t> </w:t>
      </w:r>
      <w:r>
        <w:rPr>
          <w:color w:val="231F20"/>
          <w:spacing w:val="-5"/>
          <w:sz w:val="17"/>
        </w:rPr>
        <w:t>329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FakeTheLogger(),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49"/>
          <w:sz w:val="17"/>
        </w:rPr>
        <w:t> </w:t>
      </w:r>
      <w:r>
        <w:rPr>
          <w:color w:val="231F20"/>
          <w:spacing w:val="-5"/>
          <w:sz w:val="17"/>
        </w:rPr>
        <w:t>201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FakeWebService</w:t>
      </w:r>
      <w:r>
        <w:rPr>
          <w:color w:val="231F20"/>
          <w:spacing w:val="48"/>
          <w:sz w:val="17"/>
        </w:rPr>
        <w:t> </w:t>
      </w:r>
      <w:r>
        <w:rPr>
          <w:color w:val="231F20"/>
          <w:spacing w:val="-5"/>
          <w:sz w:val="17"/>
        </w:rPr>
        <w:t>126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FileExtensionManager,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7"/>
          <w:sz w:val="17"/>
        </w:rPr>
        <w:t> </w:t>
      </w:r>
      <w:r>
        <w:rPr>
          <w:color w:val="231F20"/>
          <w:sz w:val="17"/>
        </w:rPr>
        <w:t>90,</w:t>
      </w:r>
      <w:r>
        <w:rPr>
          <w:color w:val="231F20"/>
          <w:spacing w:val="13"/>
          <w:sz w:val="17"/>
        </w:rPr>
        <w:t> </w:t>
      </w:r>
      <w:r>
        <w:rPr>
          <w:color w:val="231F20"/>
          <w:sz w:val="17"/>
        </w:rPr>
        <w:t>94,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5"/>
          <w:sz w:val="17"/>
        </w:rPr>
        <w:t>107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FileInfo, объект</w:t>
      </w:r>
      <w:r>
        <w:rPr>
          <w:color w:val="231F20"/>
          <w:spacing w:val="39"/>
          <w:sz w:val="17"/>
        </w:rPr>
        <w:t> </w:t>
      </w:r>
      <w:r>
        <w:rPr>
          <w:color w:val="231F20"/>
          <w:spacing w:val="-5"/>
          <w:sz w:val="17"/>
        </w:rPr>
        <w:t>238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FitNesse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299,</w:t>
      </w:r>
      <w:r>
        <w:rPr>
          <w:color w:val="231F20"/>
          <w:spacing w:val="47"/>
          <w:sz w:val="17"/>
        </w:rPr>
        <w:t> </w:t>
      </w:r>
      <w:r>
        <w:rPr>
          <w:color w:val="231F20"/>
          <w:spacing w:val="-5"/>
          <w:sz w:val="17"/>
        </w:rPr>
        <w:t>348</w:t>
      </w:r>
    </w:p>
    <w:p>
      <w:pPr>
        <w:spacing w:before="1"/>
        <w:ind w:left="850" w:right="104" w:hanging="708"/>
        <w:jc w:val="left"/>
        <w:rPr>
          <w:sz w:val="17"/>
        </w:rPr>
      </w:pPr>
      <w:r>
        <w:rPr>
          <w:color w:val="231F20"/>
          <w:spacing w:val="-2"/>
          <w:sz w:val="17"/>
        </w:rPr>
        <w:t>Fluent Assertions, </w:t>
      </w:r>
      <w:r>
        <w:rPr>
          <w:color w:val="231F20"/>
          <w:spacing w:val="-2"/>
          <w:sz w:val="17"/>
        </w:rPr>
        <w:t>вспомогательный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API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337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Foq,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изолирующий каркас</w:t>
      </w:r>
      <w:r>
        <w:rPr>
          <w:color w:val="231F20"/>
          <w:spacing w:val="36"/>
          <w:sz w:val="17"/>
        </w:rPr>
        <w:t> </w:t>
      </w:r>
      <w:r>
        <w:rPr>
          <w:color w:val="231F20"/>
          <w:spacing w:val="-5"/>
          <w:sz w:val="17"/>
        </w:rPr>
        <w:t>329</w:t>
      </w:r>
    </w:p>
    <w:p>
      <w:pPr>
        <w:pStyle w:val="Heading8"/>
        <w:spacing w:before="79"/>
        <w:ind w:left="123"/>
      </w:pPr>
      <w:r>
        <w:rPr>
          <w:color w:val="231F20"/>
          <w:spacing w:val="-10"/>
          <w:w w:val="120"/>
        </w:rPr>
        <w:t>G</w:t>
      </w:r>
    </w:p>
    <w:p>
      <w:pPr>
        <w:spacing w:before="4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GetLineCount(),</w:t>
      </w:r>
      <w:r>
        <w:rPr>
          <w:color w:val="231F20"/>
          <w:spacing w:val="25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68"/>
          <w:w w:val="150"/>
          <w:sz w:val="17"/>
        </w:rPr>
        <w:t> </w:t>
      </w:r>
      <w:r>
        <w:rPr>
          <w:color w:val="231F20"/>
          <w:spacing w:val="-5"/>
          <w:sz w:val="17"/>
        </w:rPr>
        <w:t>260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GetParser(),</w:t>
      </w:r>
      <w:r>
        <w:rPr>
          <w:color w:val="231F20"/>
          <w:spacing w:val="4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46"/>
          <w:sz w:val="17"/>
        </w:rPr>
        <w:t> </w:t>
      </w:r>
      <w:r>
        <w:rPr>
          <w:color w:val="231F20"/>
          <w:spacing w:val="-5"/>
          <w:sz w:val="17"/>
        </w:rPr>
        <w:t>206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GlobalUtil,</w:t>
      </w:r>
      <w:r>
        <w:rPr>
          <w:color w:val="231F20"/>
          <w:spacing w:val="16"/>
          <w:sz w:val="17"/>
        </w:rPr>
        <w:t> </w:t>
      </w:r>
      <w:r>
        <w:rPr>
          <w:color w:val="231F20"/>
          <w:sz w:val="17"/>
        </w:rPr>
        <w:t>объект</w:t>
      </w:r>
      <w:r>
        <w:rPr>
          <w:color w:val="231F20"/>
          <w:spacing w:val="69"/>
          <w:sz w:val="17"/>
        </w:rPr>
        <w:t> </w:t>
      </w:r>
      <w:r>
        <w:rPr>
          <w:color w:val="231F20"/>
          <w:spacing w:val="-5"/>
          <w:sz w:val="17"/>
        </w:rPr>
        <w:t>135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grip(),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35"/>
          <w:sz w:val="17"/>
        </w:rPr>
        <w:t> </w:t>
      </w:r>
      <w:r>
        <w:rPr>
          <w:color w:val="231F20"/>
          <w:spacing w:val="-5"/>
          <w:sz w:val="17"/>
        </w:rPr>
        <w:t>298</w:t>
      </w:r>
    </w:p>
    <w:p>
      <w:pPr>
        <w:pStyle w:val="Heading8"/>
        <w:ind w:left="123"/>
      </w:pPr>
      <w:r>
        <w:rPr>
          <w:color w:val="231F20"/>
          <w:spacing w:val="-10"/>
          <w:w w:val="115"/>
        </w:rPr>
        <w:t>H</w:t>
      </w:r>
    </w:p>
    <w:p>
      <w:pPr>
        <w:spacing w:before="41"/>
        <w:ind w:left="142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Hippo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Mocks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spacing w:val="-5"/>
          <w:w w:val="105"/>
          <w:sz w:val="17"/>
        </w:rPr>
        <w:t>165</w:t>
      </w:r>
    </w:p>
    <w:p>
      <w:pPr>
        <w:pStyle w:val="Heading8"/>
        <w:spacing w:before="79"/>
        <w:ind w:left="123"/>
      </w:pPr>
      <w:r>
        <w:rPr>
          <w:color w:val="231F20"/>
          <w:spacing w:val="-10"/>
          <w:w w:val="110"/>
        </w:rPr>
        <w:t>I</w:t>
      </w:r>
    </w:p>
    <w:p>
      <w:pPr>
        <w:spacing w:before="41"/>
        <w:ind w:left="142" w:right="0" w:firstLine="0"/>
        <w:jc w:val="left"/>
        <w:rPr>
          <w:sz w:val="17"/>
        </w:rPr>
      </w:pPr>
      <w:r>
        <w:rPr>
          <w:color w:val="231F20"/>
          <w:spacing w:val="-6"/>
          <w:sz w:val="17"/>
        </w:rPr>
        <w:t>ICorProfilerCallback2,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6"/>
          <w:sz w:val="17"/>
        </w:rPr>
        <w:t>COM-интерфейс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6"/>
          <w:sz w:val="17"/>
        </w:rPr>
        <w:t>168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IExtensionManager,</w:t>
      </w:r>
      <w:r>
        <w:rPr>
          <w:color w:val="231F20"/>
          <w:spacing w:val="8"/>
          <w:sz w:val="17"/>
        </w:rPr>
        <w:t> </w:t>
      </w:r>
      <w:r>
        <w:rPr>
          <w:color w:val="231F20"/>
          <w:sz w:val="17"/>
        </w:rPr>
        <w:t>интерфейс</w:t>
      </w:r>
      <w:r>
        <w:rPr>
          <w:color w:val="231F20"/>
          <w:spacing w:val="55"/>
          <w:sz w:val="17"/>
        </w:rPr>
        <w:t> </w:t>
      </w:r>
      <w:r>
        <w:rPr>
          <w:color w:val="231F20"/>
          <w:spacing w:val="-5"/>
          <w:sz w:val="17"/>
        </w:rPr>
        <w:t>92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IFileNameRules,</w:t>
      </w:r>
      <w:r>
        <w:rPr>
          <w:color w:val="231F20"/>
          <w:spacing w:val="8"/>
          <w:sz w:val="17"/>
        </w:rPr>
        <w:t> </w:t>
      </w:r>
      <w:r>
        <w:rPr>
          <w:color w:val="231F20"/>
          <w:sz w:val="17"/>
        </w:rPr>
        <w:t>интерфейс</w:t>
      </w:r>
      <w:r>
        <w:rPr>
          <w:color w:val="231F20"/>
          <w:spacing w:val="53"/>
          <w:sz w:val="17"/>
        </w:rPr>
        <w:t> </w:t>
      </w:r>
      <w:r>
        <w:rPr>
          <w:color w:val="231F20"/>
          <w:spacing w:val="-5"/>
          <w:sz w:val="17"/>
        </w:rPr>
        <w:t>147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IISLogStringParser,</w:t>
      </w:r>
      <w:r>
        <w:rPr>
          <w:color w:val="231F20"/>
          <w:spacing w:val="20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79"/>
          <w:sz w:val="17"/>
        </w:rPr>
        <w:t> </w:t>
      </w:r>
      <w:r>
        <w:rPr>
          <w:color w:val="231F20"/>
          <w:spacing w:val="-5"/>
          <w:sz w:val="17"/>
        </w:rPr>
        <w:t>204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ILogger,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интерфейс</w:t>
      </w:r>
      <w:r>
        <w:rPr>
          <w:color w:val="231F20"/>
          <w:spacing w:val="36"/>
          <w:sz w:val="17"/>
        </w:rPr>
        <w:t> </w:t>
      </w:r>
      <w:r>
        <w:rPr>
          <w:color w:val="231F20"/>
          <w:sz w:val="17"/>
        </w:rPr>
        <w:t>100,</w:t>
      </w:r>
      <w:r>
        <w:rPr>
          <w:color w:val="231F20"/>
          <w:spacing w:val="42"/>
          <w:sz w:val="17"/>
        </w:rPr>
        <w:t> </w:t>
      </w:r>
      <w:r>
        <w:rPr>
          <w:color w:val="231F20"/>
          <w:spacing w:val="-5"/>
          <w:sz w:val="17"/>
        </w:rPr>
        <w:t>145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Initialize(),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37"/>
          <w:sz w:val="17"/>
        </w:rPr>
        <w:t> </w:t>
      </w:r>
      <w:r>
        <w:rPr>
          <w:color w:val="231F20"/>
          <w:sz w:val="17"/>
        </w:rPr>
        <w:t>220,</w:t>
      </w:r>
      <w:r>
        <w:rPr>
          <w:color w:val="231F20"/>
          <w:spacing w:val="42"/>
          <w:sz w:val="17"/>
        </w:rPr>
        <w:t> </w:t>
      </w:r>
      <w:r>
        <w:rPr>
          <w:color w:val="231F20"/>
          <w:sz w:val="17"/>
        </w:rPr>
        <w:t>235,</w:t>
      </w:r>
      <w:r>
        <w:rPr>
          <w:color w:val="231F20"/>
          <w:spacing w:val="42"/>
          <w:sz w:val="17"/>
        </w:rPr>
        <w:t> </w:t>
      </w:r>
      <w:r>
        <w:rPr>
          <w:color w:val="231F20"/>
          <w:spacing w:val="-5"/>
          <w:sz w:val="17"/>
        </w:rPr>
        <w:t>253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InstanceSend(),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48"/>
          <w:sz w:val="17"/>
        </w:rPr>
        <w:t> </w:t>
      </w:r>
      <w:r>
        <w:rPr>
          <w:color w:val="231F20"/>
          <w:spacing w:val="-5"/>
          <w:sz w:val="17"/>
        </w:rPr>
        <w:t>320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internal,</w:t>
      </w:r>
      <w:r>
        <w:rPr>
          <w:color w:val="231F20"/>
          <w:spacing w:val="-6"/>
          <w:sz w:val="17"/>
        </w:rPr>
        <w:t> </w:t>
      </w:r>
      <w:r>
        <w:rPr>
          <w:color w:val="231F20"/>
          <w:sz w:val="17"/>
        </w:rPr>
        <w:t>модификатор</w:t>
      </w:r>
      <w:r>
        <w:rPr>
          <w:color w:val="231F20"/>
          <w:spacing w:val="27"/>
          <w:sz w:val="17"/>
        </w:rPr>
        <w:t> </w:t>
      </w:r>
      <w:r>
        <w:rPr>
          <w:color w:val="231F20"/>
          <w:spacing w:val="-5"/>
          <w:sz w:val="17"/>
        </w:rPr>
        <w:t>116</w:t>
      </w:r>
    </w:p>
    <w:p>
      <w:pPr>
        <w:spacing w:before="1"/>
        <w:ind w:left="850" w:right="605" w:hanging="708"/>
        <w:jc w:val="left"/>
        <w:rPr>
          <w:sz w:val="17"/>
        </w:rPr>
      </w:pPr>
      <w:r>
        <w:rPr>
          <w:color w:val="231F20"/>
          <w:sz w:val="17"/>
        </w:rPr>
        <w:t>IoC-контейнеры.</w:t>
      </w:r>
      <w:r>
        <w:rPr>
          <w:color w:val="231F20"/>
          <w:spacing w:val="80"/>
          <w:sz w:val="17"/>
        </w:rPr>
        <w:t> </w:t>
      </w:r>
      <w:r>
        <w:rPr>
          <w:color w:val="231F20"/>
          <w:sz w:val="17"/>
        </w:rPr>
        <w:t>См. </w:t>
      </w:r>
      <w:r>
        <w:rPr>
          <w:color w:val="231F20"/>
          <w:sz w:val="17"/>
        </w:rPr>
        <w:t>каркасы,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IoC-контейнеры</w:t>
      </w:r>
    </w:p>
    <w:p>
      <w:pPr>
        <w:spacing w:before="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Isolator++,</w:t>
      </w:r>
      <w:r>
        <w:rPr>
          <w:color w:val="231F20"/>
          <w:spacing w:val="-6"/>
          <w:sz w:val="17"/>
        </w:rPr>
        <w:t> </w:t>
      </w:r>
      <w:r>
        <w:rPr>
          <w:color w:val="231F20"/>
          <w:sz w:val="17"/>
        </w:rPr>
        <w:t>изолирующий</w:t>
      </w:r>
      <w:r>
        <w:rPr>
          <w:color w:val="231F20"/>
          <w:spacing w:val="-6"/>
          <w:sz w:val="17"/>
        </w:rPr>
        <w:t> </w:t>
      </w:r>
      <w:r>
        <w:rPr>
          <w:color w:val="231F20"/>
          <w:sz w:val="17"/>
        </w:rPr>
        <w:t>каркас</w:t>
      </w:r>
      <w:r>
        <w:rPr>
          <w:color w:val="231F20"/>
          <w:spacing w:val="25"/>
          <w:sz w:val="17"/>
        </w:rPr>
        <w:t> </w:t>
      </w:r>
      <w:r>
        <w:rPr>
          <w:color w:val="231F20"/>
          <w:sz w:val="17"/>
        </w:rPr>
        <w:t>330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IStringParser, интерфейс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212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IsValid(),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47"/>
          <w:sz w:val="17"/>
        </w:rPr>
        <w:t> </w:t>
      </w:r>
      <w:r>
        <w:rPr>
          <w:color w:val="231F20"/>
          <w:spacing w:val="-5"/>
          <w:sz w:val="17"/>
        </w:rPr>
        <w:t>95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pacing w:val="15"/>
          <w:w w:val="105"/>
          <w:sz w:val="17"/>
        </w:rPr>
        <w:t>IsValidFileName_BadExtension_ </w:t>
      </w:r>
      <w:r>
        <w:rPr>
          <w:color w:val="231F20"/>
          <w:w w:val="105"/>
          <w:sz w:val="17"/>
        </w:rPr>
        <w:t>ReturnsFalse(), метод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60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IsValidLogFileName(),</w:t>
      </w:r>
      <w:r>
        <w:rPr>
          <w:color w:val="231F20"/>
          <w:spacing w:val="-2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33"/>
          <w:sz w:val="17"/>
        </w:rPr>
        <w:t> </w:t>
      </w:r>
      <w:r>
        <w:rPr>
          <w:color w:val="231F20"/>
          <w:sz w:val="17"/>
        </w:rPr>
        <w:t>58,</w:t>
      </w:r>
      <w:r>
        <w:rPr>
          <w:color w:val="231F20"/>
          <w:spacing w:val="45"/>
          <w:sz w:val="17"/>
        </w:rPr>
        <w:t> </w:t>
      </w:r>
      <w:r>
        <w:rPr>
          <w:color w:val="231F20"/>
          <w:sz w:val="17"/>
        </w:rPr>
        <w:t>79,</w:t>
      </w:r>
      <w:r>
        <w:rPr>
          <w:color w:val="231F20"/>
          <w:spacing w:val="44"/>
          <w:sz w:val="17"/>
        </w:rPr>
        <w:t> </w:t>
      </w:r>
      <w:r>
        <w:rPr>
          <w:color w:val="231F20"/>
          <w:spacing w:val="-5"/>
          <w:sz w:val="17"/>
        </w:rPr>
        <w:t>88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ITimeProvider,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интерфейс</w:t>
      </w:r>
      <w:r>
        <w:rPr>
          <w:color w:val="231F20"/>
          <w:spacing w:val="41"/>
          <w:sz w:val="17"/>
        </w:rPr>
        <w:t> </w:t>
      </w:r>
      <w:r>
        <w:rPr>
          <w:color w:val="231F20"/>
          <w:spacing w:val="-5"/>
          <w:sz w:val="17"/>
        </w:rPr>
        <w:t>195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Ivonna</w:t>
      </w:r>
      <w:r>
        <w:rPr>
          <w:color w:val="231F20"/>
          <w:spacing w:val="51"/>
          <w:sz w:val="17"/>
        </w:rPr>
        <w:t> </w:t>
      </w:r>
      <w:r>
        <w:rPr>
          <w:color w:val="231F20"/>
          <w:spacing w:val="-5"/>
          <w:sz w:val="17"/>
        </w:rPr>
        <w:t>344</w:t>
      </w:r>
    </w:p>
    <w:p>
      <w:pPr>
        <w:pStyle w:val="Heading8"/>
        <w:ind w:left="123"/>
      </w:pPr>
      <w:r>
        <w:rPr>
          <w:color w:val="231F20"/>
          <w:spacing w:val="-10"/>
          <w:w w:val="130"/>
        </w:rPr>
        <w:t>J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pacing w:val="-2"/>
          <w:w w:val="105"/>
          <w:sz w:val="17"/>
        </w:rPr>
        <w:t>Java;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использование</w:t>
      </w:r>
      <w:r>
        <w:rPr>
          <w:color w:val="231F20"/>
          <w:spacing w:val="13"/>
          <w:sz w:val="17"/>
        </w:rPr>
        <w:t> </w:t>
      </w:r>
      <w:r>
        <w:rPr>
          <w:color w:val="231F20"/>
          <w:sz w:val="17"/>
        </w:rPr>
        <w:t>JMockit</w:t>
      </w:r>
      <w:r>
        <w:rPr>
          <w:color w:val="231F20"/>
          <w:spacing w:val="14"/>
          <w:sz w:val="17"/>
        </w:rPr>
        <w:t> </w:t>
      </w:r>
      <w:r>
        <w:rPr>
          <w:color w:val="231F20"/>
          <w:sz w:val="17"/>
        </w:rPr>
        <w:t>для</w:t>
      </w:r>
      <w:r>
        <w:rPr>
          <w:color w:val="231F20"/>
          <w:spacing w:val="14"/>
          <w:sz w:val="17"/>
        </w:rPr>
        <w:t> </w:t>
      </w:r>
      <w:r>
        <w:rPr>
          <w:color w:val="231F20"/>
          <w:spacing w:val="-2"/>
          <w:sz w:val="17"/>
        </w:rPr>
        <w:t>унаследо-</w:t>
      </w:r>
    </w:p>
    <w:p>
      <w:pPr>
        <w:spacing w:before="195"/>
        <w:ind w:left="142" w:right="0" w:firstLine="0"/>
        <w:jc w:val="left"/>
        <w:rPr>
          <w:sz w:val="17"/>
        </w:rPr>
      </w:pPr>
      <w:r>
        <w:rPr/>
        <w:br w:type="column"/>
      </w:r>
      <w:r>
        <w:rPr>
          <w:color w:val="231F20"/>
          <w:spacing w:val="-2"/>
          <w:sz w:val="17"/>
        </w:rPr>
        <w:t>ванного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кода</w:t>
      </w:r>
      <w:r>
        <w:rPr>
          <w:color w:val="231F20"/>
          <w:spacing w:val="29"/>
          <w:sz w:val="17"/>
        </w:rPr>
        <w:t> </w:t>
      </w:r>
      <w:r>
        <w:rPr>
          <w:color w:val="231F20"/>
          <w:spacing w:val="-4"/>
          <w:sz w:val="17"/>
        </w:rPr>
        <w:t>297;</w:t>
      </w:r>
    </w:p>
    <w:p>
      <w:pPr>
        <w:spacing w:before="0"/>
        <w:ind w:left="142" w:right="0" w:firstLine="85"/>
        <w:jc w:val="left"/>
        <w:rPr>
          <w:sz w:val="17"/>
        </w:rPr>
      </w:pPr>
      <w:r>
        <w:rPr>
          <w:color w:val="231F20"/>
          <w:w w:val="85"/>
          <w:sz w:val="17"/>
        </w:rPr>
        <w:t>использование Vise для рефакторинга</w:t>
      </w:r>
      <w:r>
        <w:rPr>
          <w:color w:val="231F20"/>
          <w:spacing w:val="36"/>
          <w:sz w:val="17"/>
        </w:rPr>
        <w:t> </w:t>
      </w:r>
      <w:r>
        <w:rPr>
          <w:color w:val="231F20"/>
          <w:w w:val="85"/>
          <w:sz w:val="17"/>
        </w:rPr>
        <w:t>298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JavaScript тестирование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346</w:t>
      </w:r>
    </w:p>
    <w:p>
      <w:pPr>
        <w:spacing w:before="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JIT-компиляция</w:t>
      </w:r>
      <w:r>
        <w:rPr>
          <w:color w:val="231F20"/>
          <w:spacing w:val="77"/>
          <w:sz w:val="17"/>
        </w:rPr>
        <w:t> </w:t>
      </w:r>
      <w:r>
        <w:rPr>
          <w:color w:val="231F20"/>
          <w:spacing w:val="-5"/>
          <w:sz w:val="17"/>
        </w:rPr>
        <w:t>168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JitCompilationStarted</w:t>
      </w:r>
      <w:r>
        <w:rPr>
          <w:color w:val="231F20"/>
          <w:spacing w:val="33"/>
          <w:sz w:val="17"/>
        </w:rPr>
        <w:t>  </w:t>
      </w:r>
      <w:r>
        <w:rPr>
          <w:color w:val="231F20"/>
          <w:spacing w:val="-5"/>
          <w:sz w:val="17"/>
        </w:rPr>
        <w:t>169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jMock</w:t>
      </w:r>
      <w:r>
        <w:rPr>
          <w:color w:val="231F20"/>
          <w:spacing w:val="47"/>
          <w:w w:val="105"/>
          <w:sz w:val="17"/>
        </w:rPr>
        <w:t> </w:t>
      </w:r>
      <w:r>
        <w:rPr>
          <w:color w:val="231F20"/>
          <w:spacing w:val="-5"/>
          <w:w w:val="105"/>
          <w:sz w:val="17"/>
        </w:rPr>
        <w:t>165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JMockit</w:t>
      </w:r>
      <w:r>
        <w:rPr>
          <w:color w:val="231F20"/>
          <w:spacing w:val="41"/>
          <w:w w:val="105"/>
          <w:sz w:val="17"/>
        </w:rPr>
        <w:t> </w:t>
      </w:r>
      <w:r>
        <w:rPr>
          <w:color w:val="231F20"/>
          <w:w w:val="105"/>
          <w:sz w:val="17"/>
        </w:rPr>
        <w:t>165,</w:t>
      </w:r>
      <w:r>
        <w:rPr>
          <w:color w:val="231F20"/>
          <w:spacing w:val="47"/>
          <w:w w:val="105"/>
          <w:sz w:val="17"/>
        </w:rPr>
        <w:t> </w:t>
      </w:r>
      <w:r>
        <w:rPr>
          <w:color w:val="231F20"/>
          <w:spacing w:val="-5"/>
          <w:w w:val="105"/>
          <w:sz w:val="17"/>
        </w:rPr>
        <w:t>297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JustMock</w:t>
      </w:r>
      <w:r>
        <w:rPr>
          <w:color w:val="231F20"/>
          <w:spacing w:val="49"/>
          <w:sz w:val="17"/>
        </w:rPr>
        <w:t> </w:t>
      </w:r>
      <w:r>
        <w:rPr>
          <w:color w:val="231F20"/>
          <w:sz w:val="17"/>
        </w:rPr>
        <w:t>140,</w:t>
      </w:r>
      <w:r>
        <w:rPr>
          <w:color w:val="231F20"/>
          <w:spacing w:val="57"/>
          <w:sz w:val="17"/>
        </w:rPr>
        <w:t> </w:t>
      </w:r>
      <w:r>
        <w:rPr>
          <w:color w:val="231F20"/>
          <w:sz w:val="17"/>
        </w:rPr>
        <w:t>165,</w:t>
      </w:r>
      <w:r>
        <w:rPr>
          <w:color w:val="231F20"/>
          <w:spacing w:val="57"/>
          <w:sz w:val="17"/>
        </w:rPr>
        <w:t> </w:t>
      </w:r>
      <w:r>
        <w:rPr>
          <w:color w:val="231F20"/>
          <w:spacing w:val="-5"/>
          <w:sz w:val="17"/>
        </w:rPr>
        <w:t>328</w:t>
      </w:r>
    </w:p>
    <w:p>
      <w:pPr>
        <w:pStyle w:val="Heading8"/>
        <w:ind w:right="143"/>
      </w:pPr>
      <w:r>
        <w:rPr>
          <w:color w:val="231F20"/>
          <w:spacing w:val="-10"/>
          <w:w w:val="120"/>
        </w:rPr>
        <w:t>L</w:t>
      </w:r>
    </w:p>
    <w:p>
      <w:pPr>
        <w:spacing w:before="42"/>
        <w:ind w:left="142" w:right="1723" w:firstLine="0"/>
        <w:jc w:val="left"/>
        <w:rPr>
          <w:sz w:val="17"/>
        </w:rPr>
      </w:pPr>
      <w:r>
        <w:rPr>
          <w:color w:val="231F20"/>
          <w:sz w:val="17"/>
        </w:rPr>
        <w:t>LineInfo,</w:t>
      </w:r>
      <w:r>
        <w:rPr>
          <w:color w:val="231F20"/>
          <w:spacing w:val="-6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27"/>
          <w:sz w:val="17"/>
        </w:rPr>
        <w:t> </w:t>
      </w:r>
      <w:r>
        <w:rPr>
          <w:color w:val="231F20"/>
          <w:sz w:val="17"/>
        </w:rPr>
        <w:t>252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LogAn, проект;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Assert класс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62;</w:t>
      </w:r>
    </w:p>
    <w:p>
      <w:pPr>
        <w:spacing w:before="2"/>
        <w:ind w:left="227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зависимости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от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файловой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системы</w:t>
      </w:r>
      <w:r>
        <w:rPr>
          <w:color w:val="231F20"/>
          <w:spacing w:val="12"/>
          <w:sz w:val="17"/>
        </w:rPr>
        <w:t> </w:t>
      </w:r>
      <w:r>
        <w:rPr>
          <w:color w:val="231F20"/>
          <w:spacing w:val="-4"/>
          <w:sz w:val="17"/>
        </w:rPr>
        <w:t>88;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знакомство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54;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изменение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состояния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системы</w:t>
      </w:r>
      <w:r>
        <w:rPr>
          <w:color w:val="231F20"/>
          <w:spacing w:val="15"/>
          <w:sz w:val="17"/>
        </w:rPr>
        <w:t> </w:t>
      </w:r>
      <w:r>
        <w:rPr>
          <w:color w:val="231F20"/>
          <w:spacing w:val="-2"/>
          <w:sz w:val="17"/>
        </w:rPr>
        <w:t>78;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параметризованные тесты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67;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положительные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тесты</w:t>
      </w:r>
      <w:r>
        <w:rPr>
          <w:color w:val="231F20"/>
          <w:spacing w:val="21"/>
          <w:sz w:val="17"/>
        </w:rPr>
        <w:t> </w:t>
      </w:r>
      <w:r>
        <w:rPr>
          <w:color w:val="231F20"/>
          <w:spacing w:val="-5"/>
          <w:sz w:val="17"/>
        </w:rPr>
        <w:t>64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LogAnalyzer,</w:t>
      </w:r>
      <w:r>
        <w:rPr>
          <w:color w:val="231F20"/>
          <w:spacing w:val="-5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30"/>
          <w:sz w:val="17"/>
        </w:rPr>
        <w:t> </w:t>
      </w:r>
      <w:r>
        <w:rPr>
          <w:color w:val="231F20"/>
          <w:sz w:val="17"/>
        </w:rPr>
        <w:t>67,</w:t>
      </w:r>
      <w:r>
        <w:rPr>
          <w:color w:val="231F20"/>
          <w:spacing w:val="45"/>
          <w:sz w:val="17"/>
        </w:rPr>
        <w:t> </w:t>
      </w:r>
      <w:r>
        <w:rPr>
          <w:color w:val="231F20"/>
          <w:sz w:val="17"/>
        </w:rPr>
        <w:t>79,</w:t>
      </w:r>
      <w:r>
        <w:rPr>
          <w:color w:val="231F20"/>
          <w:spacing w:val="44"/>
          <w:sz w:val="17"/>
        </w:rPr>
        <w:t> </w:t>
      </w:r>
      <w:r>
        <w:rPr>
          <w:color w:val="231F20"/>
          <w:sz w:val="17"/>
        </w:rPr>
        <w:t>87,</w:t>
      </w:r>
      <w:r>
        <w:rPr>
          <w:color w:val="231F20"/>
          <w:spacing w:val="44"/>
          <w:sz w:val="17"/>
        </w:rPr>
        <w:t> </w:t>
      </w:r>
      <w:r>
        <w:rPr>
          <w:color w:val="231F20"/>
          <w:sz w:val="17"/>
        </w:rPr>
        <w:t>97,</w:t>
      </w:r>
      <w:r>
        <w:rPr>
          <w:color w:val="231F20"/>
          <w:spacing w:val="44"/>
          <w:sz w:val="17"/>
        </w:rPr>
        <w:t> </w:t>
      </w:r>
      <w:r>
        <w:rPr>
          <w:color w:val="231F20"/>
          <w:spacing w:val="-4"/>
          <w:sz w:val="17"/>
        </w:rPr>
        <w:t>126,</w:t>
      </w:r>
    </w:p>
    <w:p>
      <w:pPr>
        <w:spacing w:before="1"/>
        <w:ind w:left="935" w:right="0" w:firstLine="0"/>
        <w:jc w:val="left"/>
        <w:rPr>
          <w:sz w:val="17"/>
        </w:rPr>
      </w:pPr>
      <w:r>
        <w:rPr>
          <w:color w:val="231F20"/>
          <w:sz w:val="17"/>
        </w:rPr>
        <w:t>128,</w:t>
      </w:r>
      <w:r>
        <w:rPr>
          <w:color w:val="231F20"/>
          <w:spacing w:val="34"/>
          <w:sz w:val="17"/>
        </w:rPr>
        <w:t> </w:t>
      </w:r>
      <w:r>
        <w:rPr>
          <w:color w:val="231F20"/>
          <w:sz w:val="17"/>
        </w:rPr>
        <w:t>192,</w:t>
      </w:r>
      <w:r>
        <w:rPr>
          <w:color w:val="231F20"/>
          <w:spacing w:val="34"/>
          <w:sz w:val="17"/>
        </w:rPr>
        <w:t> </w:t>
      </w:r>
      <w:r>
        <w:rPr>
          <w:color w:val="231F20"/>
          <w:spacing w:val="-5"/>
          <w:sz w:val="17"/>
        </w:rPr>
        <w:t>235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LogAnalyzerTests, класс</w:t>
      </w:r>
      <w:r>
        <w:rPr>
          <w:color w:val="231F20"/>
          <w:spacing w:val="38"/>
          <w:sz w:val="17"/>
        </w:rPr>
        <w:t> </w:t>
      </w:r>
      <w:r>
        <w:rPr>
          <w:color w:val="231F20"/>
          <w:sz w:val="17"/>
        </w:rPr>
        <w:t>58,</w:t>
      </w:r>
      <w:r>
        <w:rPr>
          <w:color w:val="231F20"/>
          <w:spacing w:val="43"/>
          <w:sz w:val="17"/>
        </w:rPr>
        <w:t> </w:t>
      </w:r>
      <w:r>
        <w:rPr>
          <w:color w:val="231F20"/>
          <w:sz w:val="17"/>
        </w:rPr>
        <w:t>61,</w:t>
      </w:r>
      <w:r>
        <w:rPr>
          <w:color w:val="231F20"/>
          <w:spacing w:val="44"/>
          <w:sz w:val="17"/>
        </w:rPr>
        <w:t> </w:t>
      </w:r>
      <w:r>
        <w:rPr>
          <w:color w:val="231F20"/>
          <w:spacing w:val="-5"/>
          <w:sz w:val="17"/>
        </w:rPr>
        <w:t>199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LogError(),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47"/>
          <w:sz w:val="17"/>
        </w:rPr>
        <w:t> </w:t>
      </w:r>
      <w:r>
        <w:rPr>
          <w:color w:val="231F20"/>
          <w:spacing w:val="-5"/>
          <w:sz w:val="17"/>
        </w:rPr>
        <w:t>145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LoggingFacility,</w:t>
      </w:r>
      <w:r>
        <w:rPr>
          <w:color w:val="231F20"/>
          <w:spacing w:val="6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51"/>
          <w:sz w:val="17"/>
        </w:rPr>
        <w:t> </w:t>
      </w:r>
      <w:r>
        <w:rPr>
          <w:color w:val="231F20"/>
          <w:sz w:val="17"/>
        </w:rPr>
        <w:t>199,</w:t>
      </w:r>
      <w:r>
        <w:rPr>
          <w:color w:val="231F20"/>
          <w:spacing w:val="57"/>
          <w:sz w:val="17"/>
        </w:rPr>
        <w:t> </w:t>
      </w:r>
      <w:r>
        <w:rPr>
          <w:color w:val="231F20"/>
          <w:spacing w:val="-5"/>
          <w:sz w:val="17"/>
        </w:rPr>
        <w:t>200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LoginManager,</w:t>
      </w:r>
      <w:r>
        <w:rPr>
          <w:color w:val="231F20"/>
          <w:spacing w:val="10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58"/>
          <w:sz w:val="17"/>
        </w:rPr>
        <w:t> </w:t>
      </w:r>
      <w:r>
        <w:rPr>
          <w:color w:val="231F20"/>
          <w:spacing w:val="-5"/>
          <w:sz w:val="17"/>
        </w:rPr>
        <w:t>193</w:t>
      </w:r>
    </w:p>
    <w:p>
      <w:pPr>
        <w:pStyle w:val="Heading8"/>
        <w:ind w:right="143"/>
      </w:pPr>
      <w:r>
        <w:rPr>
          <w:color w:val="231F20"/>
          <w:spacing w:val="-10"/>
          <w:w w:val="110"/>
        </w:rPr>
        <w:t>M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MailSender,</w:t>
      </w:r>
      <w:r>
        <w:rPr>
          <w:color w:val="231F20"/>
          <w:spacing w:val="8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54"/>
          <w:sz w:val="17"/>
        </w:rPr>
        <w:t> </w:t>
      </w:r>
      <w:r>
        <w:rPr>
          <w:color w:val="231F20"/>
          <w:spacing w:val="-5"/>
          <w:sz w:val="17"/>
        </w:rPr>
        <w:t>148</w:t>
      </w:r>
    </w:p>
    <w:p>
      <w:pPr>
        <w:spacing w:before="0"/>
        <w:ind w:left="142" w:right="994" w:firstLine="0"/>
        <w:jc w:val="left"/>
        <w:rPr>
          <w:sz w:val="17"/>
        </w:rPr>
      </w:pPr>
      <w:r>
        <w:rPr>
          <w:color w:val="231F20"/>
          <w:w w:val="105"/>
          <w:sz w:val="17"/>
        </w:rPr>
        <w:t>Manager, класс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317,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319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MEF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(Managed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Extensibility</w:t>
      </w:r>
    </w:p>
    <w:p>
      <w:pPr>
        <w:spacing w:before="2"/>
        <w:ind w:left="0" w:right="1318" w:firstLine="0"/>
        <w:jc w:val="right"/>
        <w:rPr>
          <w:sz w:val="17"/>
        </w:rPr>
      </w:pPr>
      <w:r>
        <w:rPr>
          <w:color w:val="231F20"/>
          <w:sz w:val="17"/>
        </w:rPr>
        <w:t>Framework)</w:t>
      </w:r>
      <w:r>
        <w:rPr>
          <w:color w:val="231F20"/>
          <w:spacing w:val="41"/>
          <w:sz w:val="17"/>
        </w:rPr>
        <w:t> </w:t>
      </w:r>
      <w:r>
        <w:rPr>
          <w:color w:val="231F20"/>
          <w:spacing w:val="-5"/>
          <w:sz w:val="17"/>
        </w:rPr>
        <w:t>341</w:t>
      </w:r>
    </w:p>
    <w:p>
      <w:pPr>
        <w:spacing w:before="0"/>
        <w:ind w:left="0" w:right="1385" w:firstLine="0"/>
        <w:jc w:val="right"/>
        <w:rPr>
          <w:sz w:val="17"/>
        </w:rPr>
      </w:pPr>
      <w:r>
        <w:rPr>
          <w:color w:val="231F20"/>
          <w:sz w:val="17"/>
        </w:rPr>
        <w:t>MemCalculator,</w:t>
      </w:r>
      <w:r>
        <w:rPr>
          <w:color w:val="231F20"/>
          <w:spacing w:val="14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67"/>
          <w:sz w:val="17"/>
        </w:rPr>
        <w:t> </w:t>
      </w:r>
      <w:r>
        <w:rPr>
          <w:color w:val="231F20"/>
          <w:spacing w:val="-5"/>
          <w:sz w:val="17"/>
        </w:rPr>
        <w:t>81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Metro</w:t>
      </w:r>
      <w:r>
        <w:rPr>
          <w:color w:val="231F20"/>
          <w:spacing w:val="6"/>
          <w:sz w:val="17"/>
        </w:rPr>
        <w:t> </w:t>
      </w:r>
      <w:r>
        <w:rPr>
          <w:color w:val="231F20"/>
          <w:sz w:val="17"/>
        </w:rPr>
        <w:t>приложения</w:t>
      </w:r>
      <w:r>
        <w:rPr>
          <w:color w:val="231F20"/>
          <w:spacing w:val="49"/>
          <w:sz w:val="17"/>
        </w:rPr>
        <w:t> </w:t>
      </w:r>
      <w:r>
        <w:rPr>
          <w:color w:val="231F20"/>
          <w:spacing w:val="-5"/>
          <w:sz w:val="17"/>
        </w:rPr>
        <w:t>336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Microsoft</w:t>
      </w:r>
      <w:r>
        <w:rPr>
          <w:color w:val="231F20"/>
          <w:spacing w:val="22"/>
          <w:w w:val="105"/>
          <w:sz w:val="17"/>
        </w:rPr>
        <w:t> </w:t>
      </w:r>
      <w:r>
        <w:rPr>
          <w:color w:val="231F20"/>
          <w:w w:val="105"/>
          <w:sz w:val="17"/>
        </w:rPr>
        <w:t>CHESS</w:t>
      </w:r>
      <w:r>
        <w:rPr>
          <w:color w:val="231F20"/>
          <w:spacing w:val="67"/>
          <w:w w:val="150"/>
          <w:sz w:val="17"/>
        </w:rPr>
        <w:t> </w:t>
      </w:r>
      <w:r>
        <w:rPr>
          <w:color w:val="231F20"/>
          <w:spacing w:val="-5"/>
          <w:w w:val="105"/>
          <w:sz w:val="17"/>
        </w:rPr>
        <w:t>347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Microsoft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Fakes</w:t>
      </w:r>
      <w:r>
        <w:rPr>
          <w:color w:val="231F20"/>
          <w:spacing w:val="39"/>
          <w:sz w:val="17"/>
        </w:rPr>
        <w:t> </w:t>
      </w:r>
      <w:r>
        <w:rPr>
          <w:color w:val="231F20"/>
          <w:sz w:val="17"/>
        </w:rPr>
        <w:t>165,</w:t>
      </w:r>
      <w:r>
        <w:rPr>
          <w:color w:val="231F20"/>
          <w:spacing w:val="45"/>
          <w:sz w:val="17"/>
        </w:rPr>
        <w:t> </w:t>
      </w:r>
      <w:r>
        <w:rPr>
          <w:color w:val="231F20"/>
          <w:sz w:val="17"/>
        </w:rPr>
        <w:t>170,</w:t>
      </w:r>
      <w:r>
        <w:rPr>
          <w:color w:val="231F20"/>
          <w:spacing w:val="45"/>
          <w:sz w:val="17"/>
        </w:rPr>
        <w:t> </w:t>
      </w:r>
      <w:r>
        <w:rPr>
          <w:color w:val="231F20"/>
          <w:spacing w:val="-5"/>
          <w:sz w:val="17"/>
        </w:rPr>
        <w:t>328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Microsoft</w:t>
      </w:r>
      <w:r>
        <w:rPr>
          <w:color w:val="231F20"/>
          <w:spacing w:val="3"/>
          <w:w w:val="105"/>
          <w:sz w:val="17"/>
        </w:rPr>
        <w:t> </w:t>
      </w:r>
      <w:r>
        <w:rPr>
          <w:color w:val="231F20"/>
          <w:w w:val="105"/>
          <w:sz w:val="17"/>
        </w:rPr>
        <w:t>Unity</w:t>
      </w:r>
      <w:r>
        <w:rPr>
          <w:color w:val="231F20"/>
          <w:spacing w:val="46"/>
          <w:w w:val="105"/>
          <w:sz w:val="17"/>
        </w:rPr>
        <w:t> </w:t>
      </w:r>
      <w:r>
        <w:rPr>
          <w:color w:val="231F20"/>
          <w:spacing w:val="-5"/>
          <w:w w:val="105"/>
          <w:sz w:val="17"/>
        </w:rPr>
        <w:t>340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Mighty</w:t>
      </w:r>
      <w:r>
        <w:rPr>
          <w:color w:val="231F20"/>
          <w:spacing w:val="18"/>
          <w:sz w:val="17"/>
        </w:rPr>
        <w:t> </w:t>
      </w:r>
      <w:r>
        <w:rPr>
          <w:color w:val="231F20"/>
          <w:sz w:val="17"/>
        </w:rPr>
        <w:t>Moose</w:t>
      </w:r>
      <w:r>
        <w:rPr>
          <w:color w:val="231F20"/>
          <w:spacing w:val="75"/>
          <w:sz w:val="17"/>
        </w:rPr>
        <w:t> </w:t>
      </w:r>
      <w:r>
        <w:rPr>
          <w:color w:val="231F20"/>
          <w:spacing w:val="-5"/>
          <w:sz w:val="17"/>
        </w:rPr>
        <w:t>331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MockExtensionManager,</w:t>
      </w:r>
      <w:r>
        <w:rPr>
          <w:color w:val="231F20"/>
          <w:spacing w:val="15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73"/>
          <w:sz w:val="17"/>
        </w:rPr>
        <w:t> </w:t>
      </w:r>
      <w:r>
        <w:rPr>
          <w:color w:val="231F20"/>
          <w:spacing w:val="-5"/>
          <w:sz w:val="17"/>
        </w:rPr>
        <w:t>95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Moles</w:t>
      </w:r>
      <w:r>
        <w:rPr>
          <w:color w:val="231F20"/>
          <w:spacing w:val="41"/>
          <w:sz w:val="17"/>
        </w:rPr>
        <w:t> </w:t>
      </w:r>
      <w:r>
        <w:rPr>
          <w:color w:val="231F20"/>
          <w:sz w:val="17"/>
        </w:rPr>
        <w:t>140,</w:t>
      </w:r>
      <w:r>
        <w:rPr>
          <w:color w:val="231F20"/>
          <w:spacing w:val="47"/>
          <w:sz w:val="17"/>
        </w:rPr>
        <w:t> </w:t>
      </w:r>
      <w:r>
        <w:rPr>
          <w:color w:val="231F20"/>
          <w:spacing w:val="-5"/>
          <w:sz w:val="17"/>
        </w:rPr>
        <w:t>165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Moq</w:t>
      </w:r>
      <w:r>
        <w:rPr>
          <w:color w:val="231F20"/>
          <w:spacing w:val="35"/>
          <w:sz w:val="17"/>
        </w:rPr>
        <w:t> </w:t>
      </w:r>
      <w:r>
        <w:rPr>
          <w:color w:val="231F20"/>
          <w:sz w:val="17"/>
        </w:rPr>
        <w:t>140,</w:t>
      </w:r>
      <w:r>
        <w:rPr>
          <w:color w:val="231F20"/>
          <w:spacing w:val="41"/>
          <w:sz w:val="17"/>
        </w:rPr>
        <w:t> </w:t>
      </w:r>
      <w:r>
        <w:rPr>
          <w:color w:val="231F20"/>
          <w:sz w:val="17"/>
        </w:rPr>
        <w:t>158,</w:t>
      </w:r>
      <w:r>
        <w:rPr>
          <w:color w:val="231F20"/>
          <w:spacing w:val="42"/>
          <w:sz w:val="17"/>
        </w:rPr>
        <w:t> </w:t>
      </w:r>
      <w:r>
        <w:rPr>
          <w:color w:val="231F20"/>
          <w:sz w:val="17"/>
        </w:rPr>
        <w:t>165,</w:t>
      </w:r>
      <w:r>
        <w:rPr>
          <w:color w:val="231F20"/>
          <w:spacing w:val="41"/>
          <w:sz w:val="17"/>
        </w:rPr>
        <w:t> </w:t>
      </w:r>
      <w:r>
        <w:rPr>
          <w:color w:val="231F20"/>
          <w:sz w:val="17"/>
        </w:rPr>
        <w:t>174,</w:t>
      </w:r>
      <w:r>
        <w:rPr>
          <w:color w:val="231F20"/>
          <w:spacing w:val="41"/>
          <w:sz w:val="17"/>
        </w:rPr>
        <w:t> </w:t>
      </w:r>
      <w:r>
        <w:rPr>
          <w:color w:val="231F20"/>
          <w:spacing w:val="-5"/>
          <w:sz w:val="17"/>
        </w:rPr>
        <w:t>326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pacing w:val="-2"/>
          <w:w w:val="105"/>
          <w:sz w:val="17"/>
        </w:rPr>
        <w:t>MSTest;</w:t>
      </w:r>
    </w:p>
    <w:p>
      <w:pPr>
        <w:spacing w:before="0"/>
        <w:ind w:left="227" w:right="814" w:firstLine="0"/>
        <w:jc w:val="left"/>
        <w:rPr>
          <w:sz w:val="17"/>
        </w:rPr>
      </w:pPr>
      <w:r>
        <w:rPr>
          <w:color w:val="231F20"/>
          <w:sz w:val="17"/>
        </w:rPr>
        <w:t>для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приложений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Metro</w:t>
      </w:r>
      <w:r>
        <w:rPr>
          <w:color w:val="231F20"/>
          <w:spacing w:val="14"/>
          <w:sz w:val="17"/>
        </w:rPr>
        <w:t> </w:t>
      </w:r>
      <w:r>
        <w:rPr>
          <w:color w:val="231F20"/>
          <w:sz w:val="17"/>
        </w:rPr>
        <w:t>336;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исполнитель тестов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334;</w:t>
      </w:r>
    </w:p>
    <w:p>
      <w:pPr>
        <w:spacing w:before="2"/>
        <w:ind w:left="227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обзор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API</w:t>
      </w:r>
      <w:r>
        <w:rPr>
          <w:color w:val="231F20"/>
          <w:spacing w:val="38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335;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отсутствие</w:t>
      </w:r>
      <w:r>
        <w:rPr>
          <w:color w:val="231F20"/>
          <w:spacing w:val="-7"/>
          <w:sz w:val="17"/>
        </w:rPr>
        <w:t> </w:t>
      </w:r>
      <w:r>
        <w:rPr>
          <w:color w:val="231F20"/>
          <w:sz w:val="17"/>
        </w:rPr>
        <w:t>Assert.Throws</w:t>
      </w:r>
      <w:r>
        <w:rPr>
          <w:color w:val="231F20"/>
          <w:spacing w:val="24"/>
          <w:sz w:val="17"/>
        </w:rPr>
        <w:t> </w:t>
      </w:r>
      <w:r>
        <w:rPr>
          <w:color w:val="231F20"/>
          <w:spacing w:val="-4"/>
          <w:sz w:val="17"/>
        </w:rPr>
        <w:t>336;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расширяемость</w:t>
      </w:r>
      <w:r>
        <w:rPr>
          <w:color w:val="231F20"/>
          <w:spacing w:val="16"/>
          <w:sz w:val="17"/>
        </w:rPr>
        <w:t> </w:t>
      </w:r>
      <w:r>
        <w:rPr>
          <w:color w:val="231F20"/>
          <w:spacing w:val="-5"/>
          <w:sz w:val="17"/>
        </w:rPr>
        <w:t>335</w:t>
      </w:r>
    </w:p>
    <w:p>
      <w:pPr>
        <w:pStyle w:val="Heading8"/>
        <w:ind w:right="143"/>
      </w:pPr>
      <w:r>
        <w:rPr>
          <w:color w:val="231F20"/>
          <w:spacing w:val="-10"/>
          <w:w w:val="115"/>
        </w:rPr>
        <w:t>N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pacing w:val="-2"/>
          <w:w w:val="105"/>
          <w:sz w:val="17"/>
        </w:rPr>
        <w:t>NCrunch;</w:t>
      </w:r>
    </w:p>
    <w:p>
      <w:pPr>
        <w:spacing w:after="0"/>
        <w:jc w:val="left"/>
        <w:rPr>
          <w:sz w:val="17"/>
        </w:rPr>
        <w:sectPr>
          <w:pgSz w:w="7940" w:h="11620"/>
          <w:pgMar w:header="650" w:footer="0" w:top="900" w:bottom="280" w:left="708" w:right="566"/>
          <w:cols w:num="2" w:equalWidth="0">
            <w:col w:w="3167" w:space="65"/>
            <w:col w:w="3434"/>
          </w:cols>
        </w:sectPr>
      </w:pPr>
    </w:p>
    <w:p>
      <w:pPr>
        <w:spacing w:before="197"/>
        <w:ind w:left="142" w:right="0" w:firstLine="83"/>
        <w:jc w:val="left"/>
        <w:rPr>
          <w:sz w:val="17"/>
        </w:rPr>
      </w:pPr>
      <w:r>
        <w:rPr>
          <w:color w:val="231F20"/>
          <w:spacing w:val="-4"/>
          <w:sz w:val="17"/>
        </w:rPr>
        <w:t>непрерывный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4"/>
          <w:sz w:val="17"/>
        </w:rPr>
        <w:t>исполнитель</w:t>
      </w:r>
      <w:r>
        <w:rPr>
          <w:color w:val="231F20"/>
          <w:spacing w:val="-5"/>
          <w:sz w:val="17"/>
        </w:rPr>
        <w:t> </w:t>
      </w:r>
      <w:r>
        <w:rPr>
          <w:color w:val="231F20"/>
          <w:spacing w:val="-4"/>
          <w:sz w:val="17"/>
        </w:rPr>
        <w:t>тестов</w:t>
      </w:r>
      <w:r>
        <w:rPr>
          <w:color w:val="231F20"/>
          <w:spacing w:val="10"/>
          <w:sz w:val="17"/>
        </w:rPr>
        <w:t> </w:t>
      </w:r>
      <w:r>
        <w:rPr>
          <w:color w:val="231F20"/>
          <w:spacing w:val="-4"/>
          <w:sz w:val="17"/>
        </w:rPr>
        <w:t>331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NDepend;</w:t>
      </w:r>
    </w:p>
    <w:p>
      <w:pPr>
        <w:spacing w:before="2"/>
        <w:ind w:left="850" w:right="0" w:hanging="623"/>
        <w:jc w:val="left"/>
        <w:rPr>
          <w:sz w:val="17"/>
        </w:rPr>
      </w:pPr>
      <w:r>
        <w:rPr>
          <w:color w:val="231F20"/>
          <w:spacing w:val="-2"/>
          <w:sz w:val="17"/>
        </w:rPr>
        <w:t>использование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унаследованным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кодом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301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Ninject</w:t>
      </w:r>
      <w:r>
        <w:rPr>
          <w:color w:val="231F20"/>
          <w:spacing w:val="42"/>
          <w:sz w:val="17"/>
        </w:rPr>
        <w:t> </w:t>
      </w:r>
      <w:r>
        <w:rPr>
          <w:color w:val="231F20"/>
          <w:sz w:val="17"/>
        </w:rPr>
        <w:t>100,</w:t>
      </w:r>
      <w:r>
        <w:rPr>
          <w:color w:val="231F20"/>
          <w:spacing w:val="48"/>
          <w:sz w:val="17"/>
        </w:rPr>
        <w:t> </w:t>
      </w:r>
      <w:r>
        <w:rPr>
          <w:color w:val="231F20"/>
          <w:spacing w:val="-5"/>
          <w:sz w:val="17"/>
        </w:rPr>
        <w:t>340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NMock</w:t>
      </w:r>
      <w:r>
        <w:rPr>
          <w:color w:val="231F20"/>
          <w:spacing w:val="54"/>
          <w:sz w:val="17"/>
        </w:rPr>
        <w:t> </w:t>
      </w:r>
      <w:r>
        <w:rPr>
          <w:color w:val="231F20"/>
          <w:sz w:val="17"/>
        </w:rPr>
        <w:t>140,</w:t>
      </w:r>
      <w:r>
        <w:rPr>
          <w:color w:val="231F20"/>
          <w:spacing w:val="62"/>
          <w:sz w:val="17"/>
        </w:rPr>
        <w:t> </w:t>
      </w:r>
      <w:r>
        <w:rPr>
          <w:color w:val="231F20"/>
          <w:spacing w:val="-5"/>
          <w:sz w:val="17"/>
        </w:rPr>
        <w:t>165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NSubstitute</w:t>
      </w:r>
      <w:r>
        <w:rPr>
          <w:color w:val="231F20"/>
          <w:spacing w:val="17"/>
          <w:sz w:val="17"/>
        </w:rPr>
        <w:t> </w:t>
      </w:r>
      <w:r>
        <w:rPr>
          <w:color w:val="231F20"/>
          <w:spacing w:val="-4"/>
          <w:sz w:val="17"/>
        </w:rPr>
        <w:t>164,</w:t>
      </w:r>
      <w:r>
        <w:rPr>
          <w:color w:val="231F20"/>
          <w:spacing w:val="21"/>
          <w:sz w:val="17"/>
        </w:rPr>
        <w:t> </w:t>
      </w:r>
      <w:r>
        <w:rPr>
          <w:color w:val="231F20"/>
          <w:spacing w:val="-4"/>
          <w:sz w:val="17"/>
        </w:rPr>
        <w:t>171,</w:t>
      </w:r>
      <w:r>
        <w:rPr>
          <w:color w:val="231F20"/>
          <w:spacing w:val="22"/>
          <w:sz w:val="17"/>
        </w:rPr>
        <w:t> </w:t>
      </w:r>
      <w:r>
        <w:rPr>
          <w:color w:val="231F20"/>
          <w:spacing w:val="-4"/>
          <w:sz w:val="17"/>
        </w:rPr>
        <w:t>174,</w:t>
      </w:r>
      <w:r>
        <w:rPr>
          <w:color w:val="231F20"/>
          <w:spacing w:val="21"/>
          <w:sz w:val="17"/>
        </w:rPr>
        <w:t> </w:t>
      </w:r>
      <w:r>
        <w:rPr>
          <w:color w:val="231F20"/>
          <w:spacing w:val="-4"/>
          <w:sz w:val="17"/>
        </w:rPr>
        <w:t>176,</w:t>
      </w:r>
      <w:r>
        <w:rPr>
          <w:color w:val="231F20"/>
          <w:spacing w:val="22"/>
          <w:sz w:val="17"/>
        </w:rPr>
        <w:t> </w:t>
      </w:r>
      <w:r>
        <w:rPr>
          <w:color w:val="231F20"/>
          <w:spacing w:val="-4"/>
          <w:sz w:val="17"/>
        </w:rPr>
        <w:t>180,</w:t>
      </w:r>
      <w:r>
        <w:rPr>
          <w:color w:val="231F20"/>
          <w:spacing w:val="21"/>
          <w:sz w:val="17"/>
        </w:rPr>
        <w:t> </w:t>
      </w:r>
      <w:r>
        <w:rPr>
          <w:color w:val="231F20"/>
          <w:spacing w:val="-4"/>
          <w:sz w:val="17"/>
        </w:rPr>
        <w:t>329;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обзор</w:t>
      </w:r>
      <w:r>
        <w:rPr>
          <w:color w:val="231F20"/>
          <w:spacing w:val="27"/>
          <w:sz w:val="17"/>
        </w:rPr>
        <w:t> </w:t>
      </w:r>
      <w:r>
        <w:rPr>
          <w:color w:val="231F20"/>
          <w:spacing w:val="-5"/>
          <w:sz w:val="17"/>
        </w:rPr>
        <w:t>143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NuGet</w:t>
      </w:r>
      <w:r>
        <w:rPr>
          <w:color w:val="231F20"/>
          <w:spacing w:val="57"/>
          <w:sz w:val="17"/>
        </w:rPr>
        <w:t> </w:t>
      </w:r>
      <w:r>
        <w:rPr>
          <w:color w:val="231F20"/>
          <w:sz w:val="17"/>
        </w:rPr>
        <w:t>64,</w:t>
      </w:r>
      <w:r>
        <w:rPr>
          <w:color w:val="231F20"/>
          <w:spacing w:val="65"/>
          <w:sz w:val="17"/>
        </w:rPr>
        <w:t> </w:t>
      </w:r>
      <w:r>
        <w:rPr>
          <w:color w:val="231F20"/>
          <w:spacing w:val="-5"/>
          <w:sz w:val="17"/>
        </w:rPr>
        <w:t>143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pacing w:val="-2"/>
          <w:w w:val="110"/>
          <w:sz w:val="17"/>
        </w:rPr>
        <w:t>NUnit;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атрибут</w:t>
      </w:r>
      <w:r>
        <w:rPr>
          <w:color w:val="231F20"/>
          <w:spacing w:val="3"/>
          <w:sz w:val="17"/>
        </w:rPr>
        <w:t> </w:t>
      </w:r>
      <w:r>
        <w:rPr>
          <w:color w:val="231F20"/>
          <w:sz w:val="17"/>
        </w:rPr>
        <w:t>[Category]</w:t>
      </w:r>
      <w:r>
        <w:rPr>
          <w:color w:val="231F20"/>
          <w:spacing w:val="45"/>
          <w:sz w:val="17"/>
        </w:rPr>
        <w:t> </w:t>
      </w:r>
      <w:r>
        <w:rPr>
          <w:color w:val="231F20"/>
          <w:spacing w:val="-5"/>
          <w:sz w:val="17"/>
        </w:rPr>
        <w:t>77;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атрибут</w:t>
      </w:r>
      <w:r>
        <w:rPr>
          <w:color w:val="231F20"/>
          <w:spacing w:val="8"/>
          <w:sz w:val="17"/>
        </w:rPr>
        <w:t> </w:t>
      </w:r>
      <w:r>
        <w:rPr>
          <w:color w:val="231F20"/>
          <w:sz w:val="17"/>
        </w:rPr>
        <w:t>[ExpectedException]</w:t>
      </w:r>
      <w:r>
        <w:rPr>
          <w:color w:val="231F20"/>
          <w:spacing w:val="55"/>
          <w:sz w:val="17"/>
        </w:rPr>
        <w:t> </w:t>
      </w:r>
      <w:r>
        <w:rPr>
          <w:color w:val="231F20"/>
          <w:spacing w:val="-5"/>
          <w:sz w:val="17"/>
        </w:rPr>
        <w:t>74;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атрибут</w:t>
      </w:r>
      <w:r>
        <w:rPr>
          <w:color w:val="231F20"/>
          <w:spacing w:val="-3"/>
          <w:sz w:val="17"/>
        </w:rPr>
        <w:t> </w:t>
      </w:r>
      <w:r>
        <w:rPr>
          <w:color w:val="231F20"/>
          <w:sz w:val="17"/>
        </w:rPr>
        <w:t>[Ignore]</w:t>
      </w:r>
      <w:r>
        <w:rPr>
          <w:color w:val="231F20"/>
          <w:spacing w:val="32"/>
          <w:sz w:val="17"/>
        </w:rPr>
        <w:t> </w:t>
      </w:r>
      <w:r>
        <w:rPr>
          <w:color w:val="231F20"/>
          <w:spacing w:val="-5"/>
          <w:sz w:val="17"/>
        </w:rPr>
        <w:t>76;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загрузка решения</w:t>
      </w:r>
      <w:r>
        <w:rPr>
          <w:color w:val="231F20"/>
          <w:spacing w:val="34"/>
          <w:sz w:val="17"/>
        </w:rPr>
        <w:t> </w:t>
      </w:r>
      <w:r>
        <w:rPr>
          <w:color w:val="231F20"/>
          <w:spacing w:val="-5"/>
          <w:sz w:val="17"/>
        </w:rPr>
        <w:t>57;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w w:val="105"/>
          <w:sz w:val="17"/>
        </w:rPr>
        <w:t>исполнитель</w:t>
      </w:r>
      <w:r>
        <w:rPr>
          <w:color w:val="231F20"/>
          <w:spacing w:val="-8"/>
          <w:w w:val="105"/>
          <w:sz w:val="17"/>
        </w:rPr>
        <w:t> </w:t>
      </w:r>
      <w:r>
        <w:rPr>
          <w:color w:val="231F20"/>
          <w:spacing w:val="-2"/>
          <w:w w:val="105"/>
          <w:sz w:val="17"/>
        </w:rPr>
        <w:t>тестов</w:t>
      </w:r>
      <w:r>
        <w:rPr>
          <w:color w:val="231F20"/>
          <w:spacing w:val="-8"/>
          <w:w w:val="105"/>
          <w:sz w:val="17"/>
        </w:rPr>
        <w:t> </w:t>
      </w:r>
      <w:r>
        <w:rPr>
          <w:color w:val="231F20"/>
          <w:spacing w:val="-2"/>
          <w:w w:val="105"/>
          <w:sz w:val="17"/>
        </w:rPr>
        <w:t>NUnit</w:t>
      </w:r>
      <w:r>
        <w:rPr>
          <w:color w:val="231F20"/>
          <w:spacing w:val="-8"/>
          <w:w w:val="105"/>
          <w:sz w:val="17"/>
        </w:rPr>
        <w:t> </w:t>
      </w:r>
      <w:r>
        <w:rPr>
          <w:color w:val="231F20"/>
          <w:spacing w:val="-2"/>
          <w:w w:val="105"/>
          <w:sz w:val="17"/>
        </w:rPr>
        <w:t>GUI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spacing w:val="-2"/>
          <w:w w:val="105"/>
          <w:sz w:val="17"/>
        </w:rPr>
        <w:t>334;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использование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атрибутов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60;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красный-зеленый</w:t>
      </w:r>
      <w:r>
        <w:rPr>
          <w:color w:val="231F20"/>
          <w:spacing w:val="29"/>
          <w:sz w:val="17"/>
        </w:rPr>
        <w:t> </w:t>
      </w:r>
      <w:r>
        <w:rPr>
          <w:color w:val="231F20"/>
          <w:spacing w:val="-5"/>
          <w:sz w:val="17"/>
        </w:rPr>
        <w:t>65;</w:t>
      </w:r>
    </w:p>
    <w:p>
      <w:pPr>
        <w:spacing w:before="1"/>
        <w:ind w:left="227" w:right="959" w:firstLine="0"/>
        <w:jc w:val="left"/>
        <w:rPr>
          <w:sz w:val="17"/>
        </w:rPr>
      </w:pPr>
      <w:r>
        <w:rPr>
          <w:color w:val="231F20"/>
          <w:sz w:val="17"/>
        </w:rPr>
        <w:t>обзор API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336;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подготовка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и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очистка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70;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прогон тестов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63;</w:t>
      </w:r>
    </w:p>
    <w:p>
      <w:pPr>
        <w:spacing w:before="2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текучий</w:t>
      </w:r>
      <w:r>
        <w:rPr>
          <w:color w:val="231F20"/>
          <w:spacing w:val="-8"/>
          <w:sz w:val="17"/>
        </w:rPr>
        <w:t> </w:t>
      </w:r>
      <w:r>
        <w:rPr>
          <w:color w:val="231F20"/>
          <w:sz w:val="17"/>
        </w:rPr>
        <w:t>синтаксис</w:t>
      </w:r>
      <w:r>
        <w:rPr>
          <w:color w:val="231F20"/>
          <w:spacing w:val="23"/>
          <w:sz w:val="17"/>
        </w:rPr>
        <w:t> </w:t>
      </w:r>
      <w:r>
        <w:rPr>
          <w:color w:val="231F20"/>
          <w:spacing w:val="-5"/>
          <w:sz w:val="17"/>
        </w:rPr>
        <w:t>77;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установка</w:t>
      </w:r>
      <w:r>
        <w:rPr>
          <w:color w:val="231F20"/>
          <w:spacing w:val="17"/>
          <w:sz w:val="17"/>
        </w:rPr>
        <w:t> </w:t>
      </w:r>
      <w:r>
        <w:rPr>
          <w:color w:val="231F20"/>
          <w:spacing w:val="-5"/>
          <w:sz w:val="17"/>
        </w:rPr>
        <w:t>55</w:t>
      </w:r>
    </w:p>
    <w:p>
      <w:pPr>
        <w:spacing w:before="1"/>
        <w:ind w:left="142" w:right="1315" w:firstLine="0"/>
        <w:jc w:val="left"/>
        <w:rPr>
          <w:sz w:val="17"/>
        </w:rPr>
      </w:pPr>
      <w:r>
        <w:rPr>
          <w:color w:val="231F20"/>
          <w:w w:val="105"/>
          <w:sz w:val="17"/>
        </w:rPr>
        <w:t>NUnit.Mocks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140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NUnit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Test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Adapter</w:t>
      </w:r>
      <w:r>
        <w:rPr>
          <w:color w:val="231F20"/>
          <w:spacing w:val="12"/>
          <w:w w:val="105"/>
          <w:sz w:val="17"/>
        </w:rPr>
        <w:t> </w:t>
      </w:r>
      <w:r>
        <w:rPr>
          <w:color w:val="231F20"/>
          <w:w w:val="105"/>
          <w:sz w:val="17"/>
        </w:rPr>
        <w:t>63</w:t>
      </w:r>
    </w:p>
    <w:p>
      <w:pPr>
        <w:pStyle w:val="Heading8"/>
        <w:ind w:left="110"/>
      </w:pPr>
      <w:r>
        <w:rPr>
          <w:color w:val="231F20"/>
          <w:spacing w:val="-10"/>
          <w:w w:val="115"/>
        </w:rPr>
        <w:t>P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ParseAndSum,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36"/>
          <w:sz w:val="17"/>
        </w:rPr>
        <w:t> </w:t>
      </w:r>
      <w:r>
        <w:rPr>
          <w:color w:val="231F20"/>
          <w:spacing w:val="-5"/>
          <w:sz w:val="17"/>
        </w:rPr>
        <w:t>40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Person, класс</w:t>
      </w:r>
      <w:r>
        <w:rPr>
          <w:color w:val="231F20"/>
          <w:spacing w:val="41"/>
          <w:sz w:val="17"/>
        </w:rPr>
        <w:t> </w:t>
      </w:r>
      <w:r>
        <w:rPr>
          <w:color w:val="231F20"/>
          <w:spacing w:val="-5"/>
          <w:sz w:val="17"/>
        </w:rPr>
        <w:t>245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Pex</w:t>
      </w:r>
      <w:r>
        <w:rPr>
          <w:color w:val="231F20"/>
          <w:spacing w:val="56"/>
          <w:sz w:val="17"/>
        </w:rPr>
        <w:t> </w:t>
      </w:r>
      <w:r>
        <w:rPr>
          <w:color w:val="231F20"/>
          <w:spacing w:val="-5"/>
          <w:sz w:val="17"/>
        </w:rPr>
        <w:t>335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PowerMock</w:t>
      </w:r>
      <w:r>
        <w:rPr>
          <w:color w:val="231F20"/>
          <w:spacing w:val="66"/>
          <w:sz w:val="17"/>
        </w:rPr>
        <w:t> </w:t>
      </w:r>
      <w:r>
        <w:rPr>
          <w:color w:val="231F20"/>
          <w:spacing w:val="-5"/>
          <w:sz w:val="17"/>
        </w:rPr>
        <w:t>165</w:t>
      </w:r>
    </w:p>
    <w:p>
      <w:pPr>
        <w:pStyle w:val="Heading8"/>
        <w:spacing w:before="79"/>
        <w:ind w:left="110"/>
      </w:pPr>
      <w:r>
        <w:rPr>
          <w:color w:val="231F20"/>
          <w:spacing w:val="-10"/>
          <w:w w:val="120"/>
        </w:rPr>
        <w:t>R</w:t>
      </w:r>
    </w:p>
    <w:p>
      <w:pPr>
        <w:spacing w:before="4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Received(),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37"/>
          <w:sz w:val="17"/>
        </w:rPr>
        <w:t> </w:t>
      </w:r>
      <w:r>
        <w:rPr>
          <w:color w:val="231F20"/>
          <w:sz w:val="17"/>
        </w:rPr>
        <w:t>145,</w:t>
      </w:r>
      <w:r>
        <w:rPr>
          <w:color w:val="231F20"/>
          <w:spacing w:val="42"/>
          <w:sz w:val="17"/>
        </w:rPr>
        <w:t> </w:t>
      </w:r>
      <w:r>
        <w:rPr>
          <w:color w:val="231F20"/>
          <w:spacing w:val="-5"/>
          <w:sz w:val="17"/>
        </w:rPr>
        <w:t>174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ReSharper</w:t>
      </w:r>
      <w:r>
        <w:rPr>
          <w:color w:val="231F20"/>
          <w:spacing w:val="41"/>
          <w:sz w:val="17"/>
        </w:rPr>
        <w:t> </w:t>
      </w:r>
      <w:r>
        <w:rPr>
          <w:color w:val="231F20"/>
          <w:sz w:val="17"/>
        </w:rPr>
        <w:t>98,</w:t>
      </w:r>
      <w:r>
        <w:rPr>
          <w:color w:val="231F20"/>
          <w:spacing w:val="47"/>
          <w:sz w:val="17"/>
        </w:rPr>
        <w:t> </w:t>
      </w:r>
      <w:r>
        <w:rPr>
          <w:color w:val="231F20"/>
          <w:spacing w:val="-4"/>
          <w:sz w:val="17"/>
        </w:rPr>
        <w:t>159;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исполнитель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тестов</w:t>
      </w:r>
      <w:r>
        <w:rPr>
          <w:color w:val="231F20"/>
          <w:spacing w:val="27"/>
          <w:sz w:val="17"/>
        </w:rPr>
        <w:t> </w:t>
      </w:r>
      <w:r>
        <w:rPr>
          <w:color w:val="231F20"/>
          <w:spacing w:val="-5"/>
          <w:sz w:val="17"/>
        </w:rPr>
        <w:t>332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Rhino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Mocks</w:t>
      </w:r>
      <w:r>
        <w:rPr>
          <w:color w:val="231F20"/>
          <w:spacing w:val="39"/>
          <w:sz w:val="17"/>
        </w:rPr>
        <w:t> </w:t>
      </w:r>
      <w:r>
        <w:rPr>
          <w:color w:val="231F20"/>
          <w:sz w:val="17"/>
        </w:rPr>
        <w:t>140,</w:t>
      </w:r>
      <w:r>
        <w:rPr>
          <w:color w:val="231F20"/>
          <w:spacing w:val="45"/>
          <w:sz w:val="17"/>
        </w:rPr>
        <w:t> </w:t>
      </w:r>
      <w:r>
        <w:rPr>
          <w:color w:val="231F20"/>
          <w:sz w:val="17"/>
        </w:rPr>
        <w:t>157,</w:t>
      </w:r>
      <w:r>
        <w:rPr>
          <w:color w:val="231F20"/>
          <w:spacing w:val="45"/>
          <w:sz w:val="17"/>
        </w:rPr>
        <w:t> </w:t>
      </w:r>
      <w:r>
        <w:rPr>
          <w:color w:val="231F20"/>
          <w:sz w:val="17"/>
        </w:rPr>
        <w:t>165,</w:t>
      </w:r>
      <w:r>
        <w:rPr>
          <w:color w:val="231F20"/>
          <w:spacing w:val="45"/>
          <w:sz w:val="17"/>
        </w:rPr>
        <w:t> </w:t>
      </w:r>
      <w:r>
        <w:rPr>
          <w:color w:val="231F20"/>
          <w:sz w:val="17"/>
        </w:rPr>
        <w:t>174,</w:t>
      </w:r>
      <w:r>
        <w:rPr>
          <w:color w:val="231F20"/>
          <w:spacing w:val="45"/>
          <w:sz w:val="17"/>
        </w:rPr>
        <w:t> </w:t>
      </w:r>
      <w:r>
        <w:rPr>
          <w:color w:val="231F20"/>
          <w:spacing w:val="-5"/>
          <w:sz w:val="17"/>
        </w:rPr>
        <w:t>326</w:t>
      </w:r>
    </w:p>
    <w:p>
      <w:pPr>
        <w:pStyle w:val="Heading8"/>
        <w:ind w:left="110"/>
      </w:pPr>
      <w:r>
        <w:rPr>
          <w:color w:val="231F20"/>
          <w:spacing w:val="-10"/>
          <w:w w:val="120"/>
        </w:rPr>
        <w:t>S</w:t>
      </w:r>
    </w:p>
    <w:p>
      <w:pPr>
        <w:spacing w:before="4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Selenium</w:t>
      </w:r>
      <w:r>
        <w:rPr>
          <w:color w:val="231F20"/>
          <w:spacing w:val="9"/>
          <w:sz w:val="17"/>
        </w:rPr>
        <w:t> </w:t>
      </w:r>
      <w:r>
        <w:rPr>
          <w:color w:val="231F20"/>
          <w:sz w:val="17"/>
        </w:rPr>
        <w:t>WebDriver</w:t>
      </w:r>
      <w:r>
        <w:rPr>
          <w:color w:val="231F20"/>
          <w:spacing w:val="55"/>
          <w:sz w:val="17"/>
        </w:rPr>
        <w:t> </w:t>
      </w:r>
      <w:r>
        <w:rPr>
          <w:color w:val="231F20"/>
          <w:spacing w:val="-5"/>
          <w:sz w:val="17"/>
        </w:rPr>
        <w:t>345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Send(),</w:t>
      </w:r>
      <w:r>
        <w:rPr>
          <w:color w:val="231F20"/>
          <w:spacing w:val="2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43"/>
          <w:sz w:val="17"/>
        </w:rPr>
        <w:t> </w:t>
      </w:r>
      <w:r>
        <w:rPr>
          <w:color w:val="231F20"/>
          <w:spacing w:val="-5"/>
          <w:sz w:val="17"/>
        </w:rPr>
        <w:t>319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SendNotification(),</w:t>
      </w:r>
      <w:r>
        <w:rPr>
          <w:color w:val="231F20"/>
          <w:spacing w:val="12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62"/>
          <w:sz w:val="17"/>
        </w:rPr>
        <w:t> </w:t>
      </w:r>
      <w:r>
        <w:rPr>
          <w:color w:val="231F20"/>
          <w:spacing w:val="-5"/>
          <w:sz w:val="17"/>
        </w:rPr>
        <w:t>137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SetILFunctionBody</w:t>
      </w:r>
      <w:r>
        <w:rPr>
          <w:color w:val="231F20"/>
          <w:spacing w:val="53"/>
          <w:w w:val="105"/>
          <w:sz w:val="17"/>
        </w:rPr>
        <w:t> </w:t>
      </w:r>
      <w:r>
        <w:rPr>
          <w:color w:val="231F20"/>
          <w:spacing w:val="-5"/>
          <w:w w:val="105"/>
          <w:sz w:val="17"/>
        </w:rPr>
        <w:t>168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SharpTestsEx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вспомогательный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API</w:t>
      </w:r>
      <w:r>
        <w:rPr>
          <w:color w:val="231F20"/>
          <w:spacing w:val="11"/>
          <w:sz w:val="17"/>
        </w:rPr>
        <w:t> </w:t>
      </w:r>
      <w:r>
        <w:rPr>
          <w:color w:val="231F20"/>
          <w:spacing w:val="-2"/>
          <w:sz w:val="17"/>
        </w:rPr>
        <w:t>338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Shouldly вспомогательный API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337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ShowProblem(), метод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42</w:t>
      </w:r>
    </w:p>
    <w:p>
      <w:pPr>
        <w:spacing w:before="2"/>
        <w:ind w:left="850" w:right="190" w:hanging="708"/>
        <w:jc w:val="left"/>
        <w:rPr>
          <w:sz w:val="17"/>
        </w:rPr>
      </w:pPr>
      <w:r>
        <w:rPr>
          <w:color w:val="231F20"/>
          <w:sz w:val="17"/>
        </w:rPr>
        <w:t>Simian,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использование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для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унаследо-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ванного кода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302</w:t>
      </w:r>
    </w:p>
    <w:p>
      <w:pPr>
        <w:spacing w:before="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SimpleParser,</w:t>
      </w:r>
      <w:r>
        <w:rPr>
          <w:color w:val="231F20"/>
          <w:spacing w:val="-5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28"/>
          <w:sz w:val="17"/>
        </w:rPr>
        <w:t> </w:t>
      </w:r>
      <w:r>
        <w:rPr>
          <w:color w:val="231F20"/>
          <w:spacing w:val="-5"/>
          <w:sz w:val="17"/>
        </w:rPr>
        <w:t>40</w:t>
      </w:r>
    </w:p>
    <w:p>
      <w:pPr>
        <w:spacing w:before="197"/>
        <w:ind w:left="142" w:right="0" w:firstLine="0"/>
        <w:jc w:val="left"/>
        <w:rPr>
          <w:sz w:val="17"/>
        </w:rPr>
      </w:pPr>
      <w:r>
        <w:rPr/>
        <w:br w:type="column"/>
      </w:r>
      <w:r>
        <w:rPr>
          <w:color w:val="231F20"/>
          <w:sz w:val="17"/>
        </w:rPr>
        <w:t>SpecFlow</w:t>
      </w:r>
      <w:r>
        <w:rPr>
          <w:color w:val="231F20"/>
          <w:spacing w:val="61"/>
          <w:sz w:val="17"/>
        </w:rPr>
        <w:t> </w:t>
      </w:r>
      <w:r>
        <w:rPr>
          <w:color w:val="231F20"/>
          <w:spacing w:val="-5"/>
          <w:sz w:val="17"/>
        </w:rPr>
        <w:t>348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StandardStringParser,</w:t>
      </w:r>
      <w:r>
        <w:rPr>
          <w:color w:val="231F20"/>
          <w:spacing w:val="3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44"/>
          <w:sz w:val="17"/>
        </w:rPr>
        <w:t> </w:t>
      </w:r>
      <w:r>
        <w:rPr>
          <w:color w:val="231F20"/>
          <w:spacing w:val="-5"/>
          <w:sz w:val="17"/>
        </w:rPr>
        <w:t>204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StructureMap</w:t>
      </w:r>
      <w:r>
        <w:rPr>
          <w:color w:val="231F20"/>
          <w:spacing w:val="62"/>
          <w:w w:val="150"/>
          <w:sz w:val="17"/>
        </w:rPr>
        <w:t> </w:t>
      </w:r>
      <w:r>
        <w:rPr>
          <w:color w:val="231F20"/>
          <w:spacing w:val="-5"/>
          <w:sz w:val="17"/>
        </w:rPr>
        <w:t>341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StubExtensionManager,</w:t>
      </w:r>
      <w:r>
        <w:rPr>
          <w:color w:val="231F20"/>
          <w:spacing w:val="9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56"/>
          <w:sz w:val="17"/>
        </w:rPr>
        <w:t> </w:t>
      </w:r>
      <w:r>
        <w:rPr>
          <w:color w:val="231F20"/>
          <w:sz w:val="17"/>
        </w:rPr>
        <w:t>90,</w:t>
      </w:r>
      <w:r>
        <w:rPr>
          <w:color w:val="231F20"/>
          <w:spacing w:val="63"/>
          <w:sz w:val="17"/>
        </w:rPr>
        <w:t> </w:t>
      </w:r>
      <w:r>
        <w:rPr>
          <w:color w:val="231F20"/>
          <w:spacing w:val="-5"/>
          <w:sz w:val="17"/>
        </w:rPr>
        <w:t>95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Substitute,</w:t>
      </w:r>
      <w:r>
        <w:rPr>
          <w:color w:val="231F20"/>
          <w:spacing w:val="9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57"/>
          <w:sz w:val="17"/>
        </w:rPr>
        <w:t> </w:t>
      </w:r>
      <w:r>
        <w:rPr>
          <w:color w:val="231F20"/>
          <w:spacing w:val="-5"/>
          <w:sz w:val="17"/>
        </w:rPr>
        <w:t>143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Sum(),</w:t>
      </w:r>
      <w:r>
        <w:rPr>
          <w:color w:val="231F20"/>
          <w:spacing w:val="3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45"/>
          <w:sz w:val="17"/>
        </w:rPr>
        <w:t> </w:t>
      </w:r>
      <w:r>
        <w:rPr>
          <w:color w:val="231F20"/>
          <w:spacing w:val="-5"/>
          <w:sz w:val="17"/>
        </w:rPr>
        <w:t>81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SystemTime,</w:t>
      </w:r>
      <w:r>
        <w:rPr>
          <w:color w:val="231F20"/>
          <w:spacing w:val="8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53"/>
          <w:sz w:val="17"/>
        </w:rPr>
        <w:t> </w:t>
      </w:r>
      <w:r>
        <w:rPr>
          <w:color w:val="231F20"/>
          <w:spacing w:val="-5"/>
          <w:sz w:val="17"/>
        </w:rPr>
        <w:t>195</w:t>
      </w:r>
    </w:p>
    <w:p>
      <w:pPr>
        <w:pStyle w:val="Heading8"/>
        <w:ind w:right="143"/>
      </w:pPr>
      <w:r>
        <w:rPr>
          <w:color w:val="231F20"/>
          <w:spacing w:val="-10"/>
        </w:rPr>
        <w:t>T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TDD</w:t>
      </w:r>
      <w:r>
        <w:rPr>
          <w:color w:val="231F20"/>
          <w:spacing w:val="22"/>
          <w:sz w:val="17"/>
        </w:rPr>
        <w:t> </w:t>
      </w:r>
      <w:r>
        <w:rPr>
          <w:color w:val="231F20"/>
          <w:sz w:val="17"/>
        </w:rPr>
        <w:t>(разработка</w:t>
      </w:r>
      <w:r>
        <w:rPr>
          <w:color w:val="231F20"/>
          <w:spacing w:val="22"/>
          <w:sz w:val="17"/>
        </w:rPr>
        <w:t> </w:t>
      </w:r>
      <w:r>
        <w:rPr>
          <w:color w:val="231F20"/>
          <w:spacing w:val="-2"/>
          <w:sz w:val="17"/>
        </w:rPr>
        <w:t>через</w:t>
      </w:r>
    </w:p>
    <w:p>
      <w:pPr>
        <w:spacing w:before="0"/>
        <w:ind w:left="850" w:right="0" w:firstLine="0"/>
        <w:jc w:val="left"/>
        <w:rPr>
          <w:sz w:val="17"/>
        </w:rPr>
      </w:pPr>
      <w:r>
        <w:rPr>
          <w:color w:val="231F20"/>
          <w:sz w:val="17"/>
        </w:rPr>
        <w:t>тестирование)</w:t>
      </w:r>
      <w:r>
        <w:rPr>
          <w:color w:val="231F20"/>
          <w:spacing w:val="21"/>
          <w:sz w:val="17"/>
        </w:rPr>
        <w:t> </w:t>
      </w:r>
      <w:r>
        <w:rPr>
          <w:color w:val="231F20"/>
          <w:sz w:val="17"/>
        </w:rPr>
        <w:t>44,</w:t>
      </w:r>
      <w:r>
        <w:rPr>
          <w:color w:val="231F20"/>
          <w:spacing w:val="26"/>
          <w:sz w:val="17"/>
        </w:rPr>
        <w:t> </w:t>
      </w:r>
      <w:r>
        <w:rPr>
          <w:color w:val="231F20"/>
          <w:spacing w:val="-4"/>
          <w:sz w:val="17"/>
        </w:rPr>
        <w:t>286;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z w:val="17"/>
        </w:rPr>
        <w:t>успешное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применение</w:t>
      </w:r>
      <w:r>
        <w:rPr>
          <w:color w:val="231F20"/>
          <w:spacing w:val="16"/>
          <w:sz w:val="17"/>
        </w:rPr>
        <w:t> </w:t>
      </w:r>
      <w:r>
        <w:rPr>
          <w:color w:val="231F20"/>
          <w:spacing w:val="-5"/>
          <w:sz w:val="17"/>
        </w:rPr>
        <w:t>47</w:t>
      </w:r>
    </w:p>
    <w:p>
      <w:pPr>
        <w:spacing w:before="1"/>
        <w:ind w:left="850" w:right="433" w:hanging="708"/>
        <w:jc w:val="left"/>
        <w:rPr>
          <w:sz w:val="17"/>
        </w:rPr>
      </w:pPr>
      <w:r>
        <w:rPr>
          <w:color w:val="231F20"/>
          <w:sz w:val="17"/>
        </w:rPr>
        <w:t>TeamCity,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использование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для</w:t>
      </w:r>
      <w:r>
        <w:rPr>
          <w:color w:val="231F20"/>
          <w:spacing w:val="-10"/>
          <w:sz w:val="17"/>
        </w:rPr>
        <w:t> </w:t>
      </w:r>
      <w:r>
        <w:rPr>
          <w:color w:val="231F20"/>
          <w:sz w:val="17"/>
        </w:rPr>
        <w:t>унасле-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дованного кода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302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pacing w:val="-4"/>
          <w:sz w:val="17"/>
        </w:rPr>
        <w:t>Team</w:t>
      </w:r>
      <w:r>
        <w:rPr>
          <w:color w:val="231F20"/>
          <w:spacing w:val="-3"/>
          <w:sz w:val="17"/>
        </w:rPr>
        <w:t> </w:t>
      </w:r>
      <w:r>
        <w:rPr>
          <w:color w:val="231F20"/>
          <w:spacing w:val="-2"/>
          <w:sz w:val="17"/>
        </w:rPr>
        <w:t>System;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тестирование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веб-приложений</w:t>
      </w:r>
      <w:r>
        <w:rPr>
          <w:color w:val="231F20"/>
          <w:spacing w:val="30"/>
          <w:sz w:val="17"/>
        </w:rPr>
        <w:t> </w:t>
      </w:r>
      <w:r>
        <w:rPr>
          <w:color w:val="231F20"/>
          <w:spacing w:val="-5"/>
          <w:sz w:val="17"/>
        </w:rPr>
        <w:t>344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TestDriven.NET</w:t>
      </w:r>
      <w:r>
        <w:rPr>
          <w:color w:val="231F20"/>
          <w:spacing w:val="37"/>
          <w:w w:val="105"/>
          <w:sz w:val="17"/>
        </w:rPr>
        <w:t> </w:t>
      </w:r>
      <w:r>
        <w:rPr>
          <w:color w:val="231F20"/>
          <w:spacing w:val="-5"/>
          <w:w w:val="105"/>
          <w:sz w:val="17"/>
        </w:rPr>
        <w:t>333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TickSpec</w:t>
      </w:r>
      <w:r>
        <w:rPr>
          <w:color w:val="231F20"/>
          <w:spacing w:val="73"/>
          <w:sz w:val="17"/>
        </w:rPr>
        <w:t> </w:t>
      </w:r>
      <w:r>
        <w:rPr>
          <w:color w:val="231F20"/>
          <w:spacing w:val="-5"/>
          <w:sz w:val="17"/>
        </w:rPr>
        <w:t>349</w:t>
      </w:r>
    </w:p>
    <w:p>
      <w:pPr>
        <w:spacing w:before="1"/>
        <w:ind w:left="142" w:right="474" w:firstLine="0"/>
        <w:jc w:val="left"/>
        <w:rPr>
          <w:sz w:val="17"/>
        </w:rPr>
      </w:pPr>
      <w:r>
        <w:rPr>
          <w:color w:val="231F20"/>
          <w:sz w:val="17"/>
        </w:rPr>
        <w:t>ToString(), метод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251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TransactionScope,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откат</w:t>
      </w:r>
      <w:r>
        <w:rPr>
          <w:color w:val="231F20"/>
          <w:spacing w:val="-4"/>
          <w:sz w:val="17"/>
        </w:rPr>
        <w:t> </w:t>
      </w:r>
      <w:r>
        <w:rPr>
          <w:color w:val="231F20"/>
          <w:spacing w:val="-2"/>
          <w:sz w:val="17"/>
        </w:rPr>
        <w:t>изменений</w:t>
      </w:r>
    </w:p>
    <w:p>
      <w:pPr>
        <w:spacing w:before="1"/>
        <w:ind w:left="142" w:right="1175" w:firstLine="707"/>
        <w:jc w:val="left"/>
        <w:rPr>
          <w:sz w:val="17"/>
        </w:rPr>
      </w:pPr>
      <w:r>
        <w:rPr>
          <w:color w:val="231F20"/>
          <w:spacing w:val="-2"/>
          <w:sz w:val="17"/>
        </w:rPr>
        <w:t>в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базе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данных</w:t>
      </w:r>
      <w:r>
        <w:rPr>
          <w:color w:val="231F20"/>
          <w:spacing w:val="13"/>
          <w:sz w:val="17"/>
        </w:rPr>
        <w:t> </w:t>
      </w:r>
      <w:r>
        <w:rPr>
          <w:color w:val="231F20"/>
          <w:spacing w:val="-2"/>
          <w:sz w:val="17"/>
        </w:rPr>
        <w:t>342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try-catch блок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250</w:t>
      </w:r>
    </w:p>
    <w:p>
      <w:pPr>
        <w:spacing w:before="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Typemock</w:t>
      </w:r>
      <w:r>
        <w:rPr>
          <w:color w:val="231F20"/>
          <w:spacing w:val="-4"/>
          <w:sz w:val="17"/>
        </w:rPr>
        <w:t> </w:t>
      </w:r>
      <w:r>
        <w:rPr>
          <w:color w:val="231F20"/>
          <w:sz w:val="17"/>
        </w:rPr>
        <w:t>Isolator</w:t>
      </w:r>
      <w:r>
        <w:rPr>
          <w:color w:val="231F20"/>
          <w:spacing w:val="31"/>
          <w:sz w:val="17"/>
        </w:rPr>
        <w:t> </w:t>
      </w:r>
      <w:r>
        <w:rPr>
          <w:color w:val="231F20"/>
          <w:sz w:val="17"/>
        </w:rPr>
        <w:t>140,</w:t>
      </w:r>
      <w:r>
        <w:rPr>
          <w:color w:val="231F20"/>
          <w:spacing w:val="36"/>
          <w:sz w:val="17"/>
        </w:rPr>
        <w:t> </w:t>
      </w:r>
      <w:r>
        <w:rPr>
          <w:color w:val="231F20"/>
          <w:sz w:val="17"/>
        </w:rPr>
        <w:t>165,</w:t>
      </w:r>
      <w:r>
        <w:rPr>
          <w:color w:val="231F20"/>
          <w:spacing w:val="36"/>
          <w:sz w:val="17"/>
        </w:rPr>
        <w:t> </w:t>
      </w:r>
      <w:r>
        <w:rPr>
          <w:color w:val="231F20"/>
          <w:sz w:val="17"/>
        </w:rPr>
        <w:t>180,</w:t>
      </w:r>
      <w:r>
        <w:rPr>
          <w:color w:val="231F20"/>
          <w:spacing w:val="36"/>
          <w:sz w:val="17"/>
        </w:rPr>
        <w:t> </w:t>
      </w:r>
      <w:r>
        <w:rPr>
          <w:color w:val="231F20"/>
          <w:spacing w:val="-4"/>
          <w:sz w:val="17"/>
        </w:rPr>
        <w:t>327;</w:t>
      </w:r>
    </w:p>
    <w:p>
      <w:pPr>
        <w:spacing w:before="0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исполнитель</w:t>
      </w:r>
      <w:r>
        <w:rPr>
          <w:color w:val="231F20"/>
          <w:spacing w:val="-6"/>
          <w:sz w:val="17"/>
        </w:rPr>
        <w:t> </w:t>
      </w:r>
      <w:r>
        <w:rPr>
          <w:color w:val="231F20"/>
          <w:spacing w:val="-2"/>
          <w:sz w:val="17"/>
        </w:rPr>
        <w:t>тестов</w:t>
      </w:r>
      <w:r>
        <w:rPr>
          <w:color w:val="231F20"/>
          <w:spacing w:val="27"/>
          <w:sz w:val="17"/>
        </w:rPr>
        <w:t> </w:t>
      </w:r>
      <w:r>
        <w:rPr>
          <w:color w:val="231F20"/>
          <w:spacing w:val="-4"/>
          <w:sz w:val="17"/>
        </w:rPr>
        <w:t>332;</w:t>
      </w:r>
    </w:p>
    <w:p>
      <w:pPr>
        <w:spacing w:before="1"/>
        <w:ind w:left="227" w:right="0" w:firstLine="0"/>
        <w:jc w:val="left"/>
        <w:rPr>
          <w:sz w:val="17"/>
        </w:rPr>
      </w:pPr>
      <w:r>
        <w:rPr>
          <w:color w:val="231F20"/>
          <w:spacing w:val="-2"/>
          <w:sz w:val="17"/>
        </w:rPr>
        <w:t>и унаследованный код</w:t>
      </w:r>
      <w:r>
        <w:rPr>
          <w:color w:val="231F20"/>
          <w:spacing w:val="33"/>
          <w:sz w:val="17"/>
        </w:rPr>
        <w:t> </w:t>
      </w:r>
      <w:r>
        <w:rPr>
          <w:color w:val="231F20"/>
          <w:spacing w:val="-5"/>
          <w:sz w:val="17"/>
        </w:rPr>
        <w:t>295</w:t>
      </w:r>
    </w:p>
    <w:p>
      <w:pPr>
        <w:pStyle w:val="Heading8"/>
        <w:ind w:right="143"/>
      </w:pPr>
      <w:r>
        <w:rPr>
          <w:color w:val="231F20"/>
          <w:spacing w:val="-10"/>
          <w:w w:val="125"/>
        </w:rPr>
        <w:t>V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verify(), метод</w:t>
      </w:r>
      <w:r>
        <w:rPr>
          <w:color w:val="231F20"/>
          <w:spacing w:val="37"/>
          <w:sz w:val="17"/>
        </w:rPr>
        <w:t> </w:t>
      </w:r>
      <w:r>
        <w:rPr>
          <w:color w:val="231F20"/>
          <w:spacing w:val="-5"/>
          <w:sz w:val="17"/>
        </w:rPr>
        <w:t>174</w:t>
      </w:r>
    </w:p>
    <w:p>
      <w:pPr>
        <w:spacing w:before="1"/>
        <w:ind w:left="142" w:right="1347" w:firstLine="0"/>
        <w:jc w:val="left"/>
        <w:rPr>
          <w:sz w:val="17"/>
        </w:rPr>
      </w:pPr>
      <w:r>
        <w:rPr>
          <w:color w:val="231F20"/>
          <w:sz w:val="17"/>
        </w:rPr>
        <w:t>verifyAll(),</w:t>
      </w:r>
      <w:r>
        <w:rPr>
          <w:color w:val="231F20"/>
          <w:spacing w:val="-9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20"/>
          <w:sz w:val="17"/>
        </w:rPr>
        <w:t> </w:t>
      </w:r>
      <w:r>
        <w:rPr>
          <w:color w:val="231F20"/>
          <w:sz w:val="17"/>
        </w:rPr>
        <w:t>146</w:t>
      </w:r>
      <w:r>
        <w:rPr>
          <w:color w:val="231F20"/>
          <w:spacing w:val="40"/>
          <w:sz w:val="17"/>
        </w:rPr>
        <w:t> </w:t>
      </w:r>
      <w:r>
        <w:rPr>
          <w:color w:val="231F20"/>
          <w:spacing w:val="-2"/>
          <w:sz w:val="17"/>
        </w:rPr>
        <w:t>Vise;</w:t>
      </w:r>
    </w:p>
    <w:p>
      <w:pPr>
        <w:spacing w:before="1"/>
        <w:ind w:left="850" w:right="474" w:hanging="623"/>
        <w:jc w:val="left"/>
        <w:rPr>
          <w:sz w:val="17"/>
        </w:rPr>
      </w:pPr>
      <w:r>
        <w:rPr>
          <w:color w:val="231F20"/>
          <w:spacing w:val="-2"/>
          <w:sz w:val="17"/>
        </w:rPr>
        <w:t>использование</w:t>
      </w:r>
      <w:r>
        <w:rPr>
          <w:color w:val="231F20"/>
          <w:spacing w:val="-8"/>
          <w:sz w:val="17"/>
        </w:rPr>
        <w:t> </w:t>
      </w:r>
      <w:r>
        <w:rPr>
          <w:color w:val="231F20"/>
          <w:spacing w:val="-2"/>
          <w:sz w:val="17"/>
        </w:rPr>
        <w:t>с</w:t>
      </w:r>
      <w:r>
        <w:rPr>
          <w:color w:val="231F20"/>
          <w:spacing w:val="-7"/>
          <w:sz w:val="17"/>
        </w:rPr>
        <w:t> </w:t>
      </w:r>
      <w:r>
        <w:rPr>
          <w:color w:val="231F20"/>
          <w:spacing w:val="-2"/>
          <w:sz w:val="17"/>
        </w:rPr>
        <w:t>унаследованным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кодом</w:t>
      </w:r>
      <w:r>
        <w:rPr>
          <w:color w:val="231F20"/>
          <w:spacing w:val="40"/>
          <w:sz w:val="17"/>
        </w:rPr>
        <w:t> </w:t>
      </w:r>
      <w:r>
        <w:rPr>
          <w:color w:val="231F20"/>
          <w:sz w:val="17"/>
        </w:rPr>
        <w:t>298</w:t>
      </w:r>
    </w:p>
    <w:p>
      <w:pPr>
        <w:pStyle w:val="Heading8"/>
        <w:spacing w:before="79"/>
        <w:ind w:right="143"/>
      </w:pPr>
      <w:r>
        <w:rPr>
          <w:color w:val="231F20"/>
          <w:spacing w:val="-10"/>
          <w:w w:val="115"/>
        </w:rPr>
        <w:t>W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WasLastFileNameValid,</w:t>
      </w:r>
      <w:r>
        <w:rPr>
          <w:color w:val="231F20"/>
          <w:spacing w:val="8"/>
          <w:sz w:val="17"/>
        </w:rPr>
        <w:t> </w:t>
      </w:r>
      <w:r>
        <w:rPr>
          <w:color w:val="231F20"/>
          <w:sz w:val="17"/>
        </w:rPr>
        <w:t>свойство</w:t>
      </w:r>
      <w:r>
        <w:rPr>
          <w:color w:val="231F20"/>
          <w:spacing w:val="53"/>
          <w:sz w:val="17"/>
        </w:rPr>
        <w:t> </w:t>
      </w:r>
      <w:r>
        <w:rPr>
          <w:color w:val="231F20"/>
          <w:spacing w:val="-5"/>
          <w:sz w:val="17"/>
        </w:rPr>
        <w:t>79</w:t>
      </w:r>
    </w:p>
    <w:p>
      <w:pPr>
        <w:spacing w:before="0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Watir</w:t>
      </w:r>
      <w:r>
        <w:rPr>
          <w:color w:val="231F20"/>
          <w:spacing w:val="49"/>
          <w:sz w:val="17"/>
        </w:rPr>
        <w:t> </w:t>
      </w:r>
      <w:r>
        <w:rPr>
          <w:color w:val="231F20"/>
          <w:spacing w:val="-5"/>
          <w:sz w:val="17"/>
        </w:rPr>
        <w:t>345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WebService,</w:t>
      </w:r>
      <w:r>
        <w:rPr>
          <w:color w:val="231F20"/>
          <w:spacing w:val="3"/>
          <w:sz w:val="17"/>
        </w:rPr>
        <w:t> </w:t>
      </w:r>
      <w:r>
        <w:rPr>
          <w:color w:val="231F20"/>
          <w:sz w:val="17"/>
        </w:rPr>
        <w:t>класс</w:t>
      </w:r>
      <w:r>
        <w:rPr>
          <w:color w:val="231F20"/>
          <w:spacing w:val="44"/>
          <w:sz w:val="17"/>
        </w:rPr>
        <w:t> </w:t>
      </w:r>
      <w:r>
        <w:rPr>
          <w:color w:val="231F20"/>
          <w:spacing w:val="-5"/>
          <w:sz w:val="17"/>
        </w:rPr>
        <w:t>149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Write(),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метод</w:t>
      </w:r>
      <w:r>
        <w:rPr>
          <w:color w:val="231F20"/>
          <w:spacing w:val="47"/>
          <w:sz w:val="17"/>
        </w:rPr>
        <w:t> </w:t>
      </w:r>
      <w:r>
        <w:rPr>
          <w:color w:val="231F20"/>
          <w:spacing w:val="-5"/>
          <w:sz w:val="17"/>
        </w:rPr>
        <w:t>152</w:t>
      </w:r>
    </w:p>
    <w:p>
      <w:pPr>
        <w:pStyle w:val="Heading8"/>
        <w:ind w:right="143"/>
      </w:pPr>
      <w:r>
        <w:rPr>
          <w:color w:val="231F20"/>
          <w:spacing w:val="-10"/>
          <w:w w:val="120"/>
        </w:rPr>
        <w:t>X</w:t>
      </w:r>
    </w:p>
    <w:p>
      <w:pPr>
        <w:spacing w:before="42"/>
        <w:ind w:left="142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XMLStringParser,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класс</w:t>
      </w:r>
      <w:r>
        <w:rPr>
          <w:color w:val="231F20"/>
          <w:spacing w:val="29"/>
          <w:w w:val="105"/>
          <w:sz w:val="17"/>
        </w:rPr>
        <w:t> </w:t>
      </w:r>
      <w:r>
        <w:rPr>
          <w:color w:val="231F20"/>
          <w:spacing w:val="-5"/>
          <w:w w:val="105"/>
          <w:sz w:val="17"/>
        </w:rPr>
        <w:t>204</w:t>
      </w:r>
    </w:p>
    <w:p>
      <w:pPr>
        <w:spacing w:before="1"/>
        <w:ind w:left="142" w:right="0" w:firstLine="0"/>
        <w:jc w:val="left"/>
        <w:rPr>
          <w:sz w:val="17"/>
        </w:rPr>
      </w:pPr>
      <w:r>
        <w:rPr>
          <w:color w:val="231F20"/>
          <w:sz w:val="17"/>
        </w:rPr>
        <w:t>xUnit,</w:t>
      </w:r>
      <w:r>
        <w:rPr>
          <w:color w:val="231F20"/>
          <w:spacing w:val="2"/>
          <w:sz w:val="17"/>
        </w:rPr>
        <w:t> </w:t>
      </w:r>
      <w:r>
        <w:rPr>
          <w:color w:val="231F20"/>
          <w:sz w:val="17"/>
        </w:rPr>
        <w:t>семейство</w:t>
      </w:r>
      <w:r>
        <w:rPr>
          <w:color w:val="231F20"/>
          <w:spacing w:val="2"/>
          <w:sz w:val="17"/>
        </w:rPr>
        <w:t> </w:t>
      </w:r>
      <w:r>
        <w:rPr>
          <w:color w:val="231F20"/>
          <w:sz w:val="17"/>
        </w:rPr>
        <w:t>каркасов</w:t>
      </w:r>
      <w:r>
        <w:rPr>
          <w:color w:val="231F20"/>
          <w:spacing w:val="42"/>
          <w:sz w:val="17"/>
        </w:rPr>
        <w:t> </w:t>
      </w:r>
      <w:r>
        <w:rPr>
          <w:color w:val="231F20"/>
          <w:sz w:val="17"/>
        </w:rPr>
        <w:t>54,</w:t>
      </w:r>
      <w:r>
        <w:rPr>
          <w:color w:val="231F20"/>
          <w:spacing w:val="48"/>
          <w:sz w:val="17"/>
        </w:rPr>
        <w:t> </w:t>
      </w:r>
      <w:r>
        <w:rPr>
          <w:color w:val="231F20"/>
          <w:spacing w:val="-5"/>
          <w:sz w:val="17"/>
        </w:rPr>
        <w:t>337</w:t>
      </w:r>
    </w:p>
    <w:p>
      <w:pPr>
        <w:spacing w:after="0"/>
        <w:jc w:val="left"/>
        <w:rPr>
          <w:sz w:val="17"/>
        </w:rPr>
        <w:sectPr>
          <w:pgSz w:w="7940" w:h="11620"/>
          <w:pgMar w:header="642" w:footer="0" w:top="900" w:bottom="280" w:left="708" w:right="566"/>
          <w:cols w:num="2" w:equalWidth="0">
            <w:col w:w="3180" w:space="52"/>
            <w:col w:w="3434"/>
          </w:cols>
        </w:sectPr>
      </w:pPr>
    </w:p>
    <w:p>
      <w:pPr>
        <w:spacing w:line="244" w:lineRule="auto" w:before="80"/>
        <w:ind w:left="199" w:right="342" w:firstLine="227"/>
        <w:jc w:val="both"/>
        <w:rPr>
          <w:sz w:val="18"/>
        </w:rPr>
      </w:pPr>
      <w:r>
        <w:rPr>
          <w:color w:val="231F20"/>
          <w:sz w:val="18"/>
        </w:rPr>
        <w:t>Книги издательства «ДМК Пресс» можно заказать в торгово-издатель-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ском холдинге «АЛЬЯНС БУКС» наложенным платежом, выслав открытку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или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письмо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по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почтовому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адресу:</w:t>
      </w:r>
      <w:r>
        <w:rPr>
          <w:color w:val="231F20"/>
          <w:spacing w:val="-10"/>
          <w:sz w:val="18"/>
        </w:rPr>
        <w:t> </w:t>
      </w:r>
      <w:r>
        <w:rPr>
          <w:b/>
          <w:color w:val="231F20"/>
          <w:sz w:val="18"/>
        </w:rPr>
        <w:t>123242,</w:t>
      </w:r>
      <w:r>
        <w:rPr>
          <w:b/>
          <w:color w:val="231F20"/>
          <w:spacing w:val="-10"/>
          <w:sz w:val="18"/>
        </w:rPr>
        <w:t> </w:t>
      </w:r>
      <w:r>
        <w:rPr>
          <w:b/>
          <w:color w:val="231F20"/>
          <w:sz w:val="18"/>
        </w:rPr>
        <w:t>Москва,</w:t>
      </w:r>
      <w:r>
        <w:rPr>
          <w:b/>
          <w:color w:val="231F20"/>
          <w:spacing w:val="-10"/>
          <w:sz w:val="18"/>
        </w:rPr>
        <w:t> </w:t>
      </w:r>
      <w:r>
        <w:rPr>
          <w:b/>
          <w:color w:val="231F20"/>
          <w:sz w:val="18"/>
        </w:rPr>
        <w:t>а/я</w:t>
      </w:r>
      <w:r>
        <w:rPr>
          <w:b/>
          <w:color w:val="231F20"/>
          <w:spacing w:val="-10"/>
          <w:sz w:val="18"/>
        </w:rPr>
        <w:t> </w:t>
      </w:r>
      <w:r>
        <w:rPr>
          <w:b/>
          <w:color w:val="231F20"/>
          <w:sz w:val="18"/>
        </w:rPr>
        <w:t>20</w:t>
      </w:r>
      <w:r>
        <w:rPr>
          <w:b/>
          <w:color w:val="231F20"/>
          <w:spacing w:val="-10"/>
          <w:sz w:val="18"/>
        </w:rPr>
        <w:t> </w:t>
      </w:r>
      <w:r>
        <w:rPr>
          <w:color w:val="231F20"/>
          <w:sz w:val="18"/>
        </w:rPr>
        <w:t>или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по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электрон-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ному адресу: </w:t>
      </w:r>
      <w:hyperlink r:id="rId412">
        <w:r>
          <w:rPr>
            <w:b/>
            <w:color w:val="231F20"/>
            <w:sz w:val="18"/>
          </w:rPr>
          <w:t>orders@alians-kniga.ru</w:t>
        </w:r>
        <w:r>
          <w:rPr>
            <w:color w:val="231F20"/>
            <w:sz w:val="18"/>
          </w:rPr>
          <w:t>.</w:t>
        </w:r>
      </w:hyperlink>
    </w:p>
    <w:p>
      <w:pPr>
        <w:spacing w:line="244" w:lineRule="auto" w:before="3"/>
        <w:ind w:left="199" w:right="340" w:firstLine="227"/>
        <w:jc w:val="both"/>
        <w:rPr>
          <w:sz w:val="18"/>
        </w:rPr>
      </w:pPr>
      <w:r>
        <w:rPr>
          <w:color w:val="231F20"/>
          <w:sz w:val="18"/>
        </w:rPr>
        <w:t>При оформлении заказа следует указать адрес (полностью), по кото-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рому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должны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быть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высланы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книги;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фамилию,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имя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и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отчество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получателя.</w:t>
      </w:r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Желательно также указать свой телефон и электронный адрес.</w:t>
      </w:r>
    </w:p>
    <w:p>
      <w:pPr>
        <w:spacing w:line="244" w:lineRule="auto" w:before="2"/>
        <w:ind w:left="426" w:right="380" w:firstLine="0"/>
        <w:jc w:val="both"/>
        <w:rPr>
          <w:sz w:val="18"/>
        </w:rPr>
      </w:pPr>
      <w:r>
        <w:rPr>
          <w:color w:val="231F20"/>
          <w:spacing w:val="-8"/>
          <w:sz w:val="18"/>
        </w:rPr>
        <w:t>Эти</w:t>
      </w:r>
      <w:r>
        <w:rPr>
          <w:color w:val="231F20"/>
          <w:sz w:val="18"/>
        </w:rPr>
        <w:t> </w:t>
      </w:r>
      <w:r>
        <w:rPr>
          <w:color w:val="231F20"/>
          <w:spacing w:val="-8"/>
          <w:sz w:val="18"/>
        </w:rPr>
        <w:t>книги</w:t>
      </w:r>
      <w:r>
        <w:rPr>
          <w:color w:val="231F20"/>
          <w:sz w:val="18"/>
        </w:rPr>
        <w:t> </w:t>
      </w:r>
      <w:r>
        <w:rPr>
          <w:color w:val="231F20"/>
          <w:spacing w:val="-8"/>
          <w:sz w:val="18"/>
        </w:rPr>
        <w:t>вы</w:t>
      </w:r>
      <w:r>
        <w:rPr>
          <w:color w:val="231F20"/>
          <w:sz w:val="18"/>
        </w:rPr>
        <w:t> </w:t>
      </w:r>
      <w:r>
        <w:rPr>
          <w:color w:val="231F20"/>
          <w:spacing w:val="-8"/>
          <w:sz w:val="18"/>
        </w:rPr>
        <w:t>можете</w:t>
      </w:r>
      <w:r>
        <w:rPr>
          <w:color w:val="231F20"/>
          <w:sz w:val="18"/>
        </w:rPr>
        <w:t> </w:t>
      </w:r>
      <w:r>
        <w:rPr>
          <w:color w:val="231F20"/>
          <w:spacing w:val="-8"/>
          <w:sz w:val="18"/>
        </w:rPr>
        <w:t>заказать</w:t>
      </w:r>
      <w:r>
        <w:rPr>
          <w:color w:val="231F20"/>
          <w:sz w:val="18"/>
        </w:rPr>
        <w:t> </w:t>
      </w:r>
      <w:r>
        <w:rPr>
          <w:color w:val="231F20"/>
          <w:spacing w:val="-8"/>
          <w:sz w:val="18"/>
        </w:rPr>
        <w:t>и</w:t>
      </w:r>
      <w:r>
        <w:rPr>
          <w:color w:val="231F20"/>
          <w:sz w:val="18"/>
        </w:rPr>
        <w:t> </w:t>
      </w:r>
      <w:r>
        <w:rPr>
          <w:color w:val="231F20"/>
          <w:spacing w:val="-8"/>
          <w:sz w:val="18"/>
        </w:rPr>
        <w:t>в</w:t>
      </w:r>
      <w:r>
        <w:rPr>
          <w:color w:val="231F20"/>
          <w:sz w:val="18"/>
        </w:rPr>
        <w:t> </w:t>
      </w:r>
      <w:r>
        <w:rPr>
          <w:color w:val="231F20"/>
          <w:spacing w:val="-8"/>
          <w:sz w:val="18"/>
        </w:rPr>
        <w:t>интернет-магазине:</w:t>
      </w:r>
      <w:r>
        <w:rPr>
          <w:color w:val="231F20"/>
          <w:sz w:val="18"/>
        </w:rPr>
        <w:t> </w:t>
      </w:r>
      <w:hyperlink r:id="rId413">
        <w:r>
          <w:rPr>
            <w:b/>
            <w:color w:val="231F20"/>
            <w:spacing w:val="-8"/>
            <w:sz w:val="18"/>
          </w:rPr>
          <w:t>www.alians-kniga.ru</w:t>
        </w:r>
        <w:r>
          <w:rPr>
            <w:color w:val="231F20"/>
            <w:spacing w:val="-8"/>
            <w:sz w:val="18"/>
          </w:rPr>
          <w:t>.</w:t>
        </w:r>
      </w:hyperlink>
      <w:r>
        <w:rPr>
          <w:color w:val="231F20"/>
          <w:spacing w:val="40"/>
          <w:sz w:val="18"/>
        </w:rPr>
        <w:t> </w:t>
      </w:r>
      <w:r>
        <w:rPr>
          <w:color w:val="231F20"/>
          <w:sz w:val="18"/>
        </w:rPr>
        <w:t>Оптовые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закупки: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тел.</w:t>
      </w:r>
      <w:r>
        <w:rPr>
          <w:color w:val="231F20"/>
          <w:spacing w:val="-7"/>
          <w:sz w:val="18"/>
        </w:rPr>
        <w:t> </w:t>
      </w:r>
      <w:r>
        <w:rPr>
          <w:b/>
          <w:color w:val="231F20"/>
          <w:sz w:val="18"/>
        </w:rPr>
        <w:t>(499)</w:t>
      </w:r>
      <w:r>
        <w:rPr>
          <w:b/>
          <w:color w:val="231F20"/>
          <w:spacing w:val="-5"/>
          <w:sz w:val="18"/>
        </w:rPr>
        <w:t> </w:t>
      </w:r>
      <w:r>
        <w:rPr>
          <w:b/>
          <w:color w:val="231F20"/>
          <w:sz w:val="18"/>
        </w:rPr>
        <w:t>725-54-09,</w:t>
      </w:r>
      <w:r>
        <w:rPr>
          <w:b/>
          <w:color w:val="231F20"/>
          <w:spacing w:val="-5"/>
          <w:sz w:val="18"/>
        </w:rPr>
        <w:t> </w:t>
      </w:r>
      <w:r>
        <w:rPr>
          <w:b/>
          <w:color w:val="231F20"/>
          <w:sz w:val="18"/>
        </w:rPr>
        <w:t>725-50-27</w:t>
      </w:r>
      <w:r>
        <w:rPr>
          <w:color w:val="231F20"/>
          <w:sz w:val="18"/>
        </w:rPr>
        <w:t>;</w:t>
      </w:r>
    </w:p>
    <w:p>
      <w:pPr>
        <w:spacing w:before="2"/>
        <w:ind w:left="426" w:right="0" w:firstLine="0"/>
        <w:jc w:val="both"/>
        <w:rPr>
          <w:sz w:val="18"/>
        </w:rPr>
      </w:pPr>
      <w:r>
        <w:rPr>
          <w:color w:val="231F20"/>
          <w:spacing w:val="-4"/>
          <w:sz w:val="18"/>
        </w:rPr>
        <w:t>Электронный</w:t>
      </w:r>
      <w:r>
        <w:rPr>
          <w:color w:val="231F20"/>
          <w:spacing w:val="12"/>
          <w:sz w:val="18"/>
        </w:rPr>
        <w:t> </w:t>
      </w:r>
      <w:r>
        <w:rPr>
          <w:color w:val="231F20"/>
          <w:spacing w:val="-4"/>
          <w:sz w:val="18"/>
        </w:rPr>
        <w:t>адрес:</w:t>
      </w:r>
      <w:r>
        <w:rPr>
          <w:color w:val="231F20"/>
          <w:spacing w:val="13"/>
          <w:sz w:val="18"/>
        </w:rPr>
        <w:t> </w:t>
      </w:r>
      <w:hyperlink r:id="rId414">
        <w:r>
          <w:rPr>
            <w:b/>
            <w:color w:val="231F20"/>
            <w:spacing w:val="-4"/>
            <w:sz w:val="18"/>
          </w:rPr>
          <w:t>books@alians-kniga.ru</w:t>
        </w:r>
        <w:r>
          <w:rPr>
            <w:color w:val="231F20"/>
            <w:spacing w:val="-4"/>
            <w:sz w:val="18"/>
          </w:rPr>
          <w:t>.</w:t>
        </w:r>
      </w:hyperlink>
    </w:p>
    <w:p>
      <w:pPr>
        <w:pStyle w:val="BodyText"/>
        <w:ind w:left="0"/>
        <w:jc w:val="left"/>
      </w:pPr>
    </w:p>
    <w:p>
      <w:pPr>
        <w:pStyle w:val="BodyText"/>
        <w:spacing w:before="179"/>
        <w:ind w:left="0"/>
        <w:jc w:val="left"/>
      </w:pPr>
    </w:p>
    <w:p>
      <w:pPr>
        <w:pStyle w:val="BodyText"/>
        <w:ind w:left="0" w:right="144"/>
        <w:jc w:val="center"/>
      </w:pPr>
      <w:r>
        <w:rPr>
          <w:color w:val="231F20"/>
          <w:w w:val="105"/>
        </w:rPr>
        <w:t>Рой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2"/>
          <w:w w:val="105"/>
        </w:rPr>
        <w:t>Ошероув</w:t>
      </w:r>
    </w:p>
    <w:p>
      <w:pPr>
        <w:pStyle w:val="BodyText"/>
        <w:spacing w:before="16"/>
        <w:ind w:left="0"/>
        <w:jc w:val="left"/>
      </w:pPr>
    </w:p>
    <w:p>
      <w:pPr>
        <w:spacing w:line="244" w:lineRule="auto" w:before="0"/>
        <w:ind w:left="1307" w:right="1451" w:firstLine="0"/>
        <w:jc w:val="center"/>
        <w:rPr>
          <w:b/>
          <w:sz w:val="22"/>
        </w:rPr>
      </w:pPr>
      <w:r>
        <w:rPr>
          <w:b/>
          <w:color w:val="231F20"/>
          <w:spacing w:val="-6"/>
          <w:sz w:val="22"/>
        </w:rPr>
        <w:t>Искусство автономного </w:t>
      </w:r>
      <w:r>
        <w:rPr>
          <w:b/>
          <w:color w:val="231F20"/>
          <w:spacing w:val="-6"/>
          <w:sz w:val="22"/>
        </w:rPr>
        <w:t>тестирования </w:t>
      </w:r>
      <w:r>
        <w:rPr>
          <w:b/>
          <w:color w:val="231F20"/>
          <w:sz w:val="22"/>
        </w:rPr>
        <w:t>с примерами на C#</w:t>
      </w:r>
    </w:p>
    <w:p>
      <w:pPr>
        <w:spacing w:before="69"/>
        <w:ind w:left="0" w:right="143" w:firstLine="0"/>
        <w:jc w:val="center"/>
        <w:rPr>
          <w:i/>
          <w:sz w:val="20"/>
        </w:rPr>
      </w:pPr>
      <w:r>
        <w:rPr>
          <w:i/>
          <w:color w:val="231F20"/>
          <w:sz w:val="20"/>
        </w:rPr>
        <w:t>Второе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pacing w:val="-2"/>
          <w:sz w:val="20"/>
        </w:rPr>
        <w:t>издание</w:t>
      </w:r>
    </w:p>
    <w:p>
      <w:pPr>
        <w:pStyle w:val="BodyText"/>
        <w:ind w:left="0"/>
        <w:jc w:val="left"/>
        <w:rPr>
          <w:i/>
        </w:rPr>
      </w:pPr>
    </w:p>
    <w:p>
      <w:pPr>
        <w:pStyle w:val="BodyText"/>
        <w:spacing w:before="16"/>
        <w:ind w:left="0"/>
        <w:jc w:val="left"/>
        <w:rPr>
          <w:i/>
        </w:rPr>
      </w:pPr>
    </w:p>
    <w:p>
      <w:pPr>
        <w:tabs>
          <w:tab w:pos="3372" w:val="left" w:leader="none"/>
        </w:tabs>
        <w:spacing w:line="233" w:lineRule="exact" w:before="0"/>
        <w:ind w:left="1506" w:right="0" w:firstLine="0"/>
        <w:jc w:val="left"/>
        <w:rPr>
          <w:i/>
          <w:sz w:val="20"/>
        </w:rPr>
      </w:pPr>
      <w:r>
        <w:rPr>
          <w:color w:val="231F20"/>
          <w:spacing w:val="-4"/>
          <w:sz w:val="20"/>
        </w:rPr>
        <w:t>Главный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редактор</w:t>
      </w:r>
      <w:r>
        <w:rPr>
          <w:color w:val="231F20"/>
          <w:sz w:val="20"/>
        </w:rPr>
        <w:tab/>
      </w:r>
      <w:r>
        <w:rPr>
          <w:i/>
          <w:color w:val="231F20"/>
          <w:sz w:val="20"/>
        </w:rPr>
        <w:t>Мовчан</w:t>
      </w:r>
      <w:r>
        <w:rPr>
          <w:i/>
          <w:color w:val="231F20"/>
          <w:spacing w:val="15"/>
          <w:sz w:val="20"/>
        </w:rPr>
        <w:t> </w:t>
      </w:r>
      <w:r>
        <w:rPr>
          <w:i/>
          <w:color w:val="231F20"/>
          <w:sz w:val="20"/>
        </w:rPr>
        <w:t>Д.</w:t>
      </w:r>
      <w:r>
        <w:rPr>
          <w:i/>
          <w:color w:val="231F20"/>
          <w:spacing w:val="16"/>
          <w:sz w:val="20"/>
        </w:rPr>
        <w:t> </w:t>
      </w:r>
      <w:r>
        <w:rPr>
          <w:i/>
          <w:color w:val="231F20"/>
          <w:spacing w:val="-5"/>
          <w:sz w:val="20"/>
        </w:rPr>
        <w:t>А.</w:t>
      </w:r>
    </w:p>
    <w:p>
      <w:pPr>
        <w:spacing w:line="184" w:lineRule="exact" w:before="0"/>
        <w:ind w:left="0" w:right="144" w:firstLine="0"/>
        <w:jc w:val="center"/>
        <w:rPr>
          <w:rFonts w:ascii="Trebuchet MS"/>
          <w:sz w:val="16"/>
        </w:rPr>
      </w:pPr>
      <w:hyperlink r:id="rId415">
        <w:r>
          <w:rPr>
            <w:rFonts w:ascii="Trebuchet MS"/>
            <w:color w:val="231F20"/>
            <w:spacing w:val="-2"/>
            <w:w w:val="105"/>
            <w:sz w:val="16"/>
          </w:rPr>
          <w:t>dmkpress@gmail.com</w:t>
        </w:r>
      </w:hyperlink>
    </w:p>
    <w:p>
      <w:pPr>
        <w:tabs>
          <w:tab w:pos="2307" w:val="left" w:leader="none"/>
        </w:tabs>
        <w:spacing w:before="15"/>
        <w:ind w:left="0" w:right="2072" w:firstLine="0"/>
        <w:jc w:val="right"/>
        <w:rPr>
          <w:i/>
          <w:sz w:val="20"/>
        </w:rPr>
      </w:pPr>
      <w:r>
        <w:rPr>
          <w:color w:val="231F20"/>
          <w:sz w:val="20"/>
        </w:rPr>
        <w:t>Перевод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с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2"/>
          <w:sz w:val="20"/>
        </w:rPr>
        <w:t>английского</w:t>
      </w:r>
      <w:r>
        <w:rPr>
          <w:color w:val="231F20"/>
          <w:sz w:val="20"/>
        </w:rPr>
        <w:tab/>
      </w:r>
      <w:r>
        <w:rPr>
          <w:i/>
          <w:color w:val="231F20"/>
          <w:sz w:val="20"/>
        </w:rPr>
        <w:t>Слинкин</w:t>
      </w:r>
      <w:r>
        <w:rPr>
          <w:i/>
          <w:color w:val="231F20"/>
          <w:spacing w:val="17"/>
          <w:sz w:val="20"/>
        </w:rPr>
        <w:t> </w:t>
      </w:r>
      <w:r>
        <w:rPr>
          <w:i/>
          <w:color w:val="231F20"/>
          <w:sz w:val="20"/>
        </w:rPr>
        <w:t>А.</w:t>
      </w:r>
      <w:r>
        <w:rPr>
          <w:i/>
          <w:color w:val="231F20"/>
          <w:spacing w:val="18"/>
          <w:sz w:val="20"/>
        </w:rPr>
        <w:t> </w:t>
      </w:r>
      <w:r>
        <w:rPr>
          <w:i/>
          <w:color w:val="231F20"/>
          <w:spacing w:val="-5"/>
          <w:sz w:val="20"/>
        </w:rPr>
        <w:t>А.</w:t>
      </w:r>
    </w:p>
    <w:p>
      <w:pPr>
        <w:tabs>
          <w:tab w:pos="1192" w:val="left" w:leader="none"/>
        </w:tabs>
        <w:spacing w:before="5"/>
        <w:ind w:left="0" w:right="2098" w:firstLine="0"/>
        <w:jc w:val="right"/>
        <w:rPr>
          <w:i/>
          <w:sz w:val="20"/>
        </w:rPr>
      </w:pPr>
      <w:r>
        <w:rPr>
          <w:color w:val="231F20"/>
          <w:spacing w:val="-2"/>
          <w:sz w:val="20"/>
        </w:rPr>
        <w:t>Корректор</w:t>
      </w:r>
      <w:r>
        <w:rPr>
          <w:color w:val="231F20"/>
          <w:sz w:val="20"/>
        </w:rPr>
        <w:tab/>
      </w:r>
      <w:r>
        <w:rPr>
          <w:i/>
          <w:color w:val="231F20"/>
          <w:sz w:val="20"/>
        </w:rPr>
        <w:t>Синяева</w:t>
      </w:r>
      <w:r>
        <w:rPr>
          <w:i/>
          <w:color w:val="231F20"/>
          <w:spacing w:val="13"/>
          <w:sz w:val="20"/>
        </w:rPr>
        <w:t> </w:t>
      </w:r>
      <w:r>
        <w:rPr>
          <w:i/>
          <w:color w:val="231F20"/>
          <w:sz w:val="20"/>
        </w:rPr>
        <w:t>Г.</w:t>
      </w:r>
      <w:r>
        <w:rPr>
          <w:i/>
          <w:color w:val="231F20"/>
          <w:spacing w:val="14"/>
          <w:sz w:val="20"/>
        </w:rPr>
        <w:t> </w:t>
      </w:r>
      <w:r>
        <w:rPr>
          <w:i/>
          <w:color w:val="231F20"/>
          <w:spacing w:val="-5"/>
          <w:sz w:val="20"/>
        </w:rPr>
        <w:t>И.</w:t>
      </w:r>
    </w:p>
    <w:p>
      <w:pPr>
        <w:tabs>
          <w:tab w:pos="3372" w:val="left" w:leader="none"/>
        </w:tabs>
        <w:spacing w:before="6"/>
        <w:ind w:left="2423" w:right="0" w:firstLine="0"/>
        <w:jc w:val="left"/>
        <w:rPr>
          <w:i/>
          <w:sz w:val="20"/>
        </w:rPr>
      </w:pPr>
      <w:r>
        <w:rPr>
          <w:color w:val="231F20"/>
          <w:spacing w:val="-2"/>
          <w:w w:val="105"/>
          <w:sz w:val="20"/>
        </w:rPr>
        <w:t>Верстка</w:t>
      </w:r>
      <w:r>
        <w:rPr>
          <w:color w:val="231F20"/>
          <w:sz w:val="20"/>
        </w:rPr>
        <w:tab/>
      </w:r>
      <w:r>
        <w:rPr>
          <w:i/>
          <w:color w:val="231F20"/>
          <w:w w:val="105"/>
          <w:sz w:val="20"/>
        </w:rPr>
        <w:t>Паранская</w:t>
      </w:r>
      <w:r>
        <w:rPr>
          <w:i/>
          <w:color w:val="231F20"/>
          <w:spacing w:val="-4"/>
          <w:w w:val="105"/>
          <w:sz w:val="20"/>
        </w:rPr>
        <w:t> </w:t>
      </w:r>
      <w:r>
        <w:rPr>
          <w:i/>
          <w:color w:val="231F20"/>
          <w:w w:val="105"/>
          <w:sz w:val="20"/>
        </w:rPr>
        <w:t>Н.</w:t>
      </w:r>
      <w:r>
        <w:rPr>
          <w:i/>
          <w:color w:val="231F20"/>
          <w:spacing w:val="-3"/>
          <w:w w:val="105"/>
          <w:sz w:val="20"/>
        </w:rPr>
        <w:t> </w:t>
      </w:r>
      <w:r>
        <w:rPr>
          <w:i/>
          <w:color w:val="231F20"/>
          <w:spacing w:val="-5"/>
          <w:w w:val="105"/>
          <w:sz w:val="20"/>
        </w:rPr>
        <w:t>В.</w:t>
      </w:r>
    </w:p>
    <w:p>
      <w:pPr>
        <w:tabs>
          <w:tab w:pos="3372" w:val="left" w:leader="none"/>
        </w:tabs>
        <w:spacing w:before="5"/>
        <w:ind w:left="1624" w:right="0" w:firstLine="0"/>
        <w:jc w:val="left"/>
        <w:rPr>
          <w:i/>
          <w:sz w:val="20"/>
        </w:rPr>
      </w:pPr>
      <w:r>
        <w:rPr>
          <w:color w:val="231F20"/>
          <w:sz w:val="20"/>
        </w:rPr>
        <w:t>Дизайн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2"/>
          <w:sz w:val="20"/>
        </w:rPr>
        <w:t>обложки</w:t>
      </w:r>
      <w:r>
        <w:rPr>
          <w:color w:val="231F20"/>
          <w:sz w:val="20"/>
        </w:rPr>
        <w:tab/>
      </w:r>
      <w:r>
        <w:rPr>
          <w:i/>
          <w:color w:val="231F20"/>
          <w:sz w:val="20"/>
        </w:rPr>
        <w:t>Мовчан</w:t>
      </w:r>
      <w:r>
        <w:rPr>
          <w:i/>
          <w:color w:val="231F20"/>
          <w:spacing w:val="18"/>
          <w:sz w:val="20"/>
        </w:rPr>
        <w:t> </w:t>
      </w:r>
      <w:r>
        <w:rPr>
          <w:i/>
          <w:color w:val="231F20"/>
          <w:sz w:val="20"/>
        </w:rPr>
        <w:t>А.</w:t>
      </w:r>
      <w:r>
        <w:rPr>
          <w:i/>
          <w:color w:val="231F20"/>
          <w:spacing w:val="18"/>
          <w:sz w:val="20"/>
        </w:rPr>
        <w:t> </w:t>
      </w:r>
      <w:r>
        <w:rPr>
          <w:i/>
          <w:color w:val="231F20"/>
          <w:spacing w:val="-5"/>
          <w:sz w:val="20"/>
        </w:rPr>
        <w:t>Г.</w:t>
      </w:r>
    </w:p>
    <w:p>
      <w:pPr>
        <w:pStyle w:val="BodyText"/>
        <w:ind w:left="0"/>
        <w:jc w:val="left"/>
        <w:rPr>
          <w:i/>
        </w:rPr>
      </w:pPr>
    </w:p>
    <w:p>
      <w:pPr>
        <w:pStyle w:val="BodyText"/>
        <w:spacing w:before="175"/>
        <w:ind w:left="0"/>
        <w:jc w:val="left"/>
        <w:rPr>
          <w:i/>
        </w:rPr>
      </w:pPr>
    </w:p>
    <w:p>
      <w:pPr>
        <w:pStyle w:val="BodyText"/>
        <w:spacing w:line="273" w:lineRule="exact" w:before="1"/>
        <w:ind w:left="1413"/>
        <w:jc w:val="left"/>
      </w:pPr>
      <w:r>
        <w:rPr>
          <w:color w:val="231F20"/>
        </w:rPr>
        <w:t>Формат</w:t>
      </w:r>
      <w:r>
        <w:rPr>
          <w:color w:val="231F20"/>
          <w:spacing w:val="-7"/>
        </w:rPr>
        <w:t> </w:t>
      </w:r>
      <w:r>
        <w:rPr>
          <w:color w:val="231F20"/>
        </w:rPr>
        <w:t>60</w:t>
      </w:r>
      <w:r>
        <w:rPr>
          <w:rFonts w:ascii="Symbol" w:hAnsi="Symbol"/>
          <w:color w:val="231F20"/>
        </w:rPr>
        <w:t></w:t>
      </w:r>
      <w:r>
        <w:rPr>
          <w:color w:val="231F20"/>
        </w:rPr>
        <w:t>90</w:t>
      </w:r>
      <w:r>
        <w:rPr>
          <w:color w:val="231F20"/>
          <w:spacing w:val="-7"/>
        </w:rPr>
        <w:t> </w:t>
      </w:r>
      <w:r>
        <w:rPr>
          <w:color w:val="231F20"/>
          <w:position w:val="7"/>
          <w:sz w:val="11"/>
        </w:rPr>
        <w:t>1</w:t>
      </w:r>
      <w:r>
        <w:rPr>
          <w:color w:val="231F20"/>
        </w:rPr>
        <w:t>/</w:t>
      </w:r>
      <w:r>
        <w:rPr>
          <w:color w:val="231F20"/>
          <w:position w:val="-6"/>
          <w:sz w:val="11"/>
        </w:rPr>
        <w:t>16</w:t>
      </w:r>
      <w:r>
        <w:rPr>
          <w:color w:val="231F20"/>
        </w:rPr>
        <w:t>.</w:t>
      </w:r>
      <w:r>
        <w:rPr>
          <w:color w:val="231F20"/>
          <w:spacing w:val="-6"/>
        </w:rPr>
        <w:t> </w:t>
      </w:r>
      <w:r>
        <w:rPr>
          <w:color w:val="231F20"/>
        </w:rPr>
        <w:t>Гарнитура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«Петербург».</w:t>
      </w:r>
    </w:p>
    <w:p>
      <w:pPr>
        <w:pStyle w:val="BodyText"/>
        <w:spacing w:line="212" w:lineRule="exact"/>
        <w:ind w:left="837" w:right="981"/>
        <w:jc w:val="center"/>
      </w:pPr>
      <w:r>
        <w:rPr>
          <w:color w:val="231F20"/>
        </w:rPr>
        <w:t>Печать</w:t>
      </w:r>
      <w:r>
        <w:rPr>
          <w:color w:val="231F20"/>
          <w:spacing w:val="5"/>
        </w:rPr>
        <w:t> </w:t>
      </w:r>
      <w:r>
        <w:rPr>
          <w:color w:val="231F20"/>
        </w:rPr>
        <w:t>офсетная.</w:t>
      </w:r>
      <w:r>
        <w:rPr>
          <w:color w:val="231F20"/>
          <w:spacing w:val="5"/>
        </w:rPr>
        <w:t> </w:t>
      </w:r>
      <w:r>
        <w:rPr>
          <w:color w:val="231F20"/>
        </w:rPr>
        <w:t>Усл.</w:t>
      </w:r>
      <w:r>
        <w:rPr>
          <w:color w:val="231F20"/>
          <w:spacing w:val="5"/>
        </w:rPr>
        <w:t> </w:t>
      </w:r>
      <w:r>
        <w:rPr>
          <w:color w:val="231F20"/>
        </w:rPr>
        <w:t>печ.</w:t>
      </w:r>
      <w:r>
        <w:rPr>
          <w:color w:val="231F20"/>
          <w:spacing w:val="5"/>
        </w:rPr>
        <w:t> </w:t>
      </w:r>
      <w:r>
        <w:rPr>
          <w:color w:val="231F20"/>
        </w:rPr>
        <w:t>л.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20,05.</w:t>
      </w:r>
    </w:p>
    <w:p>
      <w:pPr>
        <w:pStyle w:val="BodyText"/>
        <w:spacing w:before="5"/>
        <w:ind w:left="0" w:right="143"/>
        <w:jc w:val="center"/>
      </w:pPr>
      <w:r>
        <w:rPr>
          <w:color w:val="231F20"/>
        </w:rPr>
        <w:t>Тираж</w:t>
      </w:r>
      <w:r>
        <w:rPr>
          <w:color w:val="231F20"/>
          <w:spacing w:val="-2"/>
        </w:rPr>
        <w:t> </w:t>
      </w:r>
      <w:r>
        <w:rPr>
          <w:color w:val="231F20"/>
        </w:rPr>
        <w:t>200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экз.</w:t>
      </w:r>
    </w:p>
    <w:p>
      <w:pPr>
        <w:pStyle w:val="BodyText"/>
        <w:spacing w:before="11"/>
        <w:ind w:left="0"/>
        <w:jc w:val="left"/>
      </w:pPr>
    </w:p>
    <w:p>
      <w:pPr>
        <w:pStyle w:val="BodyText"/>
        <w:ind w:left="1614"/>
        <w:jc w:val="left"/>
      </w:pPr>
      <w:r>
        <w:rPr>
          <w:color w:val="231F20"/>
          <w:spacing w:val="-4"/>
        </w:rPr>
        <w:t>Web-сайт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издательства:</w:t>
      </w:r>
      <w:r>
        <w:rPr>
          <w:color w:val="231F20"/>
          <w:spacing w:val="4"/>
        </w:rPr>
        <w:t> </w:t>
      </w:r>
      <w:hyperlink r:id="rId41">
        <w:r>
          <w:rPr>
            <w:color w:val="231F20"/>
            <w:spacing w:val="-4"/>
          </w:rPr>
          <w:t>www.дмк.рф</w:t>
        </w:r>
      </w:hyperlink>
    </w:p>
    <w:p>
      <w:pPr>
        <w:pStyle w:val="BodyText"/>
        <w:spacing w:after="0"/>
        <w:jc w:val="left"/>
        <w:sectPr>
          <w:headerReference w:type="even" r:id="rId411"/>
          <w:pgSz w:w="7940" w:h="11620"/>
          <w:pgMar w:header="0" w:footer="0" w:top="1020" w:bottom="280" w:left="708" w:right="566"/>
        </w:sectPr>
      </w:pPr>
    </w:p>
    <w:p>
      <w:pPr>
        <w:pStyle w:val="BodyText"/>
        <w:ind w:left="0"/>
        <w:jc w:val="left"/>
        <w:rPr>
          <w:sz w:val="18"/>
        </w:rPr>
      </w:pPr>
    </w:p>
    <w:p>
      <w:pPr>
        <w:pStyle w:val="BodyText"/>
        <w:ind w:left="0"/>
        <w:jc w:val="left"/>
        <w:rPr>
          <w:sz w:val="18"/>
        </w:rPr>
      </w:pPr>
    </w:p>
    <w:p>
      <w:pPr>
        <w:pStyle w:val="BodyText"/>
        <w:spacing w:before="120"/>
        <w:ind w:left="0"/>
        <w:jc w:val="left"/>
        <w:rPr>
          <w:sz w:val="18"/>
        </w:rPr>
      </w:pPr>
    </w:p>
    <w:p>
      <w:pPr>
        <w:spacing w:line="249" w:lineRule="auto" w:before="0"/>
        <w:ind w:left="128" w:right="2615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99488">
                <wp:simplePos x="0" y="0"/>
                <wp:positionH relativeFrom="page">
                  <wp:posOffset>3008744</wp:posOffset>
                </wp:positionH>
                <wp:positionV relativeFrom="paragraph">
                  <wp:posOffset>39575</wp:posOffset>
                </wp:positionV>
                <wp:extent cx="1633855" cy="4143375"/>
                <wp:effectExtent l="0" t="0" r="0" b="0"/>
                <wp:wrapNone/>
                <wp:docPr id="2695" name="Textbox 2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5" name="Textbox 2695"/>
                      <wps:cNvSpPr txBox="1"/>
                      <wps:spPr>
                        <a:xfrm>
                          <a:off x="0" y="0"/>
                          <a:ext cx="1633855" cy="4143375"/>
                        </a:xfrm>
                        <a:prstGeom prst="rect">
                          <a:avLst/>
                        </a:prstGeom>
                        <a:solidFill>
                          <a:srgbClr val="F5E5C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41"/>
                              <w:ind w:left="68" w:right="92" w:firstLine="0"/>
                              <w:jc w:val="both"/>
                              <w:rPr>
                                <w:rFonts w:ascii="Times New Roman" w:hAnsi="Times New Roman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Эта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книга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нечто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особенное. Из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глав,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опирающихся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друг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на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друга,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возводится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конструк- ция, поражающая своей глу- биной.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Готовьтесь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получить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удовольствие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9"/>
                              </w:numPr>
                              <w:tabs>
                                <w:tab w:pos="367" w:val="left" w:leader="none"/>
                                <w:tab w:pos="514" w:val="left" w:leader="none"/>
                              </w:tabs>
                              <w:spacing w:line="249" w:lineRule="auto" w:before="4"/>
                              <w:ind w:left="514" w:right="97" w:hanging="349"/>
                              <w:jc w:val="both"/>
                              <w:rPr>
                                <w:rFonts w:ascii="Times New Roman" w:hAnsi="Times New Roman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z w:val="18"/>
                              </w:rPr>
                              <w:t>Из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z w:val="18"/>
                              </w:rPr>
                              <w:t>предисловия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z w:val="18"/>
                              </w:rPr>
                              <w:t>Роберта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z w:val="18"/>
                              </w:rPr>
                              <w:t>С.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Мартина,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cleancoder.com</w:t>
                            </w:r>
                          </w:p>
                          <w:p>
                            <w:pPr>
                              <w:spacing w:line="249" w:lineRule="auto" w:before="2"/>
                              <w:ind w:left="68" w:right="88" w:firstLine="0"/>
                              <w:jc w:val="both"/>
                              <w:rPr>
                                <w:rFonts w:ascii="Times New Roman" w:hAns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Самый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лучший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способ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из- учить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автономное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тестиро- вание по книге, ставшей уже классической в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этой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области.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109"/>
                              </w:numPr>
                              <w:tabs>
                                <w:tab w:pos="960" w:val="left" w:leader="none"/>
                              </w:tabs>
                              <w:spacing w:before="3"/>
                              <w:ind w:left="960" w:right="0" w:hanging="202"/>
                              <w:jc w:val="both"/>
                              <w:rPr>
                                <w:rFonts w:ascii="Times New Roman" w:hAnsi="Times New Roman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z w:val="18"/>
                              </w:rPr>
                              <w:t>Рафаэль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z w:val="18"/>
                              </w:rPr>
                              <w:t>Фариа,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5"/>
                                <w:sz w:val="18"/>
                              </w:rPr>
                              <w:t> LG</w:t>
                            </w:r>
                          </w:p>
                          <w:p>
                            <w:pPr>
                              <w:spacing w:line="249" w:lineRule="auto" w:before="9"/>
                              <w:ind w:left="68" w:right="95" w:firstLine="1606"/>
                              <w:jc w:val="both"/>
                              <w:rPr>
                                <w:rFonts w:ascii="Times New Roman" w:hAns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4"/>
                                <w:sz w:val="18"/>
                              </w:rPr>
                              <w:t>Electronics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Учит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философии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в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не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мень- шей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степени,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чем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технике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эф- фективного автономного те-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2"/>
                                <w:w w:val="105"/>
                                <w:sz w:val="18"/>
                              </w:rPr>
                              <w:t>стирования.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109"/>
                              </w:numPr>
                              <w:tabs>
                                <w:tab w:pos="959" w:val="left" w:leader="none"/>
                              </w:tabs>
                              <w:spacing w:before="3"/>
                              <w:ind w:left="959" w:right="0" w:hanging="202"/>
                              <w:jc w:val="both"/>
                              <w:rPr>
                                <w:rFonts w:ascii="Times New Roman" w:hAnsi="Times New Roman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z w:val="18"/>
                              </w:rPr>
                              <w:t>Прадип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Челлаппан,</w:t>
                            </w:r>
                          </w:p>
                          <w:p>
                            <w:pPr>
                              <w:spacing w:line="249" w:lineRule="auto" w:before="9"/>
                              <w:ind w:left="68" w:right="91" w:firstLine="1723"/>
                              <w:jc w:val="both"/>
                              <w:rPr>
                                <w:rFonts w:ascii="Times New Roman" w:hAns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4"/>
                                <w:sz w:val="18"/>
                              </w:rPr>
                              <w:t>Microsoft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Когда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коллеги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спрашивают меня,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как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правильно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писать автономные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тесты,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 отвечаю просто: «Купите эту книгу»!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9"/>
                              </w:numPr>
                              <w:tabs>
                                <w:tab w:pos="358" w:val="left" w:leader="none"/>
                              </w:tabs>
                              <w:spacing w:before="4"/>
                              <w:ind w:left="358" w:right="0" w:hanging="202"/>
                              <w:jc w:val="both"/>
                              <w:rPr>
                                <w:rFonts w:ascii="Times New Roman" w:hAnsi="Times New Roman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Алессандро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Кампеис,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Vimar</w:t>
                            </w:r>
                          </w:p>
                          <w:p>
                            <w:pPr>
                              <w:spacing w:line="249" w:lineRule="auto" w:before="9"/>
                              <w:ind w:left="68" w:right="94" w:firstLine="2110"/>
                              <w:jc w:val="both"/>
                              <w:rPr>
                                <w:rFonts w:ascii="Times New Roman" w:hAns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4"/>
                                <w:sz w:val="18"/>
                              </w:rPr>
                              <w:t>SpA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Самый лучший источник по автономному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w w:val="105"/>
                                <w:sz w:val="18"/>
                              </w:rPr>
                              <w:t>тестированию.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109"/>
                              </w:numPr>
                              <w:tabs>
                                <w:tab w:pos="202" w:val="left" w:leader="none"/>
                              </w:tabs>
                              <w:spacing w:before="2"/>
                              <w:ind w:left="202" w:right="97" w:hanging="202"/>
                              <w:jc w:val="right"/>
                              <w:rPr>
                                <w:rFonts w:ascii="Times New Roman" w:hAnsi="Times New Roman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z w:val="18"/>
                              </w:rPr>
                              <w:t>Калеб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z w:val="18"/>
                              </w:rPr>
                              <w:t>Педерсон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z w:val="18"/>
                              </w:rPr>
                              <w:t>Next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231F20"/>
                                <w:spacing w:val="-5"/>
                                <w:sz w:val="18"/>
                              </w:rPr>
                              <w:t>IT</w:t>
                            </w:r>
                          </w:p>
                          <w:p>
                            <w:pPr>
                              <w:spacing w:before="9"/>
                              <w:ind w:left="0" w:right="97" w:firstLine="0"/>
                              <w:jc w:val="right"/>
                              <w:rPr>
                                <w:rFonts w:ascii="Times New Roman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231F20"/>
                                <w:spacing w:val="-2"/>
                                <w:sz w:val="18"/>
                              </w:rPr>
                              <w:t>Corporation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908997pt;margin-top:3.116191pt;width:128.65pt;height:326.25pt;mso-position-horizontal-relative:page;mso-position-vertical-relative:paragraph;z-index:15999488" type="#_x0000_t202" id="docshape2514" filled="true" fillcolor="#f5e5c2" stroked="false">
                <v:textbox inset="0,0,0,0">
                  <w:txbxContent>
                    <w:p>
                      <w:pPr>
                        <w:spacing w:line="249" w:lineRule="auto" w:before="41"/>
                        <w:ind w:left="68" w:right="92" w:firstLine="0"/>
                        <w:jc w:val="both"/>
                        <w:rPr>
                          <w:rFonts w:ascii="Times New Roman" w:hAnsi="Times New Roman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color w:val="231F20"/>
                          <w:spacing w:val="-2"/>
                          <w:w w:val="105"/>
                          <w:sz w:val="18"/>
                        </w:rPr>
                        <w:t>Эта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2"/>
                          <w:w w:val="105"/>
                          <w:sz w:val="18"/>
                        </w:rPr>
                        <w:t>книга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2"/>
                          <w:w w:val="105"/>
                          <w:sz w:val="18"/>
                        </w:rPr>
                        <w:t>—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2"/>
                          <w:w w:val="105"/>
                          <w:sz w:val="18"/>
                        </w:rPr>
                        <w:t>нечто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2"/>
                          <w:w w:val="105"/>
                          <w:sz w:val="18"/>
                        </w:rPr>
                        <w:t>особенное. Из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2"/>
                          <w:w w:val="105"/>
                          <w:sz w:val="18"/>
                        </w:rPr>
                        <w:t>глав,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2"/>
                          <w:w w:val="105"/>
                          <w:sz w:val="18"/>
                        </w:rPr>
                        <w:t>опирающихся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2"/>
                          <w:w w:val="105"/>
                          <w:sz w:val="18"/>
                        </w:rPr>
                        <w:t>друг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2"/>
                          <w:w w:val="105"/>
                          <w:sz w:val="18"/>
                        </w:rPr>
                        <w:t>на 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друга,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возводится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конструк- ция, поражающая своей глу- биной.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Готовьтесь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получить 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2"/>
                          <w:w w:val="105"/>
                          <w:sz w:val="18"/>
                        </w:rPr>
                        <w:t>удовольствие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2"/>
                          <w:w w:val="105"/>
                          <w:sz w:val="18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109"/>
                        </w:numPr>
                        <w:tabs>
                          <w:tab w:pos="367" w:val="left" w:leader="none"/>
                          <w:tab w:pos="514" w:val="left" w:leader="none"/>
                        </w:tabs>
                        <w:spacing w:line="249" w:lineRule="auto" w:before="4"/>
                        <w:ind w:left="514" w:right="97" w:hanging="349"/>
                        <w:jc w:val="both"/>
                        <w:rPr>
                          <w:rFonts w:ascii="Times New Roman" w:hAnsi="Times New Roman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231F20"/>
                          <w:sz w:val="18"/>
                        </w:rPr>
                        <w:t>Из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z w:val="18"/>
                        </w:rPr>
                        <w:t>предисловия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z w:val="18"/>
                        </w:rPr>
                        <w:t>Роберта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z w:val="18"/>
                        </w:rPr>
                        <w:t>С. 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2"/>
                          <w:sz w:val="18"/>
                        </w:rPr>
                        <w:t>Мартина,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2"/>
                          <w:sz w:val="18"/>
                        </w:rPr>
                        <w:t>cleancoder.com</w:t>
                      </w:r>
                    </w:p>
                    <w:p>
                      <w:pPr>
                        <w:spacing w:line="249" w:lineRule="auto" w:before="2"/>
                        <w:ind w:left="68" w:right="88" w:firstLine="0"/>
                        <w:jc w:val="both"/>
                        <w:rPr>
                          <w:rFonts w:ascii="Times New Roman" w:hAnsi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Самый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лучший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способ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из- учить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автономное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тестиро- вание по книге, ставшей уже классической в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этой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2"/>
                          <w:w w:val="105"/>
                          <w:sz w:val="18"/>
                        </w:rPr>
                        <w:t>области.</w:t>
                      </w:r>
                    </w:p>
                    <w:p>
                      <w:pPr>
                        <w:numPr>
                          <w:ilvl w:val="1"/>
                          <w:numId w:val="109"/>
                        </w:numPr>
                        <w:tabs>
                          <w:tab w:pos="960" w:val="left" w:leader="none"/>
                        </w:tabs>
                        <w:spacing w:before="3"/>
                        <w:ind w:left="960" w:right="0" w:hanging="202"/>
                        <w:jc w:val="both"/>
                        <w:rPr>
                          <w:rFonts w:ascii="Times New Roman" w:hAnsi="Times New Roman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231F20"/>
                          <w:sz w:val="18"/>
                        </w:rPr>
                        <w:t>Рафаэль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z w:val="18"/>
                        </w:rPr>
                        <w:t>Фариа,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5"/>
                          <w:sz w:val="18"/>
                        </w:rPr>
                        <w:t> LG</w:t>
                      </w:r>
                    </w:p>
                    <w:p>
                      <w:pPr>
                        <w:spacing w:line="249" w:lineRule="auto" w:before="9"/>
                        <w:ind w:left="68" w:right="95" w:firstLine="1606"/>
                        <w:jc w:val="both"/>
                        <w:rPr>
                          <w:rFonts w:ascii="Times New Roman" w:hAnsi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4"/>
                          <w:sz w:val="18"/>
                        </w:rPr>
                        <w:t>Electronics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Учит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философии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в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не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мень- шей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степени,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чем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технике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эф- фективного автономного те- 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2"/>
                          <w:w w:val="105"/>
                          <w:sz w:val="18"/>
                        </w:rPr>
                        <w:t>стирования.</w:t>
                      </w:r>
                    </w:p>
                    <w:p>
                      <w:pPr>
                        <w:numPr>
                          <w:ilvl w:val="1"/>
                          <w:numId w:val="109"/>
                        </w:numPr>
                        <w:tabs>
                          <w:tab w:pos="959" w:val="left" w:leader="none"/>
                        </w:tabs>
                        <w:spacing w:before="3"/>
                        <w:ind w:left="959" w:right="0" w:hanging="202"/>
                        <w:jc w:val="both"/>
                        <w:rPr>
                          <w:rFonts w:ascii="Times New Roman" w:hAnsi="Times New Roman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231F20"/>
                          <w:sz w:val="18"/>
                        </w:rPr>
                        <w:t>Прадип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2"/>
                          <w:sz w:val="18"/>
                        </w:rPr>
                        <w:t>Челлаппан,</w:t>
                      </w:r>
                    </w:p>
                    <w:p>
                      <w:pPr>
                        <w:spacing w:line="249" w:lineRule="auto" w:before="9"/>
                        <w:ind w:left="68" w:right="91" w:firstLine="1723"/>
                        <w:jc w:val="both"/>
                        <w:rPr>
                          <w:rFonts w:ascii="Times New Roman" w:hAnsi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4"/>
                          <w:sz w:val="18"/>
                        </w:rPr>
                        <w:t>Microsoft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Когда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коллеги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спрашивают меня,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как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правильно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писать автономные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тесты,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 отвечаю просто: «Купите эту книгу»!</w:t>
                      </w:r>
                    </w:p>
                    <w:p>
                      <w:pPr>
                        <w:numPr>
                          <w:ilvl w:val="0"/>
                          <w:numId w:val="109"/>
                        </w:numPr>
                        <w:tabs>
                          <w:tab w:pos="358" w:val="left" w:leader="none"/>
                        </w:tabs>
                        <w:spacing w:before="4"/>
                        <w:ind w:left="358" w:right="0" w:hanging="202"/>
                        <w:jc w:val="both"/>
                        <w:rPr>
                          <w:rFonts w:ascii="Times New Roman" w:hAnsi="Times New Roman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2"/>
                          <w:sz w:val="18"/>
                        </w:rPr>
                        <w:t>Алессандро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2"/>
                          <w:sz w:val="18"/>
                        </w:rPr>
                        <w:t>Кампеис,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2"/>
                          <w:sz w:val="18"/>
                        </w:rPr>
                        <w:t>Vimar</w:t>
                      </w:r>
                    </w:p>
                    <w:p>
                      <w:pPr>
                        <w:spacing w:line="249" w:lineRule="auto" w:before="9"/>
                        <w:ind w:left="68" w:right="94" w:firstLine="2110"/>
                        <w:jc w:val="both"/>
                        <w:rPr>
                          <w:rFonts w:ascii="Times New Roman" w:hAnsi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4"/>
                          <w:sz w:val="18"/>
                        </w:rPr>
                        <w:t>SpA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Самый лучший источник по автономному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231F20"/>
                          <w:w w:val="105"/>
                          <w:sz w:val="18"/>
                        </w:rPr>
                        <w:t>тестированию.</w:t>
                      </w:r>
                    </w:p>
                    <w:p>
                      <w:pPr>
                        <w:numPr>
                          <w:ilvl w:val="1"/>
                          <w:numId w:val="109"/>
                        </w:numPr>
                        <w:tabs>
                          <w:tab w:pos="202" w:val="left" w:leader="none"/>
                        </w:tabs>
                        <w:spacing w:before="2"/>
                        <w:ind w:left="202" w:right="97" w:hanging="202"/>
                        <w:jc w:val="right"/>
                        <w:rPr>
                          <w:rFonts w:ascii="Times New Roman" w:hAnsi="Times New Roman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231F20"/>
                          <w:sz w:val="18"/>
                        </w:rPr>
                        <w:t>Калеб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z w:val="18"/>
                        </w:rPr>
                        <w:t>Педерсон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z w:val="18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z w:val="18"/>
                        </w:rPr>
                        <w:t>Next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231F20"/>
                          <w:spacing w:val="-5"/>
                          <w:sz w:val="18"/>
                        </w:rPr>
                        <w:t>IT</w:t>
                      </w:r>
                    </w:p>
                    <w:p>
                      <w:pPr>
                        <w:spacing w:before="9"/>
                        <w:ind w:left="0" w:right="97" w:firstLine="0"/>
                        <w:jc w:val="right"/>
                        <w:rPr>
                          <w:rFonts w:ascii="Times New Roman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color w:val="231F20"/>
                          <w:spacing w:val="-2"/>
                          <w:sz w:val="18"/>
                        </w:rPr>
                        <w:t>Corporation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6C3F98"/>
          <w:w w:val="105"/>
          <w:sz w:val="18"/>
        </w:rPr>
        <w:t>Вы знаете, </w:t>
      </w:r>
      <w:r>
        <w:rPr>
          <w:rFonts w:ascii="Times New Roman" w:hAnsi="Times New Roman"/>
          <w:color w:val="231F20"/>
          <w:w w:val="105"/>
          <w:sz w:val="18"/>
        </w:rPr>
        <w:t>что должны заниматься автоном- ным тестированием, так почему же не зани- маетесь? Если вы новичок в этом деле, если считаете,</w:t>
      </w:r>
      <w:r>
        <w:rPr>
          <w:rFonts w:ascii="Times New Roman" w:hAnsi="Times New Roman"/>
          <w:color w:val="231F20"/>
          <w:spacing w:val="-6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что</w:t>
      </w:r>
      <w:r>
        <w:rPr>
          <w:rFonts w:ascii="Times New Roman" w:hAnsi="Times New Roman"/>
          <w:color w:val="231F20"/>
          <w:spacing w:val="-6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автономное</w:t>
      </w:r>
      <w:r>
        <w:rPr>
          <w:rFonts w:ascii="Times New Roman" w:hAnsi="Times New Roman"/>
          <w:color w:val="231F20"/>
          <w:spacing w:val="-6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тестирование</w:t>
      </w:r>
      <w:r>
        <w:rPr>
          <w:rFonts w:ascii="Times New Roman" w:hAnsi="Times New Roman"/>
          <w:color w:val="231F20"/>
          <w:spacing w:val="-6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—</w:t>
      </w:r>
      <w:r>
        <w:rPr>
          <w:rFonts w:ascii="Times New Roman" w:hAnsi="Times New Roman"/>
          <w:color w:val="231F20"/>
          <w:spacing w:val="-6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это скучно,</w:t>
      </w:r>
      <w:r>
        <w:rPr>
          <w:rFonts w:ascii="Times New Roman" w:hAnsi="Times New Roman"/>
          <w:color w:val="231F20"/>
          <w:spacing w:val="-6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или</w:t>
      </w:r>
      <w:r>
        <w:rPr>
          <w:rFonts w:ascii="Times New Roman" w:hAnsi="Times New Roman"/>
          <w:color w:val="231F20"/>
          <w:spacing w:val="-6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просто</w:t>
      </w:r>
      <w:r>
        <w:rPr>
          <w:rFonts w:ascii="Times New Roman" w:hAnsi="Times New Roman"/>
          <w:color w:val="231F20"/>
          <w:spacing w:val="-6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не</w:t>
      </w:r>
      <w:r>
        <w:rPr>
          <w:rFonts w:ascii="Times New Roman" w:hAnsi="Times New Roman"/>
          <w:color w:val="231F20"/>
          <w:spacing w:val="-6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получаете</w:t>
      </w:r>
      <w:r>
        <w:rPr>
          <w:rFonts w:ascii="Times New Roman" w:hAnsi="Times New Roman"/>
          <w:color w:val="231F20"/>
          <w:spacing w:val="-6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отдачи</w:t>
      </w:r>
      <w:r>
        <w:rPr>
          <w:rFonts w:ascii="Times New Roman" w:hAnsi="Times New Roman"/>
          <w:color w:val="231F20"/>
          <w:spacing w:val="-6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от</w:t>
      </w:r>
      <w:r>
        <w:rPr>
          <w:rFonts w:ascii="Times New Roman" w:hAnsi="Times New Roman"/>
          <w:color w:val="231F20"/>
          <w:spacing w:val="-6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за- траченных усилий, читайте дальше.</w:t>
      </w:r>
    </w:p>
    <w:p>
      <w:pPr>
        <w:spacing w:line="249" w:lineRule="auto" w:before="5"/>
        <w:ind w:left="128" w:right="2707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6C3F98"/>
          <w:w w:val="105"/>
          <w:sz w:val="18"/>
        </w:rPr>
        <w:t>Во втором издании книги «Искусство авто- номного тестирования с примерами на С#» </w:t>
      </w:r>
      <w:r>
        <w:rPr>
          <w:rFonts w:ascii="Times New Roman" w:hAnsi="Times New Roman"/>
          <w:color w:val="231F20"/>
          <w:w w:val="105"/>
          <w:sz w:val="18"/>
        </w:rPr>
        <w:t>автор шаг за шагом проведет вас по пути от первого простенького автономного теста до создания полного комплекта тестов — понят- ных, удобных для сопровождения и заслужи- вающих доверия. Вы и не заметите, как пере- йдете</w:t>
      </w:r>
      <w:r>
        <w:rPr>
          <w:rFonts w:ascii="Times New Roman" w:hAnsi="Times New Roman"/>
          <w:color w:val="231F20"/>
          <w:spacing w:val="-12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к</w:t>
      </w:r>
      <w:r>
        <w:rPr>
          <w:rFonts w:ascii="Times New Roman" w:hAnsi="Times New Roman"/>
          <w:color w:val="231F20"/>
          <w:spacing w:val="-12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более</w:t>
      </w:r>
      <w:r>
        <w:rPr>
          <w:rFonts w:ascii="Times New Roman" w:hAnsi="Times New Roman"/>
          <w:color w:val="231F20"/>
          <w:spacing w:val="-12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сложным</w:t>
      </w:r>
      <w:r>
        <w:rPr>
          <w:rFonts w:ascii="Times New Roman" w:hAnsi="Times New Roman"/>
          <w:color w:val="231F20"/>
          <w:spacing w:val="-12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вопросам</w:t>
      </w:r>
      <w:r>
        <w:rPr>
          <w:rFonts w:ascii="Times New Roman" w:hAnsi="Times New Roman"/>
          <w:color w:val="231F20"/>
          <w:spacing w:val="-12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—</w:t>
      </w:r>
      <w:r>
        <w:rPr>
          <w:rFonts w:ascii="Times New Roman" w:hAnsi="Times New Roman"/>
          <w:color w:val="231F20"/>
          <w:spacing w:val="-11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заглушкам и подставкам — и попутно научитесь рабо- тать с изолирующими каркасами типа Moq, FakeItEasy</w:t>
      </w:r>
      <w:r>
        <w:rPr>
          <w:rFonts w:ascii="Times New Roman" w:hAnsi="Times New Roman"/>
          <w:color w:val="231F20"/>
          <w:spacing w:val="-8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или</w:t>
      </w:r>
      <w:r>
        <w:rPr>
          <w:rFonts w:ascii="Times New Roman" w:hAnsi="Times New Roman"/>
          <w:color w:val="231F20"/>
          <w:spacing w:val="-8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Typemock</w:t>
      </w:r>
      <w:r>
        <w:rPr>
          <w:rFonts w:ascii="Times New Roman" w:hAnsi="Times New Roman"/>
          <w:color w:val="231F20"/>
          <w:spacing w:val="-8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Isolator.</w:t>
      </w:r>
      <w:r>
        <w:rPr>
          <w:rFonts w:ascii="Times New Roman" w:hAnsi="Times New Roman"/>
          <w:color w:val="231F20"/>
          <w:spacing w:val="-8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Вы</w:t>
      </w:r>
      <w:r>
        <w:rPr>
          <w:rFonts w:ascii="Times New Roman" w:hAnsi="Times New Roman"/>
          <w:color w:val="231F20"/>
          <w:spacing w:val="-8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узнаете</w:t>
      </w:r>
      <w:r>
        <w:rPr>
          <w:rFonts w:ascii="Times New Roman" w:hAnsi="Times New Roman"/>
          <w:color w:val="231F20"/>
          <w:spacing w:val="-8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о паттернах тестирования и организации тестов, о том, как проводить рефакторинг приложе- ний и тестировать «нетестопригодный» код.</w:t>
      </w:r>
    </w:p>
    <w:p>
      <w:pPr>
        <w:spacing w:line="249" w:lineRule="auto" w:before="10"/>
        <w:ind w:left="128" w:right="2357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231F20"/>
          <w:w w:val="105"/>
          <w:sz w:val="18"/>
        </w:rPr>
        <w:t>Не</w:t>
      </w:r>
      <w:r>
        <w:rPr>
          <w:rFonts w:ascii="Times New Roman" w:hAnsi="Times New Roman"/>
          <w:color w:val="231F20"/>
          <w:spacing w:val="-1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забыл</w:t>
      </w:r>
      <w:r>
        <w:rPr>
          <w:rFonts w:ascii="Times New Roman" w:hAnsi="Times New Roman"/>
          <w:color w:val="231F20"/>
          <w:spacing w:val="-1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автор</w:t>
      </w:r>
      <w:r>
        <w:rPr>
          <w:rFonts w:ascii="Times New Roman" w:hAnsi="Times New Roman"/>
          <w:color w:val="231F20"/>
          <w:spacing w:val="-1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и</w:t>
      </w:r>
      <w:r>
        <w:rPr>
          <w:rFonts w:ascii="Times New Roman" w:hAnsi="Times New Roman"/>
          <w:color w:val="231F20"/>
          <w:spacing w:val="-1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об</w:t>
      </w:r>
      <w:r>
        <w:rPr>
          <w:rFonts w:ascii="Times New Roman" w:hAnsi="Times New Roman"/>
          <w:color w:val="231F20"/>
          <w:spacing w:val="-1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интеграционном</w:t>
      </w:r>
      <w:r>
        <w:rPr>
          <w:rFonts w:ascii="Times New Roman" w:hAnsi="Times New Roman"/>
          <w:color w:val="231F20"/>
          <w:spacing w:val="-1"/>
          <w:w w:val="105"/>
          <w:sz w:val="18"/>
        </w:rPr>
        <w:t> </w:t>
      </w:r>
      <w:r>
        <w:rPr>
          <w:rFonts w:ascii="Times New Roman" w:hAnsi="Times New Roman"/>
          <w:color w:val="231F20"/>
          <w:w w:val="105"/>
          <w:sz w:val="18"/>
        </w:rPr>
        <w:t>тестиро- </w:t>
      </w:r>
      <w:r>
        <w:rPr>
          <w:rFonts w:ascii="Times New Roman" w:hAnsi="Times New Roman"/>
          <w:color w:val="231F20"/>
          <w:spacing w:val="-2"/>
          <w:w w:val="105"/>
          <w:sz w:val="18"/>
        </w:rPr>
        <w:t>вании и тестировании работы</w:t>
      </w:r>
      <w:r>
        <w:rPr>
          <w:rFonts w:ascii="Times New Roman" w:hAnsi="Times New Roman"/>
          <w:color w:val="231F20"/>
          <w:spacing w:val="-1"/>
          <w:w w:val="105"/>
          <w:sz w:val="18"/>
        </w:rPr>
        <w:t> </w:t>
      </w:r>
      <w:r>
        <w:rPr>
          <w:rFonts w:ascii="Times New Roman" w:hAnsi="Times New Roman"/>
          <w:color w:val="231F20"/>
          <w:spacing w:val="-2"/>
          <w:w w:val="105"/>
          <w:sz w:val="18"/>
        </w:rPr>
        <w:t>с базами данных.</w:t>
      </w:r>
    </w:p>
    <w:p>
      <w:pPr>
        <w:spacing w:line="225" w:lineRule="exact" w:before="49"/>
        <w:ind w:left="128" w:right="0" w:firstLine="0"/>
        <w:jc w:val="lef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color w:val="C22326"/>
          <w:w w:val="90"/>
          <w:sz w:val="20"/>
        </w:rPr>
        <w:t>Внутри</w:t>
      </w:r>
      <w:r>
        <w:rPr>
          <w:rFonts w:ascii="Times New Roman" w:hAnsi="Times New Roman"/>
          <w:b/>
          <w:color w:val="C22326"/>
          <w:spacing w:val="16"/>
          <w:sz w:val="20"/>
        </w:rPr>
        <w:t> </w:t>
      </w:r>
      <w:r>
        <w:rPr>
          <w:rFonts w:ascii="Times New Roman" w:hAnsi="Times New Roman"/>
          <w:b/>
          <w:color w:val="C22326"/>
          <w:spacing w:val="-2"/>
          <w:w w:val="95"/>
          <w:sz w:val="20"/>
        </w:rPr>
        <w:t>книги:</w:t>
      </w:r>
    </w:p>
    <w:p>
      <w:pPr>
        <w:pStyle w:val="ListParagraph"/>
        <w:numPr>
          <w:ilvl w:val="0"/>
          <w:numId w:val="110"/>
        </w:numPr>
        <w:tabs>
          <w:tab w:pos="298" w:val="left" w:leader="none"/>
        </w:tabs>
        <w:spacing w:line="230" w:lineRule="auto" w:before="3" w:after="0"/>
        <w:ind w:left="298" w:right="2928" w:hanging="17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w w:val="105"/>
          <w:sz w:val="20"/>
        </w:rPr>
        <w:t>Создание удобочитаемых, пригодных для</w:t>
      </w:r>
      <w:r>
        <w:rPr>
          <w:rFonts w:ascii="Times New Roman" w:hAnsi="Times New Roman"/>
          <w:color w:val="231F20"/>
          <w:spacing w:val="-12"/>
          <w:w w:val="105"/>
          <w:sz w:val="20"/>
        </w:rPr>
        <w:t> </w:t>
      </w:r>
      <w:r>
        <w:rPr>
          <w:rFonts w:ascii="Times New Roman" w:hAnsi="Times New Roman"/>
          <w:color w:val="231F20"/>
          <w:w w:val="105"/>
          <w:sz w:val="20"/>
        </w:rPr>
        <w:t>сопровождения</w:t>
      </w:r>
      <w:r>
        <w:rPr>
          <w:rFonts w:ascii="Times New Roman" w:hAnsi="Times New Roman"/>
          <w:color w:val="231F20"/>
          <w:spacing w:val="-12"/>
          <w:w w:val="105"/>
          <w:sz w:val="20"/>
        </w:rPr>
        <w:t> </w:t>
      </w:r>
      <w:r>
        <w:rPr>
          <w:rFonts w:ascii="Times New Roman" w:hAnsi="Times New Roman"/>
          <w:color w:val="231F20"/>
          <w:w w:val="105"/>
          <w:sz w:val="20"/>
        </w:rPr>
        <w:t>и</w:t>
      </w:r>
      <w:r>
        <w:rPr>
          <w:rFonts w:ascii="Times New Roman" w:hAnsi="Times New Roman"/>
          <w:color w:val="231F20"/>
          <w:spacing w:val="-12"/>
          <w:w w:val="105"/>
          <w:sz w:val="20"/>
        </w:rPr>
        <w:t> </w:t>
      </w:r>
      <w:r>
        <w:rPr>
          <w:rFonts w:ascii="Times New Roman" w:hAnsi="Times New Roman"/>
          <w:color w:val="231F20"/>
          <w:w w:val="105"/>
          <w:sz w:val="20"/>
        </w:rPr>
        <w:t>заслуживающих доверия</w:t>
      </w:r>
      <w:r>
        <w:rPr>
          <w:rFonts w:ascii="Times New Roman" w:hAnsi="Times New Roman"/>
          <w:color w:val="231F20"/>
          <w:spacing w:val="-1"/>
          <w:w w:val="105"/>
          <w:sz w:val="20"/>
        </w:rPr>
        <w:t> </w:t>
      </w:r>
      <w:r>
        <w:rPr>
          <w:rFonts w:ascii="Times New Roman" w:hAnsi="Times New Roman"/>
          <w:color w:val="231F20"/>
          <w:w w:val="105"/>
          <w:sz w:val="20"/>
        </w:rPr>
        <w:t>тестов;</w:t>
      </w:r>
    </w:p>
    <w:p>
      <w:pPr>
        <w:pStyle w:val="ListParagraph"/>
        <w:numPr>
          <w:ilvl w:val="0"/>
          <w:numId w:val="110"/>
        </w:numPr>
        <w:tabs>
          <w:tab w:pos="298" w:val="left" w:leader="none"/>
        </w:tabs>
        <w:spacing w:line="230" w:lineRule="auto" w:before="0" w:after="0"/>
        <w:ind w:left="298" w:right="2867" w:hanging="17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w w:val="105"/>
          <w:sz w:val="20"/>
        </w:rPr>
        <w:t>Подделки, заглушки, подставки и </w:t>
      </w:r>
      <w:r>
        <w:rPr>
          <w:rFonts w:ascii="Times New Roman" w:hAnsi="Times New Roman"/>
          <w:color w:val="231F20"/>
          <w:w w:val="105"/>
          <w:sz w:val="20"/>
        </w:rPr>
        <w:t>изо- лирующие</w:t>
      </w:r>
      <w:r>
        <w:rPr>
          <w:rFonts w:ascii="Times New Roman" w:hAnsi="Times New Roman"/>
          <w:color w:val="231F20"/>
          <w:spacing w:val="-1"/>
          <w:w w:val="105"/>
          <w:sz w:val="20"/>
        </w:rPr>
        <w:t> </w:t>
      </w:r>
      <w:r>
        <w:rPr>
          <w:rFonts w:ascii="Times New Roman" w:hAnsi="Times New Roman"/>
          <w:color w:val="231F20"/>
          <w:w w:val="105"/>
          <w:sz w:val="20"/>
        </w:rPr>
        <w:t>каркасы;</w:t>
      </w:r>
    </w:p>
    <w:p>
      <w:pPr>
        <w:pStyle w:val="ListParagraph"/>
        <w:numPr>
          <w:ilvl w:val="0"/>
          <w:numId w:val="110"/>
        </w:numPr>
        <w:tabs>
          <w:tab w:pos="297" w:val="left" w:leader="none"/>
        </w:tabs>
        <w:spacing w:line="216" w:lineRule="exact" w:before="0" w:after="0"/>
        <w:ind w:left="297" w:right="0" w:hanging="169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pacing w:val="-2"/>
          <w:w w:val="105"/>
          <w:sz w:val="20"/>
        </w:rPr>
        <w:t>Простые</w:t>
      </w:r>
      <w:r>
        <w:rPr>
          <w:rFonts w:ascii="Times New Roman" w:hAnsi="Times New Roman"/>
          <w:color w:val="231F20"/>
          <w:spacing w:val="-10"/>
          <w:w w:val="105"/>
          <w:sz w:val="20"/>
        </w:rPr>
        <w:t> </w:t>
      </w:r>
      <w:r>
        <w:rPr>
          <w:rFonts w:ascii="Times New Roman" w:hAnsi="Times New Roman"/>
          <w:color w:val="231F20"/>
          <w:spacing w:val="-2"/>
          <w:w w:val="105"/>
          <w:sz w:val="20"/>
        </w:rPr>
        <w:t>приемы</w:t>
      </w:r>
      <w:r>
        <w:rPr>
          <w:rFonts w:ascii="Times New Roman" w:hAnsi="Times New Roman"/>
          <w:color w:val="231F20"/>
          <w:spacing w:val="-10"/>
          <w:w w:val="105"/>
          <w:sz w:val="20"/>
        </w:rPr>
        <w:t> </w:t>
      </w:r>
      <w:r>
        <w:rPr>
          <w:rFonts w:ascii="Times New Roman" w:hAnsi="Times New Roman"/>
          <w:color w:val="231F20"/>
          <w:spacing w:val="-2"/>
          <w:w w:val="105"/>
          <w:sz w:val="20"/>
        </w:rPr>
        <w:t>внедрения</w:t>
      </w:r>
      <w:r>
        <w:rPr>
          <w:rFonts w:ascii="Times New Roman" w:hAnsi="Times New Roman"/>
          <w:color w:val="231F20"/>
          <w:spacing w:val="-10"/>
          <w:w w:val="105"/>
          <w:sz w:val="20"/>
        </w:rPr>
        <w:t> </w:t>
      </w:r>
      <w:r>
        <w:rPr>
          <w:rFonts w:ascii="Times New Roman" w:hAnsi="Times New Roman"/>
          <w:color w:val="231F20"/>
          <w:spacing w:val="-2"/>
          <w:w w:val="105"/>
          <w:sz w:val="20"/>
        </w:rPr>
        <w:t>зависимости;</w:t>
      </w:r>
    </w:p>
    <w:p>
      <w:pPr>
        <w:pStyle w:val="ListParagraph"/>
        <w:numPr>
          <w:ilvl w:val="0"/>
          <w:numId w:val="110"/>
        </w:numPr>
        <w:tabs>
          <w:tab w:pos="297" w:val="left" w:leader="none"/>
        </w:tabs>
        <w:spacing w:line="225" w:lineRule="exact" w:before="0" w:after="0"/>
        <w:ind w:left="297" w:right="0" w:hanging="169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w w:val="105"/>
          <w:sz w:val="20"/>
        </w:rPr>
        <w:t>Рефакторинг</w:t>
      </w:r>
      <w:r>
        <w:rPr>
          <w:rFonts w:ascii="Times New Roman" w:hAnsi="Times New Roman"/>
          <w:color w:val="231F20"/>
          <w:spacing w:val="4"/>
          <w:w w:val="105"/>
          <w:sz w:val="20"/>
        </w:rPr>
        <w:t> </w:t>
      </w:r>
      <w:r>
        <w:rPr>
          <w:rFonts w:ascii="Times New Roman" w:hAnsi="Times New Roman"/>
          <w:color w:val="231F20"/>
          <w:w w:val="105"/>
          <w:sz w:val="20"/>
        </w:rPr>
        <w:t>унаследованного</w:t>
      </w:r>
      <w:r>
        <w:rPr>
          <w:rFonts w:ascii="Times New Roman" w:hAnsi="Times New Roman"/>
          <w:color w:val="231F20"/>
          <w:spacing w:val="4"/>
          <w:w w:val="105"/>
          <w:sz w:val="20"/>
        </w:rPr>
        <w:t> </w:t>
      </w:r>
      <w:r>
        <w:rPr>
          <w:rFonts w:ascii="Times New Roman" w:hAnsi="Times New Roman"/>
          <w:color w:val="231F20"/>
          <w:spacing w:val="-2"/>
          <w:w w:val="105"/>
          <w:sz w:val="20"/>
        </w:rPr>
        <w:t>кода.</w:t>
      </w:r>
    </w:p>
    <w:p>
      <w:pPr>
        <w:spacing w:line="242" w:lineRule="auto" w:before="56"/>
        <w:ind w:left="114" w:right="1193" w:firstLine="0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231F20"/>
          <w:w w:val="105"/>
          <w:sz w:val="18"/>
        </w:rPr>
        <w:t>Примеры в книге написаны на C#, но будут понятны всем, кто владеет любым статически типизированным языком, например Java или C++.</w:t>
      </w:r>
    </w:p>
    <w:p>
      <w:pPr>
        <w:spacing w:line="242" w:lineRule="auto" w:before="19"/>
        <w:ind w:left="128" w:right="1192" w:firstLine="0"/>
        <w:jc w:val="both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00000">
                <wp:simplePos x="0" y="0"/>
                <wp:positionH relativeFrom="page">
                  <wp:posOffset>3006102</wp:posOffset>
                </wp:positionH>
                <wp:positionV relativeFrom="paragraph">
                  <wp:posOffset>571385</wp:posOffset>
                </wp:positionV>
                <wp:extent cx="1627505" cy="1169035"/>
                <wp:effectExtent l="0" t="0" r="0" b="0"/>
                <wp:wrapNone/>
                <wp:docPr id="2696" name="Textbox 2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6" name="Textbox 2696"/>
                      <wps:cNvSpPr txBox="1"/>
                      <wps:spPr>
                        <a:xfrm>
                          <a:off x="0" y="0"/>
                          <a:ext cx="1627505" cy="116903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124" w:right="0" w:firstLine="0"/>
                              <w:jc w:val="left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8"/>
                              </w:rPr>
                              <w:t>SBN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8"/>
                              </w:rPr>
                              <w:t>978-5-94074-945-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jc w:val="left"/>
                              <w:rPr>
                                <w:rFonts w:ascii="Trebuchet MS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jc w:val="left"/>
                              <w:rPr>
                                <w:rFonts w:ascii="Trebuchet MS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jc w:val="left"/>
                              <w:rPr>
                                <w:rFonts w:ascii="Trebuchet MS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jc w:val="left"/>
                              <w:rPr>
                                <w:rFonts w:ascii="Trebuchet MS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jc w:val="left"/>
                              <w:rPr>
                                <w:rFonts w:ascii="Trebuchet MS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6"/>
                              <w:ind w:left="0"/>
                              <w:jc w:val="left"/>
                              <w:rPr>
                                <w:rFonts w:ascii="Trebuchet MS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21" w:right="0" w:firstLine="0"/>
                              <w:jc w:val="left"/>
                              <w:rPr>
                                <w:rFonts w:ascii="Lucida Console"/>
                                <w:sz w:val="24"/>
                              </w:rPr>
                            </w:pPr>
                            <w:r>
                              <w:rPr>
                                <w:rFonts w:ascii="Lucida Console"/>
                                <w:color w:val="231F20"/>
                                <w:spacing w:val="-2"/>
                                <w:sz w:val="24"/>
                              </w:rPr>
                              <w:t>9</w:t>
                            </w:r>
                            <w:r>
                              <w:rPr>
                                <w:rFonts w:ascii="Lucida Console"/>
                                <w:color w:val="231F20"/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231F20"/>
                                <w:spacing w:val="-2"/>
                                <w:sz w:val="24"/>
                              </w:rPr>
                              <w:t>785940</w:t>
                            </w:r>
                            <w:r>
                              <w:rPr>
                                <w:rFonts w:ascii="Lucida Console"/>
                                <w:color w:val="231F20"/>
                                <w:spacing w:val="-6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Console"/>
                                <w:color w:val="231F20"/>
                                <w:spacing w:val="-2"/>
                                <w:sz w:val="24"/>
                              </w:rPr>
                              <w:t>749455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701004pt;margin-top:44.991001pt;width:128.15pt;height:92.05pt;mso-position-horizontal-relative:page;mso-position-vertical-relative:paragraph;z-index:16000000" type="#_x0000_t202" id="docshape2515" filled="false" stroked="true" strokeweight="1pt" strokecolor="#231f20">
                <v:textbox inset="0,0,0,0">
                  <w:txbxContent>
                    <w:p>
                      <w:pPr>
                        <w:spacing w:line="198" w:lineRule="exact" w:before="0"/>
                        <w:ind w:left="124" w:right="0" w:firstLine="0"/>
                        <w:jc w:val="left"/>
                        <w:rPr>
                          <w:rFonts w:ascii="Trebuchet MS"/>
                          <w:sz w:val="18"/>
                        </w:rPr>
                      </w:pPr>
                      <w:r>
                        <w:rPr>
                          <w:rFonts w:ascii="Trebuchet MS"/>
                          <w:color w:val="231F20"/>
                          <w:spacing w:val="-4"/>
                          <w:sz w:val="18"/>
                        </w:rPr>
                        <w:t>SBN</w:t>
                      </w:r>
                      <w:r>
                        <w:rPr>
                          <w:rFonts w:ascii="Trebuchet MS"/>
                          <w:color w:val="231F2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Trebuchet MS"/>
                          <w:color w:val="231F20"/>
                          <w:spacing w:val="-4"/>
                          <w:sz w:val="18"/>
                        </w:rPr>
                        <w:t>978-5-94074-945-</w:t>
                      </w:r>
                      <w:r>
                        <w:rPr>
                          <w:rFonts w:ascii="Trebuchet MS"/>
                          <w:color w:val="231F20"/>
                          <w:spacing w:val="-10"/>
                          <w:sz w:val="18"/>
                        </w:rPr>
                        <w:t>5</w:t>
                      </w:r>
                    </w:p>
                    <w:p>
                      <w:pPr>
                        <w:pStyle w:val="BodyText"/>
                        <w:ind w:left="0"/>
                        <w:jc w:val="left"/>
                        <w:rPr>
                          <w:rFonts w:ascii="Trebuchet MS"/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0"/>
                        <w:jc w:val="left"/>
                        <w:rPr>
                          <w:rFonts w:ascii="Trebuchet MS"/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0"/>
                        <w:jc w:val="left"/>
                        <w:rPr>
                          <w:rFonts w:ascii="Trebuchet MS"/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0"/>
                        <w:jc w:val="left"/>
                        <w:rPr>
                          <w:rFonts w:ascii="Trebuchet MS"/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0"/>
                        <w:jc w:val="left"/>
                        <w:rPr>
                          <w:rFonts w:ascii="Trebuchet MS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96"/>
                        <w:ind w:left="0"/>
                        <w:jc w:val="left"/>
                        <w:rPr>
                          <w:rFonts w:ascii="Trebuchet MS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21" w:right="0" w:firstLine="0"/>
                        <w:jc w:val="left"/>
                        <w:rPr>
                          <w:rFonts w:ascii="Lucida Console"/>
                          <w:sz w:val="24"/>
                        </w:rPr>
                      </w:pPr>
                      <w:r>
                        <w:rPr>
                          <w:rFonts w:ascii="Lucida Console"/>
                          <w:color w:val="231F20"/>
                          <w:spacing w:val="-2"/>
                          <w:sz w:val="24"/>
                        </w:rPr>
                        <w:t>9</w:t>
                      </w:r>
                      <w:r>
                        <w:rPr>
                          <w:rFonts w:ascii="Lucida Console"/>
                          <w:color w:val="231F20"/>
                          <w:spacing w:val="-31"/>
                          <w:sz w:val="24"/>
                        </w:rPr>
                        <w:t> </w:t>
                      </w:r>
                      <w:r>
                        <w:rPr>
                          <w:rFonts w:ascii="Lucida Console"/>
                          <w:color w:val="231F20"/>
                          <w:spacing w:val="-2"/>
                          <w:sz w:val="24"/>
                        </w:rPr>
                        <w:t>785940</w:t>
                      </w:r>
                      <w:r>
                        <w:rPr>
                          <w:rFonts w:ascii="Lucida Console"/>
                          <w:color w:val="231F20"/>
                          <w:spacing w:val="-69"/>
                          <w:sz w:val="24"/>
                        </w:rPr>
                        <w:t> </w:t>
                      </w:r>
                      <w:r>
                        <w:rPr>
                          <w:rFonts w:ascii="Lucida Console"/>
                          <w:color w:val="231F20"/>
                          <w:spacing w:val="-2"/>
                          <w:sz w:val="24"/>
                        </w:rPr>
                        <w:t>749455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color w:val="C22326"/>
          <w:sz w:val="18"/>
        </w:rPr>
        <w:t>Рой</w:t>
      </w:r>
      <w:r>
        <w:rPr>
          <w:rFonts w:ascii="Times New Roman" w:hAnsi="Times New Roman"/>
          <w:i/>
          <w:color w:val="C22326"/>
          <w:spacing w:val="-5"/>
          <w:sz w:val="18"/>
        </w:rPr>
        <w:t> </w:t>
      </w:r>
      <w:r>
        <w:rPr>
          <w:rFonts w:ascii="Times New Roman" w:hAnsi="Times New Roman"/>
          <w:i/>
          <w:color w:val="C22326"/>
          <w:sz w:val="18"/>
        </w:rPr>
        <w:t>Ошероув</w:t>
      </w:r>
      <w:r>
        <w:rPr>
          <w:rFonts w:ascii="Times New Roman" w:hAnsi="Times New Roman"/>
          <w:i/>
          <w:color w:val="C22326"/>
          <w:spacing w:val="-5"/>
          <w:sz w:val="18"/>
        </w:rPr>
        <w:t> </w:t>
      </w:r>
      <w:r>
        <w:rPr>
          <w:rFonts w:ascii="Times New Roman" w:hAnsi="Times New Roman"/>
          <w:i/>
          <w:color w:val="231F20"/>
          <w:sz w:val="18"/>
        </w:rPr>
        <w:t>пишет</w:t>
      </w:r>
      <w:r>
        <w:rPr>
          <w:rFonts w:ascii="Times New Roman" w:hAnsi="Times New Roman"/>
          <w:i/>
          <w:color w:val="231F20"/>
          <w:spacing w:val="-5"/>
          <w:sz w:val="18"/>
        </w:rPr>
        <w:t> </w:t>
      </w:r>
      <w:r>
        <w:rPr>
          <w:rFonts w:ascii="Times New Roman" w:hAnsi="Times New Roman"/>
          <w:i/>
          <w:color w:val="231F20"/>
          <w:sz w:val="18"/>
        </w:rPr>
        <w:t>программы</w:t>
      </w:r>
      <w:r>
        <w:rPr>
          <w:rFonts w:ascii="Times New Roman" w:hAnsi="Times New Roman"/>
          <w:i/>
          <w:color w:val="231F20"/>
          <w:spacing w:val="-5"/>
          <w:sz w:val="18"/>
        </w:rPr>
        <w:t> </w:t>
      </w:r>
      <w:r>
        <w:rPr>
          <w:rFonts w:ascii="Times New Roman" w:hAnsi="Times New Roman"/>
          <w:i/>
          <w:color w:val="231F20"/>
          <w:sz w:val="18"/>
        </w:rPr>
        <w:t>свыше</w:t>
      </w:r>
      <w:r>
        <w:rPr>
          <w:rFonts w:ascii="Times New Roman" w:hAnsi="Times New Roman"/>
          <w:i/>
          <w:color w:val="231F20"/>
          <w:spacing w:val="-5"/>
          <w:sz w:val="18"/>
        </w:rPr>
        <w:t> </w:t>
      </w:r>
      <w:r>
        <w:rPr>
          <w:rFonts w:ascii="Times New Roman" w:hAnsi="Times New Roman"/>
          <w:i/>
          <w:color w:val="231F20"/>
          <w:sz w:val="18"/>
        </w:rPr>
        <w:t>15</w:t>
      </w:r>
      <w:r>
        <w:rPr>
          <w:rFonts w:ascii="Times New Roman" w:hAnsi="Times New Roman"/>
          <w:i/>
          <w:color w:val="231F20"/>
          <w:spacing w:val="-5"/>
          <w:sz w:val="18"/>
        </w:rPr>
        <w:t> </w:t>
      </w:r>
      <w:r>
        <w:rPr>
          <w:rFonts w:ascii="Times New Roman" w:hAnsi="Times New Roman"/>
          <w:i/>
          <w:color w:val="231F20"/>
          <w:sz w:val="18"/>
        </w:rPr>
        <w:t>лет,</w:t>
      </w:r>
      <w:r>
        <w:rPr>
          <w:rFonts w:ascii="Times New Roman" w:hAnsi="Times New Roman"/>
          <w:i/>
          <w:color w:val="231F20"/>
          <w:spacing w:val="-5"/>
          <w:sz w:val="18"/>
        </w:rPr>
        <w:t> </w:t>
      </w:r>
      <w:r>
        <w:rPr>
          <w:rFonts w:ascii="Times New Roman" w:hAnsi="Times New Roman"/>
          <w:i/>
          <w:color w:val="231F20"/>
          <w:sz w:val="18"/>
        </w:rPr>
        <w:t>а</w:t>
      </w:r>
      <w:r>
        <w:rPr>
          <w:rFonts w:ascii="Times New Roman" w:hAnsi="Times New Roman"/>
          <w:i/>
          <w:color w:val="231F20"/>
          <w:spacing w:val="-5"/>
          <w:sz w:val="18"/>
        </w:rPr>
        <w:t> </w:t>
      </w:r>
      <w:r>
        <w:rPr>
          <w:rFonts w:ascii="Times New Roman" w:hAnsi="Times New Roman"/>
          <w:i/>
          <w:color w:val="231F20"/>
          <w:sz w:val="18"/>
        </w:rPr>
        <w:t>также</w:t>
      </w:r>
      <w:r>
        <w:rPr>
          <w:rFonts w:ascii="Times New Roman" w:hAnsi="Times New Roman"/>
          <w:i/>
          <w:color w:val="231F20"/>
          <w:spacing w:val="-5"/>
          <w:sz w:val="18"/>
        </w:rPr>
        <w:t> </w:t>
      </w:r>
      <w:r>
        <w:rPr>
          <w:rFonts w:ascii="Times New Roman" w:hAnsi="Times New Roman"/>
          <w:i/>
          <w:color w:val="231F20"/>
          <w:sz w:val="18"/>
        </w:rPr>
        <w:t>занимается </w:t>
      </w:r>
      <w:r>
        <w:rPr>
          <w:rFonts w:ascii="Times New Roman" w:hAnsi="Times New Roman"/>
          <w:i/>
          <w:color w:val="231F20"/>
          <w:spacing w:val="-2"/>
          <w:sz w:val="18"/>
        </w:rPr>
        <w:t>консультированием</w:t>
      </w:r>
      <w:r>
        <w:rPr>
          <w:rFonts w:ascii="Times New Roman" w:hAnsi="Times New Roman"/>
          <w:i/>
          <w:color w:val="231F20"/>
          <w:spacing w:val="-6"/>
          <w:sz w:val="18"/>
        </w:rPr>
        <w:t> </w:t>
      </w:r>
      <w:r>
        <w:rPr>
          <w:rFonts w:ascii="Times New Roman" w:hAnsi="Times New Roman"/>
          <w:i/>
          <w:color w:val="231F20"/>
          <w:spacing w:val="-2"/>
          <w:sz w:val="18"/>
        </w:rPr>
        <w:t>и</w:t>
      </w:r>
      <w:r>
        <w:rPr>
          <w:rFonts w:ascii="Times New Roman" w:hAnsi="Times New Roman"/>
          <w:i/>
          <w:color w:val="231F20"/>
          <w:spacing w:val="-6"/>
          <w:sz w:val="18"/>
        </w:rPr>
        <w:t> </w:t>
      </w:r>
      <w:r>
        <w:rPr>
          <w:rFonts w:ascii="Times New Roman" w:hAnsi="Times New Roman"/>
          <w:i/>
          <w:color w:val="231F20"/>
          <w:spacing w:val="-2"/>
          <w:sz w:val="18"/>
        </w:rPr>
        <w:t>обучением</w:t>
      </w:r>
      <w:r>
        <w:rPr>
          <w:rFonts w:ascii="Times New Roman" w:hAnsi="Times New Roman"/>
          <w:i/>
          <w:color w:val="231F20"/>
          <w:spacing w:val="-6"/>
          <w:sz w:val="18"/>
        </w:rPr>
        <w:t> </w:t>
      </w:r>
      <w:r>
        <w:rPr>
          <w:rFonts w:ascii="Times New Roman" w:hAnsi="Times New Roman"/>
          <w:i/>
          <w:color w:val="231F20"/>
          <w:spacing w:val="-2"/>
          <w:sz w:val="18"/>
        </w:rPr>
        <w:t>коллективов</w:t>
      </w:r>
      <w:r>
        <w:rPr>
          <w:rFonts w:ascii="Times New Roman" w:hAnsi="Times New Roman"/>
          <w:i/>
          <w:color w:val="231F20"/>
          <w:spacing w:val="-6"/>
          <w:sz w:val="18"/>
        </w:rPr>
        <w:t> </w:t>
      </w:r>
      <w:r>
        <w:rPr>
          <w:rFonts w:ascii="Times New Roman" w:hAnsi="Times New Roman"/>
          <w:i/>
          <w:color w:val="231F20"/>
          <w:spacing w:val="-2"/>
          <w:sz w:val="18"/>
        </w:rPr>
        <w:t>разработчиков</w:t>
      </w:r>
      <w:r>
        <w:rPr>
          <w:rFonts w:ascii="Times New Roman" w:hAnsi="Times New Roman"/>
          <w:i/>
          <w:color w:val="231F20"/>
          <w:spacing w:val="-6"/>
          <w:sz w:val="18"/>
        </w:rPr>
        <w:t> </w:t>
      </w:r>
      <w:r>
        <w:rPr>
          <w:rFonts w:ascii="Times New Roman" w:hAnsi="Times New Roman"/>
          <w:i/>
          <w:color w:val="231F20"/>
          <w:spacing w:val="-2"/>
          <w:sz w:val="18"/>
        </w:rPr>
        <w:t>тонкому </w:t>
      </w:r>
      <w:r>
        <w:rPr>
          <w:rFonts w:ascii="Times New Roman" w:hAnsi="Times New Roman"/>
          <w:i/>
          <w:color w:val="231F20"/>
          <w:sz w:val="18"/>
        </w:rPr>
        <w:t>искусству</w:t>
      </w:r>
      <w:r>
        <w:rPr>
          <w:rFonts w:ascii="Times New Roman" w:hAnsi="Times New Roman"/>
          <w:i/>
          <w:color w:val="231F20"/>
          <w:spacing w:val="-9"/>
          <w:sz w:val="18"/>
        </w:rPr>
        <w:t> </w:t>
      </w:r>
      <w:r>
        <w:rPr>
          <w:rFonts w:ascii="Times New Roman" w:hAnsi="Times New Roman"/>
          <w:i/>
          <w:color w:val="231F20"/>
          <w:sz w:val="18"/>
        </w:rPr>
        <w:t>автономного</w:t>
      </w:r>
      <w:r>
        <w:rPr>
          <w:rFonts w:ascii="Times New Roman" w:hAnsi="Times New Roman"/>
          <w:i/>
          <w:color w:val="231F20"/>
          <w:spacing w:val="-9"/>
          <w:sz w:val="18"/>
        </w:rPr>
        <w:t> </w:t>
      </w:r>
      <w:r>
        <w:rPr>
          <w:rFonts w:ascii="Times New Roman" w:hAnsi="Times New Roman"/>
          <w:i/>
          <w:color w:val="231F20"/>
          <w:sz w:val="18"/>
        </w:rPr>
        <w:t>тестирования</w:t>
      </w:r>
      <w:r>
        <w:rPr>
          <w:rFonts w:ascii="Times New Roman" w:hAnsi="Times New Roman"/>
          <w:i/>
          <w:color w:val="231F20"/>
          <w:spacing w:val="-9"/>
          <w:sz w:val="18"/>
        </w:rPr>
        <w:t> </w:t>
      </w:r>
      <w:r>
        <w:rPr>
          <w:rFonts w:ascii="Times New Roman" w:hAnsi="Times New Roman"/>
          <w:i/>
          <w:color w:val="231F20"/>
          <w:sz w:val="18"/>
        </w:rPr>
        <w:t>и</w:t>
      </w:r>
      <w:r>
        <w:rPr>
          <w:rFonts w:ascii="Times New Roman" w:hAnsi="Times New Roman"/>
          <w:i/>
          <w:color w:val="231F20"/>
          <w:spacing w:val="-9"/>
          <w:sz w:val="18"/>
        </w:rPr>
        <w:t> </w:t>
      </w:r>
      <w:r>
        <w:rPr>
          <w:rFonts w:ascii="Times New Roman" w:hAnsi="Times New Roman"/>
          <w:i/>
          <w:color w:val="231F20"/>
          <w:sz w:val="18"/>
        </w:rPr>
        <w:t>разработки</w:t>
      </w:r>
      <w:r>
        <w:rPr>
          <w:rFonts w:ascii="Times New Roman" w:hAnsi="Times New Roman"/>
          <w:i/>
          <w:color w:val="231F20"/>
          <w:spacing w:val="-9"/>
          <w:sz w:val="18"/>
        </w:rPr>
        <w:t> </w:t>
      </w:r>
      <w:r>
        <w:rPr>
          <w:rFonts w:ascii="Times New Roman" w:hAnsi="Times New Roman"/>
          <w:i/>
          <w:color w:val="231F20"/>
          <w:sz w:val="18"/>
        </w:rPr>
        <w:t>через</w:t>
      </w:r>
      <w:r>
        <w:rPr>
          <w:rFonts w:ascii="Times New Roman" w:hAnsi="Times New Roman"/>
          <w:i/>
          <w:color w:val="231F20"/>
          <w:spacing w:val="-9"/>
          <w:sz w:val="18"/>
        </w:rPr>
        <w:t> </w:t>
      </w:r>
      <w:r>
        <w:rPr>
          <w:rFonts w:ascii="Times New Roman" w:hAnsi="Times New Roman"/>
          <w:i/>
          <w:color w:val="231F20"/>
          <w:sz w:val="18"/>
        </w:rPr>
        <w:t>тестиро- вание. Он ведет блог на сайте ArtOfUnitTesting.com.</w:t>
      </w:r>
    </w:p>
    <w:p>
      <w:pPr>
        <w:pStyle w:val="BodyText"/>
        <w:spacing w:before="163"/>
        <w:ind w:left="0"/>
        <w:jc w:val="left"/>
        <w:rPr>
          <w:rFonts w:ascii="Times New Roman"/>
          <w:i/>
        </w:rPr>
      </w:pPr>
    </w:p>
    <w:p>
      <w:pPr>
        <w:pStyle w:val="BodyText"/>
        <w:spacing w:after="0"/>
        <w:jc w:val="left"/>
        <w:rPr>
          <w:rFonts w:ascii="Times New Roman"/>
          <w:i/>
        </w:rPr>
        <w:sectPr>
          <w:headerReference w:type="default" r:id="rId416"/>
          <w:pgSz w:w="7940" w:h="11620"/>
          <w:pgMar w:header="0" w:footer="0" w:top="0" w:bottom="0" w:left="708" w:right="566"/>
        </w:sectPr>
      </w:pPr>
    </w:p>
    <w:p>
      <w:pPr>
        <w:spacing w:line="249" w:lineRule="auto" w:before="93"/>
        <w:ind w:left="114" w:right="38" w:firstLine="0"/>
        <w:jc w:val="left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0273408">
                <wp:simplePos x="0" y="0"/>
                <wp:positionH relativeFrom="page">
                  <wp:posOffset>3006102</wp:posOffset>
                </wp:positionH>
                <wp:positionV relativeFrom="page">
                  <wp:posOffset>250</wp:posOffset>
                </wp:positionV>
                <wp:extent cx="2033905" cy="7378700"/>
                <wp:effectExtent l="0" t="0" r="0" b="0"/>
                <wp:wrapNone/>
                <wp:docPr id="2697" name="Group 2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7" name="Group 2697"/>
                      <wpg:cNvGrpSpPr/>
                      <wpg:grpSpPr>
                        <a:xfrm>
                          <a:off x="0" y="0"/>
                          <a:ext cx="2033905" cy="7378700"/>
                          <a:chExt cx="2033905" cy="7378700"/>
                        </a:xfrm>
                      </wpg:grpSpPr>
                      <wps:wsp>
                        <wps:cNvPr id="2698" name="Graphic 2698"/>
                        <wps:cNvSpPr/>
                        <wps:spPr>
                          <a:xfrm>
                            <a:off x="1008456" y="0"/>
                            <a:ext cx="1025525" cy="737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525" h="7378700">
                                <a:moveTo>
                                  <a:pt x="1025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78357"/>
                                </a:lnTo>
                                <a:lnTo>
                                  <a:pt x="1025321" y="7378357"/>
                                </a:lnTo>
                                <a:lnTo>
                                  <a:pt x="1025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9" name="Graphic 2699"/>
                        <wps:cNvSpPr/>
                        <wps:spPr>
                          <a:xfrm>
                            <a:off x="0" y="5656735"/>
                            <a:ext cx="1627505" cy="116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7505" h="1169035">
                                <a:moveTo>
                                  <a:pt x="16272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984"/>
                                </a:lnTo>
                                <a:lnTo>
                                  <a:pt x="1627289" y="1168984"/>
                                </a:lnTo>
                                <a:lnTo>
                                  <a:pt x="1627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0" name="Graphic 2700"/>
                        <wps:cNvSpPr/>
                        <wps:spPr>
                          <a:xfrm>
                            <a:off x="216763" y="5801223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4400">
                                <a:moveTo>
                                  <a:pt x="0" y="9143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1" name="Graphic 2701"/>
                        <wps:cNvSpPr/>
                        <wps:spPr>
                          <a:xfrm>
                            <a:off x="242163" y="5801223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4400">
                                <a:moveTo>
                                  <a:pt x="0" y="9143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2" name="Graphic 2702"/>
                        <wps:cNvSpPr/>
                        <wps:spPr>
                          <a:xfrm>
                            <a:off x="280263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1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3" name="Graphic 2703"/>
                        <wps:cNvSpPr/>
                        <wps:spPr>
                          <a:xfrm>
                            <a:off x="324700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4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4" name="Graphic 2704"/>
                        <wps:cNvSpPr/>
                        <wps:spPr>
                          <a:xfrm>
                            <a:off x="381850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5" name="Graphic 2705"/>
                        <wps:cNvSpPr/>
                        <wps:spPr>
                          <a:xfrm>
                            <a:off x="419950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6" name="Graphic 2706"/>
                        <wps:cNvSpPr/>
                        <wps:spPr>
                          <a:xfrm>
                            <a:off x="458050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1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7" name="Graphic 2707"/>
                        <wps:cNvSpPr/>
                        <wps:spPr>
                          <a:xfrm>
                            <a:off x="508850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" name="Graphic 2708"/>
                        <wps:cNvSpPr/>
                        <wps:spPr>
                          <a:xfrm>
                            <a:off x="559650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9" name="Graphic 2709"/>
                        <wps:cNvSpPr/>
                        <wps:spPr>
                          <a:xfrm>
                            <a:off x="591400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4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0" name="Graphic 2710"/>
                        <wps:cNvSpPr/>
                        <wps:spPr>
                          <a:xfrm>
                            <a:off x="648550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1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1" name="Graphic 2711"/>
                        <wps:cNvSpPr/>
                        <wps:spPr>
                          <a:xfrm>
                            <a:off x="686650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2" name="Graphic 2712"/>
                        <wps:cNvSpPr/>
                        <wps:spPr>
                          <a:xfrm>
                            <a:off x="743800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4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3" name="Graphic 2713"/>
                        <wps:cNvSpPr/>
                        <wps:spPr>
                          <a:xfrm>
                            <a:off x="775550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4" name="Graphic 2714"/>
                        <wps:cNvSpPr/>
                        <wps:spPr>
                          <a:xfrm>
                            <a:off x="800950" y="5801223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4400">
                                <a:moveTo>
                                  <a:pt x="0" y="9143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5" name="Graphic 2715"/>
                        <wps:cNvSpPr/>
                        <wps:spPr>
                          <a:xfrm>
                            <a:off x="826350" y="5801223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4400">
                                <a:moveTo>
                                  <a:pt x="0" y="9143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6" name="Graphic 2716"/>
                        <wps:cNvSpPr/>
                        <wps:spPr>
                          <a:xfrm>
                            <a:off x="851750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7" name="Graphic 2717"/>
                        <wps:cNvSpPr/>
                        <wps:spPr>
                          <a:xfrm>
                            <a:off x="902550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8" name="Graphic 2718"/>
                        <wps:cNvSpPr/>
                        <wps:spPr>
                          <a:xfrm>
                            <a:off x="940650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9" name="Graphic 2719"/>
                        <wps:cNvSpPr/>
                        <wps:spPr>
                          <a:xfrm>
                            <a:off x="978738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1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0" name="Graphic 2720"/>
                        <wps:cNvSpPr/>
                        <wps:spPr>
                          <a:xfrm>
                            <a:off x="1042238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1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1" name="Graphic 2721"/>
                        <wps:cNvSpPr/>
                        <wps:spPr>
                          <a:xfrm>
                            <a:off x="1080338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2" name="Graphic 2722"/>
                        <wps:cNvSpPr/>
                        <wps:spPr>
                          <a:xfrm>
                            <a:off x="1118438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3" name="Graphic 2723"/>
                        <wps:cNvSpPr/>
                        <wps:spPr>
                          <a:xfrm>
                            <a:off x="1156538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1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4" name="Graphic 2724"/>
                        <wps:cNvSpPr/>
                        <wps:spPr>
                          <a:xfrm>
                            <a:off x="1207338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5" name="Graphic 2725"/>
                        <wps:cNvSpPr/>
                        <wps:spPr>
                          <a:xfrm>
                            <a:off x="1258138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1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6" name="Graphic 2726"/>
                        <wps:cNvSpPr/>
                        <wps:spPr>
                          <a:xfrm>
                            <a:off x="1296238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7" name="Graphic 2727"/>
                        <wps:cNvSpPr/>
                        <wps:spPr>
                          <a:xfrm>
                            <a:off x="1347038" y="5801223"/>
                            <a:ext cx="127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819">
                                <a:moveTo>
                                  <a:pt x="0" y="845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1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8" name="Graphic 2728"/>
                        <wps:cNvSpPr/>
                        <wps:spPr>
                          <a:xfrm>
                            <a:off x="1385125" y="5801223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4400">
                                <a:moveTo>
                                  <a:pt x="0" y="9143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9" name="Graphic 2729"/>
                        <wps:cNvSpPr/>
                        <wps:spPr>
                          <a:xfrm>
                            <a:off x="1410525" y="5801223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4400">
                                <a:moveTo>
                                  <a:pt x="0" y="9143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0" name="Graphic 2730"/>
                        <wps:cNvSpPr/>
                        <wps:spPr>
                          <a:xfrm>
                            <a:off x="1467675" y="6671148"/>
                            <a:ext cx="762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8900">
                                <a:moveTo>
                                  <a:pt x="0" y="0"/>
                                </a:moveTo>
                                <a:lnTo>
                                  <a:pt x="76200" y="44449"/>
                                </a:lnTo>
                                <a:lnTo>
                                  <a:pt x="0" y="8889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701004pt;margin-top:.019737pt;width:160.15pt;height:581pt;mso-position-horizontal-relative:page;mso-position-vertical-relative:page;z-index:-23043072" id="docshapegroup2516" coordorigin="4734,0" coordsize="3203,11620">
                <v:rect style="position:absolute;left:6322;top:0;width:1615;height:11620" id="docshape2517" filled="true" fillcolor="#00a650" stroked="false">
                  <v:fill type="solid"/>
                </v:rect>
                <v:rect style="position:absolute;left:4734;top:8908;width:2563;height:1841" id="docshape2518" filled="true" fillcolor="#ffffff" stroked="false">
                  <v:fill type="solid"/>
                </v:rect>
                <v:line style="position:absolute" from="5075,10576" to="5075,9136" stroked="true" strokeweight=".85pt" strokecolor="#231f20">
                  <v:stroke dashstyle="solid"/>
                </v:line>
                <v:line style="position:absolute" from="5115,10576" to="5115,9136" stroked="true" strokeweight=".85pt" strokecolor="#231f20">
                  <v:stroke dashstyle="solid"/>
                </v:line>
                <v:line style="position:absolute" from="5175,10468" to="5175,9136" stroked="true" strokeweight="2.85pt" strokecolor="#231f20">
                  <v:stroke dashstyle="solid"/>
                </v:line>
                <v:line style="position:absolute" from="5245,10468" to="5245,9136" stroked="true" strokeweight="1.85pt" strokecolor="#231f20">
                  <v:stroke dashstyle="solid"/>
                </v:line>
                <v:line style="position:absolute" from="5335,10468" to="5335,9136" stroked="true" strokeweight=".85pt" strokecolor="#231f20">
                  <v:stroke dashstyle="solid"/>
                </v:line>
                <v:line style="position:absolute" from="5395,10468" to="5395,9136" stroked="true" strokeweight=".85pt" strokecolor="#231f20">
                  <v:stroke dashstyle="solid"/>
                </v:line>
                <v:line style="position:absolute" from="5455,10468" to="5455,9136" stroked="true" strokeweight="2.85pt" strokecolor="#231f20">
                  <v:stroke dashstyle="solid"/>
                </v:line>
                <v:line style="position:absolute" from="5535,10468" to="5535,9136" stroked="true" strokeweight=".85pt" strokecolor="#231f20">
                  <v:stroke dashstyle="solid"/>
                </v:line>
                <v:line style="position:absolute" from="5615,10468" to="5615,9136" stroked="true" strokeweight=".85pt" strokecolor="#231f20">
                  <v:stroke dashstyle="solid"/>
                </v:line>
                <v:line style="position:absolute" from="5665,10468" to="5665,9136" stroked="true" strokeweight="1.85pt" strokecolor="#231f20">
                  <v:stroke dashstyle="solid"/>
                </v:line>
                <v:line style="position:absolute" from="5755,10468" to="5755,9136" stroked="true" strokeweight="2.85pt" strokecolor="#231f20">
                  <v:stroke dashstyle="solid"/>
                </v:line>
                <v:line style="position:absolute" from="5815,10468" to="5815,9136" stroked="true" strokeweight=".85pt" strokecolor="#231f20">
                  <v:stroke dashstyle="solid"/>
                </v:line>
                <v:line style="position:absolute" from="5905,10468" to="5905,9136" stroked="true" strokeweight="1.85pt" strokecolor="#231f20">
                  <v:stroke dashstyle="solid"/>
                </v:line>
                <v:line style="position:absolute" from="5955,10468" to="5955,9136" stroked="true" strokeweight=".85pt" strokecolor="#231f20">
                  <v:stroke dashstyle="solid"/>
                </v:line>
                <v:line style="position:absolute" from="5995,10576" to="5995,9136" stroked="true" strokeweight=".85pt" strokecolor="#231f20">
                  <v:stroke dashstyle="solid"/>
                </v:line>
                <v:line style="position:absolute" from="6035,10576" to="6035,9136" stroked="true" strokeweight=".85pt" strokecolor="#231f20">
                  <v:stroke dashstyle="solid"/>
                </v:line>
                <v:line style="position:absolute" from="6075,10468" to="6075,9136" stroked="true" strokeweight=".85pt" strokecolor="#231f20">
                  <v:stroke dashstyle="solid"/>
                </v:line>
                <v:line style="position:absolute" from="6155,10468" to="6155,9136" stroked="true" strokeweight=".85pt" strokecolor="#231f20">
                  <v:stroke dashstyle="solid"/>
                </v:line>
                <v:line style="position:absolute" from="6215,10468" to="6215,9136" stroked="true" strokeweight=".85pt" strokecolor="#231f20">
                  <v:stroke dashstyle="solid"/>
                </v:line>
                <v:line style="position:absolute" from="6275,10468" to="6275,9136" stroked="true" strokeweight="2.85pt" strokecolor="#231f20">
                  <v:stroke dashstyle="solid"/>
                </v:line>
                <v:line style="position:absolute" from="6375,10468" to="6375,9136" stroked="true" strokeweight="2.85pt" strokecolor="#231f20">
                  <v:stroke dashstyle="solid"/>
                </v:line>
                <v:line style="position:absolute" from="6435,10468" to="6435,9136" stroked="true" strokeweight=".85pt" strokecolor="#231f20">
                  <v:stroke dashstyle="solid"/>
                </v:line>
                <v:line style="position:absolute" from="6495,10468" to="6495,9136" stroked="true" strokeweight=".85pt" strokecolor="#231f20">
                  <v:stroke dashstyle="solid"/>
                </v:line>
                <v:line style="position:absolute" from="6555,10468" to="6555,9136" stroked="true" strokeweight="2.85pt" strokecolor="#231f20">
                  <v:stroke dashstyle="solid"/>
                </v:line>
                <v:line style="position:absolute" from="6635,10468" to="6635,9136" stroked="true" strokeweight=".85pt" strokecolor="#231f20">
                  <v:stroke dashstyle="solid"/>
                </v:line>
                <v:line style="position:absolute" from="6715,10468" to="6715,9136" stroked="true" strokeweight="2.85pt" strokecolor="#231f20">
                  <v:stroke dashstyle="solid"/>
                </v:line>
                <v:line style="position:absolute" from="6775,10468" to="6775,9136" stroked="true" strokeweight=".85pt" strokecolor="#231f20">
                  <v:stroke dashstyle="solid"/>
                </v:line>
                <v:line style="position:absolute" from="6855,10468" to="6855,9136" stroked="true" strokeweight="2.85pt" strokecolor="#231f20">
                  <v:stroke dashstyle="solid"/>
                </v:line>
                <v:line style="position:absolute" from="6915,10576" to="6915,9136" stroked="true" strokeweight=".85pt" strokecolor="#231f20">
                  <v:stroke dashstyle="solid"/>
                </v:line>
                <v:line style="position:absolute" from="6955,10576" to="6955,9136" stroked="true" strokeweight=".85pt" strokecolor="#231f20">
                  <v:stroke dashstyle="solid"/>
                </v:line>
                <v:shape style="position:absolute;left:7045;top:10506;width:120;height:140" id="docshape2519" coordorigin="7045,10506" coordsize="120,140" path="m7045,10506l7165,10576,7045,10646e" filled="false" stroked="true" strokeweight=".75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808285"/>
          <w:spacing w:val="-2"/>
          <w:w w:val="110"/>
          <w:sz w:val="15"/>
        </w:rPr>
        <w:t>Интернет-магазин:</w:t>
      </w:r>
      <w:r>
        <w:rPr>
          <w:rFonts w:ascii="Times New Roman" w:hAnsi="Times New Roman"/>
          <w:color w:val="808285"/>
          <w:spacing w:val="40"/>
          <w:w w:val="110"/>
          <w:sz w:val="15"/>
        </w:rPr>
        <w:t> </w:t>
      </w:r>
      <w:hyperlink r:id="rId417">
        <w:r>
          <w:rPr>
            <w:rFonts w:ascii="Times New Roman" w:hAnsi="Times New Roman"/>
            <w:color w:val="808285"/>
            <w:spacing w:val="-2"/>
            <w:w w:val="110"/>
            <w:sz w:val="15"/>
          </w:rPr>
          <w:t>www.dmkpress.com</w:t>
        </w:r>
      </w:hyperlink>
      <w:r>
        <w:rPr>
          <w:rFonts w:ascii="Times New Roman" w:hAnsi="Times New Roman"/>
          <w:color w:val="808285"/>
          <w:w w:val="110"/>
          <w:sz w:val="15"/>
        </w:rPr>
        <w:t> Книга – почтой: </w:t>
      </w:r>
      <w:hyperlink r:id="rId412">
        <w:r>
          <w:rPr>
            <w:rFonts w:ascii="Times New Roman" w:hAnsi="Times New Roman"/>
            <w:color w:val="808285"/>
            <w:spacing w:val="-2"/>
            <w:sz w:val="15"/>
          </w:rPr>
          <w:t>orders@alians-</w:t>
        </w:r>
        <w:r>
          <w:rPr>
            <w:rFonts w:ascii="Times New Roman" w:hAnsi="Times New Roman"/>
            <w:color w:val="808285"/>
            <w:spacing w:val="-2"/>
            <w:sz w:val="15"/>
          </w:rPr>
          <w:t>kniga.ru</w:t>
        </w:r>
      </w:hyperlink>
      <w:r>
        <w:rPr>
          <w:rFonts w:ascii="Times New Roman" w:hAnsi="Times New Roman"/>
          <w:color w:val="808285"/>
          <w:w w:val="110"/>
          <w:sz w:val="15"/>
        </w:rPr>
        <w:t> Оптовая</w:t>
      </w:r>
      <w:r>
        <w:rPr>
          <w:rFonts w:ascii="Times New Roman" w:hAnsi="Times New Roman"/>
          <w:color w:val="808285"/>
          <w:spacing w:val="-11"/>
          <w:w w:val="110"/>
          <w:sz w:val="15"/>
        </w:rPr>
        <w:t> </w:t>
      </w:r>
      <w:r>
        <w:rPr>
          <w:rFonts w:ascii="Times New Roman" w:hAnsi="Times New Roman"/>
          <w:color w:val="808285"/>
          <w:w w:val="110"/>
          <w:sz w:val="15"/>
        </w:rPr>
        <w:t>продажа: </w:t>
      </w:r>
      <w:r>
        <w:rPr>
          <w:rFonts w:ascii="Times New Roman" w:hAnsi="Times New Roman"/>
          <w:color w:val="808285"/>
          <w:spacing w:val="-2"/>
          <w:w w:val="110"/>
          <w:sz w:val="15"/>
        </w:rPr>
        <w:t>“Альянс-книга”</w:t>
      </w:r>
      <w:r>
        <w:rPr>
          <w:rFonts w:ascii="Times New Roman" w:hAnsi="Times New Roman"/>
          <w:color w:val="808285"/>
          <w:spacing w:val="40"/>
          <w:w w:val="110"/>
          <w:sz w:val="15"/>
        </w:rPr>
        <w:t> </w:t>
      </w:r>
      <w:r>
        <w:rPr>
          <w:rFonts w:ascii="Times New Roman" w:hAnsi="Times New Roman"/>
          <w:color w:val="808285"/>
          <w:spacing w:val="-2"/>
          <w:w w:val="110"/>
          <w:sz w:val="15"/>
        </w:rPr>
        <w:t>тел.(499)725-54-09</w:t>
      </w:r>
    </w:p>
    <w:p>
      <w:pPr>
        <w:spacing w:before="5"/>
        <w:ind w:left="114" w:right="0" w:firstLine="0"/>
        <w:jc w:val="left"/>
        <w:rPr>
          <w:rFonts w:ascii="Times New Roman"/>
          <w:sz w:val="15"/>
        </w:rPr>
      </w:pPr>
      <w:hyperlink r:id="rId414">
        <w:r>
          <w:rPr>
            <w:rFonts w:ascii="Times New Roman"/>
            <w:color w:val="808285"/>
            <w:sz w:val="15"/>
          </w:rPr>
          <w:t>books@alians-</w:t>
        </w:r>
        <w:r>
          <w:rPr>
            <w:rFonts w:ascii="Times New Roman"/>
            <w:color w:val="808285"/>
            <w:spacing w:val="-2"/>
            <w:sz w:val="15"/>
          </w:rPr>
          <w:t>kniga.ru</w:t>
        </w:r>
      </w:hyperlink>
    </w:p>
    <w:p>
      <w:pPr>
        <w:spacing w:line="240" w:lineRule="auto" w:before="0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pStyle w:val="BodyText"/>
        <w:ind w:left="0"/>
        <w:jc w:val="left"/>
        <w:rPr>
          <w:rFonts w:ascii="Times New Roman"/>
        </w:rPr>
      </w:pPr>
    </w:p>
    <w:p>
      <w:pPr>
        <w:pStyle w:val="BodyText"/>
        <w:spacing w:before="108"/>
        <w:ind w:left="0"/>
        <w:jc w:val="lef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857664">
                <wp:simplePos x="0" y="0"/>
                <wp:positionH relativeFrom="page">
                  <wp:posOffset>1911756</wp:posOffset>
                </wp:positionH>
                <wp:positionV relativeFrom="paragraph">
                  <wp:posOffset>230396</wp:posOffset>
                </wp:positionV>
                <wp:extent cx="619760" cy="301625"/>
                <wp:effectExtent l="0" t="0" r="0" b="0"/>
                <wp:wrapTopAndBottom/>
                <wp:docPr id="2731" name="Group 2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1" name="Group 2731"/>
                      <wpg:cNvGrpSpPr/>
                      <wpg:grpSpPr>
                        <a:xfrm>
                          <a:off x="0" y="0"/>
                          <a:ext cx="619760" cy="301625"/>
                          <a:chExt cx="619760" cy="301625"/>
                        </a:xfrm>
                      </wpg:grpSpPr>
                      <pic:pic>
                        <pic:nvPicPr>
                          <pic:cNvPr id="2732" name="Image 2732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15" y="89395"/>
                            <a:ext cx="133603" cy="938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3" name="Image 2733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342"/>
                            <a:ext cx="619721" cy="778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4" name="Image 2734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323" y="79908"/>
                            <a:ext cx="73470" cy="589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5" name="Image 2735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672" y="43217"/>
                            <a:ext cx="106641" cy="71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6" name="Graphic 2736"/>
                        <wps:cNvSpPr/>
                        <wps:spPr>
                          <a:xfrm>
                            <a:off x="300558" y="195338"/>
                            <a:ext cx="1968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25400">
                                <a:moveTo>
                                  <a:pt x="18961" y="0"/>
                                </a:moveTo>
                                <a:lnTo>
                                  <a:pt x="0" y="279"/>
                                </a:lnTo>
                                <a:lnTo>
                                  <a:pt x="0" y="25387"/>
                                </a:lnTo>
                                <a:lnTo>
                                  <a:pt x="19100" y="25387"/>
                                </a:lnTo>
                                <a:lnTo>
                                  <a:pt x="19100" y="20066"/>
                                </a:lnTo>
                                <a:lnTo>
                                  <a:pt x="9410" y="20066"/>
                                </a:lnTo>
                                <a:lnTo>
                                  <a:pt x="9410" y="15697"/>
                                </a:lnTo>
                                <a:lnTo>
                                  <a:pt x="18694" y="15697"/>
                                </a:lnTo>
                                <a:lnTo>
                                  <a:pt x="18694" y="10109"/>
                                </a:lnTo>
                                <a:lnTo>
                                  <a:pt x="9550" y="10109"/>
                                </a:lnTo>
                                <a:lnTo>
                                  <a:pt x="9550" y="5880"/>
                                </a:lnTo>
                                <a:lnTo>
                                  <a:pt x="18961" y="5880"/>
                                </a:lnTo>
                                <a:lnTo>
                                  <a:pt x="18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7" name="Graphic 2737"/>
                        <wps:cNvSpPr/>
                        <wps:spPr>
                          <a:xfrm>
                            <a:off x="44576" y="0"/>
                            <a:ext cx="50673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204470">
                                <a:moveTo>
                                  <a:pt x="243433" y="203949"/>
                                </a:moveTo>
                                <a:lnTo>
                                  <a:pt x="229235" y="196850"/>
                                </a:lnTo>
                                <a:lnTo>
                                  <a:pt x="220129" y="192913"/>
                                </a:lnTo>
                                <a:lnTo>
                                  <a:pt x="193217" y="183692"/>
                                </a:lnTo>
                                <a:lnTo>
                                  <a:pt x="0" y="120980"/>
                                </a:lnTo>
                                <a:lnTo>
                                  <a:pt x="243433" y="203949"/>
                                </a:lnTo>
                                <a:close/>
                              </a:path>
                              <a:path w="506730" h="204470">
                                <a:moveTo>
                                  <a:pt x="506171" y="121513"/>
                                </a:moveTo>
                                <a:lnTo>
                                  <a:pt x="504355" y="118046"/>
                                </a:lnTo>
                                <a:lnTo>
                                  <a:pt x="498500" y="108839"/>
                                </a:lnTo>
                                <a:lnTo>
                                  <a:pt x="487972" y="95719"/>
                                </a:lnTo>
                                <a:lnTo>
                                  <a:pt x="472313" y="80683"/>
                                </a:lnTo>
                                <a:lnTo>
                                  <a:pt x="472122" y="80492"/>
                                </a:lnTo>
                                <a:lnTo>
                                  <a:pt x="457504" y="68338"/>
                                </a:lnTo>
                                <a:lnTo>
                                  <a:pt x="448843" y="61582"/>
                                </a:lnTo>
                                <a:lnTo>
                                  <a:pt x="442722" y="57810"/>
                                </a:lnTo>
                                <a:lnTo>
                                  <a:pt x="435749" y="54559"/>
                                </a:lnTo>
                                <a:lnTo>
                                  <a:pt x="437057" y="53162"/>
                                </a:lnTo>
                                <a:lnTo>
                                  <a:pt x="439242" y="50495"/>
                                </a:lnTo>
                                <a:lnTo>
                                  <a:pt x="440486" y="48983"/>
                                </a:lnTo>
                                <a:lnTo>
                                  <a:pt x="445211" y="42087"/>
                                </a:lnTo>
                                <a:lnTo>
                                  <a:pt x="460705" y="0"/>
                                </a:lnTo>
                                <a:lnTo>
                                  <a:pt x="418134" y="15278"/>
                                </a:lnTo>
                                <a:lnTo>
                                  <a:pt x="414274" y="27292"/>
                                </a:lnTo>
                                <a:lnTo>
                                  <a:pt x="403047" y="43154"/>
                                </a:lnTo>
                                <a:lnTo>
                                  <a:pt x="395109" y="50495"/>
                                </a:lnTo>
                                <a:lnTo>
                                  <a:pt x="385635" y="26314"/>
                                </a:lnTo>
                                <a:lnTo>
                                  <a:pt x="351002" y="38315"/>
                                </a:lnTo>
                                <a:lnTo>
                                  <a:pt x="393573" y="160794"/>
                                </a:lnTo>
                                <a:lnTo>
                                  <a:pt x="428790" y="149186"/>
                                </a:lnTo>
                                <a:lnTo>
                                  <a:pt x="406539" y="84950"/>
                                </a:lnTo>
                                <a:lnTo>
                                  <a:pt x="411759" y="80683"/>
                                </a:lnTo>
                                <a:lnTo>
                                  <a:pt x="444449" y="102933"/>
                                </a:lnTo>
                                <a:lnTo>
                                  <a:pt x="470192" y="134277"/>
                                </a:lnTo>
                                <a:lnTo>
                                  <a:pt x="506171" y="121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8" name="Graphic 2738"/>
                        <wps:cNvSpPr/>
                        <wps:spPr>
                          <a:xfrm>
                            <a:off x="44576" y="120980"/>
                            <a:ext cx="24384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83185">
                                <a:moveTo>
                                  <a:pt x="0" y="0"/>
                                </a:moveTo>
                                <a:lnTo>
                                  <a:pt x="127004" y="41104"/>
                                </a:lnTo>
                                <a:lnTo>
                                  <a:pt x="193217" y="62709"/>
                                </a:lnTo>
                                <a:lnTo>
                                  <a:pt x="229235" y="75869"/>
                                </a:lnTo>
                                <a:lnTo>
                                  <a:pt x="243433" y="82969"/>
                                </a:lnTo>
                              </a:path>
                            </a:pathLst>
                          </a:custGeom>
                          <a:ln w="452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9" name="Graphic 2739"/>
                        <wps:cNvSpPr/>
                        <wps:spPr>
                          <a:xfrm>
                            <a:off x="332015" y="120980"/>
                            <a:ext cx="24384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83185">
                                <a:moveTo>
                                  <a:pt x="243433" y="0"/>
                                </a:moveTo>
                                <a:lnTo>
                                  <a:pt x="50215" y="62709"/>
                                </a:lnTo>
                                <a:lnTo>
                                  <a:pt x="23302" y="71926"/>
                                </a:lnTo>
                                <a:lnTo>
                                  <a:pt x="14198" y="75869"/>
                                </a:lnTo>
                                <a:lnTo>
                                  <a:pt x="0" y="82969"/>
                                </a:lnTo>
                                <a:lnTo>
                                  <a:pt x="243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0" name="Graphic 2740"/>
                        <wps:cNvSpPr/>
                        <wps:spPr>
                          <a:xfrm>
                            <a:off x="332015" y="120980"/>
                            <a:ext cx="24384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83185">
                                <a:moveTo>
                                  <a:pt x="243433" y="0"/>
                                </a:moveTo>
                                <a:lnTo>
                                  <a:pt x="116429" y="41104"/>
                                </a:lnTo>
                                <a:lnTo>
                                  <a:pt x="50215" y="62709"/>
                                </a:lnTo>
                                <a:lnTo>
                                  <a:pt x="14198" y="75869"/>
                                </a:lnTo>
                                <a:lnTo>
                                  <a:pt x="0" y="82969"/>
                                </a:lnTo>
                              </a:path>
                            </a:pathLst>
                          </a:custGeom>
                          <a:ln w="452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1" name="Graphic 2741"/>
                        <wps:cNvSpPr/>
                        <wps:spPr>
                          <a:xfrm>
                            <a:off x="288213" y="18512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430" y="21221"/>
                                </a:moveTo>
                                <a:lnTo>
                                  <a:pt x="40763" y="29477"/>
                                </a:lnTo>
                                <a:lnTo>
                                  <a:pt x="36215" y="36223"/>
                                </a:lnTo>
                                <a:lnTo>
                                  <a:pt x="29470" y="40774"/>
                                </a:lnTo>
                                <a:lnTo>
                                  <a:pt x="21209" y="42443"/>
                                </a:lnTo>
                                <a:lnTo>
                                  <a:pt x="12955" y="40774"/>
                                </a:lnTo>
                                <a:lnTo>
                                  <a:pt x="6213" y="36223"/>
                                </a:lnTo>
                                <a:lnTo>
                                  <a:pt x="1667" y="29477"/>
                                </a:lnTo>
                                <a:lnTo>
                                  <a:pt x="0" y="21221"/>
                                </a:lnTo>
                                <a:lnTo>
                                  <a:pt x="1667" y="12960"/>
                                </a:lnTo>
                                <a:lnTo>
                                  <a:pt x="6213" y="6215"/>
                                </a:lnTo>
                                <a:lnTo>
                                  <a:pt x="12955" y="1667"/>
                                </a:lnTo>
                                <a:lnTo>
                                  <a:pt x="21209" y="0"/>
                                </a:lnTo>
                                <a:lnTo>
                                  <a:pt x="29470" y="1667"/>
                                </a:lnTo>
                                <a:lnTo>
                                  <a:pt x="36215" y="6215"/>
                                </a:lnTo>
                                <a:lnTo>
                                  <a:pt x="40763" y="12960"/>
                                </a:lnTo>
                                <a:lnTo>
                                  <a:pt x="42430" y="21221"/>
                                </a:lnTo>
                                <a:close/>
                              </a:path>
                            </a:pathLst>
                          </a:custGeom>
                          <a:ln w="452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2" name="Graphic 2742"/>
                        <wps:cNvSpPr/>
                        <wps:spPr>
                          <a:xfrm>
                            <a:off x="29743" y="138988"/>
                            <a:ext cx="3613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73660">
                                <a:moveTo>
                                  <a:pt x="146367" y="72631"/>
                                </a:moveTo>
                                <a:lnTo>
                                  <a:pt x="144411" y="35420"/>
                                </a:lnTo>
                                <a:lnTo>
                                  <a:pt x="12700" y="0"/>
                                </a:lnTo>
                                <a:lnTo>
                                  <a:pt x="0" y="72212"/>
                                </a:lnTo>
                                <a:lnTo>
                                  <a:pt x="70205" y="72885"/>
                                </a:lnTo>
                                <a:lnTo>
                                  <a:pt x="72923" y="28422"/>
                                </a:lnTo>
                                <a:lnTo>
                                  <a:pt x="119024" y="38303"/>
                                </a:lnTo>
                                <a:lnTo>
                                  <a:pt x="119557" y="72631"/>
                                </a:lnTo>
                                <a:lnTo>
                                  <a:pt x="146367" y="72631"/>
                                </a:lnTo>
                                <a:close/>
                              </a:path>
                              <a:path w="361315" h="73660">
                                <a:moveTo>
                                  <a:pt x="206946" y="72593"/>
                                </a:moveTo>
                                <a:lnTo>
                                  <a:pt x="206273" y="65493"/>
                                </a:lnTo>
                                <a:lnTo>
                                  <a:pt x="198386" y="65493"/>
                                </a:lnTo>
                                <a:lnTo>
                                  <a:pt x="199313" y="72593"/>
                                </a:lnTo>
                                <a:lnTo>
                                  <a:pt x="206946" y="72593"/>
                                </a:lnTo>
                                <a:close/>
                              </a:path>
                              <a:path w="361315" h="73660">
                                <a:moveTo>
                                  <a:pt x="212826" y="65493"/>
                                </a:moveTo>
                                <a:lnTo>
                                  <a:pt x="206273" y="65366"/>
                                </a:lnTo>
                                <a:lnTo>
                                  <a:pt x="206273" y="65493"/>
                                </a:lnTo>
                                <a:lnTo>
                                  <a:pt x="212826" y="65493"/>
                                </a:lnTo>
                                <a:close/>
                              </a:path>
                              <a:path w="361315" h="73660">
                                <a:moveTo>
                                  <a:pt x="217322" y="64808"/>
                                </a:moveTo>
                                <a:lnTo>
                                  <a:pt x="216814" y="62217"/>
                                </a:lnTo>
                                <a:lnTo>
                                  <a:pt x="215531" y="55676"/>
                                </a:lnTo>
                                <a:lnTo>
                                  <a:pt x="215430" y="55118"/>
                                </a:lnTo>
                                <a:lnTo>
                                  <a:pt x="215138" y="53619"/>
                                </a:lnTo>
                                <a:lnTo>
                                  <a:pt x="210629" y="52362"/>
                                </a:lnTo>
                                <a:lnTo>
                                  <a:pt x="210629" y="62217"/>
                                </a:lnTo>
                                <a:lnTo>
                                  <a:pt x="205308" y="60579"/>
                                </a:lnTo>
                                <a:lnTo>
                                  <a:pt x="204698" y="55676"/>
                                </a:lnTo>
                                <a:lnTo>
                                  <a:pt x="204635" y="55118"/>
                                </a:lnTo>
                                <a:lnTo>
                                  <a:pt x="210362" y="55676"/>
                                </a:lnTo>
                                <a:lnTo>
                                  <a:pt x="210502" y="59220"/>
                                </a:lnTo>
                                <a:lnTo>
                                  <a:pt x="210629" y="62217"/>
                                </a:lnTo>
                                <a:lnTo>
                                  <a:pt x="210629" y="52362"/>
                                </a:lnTo>
                                <a:lnTo>
                                  <a:pt x="207365" y="51447"/>
                                </a:lnTo>
                                <a:lnTo>
                                  <a:pt x="196176" y="48564"/>
                                </a:lnTo>
                                <a:lnTo>
                                  <a:pt x="198285" y="64808"/>
                                </a:lnTo>
                                <a:lnTo>
                                  <a:pt x="198361" y="65366"/>
                                </a:lnTo>
                                <a:lnTo>
                                  <a:pt x="206273" y="65366"/>
                                </a:lnTo>
                                <a:lnTo>
                                  <a:pt x="213652" y="65366"/>
                                </a:lnTo>
                                <a:lnTo>
                                  <a:pt x="217322" y="64808"/>
                                </a:lnTo>
                                <a:close/>
                              </a:path>
                              <a:path w="361315" h="73660">
                                <a:moveTo>
                                  <a:pt x="360997" y="48983"/>
                                </a:moveTo>
                                <a:lnTo>
                                  <a:pt x="341680" y="65366"/>
                                </a:lnTo>
                                <a:lnTo>
                                  <a:pt x="344208" y="69049"/>
                                </a:lnTo>
                                <a:lnTo>
                                  <a:pt x="348030" y="70954"/>
                                </a:lnTo>
                                <a:lnTo>
                                  <a:pt x="354584" y="73406"/>
                                </a:lnTo>
                                <a:lnTo>
                                  <a:pt x="360997" y="70408"/>
                                </a:lnTo>
                                <a:lnTo>
                                  <a:pt x="360997" y="66865"/>
                                </a:lnTo>
                                <a:lnTo>
                                  <a:pt x="360997" y="64681"/>
                                </a:lnTo>
                                <a:lnTo>
                                  <a:pt x="358813" y="66624"/>
                                </a:lnTo>
                                <a:lnTo>
                                  <a:pt x="350761" y="66865"/>
                                </a:lnTo>
                                <a:lnTo>
                                  <a:pt x="348437" y="65366"/>
                                </a:lnTo>
                                <a:lnTo>
                                  <a:pt x="347802" y="56781"/>
                                </a:lnTo>
                                <a:lnTo>
                                  <a:pt x="350761" y="55537"/>
                                </a:lnTo>
                                <a:lnTo>
                                  <a:pt x="357314" y="53898"/>
                                </a:lnTo>
                                <a:lnTo>
                                  <a:pt x="360997" y="55676"/>
                                </a:lnTo>
                                <a:lnTo>
                                  <a:pt x="360997" y="53898"/>
                                </a:lnTo>
                                <a:lnTo>
                                  <a:pt x="360997" y="48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309422" y="172834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">
                                <a:moveTo>
                                  <a:pt x="0" y="0"/>
                                </a:moveTo>
                                <a:lnTo>
                                  <a:pt x="0" y="67132"/>
                                </a:lnTo>
                              </a:path>
                            </a:pathLst>
                          </a:custGeom>
                          <a:ln w="452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Graphic 2744"/>
                        <wps:cNvSpPr/>
                        <wps:spPr>
                          <a:xfrm>
                            <a:off x="276161" y="206336"/>
                            <a:ext cx="66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635">
                                <a:moveTo>
                                  <a:pt x="65912" y="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2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5" name="Graphic 2745"/>
                        <wps:cNvSpPr/>
                        <wps:spPr>
                          <a:xfrm>
                            <a:off x="441274" y="137947"/>
                            <a:ext cx="13906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81915">
                                <a:moveTo>
                                  <a:pt x="138899" y="0"/>
                                </a:moveTo>
                                <a:lnTo>
                                  <a:pt x="117171" y="3766"/>
                                </a:lnTo>
                                <a:lnTo>
                                  <a:pt x="69383" y="14566"/>
                                </a:lnTo>
                                <a:lnTo>
                                  <a:pt x="21628" y="31653"/>
                                </a:lnTo>
                                <a:lnTo>
                                  <a:pt x="0" y="54279"/>
                                </a:lnTo>
                                <a:lnTo>
                                  <a:pt x="2277" y="73415"/>
                                </a:lnTo>
                                <a:lnTo>
                                  <a:pt x="17505" y="81684"/>
                                </a:lnTo>
                                <a:lnTo>
                                  <a:pt x="58705" y="80788"/>
                                </a:lnTo>
                                <a:lnTo>
                                  <a:pt x="138899" y="72428"/>
                                </a:lnTo>
                                <a:lnTo>
                                  <a:pt x="138709" y="50012"/>
                                </a:lnTo>
                                <a:lnTo>
                                  <a:pt x="121352" y="53451"/>
                                </a:lnTo>
                                <a:lnTo>
                                  <a:pt x="83318" y="59199"/>
                                </a:lnTo>
                                <a:lnTo>
                                  <a:pt x="45665" y="60401"/>
                                </a:lnTo>
                                <a:lnTo>
                                  <a:pt x="29451" y="50203"/>
                                </a:lnTo>
                                <a:lnTo>
                                  <a:pt x="32304" y="36115"/>
                                </a:lnTo>
                                <a:lnTo>
                                  <a:pt x="44656" y="28563"/>
                                </a:lnTo>
                                <a:lnTo>
                                  <a:pt x="76767" y="24976"/>
                                </a:lnTo>
                                <a:lnTo>
                                  <a:pt x="138899" y="22783"/>
                                </a:lnTo>
                                <a:lnTo>
                                  <a:pt x="138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8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6" name="Image 2746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09" y="60134"/>
                            <a:ext cx="28575" cy="74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7" name="Graphic 2747"/>
                        <wps:cNvSpPr/>
                        <wps:spPr>
                          <a:xfrm>
                            <a:off x="69824" y="11188"/>
                            <a:ext cx="1549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152400">
                                <a:moveTo>
                                  <a:pt x="93218" y="0"/>
                                </a:moveTo>
                                <a:lnTo>
                                  <a:pt x="51943" y="15875"/>
                                </a:lnTo>
                                <a:lnTo>
                                  <a:pt x="20056" y="46228"/>
                                </a:lnTo>
                                <a:lnTo>
                                  <a:pt x="13487" y="84429"/>
                                </a:lnTo>
                                <a:lnTo>
                                  <a:pt x="1358" y="80352"/>
                                </a:lnTo>
                                <a:lnTo>
                                  <a:pt x="0" y="113601"/>
                                </a:lnTo>
                                <a:lnTo>
                                  <a:pt x="118122" y="152171"/>
                                </a:lnTo>
                                <a:lnTo>
                                  <a:pt x="136334" y="123736"/>
                                </a:lnTo>
                                <a:lnTo>
                                  <a:pt x="123316" y="118922"/>
                                </a:lnTo>
                                <a:lnTo>
                                  <a:pt x="146113" y="48844"/>
                                </a:lnTo>
                                <a:lnTo>
                                  <a:pt x="110274" y="37325"/>
                                </a:lnTo>
                                <a:lnTo>
                                  <a:pt x="87160" y="107835"/>
                                </a:lnTo>
                                <a:lnTo>
                                  <a:pt x="49847" y="95656"/>
                                </a:lnTo>
                                <a:lnTo>
                                  <a:pt x="62277" y="56608"/>
                                </a:lnTo>
                                <a:lnTo>
                                  <a:pt x="94232" y="31837"/>
                                </a:lnTo>
                                <a:lnTo>
                                  <a:pt x="101431" y="31914"/>
                                </a:lnTo>
                                <a:lnTo>
                                  <a:pt x="111848" y="34442"/>
                                </a:lnTo>
                                <a:lnTo>
                                  <a:pt x="153174" y="46748"/>
                                </a:lnTo>
                                <a:lnTo>
                                  <a:pt x="154749" y="13512"/>
                                </a:lnTo>
                                <a:lnTo>
                                  <a:pt x="112890" y="1498"/>
                                </a:lnTo>
                                <a:lnTo>
                                  <a:pt x="107417" y="487"/>
                                </a:lnTo>
                                <a:lnTo>
                                  <a:pt x="93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8" name="Image 2748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999" y="24701"/>
                            <a:ext cx="4800" cy="54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9" name="Image 274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15" y="134886"/>
                            <a:ext cx="24796" cy="28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0" name="Graphic 2750"/>
                        <wps:cNvSpPr/>
                        <wps:spPr>
                          <a:xfrm>
                            <a:off x="242430" y="32804"/>
                            <a:ext cx="13335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43510">
                                <a:moveTo>
                                  <a:pt x="133248" y="25"/>
                                </a:moveTo>
                                <a:lnTo>
                                  <a:pt x="95656" y="0"/>
                                </a:lnTo>
                                <a:lnTo>
                                  <a:pt x="66167" y="41567"/>
                                </a:lnTo>
                                <a:lnTo>
                                  <a:pt x="38519" y="0"/>
                                </a:lnTo>
                                <a:lnTo>
                                  <a:pt x="0" y="25"/>
                                </a:lnTo>
                                <a:lnTo>
                                  <a:pt x="0" y="142887"/>
                                </a:lnTo>
                                <a:lnTo>
                                  <a:pt x="38633" y="142887"/>
                                </a:lnTo>
                                <a:lnTo>
                                  <a:pt x="38658" y="56997"/>
                                </a:lnTo>
                                <a:lnTo>
                                  <a:pt x="66446" y="94894"/>
                                </a:lnTo>
                                <a:lnTo>
                                  <a:pt x="95643" y="57289"/>
                                </a:lnTo>
                                <a:lnTo>
                                  <a:pt x="95783" y="142887"/>
                                </a:lnTo>
                                <a:lnTo>
                                  <a:pt x="133248" y="142887"/>
                                </a:lnTo>
                                <a:lnTo>
                                  <a:pt x="133248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51" name="Image 2751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64" y="38531"/>
                            <a:ext cx="45020" cy="122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2" name="Image 2752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48" y="218850"/>
                            <a:ext cx="580974" cy="763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532013pt;margin-top:18.141483pt;width:48.8pt;height:23.75pt;mso-position-horizontal-relative:page;mso-position-vertical-relative:paragraph;z-index:-15458816;mso-wrap-distance-left:0;mso-wrap-distance-right:0" id="docshapegroup2520" coordorigin="3011,363" coordsize="976,475">
                <v:shape style="position:absolute;left:3392;top:503;width:211;height:148" type="#_x0000_t75" id="docshape2521" stroked="false">
                  <v:imagedata r:id="rId418" o:title=""/>
                </v:shape>
                <v:shape style="position:absolute;left:3010;top:714;width:976;height:123" type="#_x0000_t75" id="docshape2522" stroked="false">
                  <v:imagedata r:id="rId419" o:title=""/>
                </v:shape>
                <v:shape style="position:absolute;left:3705;top:488;width:116;height:93" type="#_x0000_t75" id="docshape2523" stroked="false">
                  <v:imagedata r:id="rId420" o:title=""/>
                </v:shape>
                <v:shape style="position:absolute;left:3199;top:430;width:168;height:114" type="#_x0000_t75" id="docshape2524" stroked="false">
                  <v:imagedata r:id="rId421" o:title=""/>
                </v:shape>
                <v:shape style="position:absolute;left:3483;top:670;width:31;height:40" id="docshape2525" coordorigin="3484,670" coordsize="31,40" path="m3514,670l3484,671,3484,710,3514,710,3514,702,3499,702,3499,695,3513,695,3513,686,3499,686,3499,680,3514,680,3514,670xe" filled="true" fillcolor="#96989b" stroked="false">
                  <v:path arrowok="t"/>
                  <v:fill type="solid"/>
                </v:shape>
                <v:shape style="position:absolute;left:3080;top:362;width:798;height:322" id="docshape2526" coordorigin="3081,363" coordsize="798,322" path="m3464,684l3442,673,3428,667,3385,652,3081,553,3464,684xm3878,554l3875,549,3866,534,3849,514,3825,490,3824,490,3801,470,3788,460,3778,454,3767,449,3769,447,3773,442,3775,440,3782,429,3790,414,3797,400,3800,390,3803,380,3806,363,3739,387,3733,406,3716,431,3703,442,3688,404,3634,423,3701,616,3756,598,3721,497,3729,490,3734,492,3745,499,3762,510,3781,525,3796,538,3805,547,3812,558,3821,574,3878,554xe" filled="true" fillcolor="#231f20" stroked="false">
                  <v:path arrowok="t"/>
                  <v:fill type="solid"/>
                </v:shape>
                <v:shape style="position:absolute;left:3080;top:553;width:384;height:131" id="docshape2527" coordorigin="3081,553" coordsize="384,131" path="m3081,553l3281,618,3385,652,3442,673,3464,684e" filled="false" stroked="true" strokeweight=".356pt" strokecolor="#231f20">
                  <v:path arrowok="t"/>
                  <v:stroke dashstyle="solid"/>
                </v:shape>
                <v:shape style="position:absolute;left:3533;top:553;width:384;height:131" id="docshape2528" coordorigin="3534,553" coordsize="384,131" path="m3917,553l3613,652,3570,667,3556,673,3534,684,3917,553xe" filled="true" fillcolor="#231f20" stroked="false">
                  <v:path arrowok="t"/>
                  <v:fill type="solid"/>
                </v:shape>
                <v:shape style="position:absolute;left:3533;top:553;width:384;height:131" id="docshape2529" coordorigin="3534,553" coordsize="384,131" path="m3917,553l3717,618,3613,652,3556,673,3534,684e" filled="false" stroked="true" strokeweight=".356pt" strokecolor="#231f20">
                  <v:path arrowok="t"/>
                  <v:stroke dashstyle="solid"/>
                </v:shape>
                <v:shape style="position:absolute;left:3464;top:654;width:67;height:67" id="docshape2530" coordorigin="3465,654" coordsize="67,67" path="m3531,688l3529,701,3522,711,3511,719,3498,721,3485,719,3474,711,3467,701,3465,688,3467,675,3474,664,3485,657,3498,654,3511,657,3522,664,3529,675,3531,688xe" filled="false" stroked="true" strokeweight=".356pt" strokecolor="#231f20">
                  <v:path arrowok="t"/>
                  <v:stroke dashstyle="solid"/>
                </v:shape>
                <v:shape style="position:absolute;left:3057;top:581;width:569;height:116" id="docshape2531" coordorigin="3057,582" coordsize="569,116" path="m3288,696l3285,637,3077,582,3057,695,3168,696,3172,626,3245,642,3246,696,3288,696xm3383,696l3382,685,3370,685,3371,696,3383,696xm3393,685l3382,685,3382,685,3393,685xm3400,684l3399,680,3397,669,3397,669,3396,666,3389,664,3389,680,3381,677,3380,669,3380,669,3389,669,3389,675,3389,680,3389,664,3384,663,3366,658,3370,684,3370,685,3382,685,3394,685,3400,684xm3626,659l3618,658,3603,663,3597,669,3596,684,3596,685,3600,690,3606,693,3616,697,3626,693,3626,687,3626,684,3623,687,3610,687,3606,685,3605,671,3610,669,3620,667,3626,669,3626,667,3626,659xe" filled="true" fillcolor="#96989b" stroked="false">
                  <v:path arrowok="t"/>
                  <v:fill type="solid"/>
                </v:shape>
                <v:line style="position:absolute" from="3498,635" to="3498,741" stroked="true" strokeweight=".356pt" strokecolor="#231f20">
                  <v:stroke dashstyle="solid"/>
                </v:line>
                <v:line style="position:absolute" from="3549,688" to="3446,688" stroked="true" strokeweight=".356pt" strokecolor="#231f20">
                  <v:stroke dashstyle="solid"/>
                </v:line>
                <v:shape style="position:absolute;left:3705;top:580;width:219;height:129" id="docshape2532" coordorigin="3706,580" coordsize="219,129" path="m3924,580l3890,586,3815,603,3740,630,3706,666,3709,696,3733,709,3798,707,3924,694,3924,659,3897,664,3837,673,3777,675,3752,659,3756,637,3776,625,3826,619,3924,616,3924,580xe" filled="true" fillcolor="#96989b" stroked="false">
                  <v:path arrowok="t"/>
                  <v:fill type="solid"/>
                </v:shape>
                <v:shape style="position:absolute;left:3314;top:457;width:45;height:117" type="#_x0000_t75" id="docshape2533" stroked="false">
                  <v:imagedata r:id="rId422" o:title=""/>
                </v:shape>
                <v:shape style="position:absolute;left:3120;top:380;width:244;height:240" id="docshape2534" coordorigin="3121,380" coordsize="244,240" path="m3267,380l3202,405,3152,453,3142,513,3123,507,3121,559,3307,620,3335,575,3315,568,3351,457,3294,439,3258,550,3199,531,3219,470,3269,431,3280,431,3297,435,3362,454,3364,402,3298,383,3290,381,3267,380xe" filled="true" fillcolor="#231f20" stroked="false">
                  <v:path arrowok="t"/>
                  <v:fill type="solid"/>
                </v:shape>
                <v:shape style="position:absolute;left:3361;top:401;width:8;height:87" type="#_x0000_t75" id="docshape2535" stroked="false">
                  <v:imagedata r:id="rId423" o:title=""/>
                </v:shape>
                <v:shape style="position:absolute;left:3306;top:575;width:40;height:45" type="#_x0000_t75" id="docshape2536" stroked="false">
                  <v:imagedata r:id="rId15" o:title=""/>
                </v:shape>
                <v:shape style="position:absolute;left:3392;top:414;width:210;height:226" id="docshape2537" coordorigin="3392,414" coordsize="210,226" path="m3602,415l3543,414,3497,480,3453,414,3392,415,3392,640,3453,640,3453,504,3497,564,3543,505,3543,640,3602,640,3602,415xe" filled="true" fillcolor="#231f20" stroked="false">
                  <v:path arrowok="t"/>
                  <v:fill type="solid"/>
                </v:shape>
                <v:shape style="position:absolute;left:3629;top:423;width:71;height:193" type="#_x0000_t75" id="docshape2538" stroked="false">
                  <v:imagedata r:id="rId424" o:title=""/>
                </v:shape>
                <v:shape style="position:absolute;left:3041;top:707;width:915;height:121" type="#_x0000_t75" id="docshape2539" stroked="false">
                  <v:imagedata r:id="rId425" o:title=""/>
                </v:shape>
                <w10:wrap type="topAndBottom"/>
              </v:group>
            </w:pict>
          </mc:Fallback>
        </mc:AlternateContent>
      </w:r>
    </w:p>
    <w:p>
      <w:pPr>
        <w:spacing w:before="13"/>
        <w:ind w:left="114" w:right="0" w:firstLine="0"/>
        <w:jc w:val="left"/>
        <w:rPr>
          <w:rFonts w:ascii="Times New Roman" w:hAnsi="Times New Roman"/>
          <w:b/>
          <w:sz w:val="20"/>
        </w:rPr>
      </w:pPr>
      <w:hyperlink r:id="rId41">
        <w:r>
          <w:rPr>
            <w:rFonts w:ascii="Times New Roman" w:hAnsi="Times New Roman"/>
            <w:b/>
            <w:color w:val="58595B"/>
            <w:spacing w:val="-2"/>
            <w:sz w:val="20"/>
          </w:rPr>
          <w:t>www.дмк.рф</w:t>
        </w:r>
      </w:hyperlink>
    </w:p>
    <w:sectPr>
      <w:type w:val="continuous"/>
      <w:pgSz w:w="7940" w:h="11620"/>
      <w:pgMar w:header="0" w:footer="0" w:top="400" w:bottom="280" w:left="708" w:right="566"/>
      <w:cols w:num="2" w:equalWidth="0">
        <w:col w:w="1606" w:space="558"/>
        <w:col w:w="450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Franklin Gothic Medium">
    <w:altName w:val="Franklin Gothic Medium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Arial">
    <w:altName w:val="Arial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itka Display">
    <w:altName w:val="Sitka Display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07168">
              <wp:simplePos x="0" y="0"/>
              <wp:positionH relativeFrom="page">
                <wp:posOffset>539991</wp:posOffset>
              </wp:positionH>
              <wp:positionV relativeFrom="page">
                <wp:posOffset>412838</wp:posOffset>
              </wp:positionV>
              <wp:extent cx="869315" cy="161925"/>
              <wp:effectExtent l="0" t="0" r="0" b="0"/>
              <wp:wrapNone/>
              <wp:docPr id="79" name="Group 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9" name="Group 79"/>
                    <wpg:cNvGrpSpPr/>
                    <wpg:grpSpPr>
                      <a:xfrm>
                        <a:off x="0" y="0"/>
                        <a:ext cx="869315" cy="161925"/>
                        <a:chExt cx="869315" cy="161925"/>
                      </a:xfrm>
                    </wpg:grpSpPr>
                    <wps:wsp>
                      <wps:cNvPr id="80" name="Graphic 80"/>
                      <wps:cNvSpPr/>
                      <wps:spPr>
                        <a:xfrm>
                          <a:off x="6350" y="6350"/>
                          <a:ext cx="85661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49225">
                              <a:moveTo>
                                <a:pt x="85599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55992" y="149225"/>
                              </a:lnTo>
                              <a:lnTo>
                                <a:pt x="8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6350" y="6350"/>
                          <a:ext cx="85661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49225">
                              <a:moveTo>
                                <a:pt x="85599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55992" y="149225"/>
                              </a:lnTo>
                              <a:lnTo>
                                <a:pt x="85599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70pt;width:68.45pt;height:12.75pt;mso-position-horizontal-relative:page;mso-position-vertical-relative:page;z-index:-23309312" id="docshapegroup74" coordorigin="850,650" coordsize="1369,255">
              <v:rect style="position:absolute;left:860;top:660;width:1349;height:235" id="docshape75" filled="true" fillcolor="#231f20" stroked="false">
                <v:fill type="solid"/>
              </v:rect>
              <v:rect style="position:absolute;left:860;top:660;width:1349;height:235" id="docshape76" filled="false" stroked="true" strokeweight="1pt" strokecolor="#231f2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07680">
              <wp:simplePos x="0" y="0"/>
              <wp:positionH relativeFrom="page">
                <wp:posOffset>1458112</wp:posOffset>
              </wp:positionH>
              <wp:positionV relativeFrom="page">
                <wp:posOffset>412838</wp:posOffset>
              </wp:positionV>
              <wp:extent cx="676910" cy="161925"/>
              <wp:effectExtent l="0" t="0" r="0" b="0"/>
              <wp:wrapNone/>
              <wp:docPr id="82" name="Group 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2" name="Group 82"/>
                    <wpg:cNvGrpSpPr/>
                    <wpg:grpSpPr>
                      <a:xfrm>
                        <a:off x="0" y="0"/>
                        <a:ext cx="676910" cy="161925"/>
                        <a:chExt cx="676910" cy="161925"/>
                      </a:xfrm>
                    </wpg:grpSpPr>
                    <wps:wsp>
                      <wps:cNvPr id="83" name="Graphic 83"/>
                      <wps:cNvSpPr/>
                      <wps:spPr>
                        <a:xfrm>
                          <a:off x="6350" y="6350"/>
                          <a:ext cx="66421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49225">
                              <a:moveTo>
                                <a:pt x="66366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663663" y="149225"/>
                              </a:lnTo>
                              <a:lnTo>
                                <a:pt x="6636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Graphic 84"/>
                      <wps:cNvSpPr/>
                      <wps:spPr>
                        <a:xfrm>
                          <a:off x="6350" y="6350"/>
                          <a:ext cx="66421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49225">
                              <a:moveTo>
                                <a:pt x="66366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663663" y="149225"/>
                              </a:lnTo>
                              <a:lnTo>
                                <a:pt x="66366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14.811996pt;margin-top:32.5070pt;width:53.3pt;height:12.75pt;mso-position-horizontal-relative:page;mso-position-vertical-relative:page;z-index:-23308800" id="docshapegroup77" coordorigin="2296,650" coordsize="1066,255">
              <v:rect style="position:absolute;left:2306;top:660;width:1046;height:235" id="docshape78" filled="true" fillcolor="#404041" stroked="false">
                <v:fill type="solid"/>
              </v:rect>
              <v:rect style="position:absolute;left:2306;top:660;width:1046;height:235" id="docshape79" filled="false" stroked="true" strokeweight="1pt" strokecolor="#404041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08192">
              <wp:simplePos x="0" y="0"/>
              <wp:positionH relativeFrom="page">
                <wp:posOffset>2181758</wp:posOffset>
              </wp:positionH>
              <wp:positionV relativeFrom="page">
                <wp:posOffset>412838</wp:posOffset>
              </wp:positionV>
              <wp:extent cx="579755" cy="161925"/>
              <wp:effectExtent l="0" t="0" r="0" b="0"/>
              <wp:wrapNone/>
              <wp:docPr id="85" name="Group 8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5" name="Group 85"/>
                    <wpg:cNvGrpSpPr/>
                    <wpg:grpSpPr>
                      <a:xfrm>
                        <a:off x="0" y="0"/>
                        <a:ext cx="579755" cy="161925"/>
                        <a:chExt cx="579755" cy="161925"/>
                      </a:xfrm>
                    </wpg:grpSpPr>
                    <wps:wsp>
                      <wps:cNvPr id="86" name="Graphic 86"/>
                      <wps:cNvSpPr/>
                      <wps:spPr>
                        <a:xfrm>
                          <a:off x="6350" y="6350"/>
                          <a:ext cx="56705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49225">
                              <a:moveTo>
                                <a:pt x="56643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66432" y="149225"/>
                              </a:lnTo>
                              <a:lnTo>
                                <a:pt x="566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Graphic 87"/>
                      <wps:cNvSpPr/>
                      <wps:spPr>
                        <a:xfrm>
                          <a:off x="6350" y="6350"/>
                          <a:ext cx="56705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49225">
                              <a:moveTo>
                                <a:pt x="56643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66432" y="149225"/>
                              </a:lnTo>
                              <a:lnTo>
                                <a:pt x="56643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1.792007pt;margin-top:32.5070pt;width:45.65pt;height:12.75pt;mso-position-horizontal-relative:page;mso-position-vertical-relative:page;z-index:-23308288" id="docshapegroup80" coordorigin="3436,650" coordsize="913,255">
              <v:rect style="position:absolute;left:3445;top:660;width:893;height:235" id="docshape81" filled="true" fillcolor="#58595b" stroked="false">
                <v:fill type="solid"/>
              </v:rect>
              <v:rect style="position:absolute;left:3445;top:660;width:893;height:235" id="docshape82" filled="false" stroked="true" strokeweight="1.0pt" strokecolor="#58595b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08704">
              <wp:simplePos x="0" y="0"/>
              <wp:positionH relativeFrom="page">
                <wp:posOffset>2810319</wp:posOffset>
              </wp:positionH>
              <wp:positionV relativeFrom="page">
                <wp:posOffset>412838</wp:posOffset>
              </wp:positionV>
              <wp:extent cx="434340" cy="161925"/>
              <wp:effectExtent l="0" t="0" r="0" b="0"/>
              <wp:wrapNone/>
              <wp:docPr id="88" name="Group 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8" name="Group 88"/>
                    <wpg:cNvGrpSpPr/>
                    <wpg:grpSpPr>
                      <a:xfrm>
                        <a:off x="0" y="0"/>
                        <a:ext cx="434340" cy="161925"/>
                        <a:chExt cx="434340" cy="161925"/>
                      </a:xfrm>
                    </wpg:grpSpPr>
                    <wps:wsp>
                      <wps:cNvPr id="89" name="Graphic 89"/>
                      <wps:cNvSpPr/>
                      <wps:spPr>
                        <a:xfrm>
                          <a:off x="6350" y="6350"/>
                          <a:ext cx="42164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49225">
                              <a:moveTo>
                                <a:pt x="42137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421373" y="149225"/>
                              </a:lnTo>
                              <a:lnTo>
                                <a:pt x="421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Graphic 90"/>
                      <wps:cNvSpPr/>
                      <wps:spPr>
                        <a:xfrm>
                          <a:off x="6350" y="6350"/>
                          <a:ext cx="42164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49225">
                              <a:moveTo>
                                <a:pt x="42137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421373" y="149225"/>
                              </a:lnTo>
                              <a:lnTo>
                                <a:pt x="42137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D6E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21.285004pt;margin-top:32.5070pt;width:34.2pt;height:12.75pt;mso-position-horizontal-relative:page;mso-position-vertical-relative:page;z-index:-23307776" id="docshapegroup83" coordorigin="4426,650" coordsize="684,255">
              <v:rect style="position:absolute;left:4435;top:660;width:664;height:235" id="docshape84" filled="true" fillcolor="#6d6e70" stroked="false">
                <v:fill type="solid"/>
              </v:rect>
              <v:rect style="position:absolute;left:4435;top:660;width:664;height:235" id="docshape85" filled="false" stroked="true" strokeweight="1pt" strokecolor="#6d6e7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09216">
              <wp:simplePos x="0" y="0"/>
              <wp:positionH relativeFrom="page">
                <wp:posOffset>3292208</wp:posOffset>
              </wp:positionH>
              <wp:positionV relativeFrom="page">
                <wp:posOffset>412838</wp:posOffset>
              </wp:positionV>
              <wp:extent cx="337820" cy="161925"/>
              <wp:effectExtent l="0" t="0" r="0" b="0"/>
              <wp:wrapNone/>
              <wp:docPr id="91" name="Group 9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1" name="Group 91"/>
                    <wpg:cNvGrpSpPr/>
                    <wpg:grpSpPr>
                      <a:xfrm>
                        <a:off x="0" y="0"/>
                        <a:ext cx="337820" cy="161925"/>
                        <a:chExt cx="337820" cy="161925"/>
                      </a:xfrm>
                    </wpg:grpSpPr>
                    <wps:wsp>
                      <wps:cNvPr id="92" name="Graphic 92"/>
                      <wps:cNvSpPr/>
                      <wps:spPr>
                        <a:xfrm>
                          <a:off x="6350" y="6350"/>
                          <a:ext cx="325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149225">
                              <a:moveTo>
                                <a:pt x="3246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24675" y="149225"/>
                              </a:lnTo>
                              <a:lnTo>
                                <a:pt x="32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Graphic 93"/>
                      <wps:cNvSpPr/>
                      <wps:spPr>
                        <a:xfrm>
                          <a:off x="6350" y="6350"/>
                          <a:ext cx="325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149225">
                              <a:moveTo>
                                <a:pt x="3246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24675" y="149225"/>
                              </a:lnTo>
                              <a:lnTo>
                                <a:pt x="324675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9.229004pt;margin-top:32.5070pt;width:26.6pt;height:12.75pt;mso-position-horizontal-relative:page;mso-position-vertical-relative:page;z-index:-23307264" id="docshapegroup86" coordorigin="5185,650" coordsize="532,255">
              <v:rect style="position:absolute;left:5194;top:660;width:512;height:235" id="docshape87" filled="true" fillcolor="#808285" stroked="false">
                <v:fill type="solid"/>
              </v:rect>
              <v:rect style="position:absolute;left:5194;top:660;width:512;height:235" id="docshape88" filled="false" stroked="true" strokeweight="1pt" strokecolor="#808285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09728">
              <wp:simplePos x="0" y="0"/>
              <wp:positionH relativeFrom="page">
                <wp:posOffset>3679012</wp:posOffset>
              </wp:positionH>
              <wp:positionV relativeFrom="page">
                <wp:posOffset>412838</wp:posOffset>
              </wp:positionV>
              <wp:extent cx="241935" cy="161925"/>
              <wp:effectExtent l="0" t="0" r="0" b="0"/>
              <wp:wrapNone/>
              <wp:docPr id="94" name="Group 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4" name="Group 94"/>
                    <wpg:cNvGrpSpPr/>
                    <wpg:grpSpPr>
                      <a:xfrm>
                        <a:off x="0" y="0"/>
                        <a:ext cx="241935" cy="161925"/>
                        <a:chExt cx="241935" cy="161925"/>
                      </a:xfrm>
                    </wpg:grpSpPr>
                    <wps:wsp>
                      <wps:cNvPr id="95" name="Graphic 95"/>
                      <wps:cNvSpPr/>
                      <wps:spPr>
                        <a:xfrm>
                          <a:off x="6350" y="6350"/>
                          <a:ext cx="22923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" h="149225">
                              <a:moveTo>
                                <a:pt x="22905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9057" y="149225"/>
                              </a:lnTo>
                              <a:lnTo>
                                <a:pt x="229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Graphic 96"/>
                      <wps:cNvSpPr/>
                      <wps:spPr>
                        <a:xfrm>
                          <a:off x="6350" y="6350"/>
                          <a:ext cx="22923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" h="149225">
                              <a:moveTo>
                                <a:pt x="22905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9057" y="149225"/>
                              </a:lnTo>
                              <a:lnTo>
                                <a:pt x="22905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9.686005pt;margin-top:32.5070pt;width:19.05pt;height:12.75pt;mso-position-horizontal-relative:page;mso-position-vertical-relative:page;z-index:-23306752" id="docshapegroup89" coordorigin="5794,650" coordsize="381,255">
              <v:rect style="position:absolute;left:5803;top:660;width:361;height:235" id="docshape90" filled="true" fillcolor="#939598" stroked="false">
                <v:fill type="solid"/>
              </v:rect>
              <v:rect style="position:absolute;left:5803;top:660;width:361;height:235" id="docshape91" filled="false" stroked="true" strokeweight="1pt" strokecolor="#939598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0240">
              <wp:simplePos x="0" y="0"/>
              <wp:positionH relativeFrom="page">
                <wp:posOffset>3968572</wp:posOffset>
              </wp:positionH>
              <wp:positionV relativeFrom="page">
                <wp:posOffset>412838</wp:posOffset>
              </wp:positionV>
              <wp:extent cx="192405" cy="161925"/>
              <wp:effectExtent l="0" t="0" r="0" b="0"/>
              <wp:wrapNone/>
              <wp:docPr id="97" name="Group 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7" name="Group 97"/>
                    <wpg:cNvGrpSpPr/>
                    <wpg:grpSpPr>
                      <a:xfrm>
                        <a:off x="0" y="0"/>
                        <a:ext cx="192405" cy="161925"/>
                        <a:chExt cx="192405" cy="161925"/>
                      </a:xfrm>
                    </wpg:grpSpPr>
                    <wps:wsp>
                      <wps:cNvPr id="98" name="Graphic 98"/>
                      <wps:cNvSpPr/>
                      <wps:spPr>
                        <a:xfrm>
                          <a:off x="6362" y="6350"/>
                          <a:ext cx="1797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149225">
                              <a:moveTo>
                                <a:pt x="1796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79628" y="149225"/>
                              </a:lnTo>
                              <a:lnTo>
                                <a:pt x="179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Graphic 99"/>
                      <wps:cNvSpPr/>
                      <wps:spPr>
                        <a:xfrm>
                          <a:off x="6350" y="6350"/>
                          <a:ext cx="1797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149225">
                              <a:moveTo>
                                <a:pt x="1796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79628" y="149225"/>
                              </a:lnTo>
                              <a:lnTo>
                                <a:pt x="17962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12.485992pt;margin-top:32.5070pt;width:15.15pt;height:12.75pt;mso-position-horizontal-relative:page;mso-position-vertical-relative:page;z-index:-23306240" id="docshapegroup92" coordorigin="6250,650" coordsize="303,255">
              <v:rect style="position:absolute;left:6259;top:660;width:283;height:235" id="docshape93" filled="true" fillcolor="#a7a9ac" stroked="false">
                <v:fill type="solid"/>
              </v:rect>
              <v:rect style="position:absolute;left:6259;top:660;width:283;height:235" id="docshape94" filled="false" stroked="true" strokeweight="1pt" strokecolor="#a7a9ac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0752">
              <wp:simplePos x="0" y="0"/>
              <wp:positionH relativeFrom="page">
                <wp:posOffset>4210329</wp:posOffset>
              </wp:positionH>
              <wp:positionV relativeFrom="page">
                <wp:posOffset>412838</wp:posOffset>
              </wp:positionV>
              <wp:extent cx="144780" cy="161925"/>
              <wp:effectExtent l="0" t="0" r="0" b="0"/>
              <wp:wrapNone/>
              <wp:docPr id="100" name="Group 10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0" name="Group 100"/>
                    <wpg:cNvGrpSpPr/>
                    <wpg:grpSpPr>
                      <a:xfrm>
                        <a:off x="0" y="0"/>
                        <a:ext cx="144780" cy="161925"/>
                        <a:chExt cx="144780" cy="161925"/>
                      </a:xfrm>
                    </wpg:grpSpPr>
                    <wps:wsp>
                      <wps:cNvPr id="101" name="Graphic 101"/>
                      <wps:cNvSpPr/>
                      <wps:spPr>
                        <a:xfrm>
                          <a:off x="6350" y="6350"/>
                          <a:ext cx="13208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149225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31813" y="149225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Graphic 102"/>
                      <wps:cNvSpPr/>
                      <wps:spPr>
                        <a:xfrm>
                          <a:off x="6350" y="6350"/>
                          <a:ext cx="13208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149225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31813" y="149225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31.522003pt;margin-top:32.5070pt;width:11.4pt;height:12.75pt;mso-position-horizontal-relative:page;mso-position-vertical-relative:page;z-index:-23305728" id="docshapegroup95" coordorigin="6630,650" coordsize="228,255">
              <v:rect style="position:absolute;left:6640;top:660;width:208;height:235" id="docshape96" filled="true" fillcolor="#bbbdc0" stroked="false">
                <v:fill type="solid"/>
              </v:rect>
              <v:rect style="position:absolute;left:6640;top:660;width:208;height:235" id="docshape97" filled="false" stroked="true" strokeweight="1pt" strokecolor="#bbbdc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1264">
              <wp:simplePos x="0" y="0"/>
              <wp:positionH relativeFrom="page">
                <wp:posOffset>4402659</wp:posOffset>
              </wp:positionH>
              <wp:positionV relativeFrom="page">
                <wp:posOffset>412838</wp:posOffset>
              </wp:positionV>
              <wp:extent cx="97790" cy="161925"/>
              <wp:effectExtent l="0" t="0" r="0" b="0"/>
              <wp:wrapNone/>
              <wp:docPr id="103" name="Group 10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3" name="Group 103"/>
                    <wpg:cNvGrpSpPr/>
                    <wpg:grpSpPr>
                      <a:xfrm>
                        <a:off x="0" y="0"/>
                        <a:ext cx="97790" cy="161925"/>
                        <a:chExt cx="97790" cy="161925"/>
                      </a:xfrm>
                    </wpg:grpSpPr>
                    <wps:wsp>
                      <wps:cNvPr id="104" name="Graphic 104"/>
                      <wps:cNvSpPr/>
                      <wps:spPr>
                        <a:xfrm>
                          <a:off x="6348" y="6350"/>
                          <a:ext cx="8509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149225">
                              <a:moveTo>
                                <a:pt x="8454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4542" y="149225"/>
                              </a:lnTo>
                              <a:lnTo>
                                <a:pt x="84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Graphic 105"/>
                      <wps:cNvSpPr/>
                      <wps:spPr>
                        <a:xfrm>
                          <a:off x="6350" y="6350"/>
                          <a:ext cx="8509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149225">
                              <a:moveTo>
                                <a:pt x="8454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4542" y="149225"/>
                              </a:lnTo>
                              <a:lnTo>
                                <a:pt x="8454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6.666107pt;margin-top:32.5070pt;width:7.7pt;height:12.75pt;mso-position-horizontal-relative:page;mso-position-vertical-relative:page;z-index:-23305216" id="docshapegroup98" coordorigin="6933,650" coordsize="154,255">
              <v:rect style="position:absolute;left:6943;top:660;width:134;height:235" id="docshape99" filled="true" fillcolor="#d1d3d4" stroked="false">
                <v:fill type="solid"/>
              </v:rect>
              <v:rect style="position:absolute;left:6943;top:660;width:134;height:235" id="docshape100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1776">
              <wp:simplePos x="0" y="0"/>
              <wp:positionH relativeFrom="page">
                <wp:posOffset>914038</wp:posOffset>
              </wp:positionH>
              <wp:positionV relativeFrom="page">
                <wp:posOffset>1170366</wp:posOffset>
              </wp:positionV>
              <wp:extent cx="3599179" cy="96901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3599179" cy="969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auto" w:before="0"/>
                            <w:ind w:left="681" w:right="18" w:firstLine="1603"/>
                            <w:jc w:val="right"/>
                            <w:rPr>
                              <w:rFonts w:ascii="Arial" w:hAnsi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-2"/>
                              <w:w w:val="105"/>
                              <w:sz w:val="40"/>
                            </w:rPr>
                            <w:t>ПРЕДИСЛОВИЕ 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w w:val="105"/>
                              <w:sz w:val="40"/>
                            </w:rPr>
                            <w:t>РОБЕРТА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7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w w:val="105"/>
                              <w:sz w:val="40"/>
                            </w:rPr>
                            <w:t>С.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8"/>
                              <w:w w:val="105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-2"/>
                              <w:w w:val="105"/>
                              <w:sz w:val="40"/>
                            </w:rPr>
                            <w:t>МАРТИНА</w:t>
                          </w:r>
                        </w:p>
                        <w:p>
                          <w:pPr>
                            <w:spacing w:before="1"/>
                            <w:ind w:left="0" w:right="18" w:firstLine="0"/>
                            <w:jc w:val="right"/>
                            <w:rPr>
                              <w:rFonts w:ascii="Arial" w:hAnsi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1F20"/>
                              <w:w w:val="115"/>
                              <w:sz w:val="40"/>
                            </w:rPr>
                            <w:t>КО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8"/>
                              <w:w w:val="115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w w:val="115"/>
                              <w:sz w:val="40"/>
                            </w:rPr>
                            <w:t>ВТОРОМУ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9"/>
                              <w:w w:val="115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-2"/>
                              <w:w w:val="115"/>
                              <w:sz w:val="40"/>
                            </w:rPr>
                            <w:t>ИЗДАНИЮ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971535pt;margin-top:92.154846pt;width:283.4pt;height:76.3pt;mso-position-horizontal-relative:page;mso-position-vertical-relative:page;z-index:-23304704" type="#_x0000_t202" id="docshape101" filled="false" stroked="false">
              <v:textbox inset="0,0,0,0">
                <w:txbxContent>
                  <w:p>
                    <w:pPr>
                      <w:spacing w:line="271" w:lineRule="auto" w:before="0"/>
                      <w:ind w:left="681" w:right="18" w:firstLine="1603"/>
                      <w:jc w:val="right"/>
                      <w:rPr>
                        <w:rFonts w:ascii="Arial" w:hAnsi="Arial"/>
                        <w:b/>
                        <w:sz w:val="40"/>
                      </w:rPr>
                    </w:pPr>
                    <w:r>
                      <w:rPr>
                        <w:rFonts w:ascii="Arial" w:hAnsi="Arial"/>
                        <w:b/>
                        <w:color w:val="231F20"/>
                        <w:spacing w:val="-2"/>
                        <w:w w:val="105"/>
                        <w:sz w:val="40"/>
                      </w:rPr>
                      <w:t>ПРЕДИСЛОВИЕ </w:t>
                    </w:r>
                    <w:r>
                      <w:rPr>
                        <w:rFonts w:ascii="Arial" w:hAnsi="Arial"/>
                        <w:b/>
                        <w:color w:val="231F20"/>
                        <w:w w:val="105"/>
                        <w:sz w:val="40"/>
                      </w:rPr>
                      <w:t>РОБЕРТА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7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31F20"/>
                        <w:w w:val="105"/>
                        <w:sz w:val="40"/>
                      </w:rPr>
                      <w:t>С.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8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-2"/>
                        <w:w w:val="105"/>
                        <w:sz w:val="40"/>
                      </w:rPr>
                      <w:t>МАРТИНА</w:t>
                    </w:r>
                  </w:p>
                  <w:p>
                    <w:pPr>
                      <w:spacing w:before="1"/>
                      <w:ind w:left="0" w:right="18" w:firstLine="0"/>
                      <w:jc w:val="right"/>
                      <w:rPr>
                        <w:rFonts w:ascii="Arial" w:hAnsi="Arial"/>
                        <w:b/>
                        <w:sz w:val="40"/>
                      </w:rPr>
                    </w:pPr>
                    <w:r>
                      <w:rPr>
                        <w:rFonts w:ascii="Arial" w:hAnsi="Arial"/>
                        <w:b/>
                        <w:color w:val="231F20"/>
                        <w:w w:val="115"/>
                        <w:sz w:val="40"/>
                      </w:rPr>
                      <w:t>КО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8"/>
                        <w:w w:val="115"/>
                        <w:sz w:val="4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31F20"/>
                        <w:w w:val="115"/>
                        <w:sz w:val="40"/>
                      </w:rPr>
                      <w:t>ВТОРОМУ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9"/>
                        <w:w w:val="115"/>
                        <w:sz w:val="4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-2"/>
                        <w:w w:val="115"/>
                        <w:sz w:val="40"/>
                      </w:rPr>
                      <w:t>ИЗДАНИЮ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12288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107" name="Group 10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7" name="Group 107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08" name="Graphic 10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Graphic 109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0" name="Image 1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11" name="Image 11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304192" id="docshapegroup102" coordorigin="5041,642" coordsize="2045,255">
              <v:rect style="position:absolute;left:6586;top:652;width:490;height:235" id="docshape103" filled="true" fillcolor="#231f20" stroked="false">
                <v:fill type="solid"/>
              </v:rect>
              <v:rect style="position:absolute;left:6586;top:652;width:490;height:235" id="docshape104" filled="false" stroked="true" strokeweight="1pt" strokecolor="#231f20">
                <v:stroke dashstyle="solid"/>
              </v:rect>
              <v:shape style="position:absolute;left:5782;top:642;width:765;height:255" type="#_x0000_t75" id="docshape105" stroked="false">
                <v:imagedata r:id="rId1" o:title=""/>
              </v:shape>
              <v:shape style="position:absolute;left:5041;top:642;width:709;height:255" type="#_x0000_t75" id="docshape10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2800">
              <wp:simplePos x="0" y="0"/>
              <wp:positionH relativeFrom="page">
                <wp:posOffset>4227427</wp:posOffset>
              </wp:positionH>
              <wp:positionV relativeFrom="page">
                <wp:posOffset>400781</wp:posOffset>
              </wp:positionV>
              <wp:extent cx="233679" cy="17399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15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868286pt;margin-top:31.557585pt;width:18.4pt;height:13.7pt;mso-position-horizontal-relative:page;mso-position-vertical-relative:page;z-index:-23303680" type="#_x0000_t202" id="docshape10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15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3312">
              <wp:simplePos x="0" y="0"/>
              <wp:positionH relativeFrom="page">
                <wp:posOffset>527287</wp:posOffset>
              </wp:positionH>
              <wp:positionV relativeFrom="page">
                <wp:posOffset>414223</wp:posOffset>
              </wp:positionV>
              <wp:extent cx="682625" cy="164465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6826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Предисловие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87pt;margin-top:32.615990pt;width:53.75pt;height:12.95pt;mso-position-horizontal-relative:page;mso-position-vertical-relative:page;z-index:-23303168" type="#_x0000_t202" id="docshape10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Предисловие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13824">
              <wp:simplePos x="0" y="0"/>
              <wp:positionH relativeFrom="page">
                <wp:posOffset>539991</wp:posOffset>
              </wp:positionH>
              <wp:positionV relativeFrom="page">
                <wp:posOffset>412838</wp:posOffset>
              </wp:positionV>
              <wp:extent cx="869315" cy="161925"/>
              <wp:effectExtent l="0" t="0" r="0" b="0"/>
              <wp:wrapNone/>
              <wp:docPr id="116" name="Group 1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6" name="Group 116"/>
                    <wpg:cNvGrpSpPr/>
                    <wpg:grpSpPr>
                      <a:xfrm>
                        <a:off x="0" y="0"/>
                        <a:ext cx="869315" cy="161925"/>
                        <a:chExt cx="869315" cy="161925"/>
                      </a:xfrm>
                    </wpg:grpSpPr>
                    <wps:wsp>
                      <wps:cNvPr id="117" name="Graphic 117"/>
                      <wps:cNvSpPr/>
                      <wps:spPr>
                        <a:xfrm>
                          <a:off x="6350" y="6350"/>
                          <a:ext cx="85661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49225">
                              <a:moveTo>
                                <a:pt x="85599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55992" y="149225"/>
                              </a:lnTo>
                              <a:lnTo>
                                <a:pt x="8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Graphic 118"/>
                      <wps:cNvSpPr/>
                      <wps:spPr>
                        <a:xfrm>
                          <a:off x="6350" y="6350"/>
                          <a:ext cx="85661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49225">
                              <a:moveTo>
                                <a:pt x="85599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55992" y="149225"/>
                              </a:lnTo>
                              <a:lnTo>
                                <a:pt x="85599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70pt;width:68.45pt;height:12.75pt;mso-position-horizontal-relative:page;mso-position-vertical-relative:page;z-index:-23302656" id="docshapegroup111" coordorigin="850,650" coordsize="1369,255">
              <v:rect style="position:absolute;left:860;top:660;width:1349;height:235" id="docshape112" filled="true" fillcolor="#231f20" stroked="false">
                <v:fill type="solid"/>
              </v:rect>
              <v:rect style="position:absolute;left:860;top:660;width:1349;height:235" id="docshape113" filled="false" stroked="true" strokeweight="1pt" strokecolor="#231f2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4336">
              <wp:simplePos x="0" y="0"/>
              <wp:positionH relativeFrom="page">
                <wp:posOffset>1458112</wp:posOffset>
              </wp:positionH>
              <wp:positionV relativeFrom="page">
                <wp:posOffset>412838</wp:posOffset>
              </wp:positionV>
              <wp:extent cx="676910" cy="161925"/>
              <wp:effectExtent l="0" t="0" r="0" b="0"/>
              <wp:wrapNone/>
              <wp:docPr id="119" name="Group 1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9" name="Group 119"/>
                    <wpg:cNvGrpSpPr/>
                    <wpg:grpSpPr>
                      <a:xfrm>
                        <a:off x="0" y="0"/>
                        <a:ext cx="676910" cy="161925"/>
                        <a:chExt cx="676910" cy="161925"/>
                      </a:xfrm>
                    </wpg:grpSpPr>
                    <wps:wsp>
                      <wps:cNvPr id="120" name="Graphic 120"/>
                      <wps:cNvSpPr/>
                      <wps:spPr>
                        <a:xfrm>
                          <a:off x="6350" y="6350"/>
                          <a:ext cx="66421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49225">
                              <a:moveTo>
                                <a:pt x="66366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663663" y="149225"/>
                              </a:lnTo>
                              <a:lnTo>
                                <a:pt x="6636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Graphic 121"/>
                      <wps:cNvSpPr/>
                      <wps:spPr>
                        <a:xfrm>
                          <a:off x="6350" y="6350"/>
                          <a:ext cx="66421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49225">
                              <a:moveTo>
                                <a:pt x="66366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663663" y="149225"/>
                              </a:lnTo>
                              <a:lnTo>
                                <a:pt x="66366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14.811996pt;margin-top:32.5070pt;width:53.3pt;height:12.75pt;mso-position-horizontal-relative:page;mso-position-vertical-relative:page;z-index:-23302144" id="docshapegroup114" coordorigin="2296,650" coordsize="1066,255">
              <v:rect style="position:absolute;left:2306;top:660;width:1046;height:235" id="docshape115" filled="true" fillcolor="#404041" stroked="false">
                <v:fill type="solid"/>
              </v:rect>
              <v:rect style="position:absolute;left:2306;top:660;width:1046;height:235" id="docshape116" filled="false" stroked="true" strokeweight="1pt" strokecolor="#404041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4848">
              <wp:simplePos x="0" y="0"/>
              <wp:positionH relativeFrom="page">
                <wp:posOffset>2181758</wp:posOffset>
              </wp:positionH>
              <wp:positionV relativeFrom="page">
                <wp:posOffset>412838</wp:posOffset>
              </wp:positionV>
              <wp:extent cx="579755" cy="161925"/>
              <wp:effectExtent l="0" t="0" r="0" b="0"/>
              <wp:wrapNone/>
              <wp:docPr id="122" name="Group 1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2" name="Group 122"/>
                    <wpg:cNvGrpSpPr/>
                    <wpg:grpSpPr>
                      <a:xfrm>
                        <a:off x="0" y="0"/>
                        <a:ext cx="579755" cy="161925"/>
                        <a:chExt cx="579755" cy="161925"/>
                      </a:xfrm>
                    </wpg:grpSpPr>
                    <wps:wsp>
                      <wps:cNvPr id="123" name="Graphic 123"/>
                      <wps:cNvSpPr/>
                      <wps:spPr>
                        <a:xfrm>
                          <a:off x="6350" y="6350"/>
                          <a:ext cx="56705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49225">
                              <a:moveTo>
                                <a:pt x="56643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66432" y="149225"/>
                              </a:lnTo>
                              <a:lnTo>
                                <a:pt x="566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Graphic 124"/>
                      <wps:cNvSpPr/>
                      <wps:spPr>
                        <a:xfrm>
                          <a:off x="6350" y="6350"/>
                          <a:ext cx="56705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49225">
                              <a:moveTo>
                                <a:pt x="56643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66432" y="149225"/>
                              </a:lnTo>
                              <a:lnTo>
                                <a:pt x="56643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1.792007pt;margin-top:32.5070pt;width:45.65pt;height:12.75pt;mso-position-horizontal-relative:page;mso-position-vertical-relative:page;z-index:-23301632" id="docshapegroup117" coordorigin="3436,650" coordsize="913,255">
              <v:rect style="position:absolute;left:3445;top:660;width:893;height:235" id="docshape118" filled="true" fillcolor="#58595b" stroked="false">
                <v:fill type="solid"/>
              </v:rect>
              <v:rect style="position:absolute;left:3445;top:660;width:893;height:235" id="docshape119" filled="false" stroked="true" strokeweight="1.0pt" strokecolor="#58595b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5360">
              <wp:simplePos x="0" y="0"/>
              <wp:positionH relativeFrom="page">
                <wp:posOffset>2810319</wp:posOffset>
              </wp:positionH>
              <wp:positionV relativeFrom="page">
                <wp:posOffset>412838</wp:posOffset>
              </wp:positionV>
              <wp:extent cx="434340" cy="161925"/>
              <wp:effectExtent l="0" t="0" r="0" b="0"/>
              <wp:wrapNone/>
              <wp:docPr id="125" name="Group 1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5" name="Group 125"/>
                    <wpg:cNvGrpSpPr/>
                    <wpg:grpSpPr>
                      <a:xfrm>
                        <a:off x="0" y="0"/>
                        <a:ext cx="434340" cy="161925"/>
                        <a:chExt cx="434340" cy="161925"/>
                      </a:xfrm>
                    </wpg:grpSpPr>
                    <wps:wsp>
                      <wps:cNvPr id="126" name="Graphic 126"/>
                      <wps:cNvSpPr/>
                      <wps:spPr>
                        <a:xfrm>
                          <a:off x="6350" y="6350"/>
                          <a:ext cx="42164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49225">
                              <a:moveTo>
                                <a:pt x="42137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421373" y="149225"/>
                              </a:lnTo>
                              <a:lnTo>
                                <a:pt x="421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Graphic 127"/>
                      <wps:cNvSpPr/>
                      <wps:spPr>
                        <a:xfrm>
                          <a:off x="6350" y="6350"/>
                          <a:ext cx="42164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49225">
                              <a:moveTo>
                                <a:pt x="42137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421373" y="149225"/>
                              </a:lnTo>
                              <a:lnTo>
                                <a:pt x="42137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D6E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21.285004pt;margin-top:32.5070pt;width:34.2pt;height:12.75pt;mso-position-horizontal-relative:page;mso-position-vertical-relative:page;z-index:-23301120" id="docshapegroup120" coordorigin="4426,650" coordsize="684,255">
              <v:rect style="position:absolute;left:4435;top:660;width:664;height:235" id="docshape121" filled="true" fillcolor="#6d6e70" stroked="false">
                <v:fill type="solid"/>
              </v:rect>
              <v:rect style="position:absolute;left:4435;top:660;width:664;height:235" id="docshape122" filled="false" stroked="true" strokeweight="1pt" strokecolor="#6d6e7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5872">
              <wp:simplePos x="0" y="0"/>
              <wp:positionH relativeFrom="page">
                <wp:posOffset>3292208</wp:posOffset>
              </wp:positionH>
              <wp:positionV relativeFrom="page">
                <wp:posOffset>412838</wp:posOffset>
              </wp:positionV>
              <wp:extent cx="337820" cy="161925"/>
              <wp:effectExtent l="0" t="0" r="0" b="0"/>
              <wp:wrapNone/>
              <wp:docPr id="128" name="Group 12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8" name="Group 128"/>
                    <wpg:cNvGrpSpPr/>
                    <wpg:grpSpPr>
                      <a:xfrm>
                        <a:off x="0" y="0"/>
                        <a:ext cx="337820" cy="161925"/>
                        <a:chExt cx="337820" cy="161925"/>
                      </a:xfrm>
                    </wpg:grpSpPr>
                    <wps:wsp>
                      <wps:cNvPr id="129" name="Graphic 129"/>
                      <wps:cNvSpPr/>
                      <wps:spPr>
                        <a:xfrm>
                          <a:off x="6350" y="6350"/>
                          <a:ext cx="325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149225">
                              <a:moveTo>
                                <a:pt x="3246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24675" y="149225"/>
                              </a:lnTo>
                              <a:lnTo>
                                <a:pt x="32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Graphic 130"/>
                      <wps:cNvSpPr/>
                      <wps:spPr>
                        <a:xfrm>
                          <a:off x="6350" y="6350"/>
                          <a:ext cx="325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149225">
                              <a:moveTo>
                                <a:pt x="3246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24675" y="149225"/>
                              </a:lnTo>
                              <a:lnTo>
                                <a:pt x="324675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9.229004pt;margin-top:32.5070pt;width:26.6pt;height:12.75pt;mso-position-horizontal-relative:page;mso-position-vertical-relative:page;z-index:-23300608" id="docshapegroup123" coordorigin="5185,650" coordsize="532,255">
              <v:rect style="position:absolute;left:5194;top:660;width:512;height:235" id="docshape124" filled="true" fillcolor="#808285" stroked="false">
                <v:fill type="solid"/>
              </v:rect>
              <v:rect style="position:absolute;left:5194;top:660;width:512;height:235" id="docshape125" filled="false" stroked="true" strokeweight="1pt" strokecolor="#808285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6384">
              <wp:simplePos x="0" y="0"/>
              <wp:positionH relativeFrom="page">
                <wp:posOffset>3679012</wp:posOffset>
              </wp:positionH>
              <wp:positionV relativeFrom="page">
                <wp:posOffset>412838</wp:posOffset>
              </wp:positionV>
              <wp:extent cx="241935" cy="161925"/>
              <wp:effectExtent l="0" t="0" r="0" b="0"/>
              <wp:wrapNone/>
              <wp:docPr id="131" name="Group 13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1" name="Group 131"/>
                    <wpg:cNvGrpSpPr/>
                    <wpg:grpSpPr>
                      <a:xfrm>
                        <a:off x="0" y="0"/>
                        <a:ext cx="241935" cy="161925"/>
                        <a:chExt cx="241935" cy="161925"/>
                      </a:xfrm>
                    </wpg:grpSpPr>
                    <wps:wsp>
                      <wps:cNvPr id="132" name="Graphic 132"/>
                      <wps:cNvSpPr/>
                      <wps:spPr>
                        <a:xfrm>
                          <a:off x="6350" y="6350"/>
                          <a:ext cx="22923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" h="149225">
                              <a:moveTo>
                                <a:pt x="22905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9057" y="149225"/>
                              </a:lnTo>
                              <a:lnTo>
                                <a:pt x="229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Graphic 133"/>
                      <wps:cNvSpPr/>
                      <wps:spPr>
                        <a:xfrm>
                          <a:off x="6350" y="6350"/>
                          <a:ext cx="22923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" h="149225">
                              <a:moveTo>
                                <a:pt x="22905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9057" y="149225"/>
                              </a:lnTo>
                              <a:lnTo>
                                <a:pt x="22905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9.686005pt;margin-top:32.5070pt;width:19.05pt;height:12.75pt;mso-position-horizontal-relative:page;mso-position-vertical-relative:page;z-index:-23300096" id="docshapegroup126" coordorigin="5794,650" coordsize="381,255">
              <v:rect style="position:absolute;left:5803;top:660;width:361;height:235" id="docshape127" filled="true" fillcolor="#939598" stroked="false">
                <v:fill type="solid"/>
              </v:rect>
              <v:rect style="position:absolute;left:5803;top:660;width:361;height:235" id="docshape128" filled="false" stroked="true" strokeweight="1pt" strokecolor="#939598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6896">
              <wp:simplePos x="0" y="0"/>
              <wp:positionH relativeFrom="page">
                <wp:posOffset>3968572</wp:posOffset>
              </wp:positionH>
              <wp:positionV relativeFrom="page">
                <wp:posOffset>412838</wp:posOffset>
              </wp:positionV>
              <wp:extent cx="192405" cy="161925"/>
              <wp:effectExtent l="0" t="0" r="0" b="0"/>
              <wp:wrapNone/>
              <wp:docPr id="134" name="Group 13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4" name="Group 134"/>
                    <wpg:cNvGrpSpPr/>
                    <wpg:grpSpPr>
                      <a:xfrm>
                        <a:off x="0" y="0"/>
                        <a:ext cx="192405" cy="161925"/>
                        <a:chExt cx="192405" cy="161925"/>
                      </a:xfrm>
                    </wpg:grpSpPr>
                    <wps:wsp>
                      <wps:cNvPr id="135" name="Graphic 135"/>
                      <wps:cNvSpPr/>
                      <wps:spPr>
                        <a:xfrm>
                          <a:off x="6362" y="6350"/>
                          <a:ext cx="1797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149225">
                              <a:moveTo>
                                <a:pt x="1796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79628" y="149225"/>
                              </a:lnTo>
                              <a:lnTo>
                                <a:pt x="179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Graphic 136"/>
                      <wps:cNvSpPr/>
                      <wps:spPr>
                        <a:xfrm>
                          <a:off x="6350" y="6350"/>
                          <a:ext cx="1797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149225">
                              <a:moveTo>
                                <a:pt x="1796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79628" y="149225"/>
                              </a:lnTo>
                              <a:lnTo>
                                <a:pt x="17962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12.485992pt;margin-top:32.5070pt;width:15.15pt;height:12.75pt;mso-position-horizontal-relative:page;mso-position-vertical-relative:page;z-index:-23299584" id="docshapegroup129" coordorigin="6250,650" coordsize="303,255">
              <v:rect style="position:absolute;left:6259;top:660;width:283;height:235" id="docshape130" filled="true" fillcolor="#a7a9ac" stroked="false">
                <v:fill type="solid"/>
              </v:rect>
              <v:rect style="position:absolute;left:6259;top:660;width:283;height:235" id="docshape131" filled="false" stroked="true" strokeweight="1pt" strokecolor="#a7a9ac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7408">
              <wp:simplePos x="0" y="0"/>
              <wp:positionH relativeFrom="page">
                <wp:posOffset>4210329</wp:posOffset>
              </wp:positionH>
              <wp:positionV relativeFrom="page">
                <wp:posOffset>412838</wp:posOffset>
              </wp:positionV>
              <wp:extent cx="144780" cy="161925"/>
              <wp:effectExtent l="0" t="0" r="0" b="0"/>
              <wp:wrapNone/>
              <wp:docPr id="137" name="Group 1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7" name="Group 137"/>
                    <wpg:cNvGrpSpPr/>
                    <wpg:grpSpPr>
                      <a:xfrm>
                        <a:off x="0" y="0"/>
                        <a:ext cx="144780" cy="161925"/>
                        <a:chExt cx="144780" cy="161925"/>
                      </a:xfrm>
                    </wpg:grpSpPr>
                    <wps:wsp>
                      <wps:cNvPr id="138" name="Graphic 138"/>
                      <wps:cNvSpPr/>
                      <wps:spPr>
                        <a:xfrm>
                          <a:off x="6350" y="6350"/>
                          <a:ext cx="13208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149225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31813" y="149225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Graphic 139"/>
                      <wps:cNvSpPr/>
                      <wps:spPr>
                        <a:xfrm>
                          <a:off x="6350" y="6350"/>
                          <a:ext cx="13208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149225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31813" y="149225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31.522003pt;margin-top:32.5070pt;width:11.4pt;height:12.75pt;mso-position-horizontal-relative:page;mso-position-vertical-relative:page;z-index:-23299072" id="docshapegroup132" coordorigin="6630,650" coordsize="228,255">
              <v:rect style="position:absolute;left:6640;top:660;width:208;height:235" id="docshape133" filled="true" fillcolor="#bbbdc0" stroked="false">
                <v:fill type="solid"/>
              </v:rect>
              <v:rect style="position:absolute;left:6640;top:660;width:208;height:235" id="docshape134" filled="false" stroked="true" strokeweight="1pt" strokecolor="#bbbdc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7920">
              <wp:simplePos x="0" y="0"/>
              <wp:positionH relativeFrom="page">
                <wp:posOffset>4402659</wp:posOffset>
              </wp:positionH>
              <wp:positionV relativeFrom="page">
                <wp:posOffset>412838</wp:posOffset>
              </wp:positionV>
              <wp:extent cx="97790" cy="161925"/>
              <wp:effectExtent l="0" t="0" r="0" b="0"/>
              <wp:wrapNone/>
              <wp:docPr id="140" name="Group 1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0" name="Group 140"/>
                    <wpg:cNvGrpSpPr/>
                    <wpg:grpSpPr>
                      <a:xfrm>
                        <a:off x="0" y="0"/>
                        <a:ext cx="97790" cy="161925"/>
                        <a:chExt cx="97790" cy="161925"/>
                      </a:xfrm>
                    </wpg:grpSpPr>
                    <wps:wsp>
                      <wps:cNvPr id="141" name="Graphic 141"/>
                      <wps:cNvSpPr/>
                      <wps:spPr>
                        <a:xfrm>
                          <a:off x="6348" y="6350"/>
                          <a:ext cx="8509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149225">
                              <a:moveTo>
                                <a:pt x="8454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4542" y="149225"/>
                              </a:lnTo>
                              <a:lnTo>
                                <a:pt x="84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Graphic 142"/>
                      <wps:cNvSpPr/>
                      <wps:spPr>
                        <a:xfrm>
                          <a:off x="6350" y="6350"/>
                          <a:ext cx="8509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149225">
                              <a:moveTo>
                                <a:pt x="8454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4542" y="149225"/>
                              </a:lnTo>
                              <a:lnTo>
                                <a:pt x="8454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6.666107pt;margin-top:32.5070pt;width:7.7pt;height:12.75pt;mso-position-horizontal-relative:page;mso-position-vertical-relative:page;z-index:-23298560" id="docshapegroup135" coordorigin="6933,650" coordsize="154,255">
              <v:rect style="position:absolute;left:6943;top:660;width:134;height:235" id="docshape136" filled="true" fillcolor="#d1d3d4" stroked="false">
                <v:fill type="solid"/>
              </v:rect>
              <v:rect style="position:absolute;left:6943;top:660;width:134;height:235" id="docshape137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8432">
              <wp:simplePos x="0" y="0"/>
              <wp:positionH relativeFrom="page">
                <wp:posOffset>914063</wp:posOffset>
              </wp:positionH>
              <wp:positionV relativeFrom="page">
                <wp:posOffset>1170366</wp:posOffset>
              </wp:positionV>
              <wp:extent cx="3599179" cy="969010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3599179" cy="969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auto" w:before="0"/>
                            <w:ind w:left="1410" w:right="18" w:firstLine="874"/>
                            <w:jc w:val="right"/>
                            <w:rPr>
                              <w:rFonts w:ascii="Arial" w:hAnsi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-2"/>
                              <w:sz w:val="40"/>
                            </w:rPr>
                            <w:t>ПРЕДИСЛОВИЕ 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4"/>
                              <w:w w:val="110"/>
                              <w:sz w:val="40"/>
                            </w:rPr>
                            <w:t>МАЙКЛА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13"/>
                              <w:w w:val="110"/>
                              <w:sz w:val="40"/>
                            </w:rPr>
                            <w:t>  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-2"/>
                              <w:sz w:val="40"/>
                            </w:rPr>
                            <w:t>ФЭЗЕРСА</w:t>
                          </w:r>
                        </w:p>
                        <w:p>
                          <w:pPr>
                            <w:spacing w:before="1"/>
                            <w:ind w:left="0" w:right="18" w:firstLine="0"/>
                            <w:jc w:val="right"/>
                            <w:rPr>
                              <w:rFonts w:ascii="Arial" w:hAnsi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1F20"/>
                              <w:w w:val="115"/>
                              <w:sz w:val="40"/>
                            </w:rPr>
                            <w:t>КО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8"/>
                              <w:w w:val="115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w w:val="115"/>
                              <w:sz w:val="40"/>
                            </w:rPr>
                            <w:t>ВТОРОМУ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9"/>
                              <w:w w:val="115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-2"/>
                              <w:w w:val="115"/>
                              <w:sz w:val="40"/>
                            </w:rPr>
                            <w:t>ИЗДАНИЮ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973534pt;margin-top:92.154846pt;width:283.4pt;height:76.3pt;mso-position-horizontal-relative:page;mso-position-vertical-relative:page;z-index:-23298048" type="#_x0000_t202" id="docshape138" filled="false" stroked="false">
              <v:textbox inset="0,0,0,0">
                <w:txbxContent>
                  <w:p>
                    <w:pPr>
                      <w:spacing w:line="271" w:lineRule="auto" w:before="0"/>
                      <w:ind w:left="1410" w:right="18" w:firstLine="874"/>
                      <w:jc w:val="right"/>
                      <w:rPr>
                        <w:rFonts w:ascii="Arial" w:hAnsi="Arial"/>
                        <w:b/>
                        <w:sz w:val="40"/>
                      </w:rPr>
                    </w:pPr>
                    <w:r>
                      <w:rPr>
                        <w:rFonts w:ascii="Arial" w:hAnsi="Arial"/>
                        <w:b/>
                        <w:color w:val="231F20"/>
                        <w:spacing w:val="-2"/>
                        <w:sz w:val="40"/>
                      </w:rPr>
                      <w:t>ПРЕДИСЛОВИЕ 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4"/>
                        <w:w w:val="110"/>
                        <w:sz w:val="40"/>
                      </w:rPr>
                      <w:t>МАЙКЛА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13"/>
                        <w:w w:val="110"/>
                        <w:sz w:val="40"/>
                      </w:rPr>
                      <w:t>  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-2"/>
                        <w:sz w:val="40"/>
                      </w:rPr>
                      <w:t>ФЭЗЕРСА</w:t>
                    </w:r>
                  </w:p>
                  <w:p>
                    <w:pPr>
                      <w:spacing w:before="1"/>
                      <w:ind w:left="0" w:right="18" w:firstLine="0"/>
                      <w:jc w:val="right"/>
                      <w:rPr>
                        <w:rFonts w:ascii="Arial" w:hAnsi="Arial"/>
                        <w:b/>
                        <w:sz w:val="40"/>
                      </w:rPr>
                    </w:pPr>
                    <w:r>
                      <w:rPr>
                        <w:rFonts w:ascii="Arial" w:hAnsi="Arial"/>
                        <w:b/>
                        <w:color w:val="231F20"/>
                        <w:w w:val="115"/>
                        <w:sz w:val="40"/>
                      </w:rPr>
                      <w:t>КО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8"/>
                        <w:w w:val="115"/>
                        <w:sz w:val="4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31F20"/>
                        <w:w w:val="115"/>
                        <w:sz w:val="40"/>
                      </w:rPr>
                      <w:t>ВТОРОМУ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9"/>
                        <w:w w:val="115"/>
                        <w:sz w:val="40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-2"/>
                        <w:w w:val="115"/>
                        <w:sz w:val="40"/>
                      </w:rPr>
                      <w:t>ИЗДАНИЮ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18944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144" name="Group 14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4" name="Group 144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45" name="Graphic 145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" name="Graphic 146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7" name="Image 14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8" name="Image 14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97536" id="docshapegroup139" coordorigin="5041,642" coordsize="2045,255">
              <v:rect style="position:absolute;left:6586;top:652;width:490;height:235" id="docshape140" filled="true" fillcolor="#231f20" stroked="false">
                <v:fill type="solid"/>
              </v:rect>
              <v:rect style="position:absolute;left:6586;top:652;width:490;height:235" id="docshape141" filled="false" stroked="true" strokeweight="1pt" strokecolor="#231f20">
                <v:stroke dashstyle="solid"/>
              </v:rect>
              <v:shape style="position:absolute;left:5782;top:642;width:765;height:255" type="#_x0000_t75" id="docshape142" stroked="false">
                <v:imagedata r:id="rId1" o:title=""/>
              </v:shape>
              <v:shape style="position:absolute;left:5041;top:642;width:709;height:255" type="#_x0000_t75" id="docshape14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9456">
              <wp:simplePos x="0" y="0"/>
              <wp:positionH relativeFrom="page">
                <wp:posOffset>4227427</wp:posOffset>
              </wp:positionH>
              <wp:positionV relativeFrom="page">
                <wp:posOffset>400774</wp:posOffset>
              </wp:positionV>
              <wp:extent cx="233679" cy="173990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17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868286pt;margin-top:31.557085pt;width:18.4pt;height:13.7pt;mso-position-horizontal-relative:page;mso-position-vertical-relative:page;z-index:-23297024" type="#_x0000_t202" id="docshape14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17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19968">
              <wp:simplePos x="0" y="0"/>
              <wp:positionH relativeFrom="page">
                <wp:posOffset>518287</wp:posOffset>
              </wp:positionH>
              <wp:positionV relativeFrom="page">
                <wp:posOffset>414216</wp:posOffset>
              </wp:positionV>
              <wp:extent cx="682625" cy="164465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6826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Предисловие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810001pt;margin-top:32.61549pt;width:53.75pt;height:12.95pt;mso-position-horizontal-relative:page;mso-position-vertical-relative:page;z-index:-23296512" type="#_x0000_t202" id="docshape14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Предисловие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20480">
              <wp:simplePos x="0" y="0"/>
              <wp:positionH relativeFrom="page">
                <wp:posOffset>539991</wp:posOffset>
              </wp:positionH>
              <wp:positionV relativeFrom="page">
                <wp:posOffset>412838</wp:posOffset>
              </wp:positionV>
              <wp:extent cx="869315" cy="161925"/>
              <wp:effectExtent l="0" t="0" r="0" b="0"/>
              <wp:wrapNone/>
              <wp:docPr id="151" name="Group 1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1" name="Group 151"/>
                    <wpg:cNvGrpSpPr/>
                    <wpg:grpSpPr>
                      <a:xfrm>
                        <a:off x="0" y="0"/>
                        <a:ext cx="869315" cy="161925"/>
                        <a:chExt cx="869315" cy="161925"/>
                      </a:xfrm>
                    </wpg:grpSpPr>
                    <wps:wsp>
                      <wps:cNvPr id="152" name="Graphic 152"/>
                      <wps:cNvSpPr/>
                      <wps:spPr>
                        <a:xfrm>
                          <a:off x="6350" y="6350"/>
                          <a:ext cx="85661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49225">
                              <a:moveTo>
                                <a:pt x="85599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55992" y="149225"/>
                              </a:lnTo>
                              <a:lnTo>
                                <a:pt x="8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Graphic 153"/>
                      <wps:cNvSpPr/>
                      <wps:spPr>
                        <a:xfrm>
                          <a:off x="6350" y="6350"/>
                          <a:ext cx="85661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49225">
                              <a:moveTo>
                                <a:pt x="85599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55992" y="149225"/>
                              </a:lnTo>
                              <a:lnTo>
                                <a:pt x="85599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70pt;width:68.45pt;height:12.75pt;mso-position-horizontal-relative:page;mso-position-vertical-relative:page;z-index:-23296000" id="docshapegroup146" coordorigin="850,650" coordsize="1369,255">
              <v:rect style="position:absolute;left:860;top:660;width:1349;height:235" id="docshape147" filled="true" fillcolor="#231f20" stroked="false">
                <v:fill type="solid"/>
              </v:rect>
              <v:rect style="position:absolute;left:860;top:660;width:1349;height:235" id="docshape148" filled="false" stroked="true" strokeweight="1pt" strokecolor="#231f2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0992">
              <wp:simplePos x="0" y="0"/>
              <wp:positionH relativeFrom="page">
                <wp:posOffset>1458112</wp:posOffset>
              </wp:positionH>
              <wp:positionV relativeFrom="page">
                <wp:posOffset>412838</wp:posOffset>
              </wp:positionV>
              <wp:extent cx="676910" cy="161925"/>
              <wp:effectExtent l="0" t="0" r="0" b="0"/>
              <wp:wrapNone/>
              <wp:docPr id="154" name="Group 1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4" name="Group 154"/>
                    <wpg:cNvGrpSpPr/>
                    <wpg:grpSpPr>
                      <a:xfrm>
                        <a:off x="0" y="0"/>
                        <a:ext cx="676910" cy="161925"/>
                        <a:chExt cx="676910" cy="161925"/>
                      </a:xfrm>
                    </wpg:grpSpPr>
                    <wps:wsp>
                      <wps:cNvPr id="155" name="Graphic 155"/>
                      <wps:cNvSpPr/>
                      <wps:spPr>
                        <a:xfrm>
                          <a:off x="6350" y="6350"/>
                          <a:ext cx="66421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49225">
                              <a:moveTo>
                                <a:pt x="66366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663663" y="149225"/>
                              </a:lnTo>
                              <a:lnTo>
                                <a:pt x="6636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Graphic 156"/>
                      <wps:cNvSpPr/>
                      <wps:spPr>
                        <a:xfrm>
                          <a:off x="6350" y="6350"/>
                          <a:ext cx="66421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49225">
                              <a:moveTo>
                                <a:pt x="66366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663663" y="149225"/>
                              </a:lnTo>
                              <a:lnTo>
                                <a:pt x="66366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14.811996pt;margin-top:32.5070pt;width:53.3pt;height:12.75pt;mso-position-horizontal-relative:page;mso-position-vertical-relative:page;z-index:-23295488" id="docshapegroup149" coordorigin="2296,650" coordsize="1066,255">
              <v:rect style="position:absolute;left:2306;top:660;width:1046;height:235" id="docshape150" filled="true" fillcolor="#404041" stroked="false">
                <v:fill type="solid"/>
              </v:rect>
              <v:rect style="position:absolute;left:2306;top:660;width:1046;height:235" id="docshape151" filled="false" stroked="true" strokeweight="1pt" strokecolor="#404041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1504">
              <wp:simplePos x="0" y="0"/>
              <wp:positionH relativeFrom="page">
                <wp:posOffset>2181758</wp:posOffset>
              </wp:positionH>
              <wp:positionV relativeFrom="page">
                <wp:posOffset>412838</wp:posOffset>
              </wp:positionV>
              <wp:extent cx="579755" cy="161925"/>
              <wp:effectExtent l="0" t="0" r="0" b="0"/>
              <wp:wrapNone/>
              <wp:docPr id="157" name="Group 1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7" name="Group 157"/>
                    <wpg:cNvGrpSpPr/>
                    <wpg:grpSpPr>
                      <a:xfrm>
                        <a:off x="0" y="0"/>
                        <a:ext cx="579755" cy="161925"/>
                        <a:chExt cx="579755" cy="161925"/>
                      </a:xfrm>
                    </wpg:grpSpPr>
                    <wps:wsp>
                      <wps:cNvPr id="158" name="Graphic 158"/>
                      <wps:cNvSpPr/>
                      <wps:spPr>
                        <a:xfrm>
                          <a:off x="6350" y="6350"/>
                          <a:ext cx="56705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49225">
                              <a:moveTo>
                                <a:pt x="56643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66432" y="149225"/>
                              </a:lnTo>
                              <a:lnTo>
                                <a:pt x="566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Graphic 159"/>
                      <wps:cNvSpPr/>
                      <wps:spPr>
                        <a:xfrm>
                          <a:off x="6350" y="6350"/>
                          <a:ext cx="56705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49225">
                              <a:moveTo>
                                <a:pt x="56643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66432" y="149225"/>
                              </a:lnTo>
                              <a:lnTo>
                                <a:pt x="56643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1.792007pt;margin-top:32.5070pt;width:45.65pt;height:12.75pt;mso-position-horizontal-relative:page;mso-position-vertical-relative:page;z-index:-23294976" id="docshapegroup152" coordorigin="3436,650" coordsize="913,255">
              <v:rect style="position:absolute;left:3445;top:660;width:893;height:235" id="docshape153" filled="true" fillcolor="#58595b" stroked="false">
                <v:fill type="solid"/>
              </v:rect>
              <v:rect style="position:absolute;left:3445;top:660;width:893;height:235" id="docshape154" filled="false" stroked="true" strokeweight="1.0pt" strokecolor="#58595b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2016">
              <wp:simplePos x="0" y="0"/>
              <wp:positionH relativeFrom="page">
                <wp:posOffset>2810319</wp:posOffset>
              </wp:positionH>
              <wp:positionV relativeFrom="page">
                <wp:posOffset>412838</wp:posOffset>
              </wp:positionV>
              <wp:extent cx="434340" cy="161925"/>
              <wp:effectExtent l="0" t="0" r="0" b="0"/>
              <wp:wrapNone/>
              <wp:docPr id="160" name="Group 16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0" name="Group 160"/>
                    <wpg:cNvGrpSpPr/>
                    <wpg:grpSpPr>
                      <a:xfrm>
                        <a:off x="0" y="0"/>
                        <a:ext cx="434340" cy="161925"/>
                        <a:chExt cx="434340" cy="161925"/>
                      </a:xfrm>
                    </wpg:grpSpPr>
                    <wps:wsp>
                      <wps:cNvPr id="161" name="Graphic 161"/>
                      <wps:cNvSpPr/>
                      <wps:spPr>
                        <a:xfrm>
                          <a:off x="6350" y="6350"/>
                          <a:ext cx="42164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49225">
                              <a:moveTo>
                                <a:pt x="42137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421373" y="149225"/>
                              </a:lnTo>
                              <a:lnTo>
                                <a:pt x="421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Graphic 162"/>
                      <wps:cNvSpPr/>
                      <wps:spPr>
                        <a:xfrm>
                          <a:off x="6350" y="6350"/>
                          <a:ext cx="42164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49225">
                              <a:moveTo>
                                <a:pt x="42137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421373" y="149225"/>
                              </a:lnTo>
                              <a:lnTo>
                                <a:pt x="42137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D6E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21.285004pt;margin-top:32.5070pt;width:34.2pt;height:12.75pt;mso-position-horizontal-relative:page;mso-position-vertical-relative:page;z-index:-23294464" id="docshapegroup155" coordorigin="4426,650" coordsize="684,255">
              <v:rect style="position:absolute;left:4435;top:660;width:664;height:235" id="docshape156" filled="true" fillcolor="#6d6e70" stroked="false">
                <v:fill type="solid"/>
              </v:rect>
              <v:rect style="position:absolute;left:4435;top:660;width:664;height:235" id="docshape157" filled="false" stroked="true" strokeweight="1pt" strokecolor="#6d6e7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2528">
              <wp:simplePos x="0" y="0"/>
              <wp:positionH relativeFrom="page">
                <wp:posOffset>3292208</wp:posOffset>
              </wp:positionH>
              <wp:positionV relativeFrom="page">
                <wp:posOffset>412838</wp:posOffset>
              </wp:positionV>
              <wp:extent cx="337820" cy="161925"/>
              <wp:effectExtent l="0" t="0" r="0" b="0"/>
              <wp:wrapNone/>
              <wp:docPr id="163" name="Group 1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3" name="Group 163"/>
                    <wpg:cNvGrpSpPr/>
                    <wpg:grpSpPr>
                      <a:xfrm>
                        <a:off x="0" y="0"/>
                        <a:ext cx="337820" cy="161925"/>
                        <a:chExt cx="337820" cy="161925"/>
                      </a:xfrm>
                    </wpg:grpSpPr>
                    <wps:wsp>
                      <wps:cNvPr id="164" name="Graphic 164"/>
                      <wps:cNvSpPr/>
                      <wps:spPr>
                        <a:xfrm>
                          <a:off x="6350" y="6350"/>
                          <a:ext cx="325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149225">
                              <a:moveTo>
                                <a:pt x="3246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24675" y="149225"/>
                              </a:lnTo>
                              <a:lnTo>
                                <a:pt x="32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Graphic 165"/>
                      <wps:cNvSpPr/>
                      <wps:spPr>
                        <a:xfrm>
                          <a:off x="6350" y="6350"/>
                          <a:ext cx="325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149225">
                              <a:moveTo>
                                <a:pt x="3246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24675" y="149225"/>
                              </a:lnTo>
                              <a:lnTo>
                                <a:pt x="324675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9.229004pt;margin-top:32.5070pt;width:26.6pt;height:12.75pt;mso-position-horizontal-relative:page;mso-position-vertical-relative:page;z-index:-23293952" id="docshapegroup158" coordorigin="5185,650" coordsize="532,255">
              <v:rect style="position:absolute;left:5194;top:660;width:512;height:235" id="docshape159" filled="true" fillcolor="#808285" stroked="false">
                <v:fill type="solid"/>
              </v:rect>
              <v:rect style="position:absolute;left:5194;top:660;width:512;height:235" id="docshape160" filled="false" stroked="true" strokeweight="1pt" strokecolor="#808285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3040">
              <wp:simplePos x="0" y="0"/>
              <wp:positionH relativeFrom="page">
                <wp:posOffset>3679012</wp:posOffset>
              </wp:positionH>
              <wp:positionV relativeFrom="page">
                <wp:posOffset>412838</wp:posOffset>
              </wp:positionV>
              <wp:extent cx="241935" cy="161925"/>
              <wp:effectExtent l="0" t="0" r="0" b="0"/>
              <wp:wrapNone/>
              <wp:docPr id="166" name="Group 1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6" name="Group 166"/>
                    <wpg:cNvGrpSpPr/>
                    <wpg:grpSpPr>
                      <a:xfrm>
                        <a:off x="0" y="0"/>
                        <a:ext cx="241935" cy="161925"/>
                        <a:chExt cx="241935" cy="161925"/>
                      </a:xfrm>
                    </wpg:grpSpPr>
                    <wps:wsp>
                      <wps:cNvPr id="167" name="Graphic 167"/>
                      <wps:cNvSpPr/>
                      <wps:spPr>
                        <a:xfrm>
                          <a:off x="6350" y="6350"/>
                          <a:ext cx="22923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" h="149225">
                              <a:moveTo>
                                <a:pt x="22905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9057" y="149225"/>
                              </a:lnTo>
                              <a:lnTo>
                                <a:pt x="229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" name="Graphic 168"/>
                      <wps:cNvSpPr/>
                      <wps:spPr>
                        <a:xfrm>
                          <a:off x="6350" y="6350"/>
                          <a:ext cx="22923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" h="149225">
                              <a:moveTo>
                                <a:pt x="22905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9057" y="149225"/>
                              </a:lnTo>
                              <a:lnTo>
                                <a:pt x="22905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9.686005pt;margin-top:32.5070pt;width:19.05pt;height:12.75pt;mso-position-horizontal-relative:page;mso-position-vertical-relative:page;z-index:-23293440" id="docshapegroup161" coordorigin="5794,650" coordsize="381,255">
              <v:rect style="position:absolute;left:5803;top:660;width:361;height:235" id="docshape162" filled="true" fillcolor="#939598" stroked="false">
                <v:fill type="solid"/>
              </v:rect>
              <v:rect style="position:absolute;left:5803;top:660;width:361;height:235" id="docshape163" filled="false" stroked="true" strokeweight="1pt" strokecolor="#939598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3552">
              <wp:simplePos x="0" y="0"/>
              <wp:positionH relativeFrom="page">
                <wp:posOffset>3968572</wp:posOffset>
              </wp:positionH>
              <wp:positionV relativeFrom="page">
                <wp:posOffset>412838</wp:posOffset>
              </wp:positionV>
              <wp:extent cx="192405" cy="161925"/>
              <wp:effectExtent l="0" t="0" r="0" b="0"/>
              <wp:wrapNone/>
              <wp:docPr id="169" name="Group 16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9" name="Group 169"/>
                    <wpg:cNvGrpSpPr/>
                    <wpg:grpSpPr>
                      <a:xfrm>
                        <a:off x="0" y="0"/>
                        <a:ext cx="192405" cy="161925"/>
                        <a:chExt cx="192405" cy="161925"/>
                      </a:xfrm>
                    </wpg:grpSpPr>
                    <wps:wsp>
                      <wps:cNvPr id="170" name="Graphic 170"/>
                      <wps:cNvSpPr/>
                      <wps:spPr>
                        <a:xfrm>
                          <a:off x="6362" y="6350"/>
                          <a:ext cx="1797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149225">
                              <a:moveTo>
                                <a:pt x="1796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79628" y="149225"/>
                              </a:lnTo>
                              <a:lnTo>
                                <a:pt x="179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Graphic 171"/>
                      <wps:cNvSpPr/>
                      <wps:spPr>
                        <a:xfrm>
                          <a:off x="6350" y="6350"/>
                          <a:ext cx="1797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149225">
                              <a:moveTo>
                                <a:pt x="1796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79628" y="149225"/>
                              </a:lnTo>
                              <a:lnTo>
                                <a:pt x="17962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12.485992pt;margin-top:32.5070pt;width:15.15pt;height:12.75pt;mso-position-horizontal-relative:page;mso-position-vertical-relative:page;z-index:-23292928" id="docshapegroup164" coordorigin="6250,650" coordsize="303,255">
              <v:rect style="position:absolute;left:6259;top:660;width:283;height:235" id="docshape165" filled="true" fillcolor="#a7a9ac" stroked="false">
                <v:fill type="solid"/>
              </v:rect>
              <v:rect style="position:absolute;left:6259;top:660;width:283;height:235" id="docshape166" filled="false" stroked="true" strokeweight="1pt" strokecolor="#a7a9ac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4064">
              <wp:simplePos x="0" y="0"/>
              <wp:positionH relativeFrom="page">
                <wp:posOffset>4210329</wp:posOffset>
              </wp:positionH>
              <wp:positionV relativeFrom="page">
                <wp:posOffset>412838</wp:posOffset>
              </wp:positionV>
              <wp:extent cx="144780" cy="161925"/>
              <wp:effectExtent l="0" t="0" r="0" b="0"/>
              <wp:wrapNone/>
              <wp:docPr id="172" name="Group 17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2" name="Group 172"/>
                    <wpg:cNvGrpSpPr/>
                    <wpg:grpSpPr>
                      <a:xfrm>
                        <a:off x="0" y="0"/>
                        <a:ext cx="144780" cy="161925"/>
                        <a:chExt cx="144780" cy="161925"/>
                      </a:xfrm>
                    </wpg:grpSpPr>
                    <wps:wsp>
                      <wps:cNvPr id="173" name="Graphic 173"/>
                      <wps:cNvSpPr/>
                      <wps:spPr>
                        <a:xfrm>
                          <a:off x="6350" y="6350"/>
                          <a:ext cx="13208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149225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31813" y="149225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Graphic 174"/>
                      <wps:cNvSpPr/>
                      <wps:spPr>
                        <a:xfrm>
                          <a:off x="6350" y="6350"/>
                          <a:ext cx="13208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149225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31813" y="149225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31.522003pt;margin-top:32.5070pt;width:11.4pt;height:12.75pt;mso-position-horizontal-relative:page;mso-position-vertical-relative:page;z-index:-23292416" id="docshapegroup167" coordorigin="6630,650" coordsize="228,255">
              <v:rect style="position:absolute;left:6640;top:660;width:208;height:235" id="docshape168" filled="true" fillcolor="#bbbdc0" stroked="false">
                <v:fill type="solid"/>
              </v:rect>
              <v:rect style="position:absolute;left:6640;top:660;width:208;height:235" id="docshape169" filled="false" stroked="true" strokeweight="1pt" strokecolor="#bbbdc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4576">
              <wp:simplePos x="0" y="0"/>
              <wp:positionH relativeFrom="page">
                <wp:posOffset>4402659</wp:posOffset>
              </wp:positionH>
              <wp:positionV relativeFrom="page">
                <wp:posOffset>412838</wp:posOffset>
              </wp:positionV>
              <wp:extent cx="97790" cy="161925"/>
              <wp:effectExtent l="0" t="0" r="0" b="0"/>
              <wp:wrapNone/>
              <wp:docPr id="175" name="Group 17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5" name="Group 175"/>
                    <wpg:cNvGrpSpPr/>
                    <wpg:grpSpPr>
                      <a:xfrm>
                        <a:off x="0" y="0"/>
                        <a:ext cx="97790" cy="161925"/>
                        <a:chExt cx="97790" cy="161925"/>
                      </a:xfrm>
                    </wpg:grpSpPr>
                    <wps:wsp>
                      <wps:cNvPr id="176" name="Graphic 176"/>
                      <wps:cNvSpPr/>
                      <wps:spPr>
                        <a:xfrm>
                          <a:off x="6348" y="6350"/>
                          <a:ext cx="8509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149225">
                              <a:moveTo>
                                <a:pt x="8454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4542" y="149225"/>
                              </a:lnTo>
                              <a:lnTo>
                                <a:pt x="84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" name="Graphic 177"/>
                      <wps:cNvSpPr/>
                      <wps:spPr>
                        <a:xfrm>
                          <a:off x="6350" y="6350"/>
                          <a:ext cx="8509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149225">
                              <a:moveTo>
                                <a:pt x="8454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4542" y="149225"/>
                              </a:lnTo>
                              <a:lnTo>
                                <a:pt x="8454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6.666107pt;margin-top:32.5070pt;width:7.7pt;height:12.75pt;mso-position-horizontal-relative:page;mso-position-vertical-relative:page;z-index:-23291904" id="docshapegroup170" coordorigin="6933,650" coordsize="154,255">
              <v:rect style="position:absolute;left:6943;top:660;width:134;height:235" id="docshape171" filled="true" fillcolor="#d1d3d4" stroked="false">
                <v:fill type="solid"/>
              </v:rect>
              <v:rect style="position:absolute;left:6943;top:660;width:134;height:235" id="docshape172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5088">
              <wp:simplePos x="0" y="0"/>
              <wp:positionH relativeFrom="page">
                <wp:posOffset>2629512</wp:posOffset>
              </wp:positionH>
              <wp:positionV relativeFrom="page">
                <wp:posOffset>1170366</wp:posOffset>
              </wp:positionV>
              <wp:extent cx="1883410" cy="308610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1883410" cy="308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-2"/>
                              <w:w w:val="105"/>
                              <w:sz w:val="40"/>
                            </w:rPr>
                            <w:t>ВСТУПЛЕНИЕ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7.048203pt;margin-top:92.154846pt;width:148.3pt;height:24.3pt;mso-position-horizontal-relative:page;mso-position-vertical-relative:page;z-index:-23291392" type="#_x0000_t202" id="docshape17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40"/>
                      </w:rPr>
                    </w:pPr>
                    <w:r>
                      <w:rPr>
                        <w:rFonts w:ascii="Arial" w:hAnsi="Arial"/>
                        <w:b/>
                        <w:color w:val="231F20"/>
                        <w:spacing w:val="-2"/>
                        <w:w w:val="105"/>
                        <w:sz w:val="40"/>
                      </w:rPr>
                      <w:t>ВСТУПЛЕНИЕ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25600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179" name="Group 1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9" name="Group 179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80" name="Graphic 180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Graphic 181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82" name="Image 18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3" name="Image 18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90880" id="docshapegroup174" coordorigin="5041,642" coordsize="2045,255">
              <v:rect style="position:absolute;left:6586;top:652;width:490;height:235" id="docshape175" filled="true" fillcolor="#231f20" stroked="false">
                <v:fill type="solid"/>
              </v:rect>
              <v:rect style="position:absolute;left:6586;top:652;width:490;height:235" id="docshape176" filled="false" stroked="true" strokeweight="1pt" strokecolor="#231f20">
                <v:stroke dashstyle="solid"/>
              </v:rect>
              <v:shape style="position:absolute;left:5782;top:642;width:765;height:255" type="#_x0000_t75" id="docshape177" stroked="false">
                <v:imagedata r:id="rId1" o:title=""/>
              </v:shape>
              <v:shape style="position:absolute;left:5041;top:642;width:709;height:255" type="#_x0000_t75" id="docshape17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6112">
              <wp:simplePos x="0" y="0"/>
              <wp:positionH relativeFrom="page">
                <wp:posOffset>4227427</wp:posOffset>
              </wp:positionH>
              <wp:positionV relativeFrom="page">
                <wp:posOffset>400781</wp:posOffset>
              </wp:positionV>
              <wp:extent cx="233679" cy="173990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19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868286pt;margin-top:31.557585pt;width:18.4pt;height:13.7pt;mso-position-horizontal-relative:page;mso-position-vertical-relative:page;z-index:-23290368" type="#_x0000_t202" id="docshape17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19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6624">
              <wp:simplePos x="0" y="0"/>
              <wp:positionH relativeFrom="page">
                <wp:posOffset>539487</wp:posOffset>
              </wp:positionH>
              <wp:positionV relativeFrom="page">
                <wp:posOffset>423222</wp:posOffset>
              </wp:positionV>
              <wp:extent cx="588010" cy="164465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58801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Вступление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479301pt;margin-top:33.324589pt;width:46.3pt;height:12.95pt;mso-position-horizontal-relative:page;mso-position-vertical-relative:page;z-index:-23289856" type="#_x0000_t202" id="docshape18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Вступление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27136">
              <wp:simplePos x="0" y="0"/>
              <wp:positionH relativeFrom="page">
                <wp:posOffset>539991</wp:posOffset>
              </wp:positionH>
              <wp:positionV relativeFrom="page">
                <wp:posOffset>412838</wp:posOffset>
              </wp:positionV>
              <wp:extent cx="869315" cy="161925"/>
              <wp:effectExtent l="0" t="0" r="0" b="0"/>
              <wp:wrapNone/>
              <wp:docPr id="186" name="Group 18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6" name="Group 186"/>
                    <wpg:cNvGrpSpPr/>
                    <wpg:grpSpPr>
                      <a:xfrm>
                        <a:off x="0" y="0"/>
                        <a:ext cx="869315" cy="161925"/>
                        <a:chExt cx="869315" cy="161925"/>
                      </a:xfrm>
                    </wpg:grpSpPr>
                    <wps:wsp>
                      <wps:cNvPr id="187" name="Graphic 187"/>
                      <wps:cNvSpPr/>
                      <wps:spPr>
                        <a:xfrm>
                          <a:off x="6350" y="6350"/>
                          <a:ext cx="85661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49225">
                              <a:moveTo>
                                <a:pt x="85599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55992" y="149225"/>
                              </a:lnTo>
                              <a:lnTo>
                                <a:pt x="8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" name="Graphic 188"/>
                      <wps:cNvSpPr/>
                      <wps:spPr>
                        <a:xfrm>
                          <a:off x="6350" y="6350"/>
                          <a:ext cx="85661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49225">
                              <a:moveTo>
                                <a:pt x="85599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55992" y="149225"/>
                              </a:lnTo>
                              <a:lnTo>
                                <a:pt x="85599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70pt;width:68.45pt;height:12.75pt;mso-position-horizontal-relative:page;mso-position-vertical-relative:page;z-index:-23289344" id="docshapegroup181" coordorigin="850,650" coordsize="1369,255">
              <v:rect style="position:absolute;left:860;top:660;width:1349;height:235" id="docshape182" filled="true" fillcolor="#231f20" stroked="false">
                <v:fill type="solid"/>
              </v:rect>
              <v:rect style="position:absolute;left:860;top:660;width:1349;height:235" id="docshape183" filled="false" stroked="true" strokeweight="1pt" strokecolor="#231f2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7648">
              <wp:simplePos x="0" y="0"/>
              <wp:positionH relativeFrom="page">
                <wp:posOffset>1458112</wp:posOffset>
              </wp:positionH>
              <wp:positionV relativeFrom="page">
                <wp:posOffset>412838</wp:posOffset>
              </wp:positionV>
              <wp:extent cx="676910" cy="161925"/>
              <wp:effectExtent l="0" t="0" r="0" b="0"/>
              <wp:wrapNone/>
              <wp:docPr id="189" name="Group 18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9" name="Group 189"/>
                    <wpg:cNvGrpSpPr/>
                    <wpg:grpSpPr>
                      <a:xfrm>
                        <a:off x="0" y="0"/>
                        <a:ext cx="676910" cy="161925"/>
                        <a:chExt cx="676910" cy="161925"/>
                      </a:xfrm>
                    </wpg:grpSpPr>
                    <wps:wsp>
                      <wps:cNvPr id="190" name="Graphic 190"/>
                      <wps:cNvSpPr/>
                      <wps:spPr>
                        <a:xfrm>
                          <a:off x="6350" y="6350"/>
                          <a:ext cx="66421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49225">
                              <a:moveTo>
                                <a:pt x="66366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663663" y="149225"/>
                              </a:lnTo>
                              <a:lnTo>
                                <a:pt x="6636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" name="Graphic 191"/>
                      <wps:cNvSpPr/>
                      <wps:spPr>
                        <a:xfrm>
                          <a:off x="6350" y="6350"/>
                          <a:ext cx="66421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49225">
                              <a:moveTo>
                                <a:pt x="66366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663663" y="149225"/>
                              </a:lnTo>
                              <a:lnTo>
                                <a:pt x="66366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14.811996pt;margin-top:32.5070pt;width:53.3pt;height:12.75pt;mso-position-horizontal-relative:page;mso-position-vertical-relative:page;z-index:-23288832" id="docshapegroup184" coordorigin="2296,650" coordsize="1066,255">
              <v:rect style="position:absolute;left:2306;top:660;width:1046;height:235" id="docshape185" filled="true" fillcolor="#404041" stroked="false">
                <v:fill type="solid"/>
              </v:rect>
              <v:rect style="position:absolute;left:2306;top:660;width:1046;height:235" id="docshape186" filled="false" stroked="true" strokeweight="1pt" strokecolor="#404041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8160">
              <wp:simplePos x="0" y="0"/>
              <wp:positionH relativeFrom="page">
                <wp:posOffset>2181758</wp:posOffset>
              </wp:positionH>
              <wp:positionV relativeFrom="page">
                <wp:posOffset>412838</wp:posOffset>
              </wp:positionV>
              <wp:extent cx="579755" cy="161925"/>
              <wp:effectExtent l="0" t="0" r="0" b="0"/>
              <wp:wrapNone/>
              <wp:docPr id="192" name="Group 1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2" name="Group 192"/>
                    <wpg:cNvGrpSpPr/>
                    <wpg:grpSpPr>
                      <a:xfrm>
                        <a:off x="0" y="0"/>
                        <a:ext cx="579755" cy="161925"/>
                        <a:chExt cx="579755" cy="161925"/>
                      </a:xfrm>
                    </wpg:grpSpPr>
                    <wps:wsp>
                      <wps:cNvPr id="193" name="Graphic 193"/>
                      <wps:cNvSpPr/>
                      <wps:spPr>
                        <a:xfrm>
                          <a:off x="6350" y="6350"/>
                          <a:ext cx="56705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49225">
                              <a:moveTo>
                                <a:pt x="56643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66432" y="149225"/>
                              </a:lnTo>
                              <a:lnTo>
                                <a:pt x="566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Graphic 194"/>
                      <wps:cNvSpPr/>
                      <wps:spPr>
                        <a:xfrm>
                          <a:off x="6350" y="6350"/>
                          <a:ext cx="56705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49225">
                              <a:moveTo>
                                <a:pt x="56643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66432" y="149225"/>
                              </a:lnTo>
                              <a:lnTo>
                                <a:pt x="56643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1.792007pt;margin-top:32.5070pt;width:45.65pt;height:12.75pt;mso-position-horizontal-relative:page;mso-position-vertical-relative:page;z-index:-23288320" id="docshapegroup187" coordorigin="3436,650" coordsize="913,255">
              <v:rect style="position:absolute;left:3445;top:660;width:893;height:235" id="docshape188" filled="true" fillcolor="#58595b" stroked="false">
                <v:fill type="solid"/>
              </v:rect>
              <v:rect style="position:absolute;left:3445;top:660;width:893;height:235" id="docshape189" filled="false" stroked="true" strokeweight="1.0pt" strokecolor="#58595b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8672">
              <wp:simplePos x="0" y="0"/>
              <wp:positionH relativeFrom="page">
                <wp:posOffset>2810319</wp:posOffset>
              </wp:positionH>
              <wp:positionV relativeFrom="page">
                <wp:posOffset>412838</wp:posOffset>
              </wp:positionV>
              <wp:extent cx="434340" cy="161925"/>
              <wp:effectExtent l="0" t="0" r="0" b="0"/>
              <wp:wrapNone/>
              <wp:docPr id="195" name="Group 19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5" name="Group 195"/>
                    <wpg:cNvGrpSpPr/>
                    <wpg:grpSpPr>
                      <a:xfrm>
                        <a:off x="0" y="0"/>
                        <a:ext cx="434340" cy="161925"/>
                        <a:chExt cx="434340" cy="161925"/>
                      </a:xfrm>
                    </wpg:grpSpPr>
                    <wps:wsp>
                      <wps:cNvPr id="196" name="Graphic 196"/>
                      <wps:cNvSpPr/>
                      <wps:spPr>
                        <a:xfrm>
                          <a:off x="6350" y="6350"/>
                          <a:ext cx="42164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49225">
                              <a:moveTo>
                                <a:pt x="42137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421373" y="149225"/>
                              </a:lnTo>
                              <a:lnTo>
                                <a:pt x="421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" name="Graphic 197"/>
                      <wps:cNvSpPr/>
                      <wps:spPr>
                        <a:xfrm>
                          <a:off x="6350" y="6350"/>
                          <a:ext cx="42164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49225">
                              <a:moveTo>
                                <a:pt x="42137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421373" y="149225"/>
                              </a:lnTo>
                              <a:lnTo>
                                <a:pt x="42137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D6E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21.285004pt;margin-top:32.5070pt;width:34.2pt;height:12.75pt;mso-position-horizontal-relative:page;mso-position-vertical-relative:page;z-index:-23287808" id="docshapegroup190" coordorigin="4426,650" coordsize="684,255">
              <v:rect style="position:absolute;left:4435;top:660;width:664;height:235" id="docshape191" filled="true" fillcolor="#6d6e70" stroked="false">
                <v:fill type="solid"/>
              </v:rect>
              <v:rect style="position:absolute;left:4435;top:660;width:664;height:235" id="docshape192" filled="false" stroked="true" strokeweight="1pt" strokecolor="#6d6e7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9184">
              <wp:simplePos x="0" y="0"/>
              <wp:positionH relativeFrom="page">
                <wp:posOffset>3292208</wp:posOffset>
              </wp:positionH>
              <wp:positionV relativeFrom="page">
                <wp:posOffset>412838</wp:posOffset>
              </wp:positionV>
              <wp:extent cx="337820" cy="161925"/>
              <wp:effectExtent l="0" t="0" r="0" b="0"/>
              <wp:wrapNone/>
              <wp:docPr id="198" name="Group 19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8" name="Group 198"/>
                    <wpg:cNvGrpSpPr/>
                    <wpg:grpSpPr>
                      <a:xfrm>
                        <a:off x="0" y="0"/>
                        <a:ext cx="337820" cy="161925"/>
                        <a:chExt cx="337820" cy="161925"/>
                      </a:xfrm>
                    </wpg:grpSpPr>
                    <wps:wsp>
                      <wps:cNvPr id="199" name="Graphic 199"/>
                      <wps:cNvSpPr/>
                      <wps:spPr>
                        <a:xfrm>
                          <a:off x="6350" y="6350"/>
                          <a:ext cx="325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149225">
                              <a:moveTo>
                                <a:pt x="3246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24675" y="149225"/>
                              </a:lnTo>
                              <a:lnTo>
                                <a:pt x="32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" name="Graphic 200"/>
                      <wps:cNvSpPr/>
                      <wps:spPr>
                        <a:xfrm>
                          <a:off x="6350" y="6350"/>
                          <a:ext cx="325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149225">
                              <a:moveTo>
                                <a:pt x="3246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24675" y="149225"/>
                              </a:lnTo>
                              <a:lnTo>
                                <a:pt x="324675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9.229004pt;margin-top:32.5070pt;width:26.6pt;height:12.75pt;mso-position-horizontal-relative:page;mso-position-vertical-relative:page;z-index:-23287296" id="docshapegroup193" coordorigin="5185,650" coordsize="532,255">
              <v:rect style="position:absolute;left:5194;top:660;width:512;height:235" id="docshape194" filled="true" fillcolor="#808285" stroked="false">
                <v:fill type="solid"/>
              </v:rect>
              <v:rect style="position:absolute;left:5194;top:660;width:512;height:235" id="docshape195" filled="false" stroked="true" strokeweight="1pt" strokecolor="#808285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29696">
              <wp:simplePos x="0" y="0"/>
              <wp:positionH relativeFrom="page">
                <wp:posOffset>3679012</wp:posOffset>
              </wp:positionH>
              <wp:positionV relativeFrom="page">
                <wp:posOffset>412838</wp:posOffset>
              </wp:positionV>
              <wp:extent cx="241935" cy="161925"/>
              <wp:effectExtent l="0" t="0" r="0" b="0"/>
              <wp:wrapNone/>
              <wp:docPr id="201" name="Group 20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1" name="Group 201"/>
                    <wpg:cNvGrpSpPr/>
                    <wpg:grpSpPr>
                      <a:xfrm>
                        <a:off x="0" y="0"/>
                        <a:ext cx="241935" cy="161925"/>
                        <a:chExt cx="241935" cy="161925"/>
                      </a:xfrm>
                    </wpg:grpSpPr>
                    <wps:wsp>
                      <wps:cNvPr id="202" name="Graphic 202"/>
                      <wps:cNvSpPr/>
                      <wps:spPr>
                        <a:xfrm>
                          <a:off x="6350" y="6350"/>
                          <a:ext cx="22923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" h="149225">
                              <a:moveTo>
                                <a:pt x="22905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9057" y="149225"/>
                              </a:lnTo>
                              <a:lnTo>
                                <a:pt x="229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Graphic 203"/>
                      <wps:cNvSpPr/>
                      <wps:spPr>
                        <a:xfrm>
                          <a:off x="6350" y="6350"/>
                          <a:ext cx="22923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" h="149225">
                              <a:moveTo>
                                <a:pt x="22905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9057" y="149225"/>
                              </a:lnTo>
                              <a:lnTo>
                                <a:pt x="22905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9.686005pt;margin-top:32.5070pt;width:19.05pt;height:12.75pt;mso-position-horizontal-relative:page;mso-position-vertical-relative:page;z-index:-23286784" id="docshapegroup196" coordorigin="5794,650" coordsize="381,255">
              <v:rect style="position:absolute;left:5803;top:660;width:361;height:235" id="docshape197" filled="true" fillcolor="#939598" stroked="false">
                <v:fill type="solid"/>
              </v:rect>
              <v:rect style="position:absolute;left:5803;top:660;width:361;height:235" id="docshape198" filled="false" stroked="true" strokeweight="1pt" strokecolor="#939598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0208">
              <wp:simplePos x="0" y="0"/>
              <wp:positionH relativeFrom="page">
                <wp:posOffset>3968572</wp:posOffset>
              </wp:positionH>
              <wp:positionV relativeFrom="page">
                <wp:posOffset>412838</wp:posOffset>
              </wp:positionV>
              <wp:extent cx="192405" cy="161925"/>
              <wp:effectExtent l="0" t="0" r="0" b="0"/>
              <wp:wrapNone/>
              <wp:docPr id="204" name="Group 20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4" name="Group 204"/>
                    <wpg:cNvGrpSpPr/>
                    <wpg:grpSpPr>
                      <a:xfrm>
                        <a:off x="0" y="0"/>
                        <a:ext cx="192405" cy="161925"/>
                        <a:chExt cx="192405" cy="161925"/>
                      </a:xfrm>
                    </wpg:grpSpPr>
                    <wps:wsp>
                      <wps:cNvPr id="205" name="Graphic 205"/>
                      <wps:cNvSpPr/>
                      <wps:spPr>
                        <a:xfrm>
                          <a:off x="6362" y="6350"/>
                          <a:ext cx="1797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149225">
                              <a:moveTo>
                                <a:pt x="1796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79628" y="149225"/>
                              </a:lnTo>
                              <a:lnTo>
                                <a:pt x="179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Graphic 206"/>
                      <wps:cNvSpPr/>
                      <wps:spPr>
                        <a:xfrm>
                          <a:off x="6350" y="6350"/>
                          <a:ext cx="1797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149225">
                              <a:moveTo>
                                <a:pt x="1796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79628" y="149225"/>
                              </a:lnTo>
                              <a:lnTo>
                                <a:pt x="17962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12.485992pt;margin-top:32.5070pt;width:15.15pt;height:12.75pt;mso-position-horizontal-relative:page;mso-position-vertical-relative:page;z-index:-23286272" id="docshapegroup199" coordorigin="6250,650" coordsize="303,255">
              <v:rect style="position:absolute;left:6259;top:660;width:283;height:235" id="docshape200" filled="true" fillcolor="#a7a9ac" stroked="false">
                <v:fill type="solid"/>
              </v:rect>
              <v:rect style="position:absolute;left:6259;top:660;width:283;height:235" id="docshape201" filled="false" stroked="true" strokeweight="1pt" strokecolor="#a7a9ac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0720">
              <wp:simplePos x="0" y="0"/>
              <wp:positionH relativeFrom="page">
                <wp:posOffset>4210329</wp:posOffset>
              </wp:positionH>
              <wp:positionV relativeFrom="page">
                <wp:posOffset>412838</wp:posOffset>
              </wp:positionV>
              <wp:extent cx="144780" cy="161925"/>
              <wp:effectExtent l="0" t="0" r="0" b="0"/>
              <wp:wrapNone/>
              <wp:docPr id="207" name="Group 20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7" name="Group 207"/>
                    <wpg:cNvGrpSpPr/>
                    <wpg:grpSpPr>
                      <a:xfrm>
                        <a:off x="0" y="0"/>
                        <a:ext cx="144780" cy="161925"/>
                        <a:chExt cx="144780" cy="161925"/>
                      </a:xfrm>
                    </wpg:grpSpPr>
                    <wps:wsp>
                      <wps:cNvPr id="208" name="Graphic 208"/>
                      <wps:cNvSpPr/>
                      <wps:spPr>
                        <a:xfrm>
                          <a:off x="6350" y="6350"/>
                          <a:ext cx="13208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149225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31813" y="149225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" name="Graphic 209"/>
                      <wps:cNvSpPr/>
                      <wps:spPr>
                        <a:xfrm>
                          <a:off x="6350" y="6350"/>
                          <a:ext cx="13208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149225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31813" y="149225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31.522003pt;margin-top:32.5070pt;width:11.4pt;height:12.75pt;mso-position-horizontal-relative:page;mso-position-vertical-relative:page;z-index:-23285760" id="docshapegroup202" coordorigin="6630,650" coordsize="228,255">
              <v:rect style="position:absolute;left:6640;top:660;width:208;height:235" id="docshape203" filled="true" fillcolor="#bbbdc0" stroked="false">
                <v:fill type="solid"/>
              </v:rect>
              <v:rect style="position:absolute;left:6640;top:660;width:208;height:235" id="docshape204" filled="false" stroked="true" strokeweight="1pt" strokecolor="#bbbdc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1232">
              <wp:simplePos x="0" y="0"/>
              <wp:positionH relativeFrom="page">
                <wp:posOffset>4402659</wp:posOffset>
              </wp:positionH>
              <wp:positionV relativeFrom="page">
                <wp:posOffset>412838</wp:posOffset>
              </wp:positionV>
              <wp:extent cx="97790" cy="161925"/>
              <wp:effectExtent l="0" t="0" r="0" b="0"/>
              <wp:wrapNone/>
              <wp:docPr id="210" name="Group 2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0" name="Group 210"/>
                    <wpg:cNvGrpSpPr/>
                    <wpg:grpSpPr>
                      <a:xfrm>
                        <a:off x="0" y="0"/>
                        <a:ext cx="97790" cy="161925"/>
                        <a:chExt cx="97790" cy="161925"/>
                      </a:xfrm>
                    </wpg:grpSpPr>
                    <wps:wsp>
                      <wps:cNvPr id="211" name="Graphic 211"/>
                      <wps:cNvSpPr/>
                      <wps:spPr>
                        <a:xfrm>
                          <a:off x="6348" y="6350"/>
                          <a:ext cx="8509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149225">
                              <a:moveTo>
                                <a:pt x="8454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4542" y="149225"/>
                              </a:lnTo>
                              <a:lnTo>
                                <a:pt x="84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" name="Graphic 212"/>
                      <wps:cNvSpPr/>
                      <wps:spPr>
                        <a:xfrm>
                          <a:off x="6350" y="6350"/>
                          <a:ext cx="8509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149225">
                              <a:moveTo>
                                <a:pt x="8454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4542" y="149225"/>
                              </a:lnTo>
                              <a:lnTo>
                                <a:pt x="8454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6.666107pt;margin-top:32.5070pt;width:7.7pt;height:12.75pt;mso-position-horizontal-relative:page;mso-position-vertical-relative:page;z-index:-23285248" id="docshapegroup205" coordorigin="6933,650" coordsize="154,255">
              <v:rect style="position:absolute;left:6943;top:660;width:134;height:235" id="docshape206" filled="true" fillcolor="#d1d3d4" stroked="false">
                <v:fill type="solid"/>
              </v:rect>
              <v:rect style="position:absolute;left:6943;top:660;width:134;height:235" id="docshape207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1744">
              <wp:simplePos x="0" y="0"/>
              <wp:positionH relativeFrom="page">
                <wp:posOffset>1955412</wp:posOffset>
              </wp:positionH>
              <wp:positionV relativeFrom="page">
                <wp:posOffset>1170366</wp:posOffset>
              </wp:positionV>
              <wp:extent cx="2557780" cy="308610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2557780" cy="308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-2"/>
                              <w:sz w:val="40"/>
                            </w:rPr>
                            <w:t>БЛАГОДАРНОСТИ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3.969498pt;margin-top:92.154846pt;width:201.4pt;height:24.3pt;mso-position-horizontal-relative:page;mso-position-vertical-relative:page;z-index:-23284736" type="#_x0000_t202" id="docshape208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40"/>
                      </w:rPr>
                    </w:pPr>
                    <w:r>
                      <w:rPr>
                        <w:rFonts w:ascii="Arial" w:hAnsi="Arial"/>
                        <w:b/>
                        <w:color w:val="231F20"/>
                        <w:spacing w:val="-2"/>
                        <w:sz w:val="40"/>
                      </w:rPr>
                      <w:t>БЛАГОДАРНОСТИ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32256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241" name="Group 2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1" name="Group 241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42" name="Graphic 242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" name="Graphic 243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4" name="Image 24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5" name="Image 24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84224" id="docshapegroup236" coordorigin="850,650" coordsize="2045,255">
              <v:rect style="position:absolute;left:860;top:660;width:490;height:235" id="docshape237" filled="true" fillcolor="#231f20" stroked="false">
                <v:fill type="solid"/>
              </v:rect>
              <v:rect style="position:absolute;left:860;top:660;width:490;height:235" id="docshape238" filled="false" stroked="true" strokeweight="1pt" strokecolor="#231f20">
                <v:stroke dashstyle="solid"/>
              </v:rect>
              <v:shape style="position:absolute;left:1389;top:650;width:765;height:255" type="#_x0000_t75" id="docshape239" stroked="false">
                <v:imagedata r:id="rId1" o:title=""/>
              </v:shape>
              <v:shape style="position:absolute;left:2186;top:650;width:709;height:255" type="#_x0000_t75" id="docshape240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2768">
              <wp:simplePos x="0" y="0"/>
              <wp:positionH relativeFrom="page">
                <wp:posOffset>591994</wp:posOffset>
              </wp:positionH>
              <wp:positionV relativeFrom="page">
                <wp:posOffset>405780</wp:posOffset>
              </wp:positionV>
              <wp:extent cx="233679" cy="173990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1183pt;width:18.4pt;height:13.7pt;mso-position-horizontal-relative:page;mso-position-vertical-relative:page;z-index:-23283712" type="#_x0000_t202" id="docshape24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3280">
              <wp:simplePos x="0" y="0"/>
              <wp:positionH relativeFrom="page">
                <wp:posOffset>3772523</wp:posOffset>
              </wp:positionH>
              <wp:positionV relativeFrom="page">
                <wp:posOffset>415876</wp:posOffset>
              </wp:positionV>
              <wp:extent cx="722630" cy="164465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72263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Об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этой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книге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049103pt;margin-top:32.746189pt;width:56.9pt;height:12.95pt;mso-position-horizontal-relative:page;mso-position-vertical-relative:page;z-index:-23283200" type="#_x0000_t202" id="docshape24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Об</w:t>
                    </w:r>
                    <w:r>
                      <w:rPr>
                        <w:rFonts w:ascii="Trebuchet MS" w:hAnsi="Trebuchet MS"/>
                        <w:color w:val="231F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этой</w:t>
                    </w:r>
                    <w:r>
                      <w:rPr>
                        <w:rFonts w:ascii="Trebuchet MS" w:hAnsi="Trebuchet MS"/>
                        <w:color w:val="231F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книге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33792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248" name="Group 2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8" name="Group 248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49" name="Graphic 249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Graphic 250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1" name="Image 25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2" name="Image 25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82688" id="docshapegroup243" coordorigin="5041,642" coordsize="2045,255">
              <v:rect style="position:absolute;left:6586;top:652;width:490;height:235" id="docshape244" filled="true" fillcolor="#231f20" stroked="false">
                <v:fill type="solid"/>
              </v:rect>
              <v:rect style="position:absolute;left:6586;top:652;width:490;height:235" id="docshape245" filled="false" stroked="true" strokeweight="1pt" strokecolor="#231f20">
                <v:stroke dashstyle="solid"/>
              </v:rect>
              <v:shape style="position:absolute;left:5782;top:642;width:765;height:255" type="#_x0000_t75" id="docshape246" stroked="false">
                <v:imagedata r:id="rId1" o:title=""/>
              </v:shape>
              <v:shape style="position:absolute;left:5041;top:642;width:709;height:255" type="#_x0000_t75" id="docshape24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4304">
              <wp:simplePos x="0" y="0"/>
              <wp:positionH relativeFrom="page">
                <wp:posOffset>4227427</wp:posOffset>
              </wp:positionH>
              <wp:positionV relativeFrom="page">
                <wp:posOffset>400774</wp:posOffset>
              </wp:positionV>
              <wp:extent cx="233679" cy="173990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23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868286pt;margin-top:31.557085pt;width:18.4pt;height:13.7pt;mso-position-horizontal-relative:page;mso-position-vertical-relative:page;z-index:-23282176" type="#_x0000_t202" id="docshape24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23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4816">
              <wp:simplePos x="0" y="0"/>
              <wp:positionH relativeFrom="page">
                <wp:posOffset>516308</wp:posOffset>
              </wp:positionH>
              <wp:positionV relativeFrom="page">
                <wp:posOffset>414216</wp:posOffset>
              </wp:positionV>
              <wp:extent cx="722630" cy="16446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72263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Об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этой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книге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654202pt;margin-top:32.61549pt;width:56.9pt;height:12.95pt;mso-position-horizontal-relative:page;mso-position-vertical-relative:page;z-index:-23281664" type="#_x0000_t202" id="docshape24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Об</w:t>
                    </w:r>
                    <w:r>
                      <w:rPr>
                        <w:rFonts w:ascii="Trebuchet MS" w:hAnsi="Trebuchet MS"/>
                        <w:color w:val="231F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этой</w:t>
                    </w:r>
                    <w:r>
                      <w:rPr>
                        <w:rFonts w:ascii="Trebuchet MS" w:hAnsi="Trebuchet MS"/>
                        <w:color w:val="231F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книге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35328">
              <wp:simplePos x="0" y="0"/>
              <wp:positionH relativeFrom="page">
                <wp:posOffset>539991</wp:posOffset>
              </wp:positionH>
              <wp:positionV relativeFrom="page">
                <wp:posOffset>412851</wp:posOffset>
              </wp:positionV>
              <wp:extent cx="869315" cy="161925"/>
              <wp:effectExtent l="0" t="0" r="0" b="0"/>
              <wp:wrapNone/>
              <wp:docPr id="255" name="Group 25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5" name="Group 255"/>
                    <wpg:cNvGrpSpPr/>
                    <wpg:grpSpPr>
                      <a:xfrm>
                        <a:off x="0" y="0"/>
                        <a:ext cx="869315" cy="161925"/>
                        <a:chExt cx="869315" cy="161925"/>
                      </a:xfrm>
                    </wpg:grpSpPr>
                    <wps:wsp>
                      <wps:cNvPr id="256" name="Graphic 256"/>
                      <wps:cNvSpPr/>
                      <wps:spPr>
                        <a:xfrm>
                          <a:off x="6350" y="6350"/>
                          <a:ext cx="85661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49225">
                              <a:moveTo>
                                <a:pt x="85599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55992" y="149225"/>
                              </a:lnTo>
                              <a:lnTo>
                                <a:pt x="8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7" name="Graphic 257"/>
                      <wps:cNvSpPr/>
                      <wps:spPr>
                        <a:xfrm>
                          <a:off x="6350" y="6350"/>
                          <a:ext cx="85661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49225">
                              <a:moveTo>
                                <a:pt x="85599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55992" y="149225"/>
                              </a:lnTo>
                              <a:lnTo>
                                <a:pt x="85599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7999pt;width:68.45pt;height:12.75pt;mso-position-horizontal-relative:page;mso-position-vertical-relative:page;z-index:-23281152" id="docshapegroup250" coordorigin="850,650" coordsize="1369,255">
              <v:rect style="position:absolute;left:860;top:660;width:1349;height:235" id="docshape251" filled="true" fillcolor="#231f20" stroked="false">
                <v:fill type="solid"/>
              </v:rect>
              <v:rect style="position:absolute;left:860;top:660;width:1349;height:235" id="docshape252" filled="false" stroked="true" strokeweight="1pt" strokecolor="#231f2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5840">
              <wp:simplePos x="0" y="0"/>
              <wp:positionH relativeFrom="page">
                <wp:posOffset>1458112</wp:posOffset>
              </wp:positionH>
              <wp:positionV relativeFrom="page">
                <wp:posOffset>412851</wp:posOffset>
              </wp:positionV>
              <wp:extent cx="676910" cy="161925"/>
              <wp:effectExtent l="0" t="0" r="0" b="0"/>
              <wp:wrapNone/>
              <wp:docPr id="258" name="Group 25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8" name="Group 258"/>
                    <wpg:cNvGrpSpPr/>
                    <wpg:grpSpPr>
                      <a:xfrm>
                        <a:off x="0" y="0"/>
                        <a:ext cx="676910" cy="161925"/>
                        <a:chExt cx="676910" cy="161925"/>
                      </a:xfrm>
                    </wpg:grpSpPr>
                    <wps:wsp>
                      <wps:cNvPr id="259" name="Graphic 259"/>
                      <wps:cNvSpPr/>
                      <wps:spPr>
                        <a:xfrm>
                          <a:off x="6350" y="6350"/>
                          <a:ext cx="66421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49225">
                              <a:moveTo>
                                <a:pt x="66366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663663" y="149225"/>
                              </a:lnTo>
                              <a:lnTo>
                                <a:pt x="6636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0" name="Graphic 260"/>
                      <wps:cNvSpPr/>
                      <wps:spPr>
                        <a:xfrm>
                          <a:off x="6350" y="6350"/>
                          <a:ext cx="66421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49225">
                              <a:moveTo>
                                <a:pt x="66366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663663" y="149225"/>
                              </a:lnTo>
                              <a:lnTo>
                                <a:pt x="66366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14.811996pt;margin-top:32.507999pt;width:53.3pt;height:12.75pt;mso-position-horizontal-relative:page;mso-position-vertical-relative:page;z-index:-23280640" id="docshapegroup253" coordorigin="2296,650" coordsize="1066,255">
              <v:rect style="position:absolute;left:2306;top:660;width:1046;height:235" id="docshape254" filled="true" fillcolor="#404041" stroked="false">
                <v:fill type="solid"/>
              </v:rect>
              <v:rect style="position:absolute;left:2306;top:660;width:1046;height:235" id="docshape255" filled="false" stroked="true" strokeweight="1pt" strokecolor="#404041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6352">
              <wp:simplePos x="0" y="0"/>
              <wp:positionH relativeFrom="page">
                <wp:posOffset>2181758</wp:posOffset>
              </wp:positionH>
              <wp:positionV relativeFrom="page">
                <wp:posOffset>412851</wp:posOffset>
              </wp:positionV>
              <wp:extent cx="579755" cy="161925"/>
              <wp:effectExtent l="0" t="0" r="0" b="0"/>
              <wp:wrapNone/>
              <wp:docPr id="261" name="Group 26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1" name="Group 261"/>
                    <wpg:cNvGrpSpPr/>
                    <wpg:grpSpPr>
                      <a:xfrm>
                        <a:off x="0" y="0"/>
                        <a:ext cx="579755" cy="161925"/>
                        <a:chExt cx="579755" cy="161925"/>
                      </a:xfrm>
                    </wpg:grpSpPr>
                    <wps:wsp>
                      <wps:cNvPr id="262" name="Graphic 262"/>
                      <wps:cNvSpPr/>
                      <wps:spPr>
                        <a:xfrm>
                          <a:off x="6350" y="6350"/>
                          <a:ext cx="56705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49225">
                              <a:moveTo>
                                <a:pt x="56643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66432" y="149225"/>
                              </a:lnTo>
                              <a:lnTo>
                                <a:pt x="566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3" name="Graphic 263"/>
                      <wps:cNvSpPr/>
                      <wps:spPr>
                        <a:xfrm>
                          <a:off x="6350" y="6350"/>
                          <a:ext cx="56705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49225">
                              <a:moveTo>
                                <a:pt x="56643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66432" y="149225"/>
                              </a:lnTo>
                              <a:lnTo>
                                <a:pt x="56643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1.792007pt;margin-top:32.507999pt;width:45.65pt;height:12.75pt;mso-position-horizontal-relative:page;mso-position-vertical-relative:page;z-index:-23280128" id="docshapegroup256" coordorigin="3436,650" coordsize="913,255">
              <v:rect style="position:absolute;left:3445;top:660;width:893;height:235" id="docshape257" filled="true" fillcolor="#58595b" stroked="false">
                <v:fill type="solid"/>
              </v:rect>
              <v:rect style="position:absolute;left:3445;top:660;width:893;height:235" id="docshape258" filled="false" stroked="true" strokeweight="1.0pt" strokecolor="#58595b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6864">
              <wp:simplePos x="0" y="0"/>
              <wp:positionH relativeFrom="page">
                <wp:posOffset>2810319</wp:posOffset>
              </wp:positionH>
              <wp:positionV relativeFrom="page">
                <wp:posOffset>412851</wp:posOffset>
              </wp:positionV>
              <wp:extent cx="434340" cy="161925"/>
              <wp:effectExtent l="0" t="0" r="0" b="0"/>
              <wp:wrapNone/>
              <wp:docPr id="264" name="Group 26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4" name="Group 264"/>
                    <wpg:cNvGrpSpPr/>
                    <wpg:grpSpPr>
                      <a:xfrm>
                        <a:off x="0" y="0"/>
                        <a:ext cx="434340" cy="161925"/>
                        <a:chExt cx="434340" cy="161925"/>
                      </a:xfrm>
                    </wpg:grpSpPr>
                    <wps:wsp>
                      <wps:cNvPr id="265" name="Graphic 265"/>
                      <wps:cNvSpPr/>
                      <wps:spPr>
                        <a:xfrm>
                          <a:off x="6350" y="6350"/>
                          <a:ext cx="42164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49225">
                              <a:moveTo>
                                <a:pt x="42137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421373" y="149225"/>
                              </a:lnTo>
                              <a:lnTo>
                                <a:pt x="421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6" name="Graphic 266"/>
                      <wps:cNvSpPr/>
                      <wps:spPr>
                        <a:xfrm>
                          <a:off x="6350" y="6350"/>
                          <a:ext cx="42164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49225">
                              <a:moveTo>
                                <a:pt x="42137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421373" y="149225"/>
                              </a:lnTo>
                              <a:lnTo>
                                <a:pt x="42137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D6E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21.285004pt;margin-top:32.507999pt;width:34.2pt;height:12.75pt;mso-position-horizontal-relative:page;mso-position-vertical-relative:page;z-index:-23279616" id="docshapegroup259" coordorigin="4426,650" coordsize="684,255">
              <v:rect style="position:absolute;left:4435;top:660;width:664;height:235" id="docshape260" filled="true" fillcolor="#6d6e70" stroked="false">
                <v:fill type="solid"/>
              </v:rect>
              <v:rect style="position:absolute;left:4435;top:660;width:664;height:235" id="docshape261" filled="false" stroked="true" strokeweight="1pt" strokecolor="#6d6e7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7376">
              <wp:simplePos x="0" y="0"/>
              <wp:positionH relativeFrom="page">
                <wp:posOffset>3292208</wp:posOffset>
              </wp:positionH>
              <wp:positionV relativeFrom="page">
                <wp:posOffset>412851</wp:posOffset>
              </wp:positionV>
              <wp:extent cx="337820" cy="161925"/>
              <wp:effectExtent l="0" t="0" r="0" b="0"/>
              <wp:wrapNone/>
              <wp:docPr id="267" name="Group 2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7" name="Group 267"/>
                    <wpg:cNvGrpSpPr/>
                    <wpg:grpSpPr>
                      <a:xfrm>
                        <a:off x="0" y="0"/>
                        <a:ext cx="337820" cy="161925"/>
                        <a:chExt cx="337820" cy="161925"/>
                      </a:xfrm>
                    </wpg:grpSpPr>
                    <wps:wsp>
                      <wps:cNvPr id="268" name="Graphic 268"/>
                      <wps:cNvSpPr/>
                      <wps:spPr>
                        <a:xfrm>
                          <a:off x="6350" y="6350"/>
                          <a:ext cx="325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149225">
                              <a:moveTo>
                                <a:pt x="3246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24675" y="149225"/>
                              </a:lnTo>
                              <a:lnTo>
                                <a:pt x="32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9" name="Graphic 269"/>
                      <wps:cNvSpPr/>
                      <wps:spPr>
                        <a:xfrm>
                          <a:off x="6350" y="6350"/>
                          <a:ext cx="325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149225">
                              <a:moveTo>
                                <a:pt x="3246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24675" y="149225"/>
                              </a:lnTo>
                              <a:lnTo>
                                <a:pt x="324675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9.229004pt;margin-top:32.507999pt;width:26.6pt;height:12.75pt;mso-position-horizontal-relative:page;mso-position-vertical-relative:page;z-index:-23279104" id="docshapegroup262" coordorigin="5185,650" coordsize="532,255">
              <v:rect style="position:absolute;left:5194;top:660;width:512;height:235" id="docshape263" filled="true" fillcolor="#808285" stroked="false">
                <v:fill type="solid"/>
              </v:rect>
              <v:rect style="position:absolute;left:5194;top:660;width:512;height:235" id="docshape264" filled="false" stroked="true" strokeweight="1pt" strokecolor="#808285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7888">
              <wp:simplePos x="0" y="0"/>
              <wp:positionH relativeFrom="page">
                <wp:posOffset>3679012</wp:posOffset>
              </wp:positionH>
              <wp:positionV relativeFrom="page">
                <wp:posOffset>412851</wp:posOffset>
              </wp:positionV>
              <wp:extent cx="241935" cy="161925"/>
              <wp:effectExtent l="0" t="0" r="0" b="0"/>
              <wp:wrapNone/>
              <wp:docPr id="270" name="Group 2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0" name="Group 270"/>
                    <wpg:cNvGrpSpPr/>
                    <wpg:grpSpPr>
                      <a:xfrm>
                        <a:off x="0" y="0"/>
                        <a:ext cx="241935" cy="161925"/>
                        <a:chExt cx="241935" cy="161925"/>
                      </a:xfrm>
                    </wpg:grpSpPr>
                    <wps:wsp>
                      <wps:cNvPr id="271" name="Graphic 271"/>
                      <wps:cNvSpPr/>
                      <wps:spPr>
                        <a:xfrm>
                          <a:off x="6350" y="6350"/>
                          <a:ext cx="22923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" h="149225">
                              <a:moveTo>
                                <a:pt x="22905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9057" y="149225"/>
                              </a:lnTo>
                              <a:lnTo>
                                <a:pt x="229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2" name="Graphic 272"/>
                      <wps:cNvSpPr/>
                      <wps:spPr>
                        <a:xfrm>
                          <a:off x="6350" y="6350"/>
                          <a:ext cx="22923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" h="149225">
                              <a:moveTo>
                                <a:pt x="22905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9057" y="149225"/>
                              </a:lnTo>
                              <a:lnTo>
                                <a:pt x="22905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9.686005pt;margin-top:32.507999pt;width:19.05pt;height:12.75pt;mso-position-horizontal-relative:page;mso-position-vertical-relative:page;z-index:-23278592" id="docshapegroup265" coordorigin="5794,650" coordsize="381,255">
              <v:rect style="position:absolute;left:5803;top:660;width:361;height:235" id="docshape266" filled="true" fillcolor="#939598" stroked="false">
                <v:fill type="solid"/>
              </v:rect>
              <v:rect style="position:absolute;left:5803;top:660;width:361;height:235" id="docshape267" filled="false" stroked="true" strokeweight="1pt" strokecolor="#939598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8400">
              <wp:simplePos x="0" y="0"/>
              <wp:positionH relativeFrom="page">
                <wp:posOffset>3968572</wp:posOffset>
              </wp:positionH>
              <wp:positionV relativeFrom="page">
                <wp:posOffset>412851</wp:posOffset>
              </wp:positionV>
              <wp:extent cx="192405" cy="161925"/>
              <wp:effectExtent l="0" t="0" r="0" b="0"/>
              <wp:wrapNone/>
              <wp:docPr id="273" name="Group 2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3" name="Group 273"/>
                    <wpg:cNvGrpSpPr/>
                    <wpg:grpSpPr>
                      <a:xfrm>
                        <a:off x="0" y="0"/>
                        <a:ext cx="192405" cy="161925"/>
                        <a:chExt cx="192405" cy="161925"/>
                      </a:xfrm>
                    </wpg:grpSpPr>
                    <wps:wsp>
                      <wps:cNvPr id="274" name="Graphic 274"/>
                      <wps:cNvSpPr/>
                      <wps:spPr>
                        <a:xfrm>
                          <a:off x="6362" y="6350"/>
                          <a:ext cx="1797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149225">
                              <a:moveTo>
                                <a:pt x="1796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79628" y="149225"/>
                              </a:lnTo>
                              <a:lnTo>
                                <a:pt x="179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5" name="Graphic 275"/>
                      <wps:cNvSpPr/>
                      <wps:spPr>
                        <a:xfrm>
                          <a:off x="6350" y="6350"/>
                          <a:ext cx="1797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149225">
                              <a:moveTo>
                                <a:pt x="1796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79628" y="149225"/>
                              </a:lnTo>
                              <a:lnTo>
                                <a:pt x="17962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12.485992pt;margin-top:32.507999pt;width:15.15pt;height:12.75pt;mso-position-horizontal-relative:page;mso-position-vertical-relative:page;z-index:-23278080" id="docshapegroup268" coordorigin="6250,650" coordsize="303,255">
              <v:rect style="position:absolute;left:6259;top:660;width:283;height:235" id="docshape269" filled="true" fillcolor="#a7a9ac" stroked="false">
                <v:fill type="solid"/>
              </v:rect>
              <v:rect style="position:absolute;left:6259;top:660;width:283;height:235" id="docshape270" filled="false" stroked="true" strokeweight="1pt" strokecolor="#a7a9ac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8912">
              <wp:simplePos x="0" y="0"/>
              <wp:positionH relativeFrom="page">
                <wp:posOffset>4210329</wp:posOffset>
              </wp:positionH>
              <wp:positionV relativeFrom="page">
                <wp:posOffset>412851</wp:posOffset>
              </wp:positionV>
              <wp:extent cx="144780" cy="161925"/>
              <wp:effectExtent l="0" t="0" r="0" b="0"/>
              <wp:wrapNone/>
              <wp:docPr id="276" name="Group 2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6" name="Group 276"/>
                    <wpg:cNvGrpSpPr/>
                    <wpg:grpSpPr>
                      <a:xfrm>
                        <a:off x="0" y="0"/>
                        <a:ext cx="144780" cy="161925"/>
                        <a:chExt cx="144780" cy="161925"/>
                      </a:xfrm>
                    </wpg:grpSpPr>
                    <wps:wsp>
                      <wps:cNvPr id="277" name="Graphic 277"/>
                      <wps:cNvSpPr/>
                      <wps:spPr>
                        <a:xfrm>
                          <a:off x="6350" y="6350"/>
                          <a:ext cx="13208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149225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31813" y="149225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8" name="Graphic 278"/>
                      <wps:cNvSpPr/>
                      <wps:spPr>
                        <a:xfrm>
                          <a:off x="6350" y="6350"/>
                          <a:ext cx="13208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149225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31813" y="149225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31.522003pt;margin-top:32.507999pt;width:11.4pt;height:12.75pt;mso-position-horizontal-relative:page;mso-position-vertical-relative:page;z-index:-23277568" id="docshapegroup271" coordorigin="6630,650" coordsize="228,255">
              <v:rect style="position:absolute;left:6640;top:660;width:208;height:235" id="docshape272" filled="true" fillcolor="#bbbdc0" stroked="false">
                <v:fill type="solid"/>
              </v:rect>
              <v:rect style="position:absolute;left:6640;top:660;width:208;height:235" id="docshape273" filled="false" stroked="true" strokeweight="1pt" strokecolor="#bbbdc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39424">
              <wp:simplePos x="0" y="0"/>
              <wp:positionH relativeFrom="page">
                <wp:posOffset>4402659</wp:posOffset>
              </wp:positionH>
              <wp:positionV relativeFrom="page">
                <wp:posOffset>412851</wp:posOffset>
              </wp:positionV>
              <wp:extent cx="97790" cy="161925"/>
              <wp:effectExtent l="0" t="0" r="0" b="0"/>
              <wp:wrapNone/>
              <wp:docPr id="279" name="Group 2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9" name="Group 279"/>
                    <wpg:cNvGrpSpPr/>
                    <wpg:grpSpPr>
                      <a:xfrm>
                        <a:off x="0" y="0"/>
                        <a:ext cx="97790" cy="161925"/>
                        <a:chExt cx="97790" cy="161925"/>
                      </a:xfrm>
                    </wpg:grpSpPr>
                    <wps:wsp>
                      <wps:cNvPr id="280" name="Graphic 280"/>
                      <wps:cNvSpPr/>
                      <wps:spPr>
                        <a:xfrm>
                          <a:off x="6348" y="6350"/>
                          <a:ext cx="8509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149225">
                              <a:moveTo>
                                <a:pt x="8454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4542" y="149225"/>
                              </a:lnTo>
                              <a:lnTo>
                                <a:pt x="84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1" name="Graphic 281"/>
                      <wps:cNvSpPr/>
                      <wps:spPr>
                        <a:xfrm>
                          <a:off x="6350" y="6350"/>
                          <a:ext cx="8509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149225">
                              <a:moveTo>
                                <a:pt x="8454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4542" y="149225"/>
                              </a:lnTo>
                              <a:lnTo>
                                <a:pt x="8454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6.666107pt;margin-top:32.507999pt;width:7.7pt;height:12.75pt;mso-position-horizontal-relative:page;mso-position-vertical-relative:page;z-index:-23277056" id="docshapegroup274" coordorigin="6933,650" coordsize="154,255">
              <v:rect style="position:absolute;left:6943;top:660;width:134;height:235" id="docshape275" filled="true" fillcolor="#d1d3d4" stroked="false">
                <v:fill type="solid"/>
              </v:rect>
              <v:rect style="position:absolute;left:6943;top:660;width:134;height:235" id="docshape276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39936">
              <wp:simplePos x="0" y="0"/>
              <wp:positionH relativeFrom="page">
                <wp:posOffset>539991</wp:posOffset>
              </wp:positionH>
              <wp:positionV relativeFrom="page">
                <wp:posOffset>412838</wp:posOffset>
              </wp:positionV>
              <wp:extent cx="869315" cy="161925"/>
              <wp:effectExtent l="0" t="0" r="0" b="0"/>
              <wp:wrapNone/>
              <wp:docPr id="309" name="Group 30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9" name="Group 309"/>
                    <wpg:cNvGrpSpPr/>
                    <wpg:grpSpPr>
                      <a:xfrm>
                        <a:off x="0" y="0"/>
                        <a:ext cx="869315" cy="161925"/>
                        <a:chExt cx="869315" cy="161925"/>
                      </a:xfrm>
                    </wpg:grpSpPr>
                    <wps:wsp>
                      <wps:cNvPr id="310" name="Graphic 310"/>
                      <wps:cNvSpPr/>
                      <wps:spPr>
                        <a:xfrm>
                          <a:off x="6350" y="6350"/>
                          <a:ext cx="85661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49225">
                              <a:moveTo>
                                <a:pt x="85599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55992" y="149225"/>
                              </a:lnTo>
                              <a:lnTo>
                                <a:pt x="8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1" name="Graphic 311"/>
                      <wps:cNvSpPr/>
                      <wps:spPr>
                        <a:xfrm>
                          <a:off x="6350" y="6350"/>
                          <a:ext cx="85661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49225">
                              <a:moveTo>
                                <a:pt x="85599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55992" y="149225"/>
                              </a:lnTo>
                              <a:lnTo>
                                <a:pt x="85599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70pt;width:68.45pt;height:12.75pt;mso-position-horizontal-relative:page;mso-position-vertical-relative:page;z-index:-23276544" id="docshapegroup304" coordorigin="850,650" coordsize="1369,255">
              <v:rect style="position:absolute;left:860;top:660;width:1349;height:235" id="docshape305" filled="true" fillcolor="#231f20" stroked="false">
                <v:fill type="solid"/>
              </v:rect>
              <v:rect style="position:absolute;left:860;top:660;width:1349;height:235" id="docshape306" filled="false" stroked="true" strokeweight="1pt" strokecolor="#231f2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0448">
              <wp:simplePos x="0" y="0"/>
              <wp:positionH relativeFrom="page">
                <wp:posOffset>1458112</wp:posOffset>
              </wp:positionH>
              <wp:positionV relativeFrom="page">
                <wp:posOffset>412838</wp:posOffset>
              </wp:positionV>
              <wp:extent cx="676910" cy="161925"/>
              <wp:effectExtent l="0" t="0" r="0" b="0"/>
              <wp:wrapNone/>
              <wp:docPr id="312" name="Group 31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2" name="Group 312"/>
                    <wpg:cNvGrpSpPr/>
                    <wpg:grpSpPr>
                      <a:xfrm>
                        <a:off x="0" y="0"/>
                        <a:ext cx="676910" cy="161925"/>
                        <a:chExt cx="676910" cy="161925"/>
                      </a:xfrm>
                    </wpg:grpSpPr>
                    <wps:wsp>
                      <wps:cNvPr id="313" name="Graphic 313"/>
                      <wps:cNvSpPr/>
                      <wps:spPr>
                        <a:xfrm>
                          <a:off x="6350" y="6350"/>
                          <a:ext cx="66421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49225">
                              <a:moveTo>
                                <a:pt x="66366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663663" y="149225"/>
                              </a:lnTo>
                              <a:lnTo>
                                <a:pt x="6636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4" name="Graphic 314"/>
                      <wps:cNvSpPr/>
                      <wps:spPr>
                        <a:xfrm>
                          <a:off x="6350" y="6350"/>
                          <a:ext cx="66421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49225">
                              <a:moveTo>
                                <a:pt x="66366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663663" y="149225"/>
                              </a:lnTo>
                              <a:lnTo>
                                <a:pt x="66366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14.811996pt;margin-top:32.5070pt;width:53.3pt;height:12.75pt;mso-position-horizontal-relative:page;mso-position-vertical-relative:page;z-index:-23276032" id="docshapegroup307" coordorigin="2296,650" coordsize="1066,255">
              <v:rect style="position:absolute;left:2306;top:660;width:1046;height:235" id="docshape308" filled="true" fillcolor="#404041" stroked="false">
                <v:fill type="solid"/>
              </v:rect>
              <v:rect style="position:absolute;left:2306;top:660;width:1046;height:235" id="docshape309" filled="false" stroked="true" strokeweight="1pt" strokecolor="#404041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0960">
              <wp:simplePos x="0" y="0"/>
              <wp:positionH relativeFrom="page">
                <wp:posOffset>2181758</wp:posOffset>
              </wp:positionH>
              <wp:positionV relativeFrom="page">
                <wp:posOffset>412838</wp:posOffset>
              </wp:positionV>
              <wp:extent cx="579755" cy="161925"/>
              <wp:effectExtent l="0" t="0" r="0" b="0"/>
              <wp:wrapNone/>
              <wp:docPr id="315" name="Group 3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5" name="Group 315"/>
                    <wpg:cNvGrpSpPr/>
                    <wpg:grpSpPr>
                      <a:xfrm>
                        <a:off x="0" y="0"/>
                        <a:ext cx="579755" cy="161925"/>
                        <a:chExt cx="579755" cy="161925"/>
                      </a:xfrm>
                    </wpg:grpSpPr>
                    <wps:wsp>
                      <wps:cNvPr id="316" name="Graphic 316"/>
                      <wps:cNvSpPr/>
                      <wps:spPr>
                        <a:xfrm>
                          <a:off x="6350" y="6350"/>
                          <a:ext cx="56705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49225">
                              <a:moveTo>
                                <a:pt x="56643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66432" y="149225"/>
                              </a:lnTo>
                              <a:lnTo>
                                <a:pt x="566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7" name="Graphic 317"/>
                      <wps:cNvSpPr/>
                      <wps:spPr>
                        <a:xfrm>
                          <a:off x="6350" y="6350"/>
                          <a:ext cx="56705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49225">
                              <a:moveTo>
                                <a:pt x="56643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66432" y="149225"/>
                              </a:lnTo>
                              <a:lnTo>
                                <a:pt x="56643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71.792007pt;margin-top:32.5070pt;width:45.65pt;height:12.75pt;mso-position-horizontal-relative:page;mso-position-vertical-relative:page;z-index:-23275520" id="docshapegroup310" coordorigin="3436,650" coordsize="913,255">
              <v:rect style="position:absolute;left:3445;top:660;width:893;height:235" id="docshape311" filled="true" fillcolor="#58595b" stroked="false">
                <v:fill type="solid"/>
              </v:rect>
              <v:rect style="position:absolute;left:3445;top:660;width:893;height:235" id="docshape312" filled="false" stroked="true" strokeweight="1.0pt" strokecolor="#58595b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1472">
              <wp:simplePos x="0" y="0"/>
              <wp:positionH relativeFrom="page">
                <wp:posOffset>2810319</wp:posOffset>
              </wp:positionH>
              <wp:positionV relativeFrom="page">
                <wp:posOffset>412838</wp:posOffset>
              </wp:positionV>
              <wp:extent cx="434340" cy="161925"/>
              <wp:effectExtent l="0" t="0" r="0" b="0"/>
              <wp:wrapNone/>
              <wp:docPr id="318" name="Group 3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8" name="Group 318"/>
                    <wpg:cNvGrpSpPr/>
                    <wpg:grpSpPr>
                      <a:xfrm>
                        <a:off x="0" y="0"/>
                        <a:ext cx="434340" cy="161925"/>
                        <a:chExt cx="434340" cy="161925"/>
                      </a:xfrm>
                    </wpg:grpSpPr>
                    <wps:wsp>
                      <wps:cNvPr id="319" name="Graphic 319"/>
                      <wps:cNvSpPr/>
                      <wps:spPr>
                        <a:xfrm>
                          <a:off x="6350" y="6350"/>
                          <a:ext cx="42164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49225">
                              <a:moveTo>
                                <a:pt x="42137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421373" y="149225"/>
                              </a:lnTo>
                              <a:lnTo>
                                <a:pt x="421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6E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0" name="Graphic 320"/>
                      <wps:cNvSpPr/>
                      <wps:spPr>
                        <a:xfrm>
                          <a:off x="6350" y="6350"/>
                          <a:ext cx="42164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49225">
                              <a:moveTo>
                                <a:pt x="42137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421373" y="149225"/>
                              </a:lnTo>
                              <a:lnTo>
                                <a:pt x="42137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D6E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21.285004pt;margin-top:32.5070pt;width:34.2pt;height:12.75pt;mso-position-horizontal-relative:page;mso-position-vertical-relative:page;z-index:-23275008" id="docshapegroup313" coordorigin="4426,650" coordsize="684,255">
              <v:rect style="position:absolute;left:4435;top:660;width:664;height:235" id="docshape314" filled="true" fillcolor="#6d6e70" stroked="false">
                <v:fill type="solid"/>
              </v:rect>
              <v:rect style="position:absolute;left:4435;top:660;width:664;height:235" id="docshape315" filled="false" stroked="true" strokeweight="1pt" strokecolor="#6d6e7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1984">
              <wp:simplePos x="0" y="0"/>
              <wp:positionH relativeFrom="page">
                <wp:posOffset>3292208</wp:posOffset>
              </wp:positionH>
              <wp:positionV relativeFrom="page">
                <wp:posOffset>412838</wp:posOffset>
              </wp:positionV>
              <wp:extent cx="337820" cy="161925"/>
              <wp:effectExtent l="0" t="0" r="0" b="0"/>
              <wp:wrapNone/>
              <wp:docPr id="321" name="Group 32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1" name="Group 321"/>
                    <wpg:cNvGrpSpPr/>
                    <wpg:grpSpPr>
                      <a:xfrm>
                        <a:off x="0" y="0"/>
                        <a:ext cx="337820" cy="161925"/>
                        <a:chExt cx="337820" cy="161925"/>
                      </a:xfrm>
                    </wpg:grpSpPr>
                    <wps:wsp>
                      <wps:cNvPr id="322" name="Graphic 322"/>
                      <wps:cNvSpPr/>
                      <wps:spPr>
                        <a:xfrm>
                          <a:off x="6350" y="6350"/>
                          <a:ext cx="325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149225">
                              <a:moveTo>
                                <a:pt x="3246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24675" y="149225"/>
                              </a:lnTo>
                              <a:lnTo>
                                <a:pt x="32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3" name="Graphic 323"/>
                      <wps:cNvSpPr/>
                      <wps:spPr>
                        <a:xfrm>
                          <a:off x="6350" y="6350"/>
                          <a:ext cx="325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149225">
                              <a:moveTo>
                                <a:pt x="3246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24675" y="149225"/>
                              </a:lnTo>
                              <a:lnTo>
                                <a:pt x="324675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9.229004pt;margin-top:32.5070pt;width:26.6pt;height:12.75pt;mso-position-horizontal-relative:page;mso-position-vertical-relative:page;z-index:-23274496" id="docshapegroup316" coordorigin="5185,650" coordsize="532,255">
              <v:rect style="position:absolute;left:5194;top:660;width:512;height:235" id="docshape317" filled="true" fillcolor="#808285" stroked="false">
                <v:fill type="solid"/>
              </v:rect>
              <v:rect style="position:absolute;left:5194;top:660;width:512;height:235" id="docshape318" filled="false" stroked="true" strokeweight="1pt" strokecolor="#808285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2496">
              <wp:simplePos x="0" y="0"/>
              <wp:positionH relativeFrom="page">
                <wp:posOffset>3679012</wp:posOffset>
              </wp:positionH>
              <wp:positionV relativeFrom="page">
                <wp:posOffset>412838</wp:posOffset>
              </wp:positionV>
              <wp:extent cx="241935" cy="161925"/>
              <wp:effectExtent l="0" t="0" r="0" b="0"/>
              <wp:wrapNone/>
              <wp:docPr id="324" name="Group 3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4" name="Group 324"/>
                    <wpg:cNvGrpSpPr/>
                    <wpg:grpSpPr>
                      <a:xfrm>
                        <a:off x="0" y="0"/>
                        <a:ext cx="241935" cy="161925"/>
                        <a:chExt cx="241935" cy="161925"/>
                      </a:xfrm>
                    </wpg:grpSpPr>
                    <wps:wsp>
                      <wps:cNvPr id="325" name="Graphic 325"/>
                      <wps:cNvSpPr/>
                      <wps:spPr>
                        <a:xfrm>
                          <a:off x="6350" y="6350"/>
                          <a:ext cx="22923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" h="149225">
                              <a:moveTo>
                                <a:pt x="22905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9057" y="149225"/>
                              </a:lnTo>
                              <a:lnTo>
                                <a:pt x="229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6" name="Graphic 326"/>
                      <wps:cNvSpPr/>
                      <wps:spPr>
                        <a:xfrm>
                          <a:off x="6350" y="6350"/>
                          <a:ext cx="22923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" h="149225">
                              <a:moveTo>
                                <a:pt x="22905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9057" y="149225"/>
                              </a:lnTo>
                              <a:lnTo>
                                <a:pt x="22905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9.686005pt;margin-top:32.5070pt;width:19.05pt;height:12.75pt;mso-position-horizontal-relative:page;mso-position-vertical-relative:page;z-index:-23273984" id="docshapegroup319" coordorigin="5794,650" coordsize="381,255">
              <v:rect style="position:absolute;left:5803;top:660;width:361;height:235" id="docshape320" filled="true" fillcolor="#939598" stroked="false">
                <v:fill type="solid"/>
              </v:rect>
              <v:rect style="position:absolute;left:5803;top:660;width:361;height:235" id="docshape321" filled="false" stroked="true" strokeweight="1pt" strokecolor="#939598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3008">
              <wp:simplePos x="0" y="0"/>
              <wp:positionH relativeFrom="page">
                <wp:posOffset>3968572</wp:posOffset>
              </wp:positionH>
              <wp:positionV relativeFrom="page">
                <wp:posOffset>412838</wp:posOffset>
              </wp:positionV>
              <wp:extent cx="192405" cy="161925"/>
              <wp:effectExtent l="0" t="0" r="0" b="0"/>
              <wp:wrapNone/>
              <wp:docPr id="327" name="Group 3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7" name="Group 327"/>
                    <wpg:cNvGrpSpPr/>
                    <wpg:grpSpPr>
                      <a:xfrm>
                        <a:off x="0" y="0"/>
                        <a:ext cx="192405" cy="161925"/>
                        <a:chExt cx="192405" cy="161925"/>
                      </a:xfrm>
                    </wpg:grpSpPr>
                    <wps:wsp>
                      <wps:cNvPr id="328" name="Graphic 328"/>
                      <wps:cNvSpPr/>
                      <wps:spPr>
                        <a:xfrm>
                          <a:off x="6362" y="6350"/>
                          <a:ext cx="1797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149225">
                              <a:moveTo>
                                <a:pt x="1796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79628" y="149225"/>
                              </a:lnTo>
                              <a:lnTo>
                                <a:pt x="179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" name="Graphic 329"/>
                      <wps:cNvSpPr/>
                      <wps:spPr>
                        <a:xfrm>
                          <a:off x="6350" y="6350"/>
                          <a:ext cx="1797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149225">
                              <a:moveTo>
                                <a:pt x="1796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79628" y="149225"/>
                              </a:lnTo>
                              <a:lnTo>
                                <a:pt x="17962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12.485992pt;margin-top:32.5070pt;width:15.15pt;height:12.75pt;mso-position-horizontal-relative:page;mso-position-vertical-relative:page;z-index:-23273472" id="docshapegroup322" coordorigin="6250,650" coordsize="303,255">
              <v:rect style="position:absolute;left:6259;top:660;width:283;height:235" id="docshape323" filled="true" fillcolor="#a7a9ac" stroked="false">
                <v:fill type="solid"/>
              </v:rect>
              <v:rect style="position:absolute;left:6259;top:660;width:283;height:235" id="docshape324" filled="false" stroked="true" strokeweight="1pt" strokecolor="#a7a9ac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3520">
              <wp:simplePos x="0" y="0"/>
              <wp:positionH relativeFrom="page">
                <wp:posOffset>4210329</wp:posOffset>
              </wp:positionH>
              <wp:positionV relativeFrom="page">
                <wp:posOffset>412838</wp:posOffset>
              </wp:positionV>
              <wp:extent cx="144780" cy="161925"/>
              <wp:effectExtent l="0" t="0" r="0" b="0"/>
              <wp:wrapNone/>
              <wp:docPr id="330" name="Group 3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0" name="Group 330"/>
                    <wpg:cNvGrpSpPr/>
                    <wpg:grpSpPr>
                      <a:xfrm>
                        <a:off x="0" y="0"/>
                        <a:ext cx="144780" cy="161925"/>
                        <a:chExt cx="144780" cy="161925"/>
                      </a:xfrm>
                    </wpg:grpSpPr>
                    <wps:wsp>
                      <wps:cNvPr id="331" name="Graphic 331"/>
                      <wps:cNvSpPr/>
                      <wps:spPr>
                        <a:xfrm>
                          <a:off x="6350" y="6350"/>
                          <a:ext cx="13208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149225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31813" y="149225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2" name="Graphic 332"/>
                      <wps:cNvSpPr/>
                      <wps:spPr>
                        <a:xfrm>
                          <a:off x="6350" y="6350"/>
                          <a:ext cx="13208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149225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31813" y="149225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31.522003pt;margin-top:32.5070pt;width:11.4pt;height:12.75pt;mso-position-horizontal-relative:page;mso-position-vertical-relative:page;z-index:-23272960" id="docshapegroup325" coordorigin="6630,650" coordsize="228,255">
              <v:rect style="position:absolute;left:6640;top:660;width:208;height:235" id="docshape326" filled="true" fillcolor="#bbbdc0" stroked="false">
                <v:fill type="solid"/>
              </v:rect>
              <v:rect style="position:absolute;left:6640;top:660;width:208;height:235" id="docshape327" filled="false" stroked="true" strokeweight="1pt" strokecolor="#bbbdc0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4032">
              <wp:simplePos x="0" y="0"/>
              <wp:positionH relativeFrom="page">
                <wp:posOffset>4402659</wp:posOffset>
              </wp:positionH>
              <wp:positionV relativeFrom="page">
                <wp:posOffset>412838</wp:posOffset>
              </wp:positionV>
              <wp:extent cx="97790" cy="161925"/>
              <wp:effectExtent l="0" t="0" r="0" b="0"/>
              <wp:wrapNone/>
              <wp:docPr id="333" name="Group 3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3" name="Group 333"/>
                    <wpg:cNvGrpSpPr/>
                    <wpg:grpSpPr>
                      <a:xfrm>
                        <a:off x="0" y="0"/>
                        <a:ext cx="97790" cy="161925"/>
                        <a:chExt cx="97790" cy="161925"/>
                      </a:xfrm>
                    </wpg:grpSpPr>
                    <wps:wsp>
                      <wps:cNvPr id="334" name="Graphic 334"/>
                      <wps:cNvSpPr/>
                      <wps:spPr>
                        <a:xfrm>
                          <a:off x="6348" y="6350"/>
                          <a:ext cx="8509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149225">
                              <a:moveTo>
                                <a:pt x="8454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4542" y="149225"/>
                              </a:lnTo>
                              <a:lnTo>
                                <a:pt x="84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5" name="Graphic 335"/>
                      <wps:cNvSpPr/>
                      <wps:spPr>
                        <a:xfrm>
                          <a:off x="6350" y="6350"/>
                          <a:ext cx="8509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149225">
                              <a:moveTo>
                                <a:pt x="84542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84542" y="149225"/>
                              </a:lnTo>
                              <a:lnTo>
                                <a:pt x="84542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6.666107pt;margin-top:32.5070pt;width:7.7pt;height:12.75pt;mso-position-horizontal-relative:page;mso-position-vertical-relative:page;z-index:-23272448" id="docshapegroup328" coordorigin="6933,650" coordsize="154,255">
              <v:rect style="position:absolute;left:6943;top:660;width:134;height:235" id="docshape329" filled="true" fillcolor="#d1d3d4" stroked="false">
                <v:fill type="solid"/>
              </v:rect>
              <v:rect style="position:absolute;left:6943;top:660;width:134;height:235" id="docshape330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44544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336" name="Group 33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6" name="Group 336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337" name="Graphic 337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8" name="Graphic 33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39" name="Image 3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40" name="Image 34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71936" id="docshapegroup331" coordorigin="5041,642" coordsize="2045,255">
              <v:rect style="position:absolute;left:6586;top:652;width:490;height:235" id="docshape332" filled="true" fillcolor="#231f20" stroked="false">
                <v:fill type="solid"/>
              </v:rect>
              <v:rect style="position:absolute;left:6586;top:652;width:490;height:235" id="docshape333" filled="false" stroked="true" strokeweight="1pt" strokecolor="#231f20">
                <v:stroke dashstyle="solid"/>
              </v:rect>
              <v:shape style="position:absolute;left:5782;top:642;width:765;height:255" type="#_x0000_t75" id="docshape334" stroked="false">
                <v:imagedata r:id="rId1" o:title=""/>
              </v:shape>
              <v:shape style="position:absolute;left:5041;top:642;width:709;height:255" type="#_x0000_t75" id="docshape335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5056">
              <wp:simplePos x="0" y="0"/>
              <wp:positionH relativeFrom="page">
                <wp:posOffset>528887</wp:posOffset>
              </wp:positionH>
              <wp:positionV relativeFrom="page">
                <wp:posOffset>410515</wp:posOffset>
              </wp:positionV>
              <wp:extent cx="2622550" cy="164465"/>
              <wp:effectExtent l="0" t="0" r="0" b="0"/>
              <wp:wrapNone/>
              <wp:docPr id="341" name="Textbox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Textbox 341"/>
                    <wps:cNvSpPr txBox="1"/>
                    <wps:spPr>
                      <a:xfrm>
                        <a:off x="0" y="0"/>
                        <a:ext cx="26225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Определение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тестирования,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шаг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за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85"/>
                              <w:sz w:val="18"/>
                            </w:rPr>
                            <w:t>шагом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644699pt;margin-top:32.324089pt;width:206.5pt;height:12.95pt;mso-position-horizontal-relative:page;mso-position-vertical-relative:page;z-index:-23271424" type="#_x0000_t202" id="docshape33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Определение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тестирования,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шаг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за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85"/>
                        <w:sz w:val="18"/>
                      </w:rPr>
                      <w:t>шагом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5568">
              <wp:simplePos x="0" y="0"/>
              <wp:positionH relativeFrom="page">
                <wp:posOffset>4227427</wp:posOffset>
              </wp:positionH>
              <wp:positionV relativeFrom="page">
                <wp:posOffset>400774</wp:posOffset>
              </wp:positionV>
              <wp:extent cx="233679" cy="173990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29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868286pt;margin-top:31.557085pt;width:18.4pt;height:13.7pt;mso-position-horizontal-relative:page;mso-position-vertical-relative:page;z-index:-23270912" type="#_x0000_t202" id="docshape33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29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46080">
              <wp:simplePos x="0" y="0"/>
              <wp:positionH relativeFrom="page">
                <wp:posOffset>3201352</wp:posOffset>
              </wp:positionH>
              <wp:positionV relativeFrom="page">
                <wp:posOffset>407771</wp:posOffset>
              </wp:positionV>
              <wp:extent cx="1298575" cy="161925"/>
              <wp:effectExtent l="0" t="0" r="0" b="0"/>
              <wp:wrapNone/>
              <wp:docPr id="349" name="Group 3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9" name="Group 349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350" name="Graphic 350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1" name="Graphic 351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52" name="Image 35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53" name="Image 35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8002pt;width:102.25pt;height:12.75pt;mso-position-horizontal-relative:page;mso-position-vertical-relative:page;z-index:-23270400" id="docshapegroup344" coordorigin="5041,642" coordsize="2045,255">
              <v:rect style="position:absolute;left:6586;top:652;width:490;height:235" id="docshape345" filled="true" fillcolor="#231f20" stroked="false">
                <v:fill type="solid"/>
              </v:rect>
              <v:rect style="position:absolute;left:6586;top:652;width:490;height:235" id="docshape346" filled="false" stroked="true" strokeweight="1pt" strokecolor="#231f20">
                <v:stroke dashstyle="solid"/>
              </v:rect>
              <v:shape style="position:absolute;left:5782;top:642;width:765;height:255" type="#_x0000_t75" id="docshape347" stroked="false">
                <v:imagedata r:id="rId1" o:title=""/>
              </v:shape>
              <v:shape style="position:absolute;left:5041;top:642;width:709;height:255" type="#_x0000_t75" id="docshape34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6592">
              <wp:simplePos x="0" y="0"/>
              <wp:positionH relativeFrom="page">
                <wp:posOffset>4227427</wp:posOffset>
              </wp:positionH>
              <wp:positionV relativeFrom="page">
                <wp:posOffset>400787</wp:posOffset>
              </wp:positionV>
              <wp:extent cx="233679" cy="173990"/>
              <wp:effectExtent l="0" t="0" r="0" b="0"/>
              <wp:wrapNone/>
              <wp:docPr id="354" name="Textbox 3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" name="Textbox 354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868286pt;margin-top:31.558084pt;width:18.4pt;height:13.7pt;mso-position-horizontal-relative:page;mso-position-vertical-relative:page;z-index:-23269888" type="#_x0000_t202" id="docshape34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31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7104">
              <wp:simplePos x="0" y="0"/>
              <wp:positionH relativeFrom="page">
                <wp:posOffset>538587</wp:posOffset>
              </wp:positionH>
              <wp:positionV relativeFrom="page">
                <wp:posOffset>414228</wp:posOffset>
              </wp:positionV>
              <wp:extent cx="2622550" cy="164465"/>
              <wp:effectExtent l="0" t="0" r="0" b="0"/>
              <wp:wrapNone/>
              <wp:docPr id="355" name="Textbox 3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" name="Textbox 355"/>
                    <wps:cNvSpPr txBox="1"/>
                    <wps:spPr>
                      <a:xfrm>
                        <a:off x="0" y="0"/>
                        <a:ext cx="26225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Определение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тестирования,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шаг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за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85"/>
                              <w:sz w:val="18"/>
                            </w:rPr>
                            <w:t>шагом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408501pt;margin-top:32.616390pt;width:206.5pt;height:12.95pt;mso-position-horizontal-relative:page;mso-position-vertical-relative:page;z-index:-23269376" type="#_x0000_t202" id="docshape35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Определение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тестирования,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шаг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за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85"/>
                        <w:sz w:val="18"/>
                      </w:rPr>
                      <w:t>шагом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47616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363" name="Group 3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63" name="Group 363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364" name="Graphic 364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5" name="Graphic 365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66" name="Image 36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67" name="Image 36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68864" id="docshapegroup357" coordorigin="5041,642" coordsize="2045,255">
              <v:rect style="position:absolute;left:6586;top:652;width:490;height:235" id="docshape358" filled="true" fillcolor="#231f20" stroked="false">
                <v:fill type="solid"/>
              </v:rect>
              <v:rect style="position:absolute;left:6586;top:652;width:490;height:235" id="docshape359" filled="false" stroked="true" strokeweight="1pt" strokecolor="#231f20">
                <v:stroke dashstyle="solid"/>
              </v:rect>
              <v:shape style="position:absolute;left:5782;top:642;width:765;height:255" type="#_x0000_t75" id="docshape360" stroked="false">
                <v:imagedata r:id="rId1" o:title=""/>
              </v:shape>
              <v:shape style="position:absolute;left:5041;top:642;width:709;height:255" type="#_x0000_t75" id="docshape36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8128">
              <wp:simplePos x="0" y="0"/>
              <wp:positionH relativeFrom="page">
                <wp:posOffset>4227427</wp:posOffset>
              </wp:positionH>
              <wp:positionV relativeFrom="page">
                <wp:posOffset>400774</wp:posOffset>
              </wp:positionV>
              <wp:extent cx="233679" cy="173990"/>
              <wp:effectExtent l="0" t="0" r="0" b="0"/>
              <wp:wrapNone/>
              <wp:docPr id="368" name="Textbox 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8" name="Textbox 368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33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868286pt;margin-top:31.557085pt;width:18.4pt;height:13.7pt;mso-position-horizontal-relative:page;mso-position-vertical-relative:page;z-index:-23268352" type="#_x0000_t202" id="docshape36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33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8640">
              <wp:simplePos x="0" y="0"/>
              <wp:positionH relativeFrom="page">
                <wp:posOffset>535886</wp:posOffset>
              </wp:positionH>
              <wp:positionV relativeFrom="page">
                <wp:posOffset>423214</wp:posOffset>
              </wp:positionV>
              <wp:extent cx="1151890" cy="164465"/>
              <wp:effectExtent l="0" t="0" r="0" b="0"/>
              <wp:wrapNone/>
              <wp:docPr id="369" name="Textbox 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9" name="Textbox 369"/>
                    <wps:cNvSpPr txBox="1"/>
                    <wps:spPr>
                      <a:xfrm>
                        <a:off x="0" y="0"/>
                        <a:ext cx="115189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w w:val="90"/>
                              <w:sz w:val="18"/>
                            </w:rPr>
                            <w:t>Интеграционные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95801pt;margin-top:33.32399pt;width:90.7pt;height:12.95pt;mso-position-horizontal-relative:page;mso-position-vertical-relative:page;z-index:-23267840" type="#_x0000_t202" id="docshape36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2"/>
                        <w:w w:val="90"/>
                        <w:sz w:val="18"/>
                      </w:rPr>
                      <w:t>Интеграционные</w:t>
                    </w:r>
                    <w:r>
                      <w:rPr>
                        <w:rFonts w:ascii="Trebuchet MS" w:hAnsi="Trebuchet MS"/>
                        <w:color w:val="231F20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тесты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49152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370" name="Group 3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70" name="Group 370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371" name="Graphic 371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2" name="Graphic 372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73" name="Image 37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74" name="Image 37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67328" id="docshapegroup364" coordorigin="850,650" coordsize="2045,255">
              <v:rect style="position:absolute;left:860;top:660;width:490;height:235" id="docshape365" filled="true" fillcolor="#231f20" stroked="false">
                <v:fill type="solid"/>
              </v:rect>
              <v:rect style="position:absolute;left:860;top:660;width:490;height:235" id="docshape366" filled="false" stroked="true" strokeweight="1pt" strokecolor="#231f20">
                <v:stroke dashstyle="solid"/>
              </v:rect>
              <v:shape style="position:absolute;left:1389;top:650;width:765;height:255" type="#_x0000_t75" id="docshape367" stroked="false">
                <v:imagedata r:id="rId1" o:title=""/>
              </v:shape>
              <v:shape style="position:absolute;left:2186;top:650;width:709;height:255" type="#_x0000_t75" id="docshape36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49664">
              <wp:simplePos x="0" y="0"/>
              <wp:positionH relativeFrom="page">
                <wp:posOffset>591994</wp:posOffset>
              </wp:positionH>
              <wp:positionV relativeFrom="page">
                <wp:posOffset>405780</wp:posOffset>
              </wp:positionV>
              <wp:extent cx="233679" cy="173990"/>
              <wp:effectExtent l="0" t="0" r="0" b="0"/>
              <wp:wrapNone/>
              <wp:docPr id="375" name="Textbox 3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5" name="Textbox 375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34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1183pt;width:18.4pt;height:13.7pt;mso-position-horizontal-relative:page;mso-position-vertical-relative:page;z-index:-23266816" type="#_x0000_t202" id="docshape36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34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50176">
              <wp:simplePos x="0" y="0"/>
              <wp:positionH relativeFrom="page">
                <wp:posOffset>2316274</wp:posOffset>
              </wp:positionH>
              <wp:positionV relativeFrom="page">
                <wp:posOffset>423214</wp:posOffset>
              </wp:positionV>
              <wp:extent cx="2196465" cy="164465"/>
              <wp:effectExtent l="0" t="0" r="0" b="0"/>
              <wp:wrapNone/>
              <wp:docPr id="376" name="Textbox 3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6" name="Textbox 376"/>
                    <wps:cNvSpPr txBox="1"/>
                    <wps:spPr>
                      <a:xfrm>
                        <a:off x="0" y="0"/>
                        <a:ext cx="2196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1.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Основы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тестирования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2.383804pt;margin-top:33.32399pt;width:172.95pt;height:12.95pt;mso-position-horizontal-relative:page;mso-position-vertical-relative:page;z-index:-23266304" type="#_x0000_t202" id="docshape37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1.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Основы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тестирования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50688">
              <wp:simplePos x="0" y="0"/>
              <wp:positionH relativeFrom="page">
                <wp:posOffset>539991</wp:posOffset>
              </wp:positionH>
              <wp:positionV relativeFrom="page">
                <wp:posOffset>412775</wp:posOffset>
              </wp:positionV>
              <wp:extent cx="1298575" cy="161925"/>
              <wp:effectExtent l="0" t="0" r="0" b="0"/>
              <wp:wrapNone/>
              <wp:docPr id="414" name="Group 4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4" name="Group 414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415" name="Graphic 415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6" name="Graphic 416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17" name="Image 41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18" name="Image 41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1999pt;width:102.25pt;height:12.75pt;mso-position-horizontal-relative:page;mso-position-vertical-relative:page;z-index:-23265792" id="docshapegroup408" coordorigin="850,650" coordsize="2045,255">
              <v:rect style="position:absolute;left:860;top:660;width:490;height:235" id="docshape409" filled="true" fillcolor="#231f20" stroked="false">
                <v:fill type="solid"/>
              </v:rect>
              <v:rect style="position:absolute;left:860;top:660;width:490;height:235" id="docshape410" filled="false" stroked="true" strokeweight="1pt" strokecolor="#231f20">
                <v:stroke dashstyle="solid"/>
              </v:rect>
              <v:shape style="position:absolute;left:1389;top:650;width:765;height:255" type="#_x0000_t75" id="docshape411" stroked="false">
                <v:imagedata r:id="rId1" o:title=""/>
              </v:shape>
              <v:shape style="position:absolute;left:2186;top:650;width:709;height:255" type="#_x0000_t75" id="docshape412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51200">
              <wp:simplePos x="0" y="0"/>
              <wp:positionH relativeFrom="page">
                <wp:posOffset>591994</wp:posOffset>
              </wp:positionH>
              <wp:positionV relativeFrom="page">
                <wp:posOffset>405792</wp:posOffset>
              </wp:positionV>
              <wp:extent cx="233679" cy="173990"/>
              <wp:effectExtent l="0" t="0" r="0" b="0"/>
              <wp:wrapNone/>
              <wp:docPr id="419" name="Textbox 4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" name="Textbox 419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2185pt;width:18.4pt;height:13.7pt;mso-position-horizontal-relative:page;mso-position-vertical-relative:page;z-index:-23265280" type="#_x0000_t202" id="docshape41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51712">
              <wp:simplePos x="0" y="0"/>
              <wp:positionH relativeFrom="page">
                <wp:posOffset>2316274</wp:posOffset>
              </wp:positionH>
              <wp:positionV relativeFrom="page">
                <wp:posOffset>423228</wp:posOffset>
              </wp:positionV>
              <wp:extent cx="2196465" cy="164465"/>
              <wp:effectExtent l="0" t="0" r="0" b="0"/>
              <wp:wrapNone/>
              <wp:docPr id="420" name="Textbox 4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" name="Textbox 420"/>
                    <wps:cNvSpPr txBox="1"/>
                    <wps:spPr>
                      <a:xfrm>
                        <a:off x="0" y="0"/>
                        <a:ext cx="2196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1.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Основы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тестирования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2.383804pt;margin-top:33.325089pt;width:172.95pt;height:12.95pt;mso-position-horizontal-relative:page;mso-position-vertical-relative:page;z-index:-23264768" type="#_x0000_t202" id="docshape41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1.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Основы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тестирования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52224">
              <wp:simplePos x="0" y="0"/>
              <wp:positionH relativeFrom="page">
                <wp:posOffset>3201352</wp:posOffset>
              </wp:positionH>
              <wp:positionV relativeFrom="page">
                <wp:posOffset>407771</wp:posOffset>
              </wp:positionV>
              <wp:extent cx="1298575" cy="161925"/>
              <wp:effectExtent l="0" t="0" r="0" b="0"/>
              <wp:wrapNone/>
              <wp:docPr id="421" name="Group 42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21" name="Group 421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422" name="Graphic 422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3" name="Graphic 423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24" name="Image 42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25" name="Image 42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8002pt;width:102.25pt;height:12.75pt;mso-position-horizontal-relative:page;mso-position-vertical-relative:page;z-index:-23264256" id="docshapegroup415" coordorigin="5041,642" coordsize="2045,255">
              <v:rect style="position:absolute;left:6586;top:652;width:490;height:235" id="docshape416" filled="true" fillcolor="#231f20" stroked="false">
                <v:fill type="solid"/>
              </v:rect>
              <v:rect style="position:absolute;left:6586;top:652;width:490;height:235" id="docshape417" filled="false" stroked="true" strokeweight="1pt" strokecolor="#231f20">
                <v:stroke dashstyle="solid"/>
              </v:rect>
              <v:shape style="position:absolute;left:5782;top:642;width:765;height:255" type="#_x0000_t75" id="docshape418" stroked="false">
                <v:imagedata r:id="rId1" o:title=""/>
              </v:shape>
              <v:shape style="position:absolute;left:5041;top:642;width:709;height:255" type="#_x0000_t75" id="docshape419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52736">
              <wp:simplePos x="0" y="0"/>
              <wp:positionH relativeFrom="page">
                <wp:posOffset>4252827</wp:posOffset>
              </wp:positionH>
              <wp:positionV relativeFrom="page">
                <wp:posOffset>400787</wp:posOffset>
              </wp:positionV>
              <wp:extent cx="170180" cy="173990"/>
              <wp:effectExtent l="0" t="0" r="0" b="0"/>
              <wp:wrapNone/>
              <wp:docPr id="426" name="Textbox 4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6" name="Textbox 426"/>
                    <wps:cNvSpPr txBox="1"/>
                    <wps:spPr>
                      <a:xfrm>
                        <a:off x="0" y="0"/>
                        <a:ext cx="17018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4.868286pt;margin-top:31.558084pt;width:13.4pt;height:13.7pt;mso-position-horizontal-relative:page;mso-position-vertical-relative:page;z-index:-23263744" type="#_x0000_t202" id="docshape42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t>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53248">
              <wp:simplePos x="0" y="0"/>
              <wp:positionH relativeFrom="page">
                <wp:posOffset>528187</wp:posOffset>
              </wp:positionH>
              <wp:positionV relativeFrom="page">
                <wp:posOffset>423228</wp:posOffset>
              </wp:positionV>
              <wp:extent cx="1151890" cy="164465"/>
              <wp:effectExtent l="0" t="0" r="0" b="0"/>
              <wp:wrapNone/>
              <wp:docPr id="427" name="Textbox 4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" name="Textbox 427"/>
                    <wps:cNvSpPr txBox="1"/>
                    <wps:spPr>
                      <a:xfrm>
                        <a:off x="0" y="0"/>
                        <a:ext cx="115189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w w:val="90"/>
                              <w:sz w:val="18"/>
                            </w:rPr>
                            <w:t>Интеграционные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896pt;margin-top:33.325089pt;width:90.7pt;height:12.95pt;mso-position-horizontal-relative:page;mso-position-vertical-relative:page;z-index:-23263232" type="#_x0000_t202" id="docshape42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2"/>
                        <w:w w:val="90"/>
                        <w:sz w:val="18"/>
                      </w:rPr>
                      <w:t>Интеграционные</w:t>
                    </w:r>
                    <w:r>
                      <w:rPr>
                        <w:rFonts w:ascii="Trebuchet MS" w:hAnsi="Trebuchet MS"/>
                        <w:color w:val="231F20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тесты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53760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428" name="Group 42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28" name="Group 428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429" name="Graphic 429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0" name="Graphic 430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31" name="Image 4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32" name="Image 4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62720" id="docshapegroup422" coordorigin="5041,642" coordsize="2045,255">
              <v:rect style="position:absolute;left:6586;top:652;width:490;height:235" id="docshape423" filled="true" fillcolor="#231f20" stroked="false">
                <v:fill type="solid"/>
              </v:rect>
              <v:rect style="position:absolute;left:6586;top:652;width:490;height:235" id="docshape424" filled="false" stroked="true" strokeweight="1pt" strokecolor="#231f20">
                <v:stroke dashstyle="solid"/>
              </v:rect>
              <v:shape style="position:absolute;left:5782;top:642;width:765;height:255" type="#_x0000_t75" id="docshape425" stroked="false">
                <v:imagedata r:id="rId1" o:title=""/>
              </v:shape>
              <v:shape style="position:absolute;left:5041;top:642;width:709;height:255" type="#_x0000_t75" id="docshape42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54272">
              <wp:simplePos x="0" y="0"/>
              <wp:positionH relativeFrom="page">
                <wp:posOffset>4252827</wp:posOffset>
              </wp:positionH>
              <wp:positionV relativeFrom="page">
                <wp:posOffset>400774</wp:posOffset>
              </wp:positionV>
              <wp:extent cx="170180" cy="173990"/>
              <wp:effectExtent l="0" t="0" r="0" b="0"/>
              <wp:wrapNone/>
              <wp:docPr id="433" name="Textbox 4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3" name="Textbox 433"/>
                    <wps:cNvSpPr txBox="1"/>
                    <wps:spPr>
                      <a:xfrm>
                        <a:off x="0" y="0"/>
                        <a:ext cx="17018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4.868286pt;margin-top:31.557085pt;width:13.4pt;height:13.7pt;mso-position-horizontal-relative:page;mso-position-vertical-relative:page;z-index:-23262208" type="#_x0000_t202" id="docshape42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t>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54784">
              <wp:simplePos x="0" y="0"/>
              <wp:positionH relativeFrom="page">
                <wp:posOffset>531686</wp:posOffset>
              </wp:positionH>
              <wp:positionV relativeFrom="page">
                <wp:posOffset>423214</wp:posOffset>
              </wp:positionV>
              <wp:extent cx="2473325" cy="164465"/>
              <wp:effectExtent l="0" t="0" r="0" b="0"/>
              <wp:wrapNone/>
              <wp:docPr id="434" name="Textbox 4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" name="Textbox 434"/>
                    <wps:cNvSpPr txBox="1"/>
                    <wps:spPr>
                      <a:xfrm>
                        <a:off x="0" y="0"/>
                        <a:ext cx="24733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Из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чего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складывается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хороший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65101pt;margin-top:33.32399pt;width:194.75pt;height:12.95pt;mso-position-horizontal-relative:page;mso-position-vertical-relative:page;z-index:-23261696" type="#_x0000_t202" id="docshape42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Из</w:t>
                    </w:r>
                    <w:r>
                      <w:rPr>
                        <w:rFonts w:ascii="Trebuchet MS" w:hAnsi="Trebuchet MS"/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чего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складывается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хороший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автономный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55296">
              <wp:simplePos x="0" y="0"/>
              <wp:positionH relativeFrom="page">
                <wp:posOffset>539991</wp:posOffset>
              </wp:positionH>
              <wp:positionV relativeFrom="page">
                <wp:posOffset>412775</wp:posOffset>
              </wp:positionV>
              <wp:extent cx="1298575" cy="161925"/>
              <wp:effectExtent l="0" t="0" r="0" b="0"/>
              <wp:wrapNone/>
              <wp:docPr id="435" name="Group 4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35" name="Group 435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436" name="Graphic 436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7" name="Graphic 437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38" name="Image 43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39" name="Image 43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1999pt;width:102.25pt;height:12.75pt;mso-position-horizontal-relative:page;mso-position-vertical-relative:page;z-index:-23261184" id="docshapegroup429" coordorigin="850,650" coordsize="2045,255">
              <v:rect style="position:absolute;left:860;top:660;width:490;height:235" id="docshape430" filled="true" fillcolor="#231f20" stroked="false">
                <v:fill type="solid"/>
              </v:rect>
              <v:rect style="position:absolute;left:860;top:660;width:490;height:235" id="docshape431" filled="false" stroked="true" strokeweight="1pt" strokecolor="#231f20">
                <v:stroke dashstyle="solid"/>
              </v:rect>
              <v:shape style="position:absolute;left:1389;top:650;width:765;height:255" type="#_x0000_t75" id="docshape432" stroked="false">
                <v:imagedata r:id="rId1" o:title=""/>
              </v:shape>
              <v:shape style="position:absolute;left:2186;top:650;width:709;height:255" type="#_x0000_t75" id="docshape43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55808">
              <wp:simplePos x="0" y="0"/>
              <wp:positionH relativeFrom="page">
                <wp:posOffset>591994</wp:posOffset>
              </wp:positionH>
              <wp:positionV relativeFrom="page">
                <wp:posOffset>405792</wp:posOffset>
              </wp:positionV>
              <wp:extent cx="233679" cy="173990"/>
              <wp:effectExtent l="0" t="0" r="0" b="0"/>
              <wp:wrapNone/>
              <wp:docPr id="440" name="Textbox 4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0" name="Textbox 440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2185pt;width:18.4pt;height:13.7pt;mso-position-horizontal-relative:page;mso-position-vertical-relative:page;z-index:-23260672" type="#_x0000_t202" id="docshape43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40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56320">
              <wp:simplePos x="0" y="0"/>
              <wp:positionH relativeFrom="page">
                <wp:posOffset>2316274</wp:posOffset>
              </wp:positionH>
              <wp:positionV relativeFrom="page">
                <wp:posOffset>423228</wp:posOffset>
              </wp:positionV>
              <wp:extent cx="2196465" cy="164465"/>
              <wp:effectExtent l="0" t="0" r="0" b="0"/>
              <wp:wrapNone/>
              <wp:docPr id="441" name="Textbox 4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" name="Textbox 441"/>
                    <wps:cNvSpPr txBox="1"/>
                    <wps:spPr>
                      <a:xfrm>
                        <a:off x="0" y="0"/>
                        <a:ext cx="2196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1.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Основы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тестирования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2.383804pt;margin-top:33.325089pt;width:172.95pt;height:12.95pt;mso-position-horizontal-relative:page;mso-position-vertical-relative:page;z-index:-23260160" type="#_x0000_t202" id="docshape43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1.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Основы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тестирования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56832">
              <wp:simplePos x="0" y="0"/>
              <wp:positionH relativeFrom="page">
                <wp:posOffset>3201352</wp:posOffset>
              </wp:positionH>
              <wp:positionV relativeFrom="page">
                <wp:posOffset>407771</wp:posOffset>
              </wp:positionV>
              <wp:extent cx="956310" cy="161925"/>
              <wp:effectExtent l="0" t="0" r="0" b="0"/>
              <wp:wrapNone/>
              <wp:docPr id="442" name="Group 44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42" name="Group 442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443" name="Image 44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44" name="Image 44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8002pt;width:75.3pt;height:12.75pt;mso-position-horizontal-relative:page;mso-position-vertical-relative:page;z-index:-23259648" id="docshapegroup436" coordorigin="5041,642" coordsize="1506,255">
              <v:shape style="position:absolute;left:5782;top:642;width:765;height:255" type="#_x0000_t75" id="docshape437" stroked="false">
                <v:imagedata r:id="rId1" o:title=""/>
              </v:shape>
              <v:shape style="position:absolute;left:5041;top:642;width:709;height:255" type="#_x0000_t75" id="docshape43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57344">
              <wp:simplePos x="0" y="0"/>
              <wp:positionH relativeFrom="page">
                <wp:posOffset>542287</wp:posOffset>
              </wp:positionH>
              <wp:positionV relativeFrom="page">
                <wp:posOffset>411228</wp:posOffset>
              </wp:positionV>
              <wp:extent cx="1833245" cy="164465"/>
              <wp:effectExtent l="0" t="0" r="0" b="0"/>
              <wp:wrapNone/>
              <wp:docPr id="445" name="Textbox 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" name="Textbox 445"/>
                    <wps:cNvSpPr txBox="1"/>
                    <wps:spPr>
                      <a:xfrm>
                        <a:off x="0" y="0"/>
                        <a:ext cx="183324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Пример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простого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699799pt;margin-top:32.380192pt;width:144.35pt;height:12.95pt;mso-position-horizontal-relative:page;mso-position-vertical-relative:page;z-index:-23259136" type="#_x0000_t202" id="docshape43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Пример</w:t>
                    </w:r>
                    <w:r>
                      <w:rPr>
                        <w:rFonts w:ascii="Trebuchet MS" w:hAnsi="Trebuchet MS"/>
                        <w:color w:val="231F20"/>
                        <w:spacing w:val="2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простого</w:t>
                    </w:r>
                    <w:r>
                      <w:rPr>
                        <w:rFonts w:ascii="Trebuchet MS" w:hAnsi="Trebuchet MS"/>
                        <w:color w:val="231F20"/>
                        <w:spacing w:val="2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2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57856">
              <wp:simplePos x="0" y="0"/>
              <wp:positionH relativeFrom="page">
                <wp:posOffset>4163352</wp:posOffset>
              </wp:positionH>
              <wp:positionV relativeFrom="page">
                <wp:posOffset>400787</wp:posOffset>
              </wp:positionV>
              <wp:extent cx="387350" cy="173990"/>
              <wp:effectExtent l="0" t="0" r="0" b="0"/>
              <wp:wrapNone/>
              <wp:docPr id="446" name="Textbox 4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" name="Textbox 446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65"/>
                              <w:w w:val="150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43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4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822998pt;margin-top:31.558084pt;width:30.5pt;height:13.7pt;mso-position-horizontal-relative:page;mso-position-vertical-relative:page;z-index:-23258624" type="#_x0000_t202" id="docshape44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65"/>
                        <w:w w:val="150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43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4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58368">
              <wp:simplePos x="0" y="0"/>
              <wp:positionH relativeFrom="page">
                <wp:posOffset>882243</wp:posOffset>
              </wp:positionH>
              <wp:positionV relativeFrom="page">
                <wp:posOffset>412775</wp:posOffset>
              </wp:positionV>
              <wp:extent cx="956310" cy="161925"/>
              <wp:effectExtent l="0" t="0" r="0" b="0"/>
              <wp:wrapNone/>
              <wp:docPr id="447" name="Group 44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47" name="Group 447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448" name="Image 44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49" name="Image 44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501999pt;width:75.3pt;height:12.75pt;mso-position-horizontal-relative:page;mso-position-vertical-relative:page;z-index:-23258112" id="docshapegroup441" coordorigin="1389,650" coordsize="1506,255">
              <v:shape style="position:absolute;left:1389;top:650;width:765;height:255" type="#_x0000_t75" id="docshape442" stroked="false">
                <v:imagedata r:id="rId1" o:title=""/>
              </v:shape>
              <v:shape style="position:absolute;left:2186;top:650;width:709;height:255" type="#_x0000_t75" id="docshape44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58880">
              <wp:simplePos x="0" y="0"/>
              <wp:positionH relativeFrom="page">
                <wp:posOffset>527291</wp:posOffset>
              </wp:positionH>
              <wp:positionV relativeFrom="page">
                <wp:posOffset>405792</wp:posOffset>
              </wp:positionV>
              <wp:extent cx="387350" cy="173990"/>
              <wp:effectExtent l="0" t="0" r="0" b="0"/>
              <wp:wrapNone/>
              <wp:docPr id="450" name="Textbox 4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" name="Textbox 450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64"/>
                              <w:w w:val="150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42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4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52185pt;width:30.5pt;height:13.7pt;mso-position-horizontal-relative:page;mso-position-vertical-relative:page;z-index:-23257600" type="#_x0000_t202" id="docshape44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64"/>
                        <w:w w:val="150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42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4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59392">
              <wp:simplePos x="0" y="0"/>
              <wp:positionH relativeFrom="page">
                <wp:posOffset>2316274</wp:posOffset>
              </wp:positionH>
              <wp:positionV relativeFrom="page">
                <wp:posOffset>423228</wp:posOffset>
              </wp:positionV>
              <wp:extent cx="2196465" cy="164465"/>
              <wp:effectExtent l="0" t="0" r="0" b="0"/>
              <wp:wrapNone/>
              <wp:docPr id="451" name="Textbox 4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1" name="Textbox 451"/>
                    <wps:cNvSpPr txBox="1"/>
                    <wps:spPr>
                      <a:xfrm>
                        <a:off x="0" y="0"/>
                        <a:ext cx="2196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1.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Основы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тестирования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2.383804pt;margin-top:33.325089pt;width:172.95pt;height:12.95pt;mso-position-horizontal-relative:page;mso-position-vertical-relative:page;z-index:-23257088" type="#_x0000_t202" id="docshape44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1.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Основы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тестирования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59904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956310" cy="161925"/>
              <wp:effectExtent l="0" t="0" r="0" b="0"/>
              <wp:wrapNone/>
              <wp:docPr id="465" name="Group 4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65" name="Group 465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466" name="Image 46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67" name="Image 46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75.3pt;height:12.75pt;mso-position-horizontal-relative:page;mso-position-vertical-relative:page;z-index:-23256576" id="docshapegroup459" coordorigin="5041,642" coordsize="1506,255">
              <v:shape style="position:absolute;left:5782;top:642;width:765;height:255" type="#_x0000_t75" id="docshape460" stroked="false">
                <v:imagedata r:id="rId1" o:title=""/>
              </v:shape>
              <v:shape style="position:absolute;left:5041;top:642;width:709;height:255" type="#_x0000_t75" id="docshape46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60416">
              <wp:simplePos x="0" y="0"/>
              <wp:positionH relativeFrom="page">
                <wp:posOffset>4163352</wp:posOffset>
              </wp:positionH>
              <wp:positionV relativeFrom="page">
                <wp:posOffset>400774</wp:posOffset>
              </wp:positionV>
              <wp:extent cx="387350" cy="173990"/>
              <wp:effectExtent l="0" t="0" r="0" b="0"/>
              <wp:wrapNone/>
              <wp:docPr id="468" name="Textbox 4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" name="Textbox 468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65"/>
                              <w:w w:val="150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45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4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822998pt;margin-top:31.557085pt;width:30.5pt;height:13.7pt;mso-position-horizontal-relative:page;mso-position-vertical-relative:page;z-index:-23256064" type="#_x0000_t202" id="docshape46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65"/>
                        <w:w w:val="150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45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4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60928">
              <wp:simplePos x="0" y="0"/>
              <wp:positionH relativeFrom="page">
                <wp:posOffset>521087</wp:posOffset>
              </wp:positionH>
              <wp:positionV relativeFrom="page">
                <wp:posOffset>423214</wp:posOffset>
              </wp:positionV>
              <wp:extent cx="1620520" cy="164465"/>
              <wp:effectExtent l="0" t="0" r="0" b="0"/>
              <wp:wrapNone/>
              <wp:docPr id="469" name="Textbox 4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" name="Textbox 469"/>
                    <wps:cNvSpPr txBox="1"/>
                    <wps:spPr>
                      <a:xfrm>
                        <a:off x="0" y="0"/>
                        <a:ext cx="162052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Разработка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через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тестирование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030499pt;margin-top:33.32399pt;width:127.6pt;height:12.95pt;mso-position-horizontal-relative:page;mso-position-vertical-relative:page;z-index:-23255552" type="#_x0000_t202" id="docshape46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Разработка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через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тестирование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61440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470" name="Group 4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0" name="Group 470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471" name="Graphic 471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2" name="Graphic 472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73" name="Image 47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74" name="Image 47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55040" id="docshapegroup464" coordorigin="850,650" coordsize="2045,255">
              <v:rect style="position:absolute;left:860;top:660;width:490;height:235" id="docshape465" filled="true" fillcolor="#231f20" stroked="false">
                <v:fill type="solid"/>
              </v:rect>
              <v:rect style="position:absolute;left:860;top:660;width:490;height:235" id="docshape466" filled="false" stroked="true" strokeweight="1pt" strokecolor="#231f20">
                <v:stroke dashstyle="solid"/>
              </v:rect>
              <v:shape style="position:absolute;left:1389;top:650;width:765;height:255" type="#_x0000_t75" id="docshape467" stroked="false">
                <v:imagedata r:id="rId1" o:title=""/>
              </v:shape>
              <v:shape style="position:absolute;left:2186;top:650;width:709;height:255" type="#_x0000_t75" id="docshape46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61952">
              <wp:simplePos x="0" y="0"/>
              <wp:positionH relativeFrom="page">
                <wp:posOffset>591994</wp:posOffset>
              </wp:positionH>
              <wp:positionV relativeFrom="page">
                <wp:posOffset>405780</wp:posOffset>
              </wp:positionV>
              <wp:extent cx="233679" cy="173990"/>
              <wp:effectExtent l="0" t="0" r="0" b="0"/>
              <wp:wrapNone/>
              <wp:docPr id="475" name="Textbox 4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5" name="Textbox 475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46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1183pt;width:18.4pt;height:13.7pt;mso-position-horizontal-relative:page;mso-position-vertical-relative:page;z-index:-23254528" type="#_x0000_t202" id="docshape46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46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62464">
              <wp:simplePos x="0" y="0"/>
              <wp:positionH relativeFrom="page">
                <wp:posOffset>2316274</wp:posOffset>
              </wp:positionH>
              <wp:positionV relativeFrom="page">
                <wp:posOffset>423214</wp:posOffset>
              </wp:positionV>
              <wp:extent cx="2196465" cy="164465"/>
              <wp:effectExtent l="0" t="0" r="0" b="0"/>
              <wp:wrapNone/>
              <wp:docPr id="476" name="Textbox 4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6" name="Textbox 476"/>
                    <wps:cNvSpPr txBox="1"/>
                    <wps:spPr>
                      <a:xfrm>
                        <a:off x="0" y="0"/>
                        <a:ext cx="2196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1.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Основы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тестирования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2.383804pt;margin-top:33.32399pt;width:172.95pt;height:12.95pt;mso-position-horizontal-relative:page;mso-position-vertical-relative:page;z-index:-23254016" type="#_x0000_t202" id="docshape47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1.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Основы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тестирования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62976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490" name="Group 4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0" name="Group 490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491" name="Graphic 491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2" name="Graphic 492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93" name="Image 49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94" name="Image 49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53504" id="docshapegroup484" coordorigin="5041,642" coordsize="2045,255">
              <v:rect style="position:absolute;left:6586;top:652;width:490;height:235" id="docshape485" filled="true" fillcolor="#231f20" stroked="false">
                <v:fill type="solid"/>
              </v:rect>
              <v:rect style="position:absolute;left:6586;top:652;width:490;height:235" id="docshape486" filled="false" stroked="true" strokeweight="1pt" strokecolor="#231f20">
                <v:stroke dashstyle="solid"/>
              </v:rect>
              <v:shape style="position:absolute;left:5782;top:642;width:765;height:255" type="#_x0000_t75" id="docshape487" stroked="false">
                <v:imagedata r:id="rId1" o:title=""/>
              </v:shape>
              <v:shape style="position:absolute;left:5041;top:642;width:709;height:255" type="#_x0000_t75" id="docshape48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63488">
              <wp:simplePos x="0" y="0"/>
              <wp:positionH relativeFrom="page">
                <wp:posOffset>4227427</wp:posOffset>
              </wp:positionH>
              <wp:positionV relativeFrom="page">
                <wp:posOffset>400774</wp:posOffset>
              </wp:positionV>
              <wp:extent cx="233679" cy="173990"/>
              <wp:effectExtent l="0" t="0" r="0" b="0"/>
              <wp:wrapNone/>
              <wp:docPr id="495" name="Textbox 4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5" name="Textbox 495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47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868286pt;margin-top:31.557085pt;width:18.4pt;height:13.7pt;mso-position-horizontal-relative:page;mso-position-vertical-relative:page;z-index:-23252992" type="#_x0000_t202" id="docshape48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47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64000">
              <wp:simplePos x="0" y="0"/>
              <wp:positionH relativeFrom="page">
                <wp:posOffset>532387</wp:posOffset>
              </wp:positionH>
              <wp:positionV relativeFrom="page">
                <wp:posOffset>423214</wp:posOffset>
              </wp:positionV>
              <wp:extent cx="2353310" cy="164465"/>
              <wp:effectExtent l="0" t="0" r="0" b="0"/>
              <wp:wrapNone/>
              <wp:docPr id="496" name="Textbox 4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6" name="Textbox 496"/>
                    <wps:cNvSpPr txBox="1"/>
                    <wps:spPr>
                      <a:xfrm>
                        <a:off x="0" y="0"/>
                        <a:ext cx="235331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Три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основных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навыка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успешного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практика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TDD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9203pt;margin-top:33.32399pt;width:185.3pt;height:12.95pt;mso-position-horizontal-relative:page;mso-position-vertical-relative:page;z-index:-23252480" type="#_x0000_t202" id="docshape49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Три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основных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навыка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успешного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практика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TDD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64512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497" name="Group 4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7" name="Group 497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498" name="Graphic 498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9" name="Graphic 499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00" name="Image 50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01" name="Image 50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51968" id="docshapegroup491" coordorigin="850,650" coordsize="2045,255">
              <v:rect style="position:absolute;left:860;top:660;width:490;height:235" id="docshape492" filled="true" fillcolor="#231f20" stroked="false">
                <v:fill type="solid"/>
              </v:rect>
              <v:rect style="position:absolute;left:860;top:660;width:490;height:235" id="docshape493" filled="false" stroked="true" strokeweight="1pt" strokecolor="#231f20">
                <v:stroke dashstyle="solid"/>
              </v:rect>
              <v:shape style="position:absolute;left:1389;top:650;width:765;height:255" type="#_x0000_t75" id="docshape494" stroked="false">
                <v:imagedata r:id="rId1" o:title=""/>
              </v:shape>
              <v:shape style="position:absolute;left:2186;top:650;width:709;height:255" type="#_x0000_t75" id="docshape495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65024">
              <wp:simplePos x="0" y="0"/>
              <wp:positionH relativeFrom="page">
                <wp:posOffset>591994</wp:posOffset>
              </wp:positionH>
              <wp:positionV relativeFrom="page">
                <wp:posOffset>405780</wp:posOffset>
              </wp:positionV>
              <wp:extent cx="233679" cy="173990"/>
              <wp:effectExtent l="0" t="0" r="0" b="0"/>
              <wp:wrapNone/>
              <wp:docPr id="502" name="Textbox 5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2" name="Textbox 502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48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1183pt;width:18.4pt;height:13.7pt;mso-position-horizontal-relative:page;mso-position-vertical-relative:page;z-index:-23251456" type="#_x0000_t202" id="docshape49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48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65536">
              <wp:simplePos x="0" y="0"/>
              <wp:positionH relativeFrom="page">
                <wp:posOffset>2316274</wp:posOffset>
              </wp:positionH>
              <wp:positionV relativeFrom="page">
                <wp:posOffset>423214</wp:posOffset>
              </wp:positionV>
              <wp:extent cx="2196465" cy="164465"/>
              <wp:effectExtent l="0" t="0" r="0" b="0"/>
              <wp:wrapNone/>
              <wp:docPr id="503" name="Textbox 5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3" name="Textbox 503"/>
                    <wps:cNvSpPr txBox="1"/>
                    <wps:spPr>
                      <a:xfrm>
                        <a:off x="0" y="0"/>
                        <a:ext cx="2196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1.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Основы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тестирования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2.383804pt;margin-top:33.32399pt;width:172.95pt;height:12.95pt;mso-position-horizontal-relative:page;mso-position-vertical-relative:page;z-index:-23250944" type="#_x0000_t202" id="docshape49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1.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Основы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тестирования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66048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504" name="Group 50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04" name="Group 504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505" name="Graphic 505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6" name="Graphic 506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07" name="Image 50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08" name="Image 50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50432" id="docshapegroup498" coordorigin="5041,642" coordsize="2045,255">
              <v:rect style="position:absolute;left:6586;top:652;width:490;height:235" id="docshape499" filled="true" fillcolor="#231f20" stroked="false">
                <v:fill type="solid"/>
              </v:rect>
              <v:rect style="position:absolute;left:6586;top:652;width:490;height:235" id="docshape500" filled="false" stroked="true" strokeweight="1pt" strokecolor="#231f20">
                <v:stroke dashstyle="solid"/>
              </v:rect>
              <v:shape style="position:absolute;left:5782;top:642;width:765;height:255" type="#_x0000_t75" id="docshape501" stroked="false">
                <v:imagedata r:id="rId1" o:title=""/>
              </v:shape>
              <v:shape style="position:absolute;left:5041;top:642;width:709;height:255" type="#_x0000_t75" id="docshape502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66560">
              <wp:simplePos x="0" y="0"/>
              <wp:positionH relativeFrom="page">
                <wp:posOffset>4227427</wp:posOffset>
              </wp:positionH>
              <wp:positionV relativeFrom="page">
                <wp:posOffset>400774</wp:posOffset>
              </wp:positionV>
              <wp:extent cx="233679" cy="173990"/>
              <wp:effectExtent l="0" t="0" r="0" b="0"/>
              <wp:wrapNone/>
              <wp:docPr id="509" name="Textbox 5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9" name="Textbox 509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49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868286pt;margin-top:31.557085pt;width:18.4pt;height:13.7pt;mso-position-horizontal-relative:page;mso-position-vertical-relative:page;z-index:-23249920" type="#_x0000_t202" id="docshape50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49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67072">
              <wp:simplePos x="0" y="0"/>
              <wp:positionH relativeFrom="page">
                <wp:posOffset>534687</wp:posOffset>
              </wp:positionH>
              <wp:positionV relativeFrom="page">
                <wp:posOffset>423214</wp:posOffset>
              </wp:positionV>
              <wp:extent cx="403860" cy="164465"/>
              <wp:effectExtent l="0" t="0" r="0" b="0"/>
              <wp:wrapNone/>
              <wp:docPr id="510" name="Textbox 5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0" name="Textbox 510"/>
                    <wps:cNvSpPr txBox="1"/>
                    <wps:spPr>
                      <a:xfrm>
                        <a:off x="0" y="0"/>
                        <a:ext cx="4038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Резюме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01398pt;margin-top:33.32399pt;width:31.8pt;height:12.95pt;mso-position-horizontal-relative:page;mso-position-vertical-relative:page;z-index:-23249408" type="#_x0000_t202" id="docshape50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Резюме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67584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539" name="Group 53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39" name="Group 539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540" name="Graphic 540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1" name="Graphic 541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42" name="Image 5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43" name="Image 54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48896" id="docshapegroup533" coordorigin="5041,642" coordsize="2045,255">
              <v:rect style="position:absolute;left:6586;top:652;width:490;height:235" id="docshape534" filled="true" fillcolor="#231f20" stroked="false">
                <v:fill type="solid"/>
              </v:rect>
              <v:rect style="position:absolute;left:6586;top:652;width:490;height:235" id="docshape535" filled="false" stroked="true" strokeweight="1pt" strokecolor="#231f20">
                <v:stroke dashstyle="solid"/>
              </v:rect>
              <v:shape style="position:absolute;left:5782;top:642;width:765;height:255" type="#_x0000_t75" id="docshape536" stroked="false">
                <v:imagedata r:id="rId1" o:title=""/>
              </v:shape>
              <v:shape style="position:absolute;left:5041;top:642;width:709;height:255" type="#_x0000_t75" id="docshape53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68096">
              <wp:simplePos x="0" y="0"/>
              <wp:positionH relativeFrom="page">
                <wp:posOffset>4227427</wp:posOffset>
              </wp:positionH>
              <wp:positionV relativeFrom="page">
                <wp:posOffset>400774</wp:posOffset>
              </wp:positionV>
              <wp:extent cx="233679" cy="173990"/>
              <wp:effectExtent l="0" t="0" r="0" b="0"/>
              <wp:wrapNone/>
              <wp:docPr id="544" name="Textbox 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4" name="Textbox 544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51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868286pt;margin-top:31.557085pt;width:18.4pt;height:13.7pt;mso-position-horizontal-relative:page;mso-position-vertical-relative:page;z-index:-23248384" type="#_x0000_t202" id="docshape53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51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68608">
              <wp:simplePos x="0" y="0"/>
              <wp:positionH relativeFrom="page">
                <wp:posOffset>541887</wp:posOffset>
              </wp:positionH>
              <wp:positionV relativeFrom="page">
                <wp:posOffset>423214</wp:posOffset>
              </wp:positionV>
              <wp:extent cx="1811020" cy="164465"/>
              <wp:effectExtent l="0" t="0" r="0" b="0"/>
              <wp:wrapNone/>
              <wp:docPr id="545" name="Textbox 5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5" name="Textbox 545"/>
                    <wps:cNvSpPr txBox="1"/>
                    <wps:spPr>
                      <a:xfrm>
                        <a:off x="0" y="0"/>
                        <a:ext cx="181102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w w:val="90"/>
                              <w:sz w:val="18"/>
                            </w:rPr>
                            <w:t>Каркасы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w w:val="90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тестирования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668301pt;margin-top:33.32399pt;width:142.6pt;height:12.95pt;mso-position-horizontal-relative:page;mso-position-vertical-relative:page;z-index:-23247872" type="#_x0000_t202" id="docshape53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2"/>
                        <w:w w:val="90"/>
                        <w:sz w:val="18"/>
                      </w:rPr>
                      <w:t>Каркасы</w:t>
                    </w:r>
                    <w:r>
                      <w:rPr>
                        <w:rFonts w:ascii="Trebuchet MS" w:hAnsi="Trebuchet MS"/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2"/>
                        <w:w w:val="90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тестирования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69120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562" name="Group 56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62" name="Group 562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563" name="Graphic 563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4" name="Graphic 564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65" name="Image 5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66" name="Image 56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47360" id="docshapegroup555" coordorigin="850,650" coordsize="2045,255">
              <v:rect style="position:absolute;left:860;top:660;width:490;height:235" id="docshape556" filled="true" fillcolor="#231f20" stroked="false">
                <v:fill type="solid"/>
              </v:rect>
              <v:rect style="position:absolute;left:860;top:660;width:490;height:235" id="docshape557" filled="false" stroked="true" strokeweight="1pt" strokecolor="#231f20">
                <v:stroke dashstyle="solid"/>
              </v:rect>
              <v:shape style="position:absolute;left:1389;top:650;width:765;height:255" type="#_x0000_t75" id="docshape558" stroked="false">
                <v:imagedata r:id="rId1" o:title=""/>
              </v:shape>
              <v:shape style="position:absolute;left:2186;top:650;width:709;height:255" type="#_x0000_t75" id="docshape559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69632">
              <wp:simplePos x="0" y="0"/>
              <wp:positionH relativeFrom="page">
                <wp:posOffset>591994</wp:posOffset>
              </wp:positionH>
              <wp:positionV relativeFrom="page">
                <wp:posOffset>405780</wp:posOffset>
              </wp:positionV>
              <wp:extent cx="233679" cy="173990"/>
              <wp:effectExtent l="0" t="0" r="0" b="0"/>
              <wp:wrapNone/>
              <wp:docPr id="567" name="Textbox 5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7" name="Textbox 567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54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1183pt;width:18.4pt;height:13.7pt;mso-position-horizontal-relative:page;mso-position-vertical-relative:page;z-index:-23246848" type="#_x0000_t202" id="docshape56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54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70144">
              <wp:simplePos x="0" y="0"/>
              <wp:positionH relativeFrom="page">
                <wp:posOffset>2809175</wp:posOffset>
              </wp:positionH>
              <wp:positionV relativeFrom="page">
                <wp:posOffset>423214</wp:posOffset>
              </wp:positionV>
              <wp:extent cx="1682750" cy="164465"/>
              <wp:effectExtent l="0" t="0" r="0" b="0"/>
              <wp:wrapNone/>
              <wp:docPr id="568" name="Textbox 5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8" name="Textbox 568"/>
                    <wps:cNvSpPr txBox="1"/>
                    <wps:spPr>
                      <a:xfrm>
                        <a:off x="0" y="0"/>
                        <a:ext cx="1682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2.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Первый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1.194901pt;margin-top:33.32399pt;width:132.5pt;height:12.95pt;mso-position-horizontal-relative:page;mso-position-vertical-relative:page;z-index:-23246336" type="#_x0000_t202" id="docshape56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2.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Первый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автономный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70656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569" name="Group 56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69" name="Group 569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570" name="Graphic 570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1" name="Graphic 571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72" name="Image 57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73" name="Image 57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45824" id="docshapegroup562" coordorigin="5041,642" coordsize="2045,255">
              <v:rect style="position:absolute;left:6586;top:652;width:490;height:235" id="docshape563" filled="true" fillcolor="#231f20" stroked="false">
                <v:fill type="solid"/>
              </v:rect>
              <v:rect style="position:absolute;left:6586;top:652;width:490;height:235" id="docshape564" filled="false" stroked="true" strokeweight="1pt" strokecolor="#231f20">
                <v:stroke dashstyle="solid"/>
              </v:rect>
              <v:shape style="position:absolute;left:5782;top:642;width:765;height:255" type="#_x0000_t75" id="docshape565" stroked="false">
                <v:imagedata r:id="rId1" o:title=""/>
              </v:shape>
              <v:shape style="position:absolute;left:5041;top:642;width:709;height:255" type="#_x0000_t75" id="docshape56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71168">
              <wp:simplePos x="0" y="0"/>
              <wp:positionH relativeFrom="page">
                <wp:posOffset>4227427</wp:posOffset>
              </wp:positionH>
              <wp:positionV relativeFrom="page">
                <wp:posOffset>400774</wp:posOffset>
              </wp:positionV>
              <wp:extent cx="233679" cy="173990"/>
              <wp:effectExtent l="0" t="0" r="0" b="0"/>
              <wp:wrapNone/>
              <wp:docPr id="574" name="Textbox 5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4" name="Textbox 574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55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868286pt;margin-top:31.557085pt;width:18.4pt;height:13.7pt;mso-position-horizontal-relative:page;mso-position-vertical-relative:page;z-index:-23245312" type="#_x0000_t202" id="docshape56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55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71680">
              <wp:simplePos x="0" y="0"/>
              <wp:positionH relativeFrom="page">
                <wp:posOffset>525087</wp:posOffset>
              </wp:positionH>
              <wp:positionV relativeFrom="page">
                <wp:posOffset>423214</wp:posOffset>
              </wp:positionV>
              <wp:extent cx="1461770" cy="164465"/>
              <wp:effectExtent l="0" t="0" r="0" b="0"/>
              <wp:wrapNone/>
              <wp:docPr id="575" name="Textbox 5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5" name="Textbox 575"/>
                    <wps:cNvSpPr txBox="1"/>
                    <wps:spPr>
                      <a:xfrm>
                        <a:off x="0" y="0"/>
                        <a:ext cx="14617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Первые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шаги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освоения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NUnit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45501pt;margin-top:33.32399pt;width:115.1pt;height:12.95pt;mso-position-horizontal-relative:page;mso-position-vertical-relative:page;z-index:-23244800" type="#_x0000_t202" id="docshape56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Первые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шаги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освоения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NUnit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72192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580" name="Group 58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0" name="Group 580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581" name="Graphic 581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2" name="Graphic 582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83" name="Image 58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84" name="Image 58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44288" id="docshapegroup572" coordorigin="850,650" coordsize="2045,255">
              <v:rect style="position:absolute;left:860;top:660;width:490;height:235" id="docshape573" filled="true" fillcolor="#231f20" stroked="false">
                <v:fill type="solid"/>
              </v:rect>
              <v:rect style="position:absolute;left:860;top:660;width:490;height:235" id="docshape574" filled="false" stroked="true" strokeweight="1pt" strokecolor="#231f20">
                <v:stroke dashstyle="solid"/>
              </v:rect>
              <v:shape style="position:absolute;left:1389;top:650;width:765;height:255" type="#_x0000_t75" id="docshape575" stroked="false">
                <v:imagedata r:id="rId1" o:title=""/>
              </v:shape>
              <v:shape style="position:absolute;left:2186;top:650;width:709;height:255" type="#_x0000_t75" id="docshape57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72704">
              <wp:simplePos x="0" y="0"/>
              <wp:positionH relativeFrom="page">
                <wp:posOffset>591994</wp:posOffset>
              </wp:positionH>
              <wp:positionV relativeFrom="page">
                <wp:posOffset>405780</wp:posOffset>
              </wp:positionV>
              <wp:extent cx="233679" cy="173990"/>
              <wp:effectExtent l="0" t="0" r="0" b="0"/>
              <wp:wrapNone/>
              <wp:docPr id="585" name="Textbox 5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5" name="Textbox 585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60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1183pt;width:18.4pt;height:13.7pt;mso-position-horizontal-relative:page;mso-position-vertical-relative:page;z-index:-23243776" type="#_x0000_t202" id="docshape57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60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73216">
              <wp:simplePos x="0" y="0"/>
              <wp:positionH relativeFrom="page">
                <wp:posOffset>2809175</wp:posOffset>
              </wp:positionH>
              <wp:positionV relativeFrom="page">
                <wp:posOffset>423214</wp:posOffset>
              </wp:positionV>
              <wp:extent cx="1682750" cy="164465"/>
              <wp:effectExtent l="0" t="0" r="0" b="0"/>
              <wp:wrapNone/>
              <wp:docPr id="586" name="Textbox 5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6" name="Textbox 586"/>
                    <wps:cNvSpPr txBox="1"/>
                    <wps:spPr>
                      <a:xfrm>
                        <a:off x="0" y="0"/>
                        <a:ext cx="1682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2.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Первый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1.194901pt;margin-top:33.32399pt;width:132.5pt;height:12.95pt;mso-position-horizontal-relative:page;mso-position-vertical-relative:page;z-index:-23243264" type="#_x0000_t202" id="docshape57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2.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Первый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автономный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73728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587" name="Group 58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7" name="Group 587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588" name="Graphic 58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9" name="Graphic 589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90" name="Image 59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91" name="Image 59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42752" id="docshapegroup579" coordorigin="5041,642" coordsize="2045,255">
              <v:rect style="position:absolute;left:6586;top:652;width:490;height:235" id="docshape580" filled="true" fillcolor="#231f20" stroked="false">
                <v:fill type="solid"/>
              </v:rect>
              <v:rect style="position:absolute;left:6586;top:652;width:490;height:235" id="docshape581" filled="false" stroked="true" strokeweight="1pt" strokecolor="#231f20">
                <v:stroke dashstyle="solid"/>
              </v:rect>
              <v:shape style="position:absolute;left:5782;top:642;width:765;height:255" type="#_x0000_t75" id="docshape582" stroked="false">
                <v:imagedata r:id="rId1" o:title=""/>
              </v:shape>
              <v:shape style="position:absolute;left:5041;top:642;width:709;height:255" type="#_x0000_t75" id="docshape58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74240">
              <wp:simplePos x="0" y="0"/>
              <wp:positionH relativeFrom="page">
                <wp:posOffset>4227427</wp:posOffset>
              </wp:positionH>
              <wp:positionV relativeFrom="page">
                <wp:posOffset>400774</wp:posOffset>
              </wp:positionV>
              <wp:extent cx="233679" cy="173990"/>
              <wp:effectExtent l="0" t="0" r="0" b="0"/>
              <wp:wrapNone/>
              <wp:docPr id="592" name="Textbox 5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2" name="Textbox 592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61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868286pt;margin-top:31.557085pt;width:18.4pt;height:13.7pt;mso-position-horizontal-relative:page;mso-position-vertical-relative:page;z-index:-23242240" type="#_x0000_t202" id="docshape58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61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74752">
              <wp:simplePos x="0" y="0"/>
              <wp:positionH relativeFrom="page">
                <wp:posOffset>525487</wp:posOffset>
              </wp:positionH>
              <wp:positionV relativeFrom="page">
                <wp:posOffset>423214</wp:posOffset>
              </wp:positionV>
              <wp:extent cx="1220470" cy="164465"/>
              <wp:effectExtent l="0" t="0" r="0" b="0"/>
              <wp:wrapNone/>
              <wp:docPr id="593" name="Textbox 5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3" name="Textbox 593"/>
                    <wps:cNvSpPr txBox="1"/>
                    <wps:spPr>
                      <a:xfrm>
                        <a:off x="0" y="0"/>
                        <a:ext cx="12204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Создание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первого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76999pt;margin-top:33.32399pt;width:96.1pt;height:12.95pt;mso-position-horizontal-relative:page;mso-position-vertical-relative:page;z-index:-23241728" type="#_x0000_t202" id="docshape58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Создание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первого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теста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75264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599" name="Group 59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99" name="Group 599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600" name="Graphic 600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1" name="Graphic 601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02" name="Image 60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03" name="Image 60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41216" id="docshapegroup590" coordorigin="850,650" coordsize="2045,255">
              <v:rect style="position:absolute;left:860;top:660;width:490;height:235" id="docshape591" filled="true" fillcolor="#231f20" stroked="false">
                <v:fill type="solid"/>
              </v:rect>
              <v:rect style="position:absolute;left:860;top:660;width:490;height:235" id="docshape592" filled="false" stroked="true" strokeweight="1pt" strokecolor="#231f20">
                <v:stroke dashstyle="solid"/>
              </v:rect>
              <v:shape style="position:absolute;left:1389;top:650;width:765;height:255" type="#_x0000_t75" id="docshape593" stroked="false">
                <v:imagedata r:id="rId1" o:title=""/>
              </v:shape>
              <v:shape style="position:absolute;left:2186;top:650;width:709;height:255" type="#_x0000_t75" id="docshape594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75776">
              <wp:simplePos x="0" y="0"/>
              <wp:positionH relativeFrom="page">
                <wp:posOffset>591994</wp:posOffset>
              </wp:positionH>
              <wp:positionV relativeFrom="page">
                <wp:posOffset>405780</wp:posOffset>
              </wp:positionV>
              <wp:extent cx="233679" cy="173990"/>
              <wp:effectExtent l="0" t="0" r="0" b="0"/>
              <wp:wrapNone/>
              <wp:docPr id="604" name="Textbox 6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4" name="Textbox 604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66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1183pt;width:18.4pt;height:13.7pt;mso-position-horizontal-relative:page;mso-position-vertical-relative:page;z-index:-23240704" type="#_x0000_t202" id="docshape59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66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76288">
              <wp:simplePos x="0" y="0"/>
              <wp:positionH relativeFrom="page">
                <wp:posOffset>2809175</wp:posOffset>
              </wp:positionH>
              <wp:positionV relativeFrom="page">
                <wp:posOffset>423214</wp:posOffset>
              </wp:positionV>
              <wp:extent cx="1682750" cy="164465"/>
              <wp:effectExtent l="0" t="0" r="0" b="0"/>
              <wp:wrapNone/>
              <wp:docPr id="605" name="Textbox 6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5" name="Textbox 605"/>
                    <wps:cNvSpPr txBox="1"/>
                    <wps:spPr>
                      <a:xfrm>
                        <a:off x="0" y="0"/>
                        <a:ext cx="1682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2.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Первый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1.194901pt;margin-top:33.32399pt;width:132.5pt;height:12.95pt;mso-position-horizontal-relative:page;mso-position-vertical-relative:page;z-index:-23240192" type="#_x0000_t202" id="docshape59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2.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Первый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автономный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76800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606" name="Group 60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06" name="Group 606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607" name="Graphic 607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8" name="Graphic 60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09" name="Image 60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10" name="Image 6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39680" id="docshapegroup597" coordorigin="5041,642" coordsize="2045,255">
              <v:rect style="position:absolute;left:6586;top:652;width:490;height:235" id="docshape598" filled="true" fillcolor="#231f20" stroked="false">
                <v:fill type="solid"/>
              </v:rect>
              <v:rect style="position:absolute;left:6586;top:652;width:490;height:235" id="docshape599" filled="false" stroked="true" strokeweight="1pt" strokecolor="#231f20">
                <v:stroke dashstyle="solid"/>
              </v:rect>
              <v:shape style="position:absolute;left:5782;top:642;width:765;height:255" type="#_x0000_t75" id="docshape600" stroked="false">
                <v:imagedata r:id="rId1" o:title=""/>
              </v:shape>
              <v:shape style="position:absolute;left:5041;top:642;width:709;height:255" type="#_x0000_t75" id="docshape60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77312">
              <wp:simplePos x="0" y="0"/>
              <wp:positionH relativeFrom="page">
                <wp:posOffset>4252827</wp:posOffset>
              </wp:positionH>
              <wp:positionV relativeFrom="page">
                <wp:posOffset>400774</wp:posOffset>
              </wp:positionV>
              <wp:extent cx="170180" cy="173990"/>
              <wp:effectExtent l="0" t="0" r="0" b="0"/>
              <wp:wrapNone/>
              <wp:docPr id="611" name="Textbox 6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1" name="Textbox 611"/>
                    <wps:cNvSpPr txBox="1"/>
                    <wps:spPr>
                      <a:xfrm>
                        <a:off x="0" y="0"/>
                        <a:ext cx="17018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4.868286pt;margin-top:31.557085pt;width:13.4pt;height:13.7pt;mso-position-horizontal-relative:page;mso-position-vertical-relative:page;z-index:-23239168" type="#_x0000_t202" id="docshape60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t>67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77824">
              <wp:simplePos x="0" y="0"/>
              <wp:positionH relativeFrom="page">
                <wp:posOffset>524587</wp:posOffset>
              </wp:positionH>
              <wp:positionV relativeFrom="page">
                <wp:posOffset>423214</wp:posOffset>
              </wp:positionV>
              <wp:extent cx="2091689" cy="164465"/>
              <wp:effectExtent l="0" t="0" r="0" b="0"/>
              <wp:wrapNone/>
              <wp:docPr id="612" name="Textbox 6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2" name="Textbox 612"/>
                    <wps:cNvSpPr txBox="1"/>
                    <wps:spPr>
                      <a:xfrm>
                        <a:off x="0" y="0"/>
                        <a:ext cx="2091689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Рефакторинг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параметризованные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тесты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06099pt;margin-top:33.32399pt;width:164.7pt;height:12.95pt;mso-position-horizontal-relative:page;mso-position-vertical-relative:page;z-index:-23238656" type="#_x0000_t202" id="docshape60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Рефакторинг</w:t>
                    </w:r>
                    <w:r>
                      <w:rPr>
                        <w:rFonts w:ascii="Trebuchet MS" w:hAnsi="Trebuchet MS"/>
                        <w:color w:val="231F20"/>
                        <w:spacing w:val="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–</w:t>
                    </w:r>
                    <w:r>
                      <w:rPr>
                        <w:rFonts w:ascii="Trebuchet MS" w:hAnsi="Trebuchet MS"/>
                        <w:color w:val="231F20"/>
                        <w:spacing w:val="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параметризованные</w:t>
                    </w:r>
                    <w:r>
                      <w:rPr>
                        <w:rFonts w:ascii="Trebuchet MS" w:hAnsi="Trebuchet MS"/>
                        <w:color w:val="231F20"/>
                        <w:spacing w:val="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тесты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78336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625" name="Group 6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25" name="Group 625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626" name="Graphic 626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7" name="Graphic 627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28" name="Image 6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29" name="Image 6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38144" id="docshapegroup610" coordorigin="5041,642" coordsize="2045,255">
              <v:rect style="position:absolute;left:6586;top:652;width:490;height:235" id="docshape611" filled="true" fillcolor="#231f20" stroked="false">
                <v:fill type="solid"/>
              </v:rect>
              <v:rect style="position:absolute;left:6586;top:652;width:490;height:235" id="docshape612" filled="false" stroked="true" strokeweight="1pt" strokecolor="#231f20">
                <v:stroke dashstyle="solid"/>
              </v:rect>
              <v:shape style="position:absolute;left:5782;top:642;width:765;height:255" type="#_x0000_t75" id="docshape613" stroked="false">
                <v:imagedata r:id="rId1" o:title=""/>
              </v:shape>
              <v:shape style="position:absolute;left:5041;top:642;width:709;height:255" type="#_x0000_t75" id="docshape614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78848">
              <wp:simplePos x="0" y="0"/>
              <wp:positionH relativeFrom="page">
                <wp:posOffset>4252827</wp:posOffset>
              </wp:positionH>
              <wp:positionV relativeFrom="page">
                <wp:posOffset>400774</wp:posOffset>
              </wp:positionV>
              <wp:extent cx="170180" cy="173990"/>
              <wp:effectExtent l="0" t="0" r="0" b="0"/>
              <wp:wrapNone/>
              <wp:docPr id="630" name="Textbox 6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0" name="Textbox 630"/>
                    <wps:cNvSpPr txBox="1"/>
                    <wps:spPr>
                      <a:xfrm>
                        <a:off x="0" y="0"/>
                        <a:ext cx="17018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4.868286pt;margin-top:31.557085pt;width:13.4pt;height:13.7pt;mso-position-horizontal-relative:page;mso-position-vertical-relative:page;z-index:-23237632" type="#_x0000_t202" id="docshape61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t>69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79360">
              <wp:simplePos x="0" y="0"/>
              <wp:positionH relativeFrom="page">
                <wp:posOffset>525687</wp:posOffset>
              </wp:positionH>
              <wp:positionV relativeFrom="page">
                <wp:posOffset>423214</wp:posOffset>
              </wp:positionV>
              <wp:extent cx="1254760" cy="164465"/>
              <wp:effectExtent l="0" t="0" r="0" b="0"/>
              <wp:wrapNone/>
              <wp:docPr id="631" name="Textbox 6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1" name="Textbox 631"/>
                    <wps:cNvSpPr txBox="1"/>
                    <wps:spPr>
                      <a:xfrm>
                        <a:off x="0" y="0"/>
                        <a:ext cx="12547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Другие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атрибуты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NUnit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927pt;margin-top:33.32399pt;width:98.8pt;height:12.95pt;mso-position-horizontal-relative:page;mso-position-vertical-relative:page;z-index:-23237120" type="#_x0000_t202" id="docshape61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Другие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атрибуты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NUnit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79872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632" name="Group 6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32" name="Group 632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633" name="Graphic 633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4" name="Graphic 634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35" name="Image 6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36" name="Image 63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36608" id="docshapegroup617" coordorigin="850,650" coordsize="2045,255">
              <v:rect style="position:absolute;left:860;top:660;width:490;height:235" id="docshape618" filled="true" fillcolor="#231f20" stroked="false">
                <v:fill type="solid"/>
              </v:rect>
              <v:rect style="position:absolute;left:860;top:660;width:490;height:235" id="docshape619" filled="false" stroked="true" strokeweight="1pt" strokecolor="#231f20">
                <v:stroke dashstyle="solid"/>
              </v:rect>
              <v:shape style="position:absolute;left:1389;top:650;width:765;height:255" type="#_x0000_t75" id="docshape620" stroked="false">
                <v:imagedata r:id="rId1" o:title=""/>
              </v:shape>
              <v:shape style="position:absolute;left:2186;top:650;width:709;height:255" type="#_x0000_t75" id="docshape62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80384">
              <wp:simplePos x="0" y="0"/>
              <wp:positionH relativeFrom="page">
                <wp:posOffset>591994</wp:posOffset>
              </wp:positionH>
              <wp:positionV relativeFrom="page">
                <wp:posOffset>405780</wp:posOffset>
              </wp:positionV>
              <wp:extent cx="233679" cy="173990"/>
              <wp:effectExtent l="0" t="0" r="0" b="0"/>
              <wp:wrapNone/>
              <wp:docPr id="637" name="Textbox 6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7" name="Textbox 637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70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1183pt;width:18.4pt;height:13.7pt;mso-position-horizontal-relative:page;mso-position-vertical-relative:page;z-index:-23236096" type="#_x0000_t202" id="docshape62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70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80896">
              <wp:simplePos x="0" y="0"/>
              <wp:positionH relativeFrom="page">
                <wp:posOffset>2809175</wp:posOffset>
              </wp:positionH>
              <wp:positionV relativeFrom="page">
                <wp:posOffset>423214</wp:posOffset>
              </wp:positionV>
              <wp:extent cx="1682750" cy="164465"/>
              <wp:effectExtent l="0" t="0" r="0" b="0"/>
              <wp:wrapNone/>
              <wp:docPr id="638" name="Textbox 6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8" name="Textbox 638"/>
                    <wps:cNvSpPr txBox="1"/>
                    <wps:spPr>
                      <a:xfrm>
                        <a:off x="0" y="0"/>
                        <a:ext cx="1682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2.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Первый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1.194901pt;margin-top:33.32399pt;width:132.5pt;height:12.95pt;mso-position-horizontal-relative:page;mso-position-vertical-relative:page;z-index:-23235584" type="#_x0000_t202" id="docshape62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2.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Первый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автономный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81408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956310" cy="161925"/>
              <wp:effectExtent l="0" t="0" r="0" b="0"/>
              <wp:wrapNone/>
              <wp:docPr id="646" name="Group 64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46" name="Group 646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647" name="Image 64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48" name="Image 64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75.3pt;height:12.75pt;mso-position-horizontal-relative:page;mso-position-vertical-relative:page;z-index:-23235072" id="docshapegroup626" coordorigin="5041,642" coordsize="1506,255">
              <v:shape style="position:absolute;left:5782;top:642;width:765;height:255" type="#_x0000_t75" id="docshape627" stroked="false">
                <v:imagedata r:id="rId1" o:title=""/>
              </v:shape>
              <v:shape style="position:absolute;left:5041;top:642;width:709;height:255" type="#_x0000_t75" id="docshape62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81920">
              <wp:simplePos x="0" y="0"/>
              <wp:positionH relativeFrom="page">
                <wp:posOffset>4163352</wp:posOffset>
              </wp:positionH>
              <wp:positionV relativeFrom="page">
                <wp:posOffset>400774</wp:posOffset>
              </wp:positionV>
              <wp:extent cx="387350" cy="173990"/>
              <wp:effectExtent l="0" t="0" r="0" b="0"/>
              <wp:wrapNone/>
              <wp:docPr id="649" name="Textbox 6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9" name="Textbox 649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65"/>
                              <w:w w:val="150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71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4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822998pt;margin-top:31.557085pt;width:30.5pt;height:13.7pt;mso-position-horizontal-relative:page;mso-position-vertical-relative:page;z-index:-23234560" type="#_x0000_t202" id="docshape62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65"/>
                        <w:w w:val="150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71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4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82432">
              <wp:simplePos x="0" y="0"/>
              <wp:positionH relativeFrom="page">
                <wp:posOffset>538887</wp:posOffset>
              </wp:positionH>
              <wp:positionV relativeFrom="page">
                <wp:posOffset>423214</wp:posOffset>
              </wp:positionV>
              <wp:extent cx="1254760" cy="164465"/>
              <wp:effectExtent l="0" t="0" r="0" b="0"/>
              <wp:wrapNone/>
              <wp:docPr id="650" name="Textbox 6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0" name="Textbox 650"/>
                    <wps:cNvSpPr txBox="1"/>
                    <wps:spPr>
                      <a:xfrm>
                        <a:off x="0" y="0"/>
                        <a:ext cx="12547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Другие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атрибуты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NUnit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432098pt;margin-top:33.32399pt;width:98.8pt;height:12.95pt;mso-position-horizontal-relative:page;mso-position-vertical-relative:page;z-index:-23234048" type="#_x0000_t202" id="docshape63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Другие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атрибуты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NUnit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82944">
              <wp:simplePos x="0" y="0"/>
              <wp:positionH relativeFrom="page">
                <wp:posOffset>539991</wp:posOffset>
              </wp:positionH>
              <wp:positionV relativeFrom="page">
                <wp:posOffset>412788</wp:posOffset>
              </wp:positionV>
              <wp:extent cx="1298575" cy="161925"/>
              <wp:effectExtent l="0" t="0" r="0" b="0"/>
              <wp:wrapNone/>
              <wp:docPr id="651" name="Group 6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51" name="Group 651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652" name="Graphic 652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3" name="Graphic 653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54" name="Image 65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55" name="Image 65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2998pt;width:102.25pt;height:12.75pt;mso-position-horizontal-relative:page;mso-position-vertical-relative:page;z-index:-23233536" id="docshapegroup631" coordorigin="850,650" coordsize="2045,255">
              <v:rect style="position:absolute;left:860;top:660;width:490;height:235" id="docshape632" filled="true" fillcolor="#231f20" stroked="false">
                <v:fill type="solid"/>
              </v:rect>
              <v:rect style="position:absolute;left:860;top:660;width:490;height:235" id="docshape633" filled="false" stroked="true" strokeweight="1pt" strokecolor="#231f20">
                <v:stroke dashstyle="solid"/>
              </v:rect>
              <v:shape style="position:absolute;left:1389;top:650;width:765;height:255" type="#_x0000_t75" id="docshape634" stroked="false">
                <v:imagedata r:id="rId1" o:title=""/>
              </v:shape>
              <v:shape style="position:absolute;left:2186;top:650;width:709;height:255" type="#_x0000_t75" id="docshape635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83456">
              <wp:simplePos x="0" y="0"/>
              <wp:positionH relativeFrom="page">
                <wp:posOffset>591994</wp:posOffset>
              </wp:positionH>
              <wp:positionV relativeFrom="page">
                <wp:posOffset>405805</wp:posOffset>
              </wp:positionV>
              <wp:extent cx="233679" cy="173990"/>
              <wp:effectExtent l="0" t="0" r="0" b="0"/>
              <wp:wrapNone/>
              <wp:docPr id="656" name="Textbox 6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6" name="Textbox 656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72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3184pt;width:18.4pt;height:13.7pt;mso-position-horizontal-relative:page;mso-position-vertical-relative:page;z-index:-23233024" type="#_x0000_t202" id="docshape63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72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83968">
              <wp:simplePos x="0" y="0"/>
              <wp:positionH relativeFrom="page">
                <wp:posOffset>2809175</wp:posOffset>
              </wp:positionH>
              <wp:positionV relativeFrom="page">
                <wp:posOffset>423241</wp:posOffset>
              </wp:positionV>
              <wp:extent cx="1682750" cy="164465"/>
              <wp:effectExtent l="0" t="0" r="0" b="0"/>
              <wp:wrapNone/>
              <wp:docPr id="657" name="Textbox 6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7" name="Textbox 657"/>
                    <wps:cNvSpPr txBox="1"/>
                    <wps:spPr>
                      <a:xfrm>
                        <a:off x="0" y="0"/>
                        <a:ext cx="1682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2.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Первый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1.194901pt;margin-top:33.326092pt;width:132.5pt;height:12.95pt;mso-position-horizontal-relative:page;mso-position-vertical-relative:page;z-index:-23232512" type="#_x0000_t202" id="docshape63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2.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Первый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автономный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84480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664" name="Group 66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64" name="Group 664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665" name="Graphic 665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6" name="Graphic 666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67" name="Image 66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68" name="Image 66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32000" id="docshapegroup642" coordorigin="5041,642" coordsize="2045,255">
              <v:rect style="position:absolute;left:6586;top:652;width:490;height:235" id="docshape643" filled="true" fillcolor="#231f20" stroked="false">
                <v:fill type="solid"/>
              </v:rect>
              <v:rect style="position:absolute;left:6586;top:652;width:490;height:235" id="docshape644" filled="false" stroked="true" strokeweight="1pt" strokecolor="#231f20">
                <v:stroke dashstyle="solid"/>
              </v:rect>
              <v:shape style="position:absolute;left:5782;top:642;width:765;height:255" type="#_x0000_t75" id="docshape645" stroked="false">
                <v:imagedata r:id="rId1" o:title=""/>
              </v:shape>
              <v:shape style="position:absolute;left:5041;top:642;width:709;height:255" type="#_x0000_t75" id="docshape64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84992">
              <wp:simplePos x="0" y="0"/>
              <wp:positionH relativeFrom="page">
                <wp:posOffset>527287</wp:posOffset>
              </wp:positionH>
              <wp:positionV relativeFrom="page">
                <wp:posOffset>405216</wp:posOffset>
              </wp:positionV>
              <wp:extent cx="1254760" cy="164465"/>
              <wp:effectExtent l="0" t="0" r="0" b="0"/>
              <wp:wrapNone/>
              <wp:docPr id="669" name="Textbox 6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9" name="Textbox 669"/>
                    <wps:cNvSpPr txBox="1"/>
                    <wps:spPr>
                      <a:xfrm>
                        <a:off x="0" y="0"/>
                        <a:ext cx="12547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Другие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атрибуты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NUnit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87pt;margin-top:31.90679pt;width:98.8pt;height:12.95pt;mso-position-horizontal-relative:page;mso-position-vertical-relative:page;z-index:-23231488" type="#_x0000_t202" id="docshape64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Другие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атрибуты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NUnit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85504">
              <wp:simplePos x="0" y="0"/>
              <wp:positionH relativeFrom="page">
                <wp:posOffset>4227427</wp:posOffset>
              </wp:positionH>
              <wp:positionV relativeFrom="page">
                <wp:posOffset>400774</wp:posOffset>
              </wp:positionV>
              <wp:extent cx="233679" cy="173990"/>
              <wp:effectExtent l="0" t="0" r="0" b="0"/>
              <wp:wrapNone/>
              <wp:docPr id="670" name="Textbox 6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0" name="Textbox 670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77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868286pt;margin-top:31.557085pt;width:18.4pt;height:13.7pt;mso-position-horizontal-relative:page;mso-position-vertical-relative:page;z-index:-23230976" type="#_x0000_t202" id="docshape64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77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86016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671" name="Group 6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71" name="Group 671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672" name="Graphic 672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3" name="Graphic 673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74" name="Image 67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75" name="Image 67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30464" id="docshapegroup649" coordorigin="850,650" coordsize="2045,255">
              <v:rect style="position:absolute;left:860;top:660;width:490;height:235" id="docshape650" filled="true" fillcolor="#231f20" stroked="false">
                <v:fill type="solid"/>
              </v:rect>
              <v:rect style="position:absolute;left:860;top:660;width:490;height:235" id="docshape651" filled="false" stroked="true" strokeweight="1pt" strokecolor="#231f20">
                <v:stroke dashstyle="solid"/>
              </v:rect>
              <v:shape style="position:absolute;left:1389;top:650;width:765;height:255" type="#_x0000_t75" id="docshape652" stroked="false">
                <v:imagedata r:id="rId1" o:title=""/>
              </v:shape>
              <v:shape style="position:absolute;left:2186;top:650;width:709;height:255" type="#_x0000_t75" id="docshape65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86528">
              <wp:simplePos x="0" y="0"/>
              <wp:positionH relativeFrom="page">
                <wp:posOffset>591994</wp:posOffset>
              </wp:positionH>
              <wp:positionV relativeFrom="page">
                <wp:posOffset>405780</wp:posOffset>
              </wp:positionV>
              <wp:extent cx="233679" cy="173990"/>
              <wp:effectExtent l="0" t="0" r="0" b="0"/>
              <wp:wrapNone/>
              <wp:docPr id="676" name="Textbox 6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6" name="Textbox 676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76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1183pt;width:18.4pt;height:13.7pt;mso-position-horizontal-relative:page;mso-position-vertical-relative:page;z-index:-23229952" type="#_x0000_t202" id="docshape65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76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87040">
              <wp:simplePos x="0" y="0"/>
              <wp:positionH relativeFrom="page">
                <wp:posOffset>2809175</wp:posOffset>
              </wp:positionH>
              <wp:positionV relativeFrom="page">
                <wp:posOffset>423214</wp:posOffset>
              </wp:positionV>
              <wp:extent cx="1682750" cy="164465"/>
              <wp:effectExtent l="0" t="0" r="0" b="0"/>
              <wp:wrapNone/>
              <wp:docPr id="677" name="Textbox 6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7" name="Textbox 677"/>
                    <wps:cNvSpPr txBox="1"/>
                    <wps:spPr>
                      <a:xfrm>
                        <a:off x="0" y="0"/>
                        <a:ext cx="1682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2.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Первый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1.194901pt;margin-top:33.32399pt;width:132.5pt;height:12.95pt;mso-position-horizontal-relative:page;mso-position-vertical-relative:page;z-index:-23229440" type="#_x0000_t202" id="docshape65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2.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Первый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автономный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87552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956310" cy="161925"/>
              <wp:effectExtent l="0" t="0" r="0" b="0"/>
              <wp:wrapNone/>
              <wp:docPr id="686" name="Group 68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86" name="Group 686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687" name="Image 68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88" name="Image 68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75.3pt;height:12.75pt;mso-position-horizontal-relative:page;mso-position-vertical-relative:page;z-index:-23228928" id="docshapegroup659" coordorigin="5041,642" coordsize="1506,255">
              <v:shape style="position:absolute;left:5782;top:642;width:765;height:255" type="#_x0000_t75" id="docshape660" stroked="false">
                <v:imagedata r:id="rId1" o:title=""/>
              </v:shape>
              <v:shape style="position:absolute;left:5041;top:642;width:709;height:255" type="#_x0000_t75" id="docshape66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88064">
              <wp:simplePos x="0" y="0"/>
              <wp:positionH relativeFrom="page">
                <wp:posOffset>4163352</wp:posOffset>
              </wp:positionH>
              <wp:positionV relativeFrom="page">
                <wp:posOffset>400774</wp:posOffset>
              </wp:positionV>
              <wp:extent cx="387350" cy="173990"/>
              <wp:effectExtent l="0" t="0" r="0" b="0"/>
              <wp:wrapNone/>
              <wp:docPr id="689" name="Textbox 6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9" name="Textbox 689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65"/>
                              <w:w w:val="150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79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4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822998pt;margin-top:31.557085pt;width:30.5pt;height:13.7pt;mso-position-horizontal-relative:page;mso-position-vertical-relative:page;z-index:-23228416" type="#_x0000_t202" id="docshape66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65"/>
                        <w:w w:val="150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79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4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88576">
              <wp:simplePos x="0" y="0"/>
              <wp:positionH relativeFrom="page">
                <wp:posOffset>527282</wp:posOffset>
              </wp:positionH>
              <wp:positionV relativeFrom="page">
                <wp:posOffset>414209</wp:posOffset>
              </wp:positionV>
              <wp:extent cx="2134235" cy="164465"/>
              <wp:effectExtent l="0" t="0" r="0" b="0"/>
              <wp:wrapNone/>
              <wp:docPr id="690" name="Textbox 6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0" name="Textbox 690"/>
                    <wps:cNvSpPr txBox="1"/>
                    <wps:spPr>
                      <a:xfrm>
                        <a:off x="0" y="0"/>
                        <a:ext cx="213423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Проверка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изменения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состояния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системы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8333pt;margin-top:32.614933pt;width:168.05pt;height:12.95pt;mso-position-horizontal-relative:page;mso-position-vertical-relative:page;z-index:-23227904" type="#_x0000_t202" id="docshape66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Проверка</w:t>
                    </w:r>
                    <w:r>
                      <w:rPr>
                        <w:rFonts w:ascii="Trebuchet MS" w:hAnsi="Trebuchet MS"/>
                        <w:color w:val="231F2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изменения</w:t>
                    </w:r>
                    <w:r>
                      <w:rPr>
                        <w:rFonts w:ascii="Trebuchet MS" w:hAnsi="Trebuchet MS"/>
                        <w:color w:val="231F2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состояния</w:t>
                    </w:r>
                    <w:r>
                      <w:rPr>
                        <w:rFonts w:ascii="Trebuchet MS" w:hAnsi="Trebuchet MS"/>
                        <w:color w:val="231F20"/>
                        <w:spacing w:val="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системы</w:t>
                    </w:r>
                    <w:r>
                      <w:rPr>
                        <w:rFonts w:ascii="Trebuchet MS" w:hAnsi="Trebuchet MS"/>
                        <w:color w:val="231F2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89088">
              <wp:simplePos x="0" y="0"/>
              <wp:positionH relativeFrom="page">
                <wp:posOffset>882243</wp:posOffset>
              </wp:positionH>
              <wp:positionV relativeFrom="page">
                <wp:posOffset>412762</wp:posOffset>
              </wp:positionV>
              <wp:extent cx="956310" cy="161925"/>
              <wp:effectExtent l="0" t="0" r="0" b="0"/>
              <wp:wrapNone/>
              <wp:docPr id="691" name="Group 69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91" name="Group 691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692" name="Image 69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93" name="Image 69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500999pt;width:75.3pt;height:12.75pt;mso-position-horizontal-relative:page;mso-position-vertical-relative:page;z-index:-23227392" id="docshapegroup664" coordorigin="1389,650" coordsize="1506,255">
              <v:shape style="position:absolute;left:1389;top:650;width:765;height:255" type="#_x0000_t75" id="docshape665" stroked="false">
                <v:imagedata r:id="rId1" o:title=""/>
              </v:shape>
              <v:shape style="position:absolute;left:2186;top:650;width:709;height:255" type="#_x0000_t75" id="docshape66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89600">
              <wp:simplePos x="0" y="0"/>
              <wp:positionH relativeFrom="page">
                <wp:posOffset>527291</wp:posOffset>
              </wp:positionH>
              <wp:positionV relativeFrom="page">
                <wp:posOffset>405780</wp:posOffset>
              </wp:positionV>
              <wp:extent cx="387350" cy="173990"/>
              <wp:effectExtent l="0" t="0" r="0" b="0"/>
              <wp:wrapNone/>
              <wp:docPr id="694" name="Textbox 6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4" name="Textbox 694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64"/>
                              <w:w w:val="150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80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4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51183pt;width:30.5pt;height:13.7pt;mso-position-horizontal-relative:page;mso-position-vertical-relative:page;z-index:-23226880" type="#_x0000_t202" id="docshape66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64"/>
                        <w:w w:val="150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80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4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90112">
              <wp:simplePos x="0" y="0"/>
              <wp:positionH relativeFrom="page">
                <wp:posOffset>2809175</wp:posOffset>
              </wp:positionH>
              <wp:positionV relativeFrom="page">
                <wp:posOffset>423214</wp:posOffset>
              </wp:positionV>
              <wp:extent cx="1682750" cy="164465"/>
              <wp:effectExtent l="0" t="0" r="0" b="0"/>
              <wp:wrapNone/>
              <wp:docPr id="695" name="Textbox 6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5" name="Textbox 695"/>
                    <wps:cNvSpPr txBox="1"/>
                    <wps:spPr>
                      <a:xfrm>
                        <a:off x="0" y="0"/>
                        <a:ext cx="1682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2.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Первый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1.194901pt;margin-top:33.32399pt;width:132.5pt;height:12.95pt;mso-position-horizontal-relative:page;mso-position-vertical-relative:page;z-index:-23226368" type="#_x0000_t202" id="docshape66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2.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Первый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автономный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90624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773" name="Group 7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73" name="Group 773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774" name="Graphic 774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5" name="Graphic 775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76" name="Image 77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77" name="Image 77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225856" id="docshapegroup742" coordorigin="5041,642" coordsize="2045,255">
              <v:rect style="position:absolute;left:6586;top:652;width:490;height:235" id="docshape743" filled="true" fillcolor="#231f20" stroked="false">
                <v:fill type="solid"/>
              </v:rect>
              <v:rect style="position:absolute;left:6586;top:652;width:490;height:235" id="docshape744" filled="false" stroked="true" strokeweight="1pt" strokecolor="#231f20">
                <v:stroke dashstyle="solid"/>
              </v:rect>
              <v:shape style="position:absolute;left:5782;top:642;width:765;height:255" type="#_x0000_t75" id="docshape745" stroked="false">
                <v:imagedata r:id="rId1" o:title=""/>
              </v:shape>
              <v:shape style="position:absolute;left:5041;top:642;width:709;height:255" type="#_x0000_t75" id="docshape74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91136">
              <wp:simplePos x="0" y="0"/>
              <wp:positionH relativeFrom="page">
                <wp:posOffset>4252827</wp:posOffset>
              </wp:positionH>
              <wp:positionV relativeFrom="page">
                <wp:posOffset>400824</wp:posOffset>
              </wp:positionV>
              <wp:extent cx="170180" cy="173990"/>
              <wp:effectExtent l="0" t="0" r="0" b="0"/>
              <wp:wrapNone/>
              <wp:docPr id="778" name="Textbox 7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8" name="Textbox 778"/>
                    <wps:cNvSpPr txBox="1"/>
                    <wps:spPr>
                      <a:xfrm>
                        <a:off x="0" y="0"/>
                        <a:ext cx="17018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4.868286pt;margin-top:31.560984pt;width:13.4pt;height:13.7pt;mso-position-horizontal-relative:page;mso-position-vertical-relative:page;z-index:-23225344" type="#_x0000_t202" id="docshape74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t>87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91648">
              <wp:simplePos x="0" y="0"/>
              <wp:positionH relativeFrom="page">
                <wp:posOffset>531487</wp:posOffset>
              </wp:positionH>
              <wp:positionV relativeFrom="page">
                <wp:posOffset>423264</wp:posOffset>
              </wp:positionV>
              <wp:extent cx="1061085" cy="164465"/>
              <wp:effectExtent l="0" t="0" r="0" b="0"/>
              <wp:wrapNone/>
              <wp:docPr id="779" name="Textbox 7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9" name="Textbox 779"/>
                    <wps:cNvSpPr txBox="1"/>
                    <wps:spPr>
                      <a:xfrm>
                        <a:off x="0" y="0"/>
                        <a:ext cx="106108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Введение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заглушки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494pt;margin-top:33.327888pt;width:83.55pt;height:12.95pt;mso-position-horizontal-relative:page;mso-position-vertical-relative:page;z-index:-23224832" type="#_x0000_t202" id="docshape74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Введение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заглушки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92160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780" name="Group 78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80" name="Group 780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781" name="Graphic 781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2" name="Graphic 782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83" name="Image 78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84" name="Image 78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24320" id="docshapegroup749" coordorigin="850,650" coordsize="2045,255">
              <v:rect style="position:absolute;left:860;top:660;width:490;height:235" id="docshape750" filled="true" fillcolor="#231f20" stroked="false">
                <v:fill type="solid"/>
              </v:rect>
              <v:rect style="position:absolute;left:860;top:660;width:490;height:235" id="docshape751" filled="false" stroked="true" strokeweight="1pt" strokecolor="#231f20">
                <v:stroke dashstyle="solid"/>
              </v:rect>
              <v:shape style="position:absolute;left:1389;top:650;width:765;height:255" type="#_x0000_t75" id="docshape752" stroked="false">
                <v:imagedata r:id="rId1" o:title=""/>
              </v:shape>
              <v:shape style="position:absolute;left:2186;top:650;width:709;height:255" type="#_x0000_t75" id="docshape75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92672">
              <wp:simplePos x="0" y="0"/>
              <wp:positionH relativeFrom="page">
                <wp:posOffset>591994</wp:posOffset>
              </wp:positionH>
              <wp:positionV relativeFrom="page">
                <wp:posOffset>405780</wp:posOffset>
              </wp:positionV>
              <wp:extent cx="233679" cy="173990"/>
              <wp:effectExtent l="0" t="0" r="0" b="0"/>
              <wp:wrapNone/>
              <wp:docPr id="785" name="Textbox 7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5" name="Textbox 785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88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1183pt;width:18.4pt;height:13.7pt;mso-position-horizontal-relative:page;mso-position-vertical-relative:page;z-index:-23223808" type="#_x0000_t202" id="docshape75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88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93184">
              <wp:simplePos x="0" y="0"/>
              <wp:positionH relativeFrom="page">
                <wp:posOffset>1851883</wp:posOffset>
              </wp:positionH>
              <wp:positionV relativeFrom="page">
                <wp:posOffset>426915</wp:posOffset>
              </wp:positionV>
              <wp:extent cx="2644140" cy="164465"/>
              <wp:effectExtent l="0" t="0" r="0" b="0"/>
              <wp:wrapNone/>
              <wp:docPr id="786" name="Textbox 7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6" name="Textbox 786"/>
                    <wps:cNvSpPr txBox="1"/>
                    <wps:spPr>
                      <a:xfrm>
                        <a:off x="0" y="0"/>
                        <a:ext cx="26441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3.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Использование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заглушек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разрыва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зависимостей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5.817596pt;margin-top:33.615391pt;width:208.2pt;height:12.95pt;mso-position-horizontal-relative:page;mso-position-vertical-relative:page;z-index:-23223296" type="#_x0000_t202" id="docshape75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3.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Использование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заглушек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разрыва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зависимостей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93696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795" name="Group 79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95" name="Group 795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796" name="Graphic 796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7" name="Graphic 797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98" name="Image 79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99" name="Image 79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22784" id="docshapegroup763" coordorigin="5041,642" coordsize="2045,255">
              <v:rect style="position:absolute;left:6586;top:652;width:490;height:235" id="docshape764" filled="true" fillcolor="#231f20" stroked="false">
                <v:fill type="solid"/>
              </v:rect>
              <v:rect style="position:absolute;left:6586;top:652;width:490;height:235" id="docshape765" filled="false" stroked="true" strokeweight="1pt" strokecolor="#231f20">
                <v:stroke dashstyle="solid"/>
              </v:rect>
              <v:shape style="position:absolute;left:5782;top:642;width:765;height:255" type="#_x0000_t75" id="docshape766" stroked="false">
                <v:imagedata r:id="rId1" o:title=""/>
              </v:shape>
              <v:shape style="position:absolute;left:5041;top:642;width:709;height:255" type="#_x0000_t75" id="docshape76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94208">
              <wp:simplePos x="0" y="0"/>
              <wp:positionH relativeFrom="page">
                <wp:posOffset>4252827</wp:posOffset>
              </wp:positionH>
              <wp:positionV relativeFrom="page">
                <wp:posOffset>400774</wp:posOffset>
              </wp:positionV>
              <wp:extent cx="170180" cy="173990"/>
              <wp:effectExtent l="0" t="0" r="0" b="0"/>
              <wp:wrapNone/>
              <wp:docPr id="800" name="Textbox 8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0" name="Textbox 800"/>
                    <wps:cNvSpPr txBox="1"/>
                    <wps:spPr>
                      <a:xfrm>
                        <a:off x="0" y="0"/>
                        <a:ext cx="17018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4.868286pt;margin-top:31.557085pt;width:13.4pt;height:13.7pt;mso-position-horizontal-relative:page;mso-position-vertical-relative:page;z-index:-23222272" type="#_x0000_t202" id="docshape76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t>89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94720">
              <wp:simplePos x="0" y="0"/>
              <wp:positionH relativeFrom="page">
                <wp:posOffset>525687</wp:posOffset>
              </wp:positionH>
              <wp:positionV relativeFrom="page">
                <wp:posOffset>414216</wp:posOffset>
              </wp:positionV>
              <wp:extent cx="2296795" cy="164465"/>
              <wp:effectExtent l="0" t="0" r="0" b="0"/>
              <wp:wrapNone/>
              <wp:docPr id="801" name="Textbox 8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1" name="Textbox 801"/>
                    <wps:cNvSpPr txBox="1"/>
                    <wps:spPr>
                      <a:xfrm>
                        <a:off x="0" y="0"/>
                        <a:ext cx="229679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Как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можно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легко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протестировать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LogAnalyzer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927pt;margin-top:32.61549pt;width:180.85pt;height:12.95pt;mso-position-horizontal-relative:page;mso-position-vertical-relative:page;z-index:-23221760" type="#_x0000_t202" id="docshape76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Как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можно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легко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протестировать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LogAnalyzer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95232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802" name="Group 80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02" name="Group 802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803" name="Graphic 803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4" name="Graphic 804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05" name="Image 80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06" name="Image 80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21248" id="docshapegroup770" coordorigin="850,650" coordsize="2045,255">
              <v:rect style="position:absolute;left:860;top:660;width:490;height:235" id="docshape771" filled="true" fillcolor="#231f20" stroked="false">
                <v:fill type="solid"/>
              </v:rect>
              <v:rect style="position:absolute;left:860;top:660;width:490;height:235" id="docshape772" filled="false" stroked="true" strokeweight="1pt" strokecolor="#231f20">
                <v:stroke dashstyle="solid"/>
              </v:rect>
              <v:shape style="position:absolute;left:1389;top:650;width:765;height:255" type="#_x0000_t75" id="docshape773" stroked="false">
                <v:imagedata r:id="rId1" o:title=""/>
              </v:shape>
              <v:shape style="position:absolute;left:2186;top:650;width:709;height:255" type="#_x0000_t75" id="docshape774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95744">
              <wp:simplePos x="0" y="0"/>
              <wp:positionH relativeFrom="page">
                <wp:posOffset>591994</wp:posOffset>
              </wp:positionH>
              <wp:positionV relativeFrom="page">
                <wp:posOffset>405780</wp:posOffset>
              </wp:positionV>
              <wp:extent cx="233679" cy="173990"/>
              <wp:effectExtent l="0" t="0" r="0" b="0"/>
              <wp:wrapNone/>
              <wp:docPr id="807" name="Textbox 8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7" name="Textbox 807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90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1183pt;width:18.4pt;height:13.7pt;mso-position-horizontal-relative:page;mso-position-vertical-relative:page;z-index:-23220736" type="#_x0000_t202" id="docshape77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90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96256">
              <wp:simplePos x="0" y="0"/>
              <wp:positionH relativeFrom="page">
                <wp:posOffset>1851883</wp:posOffset>
              </wp:positionH>
              <wp:positionV relativeFrom="page">
                <wp:posOffset>426915</wp:posOffset>
              </wp:positionV>
              <wp:extent cx="2644140" cy="164465"/>
              <wp:effectExtent l="0" t="0" r="0" b="0"/>
              <wp:wrapNone/>
              <wp:docPr id="808" name="Textbox 8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8" name="Textbox 808"/>
                    <wps:cNvSpPr txBox="1"/>
                    <wps:spPr>
                      <a:xfrm>
                        <a:off x="0" y="0"/>
                        <a:ext cx="26441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3.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Использование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заглушек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разрыва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зависимостей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5.817596pt;margin-top:33.615391pt;width:208.2pt;height:12.95pt;mso-position-horizontal-relative:page;mso-position-vertical-relative:page;z-index:-23220224" type="#_x0000_t202" id="docshape77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3.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Использование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заглушек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разрыва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зависимостей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96768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817" name="Group 8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17" name="Group 817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818" name="Graphic 818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9" name="Graphic 819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20" name="Image 82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21" name="Image 82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19712" id="docshapegroup783" coordorigin="850,650" coordsize="2045,255">
              <v:rect style="position:absolute;left:860;top:660;width:490;height:235" id="docshape784" filled="true" fillcolor="#231f20" stroked="false">
                <v:fill type="solid"/>
              </v:rect>
              <v:rect style="position:absolute;left:860;top:660;width:490;height:235" id="docshape785" filled="false" stroked="true" strokeweight="1pt" strokecolor="#231f20">
                <v:stroke dashstyle="solid"/>
              </v:rect>
              <v:shape style="position:absolute;left:1389;top:650;width:765;height:255" type="#_x0000_t75" id="docshape786" stroked="false">
                <v:imagedata r:id="rId1" o:title=""/>
              </v:shape>
              <v:shape style="position:absolute;left:2186;top:650;width:709;height:255" type="#_x0000_t75" id="docshape78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97280">
              <wp:simplePos x="0" y="0"/>
              <wp:positionH relativeFrom="page">
                <wp:posOffset>591994</wp:posOffset>
              </wp:positionH>
              <wp:positionV relativeFrom="page">
                <wp:posOffset>405780</wp:posOffset>
              </wp:positionV>
              <wp:extent cx="233679" cy="173990"/>
              <wp:effectExtent l="0" t="0" r="0" b="0"/>
              <wp:wrapNone/>
              <wp:docPr id="822" name="Textbox 8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2" name="Textbox 822"/>
                    <wps:cNvSpPr txBox="1"/>
                    <wps:spPr>
                      <a:xfrm>
                        <a:off x="0" y="0"/>
                        <a:ext cx="233679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92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13701pt;margin-top:31.951183pt;width:18.4pt;height:13.7pt;mso-position-horizontal-relative:page;mso-position-vertical-relative:page;z-index:-23219200" type="#_x0000_t202" id="docshape78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92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97792">
              <wp:simplePos x="0" y="0"/>
              <wp:positionH relativeFrom="page">
                <wp:posOffset>1851883</wp:posOffset>
              </wp:positionH>
              <wp:positionV relativeFrom="page">
                <wp:posOffset>426915</wp:posOffset>
              </wp:positionV>
              <wp:extent cx="2644140" cy="164465"/>
              <wp:effectExtent l="0" t="0" r="0" b="0"/>
              <wp:wrapNone/>
              <wp:docPr id="823" name="Textbox 8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3" name="Textbox 823"/>
                    <wps:cNvSpPr txBox="1"/>
                    <wps:spPr>
                      <a:xfrm>
                        <a:off x="0" y="0"/>
                        <a:ext cx="26441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3.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Использование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заглушек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разрыва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зависимостей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5.817596pt;margin-top:33.615391pt;width:208.2pt;height:12.95pt;mso-position-horizontal-relative:page;mso-position-vertical-relative:page;z-index:-23218688" type="#_x0000_t202" id="docshape78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3.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Использование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заглушек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разрыва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зависимостей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98304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956310" cy="161925"/>
              <wp:effectExtent l="0" t="0" r="0" b="0"/>
              <wp:wrapNone/>
              <wp:docPr id="841" name="Group 8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41" name="Group 841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842" name="Image 8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43" name="Image 84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75.3pt;height:12.75pt;mso-position-horizontal-relative:page;mso-position-vertical-relative:page;z-index:-23218176" id="docshapegroup797" coordorigin="5041,642" coordsize="1506,255">
              <v:shape style="position:absolute;left:5782;top:642;width:765;height:255" type="#_x0000_t75" id="docshape798" stroked="false">
                <v:imagedata r:id="rId1" o:title=""/>
              </v:shape>
              <v:shape style="position:absolute;left:5041;top:642;width:709;height:255" type="#_x0000_t75" id="docshape799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98816">
              <wp:simplePos x="0" y="0"/>
              <wp:positionH relativeFrom="page">
                <wp:posOffset>4163352</wp:posOffset>
              </wp:positionH>
              <wp:positionV relativeFrom="page">
                <wp:posOffset>400774</wp:posOffset>
              </wp:positionV>
              <wp:extent cx="387350" cy="173990"/>
              <wp:effectExtent l="0" t="0" r="0" b="0"/>
              <wp:wrapNone/>
              <wp:docPr id="844" name="Textbox 8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4" name="Textbox 844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65"/>
                              <w:w w:val="150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97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4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822998pt;margin-top:31.557085pt;width:30.5pt;height:13.7pt;mso-position-horizontal-relative:page;mso-position-vertical-relative:page;z-index:-23217664" type="#_x0000_t202" id="docshape80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65"/>
                        <w:w w:val="150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97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4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099328">
              <wp:simplePos x="0" y="0"/>
              <wp:positionH relativeFrom="page">
                <wp:posOffset>518687</wp:posOffset>
              </wp:positionH>
              <wp:positionV relativeFrom="page">
                <wp:posOffset>423214</wp:posOffset>
              </wp:positionV>
              <wp:extent cx="2200275" cy="164465"/>
              <wp:effectExtent l="0" t="0" r="0" b="0"/>
              <wp:wrapNone/>
              <wp:docPr id="845" name="Textbox 8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5" name="Textbox 845"/>
                    <wps:cNvSpPr txBox="1"/>
                    <wps:spPr>
                      <a:xfrm>
                        <a:off x="0" y="0"/>
                        <a:ext cx="220027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Рефакторинг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проекта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целью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повышения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841499pt;margin-top:33.32399pt;width:173.25pt;height:12.95pt;mso-position-horizontal-relative:page;mso-position-vertical-relative:page;z-index:-23217152" type="#_x0000_t202" id="docshape80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Рефакторинг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проекта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целью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повышения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099840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846" name="Group 84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46" name="Group 846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847" name="Graphic 847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8" name="Graphic 848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49" name="Image 84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50" name="Image 85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16640" id="docshapegroup802" coordorigin="850,650" coordsize="2045,255">
              <v:rect style="position:absolute;left:860;top:660;width:490;height:235" id="docshape803" filled="true" fillcolor="#231f20" stroked="false">
                <v:fill type="solid"/>
              </v:rect>
              <v:rect style="position:absolute;left:860;top:660;width:490;height:235" id="docshape804" filled="false" stroked="true" strokeweight="1pt" strokecolor="#231f20">
                <v:stroke dashstyle="solid"/>
              </v:rect>
              <v:shape style="position:absolute;left:1389;top:650;width:765;height:255" type="#_x0000_t75" id="docshape805" stroked="false">
                <v:imagedata r:id="rId1" o:title=""/>
              </v:shape>
              <v:shape style="position:absolute;left:2186;top:650;width:709;height:255" type="#_x0000_t75" id="docshape80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00352">
              <wp:simplePos x="0" y="0"/>
              <wp:positionH relativeFrom="page">
                <wp:posOffset>581325</wp:posOffset>
              </wp:positionH>
              <wp:positionV relativeFrom="page">
                <wp:posOffset>405780</wp:posOffset>
              </wp:positionV>
              <wp:extent cx="241935" cy="173990"/>
              <wp:effectExtent l="0" t="0" r="0" b="0"/>
              <wp:wrapNone/>
              <wp:docPr id="851" name="Textbox 8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1" name="Textbox 851"/>
                    <wps:cNvSpPr txBox="1"/>
                    <wps:spPr>
                      <a:xfrm>
                        <a:off x="0" y="0"/>
                        <a:ext cx="2419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100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3701pt;margin-top:31.951183pt;width:19.05pt;height:13.7pt;mso-position-horizontal-relative:page;mso-position-vertical-relative:page;z-index:-23216128" type="#_x0000_t202" id="docshape80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100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00864">
              <wp:simplePos x="0" y="0"/>
              <wp:positionH relativeFrom="page">
                <wp:posOffset>1851883</wp:posOffset>
              </wp:positionH>
              <wp:positionV relativeFrom="page">
                <wp:posOffset>426915</wp:posOffset>
              </wp:positionV>
              <wp:extent cx="2644140" cy="164465"/>
              <wp:effectExtent l="0" t="0" r="0" b="0"/>
              <wp:wrapNone/>
              <wp:docPr id="852" name="Textbox 8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2" name="Textbox 852"/>
                    <wps:cNvSpPr txBox="1"/>
                    <wps:spPr>
                      <a:xfrm>
                        <a:off x="0" y="0"/>
                        <a:ext cx="26441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3.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Использование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заглушек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разрыва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зависимостей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5.817596pt;margin-top:33.615391pt;width:208.2pt;height:12.95pt;mso-position-horizontal-relative:page;mso-position-vertical-relative:page;z-index:-23215616" type="#_x0000_t202" id="docshape80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3.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Использование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заглушек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разрыва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зависимостей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01376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877" name="Group 87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77" name="Group 877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878" name="Graphic 87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9" name="Graphic 879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80" name="Image 88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81" name="Image 88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215104" id="docshapegroup819" coordorigin="5041,642" coordsize="2045,255">
              <v:rect style="position:absolute;left:6586;top:652;width:490;height:235" id="docshape820" filled="true" fillcolor="#231f20" stroked="false">
                <v:fill type="solid"/>
              </v:rect>
              <v:rect style="position:absolute;left:6586;top:652;width:490;height:235" id="docshape821" filled="false" stroked="true" strokeweight="1pt" strokecolor="#231f20">
                <v:stroke dashstyle="solid"/>
              </v:rect>
              <v:shape style="position:absolute;left:5782;top:642;width:765;height:255" type="#_x0000_t75" id="docshape822" stroked="false">
                <v:imagedata r:id="rId1" o:title=""/>
              </v:shape>
              <v:shape style="position:absolute;left:5041;top:642;width:709;height:255" type="#_x0000_t75" id="docshape82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01888">
              <wp:simplePos x="0" y="0"/>
              <wp:positionH relativeFrom="page">
                <wp:posOffset>4216760</wp:posOffset>
              </wp:positionH>
              <wp:positionV relativeFrom="page">
                <wp:posOffset>400774</wp:posOffset>
              </wp:positionV>
              <wp:extent cx="241935" cy="173990"/>
              <wp:effectExtent l="0" t="0" r="0" b="0"/>
              <wp:wrapNone/>
              <wp:docPr id="882" name="Textbox 8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2" name="Textbox 882"/>
                    <wps:cNvSpPr txBox="1"/>
                    <wps:spPr>
                      <a:xfrm>
                        <a:off x="0" y="0"/>
                        <a:ext cx="2419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101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028412pt;margin-top:31.557085pt;width:19.05pt;height:13.7pt;mso-position-horizontal-relative:page;mso-position-vertical-relative:page;z-index:-23214592" type="#_x0000_t202" id="docshape82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101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02400">
              <wp:simplePos x="0" y="0"/>
              <wp:positionH relativeFrom="page">
                <wp:posOffset>535886</wp:posOffset>
              </wp:positionH>
              <wp:positionV relativeFrom="page">
                <wp:posOffset>429336</wp:posOffset>
              </wp:positionV>
              <wp:extent cx="2200275" cy="164465"/>
              <wp:effectExtent l="0" t="0" r="0" b="0"/>
              <wp:wrapNone/>
              <wp:docPr id="883" name="Textbox 8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3" name="Textbox 883"/>
                    <wps:cNvSpPr txBox="1"/>
                    <wps:spPr>
                      <a:xfrm>
                        <a:off x="0" y="0"/>
                        <a:ext cx="220027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Рефакторинг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проекта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целью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повышения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95801pt;margin-top:33.805992pt;width:173.25pt;height:12.95pt;mso-position-horizontal-relative:page;mso-position-vertical-relative:page;z-index:-23214080" type="#_x0000_t202" id="docshape82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Рефакторинг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проекта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целью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повышения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02912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884" name="Group 88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84" name="Group 884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885" name="Graphic 885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6" name="Graphic 886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87" name="Image 88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88" name="Image 88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13568" id="docshapegroup826" coordorigin="850,650" coordsize="2045,255">
              <v:rect style="position:absolute;left:860;top:660;width:490;height:235" id="docshape827" filled="true" fillcolor="#231f20" stroked="false">
                <v:fill type="solid"/>
              </v:rect>
              <v:rect style="position:absolute;left:860;top:660;width:490;height:235" id="docshape828" filled="false" stroked="true" strokeweight="1pt" strokecolor="#231f20">
                <v:stroke dashstyle="solid"/>
              </v:rect>
              <v:shape style="position:absolute;left:1389;top:650;width:765;height:255" type="#_x0000_t75" id="docshape829" stroked="false">
                <v:imagedata r:id="rId1" o:title=""/>
              </v:shape>
              <v:shape style="position:absolute;left:2186;top:650;width:709;height:255" type="#_x0000_t75" id="docshape830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03424">
              <wp:simplePos x="0" y="0"/>
              <wp:positionH relativeFrom="page">
                <wp:posOffset>555925</wp:posOffset>
              </wp:positionH>
              <wp:positionV relativeFrom="page">
                <wp:posOffset>405780</wp:posOffset>
              </wp:positionV>
              <wp:extent cx="305435" cy="173990"/>
              <wp:effectExtent l="0" t="0" r="0" b="0"/>
              <wp:wrapNone/>
              <wp:docPr id="889" name="Textbox 8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9" name="Textbox 889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100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1183pt;width:24.05pt;height:13.7pt;mso-position-horizontal-relative:page;mso-position-vertical-relative:page;z-index:-23213056" type="#_x0000_t202" id="docshape83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100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03936">
              <wp:simplePos x="0" y="0"/>
              <wp:positionH relativeFrom="page">
                <wp:posOffset>1851883</wp:posOffset>
              </wp:positionH>
              <wp:positionV relativeFrom="page">
                <wp:posOffset>426915</wp:posOffset>
              </wp:positionV>
              <wp:extent cx="2644140" cy="164465"/>
              <wp:effectExtent l="0" t="0" r="0" b="0"/>
              <wp:wrapNone/>
              <wp:docPr id="890" name="Textbox 8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0" name="Textbox 890"/>
                    <wps:cNvSpPr txBox="1"/>
                    <wps:spPr>
                      <a:xfrm>
                        <a:off x="0" y="0"/>
                        <a:ext cx="26441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3.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Использование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заглушек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разрыва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зависимостей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5.817596pt;margin-top:33.615391pt;width:208.2pt;height:12.95pt;mso-position-horizontal-relative:page;mso-position-vertical-relative:page;z-index:-23212544" type="#_x0000_t202" id="docshape83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3.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Использование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заглушек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разрыва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зависимостей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04448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956310" cy="161925"/>
              <wp:effectExtent l="0" t="0" r="0" b="0"/>
              <wp:wrapNone/>
              <wp:docPr id="892" name="Group 8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92" name="Group 892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893" name="Image 89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94" name="Image 89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75.3pt;height:12.75pt;mso-position-horizontal-relative:page;mso-position-vertical-relative:page;z-index:-23212032" id="docshapegroup834" coordorigin="5041,642" coordsize="1506,255">
              <v:shape style="position:absolute;left:5782;top:642;width:765;height:255" type="#_x0000_t75" id="docshape835" stroked="false">
                <v:imagedata r:id="rId1" o:title=""/>
              </v:shape>
              <v:shape style="position:absolute;left:5041;top:642;width:709;height:255" type="#_x0000_t75" id="docshape83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04960">
              <wp:simplePos x="0" y="0"/>
              <wp:positionH relativeFrom="page">
                <wp:posOffset>4163352</wp:posOffset>
              </wp:positionH>
              <wp:positionV relativeFrom="page">
                <wp:posOffset>400774</wp:posOffset>
              </wp:positionV>
              <wp:extent cx="387350" cy="173990"/>
              <wp:effectExtent l="0" t="0" r="0" b="0"/>
              <wp:wrapNone/>
              <wp:docPr id="895" name="Textbox 8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5" name="Textbox 895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4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105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822998pt;margin-top:31.557085pt;width:30.5pt;height:13.7pt;mso-position-horizontal-relative:page;mso-position-vertical-relative:page;z-index:-23211520" type="#_x0000_t202" id="docshape83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4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105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05472">
              <wp:simplePos x="0" y="0"/>
              <wp:positionH relativeFrom="page">
                <wp:posOffset>536887</wp:posOffset>
              </wp:positionH>
              <wp:positionV relativeFrom="page">
                <wp:posOffset>423214</wp:posOffset>
              </wp:positionV>
              <wp:extent cx="2200275" cy="164465"/>
              <wp:effectExtent l="0" t="0" r="0" b="0"/>
              <wp:wrapNone/>
              <wp:docPr id="896" name="Textbox 8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6" name="Textbox 896"/>
                    <wps:cNvSpPr txBox="1"/>
                    <wps:spPr>
                      <a:xfrm>
                        <a:off x="0" y="0"/>
                        <a:ext cx="220027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Рефакторинг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проекта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целью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повышения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74601pt;margin-top:33.32399pt;width:173.25pt;height:12.95pt;mso-position-horizontal-relative:page;mso-position-vertical-relative:page;z-index:-23211008" type="#_x0000_t202" id="docshape83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Рефакторинг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проекта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целью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повышения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05984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897" name="Group 8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97" name="Group 897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898" name="Graphic 898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9" name="Graphic 899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00" name="Image 90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901" name="Image 90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210496" id="docshapegroup839" coordorigin="850,650" coordsize="2045,255">
              <v:rect style="position:absolute;left:860;top:660;width:490;height:235" id="docshape840" filled="true" fillcolor="#231f20" stroked="false">
                <v:fill type="solid"/>
              </v:rect>
              <v:rect style="position:absolute;left:860;top:660;width:490;height:235" id="docshape841" filled="false" stroked="true" strokeweight="1pt" strokecolor="#231f20">
                <v:stroke dashstyle="solid"/>
              </v:rect>
              <v:shape style="position:absolute;left:1389;top:650;width:765;height:255" type="#_x0000_t75" id="docshape842" stroked="false">
                <v:imagedata r:id="rId1" o:title=""/>
              </v:shape>
              <v:shape style="position:absolute;left:2186;top:650;width:709;height:255" type="#_x0000_t75" id="docshape84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06496">
              <wp:simplePos x="0" y="0"/>
              <wp:positionH relativeFrom="page">
                <wp:posOffset>555925</wp:posOffset>
              </wp:positionH>
              <wp:positionV relativeFrom="page">
                <wp:posOffset>405780</wp:posOffset>
              </wp:positionV>
              <wp:extent cx="305435" cy="173990"/>
              <wp:effectExtent l="0" t="0" r="0" b="0"/>
              <wp:wrapNone/>
              <wp:docPr id="902" name="Textbox 9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2" name="Textbox 902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104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1183pt;width:24.05pt;height:13.7pt;mso-position-horizontal-relative:page;mso-position-vertical-relative:page;z-index:-23209984" type="#_x0000_t202" id="docshape84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104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07008">
              <wp:simplePos x="0" y="0"/>
              <wp:positionH relativeFrom="page">
                <wp:posOffset>1851883</wp:posOffset>
              </wp:positionH>
              <wp:positionV relativeFrom="page">
                <wp:posOffset>426915</wp:posOffset>
              </wp:positionV>
              <wp:extent cx="2644140" cy="164465"/>
              <wp:effectExtent l="0" t="0" r="0" b="0"/>
              <wp:wrapNone/>
              <wp:docPr id="903" name="Textbox 9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3" name="Textbox 903"/>
                    <wps:cNvSpPr txBox="1"/>
                    <wps:spPr>
                      <a:xfrm>
                        <a:off x="0" y="0"/>
                        <a:ext cx="26441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3.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Использование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заглушек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разрыва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зависимостей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5.817596pt;margin-top:33.615391pt;width:208.2pt;height:12.95pt;mso-position-horizontal-relative:page;mso-position-vertical-relative:page;z-index:-23209472" type="#_x0000_t202" id="docshape84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3.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Использование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заглушек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разрыва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зависимостей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07520">
              <wp:simplePos x="0" y="0"/>
              <wp:positionH relativeFrom="page">
                <wp:posOffset>882243</wp:posOffset>
              </wp:positionH>
              <wp:positionV relativeFrom="page">
                <wp:posOffset>412762</wp:posOffset>
              </wp:positionV>
              <wp:extent cx="956310" cy="161925"/>
              <wp:effectExtent l="0" t="0" r="0" b="0"/>
              <wp:wrapNone/>
              <wp:docPr id="943" name="Group 9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43" name="Group 943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944" name="Image 94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945" name="Image 94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500999pt;width:75.3pt;height:12.75pt;mso-position-horizontal-relative:page;mso-position-vertical-relative:page;z-index:-23208960" id="docshapegroup871" coordorigin="1389,650" coordsize="1506,255">
              <v:shape style="position:absolute;left:1389;top:650;width:765;height:255" type="#_x0000_t75" id="docshape872" stroked="false">
                <v:imagedata r:id="rId1" o:title=""/>
              </v:shape>
              <v:shape style="position:absolute;left:2186;top:650;width:709;height:255" type="#_x0000_t75" id="docshape87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08032">
              <wp:simplePos x="0" y="0"/>
              <wp:positionH relativeFrom="page">
                <wp:posOffset>527291</wp:posOffset>
              </wp:positionH>
              <wp:positionV relativeFrom="page">
                <wp:posOffset>405780</wp:posOffset>
              </wp:positionV>
              <wp:extent cx="387350" cy="173990"/>
              <wp:effectExtent l="0" t="0" r="0" b="0"/>
              <wp:wrapNone/>
              <wp:docPr id="946" name="Textbox 9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6" name="Textbox 946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5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114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51183pt;width:30.5pt;height:13.7pt;mso-position-horizontal-relative:page;mso-position-vertical-relative:page;z-index:-23208448" type="#_x0000_t202" id="docshape87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5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114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08544">
              <wp:simplePos x="0" y="0"/>
              <wp:positionH relativeFrom="page">
                <wp:posOffset>1851883</wp:posOffset>
              </wp:positionH>
              <wp:positionV relativeFrom="page">
                <wp:posOffset>426915</wp:posOffset>
              </wp:positionV>
              <wp:extent cx="2644140" cy="164465"/>
              <wp:effectExtent l="0" t="0" r="0" b="0"/>
              <wp:wrapNone/>
              <wp:docPr id="947" name="Textbox 9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7" name="Textbox 947"/>
                    <wps:cNvSpPr txBox="1"/>
                    <wps:spPr>
                      <a:xfrm>
                        <a:off x="0" y="0"/>
                        <a:ext cx="26441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3.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Использование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заглушек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разрыва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зависимостей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5.817596pt;margin-top:33.615391pt;width:208.2pt;height:12.95pt;mso-position-horizontal-relative:page;mso-position-vertical-relative:page;z-index:-23207936" type="#_x0000_t202" id="docshape87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3.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Использование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заглушек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разрыва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зависимостей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09056">
              <wp:simplePos x="0" y="0"/>
              <wp:positionH relativeFrom="page">
                <wp:posOffset>882243</wp:posOffset>
              </wp:positionH>
              <wp:positionV relativeFrom="page">
                <wp:posOffset>412762</wp:posOffset>
              </wp:positionV>
              <wp:extent cx="956310" cy="161925"/>
              <wp:effectExtent l="0" t="0" r="0" b="0"/>
              <wp:wrapNone/>
              <wp:docPr id="958" name="Group 95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58" name="Group 958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959" name="Image 95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960" name="Image 96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500999pt;width:75.3pt;height:12.75pt;mso-position-horizontal-relative:page;mso-position-vertical-relative:page;z-index:-23207424" id="docshapegroup881" coordorigin="1389,650" coordsize="1506,255">
              <v:shape style="position:absolute;left:1389;top:650;width:765;height:255" type="#_x0000_t75" id="docshape882" stroked="false">
                <v:imagedata r:id="rId1" o:title=""/>
              </v:shape>
              <v:shape style="position:absolute;left:2186;top:650;width:709;height:255" type="#_x0000_t75" id="docshape88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09568">
              <wp:simplePos x="0" y="0"/>
              <wp:positionH relativeFrom="page">
                <wp:posOffset>527291</wp:posOffset>
              </wp:positionH>
              <wp:positionV relativeFrom="page">
                <wp:posOffset>405780</wp:posOffset>
              </wp:positionV>
              <wp:extent cx="387350" cy="173990"/>
              <wp:effectExtent l="0" t="0" r="0" b="0"/>
              <wp:wrapNone/>
              <wp:docPr id="961" name="Textbox 9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1" name="Textbox 961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5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116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51183pt;width:30.5pt;height:13.7pt;mso-position-horizontal-relative:page;mso-position-vertical-relative:page;z-index:-23206912" type="#_x0000_t202" id="docshape88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5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116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10080">
              <wp:simplePos x="0" y="0"/>
              <wp:positionH relativeFrom="page">
                <wp:posOffset>1851883</wp:posOffset>
              </wp:positionH>
              <wp:positionV relativeFrom="page">
                <wp:posOffset>426915</wp:posOffset>
              </wp:positionV>
              <wp:extent cx="2644140" cy="164465"/>
              <wp:effectExtent l="0" t="0" r="0" b="0"/>
              <wp:wrapNone/>
              <wp:docPr id="962" name="Textbox 9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2" name="Textbox 962"/>
                    <wps:cNvSpPr txBox="1"/>
                    <wps:spPr>
                      <a:xfrm>
                        <a:off x="0" y="0"/>
                        <a:ext cx="26441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3.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Использование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заглушек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разрыва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4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85"/>
                              <w:sz w:val="18"/>
                            </w:rPr>
                            <w:t>зависимостей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5.817596pt;margin-top:33.615391pt;width:208.2pt;height:12.95pt;mso-position-horizontal-relative:page;mso-position-vertical-relative:page;z-index:-23206400" type="#_x0000_t202" id="docshape88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3.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Использование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заглушек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разрыва</w:t>
                    </w:r>
                    <w:r>
                      <w:rPr>
                        <w:rFonts w:ascii="Trebuchet MS" w:hAnsi="Trebuchet MS"/>
                        <w:color w:val="231F20"/>
                        <w:spacing w:val="-14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85"/>
                        <w:sz w:val="18"/>
                      </w:rPr>
                      <w:t>зависимостей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10592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62380" cy="161925"/>
              <wp:effectExtent l="0" t="0" r="0" b="0"/>
              <wp:wrapNone/>
              <wp:docPr id="1003" name="Group 100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03" name="Group 1003"/>
                    <wpg:cNvGrpSpPr/>
                    <wpg:grpSpPr>
                      <a:xfrm>
                        <a:off x="0" y="0"/>
                        <a:ext cx="1262380" cy="161925"/>
                        <a:chExt cx="1262380" cy="161925"/>
                      </a:xfrm>
                    </wpg:grpSpPr>
                    <wps:wsp>
                      <wps:cNvPr id="1004" name="Graphic 1004"/>
                      <wps:cNvSpPr/>
                      <wps:spPr>
                        <a:xfrm>
                          <a:off x="952652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" name="Graphic 1005"/>
                      <wps:cNvSpPr/>
                      <wps:spPr>
                        <a:xfrm>
                          <a:off x="952652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0" y="0"/>
                              </a:moveTo>
                              <a:lnTo>
                                <a:pt x="303161" y="0"/>
                              </a:lnTo>
                              <a:lnTo>
                                <a:pt x="303161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6" name="Graphic 1006"/>
                      <wps:cNvSpPr/>
                      <wps:spPr>
                        <a:xfrm>
                          <a:off x="688822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7" name="Graphic 1007"/>
                      <wps:cNvSpPr/>
                      <wps:spPr>
                        <a:xfrm>
                          <a:off x="688822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0" y="0"/>
                              </a:moveTo>
                              <a:lnTo>
                                <a:pt x="233184" y="0"/>
                              </a:lnTo>
                              <a:lnTo>
                                <a:pt x="233184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8" name="Graphic 1008"/>
                      <wps:cNvSpPr/>
                      <wps:spPr>
                        <a:xfrm>
                          <a:off x="460895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9" name="Graphic 1009"/>
                      <wps:cNvSpPr/>
                      <wps:spPr>
                        <a:xfrm>
                          <a:off x="460895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0" y="0"/>
                              </a:moveTo>
                              <a:lnTo>
                                <a:pt x="197878" y="0"/>
                              </a:lnTo>
                              <a:lnTo>
                                <a:pt x="197878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0" name="Graphic 1010"/>
                      <wps:cNvSpPr/>
                      <wps:spPr>
                        <a:xfrm>
                          <a:off x="322834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1" name="Graphic 1011"/>
                      <wps:cNvSpPr/>
                      <wps:spPr>
                        <a:xfrm>
                          <a:off x="322834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0" y="0"/>
                              </a:moveTo>
                              <a:lnTo>
                                <a:pt x="109928" y="0"/>
                              </a:lnTo>
                              <a:lnTo>
                                <a:pt x="109928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2" name="Graphic 1012"/>
                      <wps:cNvSpPr/>
                      <wps:spPr>
                        <a:xfrm>
                          <a:off x="216928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3" name="Graphic 1013"/>
                      <wps:cNvSpPr/>
                      <wps:spPr>
                        <a:xfrm>
                          <a:off x="216928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0" y="0"/>
                              </a:moveTo>
                              <a:lnTo>
                                <a:pt x="75246" y="0"/>
                              </a:lnTo>
                              <a:lnTo>
                                <a:pt x="75246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4" name="Graphic 1014"/>
                      <wps:cNvSpPr/>
                      <wps:spPr>
                        <a:xfrm>
                          <a:off x="12960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75" y="149225"/>
                              </a:lnTo>
                              <a:lnTo>
                                <a:pt x="57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5" name="Graphic 1015"/>
                      <wps:cNvSpPr/>
                      <wps:spPr>
                        <a:xfrm>
                          <a:off x="12960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0" y="0"/>
                              </a:moveTo>
                              <a:lnTo>
                                <a:pt x="57275" y="0"/>
                              </a:lnTo>
                              <a:lnTo>
                                <a:pt x="57275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6" name="Graphic 1016"/>
                      <wps:cNvSpPr/>
                      <wps:spPr>
                        <a:xfrm>
                          <a:off x="5899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7" name="Graphic 1017"/>
                      <wps:cNvSpPr/>
                      <wps:spPr>
                        <a:xfrm>
                          <a:off x="5899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0" y="0"/>
                              </a:moveTo>
                              <a:lnTo>
                                <a:pt x="39940" y="0"/>
                              </a:lnTo>
                              <a:lnTo>
                                <a:pt x="39940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8" name="Graphic 1018"/>
                      <wps:cNvSpPr/>
                      <wps:spPr>
                        <a:xfrm>
                          <a:off x="635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4" y="149225"/>
                              </a:lnTo>
                              <a:lnTo>
                                <a:pt x="22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9" name="Graphic 1019"/>
                      <wps:cNvSpPr/>
                      <wps:spPr>
                        <a:xfrm>
                          <a:off x="635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0" y="0"/>
                              </a:moveTo>
                              <a:lnTo>
                                <a:pt x="22604" y="0"/>
                              </a:lnTo>
                              <a:lnTo>
                                <a:pt x="22604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99.4pt;height:12.75pt;mso-position-horizontal-relative:page;mso-position-vertical-relative:page;z-index:-23205888" id="docshapegroup925" coordorigin="5041,642" coordsize="1988,255">
              <v:rect style="position:absolute;left:6541;top:652;width:478;height:235" id="docshape926" filled="true" fillcolor="#231f20" stroked="false">
                <v:fill type="solid"/>
              </v:rect>
              <v:rect style="position:absolute;left:6541;top:652;width:478;height:235" id="docshape927" filled="false" stroked="true" strokeweight="1pt" strokecolor="#231f20">
                <v:stroke dashstyle="solid"/>
              </v:rect>
              <v:rect style="position:absolute;left:6126;top:652;width:368;height:235" id="docshape928" filled="true" fillcolor="#404041" stroked="false">
                <v:fill type="solid"/>
              </v:rect>
              <v:rect style="position:absolute;left:6126;top:652;width:368;height:235" id="docshape929" filled="false" stroked="true" strokeweight="1pt" strokecolor="#404041">
                <v:stroke dashstyle="solid"/>
              </v:rect>
              <v:rect style="position:absolute;left:5767;top:652;width:312;height:235" id="docshape930" filled="true" fillcolor="#58595b" stroked="false">
                <v:fill type="solid"/>
              </v:rect>
              <v:rect style="position:absolute;left:5767;top:652;width:312;height:235" id="docshape931" filled="false" stroked="true" strokeweight="1.0pt" strokecolor="#58595b">
                <v:stroke dashstyle="solid"/>
              </v:rect>
              <v:rect style="position:absolute;left:5549;top:652;width:174;height:235" id="docshape932" filled="true" fillcolor="#808285" stroked="false">
                <v:fill type="solid"/>
              </v:rect>
              <v:rect style="position:absolute;left:5549;top:652;width:174;height:235" id="docshape933" filled="false" stroked="true" strokeweight="1pt" strokecolor="#808285">
                <v:stroke dashstyle="solid"/>
              </v:rect>
              <v:rect style="position:absolute;left:5383;top:652;width:119;height:235" id="docshape934" filled="true" fillcolor="#939598" stroked="false">
                <v:fill type="solid"/>
              </v:rect>
              <v:rect style="position:absolute;left:5383;top:652;width:119;height:235" id="docshape935" filled="false" stroked="true" strokeweight="1pt" strokecolor="#939598">
                <v:stroke dashstyle="solid"/>
              </v:rect>
              <v:rect style="position:absolute;left:5245;top:652;width:91;height:235" id="docshape936" filled="true" fillcolor="#a7a9ac" stroked="false">
                <v:fill type="solid"/>
              </v:rect>
              <v:rect style="position:absolute;left:5245;top:652;width:91;height:235" id="docshape937" filled="false" stroked="true" strokeweight="1pt" strokecolor="#a7a9ac">
                <v:stroke dashstyle="solid"/>
              </v:rect>
              <v:rect style="position:absolute;left:5134;top:652;width:63;height:235" id="docshape938" filled="true" fillcolor="#bbbdc0" stroked="false">
                <v:fill type="solid"/>
              </v:rect>
              <v:rect style="position:absolute;left:5134;top:652;width:63;height:235" id="docshape939" filled="false" stroked="true" strokeweight="1pt" strokecolor="#bbbdc0">
                <v:stroke dashstyle="solid"/>
              </v:rect>
              <v:rect style="position:absolute;left:5051;top:652;width:36;height:235" id="docshape940" filled="true" fillcolor="#d1d3d4" stroked="false">
                <v:fill type="solid"/>
              </v:rect>
              <v:rect style="position:absolute;left:5051;top:652;width:36;height:235" id="docshape941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11104">
              <wp:simplePos x="0" y="0"/>
              <wp:positionH relativeFrom="page">
                <wp:posOffset>4158975</wp:posOffset>
              </wp:positionH>
              <wp:positionV relativeFrom="page">
                <wp:posOffset>400774</wp:posOffset>
              </wp:positionV>
              <wp:extent cx="305435" cy="173990"/>
              <wp:effectExtent l="0" t="0" r="0" b="0"/>
              <wp:wrapNone/>
              <wp:docPr id="1020" name="Textbox 10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0" name="Textbox 1020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121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478394pt;margin-top:31.557085pt;width:24.05pt;height:13.7pt;mso-position-horizontal-relative:page;mso-position-vertical-relative:page;z-index:-23205376" type="#_x0000_t202" id="docshape94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121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11616">
              <wp:simplePos x="0" y="0"/>
              <wp:positionH relativeFrom="page">
                <wp:posOffset>527187</wp:posOffset>
              </wp:positionH>
              <wp:positionV relativeFrom="page">
                <wp:posOffset>416015</wp:posOffset>
              </wp:positionV>
              <wp:extent cx="2217420" cy="164465"/>
              <wp:effectExtent l="0" t="0" r="0" b="0"/>
              <wp:wrapNone/>
              <wp:docPr id="1021" name="Textbox 10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1" name="Textbox 1021"/>
                    <wps:cNvSpPr txBox="1"/>
                    <wps:spPr>
                      <a:xfrm>
                        <a:off x="0" y="0"/>
                        <a:ext cx="221742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Сравнение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тестирования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взаимодействий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0799pt;margin-top:32.757092pt;width:174.6pt;height:12.95pt;mso-position-horizontal-relative:page;mso-position-vertical-relative:page;z-index:-23204864" type="#_x0000_t202" id="docshape94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Сравнение</w:t>
                    </w:r>
                    <w:r>
                      <w:rPr>
                        <w:rFonts w:ascii="Trebuchet MS" w:hAnsi="Trebuchet MS"/>
                        <w:color w:val="231F20"/>
                        <w:spacing w:val="2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тестирования</w:t>
                    </w:r>
                    <w:r>
                      <w:rPr>
                        <w:rFonts w:ascii="Trebuchet MS" w:hAnsi="Trebuchet MS"/>
                        <w:color w:val="231F20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взаимодействий</w:t>
                    </w:r>
                    <w:r>
                      <w:rPr>
                        <w:rFonts w:ascii="Trebuchet MS" w:hAnsi="Trebuchet MS"/>
                        <w:color w:val="231F20"/>
                        <w:spacing w:val="2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12128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62380" cy="161925"/>
              <wp:effectExtent l="0" t="0" r="0" b="0"/>
              <wp:wrapNone/>
              <wp:docPr id="1022" name="Group 10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22" name="Group 1022"/>
                    <wpg:cNvGrpSpPr/>
                    <wpg:grpSpPr>
                      <a:xfrm>
                        <a:off x="0" y="0"/>
                        <a:ext cx="1262380" cy="161925"/>
                        <a:chExt cx="1262380" cy="161925"/>
                      </a:xfrm>
                    </wpg:grpSpPr>
                    <wps:wsp>
                      <wps:cNvPr id="1023" name="Graphic 1023"/>
                      <wps:cNvSpPr/>
                      <wps:spPr>
                        <a:xfrm>
                          <a:off x="6350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" name="Graphic 1024"/>
                      <wps:cNvSpPr/>
                      <wps:spPr>
                        <a:xfrm>
                          <a:off x="6350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5" name="Graphic 1025"/>
                      <wps:cNvSpPr/>
                      <wps:spPr>
                        <a:xfrm>
                          <a:off x="340169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6" name="Graphic 1026"/>
                      <wps:cNvSpPr/>
                      <wps:spPr>
                        <a:xfrm>
                          <a:off x="340169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7" name="Graphic 1027"/>
                      <wps:cNvSpPr/>
                      <wps:spPr>
                        <a:xfrm>
                          <a:off x="603389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8" name="Graphic 1028"/>
                      <wps:cNvSpPr/>
                      <wps:spPr>
                        <a:xfrm>
                          <a:off x="603389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9" name="Graphic 1029"/>
                      <wps:cNvSpPr/>
                      <wps:spPr>
                        <a:xfrm>
                          <a:off x="829411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0" name="Graphic 1030"/>
                      <wps:cNvSpPr/>
                      <wps:spPr>
                        <a:xfrm>
                          <a:off x="829401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1" name="Graphic 1031"/>
                      <wps:cNvSpPr/>
                      <wps:spPr>
                        <a:xfrm>
                          <a:off x="969987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2" name="Graphic 1032"/>
                      <wps:cNvSpPr/>
                      <wps:spPr>
                        <a:xfrm>
                          <a:off x="969989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3" name="Graphic 1033"/>
                      <wps:cNvSpPr/>
                      <wps:spPr>
                        <a:xfrm>
                          <a:off x="107528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8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88" y="149225"/>
                              </a:lnTo>
                              <a:lnTo>
                                <a:pt x="57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4" name="Graphic 1034"/>
                      <wps:cNvSpPr/>
                      <wps:spPr>
                        <a:xfrm>
                          <a:off x="1075284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8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88" y="149225"/>
                              </a:lnTo>
                              <a:lnTo>
                                <a:pt x="5728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5" name="Graphic 1035"/>
                      <wps:cNvSpPr/>
                      <wps:spPr>
                        <a:xfrm>
                          <a:off x="116323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6" name="Graphic 1036"/>
                      <wps:cNvSpPr/>
                      <wps:spPr>
                        <a:xfrm>
                          <a:off x="1163232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" name="Graphic 1037"/>
                      <wps:cNvSpPr/>
                      <wps:spPr>
                        <a:xfrm>
                          <a:off x="123322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6" y="149225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8" name="Graphic 1038"/>
                      <wps:cNvSpPr/>
                      <wps:spPr>
                        <a:xfrm>
                          <a:off x="123322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6" y="149225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99.4pt;height:12.75pt;mso-position-horizontal-relative:page;mso-position-vertical-relative:page;z-index:-23204352" id="docshapegroup944" coordorigin="850,650" coordsize="1988,255">
              <v:rect style="position:absolute;left:860;top:660;width:478;height:235" id="docshape945" filled="true" fillcolor="#231f20" stroked="false">
                <v:fill type="solid"/>
              </v:rect>
              <v:rect style="position:absolute;left:860;top:660;width:478;height:235" id="docshape946" filled="false" stroked="true" strokeweight="1pt" strokecolor="#231f20">
                <v:stroke dashstyle="solid"/>
              </v:rect>
              <v:rect style="position:absolute;left:1386;top:660;width:368;height:235" id="docshape947" filled="true" fillcolor="#404041" stroked="false">
                <v:fill type="solid"/>
              </v:rect>
              <v:rect style="position:absolute;left:1386;top:660;width:368;height:235" id="docshape948" filled="false" stroked="true" strokeweight="1pt" strokecolor="#404041">
                <v:stroke dashstyle="solid"/>
              </v:rect>
              <v:rect style="position:absolute;left:1800;top:660;width:312;height:235" id="docshape949" filled="true" fillcolor="#58595b" stroked="false">
                <v:fill type="solid"/>
              </v:rect>
              <v:rect style="position:absolute;left:1800;top:660;width:312;height:235" id="docshape950" filled="false" stroked="true" strokeweight="1.0pt" strokecolor="#58595b">
                <v:stroke dashstyle="solid"/>
              </v:rect>
              <v:rect style="position:absolute;left:2156;top:660;width:174;height:235" id="docshape951" filled="true" fillcolor="#808285" stroked="false">
                <v:fill type="solid"/>
              </v:rect>
              <v:rect style="position:absolute;left:2156;top:660;width:174;height:235" id="docshape952" filled="false" stroked="true" strokeweight="1pt" strokecolor="#808285">
                <v:stroke dashstyle="solid"/>
              </v:rect>
              <v:rect style="position:absolute;left:2377;top:660;width:119;height:235" id="docshape953" filled="true" fillcolor="#939598" stroked="false">
                <v:fill type="solid"/>
              </v:rect>
              <v:rect style="position:absolute;left:2377;top:660;width:119;height:235" id="docshape954" filled="false" stroked="true" strokeweight="1pt" strokecolor="#939598">
                <v:stroke dashstyle="solid"/>
              </v:rect>
              <v:rect style="position:absolute;left:2543;top:660;width:91;height:235" id="docshape955" filled="true" fillcolor="#a7a9ac" stroked="false">
                <v:fill type="solid"/>
              </v:rect>
              <v:rect style="position:absolute;left:2543;top:660;width:91;height:235" id="docshape956" filled="false" stroked="true" strokeweight="1pt" strokecolor="#a7a9ac">
                <v:stroke dashstyle="solid"/>
              </v:rect>
              <v:rect style="position:absolute;left:2682;top:660;width:63;height:235" id="docshape957" filled="true" fillcolor="#bbbdc0" stroked="false">
                <v:fill type="solid"/>
              </v:rect>
              <v:rect style="position:absolute;left:2682;top:660;width:63;height:235" id="docshape958" filled="false" stroked="true" strokeweight="1pt" strokecolor="#bbbdc0">
                <v:stroke dashstyle="solid"/>
              </v:rect>
              <v:rect style="position:absolute;left:2792;top:660;width:36;height:235" id="docshape959" filled="true" fillcolor="#d1d3d4" stroked="false">
                <v:fill type="solid"/>
              </v:rect>
              <v:rect style="position:absolute;left:2792;top:660;width:36;height:235" id="docshape960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12640">
              <wp:simplePos x="0" y="0"/>
              <wp:positionH relativeFrom="page">
                <wp:posOffset>551928</wp:posOffset>
              </wp:positionH>
              <wp:positionV relativeFrom="page">
                <wp:posOffset>405780</wp:posOffset>
              </wp:positionV>
              <wp:extent cx="305435" cy="173990"/>
              <wp:effectExtent l="0" t="0" r="0" b="0"/>
              <wp:wrapNone/>
              <wp:docPr id="1039" name="Textbox 10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9" name="Textbox 1039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122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4589pt;margin-top:31.951183pt;width:24.05pt;height:13.7pt;mso-position-horizontal-relative:page;mso-position-vertical-relative:page;z-index:-23203840" type="#_x0000_t202" id="docshape96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122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13152">
              <wp:simplePos x="0" y="0"/>
              <wp:positionH relativeFrom="page">
                <wp:posOffset>2034543</wp:posOffset>
              </wp:positionH>
              <wp:positionV relativeFrom="page">
                <wp:posOffset>418716</wp:posOffset>
              </wp:positionV>
              <wp:extent cx="2490470" cy="164465"/>
              <wp:effectExtent l="0" t="0" r="0" b="0"/>
              <wp:wrapNone/>
              <wp:docPr id="1040" name="Textbox 10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0" name="Textbox 1040"/>
                    <wps:cNvSpPr txBox="1"/>
                    <wps:spPr>
                      <a:xfrm>
                        <a:off x="0" y="0"/>
                        <a:ext cx="24904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4.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Тестирование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взаимодействий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помощью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0.200302pt;margin-top:32.969791pt;width:196.1pt;height:12.95pt;mso-position-horizontal-relative:page;mso-position-vertical-relative:page;z-index:-23203328" type="#_x0000_t202" id="docshape96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4.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Тестирование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взаимодействий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помощью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13664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928369" cy="161925"/>
              <wp:effectExtent l="0" t="0" r="0" b="0"/>
              <wp:wrapNone/>
              <wp:docPr id="1049" name="Group 10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49" name="Group 1049"/>
                    <wpg:cNvGrpSpPr/>
                    <wpg:grpSpPr>
                      <a:xfrm>
                        <a:off x="0" y="0"/>
                        <a:ext cx="928369" cy="161925"/>
                        <a:chExt cx="928369" cy="161925"/>
                      </a:xfrm>
                    </wpg:grpSpPr>
                    <wps:wsp>
                      <wps:cNvPr id="1050" name="Graphic 1050"/>
                      <wps:cNvSpPr/>
                      <wps:spPr>
                        <a:xfrm>
                          <a:off x="688822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1" name="Graphic 1051"/>
                      <wps:cNvSpPr/>
                      <wps:spPr>
                        <a:xfrm>
                          <a:off x="688822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0" y="0"/>
                              </a:moveTo>
                              <a:lnTo>
                                <a:pt x="233184" y="0"/>
                              </a:lnTo>
                              <a:lnTo>
                                <a:pt x="233184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2" name="Graphic 1052"/>
                      <wps:cNvSpPr/>
                      <wps:spPr>
                        <a:xfrm>
                          <a:off x="460895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3" name="Graphic 1053"/>
                      <wps:cNvSpPr/>
                      <wps:spPr>
                        <a:xfrm>
                          <a:off x="460895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0" y="0"/>
                              </a:moveTo>
                              <a:lnTo>
                                <a:pt x="197878" y="0"/>
                              </a:lnTo>
                              <a:lnTo>
                                <a:pt x="197878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4" name="Graphic 1054"/>
                      <wps:cNvSpPr/>
                      <wps:spPr>
                        <a:xfrm>
                          <a:off x="322834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5" name="Graphic 1055"/>
                      <wps:cNvSpPr/>
                      <wps:spPr>
                        <a:xfrm>
                          <a:off x="322834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0" y="0"/>
                              </a:moveTo>
                              <a:lnTo>
                                <a:pt x="109928" y="0"/>
                              </a:lnTo>
                              <a:lnTo>
                                <a:pt x="109928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6" name="Graphic 1056"/>
                      <wps:cNvSpPr/>
                      <wps:spPr>
                        <a:xfrm>
                          <a:off x="216928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7" name="Graphic 1057"/>
                      <wps:cNvSpPr/>
                      <wps:spPr>
                        <a:xfrm>
                          <a:off x="216928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0" y="0"/>
                              </a:moveTo>
                              <a:lnTo>
                                <a:pt x="75246" y="0"/>
                              </a:lnTo>
                              <a:lnTo>
                                <a:pt x="75246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8" name="Graphic 1058"/>
                      <wps:cNvSpPr/>
                      <wps:spPr>
                        <a:xfrm>
                          <a:off x="12960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75" y="149225"/>
                              </a:lnTo>
                              <a:lnTo>
                                <a:pt x="57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9" name="Graphic 1059"/>
                      <wps:cNvSpPr/>
                      <wps:spPr>
                        <a:xfrm>
                          <a:off x="12960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0" y="0"/>
                              </a:moveTo>
                              <a:lnTo>
                                <a:pt x="57275" y="0"/>
                              </a:lnTo>
                              <a:lnTo>
                                <a:pt x="57275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0" name="Graphic 1060"/>
                      <wps:cNvSpPr/>
                      <wps:spPr>
                        <a:xfrm>
                          <a:off x="5899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1" name="Graphic 1061"/>
                      <wps:cNvSpPr/>
                      <wps:spPr>
                        <a:xfrm>
                          <a:off x="5899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0" y="0"/>
                              </a:moveTo>
                              <a:lnTo>
                                <a:pt x="39940" y="0"/>
                              </a:lnTo>
                              <a:lnTo>
                                <a:pt x="39940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2" name="Graphic 1062"/>
                      <wps:cNvSpPr/>
                      <wps:spPr>
                        <a:xfrm>
                          <a:off x="635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4" y="149225"/>
                              </a:lnTo>
                              <a:lnTo>
                                <a:pt x="22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3" name="Graphic 1063"/>
                      <wps:cNvSpPr/>
                      <wps:spPr>
                        <a:xfrm>
                          <a:off x="635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0" y="0"/>
                              </a:moveTo>
                              <a:lnTo>
                                <a:pt x="22604" y="0"/>
                              </a:lnTo>
                              <a:lnTo>
                                <a:pt x="22604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73.1pt;height:12.75pt;mso-position-horizontal-relative:page;mso-position-vertical-relative:page;z-index:-23202816" id="docshapegroup971" coordorigin="5041,642" coordsize="1462,255">
              <v:rect style="position:absolute;left:6126;top:652;width:368;height:235" id="docshape972" filled="true" fillcolor="#404041" stroked="false">
                <v:fill type="solid"/>
              </v:rect>
              <v:rect style="position:absolute;left:6126;top:652;width:368;height:235" id="docshape973" filled="false" stroked="true" strokeweight="1pt" strokecolor="#404041">
                <v:stroke dashstyle="solid"/>
              </v:rect>
              <v:rect style="position:absolute;left:5767;top:652;width:312;height:235" id="docshape974" filled="true" fillcolor="#58595b" stroked="false">
                <v:fill type="solid"/>
              </v:rect>
              <v:rect style="position:absolute;left:5767;top:652;width:312;height:235" id="docshape975" filled="false" stroked="true" strokeweight="1.0pt" strokecolor="#58595b">
                <v:stroke dashstyle="solid"/>
              </v:rect>
              <v:rect style="position:absolute;left:5549;top:652;width:174;height:235" id="docshape976" filled="true" fillcolor="#808285" stroked="false">
                <v:fill type="solid"/>
              </v:rect>
              <v:rect style="position:absolute;left:5549;top:652;width:174;height:235" id="docshape977" filled="false" stroked="true" strokeweight="1pt" strokecolor="#808285">
                <v:stroke dashstyle="solid"/>
              </v:rect>
              <v:rect style="position:absolute;left:5383;top:652;width:119;height:235" id="docshape978" filled="true" fillcolor="#939598" stroked="false">
                <v:fill type="solid"/>
              </v:rect>
              <v:rect style="position:absolute;left:5383;top:652;width:119;height:235" id="docshape979" filled="false" stroked="true" strokeweight="1pt" strokecolor="#939598">
                <v:stroke dashstyle="solid"/>
              </v:rect>
              <v:rect style="position:absolute;left:5245;top:652;width:91;height:235" id="docshape980" filled="true" fillcolor="#a7a9ac" stroked="false">
                <v:fill type="solid"/>
              </v:rect>
              <v:rect style="position:absolute;left:5245;top:652;width:91;height:235" id="docshape981" filled="false" stroked="true" strokeweight="1pt" strokecolor="#a7a9ac">
                <v:stroke dashstyle="solid"/>
              </v:rect>
              <v:rect style="position:absolute;left:5134;top:652;width:63;height:235" id="docshape982" filled="true" fillcolor="#bbbdc0" stroked="false">
                <v:fill type="solid"/>
              </v:rect>
              <v:rect style="position:absolute;left:5134;top:652;width:63;height:235" id="docshape983" filled="false" stroked="true" strokeweight="1pt" strokecolor="#bbbdc0">
                <v:stroke dashstyle="solid"/>
              </v:rect>
              <v:rect style="position:absolute;left:5051;top:652;width:36;height:235" id="docshape984" filled="true" fillcolor="#d1d3d4" stroked="false">
                <v:fill type="solid"/>
              </v:rect>
              <v:rect style="position:absolute;left:5051;top:652;width:36;height:235" id="docshape985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14176">
              <wp:simplePos x="0" y="0"/>
              <wp:positionH relativeFrom="page">
                <wp:posOffset>4134954</wp:posOffset>
              </wp:positionH>
              <wp:positionV relativeFrom="page">
                <wp:posOffset>400774</wp:posOffset>
              </wp:positionV>
              <wp:extent cx="341630" cy="173990"/>
              <wp:effectExtent l="0" t="0" r="0" b="0"/>
              <wp:wrapNone/>
              <wp:docPr id="1064" name="Textbox 10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4" name="Textbox 1064"/>
                    <wps:cNvSpPr txBox="1"/>
                    <wps:spPr>
                      <a:xfrm>
                        <a:off x="0" y="0"/>
                        <a:ext cx="34163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27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125</w:t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5.587006pt;margin-top:31.557085pt;width:26.9pt;height:13.7pt;mso-position-horizontal-relative:page;mso-position-vertical-relative:page;z-index:-23202304" type="#_x0000_t202" id="docshape98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27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125</w:t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14688">
              <wp:simplePos x="0" y="0"/>
              <wp:positionH relativeFrom="page">
                <wp:posOffset>528887</wp:posOffset>
              </wp:positionH>
              <wp:positionV relativeFrom="page">
                <wp:posOffset>423214</wp:posOffset>
              </wp:positionV>
              <wp:extent cx="2194560" cy="164465"/>
              <wp:effectExtent l="0" t="0" r="0" b="0"/>
              <wp:wrapNone/>
              <wp:docPr id="1065" name="Textbox 10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5" name="Textbox 1065"/>
                    <wps:cNvSpPr txBox="1"/>
                    <wps:spPr>
                      <a:xfrm>
                        <a:off x="0" y="0"/>
                        <a:ext cx="21945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Различия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между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подставками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заглушками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644699pt;margin-top:33.32399pt;width:172.8pt;height:12.95pt;mso-position-horizontal-relative:page;mso-position-vertical-relative:page;z-index:-23201792" type="#_x0000_t202" id="docshape98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Различия</w:t>
                    </w:r>
                    <w:r>
                      <w:rPr>
                        <w:rFonts w:ascii="Trebuchet MS" w:hAnsi="Trebuchet MS"/>
                        <w:color w:val="231F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между</w:t>
                    </w:r>
                    <w:r>
                      <w:rPr>
                        <w:rFonts w:ascii="Trebuchet MS" w:hAnsi="Trebuchet MS"/>
                        <w:color w:val="231F2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подставками</w:t>
                    </w:r>
                    <w:r>
                      <w:rPr>
                        <w:rFonts w:ascii="Trebuchet MS" w:hAnsi="Trebuchet MS"/>
                        <w:color w:val="231F2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заглушками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15200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62380" cy="161925"/>
              <wp:effectExtent l="0" t="0" r="0" b="0"/>
              <wp:wrapNone/>
              <wp:docPr id="1066" name="Group 10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66" name="Group 1066"/>
                    <wpg:cNvGrpSpPr/>
                    <wpg:grpSpPr>
                      <a:xfrm>
                        <a:off x="0" y="0"/>
                        <a:ext cx="1262380" cy="161925"/>
                        <a:chExt cx="1262380" cy="161925"/>
                      </a:xfrm>
                    </wpg:grpSpPr>
                    <wps:wsp>
                      <wps:cNvPr id="1067" name="Graphic 1067"/>
                      <wps:cNvSpPr/>
                      <wps:spPr>
                        <a:xfrm>
                          <a:off x="6350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8" name="Graphic 1068"/>
                      <wps:cNvSpPr/>
                      <wps:spPr>
                        <a:xfrm>
                          <a:off x="6350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9" name="Graphic 1069"/>
                      <wps:cNvSpPr/>
                      <wps:spPr>
                        <a:xfrm>
                          <a:off x="340169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0" name="Graphic 1070"/>
                      <wps:cNvSpPr/>
                      <wps:spPr>
                        <a:xfrm>
                          <a:off x="340169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1" name="Graphic 1071"/>
                      <wps:cNvSpPr/>
                      <wps:spPr>
                        <a:xfrm>
                          <a:off x="603389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2" name="Graphic 1072"/>
                      <wps:cNvSpPr/>
                      <wps:spPr>
                        <a:xfrm>
                          <a:off x="603389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3" name="Graphic 1073"/>
                      <wps:cNvSpPr/>
                      <wps:spPr>
                        <a:xfrm>
                          <a:off x="829411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4" name="Graphic 1074"/>
                      <wps:cNvSpPr/>
                      <wps:spPr>
                        <a:xfrm>
                          <a:off x="829401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5" name="Graphic 1075"/>
                      <wps:cNvSpPr/>
                      <wps:spPr>
                        <a:xfrm>
                          <a:off x="969987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6" name="Graphic 1076"/>
                      <wps:cNvSpPr/>
                      <wps:spPr>
                        <a:xfrm>
                          <a:off x="969989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7" name="Graphic 1077"/>
                      <wps:cNvSpPr/>
                      <wps:spPr>
                        <a:xfrm>
                          <a:off x="107528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8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88" y="149225"/>
                              </a:lnTo>
                              <a:lnTo>
                                <a:pt x="57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8" name="Graphic 1078"/>
                      <wps:cNvSpPr/>
                      <wps:spPr>
                        <a:xfrm>
                          <a:off x="1075284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8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88" y="149225"/>
                              </a:lnTo>
                              <a:lnTo>
                                <a:pt x="5728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9" name="Graphic 1079"/>
                      <wps:cNvSpPr/>
                      <wps:spPr>
                        <a:xfrm>
                          <a:off x="116323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0" name="Graphic 1080"/>
                      <wps:cNvSpPr/>
                      <wps:spPr>
                        <a:xfrm>
                          <a:off x="1163232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1" name="Graphic 1081"/>
                      <wps:cNvSpPr/>
                      <wps:spPr>
                        <a:xfrm>
                          <a:off x="123322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6" y="149225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2" name="Graphic 1082"/>
                      <wps:cNvSpPr/>
                      <wps:spPr>
                        <a:xfrm>
                          <a:off x="123322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6" y="149225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99.4pt;height:12.75pt;mso-position-horizontal-relative:page;mso-position-vertical-relative:page;z-index:-23201280" id="docshapegroup988" coordorigin="850,650" coordsize="1988,255">
              <v:rect style="position:absolute;left:860;top:660;width:478;height:235" id="docshape989" filled="true" fillcolor="#231f20" stroked="false">
                <v:fill type="solid"/>
              </v:rect>
              <v:rect style="position:absolute;left:860;top:660;width:478;height:235" id="docshape990" filled="false" stroked="true" strokeweight="1pt" strokecolor="#231f20">
                <v:stroke dashstyle="solid"/>
              </v:rect>
              <v:rect style="position:absolute;left:1386;top:660;width:368;height:235" id="docshape991" filled="true" fillcolor="#404041" stroked="false">
                <v:fill type="solid"/>
              </v:rect>
              <v:rect style="position:absolute;left:1386;top:660;width:368;height:235" id="docshape992" filled="false" stroked="true" strokeweight="1pt" strokecolor="#404041">
                <v:stroke dashstyle="solid"/>
              </v:rect>
              <v:rect style="position:absolute;left:1800;top:660;width:312;height:235" id="docshape993" filled="true" fillcolor="#58595b" stroked="false">
                <v:fill type="solid"/>
              </v:rect>
              <v:rect style="position:absolute;left:1800;top:660;width:312;height:235" id="docshape994" filled="false" stroked="true" strokeweight="1.0pt" strokecolor="#58595b">
                <v:stroke dashstyle="solid"/>
              </v:rect>
              <v:rect style="position:absolute;left:2156;top:660;width:174;height:235" id="docshape995" filled="true" fillcolor="#808285" stroked="false">
                <v:fill type="solid"/>
              </v:rect>
              <v:rect style="position:absolute;left:2156;top:660;width:174;height:235" id="docshape996" filled="false" stroked="true" strokeweight="1pt" strokecolor="#808285">
                <v:stroke dashstyle="solid"/>
              </v:rect>
              <v:rect style="position:absolute;left:2377;top:660;width:119;height:235" id="docshape997" filled="true" fillcolor="#939598" stroked="false">
                <v:fill type="solid"/>
              </v:rect>
              <v:rect style="position:absolute;left:2377;top:660;width:119;height:235" id="docshape998" filled="false" stroked="true" strokeweight="1pt" strokecolor="#939598">
                <v:stroke dashstyle="solid"/>
              </v:rect>
              <v:rect style="position:absolute;left:2543;top:660;width:91;height:235" id="docshape999" filled="true" fillcolor="#a7a9ac" stroked="false">
                <v:fill type="solid"/>
              </v:rect>
              <v:rect style="position:absolute;left:2543;top:660;width:91;height:235" id="docshape1000" filled="false" stroked="true" strokeweight="1pt" strokecolor="#a7a9ac">
                <v:stroke dashstyle="solid"/>
              </v:rect>
              <v:rect style="position:absolute;left:2682;top:660;width:63;height:235" id="docshape1001" filled="true" fillcolor="#bbbdc0" stroked="false">
                <v:fill type="solid"/>
              </v:rect>
              <v:rect style="position:absolute;left:2682;top:660;width:63;height:235" id="docshape1002" filled="false" stroked="true" strokeweight="1pt" strokecolor="#bbbdc0">
                <v:stroke dashstyle="solid"/>
              </v:rect>
              <v:rect style="position:absolute;left:2792;top:660;width:36;height:235" id="docshape1003" filled="true" fillcolor="#d1d3d4" stroked="false">
                <v:fill type="solid"/>
              </v:rect>
              <v:rect style="position:absolute;left:2792;top:660;width:36;height:235" id="docshape1004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15712">
              <wp:simplePos x="0" y="0"/>
              <wp:positionH relativeFrom="page">
                <wp:posOffset>551928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1083" name="Textbox 10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3" name="Textbox 1083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126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4589pt;margin-top:31.955185pt;width:24.05pt;height:13.7pt;mso-position-horizontal-relative:page;mso-position-vertical-relative:page;z-index:-23200768" type="#_x0000_t202" id="docshape100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126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16224">
              <wp:simplePos x="0" y="0"/>
              <wp:positionH relativeFrom="page">
                <wp:posOffset>2034543</wp:posOffset>
              </wp:positionH>
              <wp:positionV relativeFrom="page">
                <wp:posOffset>418767</wp:posOffset>
              </wp:positionV>
              <wp:extent cx="2490470" cy="164465"/>
              <wp:effectExtent l="0" t="0" r="0" b="0"/>
              <wp:wrapNone/>
              <wp:docPr id="1084" name="Textbox 10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4" name="Textbox 1084"/>
                    <wps:cNvSpPr txBox="1"/>
                    <wps:spPr>
                      <a:xfrm>
                        <a:off x="0" y="0"/>
                        <a:ext cx="24904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4.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Тестирование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взаимодействий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помощью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0.200302pt;margin-top:32.973789pt;width:196.1pt;height:12.95pt;mso-position-horizontal-relative:page;mso-position-vertical-relative:page;z-index:-23200256" type="#_x0000_t202" id="docshape100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4.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Тестирование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взаимодействий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помощью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16736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928369" cy="161925"/>
              <wp:effectExtent l="0" t="0" r="0" b="0"/>
              <wp:wrapNone/>
              <wp:docPr id="1097" name="Group 10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97" name="Group 1097"/>
                    <wpg:cNvGrpSpPr/>
                    <wpg:grpSpPr>
                      <a:xfrm>
                        <a:off x="0" y="0"/>
                        <a:ext cx="928369" cy="161925"/>
                        <a:chExt cx="928369" cy="161925"/>
                      </a:xfrm>
                    </wpg:grpSpPr>
                    <wps:wsp>
                      <wps:cNvPr id="1098" name="Graphic 1098"/>
                      <wps:cNvSpPr/>
                      <wps:spPr>
                        <a:xfrm>
                          <a:off x="688822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9" name="Graphic 1099"/>
                      <wps:cNvSpPr/>
                      <wps:spPr>
                        <a:xfrm>
                          <a:off x="688822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0" y="0"/>
                              </a:moveTo>
                              <a:lnTo>
                                <a:pt x="233184" y="0"/>
                              </a:lnTo>
                              <a:lnTo>
                                <a:pt x="233184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0" name="Graphic 1100"/>
                      <wps:cNvSpPr/>
                      <wps:spPr>
                        <a:xfrm>
                          <a:off x="460895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1" name="Graphic 1101"/>
                      <wps:cNvSpPr/>
                      <wps:spPr>
                        <a:xfrm>
                          <a:off x="460895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0" y="0"/>
                              </a:moveTo>
                              <a:lnTo>
                                <a:pt x="197878" y="0"/>
                              </a:lnTo>
                              <a:lnTo>
                                <a:pt x="197878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2" name="Graphic 1102"/>
                      <wps:cNvSpPr/>
                      <wps:spPr>
                        <a:xfrm>
                          <a:off x="322834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3" name="Graphic 1103"/>
                      <wps:cNvSpPr/>
                      <wps:spPr>
                        <a:xfrm>
                          <a:off x="322834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0" y="0"/>
                              </a:moveTo>
                              <a:lnTo>
                                <a:pt x="109928" y="0"/>
                              </a:lnTo>
                              <a:lnTo>
                                <a:pt x="109928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4" name="Graphic 1104"/>
                      <wps:cNvSpPr/>
                      <wps:spPr>
                        <a:xfrm>
                          <a:off x="216928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5" name="Graphic 1105"/>
                      <wps:cNvSpPr/>
                      <wps:spPr>
                        <a:xfrm>
                          <a:off x="216928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0" y="0"/>
                              </a:moveTo>
                              <a:lnTo>
                                <a:pt x="75246" y="0"/>
                              </a:lnTo>
                              <a:lnTo>
                                <a:pt x="75246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6" name="Graphic 1106"/>
                      <wps:cNvSpPr/>
                      <wps:spPr>
                        <a:xfrm>
                          <a:off x="12960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75" y="149225"/>
                              </a:lnTo>
                              <a:lnTo>
                                <a:pt x="57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7" name="Graphic 1107"/>
                      <wps:cNvSpPr/>
                      <wps:spPr>
                        <a:xfrm>
                          <a:off x="12960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0" y="0"/>
                              </a:moveTo>
                              <a:lnTo>
                                <a:pt x="57275" y="0"/>
                              </a:lnTo>
                              <a:lnTo>
                                <a:pt x="57275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8" name="Graphic 1108"/>
                      <wps:cNvSpPr/>
                      <wps:spPr>
                        <a:xfrm>
                          <a:off x="5899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9" name="Graphic 1109"/>
                      <wps:cNvSpPr/>
                      <wps:spPr>
                        <a:xfrm>
                          <a:off x="5899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0" y="0"/>
                              </a:moveTo>
                              <a:lnTo>
                                <a:pt x="39940" y="0"/>
                              </a:lnTo>
                              <a:lnTo>
                                <a:pt x="39940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0" name="Graphic 1110"/>
                      <wps:cNvSpPr/>
                      <wps:spPr>
                        <a:xfrm>
                          <a:off x="635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4" y="149225"/>
                              </a:lnTo>
                              <a:lnTo>
                                <a:pt x="22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1" name="Graphic 1111"/>
                      <wps:cNvSpPr/>
                      <wps:spPr>
                        <a:xfrm>
                          <a:off x="635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0" y="0"/>
                              </a:moveTo>
                              <a:lnTo>
                                <a:pt x="22604" y="0"/>
                              </a:lnTo>
                              <a:lnTo>
                                <a:pt x="22604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73.1pt;height:12.75pt;mso-position-horizontal-relative:page;mso-position-vertical-relative:page;z-index:-23199744" id="docshapegroup1019" coordorigin="5041,642" coordsize="1462,255">
              <v:rect style="position:absolute;left:6126;top:652;width:368;height:235" id="docshape1020" filled="true" fillcolor="#404041" stroked="false">
                <v:fill type="solid"/>
              </v:rect>
              <v:rect style="position:absolute;left:6126;top:652;width:368;height:235" id="docshape1021" filled="false" stroked="true" strokeweight="1pt" strokecolor="#404041">
                <v:stroke dashstyle="solid"/>
              </v:rect>
              <v:rect style="position:absolute;left:5767;top:652;width:312;height:235" id="docshape1022" filled="true" fillcolor="#58595b" stroked="false">
                <v:fill type="solid"/>
              </v:rect>
              <v:rect style="position:absolute;left:5767;top:652;width:312;height:235" id="docshape1023" filled="false" stroked="true" strokeweight="1.0pt" strokecolor="#58595b">
                <v:stroke dashstyle="solid"/>
              </v:rect>
              <v:rect style="position:absolute;left:5549;top:652;width:174;height:235" id="docshape1024" filled="true" fillcolor="#808285" stroked="false">
                <v:fill type="solid"/>
              </v:rect>
              <v:rect style="position:absolute;left:5549;top:652;width:174;height:235" id="docshape1025" filled="false" stroked="true" strokeweight="1pt" strokecolor="#808285">
                <v:stroke dashstyle="solid"/>
              </v:rect>
              <v:rect style="position:absolute;left:5383;top:652;width:119;height:235" id="docshape1026" filled="true" fillcolor="#939598" stroked="false">
                <v:fill type="solid"/>
              </v:rect>
              <v:rect style="position:absolute;left:5383;top:652;width:119;height:235" id="docshape1027" filled="false" stroked="true" strokeweight="1pt" strokecolor="#939598">
                <v:stroke dashstyle="solid"/>
              </v:rect>
              <v:rect style="position:absolute;left:5245;top:652;width:91;height:235" id="docshape1028" filled="true" fillcolor="#a7a9ac" stroked="false">
                <v:fill type="solid"/>
              </v:rect>
              <v:rect style="position:absolute;left:5245;top:652;width:91;height:235" id="docshape1029" filled="false" stroked="true" strokeweight="1pt" strokecolor="#a7a9ac">
                <v:stroke dashstyle="solid"/>
              </v:rect>
              <v:rect style="position:absolute;left:5134;top:652;width:63;height:235" id="docshape1030" filled="true" fillcolor="#bbbdc0" stroked="false">
                <v:fill type="solid"/>
              </v:rect>
              <v:rect style="position:absolute;left:5134;top:652;width:63;height:235" id="docshape1031" filled="false" stroked="true" strokeweight="1pt" strokecolor="#bbbdc0">
                <v:stroke dashstyle="solid"/>
              </v:rect>
              <v:rect style="position:absolute;left:5051;top:652;width:36;height:235" id="docshape1032" filled="true" fillcolor="#d1d3d4" stroked="false">
                <v:fill type="solid"/>
              </v:rect>
              <v:rect style="position:absolute;left:5051;top:652;width:36;height:235" id="docshape1033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17248">
              <wp:simplePos x="0" y="0"/>
              <wp:positionH relativeFrom="page">
                <wp:posOffset>4134954</wp:posOffset>
              </wp:positionH>
              <wp:positionV relativeFrom="page">
                <wp:posOffset>400824</wp:posOffset>
              </wp:positionV>
              <wp:extent cx="341630" cy="173990"/>
              <wp:effectExtent l="0" t="0" r="0" b="0"/>
              <wp:wrapNone/>
              <wp:docPr id="1112" name="Textbox 1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2" name="Textbox 1112"/>
                    <wps:cNvSpPr txBox="1"/>
                    <wps:spPr>
                      <a:xfrm>
                        <a:off x="0" y="0"/>
                        <a:ext cx="34163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27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127</w:t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5.587006pt;margin-top:31.560984pt;width:26.9pt;height:13.7pt;mso-position-horizontal-relative:page;mso-position-vertical-relative:page;z-index:-23199232" type="#_x0000_t202" id="docshape103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27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127</w:t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17760">
              <wp:simplePos x="0" y="0"/>
              <wp:positionH relativeFrom="page">
                <wp:posOffset>535886</wp:posOffset>
              </wp:positionH>
              <wp:positionV relativeFrom="page">
                <wp:posOffset>423264</wp:posOffset>
              </wp:positionV>
              <wp:extent cx="1986914" cy="164465"/>
              <wp:effectExtent l="0" t="0" r="0" b="0"/>
              <wp:wrapNone/>
              <wp:docPr id="1113" name="Textbox 1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3" name="Textbox 1113"/>
                    <wps:cNvSpPr txBox="1"/>
                    <wps:spPr>
                      <a:xfrm>
                        <a:off x="0" y="0"/>
                        <a:ext cx="1986914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Пример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простой рукописной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подставки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95801pt;margin-top:33.327888pt;width:156.450pt;height:12.95pt;mso-position-horizontal-relative:page;mso-position-vertical-relative:page;z-index:-23198720" type="#_x0000_t202" id="docshape103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Пример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простой рукописной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подставки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18272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62380" cy="161925"/>
              <wp:effectExtent l="0" t="0" r="0" b="0"/>
              <wp:wrapNone/>
              <wp:docPr id="1114" name="Group 11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14" name="Group 1114"/>
                    <wpg:cNvGrpSpPr/>
                    <wpg:grpSpPr>
                      <a:xfrm>
                        <a:off x="0" y="0"/>
                        <a:ext cx="1262380" cy="161925"/>
                        <a:chExt cx="1262380" cy="161925"/>
                      </a:xfrm>
                    </wpg:grpSpPr>
                    <wps:wsp>
                      <wps:cNvPr id="1115" name="Graphic 1115"/>
                      <wps:cNvSpPr/>
                      <wps:spPr>
                        <a:xfrm>
                          <a:off x="6350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6" name="Graphic 1116"/>
                      <wps:cNvSpPr/>
                      <wps:spPr>
                        <a:xfrm>
                          <a:off x="6350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" name="Graphic 1117"/>
                      <wps:cNvSpPr/>
                      <wps:spPr>
                        <a:xfrm>
                          <a:off x="340169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8" name="Graphic 1118"/>
                      <wps:cNvSpPr/>
                      <wps:spPr>
                        <a:xfrm>
                          <a:off x="340169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9" name="Graphic 1119"/>
                      <wps:cNvSpPr/>
                      <wps:spPr>
                        <a:xfrm>
                          <a:off x="603389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0" name="Graphic 1120"/>
                      <wps:cNvSpPr/>
                      <wps:spPr>
                        <a:xfrm>
                          <a:off x="603389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1" name="Graphic 1121"/>
                      <wps:cNvSpPr/>
                      <wps:spPr>
                        <a:xfrm>
                          <a:off x="829411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2" name="Graphic 1122"/>
                      <wps:cNvSpPr/>
                      <wps:spPr>
                        <a:xfrm>
                          <a:off x="829401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3" name="Graphic 1123"/>
                      <wps:cNvSpPr/>
                      <wps:spPr>
                        <a:xfrm>
                          <a:off x="969987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4" name="Graphic 1124"/>
                      <wps:cNvSpPr/>
                      <wps:spPr>
                        <a:xfrm>
                          <a:off x="969989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5" name="Graphic 1125"/>
                      <wps:cNvSpPr/>
                      <wps:spPr>
                        <a:xfrm>
                          <a:off x="107528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8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88" y="149225"/>
                              </a:lnTo>
                              <a:lnTo>
                                <a:pt x="57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6" name="Graphic 1126"/>
                      <wps:cNvSpPr/>
                      <wps:spPr>
                        <a:xfrm>
                          <a:off x="1075284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8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88" y="149225"/>
                              </a:lnTo>
                              <a:lnTo>
                                <a:pt x="5728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7" name="Graphic 1127"/>
                      <wps:cNvSpPr/>
                      <wps:spPr>
                        <a:xfrm>
                          <a:off x="116323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8" name="Graphic 1128"/>
                      <wps:cNvSpPr/>
                      <wps:spPr>
                        <a:xfrm>
                          <a:off x="1163232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9" name="Graphic 1129"/>
                      <wps:cNvSpPr/>
                      <wps:spPr>
                        <a:xfrm>
                          <a:off x="123322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6" y="149225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0" name="Graphic 1130"/>
                      <wps:cNvSpPr/>
                      <wps:spPr>
                        <a:xfrm>
                          <a:off x="123322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6" y="149225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99.4pt;height:12.75pt;mso-position-horizontal-relative:page;mso-position-vertical-relative:page;z-index:-23198208" id="docshapegroup1036" coordorigin="850,650" coordsize="1988,255">
              <v:rect style="position:absolute;left:860;top:660;width:478;height:235" id="docshape1037" filled="true" fillcolor="#231f20" stroked="false">
                <v:fill type="solid"/>
              </v:rect>
              <v:rect style="position:absolute;left:860;top:660;width:478;height:235" id="docshape1038" filled="false" stroked="true" strokeweight="1pt" strokecolor="#231f20">
                <v:stroke dashstyle="solid"/>
              </v:rect>
              <v:rect style="position:absolute;left:1386;top:660;width:368;height:235" id="docshape1039" filled="true" fillcolor="#404041" stroked="false">
                <v:fill type="solid"/>
              </v:rect>
              <v:rect style="position:absolute;left:1386;top:660;width:368;height:235" id="docshape1040" filled="false" stroked="true" strokeweight="1pt" strokecolor="#404041">
                <v:stroke dashstyle="solid"/>
              </v:rect>
              <v:rect style="position:absolute;left:1800;top:660;width:312;height:235" id="docshape1041" filled="true" fillcolor="#58595b" stroked="false">
                <v:fill type="solid"/>
              </v:rect>
              <v:rect style="position:absolute;left:1800;top:660;width:312;height:235" id="docshape1042" filled="false" stroked="true" strokeweight="1.0pt" strokecolor="#58595b">
                <v:stroke dashstyle="solid"/>
              </v:rect>
              <v:rect style="position:absolute;left:2156;top:660;width:174;height:235" id="docshape1043" filled="true" fillcolor="#808285" stroked="false">
                <v:fill type="solid"/>
              </v:rect>
              <v:rect style="position:absolute;left:2156;top:660;width:174;height:235" id="docshape1044" filled="false" stroked="true" strokeweight="1pt" strokecolor="#808285">
                <v:stroke dashstyle="solid"/>
              </v:rect>
              <v:rect style="position:absolute;left:2377;top:660;width:119;height:235" id="docshape1045" filled="true" fillcolor="#939598" stroked="false">
                <v:fill type="solid"/>
              </v:rect>
              <v:rect style="position:absolute;left:2377;top:660;width:119;height:235" id="docshape1046" filled="false" stroked="true" strokeweight="1pt" strokecolor="#939598">
                <v:stroke dashstyle="solid"/>
              </v:rect>
              <v:rect style="position:absolute;left:2543;top:660;width:91;height:235" id="docshape1047" filled="true" fillcolor="#a7a9ac" stroked="false">
                <v:fill type="solid"/>
              </v:rect>
              <v:rect style="position:absolute;left:2543;top:660;width:91;height:235" id="docshape1048" filled="false" stroked="true" strokeweight="1pt" strokecolor="#a7a9ac">
                <v:stroke dashstyle="solid"/>
              </v:rect>
              <v:rect style="position:absolute;left:2682;top:660;width:63;height:235" id="docshape1049" filled="true" fillcolor="#bbbdc0" stroked="false">
                <v:fill type="solid"/>
              </v:rect>
              <v:rect style="position:absolute;left:2682;top:660;width:63;height:235" id="docshape1050" filled="false" stroked="true" strokeweight="1pt" strokecolor="#bbbdc0">
                <v:stroke dashstyle="solid"/>
              </v:rect>
              <v:rect style="position:absolute;left:2792;top:660;width:36;height:235" id="docshape1051" filled="true" fillcolor="#d1d3d4" stroked="false">
                <v:fill type="solid"/>
              </v:rect>
              <v:rect style="position:absolute;left:2792;top:660;width:36;height:235" id="docshape1052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18784">
              <wp:simplePos x="0" y="0"/>
              <wp:positionH relativeFrom="page">
                <wp:posOffset>551928</wp:posOffset>
              </wp:positionH>
              <wp:positionV relativeFrom="page">
                <wp:posOffset>405780</wp:posOffset>
              </wp:positionV>
              <wp:extent cx="305435" cy="173990"/>
              <wp:effectExtent l="0" t="0" r="0" b="0"/>
              <wp:wrapNone/>
              <wp:docPr id="1131" name="Textbox 1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1" name="Textbox 1131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128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4589pt;margin-top:31.951183pt;width:24.05pt;height:13.7pt;mso-position-horizontal-relative:page;mso-position-vertical-relative:page;z-index:-23197696" type="#_x0000_t202" id="docshape105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128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19296">
              <wp:simplePos x="0" y="0"/>
              <wp:positionH relativeFrom="page">
                <wp:posOffset>2034543</wp:posOffset>
              </wp:positionH>
              <wp:positionV relativeFrom="page">
                <wp:posOffset>418716</wp:posOffset>
              </wp:positionV>
              <wp:extent cx="2490470" cy="164465"/>
              <wp:effectExtent l="0" t="0" r="0" b="0"/>
              <wp:wrapNone/>
              <wp:docPr id="1132" name="Textbox 1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2" name="Textbox 1132"/>
                    <wps:cNvSpPr txBox="1"/>
                    <wps:spPr>
                      <a:xfrm>
                        <a:off x="0" y="0"/>
                        <a:ext cx="24904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4.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Тестирование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взаимодействий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помощью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0.200302pt;margin-top:32.969791pt;width:196.1pt;height:12.95pt;mso-position-horizontal-relative:page;mso-position-vertical-relative:page;z-index:-23197184" type="#_x0000_t202" id="docshape105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4.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Тестирование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взаимодействий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помощью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19808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928369" cy="161925"/>
              <wp:effectExtent l="0" t="0" r="0" b="0"/>
              <wp:wrapNone/>
              <wp:docPr id="1142" name="Group 114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42" name="Group 1142"/>
                    <wpg:cNvGrpSpPr/>
                    <wpg:grpSpPr>
                      <a:xfrm>
                        <a:off x="0" y="0"/>
                        <a:ext cx="928369" cy="161925"/>
                        <a:chExt cx="928369" cy="161925"/>
                      </a:xfrm>
                    </wpg:grpSpPr>
                    <wps:wsp>
                      <wps:cNvPr id="1143" name="Graphic 1143"/>
                      <wps:cNvSpPr/>
                      <wps:spPr>
                        <a:xfrm>
                          <a:off x="688822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4" name="Graphic 1144"/>
                      <wps:cNvSpPr/>
                      <wps:spPr>
                        <a:xfrm>
                          <a:off x="688822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0" y="0"/>
                              </a:moveTo>
                              <a:lnTo>
                                <a:pt x="233184" y="0"/>
                              </a:lnTo>
                              <a:lnTo>
                                <a:pt x="233184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5" name="Graphic 1145"/>
                      <wps:cNvSpPr/>
                      <wps:spPr>
                        <a:xfrm>
                          <a:off x="460895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6" name="Graphic 1146"/>
                      <wps:cNvSpPr/>
                      <wps:spPr>
                        <a:xfrm>
                          <a:off x="460895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0" y="0"/>
                              </a:moveTo>
                              <a:lnTo>
                                <a:pt x="197878" y="0"/>
                              </a:lnTo>
                              <a:lnTo>
                                <a:pt x="197878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7" name="Graphic 1147"/>
                      <wps:cNvSpPr/>
                      <wps:spPr>
                        <a:xfrm>
                          <a:off x="322834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8" name="Graphic 1148"/>
                      <wps:cNvSpPr/>
                      <wps:spPr>
                        <a:xfrm>
                          <a:off x="322834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0" y="0"/>
                              </a:moveTo>
                              <a:lnTo>
                                <a:pt x="109928" y="0"/>
                              </a:lnTo>
                              <a:lnTo>
                                <a:pt x="109928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9" name="Graphic 1149"/>
                      <wps:cNvSpPr/>
                      <wps:spPr>
                        <a:xfrm>
                          <a:off x="216928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0" name="Graphic 1150"/>
                      <wps:cNvSpPr/>
                      <wps:spPr>
                        <a:xfrm>
                          <a:off x="216928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0" y="0"/>
                              </a:moveTo>
                              <a:lnTo>
                                <a:pt x="75246" y="0"/>
                              </a:lnTo>
                              <a:lnTo>
                                <a:pt x="75246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1" name="Graphic 1151"/>
                      <wps:cNvSpPr/>
                      <wps:spPr>
                        <a:xfrm>
                          <a:off x="12960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75" y="149225"/>
                              </a:lnTo>
                              <a:lnTo>
                                <a:pt x="57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2" name="Graphic 1152"/>
                      <wps:cNvSpPr/>
                      <wps:spPr>
                        <a:xfrm>
                          <a:off x="12960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0" y="0"/>
                              </a:moveTo>
                              <a:lnTo>
                                <a:pt x="57275" y="0"/>
                              </a:lnTo>
                              <a:lnTo>
                                <a:pt x="57275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3" name="Graphic 1153"/>
                      <wps:cNvSpPr/>
                      <wps:spPr>
                        <a:xfrm>
                          <a:off x="5899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4" name="Graphic 1154"/>
                      <wps:cNvSpPr/>
                      <wps:spPr>
                        <a:xfrm>
                          <a:off x="5899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0" y="0"/>
                              </a:moveTo>
                              <a:lnTo>
                                <a:pt x="39940" y="0"/>
                              </a:lnTo>
                              <a:lnTo>
                                <a:pt x="39940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5" name="Graphic 1155"/>
                      <wps:cNvSpPr/>
                      <wps:spPr>
                        <a:xfrm>
                          <a:off x="635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4" y="149225"/>
                              </a:lnTo>
                              <a:lnTo>
                                <a:pt x="22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6" name="Graphic 1156"/>
                      <wps:cNvSpPr/>
                      <wps:spPr>
                        <a:xfrm>
                          <a:off x="635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0" y="0"/>
                              </a:moveTo>
                              <a:lnTo>
                                <a:pt x="22604" y="0"/>
                              </a:lnTo>
                              <a:lnTo>
                                <a:pt x="22604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73.1pt;height:12.75pt;mso-position-horizontal-relative:page;mso-position-vertical-relative:page;z-index:-23196672" id="docshapegroup1059" coordorigin="5041,642" coordsize="1462,255">
              <v:rect style="position:absolute;left:6126;top:652;width:368;height:235" id="docshape1060" filled="true" fillcolor="#404041" stroked="false">
                <v:fill type="solid"/>
              </v:rect>
              <v:rect style="position:absolute;left:6126;top:652;width:368;height:235" id="docshape1061" filled="false" stroked="true" strokeweight="1pt" strokecolor="#404041">
                <v:stroke dashstyle="solid"/>
              </v:rect>
              <v:rect style="position:absolute;left:5767;top:652;width:312;height:235" id="docshape1062" filled="true" fillcolor="#58595b" stroked="false">
                <v:fill type="solid"/>
              </v:rect>
              <v:rect style="position:absolute;left:5767;top:652;width:312;height:235" id="docshape1063" filled="false" stroked="true" strokeweight="1.0pt" strokecolor="#58595b">
                <v:stroke dashstyle="solid"/>
              </v:rect>
              <v:rect style="position:absolute;left:5549;top:652;width:174;height:235" id="docshape1064" filled="true" fillcolor="#808285" stroked="false">
                <v:fill type="solid"/>
              </v:rect>
              <v:rect style="position:absolute;left:5549;top:652;width:174;height:235" id="docshape1065" filled="false" stroked="true" strokeweight="1pt" strokecolor="#808285">
                <v:stroke dashstyle="solid"/>
              </v:rect>
              <v:rect style="position:absolute;left:5383;top:652;width:119;height:235" id="docshape1066" filled="true" fillcolor="#939598" stroked="false">
                <v:fill type="solid"/>
              </v:rect>
              <v:rect style="position:absolute;left:5383;top:652;width:119;height:235" id="docshape1067" filled="false" stroked="true" strokeweight="1pt" strokecolor="#939598">
                <v:stroke dashstyle="solid"/>
              </v:rect>
              <v:rect style="position:absolute;left:5245;top:652;width:91;height:235" id="docshape1068" filled="true" fillcolor="#a7a9ac" stroked="false">
                <v:fill type="solid"/>
              </v:rect>
              <v:rect style="position:absolute;left:5245;top:652;width:91;height:235" id="docshape1069" filled="false" stroked="true" strokeweight="1pt" strokecolor="#a7a9ac">
                <v:stroke dashstyle="solid"/>
              </v:rect>
              <v:rect style="position:absolute;left:5134;top:652;width:63;height:235" id="docshape1070" filled="true" fillcolor="#bbbdc0" stroked="false">
                <v:fill type="solid"/>
              </v:rect>
              <v:rect style="position:absolute;left:5134;top:652;width:63;height:235" id="docshape1071" filled="false" stroked="true" strokeweight="1pt" strokecolor="#bbbdc0">
                <v:stroke dashstyle="solid"/>
              </v:rect>
              <v:rect style="position:absolute;left:5051;top:652;width:36;height:235" id="docshape1072" filled="true" fillcolor="#d1d3d4" stroked="false">
                <v:fill type="solid"/>
              </v:rect>
              <v:rect style="position:absolute;left:5051;top:652;width:36;height:235" id="docshape1073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20320">
              <wp:simplePos x="0" y="0"/>
              <wp:positionH relativeFrom="page">
                <wp:posOffset>4134954</wp:posOffset>
              </wp:positionH>
              <wp:positionV relativeFrom="page">
                <wp:posOffset>400774</wp:posOffset>
              </wp:positionV>
              <wp:extent cx="341630" cy="173990"/>
              <wp:effectExtent l="0" t="0" r="0" b="0"/>
              <wp:wrapNone/>
              <wp:docPr id="1157" name="Textbox 1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7" name="Textbox 1157"/>
                    <wps:cNvSpPr txBox="1"/>
                    <wps:spPr>
                      <a:xfrm>
                        <a:off x="0" y="0"/>
                        <a:ext cx="34163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27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129</w:t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5.587006pt;margin-top:31.557085pt;width:26.9pt;height:13.7pt;mso-position-horizontal-relative:page;mso-position-vertical-relative:page;z-index:-23196160" type="#_x0000_t202" id="docshape107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27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129</w:t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20832">
              <wp:simplePos x="0" y="0"/>
              <wp:positionH relativeFrom="page">
                <wp:posOffset>531487</wp:posOffset>
              </wp:positionH>
              <wp:positionV relativeFrom="page">
                <wp:posOffset>423214</wp:posOffset>
              </wp:positionV>
              <wp:extent cx="2491105" cy="164465"/>
              <wp:effectExtent l="0" t="0" r="0" b="0"/>
              <wp:wrapNone/>
              <wp:docPr id="1158" name="Textbox 1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8" name="Textbox 1158"/>
                    <wps:cNvSpPr txBox="1"/>
                    <wps:spPr>
                      <a:xfrm>
                        <a:off x="0" y="0"/>
                        <a:ext cx="249110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Совместное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использование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заглушки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подставки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494pt;margin-top:33.32399pt;width:196.15pt;height:12.95pt;mso-position-horizontal-relative:page;mso-position-vertical-relative:page;z-index:-23195648" type="#_x0000_t202" id="docshape107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Совместное</w:t>
                    </w:r>
                    <w:r>
                      <w:rPr>
                        <w:rFonts w:ascii="Trebuchet MS" w:hAnsi="Trebuchet MS"/>
                        <w:color w:val="231F20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использование</w:t>
                    </w:r>
                    <w:r>
                      <w:rPr>
                        <w:rFonts w:ascii="Trebuchet MS" w:hAnsi="Trebuchet MS"/>
                        <w:color w:val="231F20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заглушки</w:t>
                    </w:r>
                    <w:r>
                      <w:rPr>
                        <w:rFonts w:ascii="Trebuchet MS" w:hAnsi="Trebuchet MS"/>
                        <w:color w:val="231F20"/>
                        <w:spacing w:val="1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подставки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21344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62380" cy="161925"/>
              <wp:effectExtent l="0" t="0" r="0" b="0"/>
              <wp:wrapNone/>
              <wp:docPr id="1159" name="Group 115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59" name="Group 1159"/>
                    <wpg:cNvGrpSpPr/>
                    <wpg:grpSpPr>
                      <a:xfrm>
                        <a:off x="0" y="0"/>
                        <a:ext cx="1262380" cy="161925"/>
                        <a:chExt cx="1262380" cy="161925"/>
                      </a:xfrm>
                    </wpg:grpSpPr>
                    <wps:wsp>
                      <wps:cNvPr id="1160" name="Graphic 1160"/>
                      <wps:cNvSpPr/>
                      <wps:spPr>
                        <a:xfrm>
                          <a:off x="6350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1" name="Graphic 1161"/>
                      <wps:cNvSpPr/>
                      <wps:spPr>
                        <a:xfrm>
                          <a:off x="6350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2" name="Graphic 1162"/>
                      <wps:cNvSpPr/>
                      <wps:spPr>
                        <a:xfrm>
                          <a:off x="340169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" name="Graphic 1163"/>
                      <wps:cNvSpPr/>
                      <wps:spPr>
                        <a:xfrm>
                          <a:off x="340169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4" name="Graphic 1164"/>
                      <wps:cNvSpPr/>
                      <wps:spPr>
                        <a:xfrm>
                          <a:off x="603389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5" name="Graphic 1165"/>
                      <wps:cNvSpPr/>
                      <wps:spPr>
                        <a:xfrm>
                          <a:off x="603389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6" name="Graphic 1166"/>
                      <wps:cNvSpPr/>
                      <wps:spPr>
                        <a:xfrm>
                          <a:off x="829411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7" name="Graphic 1167"/>
                      <wps:cNvSpPr/>
                      <wps:spPr>
                        <a:xfrm>
                          <a:off x="829401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8" name="Graphic 1168"/>
                      <wps:cNvSpPr/>
                      <wps:spPr>
                        <a:xfrm>
                          <a:off x="969987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9" name="Graphic 1169"/>
                      <wps:cNvSpPr/>
                      <wps:spPr>
                        <a:xfrm>
                          <a:off x="969989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0" name="Graphic 1170"/>
                      <wps:cNvSpPr/>
                      <wps:spPr>
                        <a:xfrm>
                          <a:off x="107528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8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88" y="149225"/>
                              </a:lnTo>
                              <a:lnTo>
                                <a:pt x="57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1" name="Graphic 1171"/>
                      <wps:cNvSpPr/>
                      <wps:spPr>
                        <a:xfrm>
                          <a:off x="1075284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8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88" y="149225"/>
                              </a:lnTo>
                              <a:lnTo>
                                <a:pt x="5728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2" name="Graphic 1172"/>
                      <wps:cNvSpPr/>
                      <wps:spPr>
                        <a:xfrm>
                          <a:off x="116323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3" name="Graphic 1173"/>
                      <wps:cNvSpPr/>
                      <wps:spPr>
                        <a:xfrm>
                          <a:off x="1163232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4" name="Graphic 1174"/>
                      <wps:cNvSpPr/>
                      <wps:spPr>
                        <a:xfrm>
                          <a:off x="123322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6" y="149225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5" name="Graphic 1175"/>
                      <wps:cNvSpPr/>
                      <wps:spPr>
                        <a:xfrm>
                          <a:off x="123322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6" y="149225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99.4pt;height:12.75pt;mso-position-horizontal-relative:page;mso-position-vertical-relative:page;z-index:-23195136" id="docshapegroup1076" coordorigin="850,650" coordsize="1988,255">
              <v:rect style="position:absolute;left:860;top:660;width:478;height:235" id="docshape1077" filled="true" fillcolor="#231f20" stroked="false">
                <v:fill type="solid"/>
              </v:rect>
              <v:rect style="position:absolute;left:860;top:660;width:478;height:235" id="docshape1078" filled="false" stroked="true" strokeweight="1pt" strokecolor="#231f20">
                <v:stroke dashstyle="solid"/>
              </v:rect>
              <v:rect style="position:absolute;left:1386;top:660;width:368;height:235" id="docshape1079" filled="true" fillcolor="#404041" stroked="false">
                <v:fill type="solid"/>
              </v:rect>
              <v:rect style="position:absolute;left:1386;top:660;width:368;height:235" id="docshape1080" filled="false" stroked="true" strokeweight="1pt" strokecolor="#404041">
                <v:stroke dashstyle="solid"/>
              </v:rect>
              <v:rect style="position:absolute;left:1800;top:660;width:312;height:235" id="docshape1081" filled="true" fillcolor="#58595b" stroked="false">
                <v:fill type="solid"/>
              </v:rect>
              <v:rect style="position:absolute;left:1800;top:660;width:312;height:235" id="docshape1082" filled="false" stroked="true" strokeweight="1.0pt" strokecolor="#58595b">
                <v:stroke dashstyle="solid"/>
              </v:rect>
              <v:rect style="position:absolute;left:2156;top:660;width:174;height:235" id="docshape1083" filled="true" fillcolor="#808285" stroked="false">
                <v:fill type="solid"/>
              </v:rect>
              <v:rect style="position:absolute;left:2156;top:660;width:174;height:235" id="docshape1084" filled="false" stroked="true" strokeweight="1pt" strokecolor="#808285">
                <v:stroke dashstyle="solid"/>
              </v:rect>
              <v:rect style="position:absolute;left:2377;top:660;width:119;height:235" id="docshape1085" filled="true" fillcolor="#939598" stroked="false">
                <v:fill type="solid"/>
              </v:rect>
              <v:rect style="position:absolute;left:2377;top:660;width:119;height:235" id="docshape1086" filled="false" stroked="true" strokeweight="1pt" strokecolor="#939598">
                <v:stroke dashstyle="solid"/>
              </v:rect>
              <v:rect style="position:absolute;left:2543;top:660;width:91;height:235" id="docshape1087" filled="true" fillcolor="#a7a9ac" stroked="false">
                <v:fill type="solid"/>
              </v:rect>
              <v:rect style="position:absolute;left:2543;top:660;width:91;height:235" id="docshape1088" filled="false" stroked="true" strokeweight="1pt" strokecolor="#a7a9ac">
                <v:stroke dashstyle="solid"/>
              </v:rect>
              <v:rect style="position:absolute;left:2682;top:660;width:63;height:235" id="docshape1089" filled="true" fillcolor="#bbbdc0" stroked="false">
                <v:fill type="solid"/>
              </v:rect>
              <v:rect style="position:absolute;left:2682;top:660;width:63;height:235" id="docshape1090" filled="false" stroked="true" strokeweight="1pt" strokecolor="#bbbdc0">
                <v:stroke dashstyle="solid"/>
              </v:rect>
              <v:rect style="position:absolute;left:2792;top:660;width:36;height:235" id="docshape1091" filled="true" fillcolor="#d1d3d4" stroked="false">
                <v:fill type="solid"/>
              </v:rect>
              <v:rect style="position:absolute;left:2792;top:660;width:36;height:235" id="docshape1092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21856">
              <wp:simplePos x="0" y="0"/>
              <wp:positionH relativeFrom="page">
                <wp:posOffset>551928</wp:posOffset>
              </wp:positionH>
              <wp:positionV relativeFrom="page">
                <wp:posOffset>405780</wp:posOffset>
              </wp:positionV>
              <wp:extent cx="305435" cy="173990"/>
              <wp:effectExtent l="0" t="0" r="0" b="0"/>
              <wp:wrapNone/>
              <wp:docPr id="1176" name="Textbox 1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6" name="Textbox 1176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130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4589pt;margin-top:31.951183pt;width:24.05pt;height:13.7pt;mso-position-horizontal-relative:page;mso-position-vertical-relative:page;z-index:-23194624" type="#_x0000_t202" id="docshape109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130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22368">
              <wp:simplePos x="0" y="0"/>
              <wp:positionH relativeFrom="page">
                <wp:posOffset>2034543</wp:posOffset>
              </wp:positionH>
              <wp:positionV relativeFrom="page">
                <wp:posOffset>418716</wp:posOffset>
              </wp:positionV>
              <wp:extent cx="2490470" cy="164465"/>
              <wp:effectExtent l="0" t="0" r="0" b="0"/>
              <wp:wrapNone/>
              <wp:docPr id="1177" name="Textbox 1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7" name="Textbox 1177"/>
                    <wps:cNvSpPr txBox="1"/>
                    <wps:spPr>
                      <a:xfrm>
                        <a:off x="0" y="0"/>
                        <a:ext cx="24904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4.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Тестирование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взаимодействий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помощью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0.200302pt;margin-top:32.969791pt;width:196.1pt;height:12.95pt;mso-position-horizontal-relative:page;mso-position-vertical-relative:page;z-index:-23194112" type="#_x0000_t202" id="docshape109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4.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Тестирование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взаимодействий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помощью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22880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62380" cy="161925"/>
              <wp:effectExtent l="0" t="0" r="0" b="0"/>
              <wp:wrapNone/>
              <wp:docPr id="1187" name="Group 118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87" name="Group 1187"/>
                    <wpg:cNvGrpSpPr/>
                    <wpg:grpSpPr>
                      <a:xfrm>
                        <a:off x="0" y="0"/>
                        <a:ext cx="1262380" cy="161925"/>
                        <a:chExt cx="1262380" cy="161925"/>
                      </a:xfrm>
                    </wpg:grpSpPr>
                    <wps:wsp>
                      <wps:cNvPr id="1188" name="Graphic 1188"/>
                      <wps:cNvSpPr/>
                      <wps:spPr>
                        <a:xfrm>
                          <a:off x="952652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9" name="Graphic 1189"/>
                      <wps:cNvSpPr/>
                      <wps:spPr>
                        <a:xfrm>
                          <a:off x="952652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0" y="0"/>
                              </a:moveTo>
                              <a:lnTo>
                                <a:pt x="303161" y="0"/>
                              </a:lnTo>
                              <a:lnTo>
                                <a:pt x="303161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0" name="Graphic 1190"/>
                      <wps:cNvSpPr/>
                      <wps:spPr>
                        <a:xfrm>
                          <a:off x="688822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1" name="Graphic 1191"/>
                      <wps:cNvSpPr/>
                      <wps:spPr>
                        <a:xfrm>
                          <a:off x="688822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0" y="0"/>
                              </a:moveTo>
                              <a:lnTo>
                                <a:pt x="233184" y="0"/>
                              </a:lnTo>
                              <a:lnTo>
                                <a:pt x="233184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2" name="Graphic 1192"/>
                      <wps:cNvSpPr/>
                      <wps:spPr>
                        <a:xfrm>
                          <a:off x="460895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3" name="Graphic 1193"/>
                      <wps:cNvSpPr/>
                      <wps:spPr>
                        <a:xfrm>
                          <a:off x="460895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0" y="0"/>
                              </a:moveTo>
                              <a:lnTo>
                                <a:pt x="197878" y="0"/>
                              </a:lnTo>
                              <a:lnTo>
                                <a:pt x="197878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4" name="Graphic 1194"/>
                      <wps:cNvSpPr/>
                      <wps:spPr>
                        <a:xfrm>
                          <a:off x="322834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5" name="Graphic 1195"/>
                      <wps:cNvSpPr/>
                      <wps:spPr>
                        <a:xfrm>
                          <a:off x="322834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0" y="0"/>
                              </a:moveTo>
                              <a:lnTo>
                                <a:pt x="109928" y="0"/>
                              </a:lnTo>
                              <a:lnTo>
                                <a:pt x="109928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6" name="Graphic 1196"/>
                      <wps:cNvSpPr/>
                      <wps:spPr>
                        <a:xfrm>
                          <a:off x="216928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7" name="Graphic 1197"/>
                      <wps:cNvSpPr/>
                      <wps:spPr>
                        <a:xfrm>
                          <a:off x="216928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0" y="0"/>
                              </a:moveTo>
                              <a:lnTo>
                                <a:pt x="75246" y="0"/>
                              </a:lnTo>
                              <a:lnTo>
                                <a:pt x="75246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8" name="Graphic 1198"/>
                      <wps:cNvSpPr/>
                      <wps:spPr>
                        <a:xfrm>
                          <a:off x="12960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75" y="149225"/>
                              </a:lnTo>
                              <a:lnTo>
                                <a:pt x="57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9" name="Graphic 1199"/>
                      <wps:cNvSpPr/>
                      <wps:spPr>
                        <a:xfrm>
                          <a:off x="12960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0" y="0"/>
                              </a:moveTo>
                              <a:lnTo>
                                <a:pt x="57275" y="0"/>
                              </a:lnTo>
                              <a:lnTo>
                                <a:pt x="57275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0" name="Graphic 1200"/>
                      <wps:cNvSpPr/>
                      <wps:spPr>
                        <a:xfrm>
                          <a:off x="5899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1" name="Graphic 1201"/>
                      <wps:cNvSpPr/>
                      <wps:spPr>
                        <a:xfrm>
                          <a:off x="5899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0" y="0"/>
                              </a:moveTo>
                              <a:lnTo>
                                <a:pt x="39940" y="0"/>
                              </a:lnTo>
                              <a:lnTo>
                                <a:pt x="39940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2" name="Graphic 1202"/>
                      <wps:cNvSpPr/>
                      <wps:spPr>
                        <a:xfrm>
                          <a:off x="635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4" y="149225"/>
                              </a:lnTo>
                              <a:lnTo>
                                <a:pt x="22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3" name="Graphic 1203"/>
                      <wps:cNvSpPr/>
                      <wps:spPr>
                        <a:xfrm>
                          <a:off x="635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0" y="0"/>
                              </a:moveTo>
                              <a:lnTo>
                                <a:pt x="22604" y="0"/>
                              </a:lnTo>
                              <a:lnTo>
                                <a:pt x="22604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99.4pt;height:12.75pt;mso-position-horizontal-relative:page;mso-position-vertical-relative:page;z-index:-23193600" id="docshapegroup1104" coordorigin="5041,642" coordsize="1988,255">
              <v:rect style="position:absolute;left:6541;top:652;width:478;height:235" id="docshape1105" filled="true" fillcolor="#231f20" stroked="false">
                <v:fill type="solid"/>
              </v:rect>
              <v:rect style="position:absolute;left:6541;top:652;width:478;height:235" id="docshape1106" filled="false" stroked="true" strokeweight="1pt" strokecolor="#231f20">
                <v:stroke dashstyle="solid"/>
              </v:rect>
              <v:rect style="position:absolute;left:6126;top:652;width:368;height:235" id="docshape1107" filled="true" fillcolor="#404041" stroked="false">
                <v:fill type="solid"/>
              </v:rect>
              <v:rect style="position:absolute;left:6126;top:652;width:368;height:235" id="docshape1108" filled="false" stroked="true" strokeweight="1pt" strokecolor="#404041">
                <v:stroke dashstyle="solid"/>
              </v:rect>
              <v:rect style="position:absolute;left:5767;top:652;width:312;height:235" id="docshape1109" filled="true" fillcolor="#58595b" stroked="false">
                <v:fill type="solid"/>
              </v:rect>
              <v:rect style="position:absolute;left:5767;top:652;width:312;height:235" id="docshape1110" filled="false" stroked="true" strokeweight="1.0pt" strokecolor="#58595b">
                <v:stroke dashstyle="solid"/>
              </v:rect>
              <v:rect style="position:absolute;left:5549;top:652;width:174;height:235" id="docshape1111" filled="true" fillcolor="#808285" stroked="false">
                <v:fill type="solid"/>
              </v:rect>
              <v:rect style="position:absolute;left:5549;top:652;width:174;height:235" id="docshape1112" filled="false" stroked="true" strokeweight="1pt" strokecolor="#808285">
                <v:stroke dashstyle="solid"/>
              </v:rect>
              <v:rect style="position:absolute;left:5383;top:652;width:119;height:235" id="docshape1113" filled="true" fillcolor="#939598" stroked="false">
                <v:fill type="solid"/>
              </v:rect>
              <v:rect style="position:absolute;left:5383;top:652;width:119;height:235" id="docshape1114" filled="false" stroked="true" strokeweight="1pt" strokecolor="#939598">
                <v:stroke dashstyle="solid"/>
              </v:rect>
              <v:rect style="position:absolute;left:5245;top:652;width:91;height:235" id="docshape1115" filled="true" fillcolor="#a7a9ac" stroked="false">
                <v:fill type="solid"/>
              </v:rect>
              <v:rect style="position:absolute;left:5245;top:652;width:91;height:235" id="docshape1116" filled="false" stroked="true" strokeweight="1pt" strokecolor="#a7a9ac">
                <v:stroke dashstyle="solid"/>
              </v:rect>
              <v:rect style="position:absolute;left:5134;top:652;width:63;height:235" id="docshape1117" filled="true" fillcolor="#bbbdc0" stroked="false">
                <v:fill type="solid"/>
              </v:rect>
              <v:rect style="position:absolute;left:5134;top:652;width:63;height:235" id="docshape1118" filled="false" stroked="true" strokeweight="1pt" strokecolor="#bbbdc0">
                <v:stroke dashstyle="solid"/>
              </v:rect>
              <v:rect style="position:absolute;left:5051;top:652;width:36;height:235" id="docshape1119" filled="true" fillcolor="#d1d3d4" stroked="false">
                <v:fill type="solid"/>
              </v:rect>
              <v:rect style="position:absolute;left:5051;top:652;width:36;height:235" id="docshape1120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23392">
              <wp:simplePos x="0" y="0"/>
              <wp:positionH relativeFrom="page">
                <wp:posOffset>4158975</wp:posOffset>
              </wp:positionH>
              <wp:positionV relativeFrom="page">
                <wp:posOffset>400774</wp:posOffset>
              </wp:positionV>
              <wp:extent cx="305435" cy="173990"/>
              <wp:effectExtent l="0" t="0" r="0" b="0"/>
              <wp:wrapNone/>
              <wp:docPr id="1204" name="Textbox 1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4" name="Textbox 1204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131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478394pt;margin-top:31.557085pt;width:24.05pt;height:13.7pt;mso-position-horizontal-relative:page;mso-position-vertical-relative:page;z-index:-23193088" type="#_x0000_t202" id="docshape112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131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23904">
              <wp:simplePos x="0" y="0"/>
              <wp:positionH relativeFrom="page">
                <wp:posOffset>518287</wp:posOffset>
              </wp:positionH>
              <wp:positionV relativeFrom="page">
                <wp:posOffset>423214</wp:posOffset>
              </wp:positionV>
              <wp:extent cx="2491105" cy="164465"/>
              <wp:effectExtent l="0" t="0" r="0" b="0"/>
              <wp:wrapNone/>
              <wp:docPr id="1205" name="Textbox 1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5" name="Textbox 1205"/>
                    <wps:cNvSpPr txBox="1"/>
                    <wps:spPr>
                      <a:xfrm>
                        <a:off x="0" y="0"/>
                        <a:ext cx="249110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Совместное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использование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заглушки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подставки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810001pt;margin-top:33.32399pt;width:196.15pt;height:12.95pt;mso-position-horizontal-relative:page;mso-position-vertical-relative:page;z-index:-23192576" type="#_x0000_t202" id="docshape112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Совместное</w:t>
                    </w:r>
                    <w:r>
                      <w:rPr>
                        <w:rFonts w:ascii="Trebuchet MS" w:hAnsi="Trebuchet MS"/>
                        <w:color w:val="231F20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использование</w:t>
                    </w:r>
                    <w:r>
                      <w:rPr>
                        <w:rFonts w:ascii="Trebuchet MS" w:hAnsi="Trebuchet MS"/>
                        <w:color w:val="231F20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заглушки</w:t>
                    </w:r>
                    <w:r>
                      <w:rPr>
                        <w:rFonts w:ascii="Trebuchet MS" w:hAnsi="Trebuchet MS"/>
                        <w:color w:val="231F20"/>
                        <w:spacing w:val="1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подставки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24416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62380" cy="161925"/>
              <wp:effectExtent l="0" t="0" r="0" b="0"/>
              <wp:wrapNone/>
              <wp:docPr id="1206" name="Group 120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06" name="Group 1206"/>
                    <wpg:cNvGrpSpPr/>
                    <wpg:grpSpPr>
                      <a:xfrm>
                        <a:off x="0" y="0"/>
                        <a:ext cx="1262380" cy="161925"/>
                        <a:chExt cx="1262380" cy="161925"/>
                      </a:xfrm>
                    </wpg:grpSpPr>
                    <wps:wsp>
                      <wps:cNvPr id="1207" name="Graphic 1207"/>
                      <wps:cNvSpPr/>
                      <wps:spPr>
                        <a:xfrm>
                          <a:off x="6350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8" name="Graphic 1208"/>
                      <wps:cNvSpPr/>
                      <wps:spPr>
                        <a:xfrm>
                          <a:off x="6350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9" name="Graphic 1209"/>
                      <wps:cNvSpPr/>
                      <wps:spPr>
                        <a:xfrm>
                          <a:off x="340169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0" name="Graphic 1210"/>
                      <wps:cNvSpPr/>
                      <wps:spPr>
                        <a:xfrm>
                          <a:off x="340169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1" name="Graphic 1211"/>
                      <wps:cNvSpPr/>
                      <wps:spPr>
                        <a:xfrm>
                          <a:off x="603389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2" name="Graphic 1212"/>
                      <wps:cNvSpPr/>
                      <wps:spPr>
                        <a:xfrm>
                          <a:off x="603389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3" name="Graphic 1213"/>
                      <wps:cNvSpPr/>
                      <wps:spPr>
                        <a:xfrm>
                          <a:off x="829411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4" name="Graphic 1214"/>
                      <wps:cNvSpPr/>
                      <wps:spPr>
                        <a:xfrm>
                          <a:off x="829401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5" name="Graphic 1215"/>
                      <wps:cNvSpPr/>
                      <wps:spPr>
                        <a:xfrm>
                          <a:off x="969987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6" name="Graphic 1216"/>
                      <wps:cNvSpPr/>
                      <wps:spPr>
                        <a:xfrm>
                          <a:off x="969989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7" name="Graphic 1217"/>
                      <wps:cNvSpPr/>
                      <wps:spPr>
                        <a:xfrm>
                          <a:off x="107528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8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88" y="149225"/>
                              </a:lnTo>
                              <a:lnTo>
                                <a:pt x="57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8" name="Graphic 1218"/>
                      <wps:cNvSpPr/>
                      <wps:spPr>
                        <a:xfrm>
                          <a:off x="1075284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8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88" y="149225"/>
                              </a:lnTo>
                              <a:lnTo>
                                <a:pt x="5728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9" name="Graphic 1219"/>
                      <wps:cNvSpPr/>
                      <wps:spPr>
                        <a:xfrm>
                          <a:off x="116323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0" name="Graphic 1220"/>
                      <wps:cNvSpPr/>
                      <wps:spPr>
                        <a:xfrm>
                          <a:off x="1163232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1" name="Graphic 1221"/>
                      <wps:cNvSpPr/>
                      <wps:spPr>
                        <a:xfrm>
                          <a:off x="123322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6" y="149225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2" name="Graphic 1222"/>
                      <wps:cNvSpPr/>
                      <wps:spPr>
                        <a:xfrm>
                          <a:off x="123322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6" y="149225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99.4pt;height:12.75pt;mso-position-horizontal-relative:page;mso-position-vertical-relative:page;z-index:-23192064" id="docshapegroup1123" coordorigin="850,650" coordsize="1988,255">
              <v:rect style="position:absolute;left:860;top:660;width:478;height:235" id="docshape1124" filled="true" fillcolor="#231f20" stroked="false">
                <v:fill type="solid"/>
              </v:rect>
              <v:rect style="position:absolute;left:860;top:660;width:478;height:235" id="docshape1125" filled="false" stroked="true" strokeweight="1pt" strokecolor="#231f20">
                <v:stroke dashstyle="solid"/>
              </v:rect>
              <v:rect style="position:absolute;left:1386;top:660;width:368;height:235" id="docshape1126" filled="true" fillcolor="#404041" stroked="false">
                <v:fill type="solid"/>
              </v:rect>
              <v:rect style="position:absolute;left:1386;top:660;width:368;height:235" id="docshape1127" filled="false" stroked="true" strokeweight="1pt" strokecolor="#404041">
                <v:stroke dashstyle="solid"/>
              </v:rect>
              <v:rect style="position:absolute;left:1800;top:660;width:312;height:235" id="docshape1128" filled="true" fillcolor="#58595b" stroked="false">
                <v:fill type="solid"/>
              </v:rect>
              <v:rect style="position:absolute;left:1800;top:660;width:312;height:235" id="docshape1129" filled="false" stroked="true" strokeweight="1.0pt" strokecolor="#58595b">
                <v:stroke dashstyle="solid"/>
              </v:rect>
              <v:rect style="position:absolute;left:2156;top:660;width:174;height:235" id="docshape1130" filled="true" fillcolor="#808285" stroked="false">
                <v:fill type="solid"/>
              </v:rect>
              <v:rect style="position:absolute;left:2156;top:660;width:174;height:235" id="docshape1131" filled="false" stroked="true" strokeweight="1pt" strokecolor="#808285">
                <v:stroke dashstyle="solid"/>
              </v:rect>
              <v:rect style="position:absolute;left:2377;top:660;width:119;height:235" id="docshape1132" filled="true" fillcolor="#939598" stroked="false">
                <v:fill type="solid"/>
              </v:rect>
              <v:rect style="position:absolute;left:2377;top:660;width:119;height:235" id="docshape1133" filled="false" stroked="true" strokeweight="1pt" strokecolor="#939598">
                <v:stroke dashstyle="solid"/>
              </v:rect>
              <v:rect style="position:absolute;left:2543;top:660;width:91;height:235" id="docshape1134" filled="true" fillcolor="#a7a9ac" stroked="false">
                <v:fill type="solid"/>
              </v:rect>
              <v:rect style="position:absolute;left:2543;top:660;width:91;height:235" id="docshape1135" filled="false" stroked="true" strokeweight="1pt" strokecolor="#a7a9ac">
                <v:stroke dashstyle="solid"/>
              </v:rect>
              <v:rect style="position:absolute;left:2682;top:660;width:63;height:235" id="docshape1136" filled="true" fillcolor="#bbbdc0" stroked="false">
                <v:fill type="solid"/>
              </v:rect>
              <v:rect style="position:absolute;left:2682;top:660;width:63;height:235" id="docshape1137" filled="false" stroked="true" strokeweight="1pt" strokecolor="#bbbdc0">
                <v:stroke dashstyle="solid"/>
              </v:rect>
              <v:rect style="position:absolute;left:2792;top:660;width:36;height:235" id="docshape1138" filled="true" fillcolor="#d1d3d4" stroked="false">
                <v:fill type="solid"/>
              </v:rect>
              <v:rect style="position:absolute;left:2792;top:660;width:36;height:235" id="docshape1139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24928">
              <wp:simplePos x="0" y="0"/>
              <wp:positionH relativeFrom="page">
                <wp:posOffset>551928</wp:posOffset>
              </wp:positionH>
              <wp:positionV relativeFrom="page">
                <wp:posOffset>405780</wp:posOffset>
              </wp:positionV>
              <wp:extent cx="305435" cy="173990"/>
              <wp:effectExtent l="0" t="0" r="0" b="0"/>
              <wp:wrapNone/>
              <wp:docPr id="1223" name="Textbox 1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3" name="Textbox 1223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132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4589pt;margin-top:31.951183pt;width:24.05pt;height:13.7pt;mso-position-horizontal-relative:page;mso-position-vertical-relative:page;z-index:-23191552" type="#_x0000_t202" id="docshape114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132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25440">
              <wp:simplePos x="0" y="0"/>
              <wp:positionH relativeFrom="page">
                <wp:posOffset>2034543</wp:posOffset>
              </wp:positionH>
              <wp:positionV relativeFrom="page">
                <wp:posOffset>418716</wp:posOffset>
              </wp:positionV>
              <wp:extent cx="2490470" cy="164465"/>
              <wp:effectExtent l="0" t="0" r="0" b="0"/>
              <wp:wrapNone/>
              <wp:docPr id="1224" name="Textbox 1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4" name="Textbox 1224"/>
                    <wps:cNvSpPr txBox="1"/>
                    <wps:spPr>
                      <a:xfrm>
                        <a:off x="0" y="0"/>
                        <a:ext cx="24904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4.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Тестирование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взаимодействий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помощью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0.200302pt;margin-top:32.969791pt;width:196.1pt;height:12.95pt;mso-position-horizontal-relative:page;mso-position-vertical-relative:page;z-index:-23191040" type="#_x0000_t202" id="docshape114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4.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Тестирование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взаимодействий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помощью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25952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62380" cy="161925"/>
              <wp:effectExtent l="0" t="0" r="0" b="0"/>
              <wp:wrapNone/>
              <wp:docPr id="1225" name="Group 12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25" name="Group 1225"/>
                    <wpg:cNvGrpSpPr/>
                    <wpg:grpSpPr>
                      <a:xfrm>
                        <a:off x="0" y="0"/>
                        <a:ext cx="1262380" cy="161925"/>
                        <a:chExt cx="1262380" cy="161925"/>
                      </a:xfrm>
                    </wpg:grpSpPr>
                    <wps:wsp>
                      <wps:cNvPr id="1226" name="Graphic 1226"/>
                      <wps:cNvSpPr/>
                      <wps:spPr>
                        <a:xfrm>
                          <a:off x="952652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7" name="Graphic 1227"/>
                      <wps:cNvSpPr/>
                      <wps:spPr>
                        <a:xfrm>
                          <a:off x="952652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0" y="0"/>
                              </a:moveTo>
                              <a:lnTo>
                                <a:pt x="303161" y="0"/>
                              </a:lnTo>
                              <a:lnTo>
                                <a:pt x="303161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8" name="Graphic 1228"/>
                      <wps:cNvSpPr/>
                      <wps:spPr>
                        <a:xfrm>
                          <a:off x="688822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9" name="Graphic 1229"/>
                      <wps:cNvSpPr/>
                      <wps:spPr>
                        <a:xfrm>
                          <a:off x="688822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0" y="0"/>
                              </a:moveTo>
                              <a:lnTo>
                                <a:pt x="233184" y="0"/>
                              </a:lnTo>
                              <a:lnTo>
                                <a:pt x="233184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0" name="Graphic 1230"/>
                      <wps:cNvSpPr/>
                      <wps:spPr>
                        <a:xfrm>
                          <a:off x="460895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1" name="Graphic 1231"/>
                      <wps:cNvSpPr/>
                      <wps:spPr>
                        <a:xfrm>
                          <a:off x="460895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0" y="0"/>
                              </a:moveTo>
                              <a:lnTo>
                                <a:pt x="197878" y="0"/>
                              </a:lnTo>
                              <a:lnTo>
                                <a:pt x="197878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2" name="Graphic 1232"/>
                      <wps:cNvSpPr/>
                      <wps:spPr>
                        <a:xfrm>
                          <a:off x="322834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3" name="Graphic 1233"/>
                      <wps:cNvSpPr/>
                      <wps:spPr>
                        <a:xfrm>
                          <a:off x="322834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0" y="0"/>
                              </a:moveTo>
                              <a:lnTo>
                                <a:pt x="109928" y="0"/>
                              </a:lnTo>
                              <a:lnTo>
                                <a:pt x="109928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4" name="Graphic 1234"/>
                      <wps:cNvSpPr/>
                      <wps:spPr>
                        <a:xfrm>
                          <a:off x="216928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5" name="Graphic 1235"/>
                      <wps:cNvSpPr/>
                      <wps:spPr>
                        <a:xfrm>
                          <a:off x="216928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0" y="0"/>
                              </a:moveTo>
                              <a:lnTo>
                                <a:pt x="75246" y="0"/>
                              </a:lnTo>
                              <a:lnTo>
                                <a:pt x="75246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6" name="Graphic 1236"/>
                      <wps:cNvSpPr/>
                      <wps:spPr>
                        <a:xfrm>
                          <a:off x="12960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75" y="149225"/>
                              </a:lnTo>
                              <a:lnTo>
                                <a:pt x="57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7" name="Graphic 1237"/>
                      <wps:cNvSpPr/>
                      <wps:spPr>
                        <a:xfrm>
                          <a:off x="12960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0" y="0"/>
                              </a:moveTo>
                              <a:lnTo>
                                <a:pt x="57275" y="0"/>
                              </a:lnTo>
                              <a:lnTo>
                                <a:pt x="57275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8" name="Graphic 1238"/>
                      <wps:cNvSpPr/>
                      <wps:spPr>
                        <a:xfrm>
                          <a:off x="5899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9" name="Graphic 1239"/>
                      <wps:cNvSpPr/>
                      <wps:spPr>
                        <a:xfrm>
                          <a:off x="5899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0" y="0"/>
                              </a:moveTo>
                              <a:lnTo>
                                <a:pt x="39940" y="0"/>
                              </a:lnTo>
                              <a:lnTo>
                                <a:pt x="39940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0" name="Graphic 1240"/>
                      <wps:cNvSpPr/>
                      <wps:spPr>
                        <a:xfrm>
                          <a:off x="635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4" y="149225"/>
                              </a:lnTo>
                              <a:lnTo>
                                <a:pt x="22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1" name="Graphic 1241"/>
                      <wps:cNvSpPr/>
                      <wps:spPr>
                        <a:xfrm>
                          <a:off x="635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0" y="0"/>
                              </a:moveTo>
                              <a:lnTo>
                                <a:pt x="22604" y="0"/>
                              </a:lnTo>
                              <a:lnTo>
                                <a:pt x="22604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99.4pt;height:12.75pt;mso-position-horizontal-relative:page;mso-position-vertical-relative:page;z-index:-23190528" id="docshapegroup1142" coordorigin="5041,642" coordsize="1988,255">
              <v:rect style="position:absolute;left:6541;top:652;width:478;height:235" id="docshape1143" filled="true" fillcolor="#231f20" stroked="false">
                <v:fill type="solid"/>
              </v:rect>
              <v:rect style="position:absolute;left:6541;top:652;width:478;height:235" id="docshape1144" filled="false" stroked="true" strokeweight="1pt" strokecolor="#231f20">
                <v:stroke dashstyle="solid"/>
              </v:rect>
              <v:rect style="position:absolute;left:6126;top:652;width:368;height:235" id="docshape1145" filled="true" fillcolor="#404041" stroked="false">
                <v:fill type="solid"/>
              </v:rect>
              <v:rect style="position:absolute;left:6126;top:652;width:368;height:235" id="docshape1146" filled="false" stroked="true" strokeweight="1pt" strokecolor="#404041">
                <v:stroke dashstyle="solid"/>
              </v:rect>
              <v:rect style="position:absolute;left:5767;top:652;width:312;height:235" id="docshape1147" filled="true" fillcolor="#58595b" stroked="false">
                <v:fill type="solid"/>
              </v:rect>
              <v:rect style="position:absolute;left:5767;top:652;width:312;height:235" id="docshape1148" filled="false" stroked="true" strokeweight="1.0pt" strokecolor="#58595b">
                <v:stroke dashstyle="solid"/>
              </v:rect>
              <v:rect style="position:absolute;left:5549;top:652;width:174;height:235" id="docshape1149" filled="true" fillcolor="#808285" stroked="false">
                <v:fill type="solid"/>
              </v:rect>
              <v:rect style="position:absolute;left:5549;top:652;width:174;height:235" id="docshape1150" filled="false" stroked="true" strokeweight="1pt" strokecolor="#808285">
                <v:stroke dashstyle="solid"/>
              </v:rect>
              <v:rect style="position:absolute;left:5383;top:652;width:119;height:235" id="docshape1151" filled="true" fillcolor="#939598" stroked="false">
                <v:fill type="solid"/>
              </v:rect>
              <v:rect style="position:absolute;left:5383;top:652;width:119;height:235" id="docshape1152" filled="false" stroked="true" strokeweight="1pt" strokecolor="#939598">
                <v:stroke dashstyle="solid"/>
              </v:rect>
              <v:rect style="position:absolute;left:5245;top:652;width:91;height:235" id="docshape1153" filled="true" fillcolor="#a7a9ac" stroked="false">
                <v:fill type="solid"/>
              </v:rect>
              <v:rect style="position:absolute;left:5245;top:652;width:91;height:235" id="docshape1154" filled="false" stroked="true" strokeweight="1pt" strokecolor="#a7a9ac">
                <v:stroke dashstyle="solid"/>
              </v:rect>
              <v:rect style="position:absolute;left:5134;top:652;width:63;height:235" id="docshape1155" filled="true" fillcolor="#bbbdc0" stroked="false">
                <v:fill type="solid"/>
              </v:rect>
              <v:rect style="position:absolute;left:5134;top:652;width:63;height:235" id="docshape1156" filled="false" stroked="true" strokeweight="1pt" strokecolor="#bbbdc0">
                <v:stroke dashstyle="solid"/>
              </v:rect>
              <v:rect style="position:absolute;left:5051;top:652;width:36;height:235" id="docshape1157" filled="true" fillcolor="#d1d3d4" stroked="false">
                <v:fill type="solid"/>
              </v:rect>
              <v:rect style="position:absolute;left:5051;top:652;width:36;height:235" id="docshape1158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26464">
              <wp:simplePos x="0" y="0"/>
              <wp:positionH relativeFrom="page">
                <wp:posOffset>4158975</wp:posOffset>
              </wp:positionH>
              <wp:positionV relativeFrom="page">
                <wp:posOffset>400774</wp:posOffset>
              </wp:positionV>
              <wp:extent cx="305435" cy="173990"/>
              <wp:effectExtent l="0" t="0" r="0" b="0"/>
              <wp:wrapNone/>
              <wp:docPr id="1242" name="Textbox 1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2" name="Textbox 1242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135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478394pt;margin-top:31.557085pt;width:24.05pt;height:13.7pt;mso-position-horizontal-relative:page;mso-position-vertical-relative:page;z-index:-23190016" type="#_x0000_t202" id="docshape115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135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26976">
              <wp:simplePos x="0" y="0"/>
              <wp:positionH relativeFrom="page">
                <wp:posOffset>532486</wp:posOffset>
              </wp:positionH>
              <wp:positionV relativeFrom="page">
                <wp:posOffset>423214</wp:posOffset>
              </wp:positionV>
              <wp:extent cx="2373630" cy="164465"/>
              <wp:effectExtent l="0" t="0" r="0" b="0"/>
              <wp:wrapNone/>
              <wp:docPr id="1243" name="Textbox 1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3" name="Textbox 1243"/>
                    <wps:cNvSpPr txBox="1"/>
                    <wps:spPr>
                      <a:xfrm>
                        <a:off x="0" y="0"/>
                        <a:ext cx="237363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Цепочки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подделок: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заглушки,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порождающие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85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928101pt;margin-top:33.32399pt;width:186.9pt;height:12.95pt;mso-position-horizontal-relative:page;mso-position-vertical-relative:page;z-index:-23189504" type="#_x0000_t202" id="docshape116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Цепочки</w:t>
                    </w:r>
                    <w:r>
                      <w:rPr>
                        <w:rFonts w:ascii="Trebuchet MS" w:hAnsi="Trebuchet MS"/>
                        <w:color w:val="231F20"/>
                        <w:spacing w:val="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подделок:</w:t>
                    </w:r>
                    <w:r>
                      <w:rPr>
                        <w:rFonts w:ascii="Trebuchet MS" w:hAnsi="Trebuchet MS"/>
                        <w:color w:val="231F20"/>
                        <w:spacing w:val="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заглушки,</w:t>
                    </w:r>
                    <w:r>
                      <w:rPr>
                        <w:rFonts w:ascii="Trebuchet MS" w:hAnsi="Trebuchet MS"/>
                        <w:color w:val="231F20"/>
                        <w:spacing w:val="1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порождающие</w:t>
                    </w:r>
                    <w:r>
                      <w:rPr>
                        <w:rFonts w:ascii="Trebuchet MS" w:hAnsi="Trebuchet MS"/>
                        <w:color w:val="231F20"/>
                        <w:spacing w:val="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85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27488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62380" cy="161925"/>
              <wp:effectExtent l="0" t="0" r="0" b="0"/>
              <wp:wrapNone/>
              <wp:docPr id="1244" name="Group 124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44" name="Group 1244"/>
                    <wpg:cNvGrpSpPr/>
                    <wpg:grpSpPr>
                      <a:xfrm>
                        <a:off x="0" y="0"/>
                        <a:ext cx="1262380" cy="161925"/>
                        <a:chExt cx="1262380" cy="161925"/>
                      </a:xfrm>
                    </wpg:grpSpPr>
                    <wps:wsp>
                      <wps:cNvPr id="1245" name="Graphic 1245"/>
                      <wps:cNvSpPr/>
                      <wps:spPr>
                        <a:xfrm>
                          <a:off x="6350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6" name="Graphic 1246"/>
                      <wps:cNvSpPr/>
                      <wps:spPr>
                        <a:xfrm>
                          <a:off x="6350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7" name="Graphic 1247"/>
                      <wps:cNvSpPr/>
                      <wps:spPr>
                        <a:xfrm>
                          <a:off x="340169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8" name="Graphic 1248"/>
                      <wps:cNvSpPr/>
                      <wps:spPr>
                        <a:xfrm>
                          <a:off x="340169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9" name="Graphic 1249"/>
                      <wps:cNvSpPr/>
                      <wps:spPr>
                        <a:xfrm>
                          <a:off x="603389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0" name="Graphic 1250"/>
                      <wps:cNvSpPr/>
                      <wps:spPr>
                        <a:xfrm>
                          <a:off x="603389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1" name="Graphic 1251"/>
                      <wps:cNvSpPr/>
                      <wps:spPr>
                        <a:xfrm>
                          <a:off x="829411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2" name="Graphic 1252"/>
                      <wps:cNvSpPr/>
                      <wps:spPr>
                        <a:xfrm>
                          <a:off x="829401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3" name="Graphic 1253"/>
                      <wps:cNvSpPr/>
                      <wps:spPr>
                        <a:xfrm>
                          <a:off x="969987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4" name="Graphic 1254"/>
                      <wps:cNvSpPr/>
                      <wps:spPr>
                        <a:xfrm>
                          <a:off x="969989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5" name="Graphic 1255"/>
                      <wps:cNvSpPr/>
                      <wps:spPr>
                        <a:xfrm>
                          <a:off x="107528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8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88" y="149225"/>
                              </a:lnTo>
                              <a:lnTo>
                                <a:pt x="57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6" name="Graphic 1256"/>
                      <wps:cNvSpPr/>
                      <wps:spPr>
                        <a:xfrm>
                          <a:off x="1075284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8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88" y="149225"/>
                              </a:lnTo>
                              <a:lnTo>
                                <a:pt x="5728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7" name="Graphic 1257"/>
                      <wps:cNvSpPr/>
                      <wps:spPr>
                        <a:xfrm>
                          <a:off x="116323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8" name="Graphic 1258"/>
                      <wps:cNvSpPr/>
                      <wps:spPr>
                        <a:xfrm>
                          <a:off x="1163232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9" name="Graphic 1259"/>
                      <wps:cNvSpPr/>
                      <wps:spPr>
                        <a:xfrm>
                          <a:off x="123322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6" y="149225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0" name="Graphic 1260"/>
                      <wps:cNvSpPr/>
                      <wps:spPr>
                        <a:xfrm>
                          <a:off x="123322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6" y="149225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99.4pt;height:12.75pt;mso-position-horizontal-relative:page;mso-position-vertical-relative:page;z-index:-23188992" id="docshapegroup1161" coordorigin="850,650" coordsize="1988,255">
              <v:rect style="position:absolute;left:860;top:660;width:478;height:235" id="docshape1162" filled="true" fillcolor="#231f20" stroked="false">
                <v:fill type="solid"/>
              </v:rect>
              <v:rect style="position:absolute;left:860;top:660;width:478;height:235" id="docshape1163" filled="false" stroked="true" strokeweight="1pt" strokecolor="#231f20">
                <v:stroke dashstyle="solid"/>
              </v:rect>
              <v:rect style="position:absolute;left:1386;top:660;width:368;height:235" id="docshape1164" filled="true" fillcolor="#404041" stroked="false">
                <v:fill type="solid"/>
              </v:rect>
              <v:rect style="position:absolute;left:1386;top:660;width:368;height:235" id="docshape1165" filled="false" stroked="true" strokeweight="1pt" strokecolor="#404041">
                <v:stroke dashstyle="solid"/>
              </v:rect>
              <v:rect style="position:absolute;left:1800;top:660;width:312;height:235" id="docshape1166" filled="true" fillcolor="#58595b" stroked="false">
                <v:fill type="solid"/>
              </v:rect>
              <v:rect style="position:absolute;left:1800;top:660;width:312;height:235" id="docshape1167" filled="false" stroked="true" strokeweight="1.0pt" strokecolor="#58595b">
                <v:stroke dashstyle="solid"/>
              </v:rect>
              <v:rect style="position:absolute;left:2156;top:660;width:174;height:235" id="docshape1168" filled="true" fillcolor="#808285" stroked="false">
                <v:fill type="solid"/>
              </v:rect>
              <v:rect style="position:absolute;left:2156;top:660;width:174;height:235" id="docshape1169" filled="false" stroked="true" strokeweight="1pt" strokecolor="#808285">
                <v:stroke dashstyle="solid"/>
              </v:rect>
              <v:rect style="position:absolute;left:2377;top:660;width:119;height:235" id="docshape1170" filled="true" fillcolor="#939598" stroked="false">
                <v:fill type="solid"/>
              </v:rect>
              <v:rect style="position:absolute;left:2377;top:660;width:119;height:235" id="docshape1171" filled="false" stroked="true" strokeweight="1pt" strokecolor="#939598">
                <v:stroke dashstyle="solid"/>
              </v:rect>
              <v:rect style="position:absolute;left:2543;top:660;width:91;height:235" id="docshape1172" filled="true" fillcolor="#a7a9ac" stroked="false">
                <v:fill type="solid"/>
              </v:rect>
              <v:rect style="position:absolute;left:2543;top:660;width:91;height:235" id="docshape1173" filled="false" stroked="true" strokeweight="1pt" strokecolor="#a7a9ac">
                <v:stroke dashstyle="solid"/>
              </v:rect>
              <v:rect style="position:absolute;left:2682;top:660;width:63;height:235" id="docshape1174" filled="true" fillcolor="#bbbdc0" stroked="false">
                <v:fill type="solid"/>
              </v:rect>
              <v:rect style="position:absolute;left:2682;top:660;width:63;height:235" id="docshape1175" filled="false" stroked="true" strokeweight="1pt" strokecolor="#bbbdc0">
                <v:stroke dashstyle="solid"/>
              </v:rect>
              <v:rect style="position:absolute;left:2792;top:660;width:36;height:235" id="docshape1176" filled="true" fillcolor="#d1d3d4" stroked="false">
                <v:fill type="solid"/>
              </v:rect>
              <v:rect style="position:absolute;left:2792;top:660;width:36;height:235" id="docshape1177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28000">
              <wp:simplePos x="0" y="0"/>
              <wp:positionH relativeFrom="page">
                <wp:posOffset>551928</wp:posOffset>
              </wp:positionH>
              <wp:positionV relativeFrom="page">
                <wp:posOffset>405780</wp:posOffset>
              </wp:positionV>
              <wp:extent cx="305435" cy="173990"/>
              <wp:effectExtent l="0" t="0" r="0" b="0"/>
              <wp:wrapNone/>
              <wp:docPr id="1261" name="Textbox 1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1" name="Textbox 1261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136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4589pt;margin-top:31.951183pt;width:24.05pt;height:13.7pt;mso-position-horizontal-relative:page;mso-position-vertical-relative:page;z-index:-23188480" type="#_x0000_t202" id="docshape117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136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28512">
              <wp:simplePos x="0" y="0"/>
              <wp:positionH relativeFrom="page">
                <wp:posOffset>2034543</wp:posOffset>
              </wp:positionH>
              <wp:positionV relativeFrom="page">
                <wp:posOffset>418716</wp:posOffset>
              </wp:positionV>
              <wp:extent cx="2490470" cy="164465"/>
              <wp:effectExtent l="0" t="0" r="0" b="0"/>
              <wp:wrapNone/>
              <wp:docPr id="1262" name="Textbox 1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2" name="Textbox 1262"/>
                    <wps:cNvSpPr txBox="1"/>
                    <wps:spPr>
                      <a:xfrm>
                        <a:off x="0" y="0"/>
                        <a:ext cx="24904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4.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Тестирование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взаимодействий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помощью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0.200302pt;margin-top:32.969791pt;width:196.1pt;height:12.95pt;mso-position-horizontal-relative:page;mso-position-vertical-relative:page;z-index:-23187968" type="#_x0000_t202" id="docshape117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4.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Тестирование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взаимодействий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помощью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29024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62380" cy="161925"/>
              <wp:effectExtent l="0" t="0" r="0" b="0"/>
              <wp:wrapNone/>
              <wp:docPr id="1263" name="Group 12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63" name="Group 1263"/>
                    <wpg:cNvGrpSpPr/>
                    <wpg:grpSpPr>
                      <a:xfrm>
                        <a:off x="0" y="0"/>
                        <a:ext cx="1262380" cy="161925"/>
                        <a:chExt cx="1262380" cy="161925"/>
                      </a:xfrm>
                    </wpg:grpSpPr>
                    <wps:wsp>
                      <wps:cNvPr id="1264" name="Graphic 1264"/>
                      <wps:cNvSpPr/>
                      <wps:spPr>
                        <a:xfrm>
                          <a:off x="952652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5" name="Graphic 1265"/>
                      <wps:cNvSpPr/>
                      <wps:spPr>
                        <a:xfrm>
                          <a:off x="952652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0" y="0"/>
                              </a:moveTo>
                              <a:lnTo>
                                <a:pt x="303161" y="0"/>
                              </a:lnTo>
                              <a:lnTo>
                                <a:pt x="303161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6" name="Graphic 1266"/>
                      <wps:cNvSpPr/>
                      <wps:spPr>
                        <a:xfrm>
                          <a:off x="688822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7" name="Graphic 1267"/>
                      <wps:cNvSpPr/>
                      <wps:spPr>
                        <a:xfrm>
                          <a:off x="688822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0" y="0"/>
                              </a:moveTo>
                              <a:lnTo>
                                <a:pt x="233184" y="0"/>
                              </a:lnTo>
                              <a:lnTo>
                                <a:pt x="233184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8" name="Graphic 1268"/>
                      <wps:cNvSpPr/>
                      <wps:spPr>
                        <a:xfrm>
                          <a:off x="460895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9" name="Graphic 1269"/>
                      <wps:cNvSpPr/>
                      <wps:spPr>
                        <a:xfrm>
                          <a:off x="460895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0" y="0"/>
                              </a:moveTo>
                              <a:lnTo>
                                <a:pt x="197878" y="0"/>
                              </a:lnTo>
                              <a:lnTo>
                                <a:pt x="197878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0" name="Graphic 1270"/>
                      <wps:cNvSpPr/>
                      <wps:spPr>
                        <a:xfrm>
                          <a:off x="322834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1" name="Graphic 1271"/>
                      <wps:cNvSpPr/>
                      <wps:spPr>
                        <a:xfrm>
                          <a:off x="322834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0" y="0"/>
                              </a:moveTo>
                              <a:lnTo>
                                <a:pt x="109928" y="0"/>
                              </a:lnTo>
                              <a:lnTo>
                                <a:pt x="109928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2" name="Graphic 1272"/>
                      <wps:cNvSpPr/>
                      <wps:spPr>
                        <a:xfrm>
                          <a:off x="216928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3" name="Graphic 1273"/>
                      <wps:cNvSpPr/>
                      <wps:spPr>
                        <a:xfrm>
                          <a:off x="216928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0" y="0"/>
                              </a:moveTo>
                              <a:lnTo>
                                <a:pt x="75246" y="0"/>
                              </a:lnTo>
                              <a:lnTo>
                                <a:pt x="75246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4" name="Graphic 1274"/>
                      <wps:cNvSpPr/>
                      <wps:spPr>
                        <a:xfrm>
                          <a:off x="12960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7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75" y="149225"/>
                              </a:lnTo>
                              <a:lnTo>
                                <a:pt x="57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5" name="Graphic 1275"/>
                      <wps:cNvSpPr/>
                      <wps:spPr>
                        <a:xfrm>
                          <a:off x="12960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0" y="0"/>
                              </a:moveTo>
                              <a:lnTo>
                                <a:pt x="57275" y="0"/>
                              </a:lnTo>
                              <a:lnTo>
                                <a:pt x="57275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6" name="Graphic 1276"/>
                      <wps:cNvSpPr/>
                      <wps:spPr>
                        <a:xfrm>
                          <a:off x="5899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7" name="Graphic 1277"/>
                      <wps:cNvSpPr/>
                      <wps:spPr>
                        <a:xfrm>
                          <a:off x="5899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0" y="0"/>
                              </a:moveTo>
                              <a:lnTo>
                                <a:pt x="39940" y="0"/>
                              </a:lnTo>
                              <a:lnTo>
                                <a:pt x="39940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8" name="Graphic 1278"/>
                      <wps:cNvSpPr/>
                      <wps:spPr>
                        <a:xfrm>
                          <a:off x="635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4" y="149225"/>
                              </a:lnTo>
                              <a:lnTo>
                                <a:pt x="22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9" name="Graphic 1279"/>
                      <wps:cNvSpPr/>
                      <wps:spPr>
                        <a:xfrm>
                          <a:off x="635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0" y="0"/>
                              </a:moveTo>
                              <a:lnTo>
                                <a:pt x="22604" y="0"/>
                              </a:lnTo>
                              <a:lnTo>
                                <a:pt x="22604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99.4pt;height:12.75pt;mso-position-horizontal-relative:page;mso-position-vertical-relative:page;z-index:-23187456" id="docshapegroup1180" coordorigin="5041,642" coordsize="1988,255">
              <v:rect style="position:absolute;left:6541;top:652;width:478;height:235" id="docshape1181" filled="true" fillcolor="#231f20" stroked="false">
                <v:fill type="solid"/>
              </v:rect>
              <v:rect style="position:absolute;left:6541;top:652;width:478;height:235" id="docshape1182" filled="false" stroked="true" strokeweight="1pt" strokecolor="#231f20">
                <v:stroke dashstyle="solid"/>
              </v:rect>
              <v:rect style="position:absolute;left:6126;top:652;width:368;height:235" id="docshape1183" filled="true" fillcolor="#404041" stroked="false">
                <v:fill type="solid"/>
              </v:rect>
              <v:rect style="position:absolute;left:6126;top:652;width:368;height:235" id="docshape1184" filled="false" stroked="true" strokeweight="1pt" strokecolor="#404041">
                <v:stroke dashstyle="solid"/>
              </v:rect>
              <v:rect style="position:absolute;left:5767;top:652;width:312;height:235" id="docshape1185" filled="true" fillcolor="#58595b" stroked="false">
                <v:fill type="solid"/>
              </v:rect>
              <v:rect style="position:absolute;left:5767;top:652;width:312;height:235" id="docshape1186" filled="false" stroked="true" strokeweight="1.0pt" strokecolor="#58595b">
                <v:stroke dashstyle="solid"/>
              </v:rect>
              <v:rect style="position:absolute;left:5549;top:652;width:174;height:235" id="docshape1187" filled="true" fillcolor="#808285" stroked="false">
                <v:fill type="solid"/>
              </v:rect>
              <v:rect style="position:absolute;left:5549;top:652;width:174;height:235" id="docshape1188" filled="false" stroked="true" strokeweight="1pt" strokecolor="#808285">
                <v:stroke dashstyle="solid"/>
              </v:rect>
              <v:rect style="position:absolute;left:5383;top:652;width:119;height:235" id="docshape1189" filled="true" fillcolor="#939598" stroked="false">
                <v:fill type="solid"/>
              </v:rect>
              <v:rect style="position:absolute;left:5383;top:652;width:119;height:235" id="docshape1190" filled="false" stroked="true" strokeweight="1pt" strokecolor="#939598">
                <v:stroke dashstyle="solid"/>
              </v:rect>
              <v:rect style="position:absolute;left:5245;top:652;width:91;height:235" id="docshape1191" filled="true" fillcolor="#a7a9ac" stroked="false">
                <v:fill type="solid"/>
              </v:rect>
              <v:rect style="position:absolute;left:5245;top:652;width:91;height:235" id="docshape1192" filled="false" stroked="true" strokeweight="1pt" strokecolor="#a7a9ac">
                <v:stroke dashstyle="solid"/>
              </v:rect>
              <v:rect style="position:absolute;left:5134;top:652;width:63;height:235" id="docshape1193" filled="true" fillcolor="#bbbdc0" stroked="false">
                <v:fill type="solid"/>
              </v:rect>
              <v:rect style="position:absolute;left:5134;top:652;width:63;height:235" id="docshape1194" filled="false" stroked="true" strokeweight="1pt" strokecolor="#bbbdc0">
                <v:stroke dashstyle="solid"/>
              </v:rect>
              <v:rect style="position:absolute;left:5051;top:652;width:36;height:235" id="docshape1195" filled="true" fillcolor="#d1d3d4" stroked="false">
                <v:fill type="solid"/>
              </v:rect>
              <v:rect style="position:absolute;left:5051;top:652;width:36;height:235" id="docshape1196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29536">
              <wp:simplePos x="0" y="0"/>
              <wp:positionH relativeFrom="page">
                <wp:posOffset>4158975</wp:posOffset>
              </wp:positionH>
              <wp:positionV relativeFrom="page">
                <wp:posOffset>400774</wp:posOffset>
              </wp:positionV>
              <wp:extent cx="305435" cy="173990"/>
              <wp:effectExtent l="0" t="0" r="0" b="0"/>
              <wp:wrapNone/>
              <wp:docPr id="1280" name="Textbox 1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0" name="Textbox 1280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137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478394pt;margin-top:31.557085pt;width:24.05pt;height:13.7pt;mso-position-horizontal-relative:page;mso-position-vertical-relative:page;z-index:-23186944" type="#_x0000_t202" id="docshape119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137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30048">
              <wp:simplePos x="0" y="0"/>
              <wp:positionH relativeFrom="page">
                <wp:posOffset>516187</wp:posOffset>
              </wp:positionH>
              <wp:positionV relativeFrom="page">
                <wp:posOffset>423214</wp:posOffset>
              </wp:positionV>
              <wp:extent cx="403860" cy="164465"/>
              <wp:effectExtent l="0" t="0" r="0" b="0"/>
              <wp:wrapNone/>
              <wp:docPr id="1281" name="Textbox 1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1" name="Textbox 1281"/>
                    <wps:cNvSpPr txBox="1"/>
                    <wps:spPr>
                      <a:xfrm>
                        <a:off x="0" y="0"/>
                        <a:ext cx="4038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Резюме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644699pt;margin-top:33.32399pt;width:31.8pt;height:12.95pt;mso-position-horizontal-relative:page;mso-position-vertical-relative:page;z-index:-23186432" type="#_x0000_t202" id="docshape119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Резюме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30560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62380" cy="161925"/>
              <wp:effectExtent l="0" t="0" r="0" b="0"/>
              <wp:wrapNone/>
              <wp:docPr id="1282" name="Group 12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82" name="Group 1282"/>
                    <wpg:cNvGrpSpPr/>
                    <wpg:grpSpPr>
                      <a:xfrm>
                        <a:off x="0" y="0"/>
                        <a:ext cx="1262380" cy="161925"/>
                        <a:chExt cx="1262380" cy="161925"/>
                      </a:xfrm>
                    </wpg:grpSpPr>
                    <wps:wsp>
                      <wps:cNvPr id="1283" name="Graphic 1283"/>
                      <wps:cNvSpPr/>
                      <wps:spPr>
                        <a:xfrm>
                          <a:off x="6350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4" name="Graphic 1284"/>
                      <wps:cNvSpPr/>
                      <wps:spPr>
                        <a:xfrm>
                          <a:off x="6350" y="6350"/>
                          <a:ext cx="30353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49225">
                              <a:moveTo>
                                <a:pt x="303161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03161" y="149225"/>
                              </a:lnTo>
                              <a:lnTo>
                                <a:pt x="303161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5" name="Graphic 1285"/>
                      <wps:cNvSpPr/>
                      <wps:spPr>
                        <a:xfrm>
                          <a:off x="340169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6" name="Graphic 1286"/>
                      <wps:cNvSpPr/>
                      <wps:spPr>
                        <a:xfrm>
                          <a:off x="340169" y="6350"/>
                          <a:ext cx="23367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49225">
                              <a:moveTo>
                                <a:pt x="23318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33184" y="149225"/>
                              </a:lnTo>
                              <a:lnTo>
                                <a:pt x="233184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040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7" name="Graphic 1287"/>
                      <wps:cNvSpPr/>
                      <wps:spPr>
                        <a:xfrm>
                          <a:off x="603389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8" name="Graphic 1288"/>
                      <wps:cNvSpPr/>
                      <wps:spPr>
                        <a:xfrm>
                          <a:off x="603389" y="6350"/>
                          <a:ext cx="19812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49225">
                              <a:moveTo>
                                <a:pt x="19787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97878" y="149225"/>
                              </a:lnTo>
                              <a:lnTo>
                                <a:pt x="197878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9" name="Graphic 1289"/>
                      <wps:cNvSpPr/>
                      <wps:spPr>
                        <a:xfrm>
                          <a:off x="829411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2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0" name="Graphic 1290"/>
                      <wps:cNvSpPr/>
                      <wps:spPr>
                        <a:xfrm>
                          <a:off x="829401" y="6350"/>
                          <a:ext cx="110489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149225">
                              <a:moveTo>
                                <a:pt x="10992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109928" y="149225"/>
                              </a:lnTo>
                              <a:lnTo>
                                <a:pt x="10992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8082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1" name="Graphic 1291"/>
                      <wps:cNvSpPr/>
                      <wps:spPr>
                        <a:xfrm>
                          <a:off x="969987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95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2" name="Graphic 1292"/>
                      <wps:cNvSpPr/>
                      <wps:spPr>
                        <a:xfrm>
                          <a:off x="969989" y="6350"/>
                          <a:ext cx="7556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149225">
                              <a:moveTo>
                                <a:pt x="7524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75246" y="149225"/>
                              </a:lnTo>
                              <a:lnTo>
                                <a:pt x="75246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3" name="Graphic 1293"/>
                      <wps:cNvSpPr/>
                      <wps:spPr>
                        <a:xfrm>
                          <a:off x="1075283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8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88" y="149225"/>
                              </a:lnTo>
                              <a:lnTo>
                                <a:pt x="57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4" name="Graphic 1294"/>
                      <wps:cNvSpPr/>
                      <wps:spPr>
                        <a:xfrm>
                          <a:off x="1075284" y="6350"/>
                          <a:ext cx="5778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49225">
                              <a:moveTo>
                                <a:pt x="57288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57288" y="149225"/>
                              </a:lnTo>
                              <a:lnTo>
                                <a:pt x="57288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7A9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5" name="Graphic 1295"/>
                      <wps:cNvSpPr/>
                      <wps:spPr>
                        <a:xfrm>
                          <a:off x="1163231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6" name="Graphic 1296"/>
                      <wps:cNvSpPr/>
                      <wps:spPr>
                        <a:xfrm>
                          <a:off x="1163232" y="6350"/>
                          <a:ext cx="4000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49225">
                              <a:moveTo>
                                <a:pt x="39940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9940" y="149225"/>
                              </a:lnTo>
                              <a:lnTo>
                                <a:pt x="3994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BBB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7" name="Graphic 1297"/>
                      <wps:cNvSpPr/>
                      <wps:spPr>
                        <a:xfrm>
                          <a:off x="123322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6" y="149225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8" name="Graphic 1298"/>
                      <wps:cNvSpPr/>
                      <wps:spPr>
                        <a:xfrm>
                          <a:off x="1233220" y="6350"/>
                          <a:ext cx="2286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149225">
                              <a:moveTo>
                                <a:pt x="22606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22606" y="149225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D1D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99.4pt;height:12.75pt;mso-position-horizontal-relative:page;mso-position-vertical-relative:page;z-index:-23185920" id="docshapegroup1199" coordorigin="850,650" coordsize="1988,255">
              <v:rect style="position:absolute;left:860;top:660;width:478;height:235" id="docshape1200" filled="true" fillcolor="#231f20" stroked="false">
                <v:fill type="solid"/>
              </v:rect>
              <v:rect style="position:absolute;left:860;top:660;width:478;height:235" id="docshape1201" filled="false" stroked="true" strokeweight="1pt" strokecolor="#231f20">
                <v:stroke dashstyle="solid"/>
              </v:rect>
              <v:rect style="position:absolute;left:1386;top:660;width:368;height:235" id="docshape1202" filled="true" fillcolor="#404041" stroked="false">
                <v:fill type="solid"/>
              </v:rect>
              <v:rect style="position:absolute;left:1386;top:660;width:368;height:235" id="docshape1203" filled="false" stroked="true" strokeweight="1pt" strokecolor="#404041">
                <v:stroke dashstyle="solid"/>
              </v:rect>
              <v:rect style="position:absolute;left:1800;top:660;width:312;height:235" id="docshape1204" filled="true" fillcolor="#58595b" stroked="false">
                <v:fill type="solid"/>
              </v:rect>
              <v:rect style="position:absolute;left:1800;top:660;width:312;height:235" id="docshape1205" filled="false" stroked="true" strokeweight="1.0pt" strokecolor="#58595b">
                <v:stroke dashstyle="solid"/>
              </v:rect>
              <v:rect style="position:absolute;left:2156;top:660;width:174;height:235" id="docshape1206" filled="true" fillcolor="#808285" stroked="false">
                <v:fill type="solid"/>
              </v:rect>
              <v:rect style="position:absolute;left:2156;top:660;width:174;height:235" id="docshape1207" filled="false" stroked="true" strokeweight="1pt" strokecolor="#808285">
                <v:stroke dashstyle="solid"/>
              </v:rect>
              <v:rect style="position:absolute;left:2377;top:660;width:119;height:235" id="docshape1208" filled="true" fillcolor="#939598" stroked="false">
                <v:fill type="solid"/>
              </v:rect>
              <v:rect style="position:absolute;left:2377;top:660;width:119;height:235" id="docshape1209" filled="false" stroked="true" strokeweight="1pt" strokecolor="#939598">
                <v:stroke dashstyle="solid"/>
              </v:rect>
              <v:rect style="position:absolute;left:2543;top:660;width:91;height:235" id="docshape1210" filled="true" fillcolor="#a7a9ac" stroked="false">
                <v:fill type="solid"/>
              </v:rect>
              <v:rect style="position:absolute;left:2543;top:660;width:91;height:235" id="docshape1211" filled="false" stroked="true" strokeweight="1pt" strokecolor="#a7a9ac">
                <v:stroke dashstyle="solid"/>
              </v:rect>
              <v:rect style="position:absolute;left:2682;top:660;width:63;height:235" id="docshape1212" filled="true" fillcolor="#bbbdc0" stroked="false">
                <v:fill type="solid"/>
              </v:rect>
              <v:rect style="position:absolute;left:2682;top:660;width:63;height:235" id="docshape1213" filled="false" stroked="true" strokeweight="1pt" strokecolor="#bbbdc0">
                <v:stroke dashstyle="solid"/>
              </v:rect>
              <v:rect style="position:absolute;left:2792;top:660;width:36;height:235" id="docshape1214" filled="true" fillcolor="#d1d3d4" stroked="false">
                <v:fill type="solid"/>
              </v:rect>
              <v:rect style="position:absolute;left:2792;top:660;width:36;height:235" id="docshape1215" filled="false" stroked="true" strokeweight="1pt" strokecolor="#d1d3d4">
                <v:stroke dashstyl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31072">
              <wp:simplePos x="0" y="0"/>
              <wp:positionH relativeFrom="page">
                <wp:posOffset>551928</wp:posOffset>
              </wp:positionH>
              <wp:positionV relativeFrom="page">
                <wp:posOffset>405780</wp:posOffset>
              </wp:positionV>
              <wp:extent cx="305435" cy="173990"/>
              <wp:effectExtent l="0" t="0" r="0" b="0"/>
              <wp:wrapNone/>
              <wp:docPr id="1299" name="Textbox 1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9" name="Textbox 1299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138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4589pt;margin-top:31.951183pt;width:24.05pt;height:13.7pt;mso-position-horizontal-relative:page;mso-position-vertical-relative:page;z-index:-23185408" type="#_x0000_t202" id="docshape121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138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31584">
              <wp:simplePos x="0" y="0"/>
              <wp:positionH relativeFrom="page">
                <wp:posOffset>2034543</wp:posOffset>
              </wp:positionH>
              <wp:positionV relativeFrom="page">
                <wp:posOffset>418716</wp:posOffset>
              </wp:positionV>
              <wp:extent cx="2490470" cy="164465"/>
              <wp:effectExtent l="0" t="0" r="0" b="0"/>
              <wp:wrapNone/>
              <wp:docPr id="1300" name="Textbox 1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0" name="Textbox 1300"/>
                    <wps:cNvSpPr txBox="1"/>
                    <wps:spPr>
                      <a:xfrm>
                        <a:off x="0" y="0"/>
                        <a:ext cx="24904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4.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Тестирование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взаимодействий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помощью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0.200302pt;margin-top:32.969791pt;width:196.1pt;height:12.95pt;mso-position-horizontal-relative:page;mso-position-vertical-relative:page;z-index:-23184896" type="#_x0000_t202" id="docshape121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4.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Тестирование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взаимодействий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помощью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9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32096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1329" name="Group 13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29" name="Group 1329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330" name="Graphic 1330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1" name="Graphic 1331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332" name="Image 133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333" name="Image 133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184384" id="docshapegroup1246" coordorigin="850,650" coordsize="2045,255">
              <v:rect style="position:absolute;left:860;top:660;width:490;height:235" id="docshape1247" filled="true" fillcolor="#231f20" stroked="false">
                <v:fill type="solid"/>
              </v:rect>
              <v:rect style="position:absolute;left:860;top:660;width:490;height:235" id="docshape1248" filled="false" stroked="true" strokeweight="1pt" strokecolor="#231f20">
                <v:stroke dashstyle="solid"/>
              </v:rect>
              <v:shape style="position:absolute;left:1389;top:650;width:765;height:255" type="#_x0000_t75" id="docshape1249" stroked="false">
                <v:imagedata r:id="rId1" o:title=""/>
              </v:shape>
              <v:shape style="position:absolute;left:2186;top:650;width:709;height:255" type="#_x0000_t75" id="docshape1250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32608">
              <wp:simplePos x="0" y="0"/>
              <wp:positionH relativeFrom="page">
                <wp:posOffset>555925</wp:posOffset>
              </wp:positionH>
              <wp:positionV relativeFrom="page">
                <wp:posOffset>405780</wp:posOffset>
              </wp:positionV>
              <wp:extent cx="305435" cy="173990"/>
              <wp:effectExtent l="0" t="0" r="0" b="0"/>
              <wp:wrapNone/>
              <wp:docPr id="1334" name="Textbox 1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4" name="Textbox 1334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140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1183pt;width:24.05pt;height:13.7pt;mso-position-horizontal-relative:page;mso-position-vertical-relative:page;z-index:-23183872" type="#_x0000_t202" id="docshape125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140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33120">
              <wp:simplePos x="0" y="0"/>
              <wp:positionH relativeFrom="page">
                <wp:posOffset>1874807</wp:posOffset>
              </wp:positionH>
              <wp:positionV relativeFrom="page">
                <wp:posOffset>414216</wp:posOffset>
              </wp:positionV>
              <wp:extent cx="2638425" cy="164465"/>
              <wp:effectExtent l="0" t="0" r="0" b="0"/>
              <wp:wrapNone/>
              <wp:docPr id="1335" name="Textbox 1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5" name="Textbox 1335"/>
                    <wps:cNvSpPr txBox="1"/>
                    <wps:spPr>
                      <a:xfrm>
                        <a:off x="0" y="0"/>
                        <a:ext cx="26384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5.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Изолирующие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каркасы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генерации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подставных...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622604pt;margin-top:32.61549pt;width:207.75pt;height:12.95pt;mso-position-horizontal-relative:page;mso-position-vertical-relative:page;z-index:-23183360" type="#_x0000_t202" id="docshape125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5.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Изолирующие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каркасы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генерации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подставных...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9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33632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1341" name="Group 13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41" name="Group 1341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342" name="Graphic 1342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3" name="Graphic 1343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344" name="Image 134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345" name="Image 134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182848" id="docshapegroup1257" coordorigin="850,650" coordsize="2045,255">
              <v:rect style="position:absolute;left:860;top:660;width:490;height:235" id="docshape1258" filled="true" fillcolor="#231f20" stroked="false">
                <v:fill type="solid"/>
              </v:rect>
              <v:rect style="position:absolute;left:860;top:660;width:490;height:235" id="docshape1259" filled="false" stroked="true" strokeweight="1pt" strokecolor="#231f20">
                <v:stroke dashstyle="solid"/>
              </v:rect>
              <v:shape style="position:absolute;left:1389;top:650;width:765;height:255" type="#_x0000_t75" id="docshape1260" stroked="false">
                <v:imagedata r:id="rId1" o:title=""/>
              </v:shape>
              <v:shape style="position:absolute;left:2186;top:650;width:709;height:255" type="#_x0000_t75" id="docshape126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34144">
              <wp:simplePos x="0" y="0"/>
              <wp:positionH relativeFrom="page">
                <wp:posOffset>555925</wp:posOffset>
              </wp:positionH>
              <wp:positionV relativeFrom="page">
                <wp:posOffset>405780</wp:posOffset>
              </wp:positionV>
              <wp:extent cx="305435" cy="173990"/>
              <wp:effectExtent l="0" t="0" r="0" b="0"/>
              <wp:wrapNone/>
              <wp:docPr id="1346" name="Textbox 13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6" name="Textbox 1346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142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1183pt;width:24.05pt;height:13.7pt;mso-position-horizontal-relative:page;mso-position-vertical-relative:page;z-index:-23182336" type="#_x0000_t202" id="docshape126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142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34656">
              <wp:simplePos x="0" y="0"/>
              <wp:positionH relativeFrom="page">
                <wp:posOffset>1874807</wp:posOffset>
              </wp:positionH>
              <wp:positionV relativeFrom="page">
                <wp:posOffset>414216</wp:posOffset>
              </wp:positionV>
              <wp:extent cx="2638425" cy="164465"/>
              <wp:effectExtent l="0" t="0" r="0" b="0"/>
              <wp:wrapNone/>
              <wp:docPr id="1347" name="Textbox 13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7" name="Textbox 1347"/>
                    <wps:cNvSpPr txBox="1"/>
                    <wps:spPr>
                      <a:xfrm>
                        <a:off x="0" y="0"/>
                        <a:ext cx="26384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5.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Изолирующие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каркасы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генерации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подставных...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622604pt;margin-top:32.61549pt;width:207.75pt;height:12.95pt;mso-position-horizontal-relative:page;mso-position-vertical-relative:page;z-index:-23181824" type="#_x0000_t202" id="docshape126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5.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Изолирующие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каркасы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генерации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подставных...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0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0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35168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956310" cy="161925"/>
              <wp:effectExtent l="0" t="0" r="0" b="0"/>
              <wp:wrapNone/>
              <wp:docPr id="1358" name="Group 135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58" name="Group 1358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1359" name="Image 135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360" name="Image 136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75.3pt;height:12.75pt;mso-position-horizontal-relative:page;mso-position-vertical-relative:page;z-index:-23181312" id="docshapegroup1268" coordorigin="5041,642" coordsize="1506,255">
              <v:shape style="position:absolute;left:5782;top:642;width:765;height:255" type="#_x0000_t75" id="docshape1269" stroked="false">
                <v:imagedata r:id="rId1" o:title=""/>
              </v:shape>
              <v:shape style="position:absolute;left:5041;top:642;width:709;height:255" type="#_x0000_t75" id="docshape1270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35680">
              <wp:simplePos x="0" y="0"/>
              <wp:positionH relativeFrom="page">
                <wp:posOffset>4163352</wp:posOffset>
              </wp:positionH>
              <wp:positionV relativeFrom="page">
                <wp:posOffset>400774</wp:posOffset>
              </wp:positionV>
              <wp:extent cx="349250" cy="173990"/>
              <wp:effectExtent l="0" t="0" r="0" b="0"/>
              <wp:wrapNone/>
              <wp:docPr id="1361" name="Textbox 1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1" name="Textbox 1361"/>
                    <wps:cNvSpPr txBox="1"/>
                    <wps:spPr>
                      <a:xfrm>
                        <a:off x="0" y="0"/>
                        <a:ext cx="3492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4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145</w:t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822998pt;margin-top:31.557085pt;width:27.5pt;height:13.7pt;mso-position-horizontal-relative:page;mso-position-vertical-relative:page;z-index:-23180800" type="#_x0000_t202" id="docshape127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4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145</w:t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36192">
              <wp:simplePos x="0" y="0"/>
              <wp:positionH relativeFrom="page">
                <wp:posOffset>502688</wp:posOffset>
              </wp:positionH>
              <wp:positionV relativeFrom="page">
                <wp:posOffset>414216</wp:posOffset>
              </wp:positionV>
              <wp:extent cx="2312035" cy="164465"/>
              <wp:effectExtent l="0" t="0" r="0" b="0"/>
              <wp:wrapNone/>
              <wp:docPr id="1362" name="Textbox 1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2" name="Textbox 1362"/>
                    <wps:cNvSpPr txBox="1"/>
                    <wps:spPr>
                      <a:xfrm>
                        <a:off x="0" y="0"/>
                        <a:ext cx="231203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Динамическое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создание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поддельного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объекта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581799pt;margin-top:32.61549pt;width:182.05pt;height:12.95pt;mso-position-horizontal-relative:page;mso-position-vertical-relative:page;z-index:-23180288" type="#_x0000_t202" id="docshape127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Динамическое</w:t>
                    </w:r>
                    <w:r>
                      <w:rPr>
                        <w:rFonts w:ascii="Trebuchet MS" w:hAnsi="Trebuchet MS"/>
                        <w:color w:val="231F20"/>
                        <w:spacing w:val="1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создание</w:t>
                    </w:r>
                    <w:r>
                      <w:rPr>
                        <w:rFonts w:ascii="Trebuchet MS" w:hAnsi="Trebuchet MS"/>
                        <w:color w:val="231F20"/>
                        <w:spacing w:val="1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поддельного</w:t>
                    </w:r>
                    <w:r>
                      <w:rPr>
                        <w:rFonts w:ascii="Trebuchet MS" w:hAnsi="Trebuchet MS"/>
                        <w:color w:val="231F20"/>
                        <w:spacing w:val="1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объекта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36704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1363" name="Group 13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63" name="Group 1363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364" name="Graphic 1364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5" name="Graphic 1365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366" name="Image 136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367" name="Image 136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179776" id="docshapegroup1273" coordorigin="850,650" coordsize="2045,255">
              <v:rect style="position:absolute;left:860;top:660;width:490;height:235" id="docshape1274" filled="true" fillcolor="#231f20" stroked="false">
                <v:fill type="solid"/>
              </v:rect>
              <v:rect style="position:absolute;left:860;top:660;width:490;height:235" id="docshape1275" filled="false" stroked="true" strokeweight="1pt" strokecolor="#231f20">
                <v:stroke dashstyle="solid"/>
              </v:rect>
              <v:shape style="position:absolute;left:1389;top:650;width:765;height:255" type="#_x0000_t75" id="docshape1276" stroked="false">
                <v:imagedata r:id="rId1" o:title=""/>
              </v:shape>
              <v:shape style="position:absolute;left:2186;top:650;width:709;height:255" type="#_x0000_t75" id="docshape127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37216">
              <wp:simplePos x="0" y="0"/>
              <wp:positionH relativeFrom="page">
                <wp:posOffset>555925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1368" name="Textbox 1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8" name="Textbox 1368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146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5185pt;width:24.05pt;height:13.7pt;mso-position-horizontal-relative:page;mso-position-vertical-relative:page;z-index:-23179264" type="#_x0000_t202" id="docshape127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146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37728">
              <wp:simplePos x="0" y="0"/>
              <wp:positionH relativeFrom="page">
                <wp:posOffset>1874807</wp:posOffset>
              </wp:positionH>
              <wp:positionV relativeFrom="page">
                <wp:posOffset>414266</wp:posOffset>
              </wp:positionV>
              <wp:extent cx="2638425" cy="164465"/>
              <wp:effectExtent l="0" t="0" r="0" b="0"/>
              <wp:wrapNone/>
              <wp:docPr id="1369" name="Textbox 1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9" name="Textbox 1369"/>
                    <wps:cNvSpPr txBox="1"/>
                    <wps:spPr>
                      <a:xfrm>
                        <a:off x="0" y="0"/>
                        <a:ext cx="26384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5.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Изолирующие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каркасы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генерации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подставных...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622604pt;margin-top:32.619389pt;width:207.75pt;height:12.95pt;mso-position-horizontal-relative:page;mso-position-vertical-relative:page;z-index:-23178752" type="#_x0000_t202" id="docshape127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5.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Изолирующие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каркасы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генерации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подставных...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38240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956310" cy="161925"/>
              <wp:effectExtent l="0" t="0" r="0" b="0"/>
              <wp:wrapNone/>
              <wp:docPr id="1374" name="Group 137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74" name="Group 1374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1375" name="Image 137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376" name="Image 137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75.3pt;height:12.75pt;mso-position-horizontal-relative:page;mso-position-vertical-relative:page;z-index:-23178240" id="docshapegroup1284" coordorigin="5041,642" coordsize="1506,255">
              <v:shape style="position:absolute;left:5782;top:642;width:765;height:255" type="#_x0000_t75" id="docshape1285" stroked="false">
                <v:imagedata r:id="rId1" o:title=""/>
              </v:shape>
              <v:shape style="position:absolute;left:5041;top:642;width:709;height:255" type="#_x0000_t75" id="docshape128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38752">
              <wp:simplePos x="0" y="0"/>
              <wp:positionH relativeFrom="page">
                <wp:posOffset>503388</wp:posOffset>
              </wp:positionH>
              <wp:positionV relativeFrom="page">
                <wp:posOffset>411265</wp:posOffset>
              </wp:positionV>
              <wp:extent cx="1003300" cy="164465"/>
              <wp:effectExtent l="0" t="0" r="0" b="0"/>
              <wp:wrapNone/>
              <wp:docPr id="1377" name="Textbox 13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7" name="Textbox 1377"/>
                    <wps:cNvSpPr txBox="1"/>
                    <wps:spPr>
                      <a:xfrm>
                        <a:off x="0" y="0"/>
                        <a:ext cx="10033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Подделка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sz w:val="18"/>
                            </w:rPr>
                            <w:t>значений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636902pt;margin-top:32.383091pt;width:79pt;height:12.95pt;mso-position-horizontal-relative:page;mso-position-vertical-relative:page;z-index:-23177728" type="#_x0000_t202" id="docshape128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Подделка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sz w:val="18"/>
                      </w:rPr>
                      <w:t>значений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39264">
              <wp:simplePos x="0" y="0"/>
              <wp:positionH relativeFrom="page">
                <wp:posOffset>4163352</wp:posOffset>
              </wp:positionH>
              <wp:positionV relativeFrom="page">
                <wp:posOffset>400824</wp:posOffset>
              </wp:positionV>
              <wp:extent cx="387350" cy="173990"/>
              <wp:effectExtent l="0" t="0" r="0" b="0"/>
              <wp:wrapNone/>
              <wp:docPr id="1378" name="Textbox 1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8" name="Textbox 1378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4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147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822998pt;margin-top:31.560984pt;width:30.5pt;height:13.7pt;mso-position-horizontal-relative:page;mso-position-vertical-relative:page;z-index:-23177216" type="#_x0000_t202" id="docshape128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4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147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39776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1379" name="Group 13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79" name="Group 1379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380" name="Graphic 1380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1" name="Graphic 1381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382" name="Image 138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383" name="Image 138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176704" id="docshapegroup1289" coordorigin="850,650" coordsize="2045,255">
              <v:rect style="position:absolute;left:860;top:660;width:490;height:235" id="docshape1290" filled="true" fillcolor="#231f20" stroked="false">
                <v:fill type="solid"/>
              </v:rect>
              <v:rect style="position:absolute;left:860;top:660;width:490;height:235" id="docshape1291" filled="false" stroked="true" strokeweight="1pt" strokecolor="#231f20">
                <v:stroke dashstyle="solid"/>
              </v:rect>
              <v:shape style="position:absolute;left:1389;top:650;width:765;height:255" type="#_x0000_t75" id="docshape1292" stroked="false">
                <v:imagedata r:id="rId1" o:title=""/>
              </v:shape>
              <v:shape style="position:absolute;left:2186;top:650;width:709;height:255" type="#_x0000_t75" id="docshape129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40288">
              <wp:simplePos x="0" y="0"/>
              <wp:positionH relativeFrom="page">
                <wp:posOffset>555925</wp:posOffset>
              </wp:positionH>
              <wp:positionV relativeFrom="page">
                <wp:posOffset>405780</wp:posOffset>
              </wp:positionV>
              <wp:extent cx="305435" cy="173990"/>
              <wp:effectExtent l="0" t="0" r="0" b="0"/>
              <wp:wrapNone/>
              <wp:docPr id="1384" name="Textbox 13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4" name="Textbox 1384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148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1183pt;width:24.05pt;height:13.7pt;mso-position-horizontal-relative:page;mso-position-vertical-relative:page;z-index:-23176192" type="#_x0000_t202" id="docshape129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148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40800">
              <wp:simplePos x="0" y="0"/>
              <wp:positionH relativeFrom="page">
                <wp:posOffset>1874807</wp:posOffset>
              </wp:positionH>
              <wp:positionV relativeFrom="page">
                <wp:posOffset>414216</wp:posOffset>
              </wp:positionV>
              <wp:extent cx="2638425" cy="164465"/>
              <wp:effectExtent l="0" t="0" r="0" b="0"/>
              <wp:wrapNone/>
              <wp:docPr id="1385" name="Textbox 13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5" name="Textbox 1385"/>
                    <wps:cNvSpPr txBox="1"/>
                    <wps:spPr>
                      <a:xfrm>
                        <a:off x="0" y="0"/>
                        <a:ext cx="26384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5.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Изолирующие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каркасы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генерации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подставных...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622604pt;margin-top:32.61549pt;width:207.75pt;height:12.95pt;mso-position-horizontal-relative:page;mso-position-vertical-relative:page;z-index:-23175680" type="#_x0000_t202" id="docshape129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5.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Изолирующие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каркасы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генерации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подставных...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41312">
              <wp:simplePos x="0" y="0"/>
              <wp:positionH relativeFrom="page">
                <wp:posOffset>882243</wp:posOffset>
              </wp:positionH>
              <wp:positionV relativeFrom="page">
                <wp:posOffset>412762</wp:posOffset>
              </wp:positionV>
              <wp:extent cx="956310" cy="161925"/>
              <wp:effectExtent l="0" t="0" r="0" b="0"/>
              <wp:wrapNone/>
              <wp:docPr id="1414" name="Group 14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14" name="Group 1414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1415" name="Image 141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16" name="Image 141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500999pt;width:75.3pt;height:12.75pt;mso-position-horizontal-relative:page;mso-position-vertical-relative:page;z-index:-23175168" id="docshapegroup1324" coordorigin="1389,650" coordsize="1506,255">
              <v:shape style="position:absolute;left:1389;top:650;width:765;height:255" type="#_x0000_t75" id="docshape1325" stroked="false">
                <v:imagedata r:id="rId1" o:title=""/>
              </v:shape>
              <v:shape style="position:absolute;left:2186;top:650;width:709;height:255" type="#_x0000_t75" id="docshape132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41824">
              <wp:simplePos x="0" y="0"/>
              <wp:positionH relativeFrom="page">
                <wp:posOffset>527291</wp:posOffset>
              </wp:positionH>
              <wp:positionV relativeFrom="page">
                <wp:posOffset>405780</wp:posOffset>
              </wp:positionV>
              <wp:extent cx="387350" cy="173990"/>
              <wp:effectExtent l="0" t="0" r="0" b="0"/>
              <wp:wrapNone/>
              <wp:docPr id="1417" name="Textbox 14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7" name="Textbox 1417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5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154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51183pt;width:30.5pt;height:13.7pt;mso-position-horizontal-relative:page;mso-position-vertical-relative:page;z-index:-23174656" type="#_x0000_t202" id="docshape132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5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154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42336">
              <wp:simplePos x="0" y="0"/>
              <wp:positionH relativeFrom="page">
                <wp:posOffset>1874807</wp:posOffset>
              </wp:positionH>
              <wp:positionV relativeFrom="page">
                <wp:posOffset>414216</wp:posOffset>
              </wp:positionV>
              <wp:extent cx="2638425" cy="164465"/>
              <wp:effectExtent l="0" t="0" r="0" b="0"/>
              <wp:wrapNone/>
              <wp:docPr id="1418" name="Textbox 14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8" name="Textbox 1418"/>
                    <wps:cNvSpPr txBox="1"/>
                    <wps:spPr>
                      <a:xfrm>
                        <a:off x="0" y="0"/>
                        <a:ext cx="26384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5.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Изолирующие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каркасы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генерации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подставных...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622604pt;margin-top:32.61549pt;width:207.75pt;height:12.95pt;mso-position-horizontal-relative:page;mso-position-vertical-relative:page;z-index:-23174144" type="#_x0000_t202" id="docshape132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5.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Изолирующие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каркасы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генерации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подставных...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0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42848">
              <wp:simplePos x="0" y="0"/>
              <wp:positionH relativeFrom="page">
                <wp:posOffset>882243</wp:posOffset>
              </wp:positionH>
              <wp:positionV relativeFrom="page">
                <wp:posOffset>412762</wp:posOffset>
              </wp:positionV>
              <wp:extent cx="956310" cy="161925"/>
              <wp:effectExtent l="0" t="0" r="0" b="0"/>
              <wp:wrapNone/>
              <wp:docPr id="1428" name="Group 142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28" name="Group 1428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1429" name="Image 142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30" name="Image 143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500999pt;width:75.3pt;height:12.75pt;mso-position-horizontal-relative:page;mso-position-vertical-relative:page;z-index:-23173632" id="docshapegroup1336" coordorigin="1389,650" coordsize="1506,255">
              <v:shape style="position:absolute;left:1389;top:650;width:765;height:255" type="#_x0000_t75" id="docshape1337" stroked="false">
                <v:imagedata r:id="rId1" o:title=""/>
              </v:shape>
              <v:shape style="position:absolute;left:2186;top:650;width:709;height:255" type="#_x0000_t75" id="docshape133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43360">
              <wp:simplePos x="0" y="0"/>
              <wp:positionH relativeFrom="page">
                <wp:posOffset>527291</wp:posOffset>
              </wp:positionH>
              <wp:positionV relativeFrom="page">
                <wp:posOffset>405780</wp:posOffset>
              </wp:positionV>
              <wp:extent cx="387350" cy="173990"/>
              <wp:effectExtent l="0" t="0" r="0" b="0"/>
              <wp:wrapNone/>
              <wp:docPr id="1431" name="Textbox 14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1" name="Textbox 1431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5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156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51183pt;width:30.5pt;height:13.7pt;mso-position-horizontal-relative:page;mso-position-vertical-relative:page;z-index:-23173120" type="#_x0000_t202" id="docshape133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5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156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43872">
              <wp:simplePos x="0" y="0"/>
              <wp:positionH relativeFrom="page">
                <wp:posOffset>1874807</wp:posOffset>
              </wp:positionH>
              <wp:positionV relativeFrom="page">
                <wp:posOffset>414216</wp:posOffset>
              </wp:positionV>
              <wp:extent cx="2638425" cy="164465"/>
              <wp:effectExtent l="0" t="0" r="0" b="0"/>
              <wp:wrapNone/>
              <wp:docPr id="1432" name="Textbox 14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2" name="Textbox 1432"/>
                    <wps:cNvSpPr txBox="1"/>
                    <wps:spPr>
                      <a:xfrm>
                        <a:off x="0" y="0"/>
                        <a:ext cx="26384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5.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Изолирующие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каркасы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генерации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подставных...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622604pt;margin-top:32.61549pt;width:207.75pt;height:12.95pt;mso-position-horizontal-relative:page;mso-position-vertical-relative:page;z-index:-23172608" type="#_x0000_t202" id="docshape134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5.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Изолирующие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каркасы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генерации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подставных...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0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44384">
              <wp:simplePos x="0" y="0"/>
              <wp:positionH relativeFrom="page">
                <wp:posOffset>539991</wp:posOffset>
              </wp:positionH>
              <wp:positionV relativeFrom="page">
                <wp:posOffset>412762</wp:posOffset>
              </wp:positionV>
              <wp:extent cx="1298575" cy="161925"/>
              <wp:effectExtent l="0" t="0" r="0" b="0"/>
              <wp:wrapNone/>
              <wp:docPr id="1524" name="Group 15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24" name="Group 1524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525" name="Graphic 1525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6" name="Graphic 1526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27" name="Image 152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28" name="Image 152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0999pt;width:102.25pt;height:12.75pt;mso-position-horizontal-relative:page;mso-position-vertical-relative:page;z-index:-23172096" id="docshapegroup1431" coordorigin="850,650" coordsize="2045,255">
              <v:rect style="position:absolute;left:860;top:660;width:490;height:235" id="docshape1432" filled="true" fillcolor="#231f20" stroked="false">
                <v:fill type="solid"/>
              </v:rect>
              <v:rect style="position:absolute;left:860;top:660;width:490;height:235" id="docshape1433" filled="false" stroked="true" strokeweight="1pt" strokecolor="#231f20">
                <v:stroke dashstyle="solid"/>
              </v:rect>
              <v:shape style="position:absolute;left:1389;top:650;width:765;height:255" type="#_x0000_t75" id="docshape1434" stroked="false">
                <v:imagedata r:id="rId1" o:title=""/>
              </v:shape>
              <v:shape style="position:absolute;left:2186;top:650;width:709;height:255" type="#_x0000_t75" id="docshape1435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44896">
              <wp:simplePos x="0" y="0"/>
              <wp:positionH relativeFrom="page">
                <wp:posOffset>555925</wp:posOffset>
              </wp:positionH>
              <wp:positionV relativeFrom="page">
                <wp:posOffset>405780</wp:posOffset>
              </wp:positionV>
              <wp:extent cx="305435" cy="173990"/>
              <wp:effectExtent l="0" t="0" r="0" b="0"/>
              <wp:wrapNone/>
              <wp:docPr id="1529" name="Textbox 15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9" name="Textbox 1529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158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1183pt;width:24.05pt;height:13.7pt;mso-position-horizontal-relative:page;mso-position-vertical-relative:page;z-index:-23171584" type="#_x0000_t202" id="docshape143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158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45408">
              <wp:simplePos x="0" y="0"/>
              <wp:positionH relativeFrom="page">
                <wp:posOffset>1874807</wp:posOffset>
              </wp:positionH>
              <wp:positionV relativeFrom="page">
                <wp:posOffset>414216</wp:posOffset>
              </wp:positionV>
              <wp:extent cx="2638425" cy="164465"/>
              <wp:effectExtent l="0" t="0" r="0" b="0"/>
              <wp:wrapNone/>
              <wp:docPr id="1530" name="Textbox 15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0" name="Textbox 1530"/>
                    <wps:cNvSpPr txBox="1"/>
                    <wps:spPr>
                      <a:xfrm>
                        <a:off x="0" y="0"/>
                        <a:ext cx="26384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5.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Изолирующие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каркасы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генерации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подставных...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7.622604pt;margin-top:32.61549pt;width:207.75pt;height:12.95pt;mso-position-horizontal-relative:page;mso-position-vertical-relative:page;z-index:-23171072" type="#_x0000_t202" id="docshape143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5.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Изолирующие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каркасы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генерации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подставных...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45920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1531" name="Group 153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31" name="Group 1531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532" name="Graphic 1532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3" name="Graphic 1533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34" name="Image 153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35" name="Image 153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170560" id="docshapegroup1438" coordorigin="5041,642" coordsize="2045,255">
              <v:rect style="position:absolute;left:6586;top:652;width:490;height:235" id="docshape1439" filled="true" fillcolor="#231f20" stroked="false">
                <v:fill type="solid"/>
              </v:rect>
              <v:rect style="position:absolute;left:6586;top:652;width:490;height:235" id="docshape1440" filled="false" stroked="true" strokeweight="1pt" strokecolor="#231f20">
                <v:stroke dashstyle="solid"/>
              </v:rect>
              <v:shape style="position:absolute;left:5782;top:642;width:765;height:255" type="#_x0000_t75" id="docshape1441" stroked="false">
                <v:imagedata r:id="rId1" o:title=""/>
              </v:shape>
              <v:shape style="position:absolute;left:5041;top:642;width:709;height:255" type="#_x0000_t75" id="docshape1442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46432">
              <wp:simplePos x="0" y="0"/>
              <wp:positionH relativeFrom="page">
                <wp:posOffset>524587</wp:posOffset>
              </wp:positionH>
              <wp:positionV relativeFrom="page">
                <wp:posOffset>411215</wp:posOffset>
              </wp:positionV>
              <wp:extent cx="2651760" cy="164465"/>
              <wp:effectExtent l="0" t="0" r="0" b="0"/>
              <wp:wrapNone/>
              <wp:docPr id="1536" name="Textbox 15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6" name="Textbox 1536"/>
                    <wps:cNvSpPr txBox="1"/>
                    <wps:spPr>
                      <a:xfrm>
                        <a:off x="0" y="0"/>
                        <a:ext cx="26517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Достоинства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подводные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камни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изолирующих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85"/>
                              <w:sz w:val="18"/>
                            </w:rPr>
                            <w:t>каркасов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06099pt;margin-top:32.379189pt;width:208.8pt;height:12.95pt;mso-position-horizontal-relative:page;mso-position-vertical-relative:page;z-index:-23170048" type="#_x0000_t202" id="docshape144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Достоинства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подводные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камни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изолирующих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85"/>
                        <w:sz w:val="18"/>
                      </w:rPr>
                      <w:t>каркасов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46944">
              <wp:simplePos x="0" y="0"/>
              <wp:positionH relativeFrom="page">
                <wp:posOffset>4191360</wp:posOffset>
              </wp:positionH>
              <wp:positionV relativeFrom="page">
                <wp:posOffset>400774</wp:posOffset>
              </wp:positionV>
              <wp:extent cx="305435" cy="173990"/>
              <wp:effectExtent l="0" t="0" r="0" b="0"/>
              <wp:wrapNone/>
              <wp:docPr id="1537" name="Textbox 15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7" name="Textbox 1537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159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7085pt;width:24.05pt;height:13.7pt;mso-position-horizontal-relative:page;mso-position-vertical-relative:page;z-index:-23169536" type="#_x0000_t202" id="docshape144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159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47456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1540" name="Group 15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40" name="Group 1540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541" name="Graphic 1541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2" name="Graphic 1542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43" name="Image 154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44" name="Image 154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169024" id="docshapegroup1447" coordorigin="5041,642" coordsize="2045,255">
              <v:rect style="position:absolute;left:6586;top:652;width:490;height:235" id="docshape1448" filled="true" fillcolor="#231f20" stroked="false">
                <v:fill type="solid"/>
              </v:rect>
              <v:rect style="position:absolute;left:6586;top:652;width:490;height:235" id="docshape1449" filled="false" stroked="true" strokeweight="1pt" strokecolor="#231f20">
                <v:stroke dashstyle="solid"/>
              </v:rect>
              <v:shape style="position:absolute;left:5782;top:642;width:765;height:255" type="#_x0000_t75" id="docshape1450" stroked="false">
                <v:imagedata r:id="rId1" o:title=""/>
              </v:shape>
              <v:shape style="position:absolute;left:5041;top:642;width:709;height:255" type="#_x0000_t75" id="docshape145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47968">
              <wp:simplePos x="0" y="0"/>
              <wp:positionH relativeFrom="page">
                <wp:posOffset>4191360</wp:posOffset>
              </wp:positionH>
              <wp:positionV relativeFrom="page">
                <wp:posOffset>400774</wp:posOffset>
              </wp:positionV>
              <wp:extent cx="305435" cy="173990"/>
              <wp:effectExtent l="0" t="0" r="0" b="0"/>
              <wp:wrapNone/>
              <wp:docPr id="1545" name="Textbox 15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5" name="Textbox 1545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163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7085pt;width:24.05pt;height:13.7pt;mso-position-horizontal-relative:page;mso-position-vertical-relative:page;z-index:-23168512" type="#_x0000_t202" id="docshape145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163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48480">
              <wp:simplePos x="0" y="0"/>
              <wp:positionH relativeFrom="page">
                <wp:posOffset>516686</wp:posOffset>
              </wp:positionH>
              <wp:positionV relativeFrom="page">
                <wp:posOffset>414216</wp:posOffset>
              </wp:positionV>
              <wp:extent cx="403860" cy="164465"/>
              <wp:effectExtent l="0" t="0" r="0" b="0"/>
              <wp:wrapNone/>
              <wp:docPr id="1546" name="Textbox 15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6" name="Textbox 1546"/>
                    <wps:cNvSpPr txBox="1"/>
                    <wps:spPr>
                      <a:xfrm>
                        <a:off x="0" y="0"/>
                        <a:ext cx="4038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Резюме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683998pt;margin-top:32.61549pt;width:31.8pt;height:12.95pt;mso-position-horizontal-relative:page;mso-position-vertical-relative:page;z-index:-23168000" type="#_x0000_t202" id="docshape145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Резюме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48992">
              <wp:simplePos x="0" y="0"/>
              <wp:positionH relativeFrom="page">
                <wp:posOffset>3201352</wp:posOffset>
              </wp:positionH>
              <wp:positionV relativeFrom="page">
                <wp:posOffset>407758</wp:posOffset>
              </wp:positionV>
              <wp:extent cx="1298575" cy="161925"/>
              <wp:effectExtent l="0" t="0" r="0" b="0"/>
              <wp:wrapNone/>
              <wp:docPr id="1575" name="Group 157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75" name="Group 1575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576" name="Graphic 1576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7" name="Graphic 1577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78" name="Image 157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79" name="Image 157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6998pt;width:102.25pt;height:12.75pt;mso-position-horizontal-relative:page;mso-position-vertical-relative:page;z-index:-23167488" id="docshapegroup1482" coordorigin="5041,642" coordsize="2045,255">
              <v:rect style="position:absolute;left:6586;top:652;width:490;height:235" id="docshape1483" filled="true" fillcolor="#231f20" stroked="false">
                <v:fill type="solid"/>
              </v:rect>
              <v:rect style="position:absolute;left:6586;top:652;width:490;height:235" id="docshape1484" filled="false" stroked="true" strokeweight="1pt" strokecolor="#231f20">
                <v:stroke dashstyle="solid"/>
              </v:rect>
              <v:shape style="position:absolute;left:5782;top:642;width:765;height:255" type="#_x0000_t75" id="docshape1485" stroked="false">
                <v:imagedata r:id="rId1" o:title=""/>
              </v:shape>
              <v:shape style="position:absolute;left:5041;top:642;width:709;height:255" type="#_x0000_t75" id="docshape148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49504">
              <wp:simplePos x="0" y="0"/>
              <wp:positionH relativeFrom="page">
                <wp:posOffset>4191360</wp:posOffset>
              </wp:positionH>
              <wp:positionV relativeFrom="page">
                <wp:posOffset>400774</wp:posOffset>
              </wp:positionV>
              <wp:extent cx="305435" cy="173990"/>
              <wp:effectExtent l="0" t="0" r="0" b="0"/>
              <wp:wrapNone/>
              <wp:docPr id="1580" name="Textbox 15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0" name="Textbox 1580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165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7085pt;width:24.05pt;height:13.7pt;mso-position-horizontal-relative:page;mso-position-vertical-relative:page;z-index:-23166976" type="#_x0000_t202" id="docshape148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165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50016">
              <wp:simplePos x="0" y="0"/>
              <wp:positionH relativeFrom="page">
                <wp:posOffset>518187</wp:posOffset>
              </wp:positionH>
              <wp:positionV relativeFrom="page">
                <wp:posOffset>413576</wp:posOffset>
              </wp:positionV>
              <wp:extent cx="2131060" cy="164465"/>
              <wp:effectExtent l="0" t="0" r="0" b="0"/>
              <wp:wrapNone/>
              <wp:docPr id="1581" name="Textbox 15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1" name="Textbox 1581"/>
                    <wps:cNvSpPr txBox="1"/>
                    <wps:spPr>
                      <a:xfrm>
                        <a:off x="0" y="0"/>
                        <a:ext cx="21310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Ограниченные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неограниченные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каркасы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8022pt;margin-top:32.56509pt;width:167.8pt;height:12.95pt;mso-position-horizontal-relative:page;mso-position-vertical-relative:page;z-index:-23166464" type="#_x0000_t202" id="docshape148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Ограниченные</w:t>
                    </w:r>
                    <w:r>
                      <w:rPr>
                        <w:rFonts w:ascii="Trebuchet MS" w:hAnsi="Trebuchet MS"/>
                        <w:color w:val="231F20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неограниченные</w:t>
                    </w:r>
                    <w:r>
                      <w:rPr>
                        <w:rFonts w:ascii="Trebuchet MS" w:hAnsi="Trebuchet MS"/>
                        <w:color w:val="231F20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каркасы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50528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1582" name="Group 15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82" name="Group 1582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583" name="Graphic 1583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4" name="Graphic 1584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85" name="Image 158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86" name="Image 158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165952" id="docshapegroup1489" coordorigin="850,650" coordsize="2045,255">
              <v:rect style="position:absolute;left:860;top:660;width:490;height:235" id="docshape1490" filled="true" fillcolor="#231f20" stroked="false">
                <v:fill type="solid"/>
              </v:rect>
              <v:rect style="position:absolute;left:860;top:660;width:490;height:235" id="docshape1491" filled="false" stroked="true" strokeweight="1pt" strokecolor="#231f20">
                <v:stroke dashstyle="solid"/>
              </v:rect>
              <v:shape style="position:absolute;left:1389;top:650;width:765;height:255" type="#_x0000_t75" id="docshape1492" stroked="false">
                <v:imagedata r:id="rId1" o:title=""/>
              </v:shape>
              <v:shape style="position:absolute;left:2186;top:650;width:709;height:255" type="#_x0000_t75" id="docshape149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51040">
              <wp:simplePos x="0" y="0"/>
              <wp:positionH relativeFrom="page">
                <wp:posOffset>555925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1587" name="Textbox 15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7" name="Textbox 1587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166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5185pt;width:24.05pt;height:13.7pt;mso-position-horizontal-relative:page;mso-position-vertical-relative:page;z-index:-23165440" type="#_x0000_t202" id="docshape149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166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51552">
              <wp:simplePos x="0" y="0"/>
              <wp:positionH relativeFrom="page">
                <wp:posOffset>1844949</wp:posOffset>
              </wp:positionH>
              <wp:positionV relativeFrom="page">
                <wp:posOffset>423264</wp:posOffset>
              </wp:positionV>
              <wp:extent cx="2651125" cy="164465"/>
              <wp:effectExtent l="0" t="0" r="0" b="0"/>
              <wp:wrapNone/>
              <wp:docPr id="1588" name="Textbox 15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8" name="Textbox 1588"/>
                    <wps:cNvSpPr txBox="1"/>
                    <wps:spPr>
                      <a:xfrm>
                        <a:off x="0" y="0"/>
                        <a:ext cx="26511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6.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Внутреннее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устройство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изолирующих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85"/>
                              <w:sz w:val="18"/>
                            </w:rPr>
                            <w:t>каркасов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5.271606pt;margin-top:33.327888pt;width:208.75pt;height:12.95pt;mso-position-horizontal-relative:page;mso-position-vertical-relative:page;z-index:-23164928" type="#_x0000_t202" id="docshape149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6.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Внутреннее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устройство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изолирующих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85"/>
                        <w:sz w:val="18"/>
                      </w:rPr>
                      <w:t>каркасов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52064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1589" name="Group 158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89" name="Group 1589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590" name="Graphic 1590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1" name="Graphic 1591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92" name="Image 159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93" name="Image 159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164416" id="docshapegroup1496" coordorigin="5041,642" coordsize="2045,255">
              <v:rect style="position:absolute;left:6586;top:652;width:490;height:235" id="docshape1497" filled="true" fillcolor="#231f20" stroked="false">
                <v:fill type="solid"/>
              </v:rect>
              <v:rect style="position:absolute;left:6586;top:652;width:490;height:235" id="docshape1498" filled="false" stroked="true" strokeweight="1pt" strokecolor="#231f20">
                <v:stroke dashstyle="solid"/>
              </v:rect>
              <v:shape style="position:absolute;left:5782;top:642;width:765;height:255" type="#_x0000_t75" id="docshape1499" stroked="false">
                <v:imagedata r:id="rId1" o:title=""/>
              </v:shape>
              <v:shape style="position:absolute;left:5041;top:642;width:709;height:255" type="#_x0000_t75" id="docshape1500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52576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4625"/>
              <wp:effectExtent l="0" t="0" r="0" b="0"/>
              <wp:wrapNone/>
              <wp:docPr id="1594" name="Textbox 15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4" name="Textbox 1594"/>
                    <wps:cNvSpPr txBox="1"/>
                    <wps:spPr>
                      <a:xfrm>
                        <a:off x="0" y="0"/>
                        <a:ext cx="3054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173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5pt;mso-position-horizontal-relative:page;mso-position-vertical-relative:page;z-index:-23163904" type="#_x0000_t202" id="docshape150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173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53088">
              <wp:simplePos x="0" y="0"/>
              <wp:positionH relativeFrom="page">
                <wp:posOffset>513487</wp:posOffset>
              </wp:positionH>
              <wp:positionV relativeFrom="page">
                <wp:posOffset>417325</wp:posOffset>
              </wp:positionV>
              <wp:extent cx="2658110" cy="164465"/>
              <wp:effectExtent l="0" t="0" r="0" b="0"/>
              <wp:wrapNone/>
              <wp:docPr id="1595" name="Textbox 15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5" name="Textbox 1595"/>
                    <wps:cNvSpPr txBox="1"/>
                    <wps:spPr>
                      <a:xfrm>
                        <a:off x="0" y="0"/>
                        <a:ext cx="265811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w w:val="90"/>
                              <w:sz w:val="18"/>
                            </w:rPr>
                            <w:t>Особенности,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w w:val="90"/>
                              <w:sz w:val="18"/>
                            </w:rPr>
                            <w:t>обеспечивающие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w w:val="90"/>
                              <w:sz w:val="18"/>
                            </w:rPr>
                            <w:t>неустареваемость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85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432098pt;margin-top:32.860291pt;width:209.3pt;height:12.95pt;mso-position-horizontal-relative:page;mso-position-vertical-relative:page;z-index:-23163392" type="#_x0000_t202" id="docshape150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2"/>
                        <w:w w:val="90"/>
                        <w:sz w:val="18"/>
                      </w:rPr>
                      <w:t>Особенности,</w:t>
                    </w:r>
                    <w:r>
                      <w:rPr>
                        <w:rFonts w:ascii="Trebuchet MS" w:hAnsi="Trebuchet MS"/>
                        <w:color w:val="231F20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2"/>
                        <w:w w:val="90"/>
                        <w:sz w:val="18"/>
                      </w:rPr>
                      <w:t>обеспечивающие</w:t>
                    </w:r>
                    <w:r>
                      <w:rPr>
                        <w:rFonts w:ascii="Trebuchet MS" w:hAnsi="Trebuchet MS"/>
                        <w:color w:val="231F20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2"/>
                        <w:w w:val="90"/>
                        <w:sz w:val="18"/>
                      </w:rPr>
                      <w:t>неустареваемость</w:t>
                    </w:r>
                    <w:r>
                      <w:rPr>
                        <w:rFonts w:ascii="Trebuchet MS" w:hAnsi="Trebuchet MS"/>
                        <w:color w:val="231F20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85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53600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1596" name="Group 159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96" name="Group 1596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597" name="Graphic 1597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8" name="Graphic 1598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99" name="Image 159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00" name="Image 160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162880" id="docshapegroup1503" coordorigin="850,650" coordsize="2045,255">
              <v:rect style="position:absolute;left:860;top:660;width:490;height:235" id="docshape1504" filled="true" fillcolor="#231f20" stroked="false">
                <v:fill type="solid"/>
              </v:rect>
              <v:rect style="position:absolute;left:860;top:660;width:490;height:235" id="docshape1505" filled="false" stroked="true" strokeweight="1pt" strokecolor="#231f20">
                <v:stroke dashstyle="solid"/>
              </v:rect>
              <v:shape style="position:absolute;left:1389;top:650;width:765;height:255" type="#_x0000_t75" id="docshape1506" stroked="false">
                <v:imagedata r:id="rId1" o:title=""/>
              </v:shape>
              <v:shape style="position:absolute;left:2186;top:650;width:709;height:255" type="#_x0000_t75" id="docshape150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54112">
              <wp:simplePos x="0" y="0"/>
              <wp:positionH relativeFrom="page">
                <wp:posOffset>555925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1601" name="Textbox 16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1" name="Textbox 1601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172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5185pt;width:24.05pt;height:13.7pt;mso-position-horizontal-relative:page;mso-position-vertical-relative:page;z-index:-23162368" type="#_x0000_t202" id="docshape150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172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54624">
              <wp:simplePos x="0" y="0"/>
              <wp:positionH relativeFrom="page">
                <wp:posOffset>1844949</wp:posOffset>
              </wp:positionH>
              <wp:positionV relativeFrom="page">
                <wp:posOffset>423264</wp:posOffset>
              </wp:positionV>
              <wp:extent cx="2651125" cy="164465"/>
              <wp:effectExtent l="0" t="0" r="0" b="0"/>
              <wp:wrapNone/>
              <wp:docPr id="1602" name="Textbox 16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2" name="Textbox 1602"/>
                    <wps:cNvSpPr txBox="1"/>
                    <wps:spPr>
                      <a:xfrm>
                        <a:off x="0" y="0"/>
                        <a:ext cx="26511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6.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Внутреннее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устройство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изолирующих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85"/>
                              <w:sz w:val="18"/>
                            </w:rPr>
                            <w:t>каркасов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5.271606pt;margin-top:33.327888pt;width:208.75pt;height:12.95pt;mso-position-horizontal-relative:page;mso-position-vertical-relative:page;z-index:-23161856" type="#_x0000_t202" id="docshape150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6.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Внутреннее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устройство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изолирующих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85"/>
                        <w:sz w:val="18"/>
                      </w:rPr>
                      <w:t>каркасов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55136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1603" name="Group 160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03" name="Group 1603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604" name="Graphic 1604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5" name="Graphic 1605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06" name="Image 160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07" name="Image 160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161344" id="docshapegroup1510" coordorigin="5041,642" coordsize="2045,255">
              <v:rect style="position:absolute;left:6586;top:652;width:490;height:235" id="docshape1511" filled="true" fillcolor="#231f20" stroked="false">
                <v:fill type="solid"/>
              </v:rect>
              <v:rect style="position:absolute;left:6586;top:652;width:490;height:235" id="docshape1512" filled="false" stroked="true" strokeweight="1pt" strokecolor="#231f20">
                <v:stroke dashstyle="solid"/>
              </v:rect>
              <v:shape style="position:absolute;left:5782;top:642;width:765;height:255" type="#_x0000_t75" id="docshape1513" stroked="false">
                <v:imagedata r:id="rId1" o:title=""/>
              </v:shape>
              <v:shape style="position:absolute;left:5041;top:642;width:709;height:255" type="#_x0000_t75" id="docshape1514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55648">
              <wp:simplePos x="0" y="0"/>
              <wp:positionH relativeFrom="page">
                <wp:posOffset>4191360</wp:posOffset>
              </wp:positionH>
              <wp:positionV relativeFrom="page">
                <wp:posOffset>400824</wp:posOffset>
              </wp:positionV>
              <wp:extent cx="305435" cy="173990"/>
              <wp:effectExtent l="0" t="0" r="0" b="0"/>
              <wp:wrapNone/>
              <wp:docPr id="1608" name="Textbox 16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8" name="Textbox 1608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175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60984pt;width:24.05pt;height:13.7pt;mso-position-horizontal-relative:page;mso-position-vertical-relative:page;z-index:-23160832" type="#_x0000_t202" id="docshape151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175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56160">
              <wp:simplePos x="0" y="0"/>
              <wp:positionH relativeFrom="page">
                <wp:posOffset>529386</wp:posOffset>
              </wp:positionH>
              <wp:positionV relativeFrom="page">
                <wp:posOffset>417325</wp:posOffset>
              </wp:positionV>
              <wp:extent cx="2488565" cy="164465"/>
              <wp:effectExtent l="0" t="0" r="0" b="0"/>
              <wp:wrapNone/>
              <wp:docPr id="1609" name="Textbox 16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9" name="Textbox 1609"/>
                    <wps:cNvSpPr txBox="1"/>
                    <wps:spPr>
                      <a:xfrm>
                        <a:off x="0" y="0"/>
                        <a:ext cx="24885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w w:val="90"/>
                              <w:sz w:val="18"/>
                            </w:rPr>
                            <w:t>Антипаттерны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w w:val="90"/>
                              <w:sz w:val="18"/>
                            </w:rPr>
                            <w:t>проектирования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w w:val="90"/>
                              <w:sz w:val="18"/>
                            </w:rPr>
                            <w:t>в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w w:val="90"/>
                              <w:sz w:val="18"/>
                            </w:rPr>
                            <w:t>изолирующих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683998pt;margin-top:32.860291pt;width:195.95pt;height:12.95pt;mso-position-horizontal-relative:page;mso-position-vertical-relative:page;z-index:-23160320" type="#_x0000_t202" id="docshape151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2"/>
                        <w:w w:val="90"/>
                        <w:sz w:val="18"/>
                      </w:rPr>
                      <w:t>Антипаттерны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2"/>
                        <w:w w:val="90"/>
                        <w:sz w:val="18"/>
                      </w:rPr>
                      <w:t>проектирования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2"/>
                        <w:w w:val="90"/>
                        <w:sz w:val="18"/>
                      </w:rPr>
                      <w:t>в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2"/>
                        <w:w w:val="90"/>
                        <w:sz w:val="18"/>
                      </w:rPr>
                      <w:t>изолирующих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56672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1610" name="Group 16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10" name="Group 1610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611" name="Graphic 1611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2" name="Graphic 1612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13" name="Image 16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14" name="Image 161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159808" id="docshapegroup1517" coordorigin="850,650" coordsize="2045,255">
              <v:rect style="position:absolute;left:860;top:659;width:490;height:235" id="docshape1518" filled="true" fillcolor="#231f20" stroked="false">
                <v:fill type="solid"/>
              </v:rect>
              <v:rect style="position:absolute;left:860;top:659;width:490;height:235" id="docshape1519" filled="false" stroked="true" strokeweight="1pt" strokecolor="#231f20">
                <v:stroke dashstyle="solid"/>
              </v:rect>
              <v:shape style="position:absolute;left:1389;top:649;width:765;height:255" type="#_x0000_t75" id="docshape1520" stroked="false">
                <v:imagedata r:id="rId1" o:title=""/>
              </v:shape>
              <v:shape style="position:absolute;left:2186;top:649;width:709;height:255" type="#_x0000_t75" id="docshape152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57184">
              <wp:simplePos x="0" y="0"/>
              <wp:positionH relativeFrom="page">
                <wp:posOffset>555925</wp:posOffset>
              </wp:positionH>
              <wp:positionV relativeFrom="page">
                <wp:posOffset>405730</wp:posOffset>
              </wp:positionV>
              <wp:extent cx="305435" cy="173990"/>
              <wp:effectExtent l="0" t="0" r="0" b="0"/>
              <wp:wrapNone/>
              <wp:docPr id="1615" name="Textbox 16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5" name="Textbox 1615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176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47285pt;width:24.05pt;height:13.7pt;mso-position-horizontal-relative:page;mso-position-vertical-relative:page;z-index:-23159296" type="#_x0000_t202" id="docshape152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176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57696">
              <wp:simplePos x="0" y="0"/>
              <wp:positionH relativeFrom="page">
                <wp:posOffset>1844949</wp:posOffset>
              </wp:positionH>
              <wp:positionV relativeFrom="page">
                <wp:posOffset>423166</wp:posOffset>
              </wp:positionV>
              <wp:extent cx="2651125" cy="164465"/>
              <wp:effectExtent l="0" t="0" r="0" b="0"/>
              <wp:wrapNone/>
              <wp:docPr id="1616" name="Textbox 16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6" name="Textbox 1616"/>
                    <wps:cNvSpPr txBox="1"/>
                    <wps:spPr>
                      <a:xfrm>
                        <a:off x="0" y="0"/>
                        <a:ext cx="26511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6.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Внутреннее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устройство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85"/>
                              <w:sz w:val="18"/>
                            </w:rPr>
                            <w:t>изолирующих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85"/>
                              <w:sz w:val="18"/>
                            </w:rPr>
                            <w:t>каркасов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5.271606pt;margin-top:33.320190pt;width:208.75pt;height:12.95pt;mso-position-horizontal-relative:page;mso-position-vertical-relative:page;z-index:-23158784" type="#_x0000_t202" id="docshape152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6.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Внутреннее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устройство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85"/>
                        <w:sz w:val="18"/>
                      </w:rPr>
                      <w:t>изолирующих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85"/>
                        <w:sz w:val="18"/>
                      </w:rPr>
                      <w:t>каркасов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58208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1676" name="Group 16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76" name="Group 1676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677" name="Graphic 1677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8" name="Graphic 167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79" name="Image 167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80" name="Image 168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158272" id="docshapegroup1583" coordorigin="5041,642" coordsize="2045,255">
              <v:rect style="position:absolute;left:6586;top:652;width:490;height:235" id="docshape1584" filled="true" fillcolor="#231f20" stroked="false">
                <v:fill type="solid"/>
              </v:rect>
              <v:rect style="position:absolute;left:6586;top:652;width:490;height:235" id="docshape1585" filled="false" stroked="true" strokeweight="1pt" strokecolor="#231f20">
                <v:stroke dashstyle="solid"/>
              </v:rect>
              <v:shape style="position:absolute;left:5782;top:642;width:765;height:255" type="#_x0000_t75" id="docshape1586" stroked="false">
                <v:imagedata r:id="rId1" o:title=""/>
              </v:shape>
              <v:shape style="position:absolute;left:5041;top:642;width:709;height:255" type="#_x0000_t75" id="docshape158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58720">
              <wp:simplePos x="0" y="0"/>
              <wp:positionH relativeFrom="page">
                <wp:posOffset>4191360</wp:posOffset>
              </wp:positionH>
              <wp:positionV relativeFrom="page">
                <wp:posOffset>400824</wp:posOffset>
              </wp:positionV>
              <wp:extent cx="305435" cy="173990"/>
              <wp:effectExtent l="0" t="0" r="0" b="0"/>
              <wp:wrapNone/>
              <wp:docPr id="1681" name="Textbox 16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1" name="Textbox 1681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183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60984pt;width:24.05pt;height:13.7pt;mso-position-horizontal-relative:page;mso-position-vertical-relative:page;z-index:-23157760" type="#_x0000_t202" id="docshape158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183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59232">
              <wp:simplePos x="0" y="0"/>
              <wp:positionH relativeFrom="page">
                <wp:posOffset>525987</wp:posOffset>
              </wp:positionH>
              <wp:positionV relativeFrom="page">
                <wp:posOffset>417325</wp:posOffset>
              </wp:positionV>
              <wp:extent cx="2277110" cy="164465"/>
              <wp:effectExtent l="0" t="0" r="0" b="0"/>
              <wp:wrapNone/>
              <wp:docPr id="1682" name="Textbox 16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2" name="Textbox 1682"/>
                    <wps:cNvSpPr txBox="1"/>
                    <wps:spPr>
                      <a:xfrm>
                        <a:off x="0" y="0"/>
                        <a:ext cx="227711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Прогон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автоматизированных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тестов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ходе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416302pt;margin-top:32.860291pt;width:179.3pt;height:12.95pt;mso-position-horizontal-relative:page;mso-position-vertical-relative:page;z-index:-23157248" type="#_x0000_t202" id="docshape158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Прогон</w:t>
                    </w:r>
                    <w:r>
                      <w:rPr>
                        <w:rFonts w:ascii="Trebuchet MS" w:hAnsi="Trebuchet MS"/>
                        <w:color w:val="231F20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автоматизированных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тестов</w:t>
                    </w:r>
                    <w:r>
                      <w:rPr>
                        <w:rFonts w:ascii="Trebuchet MS" w:hAnsi="Trebuchet MS"/>
                        <w:color w:val="231F20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</w:t>
                    </w:r>
                    <w:r>
                      <w:rPr>
                        <w:rFonts w:ascii="Trebuchet MS" w:hAnsi="Trebuchet MS"/>
                        <w:color w:val="231F20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ходе</w:t>
                    </w:r>
                    <w:r>
                      <w:rPr>
                        <w:rFonts w:ascii="Trebuchet MS" w:hAnsi="Trebuchet MS"/>
                        <w:color w:val="231F20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59744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1683" name="Group 168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83" name="Group 1683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684" name="Graphic 1684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5" name="Graphic 1685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86" name="Image 168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87" name="Image 168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156736" id="docshapegroup1590" coordorigin="850,650" coordsize="2045,255">
              <v:rect style="position:absolute;left:860;top:659;width:490;height:235" id="docshape1591" filled="true" fillcolor="#231f20" stroked="false">
                <v:fill type="solid"/>
              </v:rect>
              <v:rect style="position:absolute;left:860;top:659;width:490;height:235" id="docshape1592" filled="false" stroked="true" strokeweight="1pt" strokecolor="#231f20">
                <v:stroke dashstyle="solid"/>
              </v:rect>
              <v:shape style="position:absolute;left:1389;top:649;width:765;height:255" type="#_x0000_t75" id="docshape1593" stroked="false">
                <v:imagedata r:id="rId1" o:title=""/>
              </v:shape>
              <v:shape style="position:absolute;left:2186;top:649;width:709;height:255" type="#_x0000_t75" id="docshape1594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60256">
              <wp:simplePos x="0" y="0"/>
              <wp:positionH relativeFrom="page">
                <wp:posOffset>555925</wp:posOffset>
              </wp:positionH>
              <wp:positionV relativeFrom="page">
                <wp:posOffset>405730</wp:posOffset>
              </wp:positionV>
              <wp:extent cx="305435" cy="173990"/>
              <wp:effectExtent l="0" t="0" r="0" b="0"/>
              <wp:wrapNone/>
              <wp:docPr id="1688" name="Textbox 16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8" name="Textbox 1688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184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47285pt;width:24.05pt;height:13.7pt;mso-position-horizontal-relative:page;mso-position-vertical-relative:page;z-index:-23156224" type="#_x0000_t202" id="docshape159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184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60768">
              <wp:simplePos x="0" y="0"/>
              <wp:positionH relativeFrom="page">
                <wp:posOffset>2448020</wp:posOffset>
              </wp:positionH>
              <wp:positionV relativeFrom="page">
                <wp:posOffset>414167</wp:posOffset>
              </wp:positionV>
              <wp:extent cx="2049780" cy="164465"/>
              <wp:effectExtent l="0" t="0" r="0" b="0"/>
              <wp:wrapNone/>
              <wp:docPr id="1689" name="Textbox 16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9" name="Textbox 1689"/>
                    <wps:cNvSpPr txBox="1"/>
                    <wps:spPr>
                      <a:xfrm>
                        <a:off x="0" y="0"/>
                        <a:ext cx="204978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7.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Иерархии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организация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757507pt;margin-top:32.611591pt;width:161.4pt;height:12.95pt;mso-position-horizontal-relative:page;mso-position-vertical-relative:page;z-index:-23155712" type="#_x0000_t202" id="docshape159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7.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Иерархии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организация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61280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1692" name="Group 16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92" name="Group 1692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693" name="Graphic 1693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4" name="Graphic 1694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95" name="Image 169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96" name="Image 169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155200" id="docshapegroup1599" coordorigin="5041,642" coordsize="2045,255">
              <v:rect style="position:absolute;left:6586;top:652;width:490;height:235" id="docshape1600" filled="true" fillcolor="#231f20" stroked="false">
                <v:fill type="solid"/>
              </v:rect>
              <v:rect style="position:absolute;left:6586;top:652;width:490;height:235" id="docshape1601" filled="false" stroked="true" strokeweight="1pt" strokecolor="#231f20">
                <v:stroke dashstyle="solid"/>
              </v:rect>
              <v:shape style="position:absolute;left:5782;top:642;width:765;height:255" type="#_x0000_t75" id="docshape1602" stroked="false">
                <v:imagedata r:id="rId1" o:title=""/>
              </v:shape>
              <v:shape style="position:absolute;left:5041;top:642;width:709;height:255" type="#_x0000_t75" id="docshape160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61792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1697" name="Textbox 16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7" name="Textbox 1697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189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154688" type="#_x0000_t202" id="docshape160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189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62304">
              <wp:simplePos x="0" y="0"/>
              <wp:positionH relativeFrom="page">
                <wp:posOffset>523487</wp:posOffset>
              </wp:positionH>
              <wp:positionV relativeFrom="page">
                <wp:posOffset>414226</wp:posOffset>
              </wp:positionV>
              <wp:extent cx="2072005" cy="164465"/>
              <wp:effectExtent l="0" t="0" r="0" b="0"/>
              <wp:wrapNone/>
              <wp:docPr id="1698" name="Textbox 16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8" name="Textbox 1698"/>
                    <wps:cNvSpPr txBox="1"/>
                    <wps:spPr>
                      <a:xfrm>
                        <a:off x="0" y="0"/>
                        <a:ext cx="207200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Распределение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тестов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скорости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0"/>
                              <w:sz w:val="18"/>
                            </w:rPr>
                            <w:t>типу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219501pt;margin-top:32.616291pt;width:163.15pt;height:12.95pt;mso-position-horizontal-relative:page;mso-position-vertical-relative:page;z-index:-23154176" type="#_x0000_t202" id="docshape160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Распределение</w:t>
                    </w:r>
                    <w:r>
                      <w:rPr>
                        <w:rFonts w:ascii="Trebuchet MS" w:hAnsi="Trebuchet MS"/>
                        <w:color w:val="231F20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тестов</w:t>
                    </w:r>
                    <w:r>
                      <w:rPr>
                        <w:rFonts w:ascii="Trebuchet MS" w:hAnsi="Trebuchet MS"/>
                        <w:color w:val="231F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по</w:t>
                    </w:r>
                    <w:r>
                      <w:rPr>
                        <w:rFonts w:ascii="Trebuchet MS" w:hAnsi="Trebuchet MS"/>
                        <w:color w:val="231F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скорости</w:t>
                    </w:r>
                    <w:r>
                      <w:rPr>
                        <w:rFonts w:ascii="Trebuchet MS" w:hAnsi="Trebuchet MS"/>
                        <w:color w:val="231F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0"/>
                        <w:sz w:val="18"/>
                      </w:rPr>
                      <w:t>типу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62816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1699" name="Group 169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99" name="Group 1699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700" name="Graphic 1700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01" name="Graphic 1701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02" name="Image 170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03" name="Image 170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153664" id="docshapegroup1606" coordorigin="850,650" coordsize="2045,255">
              <v:rect style="position:absolute;left:860;top:660;width:490;height:235" id="docshape1607" filled="true" fillcolor="#231f20" stroked="false">
                <v:fill type="solid"/>
              </v:rect>
              <v:rect style="position:absolute;left:860;top:660;width:490;height:235" id="docshape1608" filled="false" stroked="true" strokeweight="1pt" strokecolor="#231f20">
                <v:stroke dashstyle="solid"/>
              </v:rect>
              <v:shape style="position:absolute;left:1389;top:650;width:765;height:255" type="#_x0000_t75" id="docshape1609" stroked="false">
                <v:imagedata r:id="rId1" o:title=""/>
              </v:shape>
              <v:shape style="position:absolute;left:2186;top:650;width:709;height:255" type="#_x0000_t75" id="docshape1610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63328">
              <wp:simplePos x="0" y="0"/>
              <wp:positionH relativeFrom="page">
                <wp:posOffset>555925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1704" name="Textbox 17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4" name="Textbox 1704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190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5185pt;width:24.05pt;height:13.7pt;mso-position-horizontal-relative:page;mso-position-vertical-relative:page;z-index:-23153152" type="#_x0000_t202" id="docshape161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190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63840">
              <wp:simplePos x="0" y="0"/>
              <wp:positionH relativeFrom="page">
                <wp:posOffset>2448020</wp:posOffset>
              </wp:positionH>
              <wp:positionV relativeFrom="page">
                <wp:posOffset>414266</wp:posOffset>
              </wp:positionV>
              <wp:extent cx="2049780" cy="164465"/>
              <wp:effectExtent l="0" t="0" r="0" b="0"/>
              <wp:wrapNone/>
              <wp:docPr id="1705" name="Textbox 17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5" name="Textbox 1705"/>
                    <wps:cNvSpPr txBox="1"/>
                    <wps:spPr>
                      <a:xfrm>
                        <a:off x="0" y="0"/>
                        <a:ext cx="204978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7.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Иерархии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организация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757507pt;margin-top:32.619389pt;width:161.4pt;height:12.95pt;mso-position-horizontal-relative:page;mso-position-vertical-relative:page;z-index:-23152640" type="#_x0000_t202" id="docshape161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7.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Иерархии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организация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64352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1708" name="Group 170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08" name="Group 1708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709" name="Graphic 1709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0" name="Graphic 1710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11" name="Image 17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12" name="Image 17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152128" id="docshapegroup1613" coordorigin="5041,642" coordsize="2045,255">
              <v:rect style="position:absolute;left:6586;top:652;width:490;height:235" id="docshape1614" filled="true" fillcolor="#231f20" stroked="false">
                <v:fill type="solid"/>
              </v:rect>
              <v:rect style="position:absolute;left:6586;top:652;width:490;height:235" id="docshape1615" filled="false" stroked="true" strokeweight="1pt" strokecolor="#231f20">
                <v:stroke dashstyle="solid"/>
              </v:rect>
              <v:shape style="position:absolute;left:5782;top:642;width:765;height:255" type="#_x0000_t75" id="docshape1616" stroked="false">
                <v:imagedata r:id="rId1" o:title=""/>
              </v:shape>
              <v:shape style="position:absolute;left:5041;top:642;width:709;height:255" type="#_x0000_t75" id="docshape161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64864">
              <wp:simplePos x="0" y="0"/>
              <wp:positionH relativeFrom="page">
                <wp:posOffset>4191360</wp:posOffset>
              </wp:positionH>
              <wp:positionV relativeFrom="page">
                <wp:posOffset>400824</wp:posOffset>
              </wp:positionV>
              <wp:extent cx="305435" cy="173990"/>
              <wp:effectExtent l="0" t="0" r="0" b="0"/>
              <wp:wrapNone/>
              <wp:docPr id="1713" name="Textbox 17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3" name="Textbox 1713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191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60984pt;width:24.05pt;height:13.7pt;mso-position-horizontal-relative:page;mso-position-vertical-relative:page;z-index:-23151616" type="#_x0000_t202" id="docshape161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191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65376">
              <wp:simplePos x="0" y="0"/>
              <wp:positionH relativeFrom="page">
                <wp:posOffset>526686</wp:posOffset>
              </wp:positionH>
              <wp:positionV relativeFrom="page">
                <wp:posOffset>414325</wp:posOffset>
              </wp:positionV>
              <wp:extent cx="2180590" cy="164465"/>
              <wp:effectExtent l="0" t="0" r="0" b="0"/>
              <wp:wrapNone/>
              <wp:docPr id="1714" name="Textbox 17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4" name="Textbox 1714"/>
                    <wps:cNvSpPr txBox="1"/>
                    <wps:spPr>
                      <a:xfrm>
                        <a:off x="0" y="0"/>
                        <a:ext cx="218059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Соответствие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между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тестовыми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классами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471401pt;margin-top:32.624092pt;width:171.7pt;height:12.95pt;mso-position-horizontal-relative:page;mso-position-vertical-relative:page;z-index:-23151104" type="#_x0000_t202" id="docshape161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Соответствие</w:t>
                    </w:r>
                    <w:r>
                      <w:rPr>
                        <w:rFonts w:ascii="Trebuchet MS" w:hAnsi="Trebuchet MS"/>
                        <w:color w:val="231F20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между</w:t>
                    </w:r>
                    <w:r>
                      <w:rPr>
                        <w:rFonts w:ascii="Trebuchet MS" w:hAnsi="Trebuchet MS"/>
                        <w:color w:val="231F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тестовыми</w:t>
                    </w:r>
                    <w:r>
                      <w:rPr>
                        <w:rFonts w:ascii="Trebuchet MS" w:hAnsi="Trebuchet MS"/>
                        <w:color w:val="231F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классами</w:t>
                    </w:r>
                    <w:r>
                      <w:rPr>
                        <w:rFonts w:ascii="Trebuchet MS" w:hAnsi="Trebuchet MS"/>
                        <w:color w:val="231F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65888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1715" name="Group 17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15" name="Group 1715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716" name="Graphic 1716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7" name="Graphic 1717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18" name="Image 17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19" name="Image 171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150592" id="docshapegroup1620" coordorigin="850,650" coordsize="2045,255">
              <v:rect style="position:absolute;left:860;top:659;width:490;height:235" id="docshape1621" filled="true" fillcolor="#231f20" stroked="false">
                <v:fill type="solid"/>
              </v:rect>
              <v:rect style="position:absolute;left:860;top:659;width:490;height:235" id="docshape1622" filled="false" stroked="true" strokeweight="1pt" strokecolor="#231f20">
                <v:stroke dashstyle="solid"/>
              </v:rect>
              <v:shape style="position:absolute;left:1389;top:649;width:765;height:255" type="#_x0000_t75" id="docshape1623" stroked="false">
                <v:imagedata r:id="rId1" o:title=""/>
              </v:shape>
              <v:shape style="position:absolute;left:2186;top:649;width:709;height:255" type="#_x0000_t75" id="docshape1624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66400">
              <wp:simplePos x="0" y="0"/>
              <wp:positionH relativeFrom="page">
                <wp:posOffset>555925</wp:posOffset>
              </wp:positionH>
              <wp:positionV relativeFrom="page">
                <wp:posOffset>405730</wp:posOffset>
              </wp:positionV>
              <wp:extent cx="305435" cy="173990"/>
              <wp:effectExtent l="0" t="0" r="0" b="0"/>
              <wp:wrapNone/>
              <wp:docPr id="1720" name="Textbox 17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0" name="Textbox 1720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192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47285pt;width:24.05pt;height:13.7pt;mso-position-horizontal-relative:page;mso-position-vertical-relative:page;z-index:-23150080" type="#_x0000_t202" id="docshape162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192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66912">
              <wp:simplePos x="0" y="0"/>
              <wp:positionH relativeFrom="page">
                <wp:posOffset>2448020</wp:posOffset>
              </wp:positionH>
              <wp:positionV relativeFrom="page">
                <wp:posOffset>414167</wp:posOffset>
              </wp:positionV>
              <wp:extent cx="2049780" cy="164465"/>
              <wp:effectExtent l="0" t="0" r="0" b="0"/>
              <wp:wrapNone/>
              <wp:docPr id="1721" name="Textbox 17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1" name="Textbox 1721"/>
                    <wps:cNvSpPr txBox="1"/>
                    <wps:spPr>
                      <a:xfrm>
                        <a:off x="0" y="0"/>
                        <a:ext cx="204978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7.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Иерархии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организация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757507pt;margin-top:32.611591pt;width:161.4pt;height:12.95pt;mso-position-horizontal-relative:page;mso-position-vertical-relative:page;z-index:-23149568" type="#_x0000_t202" id="docshape162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7.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Иерархии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организация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67424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1749" name="Group 17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49" name="Group 1749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750" name="Graphic 1750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1" name="Graphic 1751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52" name="Image 175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53" name="Image 175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149056" id="docshapegroup1643" coordorigin="850,650" coordsize="2045,255">
              <v:rect style="position:absolute;left:860;top:659;width:490;height:235" id="docshape1644" filled="true" fillcolor="#231f20" stroked="false">
                <v:fill type="solid"/>
              </v:rect>
              <v:rect style="position:absolute;left:860;top:659;width:490;height:235" id="docshape1645" filled="false" stroked="true" strokeweight="1pt" strokecolor="#231f20">
                <v:stroke dashstyle="solid"/>
              </v:rect>
              <v:shape style="position:absolute;left:1389;top:649;width:765;height:255" type="#_x0000_t75" id="docshape1646" stroked="false">
                <v:imagedata r:id="rId1" o:title=""/>
              </v:shape>
              <v:shape style="position:absolute;left:2186;top:649;width:709;height:255" type="#_x0000_t75" id="docshape164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67936">
              <wp:simplePos x="0" y="0"/>
              <wp:positionH relativeFrom="page">
                <wp:posOffset>555925</wp:posOffset>
              </wp:positionH>
              <wp:positionV relativeFrom="page">
                <wp:posOffset>405730</wp:posOffset>
              </wp:positionV>
              <wp:extent cx="305435" cy="173990"/>
              <wp:effectExtent l="0" t="0" r="0" b="0"/>
              <wp:wrapNone/>
              <wp:docPr id="1754" name="Textbox 17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4" name="Textbox 1754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198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47285pt;width:24.05pt;height:13.7pt;mso-position-horizontal-relative:page;mso-position-vertical-relative:page;z-index:-23148544" type="#_x0000_t202" id="docshape164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198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68448">
              <wp:simplePos x="0" y="0"/>
              <wp:positionH relativeFrom="page">
                <wp:posOffset>2448020</wp:posOffset>
              </wp:positionH>
              <wp:positionV relativeFrom="page">
                <wp:posOffset>414167</wp:posOffset>
              </wp:positionV>
              <wp:extent cx="2049780" cy="164465"/>
              <wp:effectExtent l="0" t="0" r="0" b="0"/>
              <wp:wrapNone/>
              <wp:docPr id="1755" name="Textbox 17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5" name="Textbox 1755"/>
                    <wps:cNvSpPr txBox="1"/>
                    <wps:spPr>
                      <a:xfrm>
                        <a:off x="0" y="0"/>
                        <a:ext cx="204978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7.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Иерархии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организация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757507pt;margin-top:32.611591pt;width:161.4pt;height:12.95pt;mso-position-horizontal-relative:page;mso-position-vertical-relative:page;z-index:-23148032" type="#_x0000_t202" id="docshape164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7.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Иерархии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организация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68960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956310" cy="161925"/>
              <wp:effectExtent l="0" t="0" r="0" b="0"/>
              <wp:wrapNone/>
              <wp:docPr id="1756" name="Group 17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56" name="Group 1756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1757" name="Image 17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58" name="Image 175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75.3pt;height:12.75pt;mso-position-horizontal-relative:page;mso-position-vertical-relative:page;z-index:-23147520" id="docshapegroup1650" coordorigin="5041,642" coordsize="1506,255">
              <v:shape style="position:absolute;left:5782;top:642;width:765;height:255" type="#_x0000_t75" id="docshape1651" stroked="false">
                <v:imagedata r:id="rId1" o:title=""/>
              </v:shape>
              <v:shape style="position:absolute;left:5041;top:642;width:709;height:255" type="#_x0000_t75" id="docshape1652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69472">
              <wp:simplePos x="0" y="0"/>
              <wp:positionH relativeFrom="page">
                <wp:posOffset>4163352</wp:posOffset>
              </wp:positionH>
              <wp:positionV relativeFrom="page">
                <wp:posOffset>400725</wp:posOffset>
              </wp:positionV>
              <wp:extent cx="387350" cy="173990"/>
              <wp:effectExtent l="0" t="0" r="0" b="0"/>
              <wp:wrapNone/>
              <wp:docPr id="1759" name="Textbox 17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9" name="Textbox 1759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4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199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822998pt;margin-top:31.553185pt;width:30.5pt;height:13.7pt;mso-position-horizontal-relative:page;mso-position-vertical-relative:page;z-index:-23147008" type="#_x0000_t202" id="docshape165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4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199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69984">
              <wp:simplePos x="0" y="0"/>
              <wp:positionH relativeFrom="page">
                <wp:posOffset>520787</wp:posOffset>
              </wp:positionH>
              <wp:positionV relativeFrom="page">
                <wp:posOffset>414226</wp:posOffset>
              </wp:positionV>
              <wp:extent cx="1767205" cy="164465"/>
              <wp:effectExtent l="0" t="0" r="0" b="0"/>
              <wp:wrapNone/>
              <wp:docPr id="1760" name="Textbox 17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0" name="Textbox 1760"/>
                    <wps:cNvSpPr txBox="1"/>
                    <wps:spPr>
                      <a:xfrm>
                        <a:off x="0" y="0"/>
                        <a:ext cx="176720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Разработка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API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тестов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приложения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006901pt;margin-top:32.616291pt;width:139.15pt;height:12.95pt;mso-position-horizontal-relative:page;mso-position-vertical-relative:page;z-index:-23146496" type="#_x0000_t202" id="docshape165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Разработка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API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тестов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приложения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70496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956310" cy="161925"/>
              <wp:effectExtent l="0" t="0" r="0" b="0"/>
              <wp:wrapNone/>
              <wp:docPr id="1783" name="Group 178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83" name="Group 1783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1784" name="Image 178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85" name="Image 178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75.3pt;height:12.75pt;mso-position-horizontal-relative:page;mso-position-vertical-relative:page;z-index:-23145984" id="docshapegroup1672" coordorigin="5041,642" coordsize="1506,255">
              <v:shape style="position:absolute;left:5782;top:642;width:765;height:255" type="#_x0000_t75" id="docshape1673" stroked="false">
                <v:imagedata r:id="rId1" o:title=""/>
              </v:shape>
              <v:shape style="position:absolute;left:5041;top:642;width:709;height:255" type="#_x0000_t75" id="docshape1674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71008">
              <wp:simplePos x="0" y="0"/>
              <wp:positionH relativeFrom="page">
                <wp:posOffset>515487</wp:posOffset>
              </wp:positionH>
              <wp:positionV relativeFrom="page">
                <wp:posOffset>408326</wp:posOffset>
              </wp:positionV>
              <wp:extent cx="1767205" cy="164465"/>
              <wp:effectExtent l="0" t="0" r="0" b="0"/>
              <wp:wrapNone/>
              <wp:docPr id="1786" name="Textbox 17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6" name="Textbox 1786"/>
                    <wps:cNvSpPr txBox="1"/>
                    <wps:spPr>
                      <a:xfrm>
                        <a:off x="0" y="0"/>
                        <a:ext cx="176720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Разработка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API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тестов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приложения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5896pt;margin-top:32.151691pt;width:139.15pt;height:12.95pt;mso-position-horizontal-relative:page;mso-position-vertical-relative:page;z-index:-23145472" type="#_x0000_t202" id="docshape167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Разработка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API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тестов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приложения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71520">
              <wp:simplePos x="0" y="0"/>
              <wp:positionH relativeFrom="page">
                <wp:posOffset>4163352</wp:posOffset>
              </wp:positionH>
              <wp:positionV relativeFrom="page">
                <wp:posOffset>400824</wp:posOffset>
              </wp:positionV>
              <wp:extent cx="387350" cy="173990"/>
              <wp:effectExtent l="0" t="0" r="0" b="0"/>
              <wp:wrapNone/>
              <wp:docPr id="1787" name="Textbox 17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7" name="Textbox 1787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4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205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822998pt;margin-top:31.560984pt;width:30.5pt;height:13.7pt;mso-position-horizontal-relative:page;mso-position-vertical-relative:page;z-index:-23144960" type="#_x0000_t202" id="docshape167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4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205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72032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1788" name="Group 17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88" name="Group 1788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789" name="Graphic 1789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0" name="Graphic 1790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91" name="Image 179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92" name="Image 179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144448" id="docshapegroup1677" coordorigin="850,650" coordsize="2045,255">
              <v:rect style="position:absolute;left:860;top:659;width:490;height:235" id="docshape1678" filled="true" fillcolor="#231f20" stroked="false">
                <v:fill type="solid"/>
              </v:rect>
              <v:rect style="position:absolute;left:860;top:659;width:490;height:235" id="docshape1679" filled="false" stroked="true" strokeweight="1pt" strokecolor="#231f20">
                <v:stroke dashstyle="solid"/>
              </v:rect>
              <v:shape style="position:absolute;left:1389;top:649;width:765;height:255" type="#_x0000_t75" id="docshape1680" stroked="false">
                <v:imagedata r:id="rId1" o:title=""/>
              </v:shape>
              <v:shape style="position:absolute;left:2186;top:649;width:709;height:255" type="#_x0000_t75" id="docshape168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72544">
              <wp:simplePos x="0" y="0"/>
              <wp:positionH relativeFrom="page">
                <wp:posOffset>555925</wp:posOffset>
              </wp:positionH>
              <wp:positionV relativeFrom="page">
                <wp:posOffset>405730</wp:posOffset>
              </wp:positionV>
              <wp:extent cx="305435" cy="173990"/>
              <wp:effectExtent l="0" t="0" r="0" b="0"/>
              <wp:wrapNone/>
              <wp:docPr id="1793" name="Textbox 17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3" name="Textbox 1793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206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47285pt;width:24.05pt;height:13.7pt;mso-position-horizontal-relative:page;mso-position-vertical-relative:page;z-index:-23143936" type="#_x0000_t202" id="docshape168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206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73056">
              <wp:simplePos x="0" y="0"/>
              <wp:positionH relativeFrom="page">
                <wp:posOffset>2448020</wp:posOffset>
              </wp:positionH>
              <wp:positionV relativeFrom="page">
                <wp:posOffset>414167</wp:posOffset>
              </wp:positionV>
              <wp:extent cx="2049780" cy="164465"/>
              <wp:effectExtent l="0" t="0" r="0" b="0"/>
              <wp:wrapNone/>
              <wp:docPr id="1794" name="Textbox 17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4" name="Textbox 1794"/>
                    <wps:cNvSpPr txBox="1"/>
                    <wps:spPr>
                      <a:xfrm>
                        <a:off x="0" y="0"/>
                        <a:ext cx="204978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7.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Иерархии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организация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757507pt;margin-top:32.611591pt;width:161.4pt;height:12.95pt;mso-position-horizontal-relative:page;mso-position-vertical-relative:page;z-index:-23143424" type="#_x0000_t202" id="docshape168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7.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Иерархии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организация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73568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1847" name="Group 184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47" name="Group 1847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848" name="Graphic 1848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9" name="Graphic 1849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850" name="Image 185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51" name="Image 185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142912" id="docshapegroup1715" coordorigin="850,650" coordsize="2045,255">
              <v:rect style="position:absolute;left:860;top:660;width:490;height:235" id="docshape1716" filled="true" fillcolor="#231f20" stroked="false">
                <v:fill type="solid"/>
              </v:rect>
              <v:rect style="position:absolute;left:860;top:660;width:490;height:235" id="docshape1717" filled="false" stroked="true" strokeweight="1pt" strokecolor="#231f20">
                <v:stroke dashstyle="solid"/>
              </v:rect>
              <v:shape style="position:absolute;left:1389;top:650;width:765;height:255" type="#_x0000_t75" id="docshape1718" stroked="false">
                <v:imagedata r:id="rId1" o:title=""/>
              </v:shape>
              <v:shape style="position:absolute;left:2186;top:650;width:709;height:255" type="#_x0000_t75" id="docshape1719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74080">
              <wp:simplePos x="0" y="0"/>
              <wp:positionH relativeFrom="page">
                <wp:posOffset>555925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1852" name="Textbox 18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2" name="Textbox 1852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212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5185pt;width:24.05pt;height:13.7pt;mso-position-horizontal-relative:page;mso-position-vertical-relative:page;z-index:-23142400" type="#_x0000_t202" id="docshape172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212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74592">
              <wp:simplePos x="0" y="0"/>
              <wp:positionH relativeFrom="page">
                <wp:posOffset>2448020</wp:posOffset>
              </wp:positionH>
              <wp:positionV relativeFrom="page">
                <wp:posOffset>414266</wp:posOffset>
              </wp:positionV>
              <wp:extent cx="2049780" cy="164465"/>
              <wp:effectExtent l="0" t="0" r="0" b="0"/>
              <wp:wrapNone/>
              <wp:docPr id="1853" name="Textbox 18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3" name="Textbox 1853"/>
                    <wps:cNvSpPr txBox="1"/>
                    <wps:spPr>
                      <a:xfrm>
                        <a:off x="0" y="0"/>
                        <a:ext cx="204978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7.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Иерархии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организация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757507pt;margin-top:32.619389pt;width:161.4pt;height:12.95pt;mso-position-horizontal-relative:page;mso-position-vertical-relative:page;z-index:-23141888" type="#_x0000_t202" id="docshape172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7.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Иерархии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организация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75104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1854" name="Group 18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54" name="Group 1854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855" name="Graphic 1855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6" name="Graphic 1856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857" name="Image 18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58" name="Image 185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141376" id="docshapegroup1722" coordorigin="5041,642" coordsize="2045,255">
              <v:rect style="position:absolute;left:6586;top:652;width:490;height:235" id="docshape1723" filled="true" fillcolor="#231f20" stroked="false">
                <v:fill type="solid"/>
              </v:rect>
              <v:rect style="position:absolute;left:6586;top:652;width:490;height:235" id="docshape1724" filled="false" stroked="true" strokeweight="1pt" strokecolor="#231f20">
                <v:stroke dashstyle="solid"/>
              </v:rect>
              <v:shape style="position:absolute;left:5782;top:642;width:765;height:255" type="#_x0000_t75" id="docshape1725" stroked="false">
                <v:imagedata r:id="rId1" o:title=""/>
              </v:shape>
              <v:shape style="position:absolute;left:5041;top:642;width:709;height:255" type="#_x0000_t75" id="docshape172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75616">
              <wp:simplePos x="0" y="0"/>
              <wp:positionH relativeFrom="page">
                <wp:posOffset>526686</wp:posOffset>
              </wp:positionH>
              <wp:positionV relativeFrom="page">
                <wp:posOffset>408326</wp:posOffset>
              </wp:positionV>
              <wp:extent cx="1767205" cy="164465"/>
              <wp:effectExtent l="0" t="0" r="0" b="0"/>
              <wp:wrapNone/>
              <wp:docPr id="1859" name="Textbox 18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9" name="Textbox 1859"/>
                    <wps:cNvSpPr txBox="1"/>
                    <wps:spPr>
                      <a:xfrm>
                        <a:off x="0" y="0"/>
                        <a:ext cx="176720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Разработка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API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тестов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приложения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471401pt;margin-top:32.151691pt;width:139.15pt;height:12.95pt;mso-position-horizontal-relative:page;mso-position-vertical-relative:page;z-index:-23140864" type="#_x0000_t202" id="docshape172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Разработка</w:t>
                    </w:r>
                    <w:r>
                      <w:rPr>
                        <w:rFonts w:ascii="Trebuchet MS" w:hAnsi="Trebuchet MS"/>
                        <w:color w:val="231F20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API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тестов</w:t>
                    </w:r>
                    <w:r>
                      <w:rPr>
                        <w:rFonts w:ascii="Trebuchet MS" w:hAnsi="Trebuchet MS"/>
                        <w:color w:val="231F20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приложения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76128">
              <wp:simplePos x="0" y="0"/>
              <wp:positionH relativeFrom="page">
                <wp:posOffset>4216760</wp:posOffset>
              </wp:positionH>
              <wp:positionV relativeFrom="page">
                <wp:posOffset>400824</wp:posOffset>
              </wp:positionV>
              <wp:extent cx="241935" cy="173990"/>
              <wp:effectExtent l="0" t="0" r="0" b="0"/>
              <wp:wrapNone/>
              <wp:docPr id="1860" name="Textbox 18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0" name="Textbox 1860"/>
                    <wps:cNvSpPr txBox="1"/>
                    <wps:spPr>
                      <a:xfrm>
                        <a:off x="0" y="0"/>
                        <a:ext cx="2419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028412pt;margin-top:31.560984pt;width:19.05pt;height:13.7pt;mso-position-horizontal-relative:page;mso-position-vertical-relative:page;z-index:-23140352" type="#_x0000_t202" id="docshape172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t>213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76640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1861" name="Group 186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61" name="Group 1861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862" name="Graphic 1862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3" name="Graphic 1863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864" name="Image 186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65" name="Image 186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139840" id="docshapegroup1729" coordorigin="5041,642" coordsize="2045,255">
              <v:rect style="position:absolute;left:6586;top:652;width:490;height:235" id="docshape1730" filled="true" fillcolor="#231f20" stroked="false">
                <v:fill type="solid"/>
              </v:rect>
              <v:rect style="position:absolute;left:6586;top:652;width:490;height:235" id="docshape1731" filled="false" stroked="true" strokeweight="1pt" strokecolor="#231f20">
                <v:stroke dashstyle="solid"/>
              </v:rect>
              <v:shape style="position:absolute;left:5782;top:642;width:765;height:255" type="#_x0000_t75" id="docshape1732" stroked="false">
                <v:imagedata r:id="rId1" o:title=""/>
              </v:shape>
              <v:shape style="position:absolute;left:5041;top:642;width:709;height:255" type="#_x0000_t75" id="docshape173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77152">
              <wp:simplePos x="0" y="0"/>
              <wp:positionH relativeFrom="page">
                <wp:posOffset>527287</wp:posOffset>
              </wp:positionH>
              <wp:positionV relativeFrom="page">
                <wp:posOffset>408326</wp:posOffset>
              </wp:positionV>
              <wp:extent cx="403860" cy="164465"/>
              <wp:effectExtent l="0" t="0" r="0" b="0"/>
              <wp:wrapNone/>
              <wp:docPr id="1866" name="Textbox 18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6" name="Textbox 1866"/>
                    <wps:cNvSpPr txBox="1"/>
                    <wps:spPr>
                      <a:xfrm>
                        <a:off x="0" y="0"/>
                        <a:ext cx="4038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Резюме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87pt;margin-top:32.151691pt;width:31.8pt;height:12.95pt;mso-position-horizontal-relative:page;mso-position-vertical-relative:page;z-index:-23139328" type="#_x0000_t202" id="docshape173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Резюме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77664">
              <wp:simplePos x="0" y="0"/>
              <wp:positionH relativeFrom="page">
                <wp:posOffset>4216760</wp:posOffset>
              </wp:positionH>
              <wp:positionV relativeFrom="page">
                <wp:posOffset>400824</wp:posOffset>
              </wp:positionV>
              <wp:extent cx="241935" cy="173990"/>
              <wp:effectExtent l="0" t="0" r="0" b="0"/>
              <wp:wrapNone/>
              <wp:docPr id="1867" name="Textbox 18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7" name="Textbox 1867"/>
                    <wps:cNvSpPr txBox="1"/>
                    <wps:spPr>
                      <a:xfrm>
                        <a:off x="0" y="0"/>
                        <a:ext cx="2419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028412pt;margin-top:31.560984pt;width:19.05pt;height:13.7pt;mso-position-horizontal-relative:page;mso-position-vertical-relative:page;z-index:-23138816" type="#_x0000_t202" id="docshape173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t>215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78176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1896" name="Group 189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96" name="Group 1896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897" name="Graphic 1897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8" name="Graphic 189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899" name="Image 189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00" name="Image 190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138304" id="docshapegroup1764" coordorigin="5041,642" coordsize="2045,255">
              <v:rect style="position:absolute;left:6586;top:652;width:490;height:235" id="docshape1765" filled="true" fillcolor="#231f20" stroked="false">
                <v:fill type="solid"/>
              </v:rect>
              <v:rect style="position:absolute;left:6586;top:652;width:490;height:235" id="docshape1766" filled="false" stroked="true" strokeweight="1pt" strokecolor="#231f20">
                <v:stroke dashstyle="solid"/>
              </v:rect>
              <v:shape style="position:absolute;left:5782;top:642;width:765;height:255" type="#_x0000_t75" id="docshape1767" stroked="false">
                <v:imagedata r:id="rId1" o:title=""/>
              </v:shape>
              <v:shape style="position:absolute;left:5041;top:642;width:709;height:255" type="#_x0000_t75" id="docshape176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78688">
              <wp:simplePos x="0" y="0"/>
              <wp:positionH relativeFrom="page">
                <wp:posOffset>4216760</wp:posOffset>
              </wp:positionH>
              <wp:positionV relativeFrom="page">
                <wp:posOffset>400725</wp:posOffset>
              </wp:positionV>
              <wp:extent cx="241935" cy="173990"/>
              <wp:effectExtent l="0" t="0" r="0" b="0"/>
              <wp:wrapNone/>
              <wp:docPr id="1901" name="Textbox 19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1" name="Textbox 1901"/>
                    <wps:cNvSpPr txBox="1"/>
                    <wps:spPr>
                      <a:xfrm>
                        <a:off x="0" y="0"/>
                        <a:ext cx="2419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028412pt;margin-top:31.553185pt;width:19.05pt;height:13.7pt;mso-position-horizontal-relative:page;mso-position-vertical-relative:page;z-index:-23137792" type="#_x0000_t202" id="docshape176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t>217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79200">
              <wp:simplePos x="0" y="0"/>
              <wp:positionH relativeFrom="page">
                <wp:posOffset>526686</wp:posOffset>
              </wp:positionH>
              <wp:positionV relativeFrom="page">
                <wp:posOffset>414226</wp:posOffset>
              </wp:positionV>
              <wp:extent cx="2188210" cy="164465"/>
              <wp:effectExtent l="0" t="0" r="0" b="0"/>
              <wp:wrapNone/>
              <wp:docPr id="1902" name="Textbox 19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2" name="Textbox 1902"/>
                    <wps:cNvSpPr txBox="1"/>
                    <wps:spPr>
                      <a:xfrm>
                        <a:off x="0" y="0"/>
                        <a:ext cx="218821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Написание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заслуживающих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доверия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471401pt;margin-top:32.616291pt;width:172.3pt;height:12.95pt;mso-position-horizontal-relative:page;mso-position-vertical-relative:page;z-index:-23137280" type="#_x0000_t202" id="docshape177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Написание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заслуживающих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доверия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79712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1917" name="Group 19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17" name="Group 1917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918" name="Graphic 191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9" name="Graphic 1919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920" name="Image 192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21" name="Image 192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136768" id="docshapegroup1782" coordorigin="5041,642" coordsize="2045,255">
              <v:rect style="position:absolute;left:6586;top:652;width:490;height:235" id="docshape1783" filled="true" fillcolor="#231f20" stroked="false">
                <v:fill type="solid"/>
              </v:rect>
              <v:rect style="position:absolute;left:6586;top:652;width:490;height:235" id="docshape1784" filled="false" stroked="true" strokeweight="1pt" strokecolor="#231f20">
                <v:stroke dashstyle="solid"/>
              </v:rect>
              <v:shape style="position:absolute;left:5782;top:642;width:765;height:255" type="#_x0000_t75" id="docshape1785" stroked="false">
                <v:imagedata r:id="rId1" o:title=""/>
              </v:shape>
              <v:shape style="position:absolute;left:5041;top:642;width:709;height:255" type="#_x0000_t75" id="docshape178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80224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1922" name="Textbox 19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2" name="Textbox 1922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221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136256" type="#_x0000_t202" id="docshape178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221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80736">
              <wp:simplePos x="0" y="0"/>
              <wp:positionH relativeFrom="page">
                <wp:posOffset>535186</wp:posOffset>
              </wp:positionH>
              <wp:positionV relativeFrom="page">
                <wp:posOffset>414226</wp:posOffset>
              </wp:positionV>
              <wp:extent cx="2188210" cy="164465"/>
              <wp:effectExtent l="0" t="0" r="0" b="0"/>
              <wp:wrapNone/>
              <wp:docPr id="1923" name="Textbox 19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3" name="Textbox 1923"/>
                    <wps:cNvSpPr txBox="1"/>
                    <wps:spPr>
                      <a:xfrm>
                        <a:off x="0" y="0"/>
                        <a:ext cx="218821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Написание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заслуживающих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доверия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40701pt;margin-top:32.616291pt;width:172.3pt;height:12.95pt;mso-position-horizontal-relative:page;mso-position-vertical-relative:page;z-index:-23135744" type="#_x0000_t202" id="docshape178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Написание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заслуживающих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доверия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81248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1924" name="Group 19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24" name="Group 1924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925" name="Graphic 1925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6" name="Graphic 1926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927" name="Image 192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28" name="Image 192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135232" id="docshapegroup1789" coordorigin="850,650" coordsize="2045,255">
              <v:rect style="position:absolute;left:860;top:660;width:490;height:235" id="docshape1790" filled="true" fillcolor="#231f20" stroked="false">
                <v:fill type="solid"/>
              </v:rect>
              <v:rect style="position:absolute;left:860;top:660;width:490;height:235" id="docshape1791" filled="false" stroked="true" strokeweight="1pt" strokecolor="#231f20">
                <v:stroke dashstyle="solid"/>
              </v:rect>
              <v:shape style="position:absolute;left:1389;top:650;width:765;height:255" type="#_x0000_t75" id="docshape1792" stroked="false">
                <v:imagedata r:id="rId1" o:title=""/>
              </v:shape>
              <v:shape style="position:absolute;left:2186;top:650;width:709;height:255" type="#_x0000_t75" id="docshape179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81760">
              <wp:simplePos x="0" y="0"/>
              <wp:positionH relativeFrom="page">
                <wp:posOffset>555925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1929" name="Textbox 19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9" name="Textbox 1929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222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5185pt;width:24.05pt;height:13.7pt;mso-position-horizontal-relative:page;mso-position-vertical-relative:page;z-index:-23134720" type="#_x0000_t202" id="docshape179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222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82272">
              <wp:simplePos x="0" y="0"/>
              <wp:positionH relativeFrom="page">
                <wp:posOffset>2068159</wp:posOffset>
              </wp:positionH>
              <wp:positionV relativeFrom="page">
                <wp:posOffset>414266</wp:posOffset>
              </wp:positionV>
              <wp:extent cx="2426970" cy="164465"/>
              <wp:effectExtent l="0" t="0" r="0" b="0"/>
              <wp:wrapNone/>
              <wp:docPr id="1930" name="Textbox 19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0" name="Textbox 1930"/>
                    <wps:cNvSpPr txBox="1"/>
                    <wps:spPr>
                      <a:xfrm>
                        <a:off x="0" y="0"/>
                        <a:ext cx="24269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8.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Три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столпа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хороших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47198pt;margin-top:32.619389pt;width:191.1pt;height:12.95pt;mso-position-horizontal-relative:page;mso-position-vertical-relative:page;z-index:-23134208" type="#_x0000_t202" id="docshape179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8.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Три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столпа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хороших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82784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1933" name="Group 19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33" name="Group 1933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934" name="Graphic 1934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5" name="Graphic 1935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936" name="Image 193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37" name="Image 193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133696" id="docshapegroup1797" coordorigin="5041,642" coordsize="2045,255">
              <v:rect style="position:absolute;left:6586;top:652;width:490;height:235" id="docshape1798" filled="true" fillcolor="#231f20" stroked="false">
                <v:fill type="solid"/>
              </v:rect>
              <v:rect style="position:absolute;left:6586;top:652;width:490;height:235" id="docshape1799" filled="false" stroked="true" strokeweight="1pt" strokecolor="#231f20">
                <v:stroke dashstyle="solid"/>
              </v:rect>
              <v:shape style="position:absolute;left:5782;top:642;width:765;height:255" type="#_x0000_t75" id="docshape1800" stroked="false">
                <v:imagedata r:id="rId1" o:title=""/>
              </v:shape>
              <v:shape style="position:absolute;left:5041;top:642;width:709;height:255" type="#_x0000_t75" id="docshape180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83296">
              <wp:simplePos x="0" y="0"/>
              <wp:positionH relativeFrom="page">
                <wp:posOffset>535687</wp:posOffset>
              </wp:positionH>
              <wp:positionV relativeFrom="page">
                <wp:posOffset>408326</wp:posOffset>
              </wp:positionV>
              <wp:extent cx="2188210" cy="164465"/>
              <wp:effectExtent l="0" t="0" r="0" b="0"/>
              <wp:wrapNone/>
              <wp:docPr id="1938" name="Textbox 19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8" name="Textbox 1938"/>
                    <wps:cNvSpPr txBox="1"/>
                    <wps:spPr>
                      <a:xfrm>
                        <a:off x="0" y="0"/>
                        <a:ext cx="218821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Написание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заслуживающих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доверия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80099pt;margin-top:32.151691pt;width:172.3pt;height:12.95pt;mso-position-horizontal-relative:page;mso-position-vertical-relative:page;z-index:-23133184" type="#_x0000_t202" id="docshape180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Написание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заслуживающих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доверия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83808">
              <wp:simplePos x="0" y="0"/>
              <wp:positionH relativeFrom="page">
                <wp:posOffset>4191360</wp:posOffset>
              </wp:positionH>
              <wp:positionV relativeFrom="page">
                <wp:posOffset>400824</wp:posOffset>
              </wp:positionV>
              <wp:extent cx="305435" cy="173990"/>
              <wp:effectExtent l="0" t="0" r="0" b="0"/>
              <wp:wrapNone/>
              <wp:docPr id="1939" name="Textbox 19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9" name="Textbox 1939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227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60984pt;width:24.05pt;height:13.7pt;mso-position-horizontal-relative:page;mso-position-vertical-relative:page;z-index:-23132672" type="#_x0000_t202" id="docshape180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227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84320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1940" name="Group 19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40" name="Group 1940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941" name="Graphic 1941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2" name="Graphic 1942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943" name="Image 194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44" name="Image 194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132160" id="docshapegroup1804" coordorigin="850,650" coordsize="2045,255">
              <v:rect style="position:absolute;left:860;top:659;width:490;height:235" id="docshape1805" filled="true" fillcolor="#231f20" stroked="false">
                <v:fill type="solid"/>
              </v:rect>
              <v:rect style="position:absolute;left:860;top:659;width:490;height:235" id="docshape1806" filled="false" stroked="true" strokeweight="1pt" strokecolor="#231f20">
                <v:stroke dashstyle="solid"/>
              </v:rect>
              <v:shape style="position:absolute;left:1389;top:649;width:765;height:255" type="#_x0000_t75" id="docshape1807" stroked="false">
                <v:imagedata r:id="rId1" o:title=""/>
              </v:shape>
              <v:shape style="position:absolute;left:2186;top:649;width:709;height:255" type="#_x0000_t75" id="docshape180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84832">
              <wp:simplePos x="0" y="0"/>
              <wp:positionH relativeFrom="page">
                <wp:posOffset>555925</wp:posOffset>
              </wp:positionH>
              <wp:positionV relativeFrom="page">
                <wp:posOffset>405730</wp:posOffset>
              </wp:positionV>
              <wp:extent cx="305435" cy="173990"/>
              <wp:effectExtent l="0" t="0" r="0" b="0"/>
              <wp:wrapNone/>
              <wp:docPr id="1945" name="Textbox 19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5" name="Textbox 1945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228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47285pt;width:24.05pt;height:13.7pt;mso-position-horizontal-relative:page;mso-position-vertical-relative:page;z-index:-23131648" type="#_x0000_t202" id="docshape180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228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85344">
              <wp:simplePos x="0" y="0"/>
              <wp:positionH relativeFrom="page">
                <wp:posOffset>2068159</wp:posOffset>
              </wp:positionH>
              <wp:positionV relativeFrom="page">
                <wp:posOffset>414167</wp:posOffset>
              </wp:positionV>
              <wp:extent cx="2426970" cy="164465"/>
              <wp:effectExtent l="0" t="0" r="0" b="0"/>
              <wp:wrapNone/>
              <wp:docPr id="1946" name="Textbox 19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6" name="Textbox 1946"/>
                    <wps:cNvSpPr txBox="1"/>
                    <wps:spPr>
                      <a:xfrm>
                        <a:off x="0" y="0"/>
                        <a:ext cx="24269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8.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Три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столпа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хороших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47198pt;margin-top:32.611591pt;width:191.1pt;height:12.95pt;mso-position-horizontal-relative:page;mso-position-vertical-relative:page;z-index:-23131136" type="#_x0000_t202" id="docshape181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8.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Три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столпа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хороших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85856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1947" name="Group 194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47" name="Group 1947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948" name="Graphic 194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9" name="Graphic 1949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950" name="Image 195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51" name="Image 195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130624" id="docshapegroup1811" coordorigin="5041,642" coordsize="2045,255">
              <v:rect style="position:absolute;left:6586;top:652;width:490;height:235" id="docshape1812" filled="true" fillcolor="#231f20" stroked="false">
                <v:fill type="solid"/>
              </v:rect>
              <v:rect style="position:absolute;left:6586;top:652;width:490;height:235" id="docshape1813" filled="false" stroked="true" strokeweight="1pt" strokecolor="#231f20">
                <v:stroke dashstyle="solid"/>
              </v:rect>
              <v:shape style="position:absolute;left:5782;top:642;width:765;height:255" type="#_x0000_t75" id="docshape1814" stroked="false">
                <v:imagedata r:id="rId1" o:title=""/>
              </v:shape>
              <v:shape style="position:absolute;left:5041;top:642;width:709;height:255" type="#_x0000_t75" id="docshape1815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86368">
              <wp:simplePos x="0" y="0"/>
              <wp:positionH relativeFrom="page">
                <wp:posOffset>4191360</wp:posOffset>
              </wp:positionH>
              <wp:positionV relativeFrom="page">
                <wp:posOffset>400824</wp:posOffset>
              </wp:positionV>
              <wp:extent cx="305435" cy="173990"/>
              <wp:effectExtent l="0" t="0" r="0" b="0"/>
              <wp:wrapNone/>
              <wp:docPr id="1952" name="Textbox 19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2" name="Textbox 1952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231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60984pt;width:24.05pt;height:13.7pt;mso-position-horizontal-relative:page;mso-position-vertical-relative:page;z-index:-23130112" type="#_x0000_t202" id="docshape181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231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86880">
              <wp:simplePos x="0" y="0"/>
              <wp:positionH relativeFrom="page">
                <wp:posOffset>534587</wp:posOffset>
              </wp:positionH>
              <wp:positionV relativeFrom="page">
                <wp:posOffset>414325</wp:posOffset>
              </wp:positionV>
              <wp:extent cx="2356485" cy="164465"/>
              <wp:effectExtent l="0" t="0" r="0" b="0"/>
              <wp:wrapNone/>
              <wp:docPr id="1953" name="Textbox 19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3" name="Textbox 1953"/>
                    <wps:cNvSpPr txBox="1"/>
                    <wps:spPr>
                      <a:xfrm>
                        <a:off x="0" y="0"/>
                        <a:ext cx="235648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Написание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удобных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сопровождения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93498pt;margin-top:32.624092pt;width:185.55pt;height:12.95pt;mso-position-horizontal-relative:page;mso-position-vertical-relative:page;z-index:-23129600" type="#_x0000_t202" id="docshape181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Написание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удобных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сопровождения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87392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1954" name="Group 19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54" name="Group 1954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955" name="Graphic 1955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6" name="Graphic 1956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957" name="Image 19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58" name="Image 195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129088" id="docshapegroup1818" coordorigin="850,650" coordsize="2045,255">
              <v:rect style="position:absolute;left:860;top:659;width:490;height:235" id="docshape1819" filled="true" fillcolor="#231f20" stroked="false">
                <v:fill type="solid"/>
              </v:rect>
              <v:rect style="position:absolute;left:860;top:659;width:490;height:235" id="docshape1820" filled="false" stroked="true" strokeweight="1pt" strokecolor="#231f20">
                <v:stroke dashstyle="solid"/>
              </v:rect>
              <v:shape style="position:absolute;left:1389;top:649;width:765;height:255" type="#_x0000_t75" id="docshape1821" stroked="false">
                <v:imagedata r:id="rId1" o:title=""/>
              </v:shape>
              <v:shape style="position:absolute;left:2186;top:649;width:709;height:255" type="#_x0000_t75" id="docshape1822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87904">
              <wp:simplePos x="0" y="0"/>
              <wp:positionH relativeFrom="page">
                <wp:posOffset>555925</wp:posOffset>
              </wp:positionH>
              <wp:positionV relativeFrom="page">
                <wp:posOffset>405730</wp:posOffset>
              </wp:positionV>
              <wp:extent cx="305435" cy="173990"/>
              <wp:effectExtent l="0" t="0" r="0" b="0"/>
              <wp:wrapNone/>
              <wp:docPr id="1959" name="Textbox 19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9" name="Textbox 1959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232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47285pt;width:24.05pt;height:13.7pt;mso-position-horizontal-relative:page;mso-position-vertical-relative:page;z-index:-23128576" type="#_x0000_t202" id="docshape182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232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88416">
              <wp:simplePos x="0" y="0"/>
              <wp:positionH relativeFrom="page">
                <wp:posOffset>2068159</wp:posOffset>
              </wp:positionH>
              <wp:positionV relativeFrom="page">
                <wp:posOffset>414167</wp:posOffset>
              </wp:positionV>
              <wp:extent cx="2426970" cy="164465"/>
              <wp:effectExtent l="0" t="0" r="0" b="0"/>
              <wp:wrapNone/>
              <wp:docPr id="1960" name="Textbox 19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0" name="Textbox 1960"/>
                    <wps:cNvSpPr txBox="1"/>
                    <wps:spPr>
                      <a:xfrm>
                        <a:off x="0" y="0"/>
                        <a:ext cx="24269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8.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Три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столпа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хороших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47198pt;margin-top:32.611591pt;width:191.1pt;height:12.95pt;mso-position-horizontal-relative:page;mso-position-vertical-relative:page;z-index:-23128064" type="#_x0000_t202" id="docshape182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8.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Три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столпа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хороших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88928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956310" cy="161925"/>
              <wp:effectExtent l="0" t="0" r="0" b="0"/>
              <wp:wrapNone/>
              <wp:docPr id="1961" name="Group 196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61" name="Group 1961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1962" name="Image 196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63" name="Image 196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75.3pt;height:12.75pt;mso-position-horizontal-relative:page;mso-position-vertical-relative:page;z-index:-23127552" id="docshapegroup1825" coordorigin="5041,642" coordsize="1506,255">
              <v:shape style="position:absolute;left:5782;top:642;width:765;height:255" type="#_x0000_t75" id="docshape1826" stroked="false">
                <v:imagedata r:id="rId1" o:title=""/>
              </v:shape>
              <v:shape style="position:absolute;left:5041;top:642;width:709;height:255" type="#_x0000_t75" id="docshape182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89440">
              <wp:simplePos x="0" y="0"/>
              <wp:positionH relativeFrom="page">
                <wp:posOffset>4163352</wp:posOffset>
              </wp:positionH>
              <wp:positionV relativeFrom="page">
                <wp:posOffset>400725</wp:posOffset>
              </wp:positionV>
              <wp:extent cx="387350" cy="173990"/>
              <wp:effectExtent l="0" t="0" r="0" b="0"/>
              <wp:wrapNone/>
              <wp:docPr id="1964" name="Textbox 19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4" name="Textbox 1964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4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233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822998pt;margin-top:31.553185pt;width:30.5pt;height:13.7pt;mso-position-horizontal-relative:page;mso-position-vertical-relative:page;z-index:-23127040" type="#_x0000_t202" id="docshape182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4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233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89952">
              <wp:simplePos x="0" y="0"/>
              <wp:positionH relativeFrom="page">
                <wp:posOffset>523186</wp:posOffset>
              </wp:positionH>
              <wp:positionV relativeFrom="page">
                <wp:posOffset>417226</wp:posOffset>
              </wp:positionV>
              <wp:extent cx="2356485" cy="164465"/>
              <wp:effectExtent l="0" t="0" r="0" b="0"/>
              <wp:wrapNone/>
              <wp:docPr id="1965" name="Textbox 19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5" name="Textbox 1965"/>
                    <wps:cNvSpPr txBox="1"/>
                    <wps:spPr>
                      <a:xfrm>
                        <a:off x="0" y="0"/>
                        <a:ext cx="235648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Написание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удобных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сопровождения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195801pt;margin-top:32.852489pt;width:185.55pt;height:12.95pt;mso-position-horizontal-relative:page;mso-position-vertical-relative:page;z-index:-23126528" type="#_x0000_t202" id="docshape182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Написание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удобных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сопровождения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90464">
              <wp:simplePos x="0" y="0"/>
              <wp:positionH relativeFrom="page">
                <wp:posOffset>882243</wp:posOffset>
              </wp:positionH>
              <wp:positionV relativeFrom="page">
                <wp:posOffset>412813</wp:posOffset>
              </wp:positionV>
              <wp:extent cx="956310" cy="161925"/>
              <wp:effectExtent l="0" t="0" r="0" b="0"/>
              <wp:wrapNone/>
              <wp:docPr id="1966" name="Group 19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66" name="Group 1966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1967" name="Image 196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68" name="Image 196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505001pt;width:75.3pt;height:12.75pt;mso-position-horizontal-relative:page;mso-position-vertical-relative:page;z-index:-23126016" id="docshapegroup1830" coordorigin="1389,650" coordsize="1506,255">
              <v:shape style="position:absolute;left:1389;top:650;width:765;height:255" type="#_x0000_t75" id="docshape1831" stroked="false">
                <v:imagedata r:id="rId1" o:title=""/>
              </v:shape>
              <v:shape style="position:absolute;left:2186;top:650;width:709;height:255" type="#_x0000_t75" id="docshape1832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90976">
              <wp:simplePos x="0" y="0"/>
              <wp:positionH relativeFrom="page">
                <wp:posOffset>527291</wp:posOffset>
              </wp:positionH>
              <wp:positionV relativeFrom="page">
                <wp:posOffset>405830</wp:posOffset>
              </wp:positionV>
              <wp:extent cx="387350" cy="173990"/>
              <wp:effectExtent l="0" t="0" r="0" b="0"/>
              <wp:wrapNone/>
              <wp:docPr id="1969" name="Textbox 19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9" name="Textbox 1969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5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234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55185pt;width:30.5pt;height:13.7pt;mso-position-horizontal-relative:page;mso-position-vertical-relative:page;z-index:-23125504" type="#_x0000_t202" id="docshape183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5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234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91488">
              <wp:simplePos x="0" y="0"/>
              <wp:positionH relativeFrom="page">
                <wp:posOffset>2068159</wp:posOffset>
              </wp:positionH>
              <wp:positionV relativeFrom="page">
                <wp:posOffset>414266</wp:posOffset>
              </wp:positionV>
              <wp:extent cx="2426970" cy="164465"/>
              <wp:effectExtent l="0" t="0" r="0" b="0"/>
              <wp:wrapNone/>
              <wp:docPr id="1970" name="Textbox 19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0" name="Textbox 1970"/>
                    <wps:cNvSpPr txBox="1"/>
                    <wps:spPr>
                      <a:xfrm>
                        <a:off x="0" y="0"/>
                        <a:ext cx="24269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8.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Три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столпа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хороших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47198pt;margin-top:32.619389pt;width:191.1pt;height:12.95pt;mso-position-horizontal-relative:page;mso-position-vertical-relative:page;z-index:-23124992" type="#_x0000_t202" id="docshape183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8.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Три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столпа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хороших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92000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1976" name="Group 19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76" name="Group 1976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977" name="Graphic 1977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8" name="Graphic 197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979" name="Image 197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80" name="Image 198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124480" id="docshapegroup1840" coordorigin="5041,642" coordsize="2045,255">
              <v:rect style="position:absolute;left:6586;top:652;width:490;height:235" id="docshape1841" filled="true" fillcolor="#231f20" stroked="false">
                <v:fill type="solid"/>
              </v:rect>
              <v:rect style="position:absolute;left:6586;top:652;width:490;height:235" id="docshape1842" filled="false" stroked="true" strokeweight="1pt" strokecolor="#231f20">
                <v:stroke dashstyle="solid"/>
              </v:rect>
              <v:shape style="position:absolute;left:5782;top:642;width:765;height:255" type="#_x0000_t75" id="docshape1843" stroked="false">
                <v:imagedata r:id="rId1" o:title=""/>
              </v:shape>
              <v:shape style="position:absolute;left:5041;top:642;width:709;height:255" type="#_x0000_t75" id="docshape1844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92512">
              <wp:simplePos x="0" y="0"/>
              <wp:positionH relativeFrom="page">
                <wp:posOffset>524187</wp:posOffset>
              </wp:positionH>
              <wp:positionV relativeFrom="page">
                <wp:posOffset>408326</wp:posOffset>
              </wp:positionV>
              <wp:extent cx="2356485" cy="164465"/>
              <wp:effectExtent l="0" t="0" r="0" b="0"/>
              <wp:wrapNone/>
              <wp:docPr id="1981" name="Textbox 19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1" name="Textbox 1981"/>
                    <wps:cNvSpPr txBox="1"/>
                    <wps:spPr>
                      <a:xfrm>
                        <a:off x="0" y="0"/>
                        <a:ext cx="235648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Написание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удобных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сопровождения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274601pt;margin-top:32.151691pt;width:185.55pt;height:12.95pt;mso-position-horizontal-relative:page;mso-position-vertical-relative:page;z-index:-23123968" type="#_x0000_t202" id="docshape184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Написание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удобных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сопровождения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93024">
              <wp:simplePos x="0" y="0"/>
              <wp:positionH relativeFrom="page">
                <wp:posOffset>4191360</wp:posOffset>
              </wp:positionH>
              <wp:positionV relativeFrom="page">
                <wp:posOffset>400824</wp:posOffset>
              </wp:positionV>
              <wp:extent cx="305435" cy="173990"/>
              <wp:effectExtent l="0" t="0" r="0" b="0"/>
              <wp:wrapNone/>
              <wp:docPr id="1982" name="Textbox 19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2" name="Textbox 1982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237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60984pt;width:24.05pt;height:13.7pt;mso-position-horizontal-relative:page;mso-position-vertical-relative:page;z-index:-23123456" type="#_x0000_t202" id="docshape184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237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93536">
              <wp:simplePos x="0" y="0"/>
              <wp:positionH relativeFrom="page">
                <wp:posOffset>882243</wp:posOffset>
              </wp:positionH>
              <wp:positionV relativeFrom="page">
                <wp:posOffset>412711</wp:posOffset>
              </wp:positionV>
              <wp:extent cx="956310" cy="161925"/>
              <wp:effectExtent l="0" t="0" r="0" b="0"/>
              <wp:wrapNone/>
              <wp:docPr id="1983" name="Group 198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83" name="Group 1983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1984" name="Image 198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85" name="Image 198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497002pt;width:75.3pt;height:12.75pt;mso-position-horizontal-relative:page;mso-position-vertical-relative:page;z-index:-23122944" id="docshapegroup1847" coordorigin="1389,650" coordsize="1506,255">
              <v:shape style="position:absolute;left:1389;top:649;width:765;height:255" type="#_x0000_t75" id="docshape1848" stroked="false">
                <v:imagedata r:id="rId1" o:title=""/>
              </v:shape>
              <v:shape style="position:absolute;left:2186;top:649;width:709;height:255" type="#_x0000_t75" id="docshape1849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94048">
              <wp:simplePos x="0" y="0"/>
              <wp:positionH relativeFrom="page">
                <wp:posOffset>527291</wp:posOffset>
              </wp:positionH>
              <wp:positionV relativeFrom="page">
                <wp:posOffset>405730</wp:posOffset>
              </wp:positionV>
              <wp:extent cx="387350" cy="173990"/>
              <wp:effectExtent l="0" t="0" r="0" b="0"/>
              <wp:wrapNone/>
              <wp:docPr id="1986" name="Textbox 19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6" name="Textbox 1986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5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238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47285pt;width:30.5pt;height:13.7pt;mso-position-horizontal-relative:page;mso-position-vertical-relative:page;z-index:-23122432" type="#_x0000_t202" id="docshape185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5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238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94560">
              <wp:simplePos x="0" y="0"/>
              <wp:positionH relativeFrom="page">
                <wp:posOffset>2068159</wp:posOffset>
              </wp:positionH>
              <wp:positionV relativeFrom="page">
                <wp:posOffset>414167</wp:posOffset>
              </wp:positionV>
              <wp:extent cx="2426970" cy="164465"/>
              <wp:effectExtent l="0" t="0" r="0" b="0"/>
              <wp:wrapNone/>
              <wp:docPr id="1987" name="Textbox 19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7" name="Textbox 1987"/>
                    <wps:cNvSpPr txBox="1"/>
                    <wps:spPr>
                      <a:xfrm>
                        <a:off x="0" y="0"/>
                        <a:ext cx="24269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8.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Три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столпа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хороших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47198pt;margin-top:32.611591pt;width:191.1pt;height:12.95pt;mso-position-horizontal-relative:page;mso-position-vertical-relative:page;z-index:-23121920" type="#_x0000_t202" id="docshape185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8.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Три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столпа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хороших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95072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1992" name="Group 19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92" name="Group 1992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1993" name="Graphic 1993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4" name="Graphic 1994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995" name="Image 199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96" name="Image 199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121408" id="docshapegroup1854" coordorigin="850,650" coordsize="2045,255">
              <v:rect style="position:absolute;left:860;top:660;width:490;height:235" id="docshape1855" filled="true" fillcolor="#231f20" stroked="false">
                <v:fill type="solid"/>
              </v:rect>
              <v:rect style="position:absolute;left:860;top:660;width:490;height:235" id="docshape1856" filled="false" stroked="true" strokeweight="1pt" strokecolor="#231f20">
                <v:stroke dashstyle="solid"/>
              </v:rect>
              <v:shape style="position:absolute;left:1389;top:650;width:765;height:255" type="#_x0000_t75" id="docshape1857" stroked="false">
                <v:imagedata r:id="rId1" o:title=""/>
              </v:shape>
              <v:shape style="position:absolute;left:2186;top:650;width:709;height:255" type="#_x0000_t75" id="docshape185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95584">
              <wp:simplePos x="0" y="0"/>
              <wp:positionH relativeFrom="page">
                <wp:posOffset>555925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1997" name="Textbox 19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7" name="Textbox 1997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240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5185pt;width:24.05pt;height:13.7pt;mso-position-horizontal-relative:page;mso-position-vertical-relative:page;z-index:-23120896" type="#_x0000_t202" id="docshape185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240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96096">
              <wp:simplePos x="0" y="0"/>
              <wp:positionH relativeFrom="page">
                <wp:posOffset>2068159</wp:posOffset>
              </wp:positionH>
              <wp:positionV relativeFrom="page">
                <wp:posOffset>414266</wp:posOffset>
              </wp:positionV>
              <wp:extent cx="2426970" cy="164465"/>
              <wp:effectExtent l="0" t="0" r="0" b="0"/>
              <wp:wrapNone/>
              <wp:docPr id="1998" name="Textbox 19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8" name="Textbox 1998"/>
                    <wps:cNvSpPr txBox="1"/>
                    <wps:spPr>
                      <a:xfrm>
                        <a:off x="0" y="0"/>
                        <a:ext cx="24269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8.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Три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столпа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хороших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47198pt;margin-top:32.619389pt;width:191.1pt;height:12.95pt;mso-position-horizontal-relative:page;mso-position-vertical-relative:page;z-index:-23120384" type="#_x0000_t202" id="docshape186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8.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Три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столпа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хороших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96608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956310" cy="161925"/>
              <wp:effectExtent l="0" t="0" r="0" b="0"/>
              <wp:wrapNone/>
              <wp:docPr id="1999" name="Group 199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99" name="Group 1999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2000" name="Image 200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01" name="Image 200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75.3pt;height:12.75pt;mso-position-horizontal-relative:page;mso-position-vertical-relative:page;z-index:-23119872" id="docshapegroup1861" coordorigin="5041,642" coordsize="1506,255">
              <v:shape style="position:absolute;left:5782;top:642;width:765;height:255" type="#_x0000_t75" id="docshape1862" stroked="false">
                <v:imagedata r:id="rId1" o:title=""/>
              </v:shape>
              <v:shape style="position:absolute;left:5041;top:642;width:709;height:255" type="#_x0000_t75" id="docshape186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97120">
              <wp:simplePos x="0" y="0"/>
              <wp:positionH relativeFrom="page">
                <wp:posOffset>4163352</wp:posOffset>
              </wp:positionH>
              <wp:positionV relativeFrom="page">
                <wp:posOffset>400824</wp:posOffset>
              </wp:positionV>
              <wp:extent cx="387350" cy="173990"/>
              <wp:effectExtent l="0" t="0" r="0" b="0"/>
              <wp:wrapNone/>
              <wp:docPr id="2002" name="Textbox 20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2" name="Textbox 2002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4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241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822998pt;margin-top:31.560984pt;width:30.5pt;height:13.7pt;mso-position-horizontal-relative:page;mso-position-vertical-relative:page;z-index:-23119360" type="#_x0000_t202" id="docshape186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4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241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97632">
              <wp:simplePos x="0" y="0"/>
              <wp:positionH relativeFrom="page">
                <wp:posOffset>518287</wp:posOffset>
              </wp:positionH>
              <wp:positionV relativeFrom="page">
                <wp:posOffset>417325</wp:posOffset>
              </wp:positionV>
              <wp:extent cx="2356485" cy="164465"/>
              <wp:effectExtent l="0" t="0" r="0" b="0"/>
              <wp:wrapNone/>
              <wp:docPr id="2003" name="Textbox 20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3" name="Textbox 2003"/>
                    <wps:cNvSpPr txBox="1"/>
                    <wps:spPr>
                      <a:xfrm>
                        <a:off x="0" y="0"/>
                        <a:ext cx="235648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Написание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удобных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сопровождения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810001pt;margin-top:32.860291pt;width:185.55pt;height:12.95pt;mso-position-horizontal-relative:page;mso-position-vertical-relative:page;z-index:-23118848" type="#_x0000_t202" id="docshape186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Написание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удобных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сопровождения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98144">
              <wp:simplePos x="0" y="0"/>
              <wp:positionH relativeFrom="page">
                <wp:posOffset>882243</wp:posOffset>
              </wp:positionH>
              <wp:positionV relativeFrom="page">
                <wp:posOffset>412813</wp:posOffset>
              </wp:positionV>
              <wp:extent cx="956310" cy="161925"/>
              <wp:effectExtent l="0" t="0" r="0" b="0"/>
              <wp:wrapNone/>
              <wp:docPr id="2022" name="Group 20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22" name="Group 2022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2023" name="Image 202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24" name="Image 202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505001pt;width:75.3pt;height:12.75pt;mso-position-horizontal-relative:page;mso-position-vertical-relative:page;z-index:-23118336" id="docshapegroup1875" coordorigin="1389,650" coordsize="1506,255">
              <v:shape style="position:absolute;left:1389;top:650;width:765;height:255" type="#_x0000_t75" id="docshape1876" stroked="false">
                <v:imagedata r:id="rId1" o:title=""/>
              </v:shape>
              <v:shape style="position:absolute;left:2186;top:650;width:709;height:255" type="#_x0000_t75" id="docshape187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98656">
              <wp:simplePos x="0" y="0"/>
              <wp:positionH relativeFrom="page">
                <wp:posOffset>527291</wp:posOffset>
              </wp:positionH>
              <wp:positionV relativeFrom="page">
                <wp:posOffset>405830</wp:posOffset>
              </wp:positionV>
              <wp:extent cx="387350" cy="173990"/>
              <wp:effectExtent l="0" t="0" r="0" b="0"/>
              <wp:wrapNone/>
              <wp:docPr id="2025" name="Textbox 20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5" name="Textbox 2025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5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248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55185pt;width:30.5pt;height:13.7pt;mso-position-horizontal-relative:page;mso-position-vertical-relative:page;z-index:-23117824" type="#_x0000_t202" id="docshape187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5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248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199168">
              <wp:simplePos x="0" y="0"/>
              <wp:positionH relativeFrom="page">
                <wp:posOffset>2068159</wp:posOffset>
              </wp:positionH>
              <wp:positionV relativeFrom="page">
                <wp:posOffset>414266</wp:posOffset>
              </wp:positionV>
              <wp:extent cx="2426970" cy="164465"/>
              <wp:effectExtent l="0" t="0" r="0" b="0"/>
              <wp:wrapNone/>
              <wp:docPr id="2026" name="Textbox 20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6" name="Textbox 2026"/>
                    <wps:cNvSpPr txBox="1"/>
                    <wps:spPr>
                      <a:xfrm>
                        <a:off x="0" y="0"/>
                        <a:ext cx="24269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8.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Три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столпа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хороших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47198pt;margin-top:32.619389pt;width:191.1pt;height:12.95pt;mso-position-horizontal-relative:page;mso-position-vertical-relative:page;z-index:-23117312" type="#_x0000_t202" id="docshape187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8.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Три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столпа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хороших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199680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956310" cy="161925"/>
              <wp:effectExtent l="0" t="0" r="0" b="0"/>
              <wp:wrapNone/>
              <wp:docPr id="2027" name="Group 20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27" name="Group 2027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2028" name="Image 20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29" name="Image 20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75.3pt;height:12.75pt;mso-position-horizontal-relative:page;mso-position-vertical-relative:page;z-index:-23116800" id="docshapegroup1880" coordorigin="5041,642" coordsize="1506,255">
              <v:shape style="position:absolute;left:5782;top:642;width:765;height:255" type="#_x0000_t75" id="docshape1881" stroked="false">
                <v:imagedata r:id="rId1" o:title=""/>
              </v:shape>
              <v:shape style="position:absolute;left:5041;top:642;width:709;height:255" type="#_x0000_t75" id="docshape1882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00192">
              <wp:simplePos x="0" y="0"/>
              <wp:positionH relativeFrom="page">
                <wp:posOffset>527587</wp:posOffset>
              </wp:positionH>
              <wp:positionV relativeFrom="page">
                <wp:posOffset>408326</wp:posOffset>
              </wp:positionV>
              <wp:extent cx="2356485" cy="164465"/>
              <wp:effectExtent l="0" t="0" r="0" b="0"/>
              <wp:wrapNone/>
              <wp:docPr id="2030" name="Textbox 20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0" name="Textbox 2030"/>
                    <wps:cNvSpPr txBox="1"/>
                    <wps:spPr>
                      <a:xfrm>
                        <a:off x="0" y="0"/>
                        <a:ext cx="235648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Написание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удобных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сопровождения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42301pt;margin-top:32.151691pt;width:185.55pt;height:12.95pt;mso-position-horizontal-relative:page;mso-position-vertical-relative:page;z-index:-23116288" type="#_x0000_t202" id="docshape188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Написание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удобных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сопровождения</w:t>
                    </w:r>
                    <w:r>
                      <w:rPr>
                        <w:rFonts w:ascii="Trebuchet MS" w:hAnsi="Trebuchet MS"/>
                        <w:color w:val="231F20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00704">
              <wp:simplePos x="0" y="0"/>
              <wp:positionH relativeFrom="page">
                <wp:posOffset>4163352</wp:posOffset>
              </wp:positionH>
              <wp:positionV relativeFrom="page">
                <wp:posOffset>400824</wp:posOffset>
              </wp:positionV>
              <wp:extent cx="387350" cy="173990"/>
              <wp:effectExtent l="0" t="0" r="0" b="0"/>
              <wp:wrapNone/>
              <wp:docPr id="2031" name="Textbox 20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1" name="Textbox 2031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4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249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822998pt;margin-top:31.560984pt;width:30.5pt;height:13.7pt;mso-position-horizontal-relative:page;mso-position-vertical-relative:page;z-index:-23115776" type="#_x0000_t202" id="docshape188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4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249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01216">
              <wp:simplePos x="0" y="0"/>
              <wp:positionH relativeFrom="page">
                <wp:posOffset>882243</wp:posOffset>
              </wp:positionH>
              <wp:positionV relativeFrom="page">
                <wp:posOffset>412711</wp:posOffset>
              </wp:positionV>
              <wp:extent cx="956310" cy="161925"/>
              <wp:effectExtent l="0" t="0" r="0" b="0"/>
              <wp:wrapNone/>
              <wp:docPr id="2054" name="Group 20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54" name="Group 2054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2055" name="Image 205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56" name="Image 205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497002pt;width:75.3pt;height:12.75pt;mso-position-horizontal-relative:page;mso-position-vertical-relative:page;z-index:-23115264" id="docshapegroup1903" coordorigin="1389,650" coordsize="1506,255">
              <v:shape style="position:absolute;left:1389;top:649;width:765;height:255" type="#_x0000_t75" id="docshape1904" stroked="false">
                <v:imagedata r:id="rId1" o:title=""/>
              </v:shape>
              <v:shape style="position:absolute;left:2186;top:649;width:709;height:255" type="#_x0000_t75" id="docshape1905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01728">
              <wp:simplePos x="0" y="0"/>
              <wp:positionH relativeFrom="page">
                <wp:posOffset>527291</wp:posOffset>
              </wp:positionH>
              <wp:positionV relativeFrom="page">
                <wp:posOffset>405730</wp:posOffset>
              </wp:positionV>
              <wp:extent cx="387350" cy="173990"/>
              <wp:effectExtent l="0" t="0" r="0" b="0"/>
              <wp:wrapNone/>
              <wp:docPr id="2057" name="Textbox 20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7" name="Textbox 2057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5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256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47285pt;width:30.5pt;height:13.7pt;mso-position-horizontal-relative:page;mso-position-vertical-relative:page;z-index:-23114752" type="#_x0000_t202" id="docshape190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5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256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02240">
              <wp:simplePos x="0" y="0"/>
              <wp:positionH relativeFrom="page">
                <wp:posOffset>2068159</wp:posOffset>
              </wp:positionH>
              <wp:positionV relativeFrom="page">
                <wp:posOffset>414167</wp:posOffset>
              </wp:positionV>
              <wp:extent cx="2426970" cy="164465"/>
              <wp:effectExtent l="0" t="0" r="0" b="0"/>
              <wp:wrapNone/>
              <wp:docPr id="2058" name="Textbox 20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8" name="Textbox 2058"/>
                    <wps:cNvSpPr txBox="1"/>
                    <wps:spPr>
                      <a:xfrm>
                        <a:off x="0" y="0"/>
                        <a:ext cx="24269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8.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Три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столпа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хороших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47198pt;margin-top:32.611591pt;width:191.1pt;height:12.95pt;mso-position-horizontal-relative:page;mso-position-vertical-relative:page;z-index:-23114240" type="#_x0000_t202" id="docshape190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8.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Три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столпа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хороших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02752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956310" cy="161925"/>
              <wp:effectExtent l="0" t="0" r="0" b="0"/>
              <wp:wrapNone/>
              <wp:docPr id="2059" name="Group 205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59" name="Group 2059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2060" name="Image 206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61" name="Image 206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75.3pt;height:12.75pt;mso-position-horizontal-relative:page;mso-position-vertical-relative:page;z-index:-23113728" id="docshapegroup1908" coordorigin="5041,642" coordsize="1506,255">
              <v:shape style="position:absolute;left:5782;top:642;width:765;height:255" type="#_x0000_t75" id="docshape1909" stroked="false">
                <v:imagedata r:id="rId1" o:title=""/>
              </v:shape>
              <v:shape style="position:absolute;left:5041;top:642;width:709;height:255" type="#_x0000_t75" id="docshape1910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03264">
              <wp:simplePos x="0" y="0"/>
              <wp:positionH relativeFrom="page">
                <wp:posOffset>4163352</wp:posOffset>
              </wp:positionH>
              <wp:positionV relativeFrom="page">
                <wp:posOffset>400725</wp:posOffset>
              </wp:positionV>
              <wp:extent cx="387350" cy="173990"/>
              <wp:effectExtent l="0" t="0" r="0" b="0"/>
              <wp:wrapNone/>
              <wp:docPr id="2062" name="Textbox 20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2" name="Textbox 2062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4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257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822998pt;margin-top:31.553185pt;width:30.5pt;height:13.7pt;mso-position-horizontal-relative:page;mso-position-vertical-relative:page;z-index:-23113216" type="#_x0000_t202" id="docshape191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4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257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03776">
              <wp:simplePos x="0" y="0"/>
              <wp:positionH relativeFrom="page">
                <wp:posOffset>527287</wp:posOffset>
              </wp:positionH>
              <wp:positionV relativeFrom="page">
                <wp:posOffset>417226</wp:posOffset>
              </wp:positionV>
              <wp:extent cx="1718945" cy="164465"/>
              <wp:effectExtent l="0" t="0" r="0" b="0"/>
              <wp:wrapNone/>
              <wp:docPr id="2063" name="Textbox 20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3" name="Textbox 2063"/>
                    <wps:cNvSpPr txBox="1"/>
                    <wps:spPr>
                      <a:xfrm>
                        <a:off x="0" y="0"/>
                        <a:ext cx="171894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Написание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удобочитаемых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87pt;margin-top:32.852489pt;width:135.35pt;height:12.95pt;mso-position-horizontal-relative:page;mso-position-vertical-relative:page;z-index:-23112704" type="#_x0000_t202" id="docshape191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Написание</w:t>
                    </w:r>
                    <w:r>
                      <w:rPr>
                        <w:rFonts w:ascii="Trebuchet MS" w:hAnsi="Trebuchet MS"/>
                        <w:color w:val="231F20"/>
                        <w:spacing w:val="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удобочитаемых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04288">
              <wp:simplePos x="0" y="0"/>
              <wp:positionH relativeFrom="page">
                <wp:posOffset>882243</wp:posOffset>
              </wp:positionH>
              <wp:positionV relativeFrom="page">
                <wp:posOffset>412711</wp:posOffset>
              </wp:positionV>
              <wp:extent cx="956310" cy="161925"/>
              <wp:effectExtent l="0" t="0" r="0" b="0"/>
              <wp:wrapNone/>
              <wp:docPr id="2068" name="Group 20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68" name="Group 2068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2069" name="Image 206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70" name="Image 207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497002pt;width:75.3pt;height:12.75pt;mso-position-horizontal-relative:page;mso-position-vertical-relative:page;z-index:-23112192" id="docshapegroup1917" coordorigin="1389,650" coordsize="1506,255">
              <v:shape style="position:absolute;left:1389;top:649;width:765;height:255" type="#_x0000_t75" id="docshape1918" stroked="false">
                <v:imagedata r:id="rId1" o:title=""/>
              </v:shape>
              <v:shape style="position:absolute;left:2186;top:649;width:709;height:255" type="#_x0000_t75" id="docshape1919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04800">
              <wp:simplePos x="0" y="0"/>
              <wp:positionH relativeFrom="page">
                <wp:posOffset>539991</wp:posOffset>
              </wp:positionH>
              <wp:positionV relativeFrom="page">
                <wp:posOffset>724560</wp:posOffset>
              </wp:positionV>
              <wp:extent cx="3960495" cy="236220"/>
              <wp:effectExtent l="0" t="0" r="0" b="0"/>
              <wp:wrapNone/>
              <wp:docPr id="2071" name="Graphic 20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1" name="Graphic 2071"/>
                    <wps:cNvSpPr/>
                    <wps:spPr>
                      <a:xfrm>
                        <a:off x="0" y="0"/>
                        <a:ext cx="3960495" cy="2362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60495" h="236220">
                            <a:moveTo>
                              <a:pt x="3959910" y="0"/>
                            </a:moveTo>
                            <a:lnTo>
                              <a:pt x="0" y="0"/>
                            </a:lnTo>
                            <a:lnTo>
                              <a:pt x="0" y="109016"/>
                            </a:lnTo>
                            <a:lnTo>
                              <a:pt x="0" y="127000"/>
                            </a:lnTo>
                            <a:lnTo>
                              <a:pt x="0" y="236016"/>
                            </a:lnTo>
                            <a:lnTo>
                              <a:pt x="3959910" y="236016"/>
                            </a:lnTo>
                            <a:lnTo>
                              <a:pt x="3959910" y="127000"/>
                            </a:lnTo>
                            <a:lnTo>
                              <a:pt x="3959910" y="109016"/>
                            </a:lnTo>
                            <a:lnTo>
                              <a:pt x="3959910" y="0"/>
                            </a:lnTo>
                            <a:close/>
                          </a:path>
                        </a:pathLst>
                      </a:custGeom>
                      <a:solidFill>
                        <a:srgbClr val="BBBDC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519001pt;margin-top:57.051975pt;width:311.850pt;height:18.6pt;mso-position-horizontal-relative:page;mso-position-vertical-relative:page;z-index:-23111680" id="docshape1920" coordorigin="850,1141" coordsize="6237,372" path="m7086,1141l850,1141,850,1313,850,1341,850,1513,7086,1513,7086,1341,7086,1313,7086,1141xe" filled="true" fillcolor="#bbbdc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05312">
              <wp:simplePos x="0" y="0"/>
              <wp:positionH relativeFrom="page">
                <wp:posOffset>527291</wp:posOffset>
              </wp:positionH>
              <wp:positionV relativeFrom="page">
                <wp:posOffset>405730</wp:posOffset>
              </wp:positionV>
              <wp:extent cx="387350" cy="173990"/>
              <wp:effectExtent l="0" t="0" r="0" b="0"/>
              <wp:wrapNone/>
              <wp:docPr id="2072" name="Textbox 20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2" name="Textbox 2072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5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260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47285pt;width:30.5pt;height:13.7pt;mso-position-horizontal-relative:page;mso-position-vertical-relative:page;z-index:-23111168" type="#_x0000_t202" id="docshape192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5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260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05824">
              <wp:simplePos x="0" y="0"/>
              <wp:positionH relativeFrom="page">
                <wp:posOffset>2068159</wp:posOffset>
              </wp:positionH>
              <wp:positionV relativeFrom="page">
                <wp:posOffset>414167</wp:posOffset>
              </wp:positionV>
              <wp:extent cx="2426970" cy="164465"/>
              <wp:effectExtent l="0" t="0" r="0" b="0"/>
              <wp:wrapNone/>
              <wp:docPr id="2073" name="Textbox 20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3" name="Textbox 2073"/>
                    <wps:cNvSpPr txBox="1"/>
                    <wps:spPr>
                      <a:xfrm>
                        <a:off x="0" y="0"/>
                        <a:ext cx="24269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8.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Три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столпа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хороших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847198pt;margin-top:32.611591pt;width:191.1pt;height:12.95pt;mso-position-horizontal-relative:page;mso-position-vertical-relative:page;z-index:-23110656" type="#_x0000_t202" id="docshape192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8.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Три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столпа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хороших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автономных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06336">
              <wp:simplePos x="0" y="0"/>
              <wp:positionH relativeFrom="page">
                <wp:posOffset>743182</wp:posOffset>
              </wp:positionH>
              <wp:positionV relativeFrom="page">
                <wp:posOffset>765409</wp:posOffset>
              </wp:positionV>
              <wp:extent cx="3720465" cy="140335"/>
              <wp:effectExtent l="0" t="0" r="0" b="0"/>
              <wp:wrapNone/>
              <wp:docPr id="2074" name="Textbox 20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4" name="Textbox 2074"/>
                    <wps:cNvSpPr txBox="1"/>
                    <wps:spPr>
                      <a:xfrm>
                        <a:off x="0" y="0"/>
                        <a:ext cx="3720465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1F20"/>
                              <w:sz w:val="16"/>
                            </w:rPr>
                            <w:t>Листинг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z w:val="16"/>
                            </w:rPr>
                            <w:t>8.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z w:val="16"/>
                            </w:rPr>
                            <w:t>25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Arial" w:hAnsi="Arial"/>
                              <w:b/>
                              <w:color w:val="231F20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6"/>
                            </w:rPr>
                            <w:t>Отделение утверждения от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6"/>
                            </w:rPr>
                            <w:t>его предмета, тест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6"/>
                            </w:rPr>
                            <w:t>легко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16"/>
                            </w:rPr>
                            <w:t>читается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18299pt;margin-top:60.268478pt;width:292.95pt;height:11.05pt;mso-position-horizontal-relative:page;mso-position-vertical-relative:page;z-index:-23110144" type="#_x0000_t202" id="docshape192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rebuchet MS" w:hAnsi="Trebuchet MS"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231F20"/>
                        <w:sz w:val="16"/>
                      </w:rPr>
                      <w:t>Листинг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31F20"/>
                        <w:sz w:val="16"/>
                      </w:rPr>
                      <w:t>8.</w:t>
                    </w:r>
                    <w:r>
                      <w:rPr>
                        <w:rFonts w:ascii="Arial" w:hAnsi="Arial"/>
                        <w:b/>
                        <w:color w:val="231F2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231F20"/>
                        <w:sz w:val="16"/>
                      </w:rPr>
                      <w:instrText> PAGE </w:instrText>
                    </w:r>
                    <w:r>
                      <w:rPr>
                        <w:rFonts w:ascii="Arial" w:hAnsi="Arial"/>
                        <w:b/>
                        <w:color w:val="231F20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color w:val="231F20"/>
                        <w:sz w:val="16"/>
                      </w:rPr>
                      <w:t>25</w:t>
                    </w:r>
                    <w:r>
                      <w:rPr>
                        <w:rFonts w:ascii="Arial" w:hAnsi="Arial"/>
                        <w:b/>
                        <w:color w:val="231F20"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color w:val="231F20"/>
                        <w:sz w:val="16"/>
                      </w:rPr>
                      <w:t>.</w:t>
                    </w:r>
                    <w:r>
                      <w:rPr>
                        <w:rFonts w:ascii="Arial" w:hAnsi="Arial"/>
                        <w:b/>
                        <w:color w:val="231F20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z w:val="16"/>
                      </w:rPr>
                      <w:t>Отделение утверждения от</w:t>
                    </w:r>
                    <w:r>
                      <w:rPr>
                        <w:rFonts w:ascii="Trebuchet MS" w:hAnsi="Trebuchet MS"/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z w:val="16"/>
                      </w:rPr>
                      <w:t>его предмета, тест</w:t>
                    </w:r>
                    <w:r>
                      <w:rPr>
                        <w:rFonts w:ascii="Trebuchet MS" w:hAnsi="Trebuchet MS"/>
                        <w:color w:val="231F20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z w:val="16"/>
                      </w:rPr>
                      <w:t>легко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16"/>
                      </w:rPr>
                      <w:t>читается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06848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137" name="Group 21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37" name="Group 2137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138" name="Graphic 213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9" name="Graphic 2139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140" name="Image 214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141" name="Image 214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109632" id="docshapegroup1985" coordorigin="5041,642" coordsize="2045,255">
              <v:rect style="position:absolute;left:6586;top:652;width:490;height:235" id="docshape1986" filled="true" fillcolor="#231f20" stroked="false">
                <v:fill type="solid"/>
              </v:rect>
              <v:rect style="position:absolute;left:6586;top:652;width:490;height:235" id="docshape1987" filled="false" stroked="true" strokeweight="1pt" strokecolor="#231f20">
                <v:stroke dashstyle="solid"/>
              </v:rect>
              <v:shape style="position:absolute;left:5782;top:642;width:765;height:255" type="#_x0000_t75" id="docshape1988" stroked="false">
                <v:imagedata r:id="rId1" o:title=""/>
              </v:shape>
              <v:shape style="position:absolute;left:5041;top:642;width:709;height:255" type="#_x0000_t75" id="docshape1989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07360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2142" name="Textbox 2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2" name="Textbox 2142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265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109120" type="#_x0000_t202" id="docshape199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265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07872">
              <wp:simplePos x="0" y="0"/>
              <wp:positionH relativeFrom="page">
                <wp:posOffset>520887</wp:posOffset>
              </wp:positionH>
              <wp:positionV relativeFrom="page">
                <wp:posOffset>417226</wp:posOffset>
              </wp:positionV>
              <wp:extent cx="1626235" cy="164465"/>
              <wp:effectExtent l="0" t="0" r="0" b="0"/>
              <wp:wrapNone/>
              <wp:docPr id="2143" name="Textbox 2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3" name="Textbox 2143"/>
                    <wps:cNvSpPr txBox="1"/>
                    <wps:spPr>
                      <a:xfrm>
                        <a:off x="0" y="0"/>
                        <a:ext cx="162623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Как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стать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инициатором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перемен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014801pt;margin-top:32.852489pt;width:128.0500pt;height:12.95pt;mso-position-horizontal-relative:page;mso-position-vertical-relative:page;z-index:-23108608" type="#_x0000_t202" id="docshape199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Как</w:t>
                    </w:r>
                    <w:r>
                      <w:rPr>
                        <w:rFonts w:ascii="Trebuchet MS" w:hAnsi="Trebuchet MS"/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стать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инициатором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перемен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08384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2144" name="Group 214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44" name="Group 2144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145" name="Graphic 2145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46" name="Graphic 2146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147" name="Image 214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148" name="Image 214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108096" id="docshapegroup1992" coordorigin="850,650" coordsize="2045,255">
              <v:rect style="position:absolute;left:860;top:660;width:490;height:235" id="docshape1993" filled="true" fillcolor="#231f20" stroked="false">
                <v:fill type="solid"/>
              </v:rect>
              <v:rect style="position:absolute;left:860;top:660;width:490;height:235" id="docshape1994" filled="false" stroked="true" strokeweight="1pt" strokecolor="#231f20">
                <v:stroke dashstyle="solid"/>
              </v:rect>
              <v:shape style="position:absolute;left:1389;top:650;width:765;height:255" type="#_x0000_t75" id="docshape1995" stroked="false">
                <v:imagedata r:id="rId1" o:title=""/>
              </v:shape>
              <v:shape style="position:absolute;left:2186;top:650;width:709;height:255" type="#_x0000_t75" id="docshape199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08896">
              <wp:simplePos x="0" y="0"/>
              <wp:positionH relativeFrom="page">
                <wp:posOffset>555925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2149" name="Textbox 2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9" name="Textbox 2149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266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5185pt;width:24.05pt;height:13.7pt;mso-position-horizontal-relative:page;mso-position-vertical-relative:page;z-index:-23107584" type="#_x0000_t202" id="docshape199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266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09408">
              <wp:simplePos x="0" y="0"/>
              <wp:positionH relativeFrom="page">
                <wp:posOffset>2035140</wp:posOffset>
              </wp:positionH>
              <wp:positionV relativeFrom="page">
                <wp:posOffset>414266</wp:posOffset>
              </wp:positionV>
              <wp:extent cx="2466975" cy="164465"/>
              <wp:effectExtent l="0" t="0" r="0" b="0"/>
              <wp:wrapNone/>
              <wp:docPr id="2150" name="Textbox 2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0" name="Textbox 2150"/>
                    <wps:cNvSpPr txBox="1"/>
                    <wps:spPr>
                      <a:xfrm>
                        <a:off x="0" y="0"/>
                        <a:ext cx="246697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9.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Внедрение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тестирования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0.247299pt;margin-top:32.619389pt;width:194.25pt;height:12.95pt;mso-position-horizontal-relative:page;mso-position-vertical-relative:page;z-index:-23107072" type="#_x0000_t202" id="docshape199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9.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Внедрение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тестирования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09920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151" name="Group 21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51" name="Group 2151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152" name="Graphic 2152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3" name="Graphic 2153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154" name="Image 215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155" name="Image 215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106560" id="docshapegroup1999" coordorigin="5041,642" coordsize="2045,255">
              <v:rect style="position:absolute;left:6586;top:652;width:490;height:235" id="docshape2000" filled="true" fillcolor="#231f20" stroked="false">
                <v:fill type="solid"/>
              </v:rect>
              <v:rect style="position:absolute;left:6586;top:652;width:490;height:235" id="docshape2001" filled="false" stroked="true" strokeweight="1pt" strokecolor="#231f20">
                <v:stroke dashstyle="solid"/>
              </v:rect>
              <v:shape style="position:absolute;left:5782;top:642;width:765;height:255" type="#_x0000_t75" id="docshape2002" stroked="false">
                <v:imagedata r:id="rId1" o:title=""/>
              </v:shape>
              <v:shape style="position:absolute;left:5041;top:642;width:709;height:255" type="#_x0000_t75" id="docshape200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10432">
              <wp:simplePos x="0" y="0"/>
              <wp:positionH relativeFrom="page">
                <wp:posOffset>520287</wp:posOffset>
              </wp:positionH>
              <wp:positionV relativeFrom="page">
                <wp:posOffset>408226</wp:posOffset>
              </wp:positionV>
              <wp:extent cx="711200" cy="164465"/>
              <wp:effectExtent l="0" t="0" r="0" b="0"/>
              <wp:wrapNone/>
              <wp:docPr id="2156" name="Textbox 2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6" name="Textbox 2156"/>
                    <wps:cNvSpPr txBox="1"/>
                    <wps:spPr>
                      <a:xfrm>
                        <a:off x="0" y="0"/>
                        <a:ext cx="7112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Пути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к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успеху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967499pt;margin-top:32.143791pt;width:56pt;height:12.95pt;mso-position-horizontal-relative:page;mso-position-vertical-relative:page;z-index:-23106048" type="#_x0000_t202" id="docshape200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Пути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к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успеху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10944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2157" name="Textbox 2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7" name="Textbox 2157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269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105536" type="#_x0000_t202" id="docshape200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269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11456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2158" name="Group 215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58" name="Group 2158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159" name="Graphic 2159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0" name="Graphic 2160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161" name="Image 216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162" name="Image 216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105024" id="docshapegroup2006" coordorigin="850,650" coordsize="2045,255">
              <v:rect style="position:absolute;left:860;top:660;width:490;height:235" id="docshape2007" filled="true" fillcolor="#231f20" stroked="false">
                <v:fill type="solid"/>
              </v:rect>
              <v:rect style="position:absolute;left:860;top:660;width:490;height:235" id="docshape2008" filled="false" stroked="true" strokeweight="1pt" strokecolor="#231f20">
                <v:stroke dashstyle="solid"/>
              </v:rect>
              <v:shape style="position:absolute;left:1389;top:650;width:765;height:255" type="#_x0000_t75" id="docshape2009" stroked="false">
                <v:imagedata r:id="rId1" o:title=""/>
              </v:shape>
              <v:shape style="position:absolute;left:2186;top:650;width:709;height:255" type="#_x0000_t75" id="docshape2010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11968">
              <wp:simplePos x="0" y="0"/>
              <wp:positionH relativeFrom="page">
                <wp:posOffset>555925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2163" name="Textbox 2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3" name="Textbox 2163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270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5185pt;width:24.05pt;height:13.7pt;mso-position-horizontal-relative:page;mso-position-vertical-relative:page;z-index:-23104512" type="#_x0000_t202" id="docshape201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270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12480">
              <wp:simplePos x="0" y="0"/>
              <wp:positionH relativeFrom="page">
                <wp:posOffset>2035140</wp:posOffset>
              </wp:positionH>
              <wp:positionV relativeFrom="page">
                <wp:posOffset>414266</wp:posOffset>
              </wp:positionV>
              <wp:extent cx="2466975" cy="164465"/>
              <wp:effectExtent l="0" t="0" r="0" b="0"/>
              <wp:wrapNone/>
              <wp:docPr id="2164" name="Textbox 2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4" name="Textbox 2164"/>
                    <wps:cNvSpPr txBox="1"/>
                    <wps:spPr>
                      <a:xfrm>
                        <a:off x="0" y="0"/>
                        <a:ext cx="246697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9.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Внедрение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тестирования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0.247299pt;margin-top:32.619389pt;width:194.25pt;height:12.95pt;mso-position-horizontal-relative:page;mso-position-vertical-relative:page;z-index:-23104000" type="#_x0000_t202" id="docshape201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9.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Внедрение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тестирования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12992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167" name="Group 21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67" name="Group 2167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168" name="Graphic 216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9" name="Graphic 2169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170" name="Image 21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171" name="Image 217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103488" id="docshapegroup2014" coordorigin="5041,642" coordsize="2045,255">
              <v:rect style="position:absolute;left:6586;top:652;width:490;height:235" id="docshape2015" filled="true" fillcolor="#231f20" stroked="false">
                <v:fill type="solid"/>
              </v:rect>
              <v:rect style="position:absolute;left:6586;top:652;width:490;height:235" id="docshape2016" filled="false" stroked="true" strokeweight="1pt" strokecolor="#231f20">
                <v:stroke dashstyle="solid"/>
              </v:rect>
              <v:shape style="position:absolute;left:5782;top:642;width:765;height:255" type="#_x0000_t75" id="docshape2017" stroked="false">
                <v:imagedata r:id="rId1" o:title=""/>
              </v:shape>
              <v:shape style="position:absolute;left:5041;top:642;width:709;height:255" type="#_x0000_t75" id="docshape201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13504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2172" name="Textbox 2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2" name="Textbox 2172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275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102976" type="#_x0000_t202" id="docshape201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275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14016">
              <wp:simplePos x="0" y="0"/>
              <wp:positionH relativeFrom="page">
                <wp:posOffset>507688</wp:posOffset>
              </wp:positionH>
              <wp:positionV relativeFrom="page">
                <wp:posOffset>420924</wp:posOffset>
              </wp:positionV>
              <wp:extent cx="783590" cy="164465"/>
              <wp:effectExtent l="0" t="0" r="0" b="0"/>
              <wp:wrapNone/>
              <wp:docPr id="2173" name="Textbox 2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3" name="Textbox 2173"/>
                    <wps:cNvSpPr txBox="1"/>
                    <wps:spPr>
                      <a:xfrm>
                        <a:off x="0" y="0"/>
                        <a:ext cx="78359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Пути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к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провалу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975498pt;margin-top:33.143692pt;width:61.7pt;height:12.95pt;mso-position-horizontal-relative:page;mso-position-vertical-relative:page;z-index:-23102464" type="#_x0000_t202" id="docshape202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Пути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к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провалу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14528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2174" name="Group 217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74" name="Group 2174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175" name="Graphic 2175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6" name="Graphic 2176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177" name="Image 217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178" name="Image 217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101952" id="docshapegroup2021" coordorigin="850,650" coordsize="2045,255">
              <v:rect style="position:absolute;left:860;top:660;width:490;height:235" id="docshape2022" filled="true" fillcolor="#231f20" stroked="false">
                <v:fill type="solid"/>
              </v:rect>
              <v:rect style="position:absolute;left:860;top:660;width:490;height:235" id="docshape2023" filled="false" stroked="true" strokeweight="1pt" strokecolor="#231f20">
                <v:stroke dashstyle="solid"/>
              </v:rect>
              <v:shape style="position:absolute;left:1389;top:650;width:765;height:255" type="#_x0000_t75" id="docshape2024" stroked="false">
                <v:imagedata r:id="rId1" o:title=""/>
              </v:shape>
              <v:shape style="position:absolute;left:2186;top:650;width:709;height:255" type="#_x0000_t75" id="docshape2025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15040">
              <wp:simplePos x="0" y="0"/>
              <wp:positionH relativeFrom="page">
                <wp:posOffset>555925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2179" name="Textbox 2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9" name="Textbox 2179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276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5185pt;width:24.05pt;height:13.7pt;mso-position-horizontal-relative:page;mso-position-vertical-relative:page;z-index:-23101440" type="#_x0000_t202" id="docshape202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276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15552">
              <wp:simplePos x="0" y="0"/>
              <wp:positionH relativeFrom="page">
                <wp:posOffset>2035140</wp:posOffset>
              </wp:positionH>
              <wp:positionV relativeFrom="page">
                <wp:posOffset>414266</wp:posOffset>
              </wp:positionV>
              <wp:extent cx="2466975" cy="164465"/>
              <wp:effectExtent l="0" t="0" r="0" b="0"/>
              <wp:wrapNone/>
              <wp:docPr id="2180" name="Textbox 2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0" name="Textbox 2180"/>
                    <wps:cNvSpPr txBox="1"/>
                    <wps:spPr>
                      <a:xfrm>
                        <a:off x="0" y="0"/>
                        <a:ext cx="246697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9.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Внедрение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тестирования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0.247299pt;margin-top:32.619389pt;width:194.25pt;height:12.95pt;mso-position-horizontal-relative:page;mso-position-vertical-relative:page;z-index:-23100928" type="#_x0000_t202" id="docshape202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9.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Внедрение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тестирования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16064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2181" name="Group 218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81" name="Group 2181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182" name="Graphic 2182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3" name="Graphic 2183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184" name="Image 218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185" name="Image 218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100416" id="docshapegroup2028" coordorigin="5041,642" coordsize="2045,255">
              <v:rect style="position:absolute;left:6586;top:652;width:490;height:235" id="docshape2029" filled="true" fillcolor="#231f20" stroked="false">
                <v:fill type="solid"/>
              </v:rect>
              <v:rect style="position:absolute;left:6586;top:652;width:490;height:235" id="docshape2030" filled="false" stroked="true" strokeweight="1pt" strokecolor="#231f20">
                <v:stroke dashstyle="solid"/>
              </v:rect>
              <v:shape style="position:absolute;left:5782;top:642;width:765;height:255" type="#_x0000_t75" id="docshape2031" stroked="false">
                <v:imagedata r:id="rId1" o:title=""/>
              </v:shape>
              <v:shape style="position:absolute;left:5041;top:642;width:709;height:255" type="#_x0000_t75" id="docshape2032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16576">
              <wp:simplePos x="0" y="0"/>
              <wp:positionH relativeFrom="page">
                <wp:posOffset>4191360</wp:posOffset>
              </wp:positionH>
              <wp:positionV relativeFrom="page">
                <wp:posOffset>400824</wp:posOffset>
              </wp:positionV>
              <wp:extent cx="305435" cy="173990"/>
              <wp:effectExtent l="0" t="0" r="0" b="0"/>
              <wp:wrapNone/>
              <wp:docPr id="2186" name="Textbox 2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6" name="Textbox 2186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277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60984pt;width:24.05pt;height:13.7pt;mso-position-horizontal-relative:page;mso-position-vertical-relative:page;z-index:-23099904" type="#_x0000_t202" id="docshape203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277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17088">
              <wp:simplePos x="0" y="0"/>
              <wp:positionH relativeFrom="page">
                <wp:posOffset>519287</wp:posOffset>
              </wp:positionH>
              <wp:positionV relativeFrom="page">
                <wp:posOffset>417325</wp:posOffset>
              </wp:positionV>
              <wp:extent cx="892175" cy="164465"/>
              <wp:effectExtent l="0" t="0" r="0" b="0"/>
              <wp:wrapNone/>
              <wp:docPr id="2187" name="Textbox 2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7" name="Textbox 2187"/>
                    <wps:cNvSpPr txBox="1"/>
                    <wps:spPr>
                      <a:xfrm>
                        <a:off x="0" y="0"/>
                        <a:ext cx="89217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Факторы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влияния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888802pt;margin-top:32.860291pt;width:70.25pt;height:12.95pt;mso-position-horizontal-relative:page;mso-position-vertical-relative:page;z-index:-23099392" type="#_x0000_t202" id="docshape203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Факторы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влияния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17600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2188" name="Group 21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88" name="Group 2188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189" name="Graphic 2189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0" name="Graphic 2190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191" name="Image 219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192" name="Image 219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098880" id="docshapegroup2035" coordorigin="850,650" coordsize="2045,255">
              <v:rect style="position:absolute;left:860;top:659;width:490;height:235" id="docshape2036" filled="true" fillcolor="#231f20" stroked="false">
                <v:fill type="solid"/>
              </v:rect>
              <v:rect style="position:absolute;left:860;top:659;width:490;height:235" id="docshape2037" filled="false" stroked="true" strokeweight="1pt" strokecolor="#231f20">
                <v:stroke dashstyle="solid"/>
              </v:rect>
              <v:shape style="position:absolute;left:1389;top:649;width:765;height:255" type="#_x0000_t75" id="docshape2038" stroked="false">
                <v:imagedata r:id="rId1" o:title=""/>
              </v:shape>
              <v:shape style="position:absolute;left:2186;top:649;width:709;height:255" type="#_x0000_t75" id="docshape2039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18112">
              <wp:simplePos x="0" y="0"/>
              <wp:positionH relativeFrom="page">
                <wp:posOffset>555925</wp:posOffset>
              </wp:positionH>
              <wp:positionV relativeFrom="page">
                <wp:posOffset>405730</wp:posOffset>
              </wp:positionV>
              <wp:extent cx="305435" cy="173990"/>
              <wp:effectExtent l="0" t="0" r="0" b="0"/>
              <wp:wrapNone/>
              <wp:docPr id="2193" name="Textbox 2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3" name="Textbox 2193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278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47285pt;width:24.05pt;height:13.7pt;mso-position-horizontal-relative:page;mso-position-vertical-relative:page;z-index:-23098368" type="#_x0000_t202" id="docshape204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278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18624">
              <wp:simplePos x="0" y="0"/>
              <wp:positionH relativeFrom="page">
                <wp:posOffset>2035140</wp:posOffset>
              </wp:positionH>
              <wp:positionV relativeFrom="page">
                <wp:posOffset>414167</wp:posOffset>
              </wp:positionV>
              <wp:extent cx="2466975" cy="164465"/>
              <wp:effectExtent l="0" t="0" r="0" b="0"/>
              <wp:wrapNone/>
              <wp:docPr id="2194" name="Textbox 2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4" name="Textbox 2194"/>
                    <wps:cNvSpPr txBox="1"/>
                    <wps:spPr>
                      <a:xfrm>
                        <a:off x="0" y="0"/>
                        <a:ext cx="246697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9.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Внедрение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тестирования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0.247299pt;margin-top:32.611591pt;width:194.25pt;height:12.95pt;mso-position-horizontal-relative:page;mso-position-vertical-relative:page;z-index:-23097856" type="#_x0000_t202" id="docshape204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9.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Внедрение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тестирования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19136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203" name="Group 220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03" name="Group 2203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204" name="Graphic 2204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5" name="Graphic 2205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206" name="Image 220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07" name="Image 220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097344" id="docshapegroup2044" coordorigin="5041,642" coordsize="2045,255">
              <v:rect style="position:absolute;left:6586;top:652;width:490;height:235" id="docshape2045" filled="true" fillcolor="#231f20" stroked="false">
                <v:fill type="solid"/>
              </v:rect>
              <v:rect style="position:absolute;left:6586;top:652;width:490;height:235" id="docshape2046" filled="false" stroked="true" strokeweight="1pt" strokecolor="#231f20">
                <v:stroke dashstyle="solid"/>
              </v:rect>
              <v:shape style="position:absolute;left:5782;top:642;width:765;height:255" type="#_x0000_t75" id="docshape2047" stroked="false">
                <v:imagedata r:id="rId1" o:title=""/>
              </v:shape>
              <v:shape style="position:absolute;left:5041;top:642;width:709;height:255" type="#_x0000_t75" id="docshape204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19648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2208" name="Textbox 2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8" name="Textbox 2208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279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096832" type="#_x0000_t202" id="docshape204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279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20160">
              <wp:simplePos x="0" y="0"/>
              <wp:positionH relativeFrom="page">
                <wp:posOffset>516686</wp:posOffset>
              </wp:positionH>
              <wp:positionV relativeFrom="page">
                <wp:posOffset>417226</wp:posOffset>
              </wp:positionV>
              <wp:extent cx="1678939" cy="164465"/>
              <wp:effectExtent l="0" t="0" r="0" b="0"/>
              <wp:wrapNone/>
              <wp:docPr id="2209" name="Textbox 2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9" name="Textbox 2209"/>
                    <wps:cNvSpPr txBox="1"/>
                    <wps:spPr>
                      <a:xfrm>
                        <a:off x="0" y="0"/>
                        <a:ext cx="1678939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Трудные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вопросы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ответы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на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них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683998pt;margin-top:32.852489pt;width:132.2pt;height:12.95pt;mso-position-horizontal-relative:page;mso-position-vertical-relative:page;z-index:-23096320" type="#_x0000_t202" id="docshape205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Трудные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вопросы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ответы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на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них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20672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2210" name="Group 22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10" name="Group 2210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211" name="Graphic 2211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2" name="Graphic 2212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213" name="Image 22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14" name="Image 221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095808" id="docshapegroup2051" coordorigin="850,650" coordsize="2045,255">
              <v:rect style="position:absolute;left:860;top:660;width:490;height:235" id="docshape2052" filled="true" fillcolor="#231f20" stroked="false">
                <v:fill type="solid"/>
              </v:rect>
              <v:rect style="position:absolute;left:860;top:660;width:490;height:235" id="docshape2053" filled="false" stroked="true" strokeweight="1pt" strokecolor="#231f20">
                <v:stroke dashstyle="solid"/>
              </v:rect>
              <v:shape style="position:absolute;left:1389;top:650;width:765;height:255" type="#_x0000_t75" id="docshape2054" stroked="false">
                <v:imagedata r:id="rId1" o:title=""/>
              </v:shape>
              <v:shape style="position:absolute;left:2186;top:650;width:709;height:255" type="#_x0000_t75" id="docshape2055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21184">
              <wp:simplePos x="0" y="0"/>
              <wp:positionH relativeFrom="page">
                <wp:posOffset>555925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2215" name="Textbox 2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5" name="Textbox 2215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280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5185pt;width:24.05pt;height:13.7pt;mso-position-horizontal-relative:page;mso-position-vertical-relative:page;z-index:-23095296" type="#_x0000_t202" id="docshape205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280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21696">
              <wp:simplePos x="0" y="0"/>
              <wp:positionH relativeFrom="page">
                <wp:posOffset>2035140</wp:posOffset>
              </wp:positionH>
              <wp:positionV relativeFrom="page">
                <wp:posOffset>414266</wp:posOffset>
              </wp:positionV>
              <wp:extent cx="2466975" cy="164465"/>
              <wp:effectExtent l="0" t="0" r="0" b="0"/>
              <wp:wrapNone/>
              <wp:docPr id="2216" name="Textbox 2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6" name="Textbox 2216"/>
                    <wps:cNvSpPr txBox="1"/>
                    <wps:spPr>
                      <a:xfrm>
                        <a:off x="0" y="0"/>
                        <a:ext cx="246697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9.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Внедрение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тестирования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0.247299pt;margin-top:32.619389pt;width:194.25pt;height:12.95pt;mso-position-horizontal-relative:page;mso-position-vertical-relative:page;z-index:-23094784" type="#_x0000_t202" id="docshape205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9.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Внедрение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тестирования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22208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2220" name="Group 22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20" name="Group 2220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221" name="Graphic 2221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2" name="Graphic 2222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223" name="Image 222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24" name="Image 222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094272" id="docshapegroup2061" coordorigin="850,650" coordsize="2045,255">
              <v:rect style="position:absolute;left:860;top:659;width:490;height:235" id="docshape2062" filled="true" fillcolor="#231f20" stroked="false">
                <v:fill type="solid"/>
              </v:rect>
              <v:rect style="position:absolute;left:860;top:659;width:490;height:235" id="docshape2063" filled="false" stroked="true" strokeweight="1pt" strokecolor="#231f20">
                <v:stroke dashstyle="solid"/>
              </v:rect>
              <v:shape style="position:absolute;left:1389;top:649;width:765;height:255" type="#_x0000_t75" id="docshape2064" stroked="false">
                <v:imagedata r:id="rId1" o:title=""/>
              </v:shape>
              <v:shape style="position:absolute;left:2186;top:649;width:709;height:255" type="#_x0000_t75" id="docshape2065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22720">
              <wp:simplePos x="0" y="0"/>
              <wp:positionH relativeFrom="page">
                <wp:posOffset>555925</wp:posOffset>
              </wp:positionH>
              <wp:positionV relativeFrom="page">
                <wp:posOffset>405730</wp:posOffset>
              </wp:positionV>
              <wp:extent cx="305435" cy="173990"/>
              <wp:effectExtent l="0" t="0" r="0" b="0"/>
              <wp:wrapNone/>
              <wp:docPr id="2225" name="Textbox 2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5" name="Textbox 2225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282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47285pt;width:24.05pt;height:13.7pt;mso-position-horizontal-relative:page;mso-position-vertical-relative:page;z-index:-23093760" type="#_x0000_t202" id="docshape206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282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23232">
              <wp:simplePos x="0" y="0"/>
              <wp:positionH relativeFrom="page">
                <wp:posOffset>2035140</wp:posOffset>
              </wp:positionH>
              <wp:positionV relativeFrom="page">
                <wp:posOffset>414167</wp:posOffset>
              </wp:positionV>
              <wp:extent cx="2466975" cy="164465"/>
              <wp:effectExtent l="0" t="0" r="0" b="0"/>
              <wp:wrapNone/>
              <wp:docPr id="2226" name="Textbox 2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6" name="Textbox 2226"/>
                    <wps:cNvSpPr txBox="1"/>
                    <wps:spPr>
                      <a:xfrm>
                        <a:off x="0" y="0"/>
                        <a:ext cx="246697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9.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Внедрение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тестирования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0.247299pt;margin-top:32.611591pt;width:194.25pt;height:12.95pt;mso-position-horizontal-relative:page;mso-position-vertical-relative:page;z-index:-23093248" type="#_x0000_t202" id="docshape206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9.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Внедрение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тестирования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23744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227" name="Group 22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27" name="Group 2227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228" name="Graphic 222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9" name="Graphic 2229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230" name="Image 223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31" name="Image 223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092736" id="docshapegroup2068" coordorigin="5041,642" coordsize="2045,255">
              <v:rect style="position:absolute;left:6586;top:652;width:490;height:235" id="docshape2069" filled="true" fillcolor="#231f20" stroked="false">
                <v:fill type="solid"/>
              </v:rect>
              <v:rect style="position:absolute;left:6586;top:652;width:490;height:235" id="docshape2070" filled="false" stroked="true" strokeweight="1pt" strokecolor="#231f20">
                <v:stroke dashstyle="solid"/>
              </v:rect>
              <v:shape style="position:absolute;left:5782;top:642;width:765;height:255" type="#_x0000_t75" id="docshape2071" stroked="false">
                <v:imagedata r:id="rId1" o:title=""/>
              </v:shape>
              <v:shape style="position:absolute;left:5041;top:642;width:709;height:255" type="#_x0000_t75" id="docshape2072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24256">
              <wp:simplePos x="0" y="0"/>
              <wp:positionH relativeFrom="page">
                <wp:posOffset>520387</wp:posOffset>
              </wp:positionH>
              <wp:positionV relativeFrom="page">
                <wp:posOffset>408226</wp:posOffset>
              </wp:positionV>
              <wp:extent cx="1678939" cy="164465"/>
              <wp:effectExtent l="0" t="0" r="0" b="0"/>
              <wp:wrapNone/>
              <wp:docPr id="2232" name="Textbox 2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2" name="Textbox 2232"/>
                    <wps:cNvSpPr txBox="1"/>
                    <wps:spPr>
                      <a:xfrm>
                        <a:off x="0" y="0"/>
                        <a:ext cx="1678939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Трудные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вопросы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ответы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на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них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975399pt;margin-top:32.143791pt;width:132.2pt;height:12.95pt;mso-position-horizontal-relative:page;mso-position-vertical-relative:page;z-index:-23092224" type="#_x0000_t202" id="docshape207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Трудные</w:t>
                    </w: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вопросы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ответы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на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них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24768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2233" name="Textbox 2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3" name="Textbox 2233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283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091712" type="#_x0000_t202" id="docshape207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283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25280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235" name="Group 22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35" name="Group 2235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236" name="Graphic 2236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7" name="Graphic 2237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238" name="Image 223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39" name="Image 223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091200" id="docshapegroup2075" coordorigin="5041,642" coordsize="2045,255">
              <v:rect style="position:absolute;left:6586;top:652;width:490;height:235" id="docshape2076" filled="true" fillcolor="#231f20" stroked="false">
                <v:fill type="solid"/>
              </v:rect>
              <v:rect style="position:absolute;left:6586;top:652;width:490;height:235" id="docshape2077" filled="false" stroked="true" strokeweight="1pt" strokecolor="#231f20">
                <v:stroke dashstyle="solid"/>
              </v:rect>
              <v:shape style="position:absolute;left:5782;top:642;width:765;height:255" type="#_x0000_t75" id="docshape2078" stroked="false">
                <v:imagedata r:id="rId1" o:title=""/>
              </v:shape>
              <v:shape style="position:absolute;left:5041;top:642;width:709;height:255" type="#_x0000_t75" id="docshape2079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25792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2240" name="Textbox 2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0" name="Textbox 2240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287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090688" type="#_x0000_t202" id="docshape208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287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26304">
              <wp:simplePos x="0" y="0"/>
              <wp:positionH relativeFrom="page">
                <wp:posOffset>521987</wp:posOffset>
              </wp:positionH>
              <wp:positionV relativeFrom="page">
                <wp:posOffset>417226</wp:posOffset>
              </wp:positionV>
              <wp:extent cx="403860" cy="164465"/>
              <wp:effectExtent l="0" t="0" r="0" b="0"/>
              <wp:wrapNone/>
              <wp:docPr id="2241" name="Textbox 2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1" name="Textbox 2241"/>
                    <wps:cNvSpPr txBox="1"/>
                    <wps:spPr>
                      <a:xfrm>
                        <a:off x="0" y="0"/>
                        <a:ext cx="4038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Резюме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101398pt;margin-top:32.852489pt;width:31.8pt;height:12.95pt;mso-position-horizontal-relative:page;mso-position-vertical-relative:page;z-index:-23090176" type="#_x0000_t202" id="docshape208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Резюме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26816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2271" name="Group 22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71" name="Group 2271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272" name="Graphic 2272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3" name="Graphic 2273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274" name="Image 227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75" name="Image 227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089664" id="docshapegroup2111" coordorigin="5041,642" coordsize="2045,255">
              <v:rect style="position:absolute;left:6586;top:652;width:490;height:235" id="docshape2112" filled="true" fillcolor="#231f20" stroked="false">
                <v:fill type="solid"/>
              </v:rect>
              <v:rect style="position:absolute;left:6586;top:652;width:490;height:235" id="docshape2113" filled="false" stroked="true" strokeweight="1pt" strokecolor="#231f20">
                <v:stroke dashstyle="solid"/>
              </v:rect>
              <v:shape style="position:absolute;left:5782;top:642;width:765;height:255" type="#_x0000_t75" id="docshape2114" stroked="false">
                <v:imagedata r:id="rId1" o:title=""/>
              </v:shape>
              <v:shape style="position:absolute;left:5041;top:642;width:709;height:255" type="#_x0000_t75" id="docshape2115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27328">
              <wp:simplePos x="0" y="0"/>
              <wp:positionH relativeFrom="page">
                <wp:posOffset>4191360</wp:posOffset>
              </wp:positionH>
              <wp:positionV relativeFrom="page">
                <wp:posOffset>400824</wp:posOffset>
              </wp:positionV>
              <wp:extent cx="305435" cy="173990"/>
              <wp:effectExtent l="0" t="0" r="0" b="0"/>
              <wp:wrapNone/>
              <wp:docPr id="2276" name="Textbox 2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6" name="Textbox 2276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289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60984pt;width:24.05pt;height:13.7pt;mso-position-horizontal-relative:page;mso-position-vertical-relative:page;z-index:-23089152" type="#_x0000_t202" id="docshape211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289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27840">
              <wp:simplePos x="0" y="0"/>
              <wp:positionH relativeFrom="page">
                <wp:posOffset>520287</wp:posOffset>
              </wp:positionH>
              <wp:positionV relativeFrom="page">
                <wp:posOffset>427024</wp:posOffset>
              </wp:positionV>
              <wp:extent cx="1699895" cy="164465"/>
              <wp:effectExtent l="0" t="0" r="0" b="0"/>
              <wp:wrapNone/>
              <wp:docPr id="2277" name="Textbox 2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7" name="Textbox 2277"/>
                    <wps:cNvSpPr txBox="1"/>
                    <wps:spPr>
                      <a:xfrm>
                        <a:off x="0" y="0"/>
                        <a:ext cx="169989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чего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начать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добавление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тестов?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967499pt;margin-top:33.623989pt;width:133.85pt;height:12.95pt;mso-position-horizontal-relative:page;mso-position-vertical-relative:page;z-index:-23088640" type="#_x0000_t202" id="docshape211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чего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начать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добавление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тестов?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28352">
              <wp:simplePos x="0" y="0"/>
              <wp:positionH relativeFrom="page">
                <wp:posOffset>882243</wp:posOffset>
              </wp:positionH>
              <wp:positionV relativeFrom="page">
                <wp:posOffset>412711</wp:posOffset>
              </wp:positionV>
              <wp:extent cx="956310" cy="161925"/>
              <wp:effectExtent l="0" t="0" r="0" b="0"/>
              <wp:wrapNone/>
              <wp:docPr id="2278" name="Group 227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78" name="Group 2278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2279" name="Image 227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80" name="Image 228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497002pt;width:75.3pt;height:12.75pt;mso-position-horizontal-relative:page;mso-position-vertical-relative:page;z-index:-23088128" id="docshapegroup2118" coordorigin="1389,650" coordsize="1506,255">
              <v:shape style="position:absolute;left:1389;top:649;width:765;height:255" type="#_x0000_t75" id="docshape2119" stroked="false">
                <v:imagedata r:id="rId1" o:title=""/>
              </v:shape>
              <v:shape style="position:absolute;left:2186;top:649;width:709;height:255" type="#_x0000_t75" id="docshape2120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28864">
              <wp:simplePos x="0" y="0"/>
              <wp:positionH relativeFrom="page">
                <wp:posOffset>527291</wp:posOffset>
              </wp:positionH>
              <wp:positionV relativeFrom="page">
                <wp:posOffset>405730</wp:posOffset>
              </wp:positionV>
              <wp:extent cx="387350" cy="173990"/>
              <wp:effectExtent l="0" t="0" r="0" b="0"/>
              <wp:wrapNone/>
              <wp:docPr id="2281" name="Textbox 2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1" name="Textbox 2281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5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290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47285pt;width:30.5pt;height:13.7pt;mso-position-horizontal-relative:page;mso-position-vertical-relative:page;z-index:-23087616" type="#_x0000_t202" id="docshape212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5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290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29376">
              <wp:simplePos x="0" y="0"/>
              <wp:positionH relativeFrom="page">
                <wp:posOffset>2354360</wp:posOffset>
              </wp:positionH>
              <wp:positionV relativeFrom="page">
                <wp:posOffset>423166</wp:posOffset>
              </wp:positionV>
              <wp:extent cx="2146300" cy="164465"/>
              <wp:effectExtent l="0" t="0" r="0" b="0"/>
              <wp:wrapNone/>
              <wp:docPr id="2282" name="Textbox 2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2" name="Textbox 2282"/>
                    <wps:cNvSpPr txBox="1"/>
                    <wps:spPr>
                      <a:xfrm>
                        <a:off x="0" y="0"/>
                        <a:ext cx="21463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10.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Работа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унаследованным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кодом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382706pt;margin-top:33.320190pt;width:169pt;height:12.95pt;mso-position-horizontal-relative:page;mso-position-vertical-relative:page;z-index:-23087104" type="#_x0000_t202" id="docshape212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10.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Работа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унаследованным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кодом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29888">
              <wp:simplePos x="0" y="0"/>
              <wp:positionH relativeFrom="page">
                <wp:posOffset>882243</wp:posOffset>
              </wp:positionH>
              <wp:positionV relativeFrom="page">
                <wp:posOffset>412813</wp:posOffset>
              </wp:positionV>
              <wp:extent cx="956310" cy="161925"/>
              <wp:effectExtent l="0" t="0" r="0" b="0"/>
              <wp:wrapNone/>
              <wp:docPr id="2296" name="Group 229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96" name="Group 2296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2297" name="Image 229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98" name="Image 229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505001pt;width:75.3pt;height:12.75pt;mso-position-horizontal-relative:page;mso-position-vertical-relative:page;z-index:-23086592" id="docshapegroup2135" coordorigin="1389,650" coordsize="1506,255">
              <v:shape style="position:absolute;left:1389;top:650;width:765;height:255" type="#_x0000_t75" id="docshape2136" stroked="false">
                <v:imagedata r:id="rId1" o:title=""/>
              </v:shape>
              <v:shape style="position:absolute;left:2186;top:650;width:709;height:255" type="#_x0000_t75" id="docshape213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30400">
              <wp:simplePos x="0" y="0"/>
              <wp:positionH relativeFrom="page">
                <wp:posOffset>527291</wp:posOffset>
              </wp:positionH>
              <wp:positionV relativeFrom="page">
                <wp:posOffset>405830</wp:posOffset>
              </wp:positionV>
              <wp:extent cx="387350" cy="173990"/>
              <wp:effectExtent l="0" t="0" r="0" b="0"/>
              <wp:wrapNone/>
              <wp:docPr id="2299" name="Textbox 2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9" name="Textbox 2299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5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292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55185pt;width:30.5pt;height:13.7pt;mso-position-horizontal-relative:page;mso-position-vertical-relative:page;z-index:-23086080" type="#_x0000_t202" id="docshape213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5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292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30912">
              <wp:simplePos x="0" y="0"/>
              <wp:positionH relativeFrom="page">
                <wp:posOffset>2354360</wp:posOffset>
              </wp:positionH>
              <wp:positionV relativeFrom="page">
                <wp:posOffset>423264</wp:posOffset>
              </wp:positionV>
              <wp:extent cx="2146300" cy="164465"/>
              <wp:effectExtent l="0" t="0" r="0" b="0"/>
              <wp:wrapNone/>
              <wp:docPr id="2300" name="Textbox 2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0" name="Textbox 2300"/>
                    <wps:cNvSpPr txBox="1"/>
                    <wps:spPr>
                      <a:xfrm>
                        <a:off x="0" y="0"/>
                        <a:ext cx="21463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10.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Работа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унаследованным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кодом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382706pt;margin-top:33.327888pt;width:169pt;height:12.95pt;mso-position-horizontal-relative:page;mso-position-vertical-relative:page;z-index:-23085568" type="#_x0000_t202" id="docshape213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10.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Работа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унаследованным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кодом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31424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2301" name="Group 230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01" name="Group 2301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302" name="Graphic 2302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3" name="Graphic 2303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04" name="Image 230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05" name="Image 230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085056" id="docshapegroup2140" coordorigin="5041,642" coordsize="2045,255">
              <v:rect style="position:absolute;left:6586;top:652;width:490;height:235" id="docshape2141" filled="true" fillcolor="#231f20" stroked="false">
                <v:fill type="solid"/>
              </v:rect>
              <v:rect style="position:absolute;left:6586;top:652;width:490;height:235" id="docshape2142" filled="false" stroked="true" strokeweight="1pt" strokecolor="#231f20">
                <v:stroke dashstyle="solid"/>
              </v:rect>
              <v:shape style="position:absolute;left:5782;top:642;width:765;height:255" type="#_x0000_t75" id="docshape2143" stroked="false">
                <v:imagedata r:id="rId1" o:title=""/>
              </v:shape>
              <v:shape style="position:absolute;left:5041;top:642;width:709;height:255" type="#_x0000_t75" id="docshape2144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31936">
              <wp:simplePos x="0" y="0"/>
              <wp:positionH relativeFrom="page">
                <wp:posOffset>4216760</wp:posOffset>
              </wp:positionH>
              <wp:positionV relativeFrom="page">
                <wp:posOffset>400824</wp:posOffset>
              </wp:positionV>
              <wp:extent cx="241935" cy="173990"/>
              <wp:effectExtent l="0" t="0" r="0" b="0"/>
              <wp:wrapNone/>
              <wp:docPr id="2306" name="Textbox 2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6" name="Textbox 2306"/>
                    <wps:cNvSpPr txBox="1"/>
                    <wps:spPr>
                      <a:xfrm>
                        <a:off x="0" y="0"/>
                        <a:ext cx="2419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028412pt;margin-top:31.560984pt;width:19.05pt;height:13.7pt;mso-position-horizontal-relative:page;mso-position-vertical-relative:page;z-index:-23084544" type="#_x0000_t202" id="docshape214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t>293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32448">
              <wp:simplePos x="0" y="0"/>
              <wp:positionH relativeFrom="page">
                <wp:posOffset>531487</wp:posOffset>
              </wp:positionH>
              <wp:positionV relativeFrom="page">
                <wp:posOffset>417325</wp:posOffset>
              </wp:positionV>
              <wp:extent cx="2633345" cy="164465"/>
              <wp:effectExtent l="0" t="0" r="0" b="0"/>
              <wp:wrapNone/>
              <wp:docPr id="2307" name="Textbox 2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7" name="Textbox 2307"/>
                    <wps:cNvSpPr txBox="1"/>
                    <wps:spPr>
                      <a:xfrm>
                        <a:off x="0" y="0"/>
                        <a:ext cx="263334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Написание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интеграционных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тестов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до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рефакторинга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494pt;margin-top:32.860291pt;width:207.35pt;height:12.95pt;mso-position-horizontal-relative:page;mso-position-vertical-relative:page;z-index:-23084032" type="#_x0000_t202" id="docshape214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Написание</w:t>
                    </w:r>
                    <w:r>
                      <w:rPr>
                        <w:rFonts w:ascii="Trebuchet MS" w:hAnsi="Trebuchet MS"/>
                        <w:color w:val="231F20"/>
                        <w:spacing w:val="1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интеграционных</w:t>
                    </w:r>
                    <w:r>
                      <w:rPr>
                        <w:rFonts w:ascii="Trebuchet MS" w:hAnsi="Trebuchet MS"/>
                        <w:color w:val="231F20"/>
                        <w:spacing w:val="1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тестов</w:t>
                    </w:r>
                    <w:r>
                      <w:rPr>
                        <w:rFonts w:ascii="Trebuchet MS" w:hAnsi="Trebuchet MS"/>
                        <w:color w:val="231F20"/>
                        <w:spacing w:val="1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до</w:t>
                    </w:r>
                    <w:r>
                      <w:rPr>
                        <w:rFonts w:ascii="Trebuchet MS" w:hAnsi="Trebuchet MS"/>
                        <w:color w:val="231F20"/>
                        <w:spacing w:val="1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рефакторинга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9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32960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2322" name="Group 23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22" name="Group 2322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323" name="Graphic 2323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24" name="Graphic 2324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25" name="Image 232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26" name="Image 232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083520" id="docshapegroup2161" coordorigin="5041,642" coordsize="2045,255">
              <v:rect style="position:absolute;left:6586;top:652;width:490;height:235" id="docshape2162" filled="true" fillcolor="#231f20" stroked="false">
                <v:fill type="solid"/>
              </v:rect>
              <v:rect style="position:absolute;left:6586;top:652;width:490;height:235" id="docshape2163" filled="false" stroked="true" strokeweight="1pt" strokecolor="#231f20">
                <v:stroke dashstyle="solid"/>
              </v:rect>
              <v:shape style="position:absolute;left:5782;top:642;width:765;height:255" type="#_x0000_t75" id="docshape2164" stroked="false">
                <v:imagedata r:id="rId1" o:title=""/>
              </v:shape>
              <v:shape style="position:absolute;left:5041;top:642;width:709;height:255" type="#_x0000_t75" id="docshape2165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33472">
              <wp:simplePos x="0" y="0"/>
              <wp:positionH relativeFrom="page">
                <wp:posOffset>4216760</wp:posOffset>
              </wp:positionH>
              <wp:positionV relativeFrom="page">
                <wp:posOffset>400824</wp:posOffset>
              </wp:positionV>
              <wp:extent cx="241935" cy="173990"/>
              <wp:effectExtent l="0" t="0" r="0" b="0"/>
              <wp:wrapNone/>
              <wp:docPr id="2327" name="Textbox 2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7" name="Textbox 2327"/>
                    <wps:cNvSpPr txBox="1"/>
                    <wps:spPr>
                      <a:xfrm>
                        <a:off x="0" y="0"/>
                        <a:ext cx="2419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028412pt;margin-top:31.560984pt;width:19.05pt;height:13.7pt;mso-position-horizontal-relative:page;mso-position-vertical-relative:page;z-index:-23083008" type="#_x0000_t202" id="docshape216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t>295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33984">
              <wp:simplePos x="0" y="0"/>
              <wp:positionH relativeFrom="page">
                <wp:posOffset>536587</wp:posOffset>
              </wp:positionH>
              <wp:positionV relativeFrom="page">
                <wp:posOffset>417325</wp:posOffset>
              </wp:positionV>
              <wp:extent cx="2640330" cy="164465"/>
              <wp:effectExtent l="0" t="0" r="0" b="0"/>
              <wp:wrapNone/>
              <wp:docPr id="2328" name="Textbox 2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8" name="Textbox 2328"/>
                    <wps:cNvSpPr txBox="1"/>
                    <wps:spPr>
                      <a:xfrm>
                        <a:off x="0" y="0"/>
                        <a:ext cx="264033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Инструменты,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важные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тестирования...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50999pt;margin-top:32.860291pt;width:207.9pt;height:12.95pt;mso-position-horizontal-relative:page;mso-position-vertical-relative:page;z-index:-23082496" type="#_x0000_t202" id="docshape216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Инструменты,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важные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тестирования...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34496">
              <wp:simplePos x="0" y="0"/>
              <wp:positionH relativeFrom="page">
                <wp:posOffset>882243</wp:posOffset>
              </wp:positionH>
              <wp:positionV relativeFrom="page">
                <wp:posOffset>412711</wp:posOffset>
              </wp:positionV>
              <wp:extent cx="956310" cy="161925"/>
              <wp:effectExtent l="0" t="0" r="0" b="0"/>
              <wp:wrapNone/>
              <wp:docPr id="2329" name="Group 23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29" name="Group 2329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2330" name="Image 233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31" name="Image 233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497002pt;width:75.3pt;height:12.75pt;mso-position-horizontal-relative:page;mso-position-vertical-relative:page;z-index:-23081984" id="docshapegroup2168" coordorigin="1389,650" coordsize="1506,255">
              <v:shape style="position:absolute;left:1389;top:649;width:765;height:255" type="#_x0000_t75" id="docshape2169" stroked="false">
                <v:imagedata r:id="rId1" o:title=""/>
              </v:shape>
              <v:shape style="position:absolute;left:2186;top:649;width:709;height:255" type="#_x0000_t75" id="docshape2170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35008">
              <wp:simplePos x="0" y="0"/>
              <wp:positionH relativeFrom="page">
                <wp:posOffset>527291</wp:posOffset>
              </wp:positionH>
              <wp:positionV relativeFrom="page">
                <wp:posOffset>405730</wp:posOffset>
              </wp:positionV>
              <wp:extent cx="387350" cy="173990"/>
              <wp:effectExtent l="0" t="0" r="0" b="0"/>
              <wp:wrapNone/>
              <wp:docPr id="2332" name="Textbox 2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2" name="Textbox 2332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5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296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47285pt;width:30.5pt;height:13.7pt;mso-position-horizontal-relative:page;mso-position-vertical-relative:page;z-index:-23081472" type="#_x0000_t202" id="docshape217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5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296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35520">
              <wp:simplePos x="0" y="0"/>
              <wp:positionH relativeFrom="page">
                <wp:posOffset>2354360</wp:posOffset>
              </wp:positionH>
              <wp:positionV relativeFrom="page">
                <wp:posOffset>423166</wp:posOffset>
              </wp:positionV>
              <wp:extent cx="2146300" cy="164465"/>
              <wp:effectExtent l="0" t="0" r="0" b="0"/>
              <wp:wrapNone/>
              <wp:docPr id="2333" name="Textbox 2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3" name="Textbox 2333"/>
                    <wps:cNvSpPr txBox="1"/>
                    <wps:spPr>
                      <a:xfrm>
                        <a:off x="0" y="0"/>
                        <a:ext cx="21463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10.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Работа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унаследованным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кодом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382706pt;margin-top:33.320190pt;width:169pt;height:12.95pt;mso-position-horizontal-relative:page;mso-position-vertical-relative:page;z-index:-23080960" type="#_x0000_t202" id="docshape217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10.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Работа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унаследованным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кодом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9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36032">
              <wp:simplePos x="0" y="0"/>
              <wp:positionH relativeFrom="page">
                <wp:posOffset>882243</wp:posOffset>
              </wp:positionH>
              <wp:positionV relativeFrom="page">
                <wp:posOffset>412813</wp:posOffset>
              </wp:positionV>
              <wp:extent cx="956310" cy="161925"/>
              <wp:effectExtent l="0" t="0" r="0" b="0"/>
              <wp:wrapNone/>
              <wp:docPr id="2341" name="Group 23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41" name="Group 2341"/>
                    <wpg:cNvGrpSpPr/>
                    <wpg:grpSpPr>
                      <a:xfrm>
                        <a:off x="0" y="0"/>
                        <a:ext cx="956310" cy="161925"/>
                        <a:chExt cx="956310" cy="161925"/>
                      </a:xfrm>
                    </wpg:grpSpPr>
                    <pic:pic>
                      <pic:nvPicPr>
                        <pic:cNvPr id="2342" name="Image 23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43" name="Image 234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6084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68002pt;margin-top:32.505001pt;width:75.3pt;height:12.75pt;mso-position-horizontal-relative:page;mso-position-vertical-relative:page;z-index:-23080448" id="docshapegroup2180" coordorigin="1389,650" coordsize="1506,255">
              <v:shape style="position:absolute;left:1389;top:650;width:765;height:255" type="#_x0000_t75" id="docshape2181" stroked="false">
                <v:imagedata r:id="rId1" o:title=""/>
              </v:shape>
              <v:shape style="position:absolute;left:2186;top:650;width:709;height:255" type="#_x0000_t75" id="docshape2182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36544">
              <wp:simplePos x="0" y="0"/>
              <wp:positionH relativeFrom="page">
                <wp:posOffset>527291</wp:posOffset>
              </wp:positionH>
              <wp:positionV relativeFrom="page">
                <wp:posOffset>405830</wp:posOffset>
              </wp:positionV>
              <wp:extent cx="387350" cy="173990"/>
              <wp:effectExtent l="0" t="0" r="0" b="0"/>
              <wp:wrapNone/>
              <wp:docPr id="2344" name="Textbox 2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4" name="Textbox 2344"/>
                    <wps:cNvSpPr txBox="1"/>
                    <wps:spPr>
                      <a:xfrm>
                        <a:off x="0" y="0"/>
                        <a:ext cx="3873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35"/>
                              <w:shd w:fill="231F20" w:color="auto" w:val="clear"/>
                            </w:rPr>
                            <w:t> 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t>298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  <w:shd w:fill="231F20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Roboto"/>
                              <w:color w:val="FFFFFF"/>
                              <w:spacing w:val="80"/>
                              <w:shd w:fill="231F20" w:color="auto" w:val="clear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001pt;margin-top:31.955185pt;width:30.5pt;height:13.7pt;mso-position-horizontal-relative:page;mso-position-vertical-relative:page;z-index:-23079936" type="#_x0000_t202" id="docshape218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Times New Roman"/>
                        <w:color w:val="FFFFFF"/>
                        <w:spacing w:val="35"/>
                        <w:shd w:fill="231F20" w:color="auto" w:val="clear"/>
                      </w:rPr>
                      <w:t> 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t>298</w:t>
                    </w:r>
                    <w:r>
                      <w:rPr>
                        <w:rFonts w:ascii="Roboto"/>
                        <w:color w:val="FFFFFF"/>
                        <w:spacing w:val="-5"/>
                        <w:shd w:fill="231F20" w:color="auto" w:val="clear"/>
                      </w:rPr>
                      <w:fldChar w:fldCharType="end"/>
                    </w:r>
                    <w:r>
                      <w:rPr>
                        <w:rFonts w:ascii="Roboto"/>
                        <w:color w:val="FFFFFF"/>
                        <w:spacing w:val="80"/>
                        <w:shd w:fill="231F2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37056">
              <wp:simplePos x="0" y="0"/>
              <wp:positionH relativeFrom="page">
                <wp:posOffset>2354360</wp:posOffset>
              </wp:positionH>
              <wp:positionV relativeFrom="page">
                <wp:posOffset>423264</wp:posOffset>
              </wp:positionV>
              <wp:extent cx="2146300" cy="164465"/>
              <wp:effectExtent l="0" t="0" r="0" b="0"/>
              <wp:wrapNone/>
              <wp:docPr id="2345" name="Textbox 23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5" name="Textbox 2345"/>
                    <wps:cNvSpPr txBox="1"/>
                    <wps:spPr>
                      <a:xfrm>
                        <a:off x="0" y="0"/>
                        <a:ext cx="21463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10.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Работа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унаследованным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кодом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382706pt;margin-top:33.327888pt;width:169pt;height:12.95pt;mso-position-horizontal-relative:page;mso-position-vertical-relative:page;z-index:-23079424" type="#_x0000_t202" id="docshape218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10.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Работа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унаследованным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кодом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37568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2346" name="Group 234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46" name="Group 2346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347" name="Graphic 2347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48" name="Graphic 234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49" name="Image 234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50" name="Image 235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078912" id="docshapegroup2185" coordorigin="5041,642" coordsize="2045,255">
              <v:rect style="position:absolute;left:6586;top:652;width:490;height:235" id="docshape2186" filled="true" fillcolor="#231f20" stroked="false">
                <v:fill type="solid"/>
              </v:rect>
              <v:rect style="position:absolute;left:6586;top:652;width:490;height:235" id="docshape2187" filled="false" stroked="true" strokeweight="1pt" strokecolor="#231f20">
                <v:stroke dashstyle="solid"/>
              </v:rect>
              <v:shape style="position:absolute;left:5782;top:642;width:765;height:255" type="#_x0000_t75" id="docshape2188" stroked="false">
                <v:imagedata r:id="rId1" o:title=""/>
              </v:shape>
              <v:shape style="position:absolute;left:5041;top:642;width:709;height:255" type="#_x0000_t75" id="docshape2189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38080">
              <wp:simplePos x="0" y="0"/>
              <wp:positionH relativeFrom="page">
                <wp:posOffset>4191360</wp:posOffset>
              </wp:positionH>
              <wp:positionV relativeFrom="page">
                <wp:posOffset>400824</wp:posOffset>
              </wp:positionV>
              <wp:extent cx="305435" cy="173990"/>
              <wp:effectExtent l="0" t="0" r="0" b="0"/>
              <wp:wrapNone/>
              <wp:docPr id="2351" name="Textbox 2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1" name="Textbox 2351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299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60984pt;width:24.05pt;height:13.7pt;mso-position-horizontal-relative:page;mso-position-vertical-relative:page;z-index:-23078400" type="#_x0000_t202" id="docshape219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299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38592">
              <wp:simplePos x="0" y="0"/>
              <wp:positionH relativeFrom="page">
                <wp:posOffset>521286</wp:posOffset>
              </wp:positionH>
              <wp:positionV relativeFrom="page">
                <wp:posOffset>415025</wp:posOffset>
              </wp:positionV>
              <wp:extent cx="2640330" cy="164465"/>
              <wp:effectExtent l="0" t="0" r="0" b="0"/>
              <wp:wrapNone/>
              <wp:docPr id="2352" name="Textbox 23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2" name="Textbox 2352"/>
                    <wps:cNvSpPr txBox="1"/>
                    <wps:spPr>
                      <a:xfrm>
                        <a:off x="0" y="0"/>
                        <a:ext cx="264033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Инструменты,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важные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тестирования...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0462pt;margin-top:32.679192pt;width:207.9pt;height:12.95pt;mso-position-horizontal-relative:page;mso-position-vertical-relative:page;z-index:-23077888" type="#_x0000_t202" id="docshape219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Инструменты,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важные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тестирования...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39104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2366" name="Group 23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66" name="Group 2366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367" name="Graphic 2367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68" name="Graphic 2368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69" name="Image 236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70" name="Image 237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077376" id="docshapegroup2195" coordorigin="850,650" coordsize="2045,255">
              <v:rect style="position:absolute;left:860;top:659;width:490;height:235" id="docshape2196" filled="true" fillcolor="#231f20" stroked="false">
                <v:fill type="solid"/>
              </v:rect>
              <v:rect style="position:absolute;left:860;top:659;width:490;height:235" id="docshape2197" filled="false" stroked="true" strokeweight="1pt" strokecolor="#231f20">
                <v:stroke dashstyle="solid"/>
              </v:rect>
              <v:shape style="position:absolute;left:1389;top:649;width:765;height:255" type="#_x0000_t75" id="docshape2198" stroked="false">
                <v:imagedata r:id="rId1" o:title=""/>
              </v:shape>
              <v:shape style="position:absolute;left:2186;top:649;width:709;height:255" type="#_x0000_t75" id="docshape2199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39616">
              <wp:simplePos x="0" y="0"/>
              <wp:positionH relativeFrom="page">
                <wp:posOffset>555925</wp:posOffset>
              </wp:positionH>
              <wp:positionV relativeFrom="page">
                <wp:posOffset>405730</wp:posOffset>
              </wp:positionV>
              <wp:extent cx="305435" cy="173990"/>
              <wp:effectExtent l="0" t="0" r="0" b="0"/>
              <wp:wrapNone/>
              <wp:docPr id="2371" name="Textbox 23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1" name="Textbox 2371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300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47285pt;width:24.05pt;height:13.7pt;mso-position-horizontal-relative:page;mso-position-vertical-relative:page;z-index:-23076864" type="#_x0000_t202" id="docshape220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300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40128">
              <wp:simplePos x="0" y="0"/>
              <wp:positionH relativeFrom="page">
                <wp:posOffset>2354360</wp:posOffset>
              </wp:positionH>
              <wp:positionV relativeFrom="page">
                <wp:posOffset>423166</wp:posOffset>
              </wp:positionV>
              <wp:extent cx="2146300" cy="164465"/>
              <wp:effectExtent l="0" t="0" r="0" b="0"/>
              <wp:wrapNone/>
              <wp:docPr id="2372" name="Textbox 23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2" name="Textbox 2372"/>
                    <wps:cNvSpPr txBox="1"/>
                    <wps:spPr>
                      <a:xfrm>
                        <a:off x="0" y="0"/>
                        <a:ext cx="21463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10.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Работа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унаследованным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кодом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5.382706pt;margin-top:33.320190pt;width:169pt;height:12.95pt;mso-position-horizontal-relative:page;mso-position-vertical-relative:page;z-index:-23076352" type="#_x0000_t202" id="docshape220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10.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Работа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унаследованным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кодом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40640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373" name="Group 23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73" name="Group 2373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374" name="Graphic 2374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5" name="Graphic 2375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76" name="Image 237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77" name="Image 237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075840" id="docshapegroup2202" coordorigin="5041,642" coordsize="2045,255">
              <v:rect style="position:absolute;left:6586;top:652;width:490;height:235" id="docshape2203" filled="true" fillcolor="#231f20" stroked="false">
                <v:fill type="solid"/>
              </v:rect>
              <v:rect style="position:absolute;left:6586;top:652;width:490;height:235" id="docshape2204" filled="false" stroked="true" strokeweight="1pt" strokecolor="#231f20">
                <v:stroke dashstyle="solid"/>
              </v:rect>
              <v:shape style="position:absolute;left:5782;top:642;width:765;height:255" type="#_x0000_t75" id="docshape2205" stroked="false">
                <v:imagedata r:id="rId1" o:title=""/>
              </v:shape>
              <v:shape style="position:absolute;left:5041;top:642;width:709;height:255" type="#_x0000_t75" id="docshape220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41152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2378" name="Textbox 2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8" name="Textbox 2378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301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075328" type="#_x0000_t202" id="docshape220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301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41664">
              <wp:simplePos x="0" y="0"/>
              <wp:positionH relativeFrom="page">
                <wp:posOffset>518787</wp:posOffset>
              </wp:positionH>
              <wp:positionV relativeFrom="page">
                <wp:posOffset>413525</wp:posOffset>
              </wp:positionV>
              <wp:extent cx="2640330" cy="164465"/>
              <wp:effectExtent l="0" t="0" r="0" b="0"/>
              <wp:wrapNone/>
              <wp:docPr id="2379" name="Textbox 23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9" name="Textbox 2379"/>
                    <wps:cNvSpPr txBox="1"/>
                    <wps:spPr>
                      <a:xfrm>
                        <a:off x="0" y="0"/>
                        <a:ext cx="264033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Инструменты,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важные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автономного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3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тестирования...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8494pt;margin-top:32.561089pt;width:207.9pt;height:12.95pt;mso-position-horizontal-relative:page;mso-position-vertical-relative:page;z-index:-23074816" type="#_x0000_t202" id="docshape220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Инструменты,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важные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автономного</w:t>
                    </w:r>
                    <w:r>
                      <w:rPr>
                        <w:rFonts w:ascii="Trebuchet MS" w:hAnsi="Trebuchet MS"/>
                        <w:color w:val="231F20"/>
                        <w:spacing w:val="-13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тестирования...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42176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2381" name="Group 238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81" name="Group 2381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382" name="Graphic 2382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3" name="Graphic 2383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84" name="Image 238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85" name="Image 238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074304" id="docshapegroup2209" coordorigin="5041,642" coordsize="2045,255">
              <v:rect style="position:absolute;left:6586;top:652;width:490;height:235" id="docshape2210" filled="true" fillcolor="#231f20" stroked="false">
                <v:fill type="solid"/>
              </v:rect>
              <v:rect style="position:absolute;left:6586;top:652;width:490;height:235" id="docshape2211" filled="false" stroked="true" strokeweight="1pt" strokecolor="#231f20">
                <v:stroke dashstyle="solid"/>
              </v:rect>
              <v:shape style="position:absolute;left:5782;top:642;width:765;height:255" type="#_x0000_t75" id="docshape2212" stroked="false">
                <v:imagedata r:id="rId1" o:title=""/>
              </v:shape>
              <v:shape style="position:absolute;left:5041;top:642;width:709;height:255" type="#_x0000_t75" id="docshape221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42688">
              <wp:simplePos x="0" y="0"/>
              <wp:positionH relativeFrom="page">
                <wp:posOffset>4191360</wp:posOffset>
              </wp:positionH>
              <wp:positionV relativeFrom="page">
                <wp:posOffset>400824</wp:posOffset>
              </wp:positionV>
              <wp:extent cx="305435" cy="173990"/>
              <wp:effectExtent l="0" t="0" r="0" b="0"/>
              <wp:wrapNone/>
              <wp:docPr id="2386" name="Textbox 23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6" name="Textbox 2386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303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60984pt;width:24.05pt;height:13.7pt;mso-position-horizontal-relative:page;mso-position-vertical-relative:page;z-index:-23073792" type="#_x0000_t202" id="docshape221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303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43200">
              <wp:simplePos x="0" y="0"/>
              <wp:positionH relativeFrom="page">
                <wp:posOffset>513988</wp:posOffset>
              </wp:positionH>
              <wp:positionV relativeFrom="page">
                <wp:posOffset>426326</wp:posOffset>
              </wp:positionV>
              <wp:extent cx="403860" cy="164465"/>
              <wp:effectExtent l="0" t="0" r="0" b="0"/>
              <wp:wrapNone/>
              <wp:docPr id="2387" name="Textbox 23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7" name="Textbox 2387"/>
                    <wps:cNvSpPr txBox="1"/>
                    <wps:spPr>
                      <a:xfrm>
                        <a:off x="0" y="0"/>
                        <a:ext cx="4038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Резюме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4715pt;margin-top:33.568989pt;width:31.8pt;height:12.95pt;mso-position-horizontal-relative:page;mso-position-vertical-relative:page;z-index:-23073280" type="#_x0000_t202" id="docshape221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Резюме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0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43712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416" name="Group 24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16" name="Group 2416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417" name="Graphic 2417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18" name="Graphic 241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19" name="Image 24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20" name="Image 242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072768" id="docshapegroup2244" coordorigin="5041,642" coordsize="2045,255">
              <v:rect style="position:absolute;left:6586;top:652;width:490;height:235" id="docshape2245" filled="true" fillcolor="#231f20" stroked="false">
                <v:fill type="solid"/>
              </v:rect>
              <v:rect style="position:absolute;left:6586;top:652;width:490;height:235" id="docshape2246" filled="false" stroked="true" strokeweight="1pt" strokecolor="#231f20">
                <v:stroke dashstyle="solid"/>
              </v:rect>
              <v:shape style="position:absolute;left:5782;top:642;width:765;height:255" type="#_x0000_t75" id="docshape2247" stroked="false">
                <v:imagedata r:id="rId1" o:title=""/>
              </v:shape>
              <v:shape style="position:absolute;left:5041;top:642;width:709;height:255" type="#_x0000_t75" id="docshape224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44224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2421" name="Textbox 24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1" name="Textbox 2421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305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072256" type="#_x0000_t202" id="docshape224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305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44736">
              <wp:simplePos x="0" y="0"/>
              <wp:positionH relativeFrom="page">
                <wp:posOffset>517387</wp:posOffset>
              </wp:positionH>
              <wp:positionV relativeFrom="page">
                <wp:posOffset>426926</wp:posOffset>
              </wp:positionV>
              <wp:extent cx="2463800" cy="164465"/>
              <wp:effectExtent l="0" t="0" r="0" b="0"/>
              <wp:wrapNone/>
              <wp:docPr id="2422" name="Textbox 24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2" name="Textbox 2422"/>
                    <wps:cNvSpPr txBox="1"/>
                    <wps:spPr>
                      <a:xfrm>
                        <a:off x="0" y="0"/>
                        <a:ext cx="24638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Цели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проектирования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учетом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тестопригодности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739201pt;margin-top:33.616291pt;width:194pt;height:12.95pt;mso-position-horizontal-relative:page;mso-position-vertical-relative:page;z-index:-23071744" type="#_x0000_t202" id="docshape225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Цели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проектирования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учетом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тестопригодности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0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0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0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0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0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0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45248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2444" name="Group 244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44" name="Group 2444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445" name="Graphic 2445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46" name="Graphic 2446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47" name="Image 244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48" name="Image 244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071232" id="docshapegroup2267" coordorigin="850,650" coordsize="2045,255">
              <v:rect style="position:absolute;left:860;top:660;width:490;height:235" id="docshape2268" filled="true" fillcolor="#231f20" stroked="false">
                <v:fill type="solid"/>
              </v:rect>
              <v:rect style="position:absolute;left:860;top:660;width:490;height:235" id="docshape2269" filled="false" stroked="true" strokeweight="1pt" strokecolor="#231f20">
                <v:stroke dashstyle="solid"/>
              </v:rect>
              <v:shape style="position:absolute;left:1389;top:650;width:765;height:255" type="#_x0000_t75" id="docshape2270" stroked="false">
                <v:imagedata r:id="rId1" o:title=""/>
              </v:shape>
              <v:shape style="position:absolute;left:2186;top:650;width:709;height:255" type="#_x0000_t75" id="docshape227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45760">
              <wp:simplePos x="0" y="0"/>
              <wp:positionH relativeFrom="page">
                <wp:posOffset>555925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2449" name="Textbox 2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9" name="Textbox 2449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312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5185pt;width:24.05pt;height:13.7pt;mso-position-horizontal-relative:page;mso-position-vertical-relative:page;z-index:-23070720" type="#_x0000_t202" id="docshape227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312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46272">
              <wp:simplePos x="0" y="0"/>
              <wp:positionH relativeFrom="page">
                <wp:posOffset>2167242</wp:posOffset>
              </wp:positionH>
              <wp:positionV relativeFrom="page">
                <wp:posOffset>423264</wp:posOffset>
              </wp:positionV>
              <wp:extent cx="2333625" cy="164465"/>
              <wp:effectExtent l="0" t="0" r="0" b="0"/>
              <wp:wrapNone/>
              <wp:docPr id="2450" name="Textbox 24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0" name="Textbox 2450"/>
                    <wps:cNvSpPr txBox="1"/>
                    <wps:spPr>
                      <a:xfrm>
                        <a:off x="0" y="0"/>
                        <a:ext cx="23336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11.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Проектирование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тестопригодность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649002pt;margin-top:33.327888pt;width:183.75pt;height:12.95pt;mso-position-horizontal-relative:page;mso-position-vertical-relative:page;z-index:-23070208" type="#_x0000_t202" id="docshape227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11.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Проектирование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тестопригодность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46784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2451" name="Group 24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51" name="Group 2451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452" name="Graphic 2452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3" name="Graphic 2453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54" name="Image 245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55" name="Image 245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069696" id="docshapegroup2274" coordorigin="5041,642" coordsize="2045,255">
              <v:rect style="position:absolute;left:6586;top:652;width:490;height:235" id="docshape2275" filled="true" fillcolor="#231f20" stroked="false">
                <v:fill type="solid"/>
              </v:rect>
              <v:rect style="position:absolute;left:6586;top:652;width:490;height:235" id="docshape2276" filled="false" stroked="true" strokeweight="1pt" strokecolor="#231f20">
                <v:stroke dashstyle="solid"/>
              </v:rect>
              <v:shape style="position:absolute;left:5782;top:642;width:765;height:255" type="#_x0000_t75" id="docshape2277" stroked="false">
                <v:imagedata r:id="rId1" o:title=""/>
              </v:shape>
              <v:shape style="position:absolute;left:5041;top:642;width:709;height:255" type="#_x0000_t75" id="docshape227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47296">
              <wp:simplePos x="0" y="0"/>
              <wp:positionH relativeFrom="page">
                <wp:posOffset>4216760</wp:posOffset>
              </wp:positionH>
              <wp:positionV relativeFrom="page">
                <wp:posOffset>400824</wp:posOffset>
              </wp:positionV>
              <wp:extent cx="241935" cy="173990"/>
              <wp:effectExtent l="0" t="0" r="0" b="0"/>
              <wp:wrapNone/>
              <wp:docPr id="2456" name="Textbox 24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6" name="Textbox 2456"/>
                    <wps:cNvSpPr txBox="1"/>
                    <wps:spPr>
                      <a:xfrm>
                        <a:off x="0" y="0"/>
                        <a:ext cx="2419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028412pt;margin-top:31.560984pt;width:19.05pt;height:13.7pt;mso-position-horizontal-relative:page;mso-position-vertical-relative:page;z-index:-23069184" type="#_x0000_t202" id="docshape227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t>313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47808">
              <wp:simplePos x="0" y="0"/>
              <wp:positionH relativeFrom="page">
                <wp:posOffset>517687</wp:posOffset>
              </wp:positionH>
              <wp:positionV relativeFrom="page">
                <wp:posOffset>417325</wp:posOffset>
              </wp:positionV>
              <wp:extent cx="2124075" cy="164465"/>
              <wp:effectExtent l="0" t="0" r="0" b="0"/>
              <wp:wrapNone/>
              <wp:docPr id="2457" name="Textbox 24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7" name="Textbox 2457"/>
                    <wps:cNvSpPr txBox="1"/>
                    <wps:spPr>
                      <a:xfrm>
                        <a:off x="0" y="0"/>
                        <a:ext cx="212407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Плюсы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минусы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проектирования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учетом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762798pt;margin-top:32.860291pt;width:167.25pt;height:12.95pt;mso-position-horizontal-relative:page;mso-position-vertical-relative:page;z-index:-23068672" type="#_x0000_t202" id="docshape228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Плюсы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минусы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проектирования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учетом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48320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459" name="Group 245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59" name="Group 2459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460" name="Graphic 2460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1" name="Graphic 2461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62" name="Image 246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63" name="Image 246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068160" id="docshapegroup2282" coordorigin="5041,642" coordsize="2045,255">
              <v:rect style="position:absolute;left:6586;top:652;width:490;height:235" id="docshape2283" filled="true" fillcolor="#231f20" stroked="false">
                <v:fill type="solid"/>
              </v:rect>
              <v:rect style="position:absolute;left:6586;top:652;width:490;height:235" id="docshape2284" filled="false" stroked="true" strokeweight="1pt" strokecolor="#231f20">
                <v:stroke dashstyle="solid"/>
              </v:rect>
              <v:shape style="position:absolute;left:5782;top:642;width:765;height:255" type="#_x0000_t75" id="docshape2285" stroked="false">
                <v:imagedata r:id="rId1" o:title=""/>
              </v:shape>
              <v:shape style="position:absolute;left:5041;top:642;width:709;height:255" type="#_x0000_t75" id="docshape228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48832">
              <wp:simplePos x="0" y="0"/>
              <wp:positionH relativeFrom="page">
                <wp:posOffset>4216760</wp:posOffset>
              </wp:positionH>
              <wp:positionV relativeFrom="page">
                <wp:posOffset>400725</wp:posOffset>
              </wp:positionV>
              <wp:extent cx="241935" cy="173990"/>
              <wp:effectExtent l="0" t="0" r="0" b="0"/>
              <wp:wrapNone/>
              <wp:docPr id="2464" name="Textbox 24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4" name="Textbox 2464"/>
                    <wps:cNvSpPr txBox="1"/>
                    <wps:spPr>
                      <a:xfrm>
                        <a:off x="0" y="0"/>
                        <a:ext cx="2419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2.028412pt;margin-top:31.553185pt;width:19.05pt;height:13.7pt;mso-position-horizontal-relative:page;mso-position-vertical-relative:page;z-index:-23067648" type="#_x0000_t202" id="docshape228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t>315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49344">
              <wp:simplePos x="0" y="0"/>
              <wp:positionH relativeFrom="page">
                <wp:posOffset>527287</wp:posOffset>
              </wp:positionH>
              <wp:positionV relativeFrom="page">
                <wp:posOffset>417226</wp:posOffset>
              </wp:positionV>
              <wp:extent cx="2158365" cy="164465"/>
              <wp:effectExtent l="0" t="0" r="0" b="0"/>
              <wp:wrapNone/>
              <wp:docPr id="2465" name="Textbox 24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5" name="Textbox 2465"/>
                    <wps:cNvSpPr txBox="1"/>
                    <wps:spPr>
                      <a:xfrm>
                        <a:off x="0" y="0"/>
                        <a:ext cx="21583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Альтернативы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проектированию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учетом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5"/>
                              <w:w w:val="90"/>
                              <w:sz w:val="18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87pt;margin-top:32.852489pt;width:169.95pt;height:12.95pt;mso-position-horizontal-relative:page;mso-position-vertical-relative:page;z-index:-23067136" type="#_x0000_t202" id="docshape228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Альтернативы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проектированию</w:t>
                    </w:r>
                    <w:r>
                      <w:rPr>
                        <w:rFonts w:ascii="Trebuchet MS" w:hAnsi="Trebuchet MS"/>
                        <w:color w:val="231F20"/>
                        <w:spacing w:val="1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13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учетом</w:t>
                    </w:r>
                    <w:r>
                      <w:rPr>
                        <w:rFonts w:ascii="Trebuchet MS" w:hAnsi="Trebuchet MS"/>
                        <w:color w:val="231F20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5"/>
                        <w:w w:val="90"/>
                        <w:sz w:val="18"/>
                      </w:rPr>
                      <w:t>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49856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2466" name="Group 24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66" name="Group 2466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467" name="Graphic 2467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8" name="Graphic 2468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69" name="Image 246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70" name="Image 247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066624" id="docshapegroup2289" coordorigin="850,650" coordsize="2045,255">
              <v:rect style="position:absolute;left:860;top:660;width:490;height:235" id="docshape2290" filled="true" fillcolor="#231f20" stroked="false">
                <v:fill type="solid"/>
              </v:rect>
              <v:rect style="position:absolute;left:860;top:660;width:490;height:235" id="docshape2291" filled="false" stroked="true" strokeweight="1pt" strokecolor="#231f20">
                <v:stroke dashstyle="solid"/>
              </v:rect>
              <v:shape style="position:absolute;left:1389;top:650;width:765;height:255" type="#_x0000_t75" id="docshape2292" stroked="false">
                <v:imagedata r:id="rId1" o:title=""/>
              </v:shape>
              <v:shape style="position:absolute;left:2186;top:650;width:709;height:255" type="#_x0000_t75" id="docshape2293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50368">
              <wp:simplePos x="0" y="0"/>
              <wp:positionH relativeFrom="page">
                <wp:posOffset>555925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2471" name="Textbox 24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1" name="Textbox 2471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316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5185pt;width:24.05pt;height:13.7pt;mso-position-horizontal-relative:page;mso-position-vertical-relative:page;z-index:-23066112" type="#_x0000_t202" id="docshape229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316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50880">
              <wp:simplePos x="0" y="0"/>
              <wp:positionH relativeFrom="page">
                <wp:posOffset>2167242</wp:posOffset>
              </wp:positionH>
              <wp:positionV relativeFrom="page">
                <wp:posOffset>423264</wp:posOffset>
              </wp:positionV>
              <wp:extent cx="2333625" cy="164465"/>
              <wp:effectExtent l="0" t="0" r="0" b="0"/>
              <wp:wrapNone/>
              <wp:docPr id="2472" name="Textbox 24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2" name="Textbox 2472"/>
                    <wps:cNvSpPr txBox="1"/>
                    <wps:spPr>
                      <a:xfrm>
                        <a:off x="0" y="0"/>
                        <a:ext cx="23336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11.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Проектирование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тестопригодность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649002pt;margin-top:33.327888pt;width:183.75pt;height:12.95pt;mso-position-horizontal-relative:page;mso-position-vertical-relative:page;z-index:-23065600" type="#_x0000_t202" id="docshape2295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11.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Проектирование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тестопригодность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51392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2473" name="Group 24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73" name="Group 2473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474" name="Graphic 2474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75" name="Graphic 2475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76" name="Image 247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77" name="Image 247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065088" id="docshapegroup2296" coordorigin="5041,642" coordsize="2045,255">
              <v:rect style="position:absolute;left:6586;top:652;width:490;height:235" id="docshape2297" filled="true" fillcolor="#231f20" stroked="false">
                <v:fill type="solid"/>
              </v:rect>
              <v:rect style="position:absolute;left:6586;top:652;width:490;height:235" id="docshape2298" filled="false" stroked="true" strokeweight="1pt" strokecolor="#231f20">
                <v:stroke dashstyle="solid"/>
              </v:rect>
              <v:shape style="position:absolute;left:5782;top:642;width:765;height:255" type="#_x0000_t75" id="docshape2299" stroked="false">
                <v:imagedata r:id="rId1" o:title=""/>
              </v:shape>
              <v:shape style="position:absolute;left:5041;top:642;width:709;height:255" type="#_x0000_t75" id="docshape2300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51904">
              <wp:simplePos x="0" y="0"/>
              <wp:positionH relativeFrom="page">
                <wp:posOffset>535287</wp:posOffset>
              </wp:positionH>
              <wp:positionV relativeFrom="page">
                <wp:posOffset>408226</wp:posOffset>
              </wp:positionV>
              <wp:extent cx="2229485" cy="164465"/>
              <wp:effectExtent l="0" t="0" r="0" b="0"/>
              <wp:wrapNone/>
              <wp:docPr id="2478" name="Textbox 24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8" name="Textbox 2478"/>
                    <wps:cNvSpPr txBox="1"/>
                    <wps:spPr>
                      <a:xfrm>
                        <a:off x="0" y="0"/>
                        <a:ext cx="222948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Пример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проекта,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трудного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тестирования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48602pt;margin-top:32.143791pt;width:175.55pt;height:12.95pt;mso-position-horizontal-relative:page;mso-position-vertical-relative:page;z-index:-23064576" type="#_x0000_t202" id="docshape230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Пример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проекта,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трудного</w:t>
                    </w:r>
                    <w:r>
                      <w:rPr>
                        <w:rFonts w:ascii="Trebuchet MS" w:hAnsi="Trebuchet MS"/>
                        <w:color w:val="231F20"/>
                        <w:spacing w:val="4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для</w:t>
                    </w:r>
                    <w:r>
                      <w:rPr>
                        <w:rFonts w:ascii="Trebuchet MS" w:hAnsi="Trebuchet MS"/>
                        <w:color w:val="231F20"/>
                        <w:spacing w:val="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тестирования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52416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4625"/>
              <wp:effectExtent l="0" t="0" r="0" b="0"/>
              <wp:wrapNone/>
              <wp:docPr id="2479" name="Textbox 24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9" name="Textbox 2479"/>
                    <wps:cNvSpPr txBox="1"/>
                    <wps:spPr>
                      <a:xfrm>
                        <a:off x="0" y="0"/>
                        <a:ext cx="3054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319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5pt;mso-position-horizontal-relative:page;mso-position-vertical-relative:page;z-index:-23064064" type="#_x0000_t202" id="docshape230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319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52928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2480" name="Group 248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80" name="Group 2480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481" name="Graphic 2481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82" name="Graphic 2482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83" name="Image 248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84" name="Image 248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063552" id="docshapegroup2303" coordorigin="850,650" coordsize="2045,255">
              <v:rect style="position:absolute;left:860;top:659;width:490;height:235" id="docshape2304" filled="true" fillcolor="#231f20" stroked="false">
                <v:fill type="solid"/>
              </v:rect>
              <v:rect style="position:absolute;left:860;top:659;width:490;height:235" id="docshape2305" filled="false" stroked="true" strokeweight="1pt" strokecolor="#231f20">
                <v:stroke dashstyle="solid"/>
              </v:rect>
              <v:shape style="position:absolute;left:1389;top:649;width:765;height:255" type="#_x0000_t75" id="docshape2306" stroked="false">
                <v:imagedata r:id="rId1" o:title=""/>
              </v:shape>
              <v:shape style="position:absolute;left:2186;top:649;width:709;height:255" type="#_x0000_t75" id="docshape230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53440">
              <wp:simplePos x="0" y="0"/>
              <wp:positionH relativeFrom="page">
                <wp:posOffset>555925</wp:posOffset>
              </wp:positionH>
              <wp:positionV relativeFrom="page">
                <wp:posOffset>405730</wp:posOffset>
              </wp:positionV>
              <wp:extent cx="305435" cy="173990"/>
              <wp:effectExtent l="0" t="0" r="0" b="0"/>
              <wp:wrapNone/>
              <wp:docPr id="2485" name="Textbox 24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5" name="Textbox 2485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318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47285pt;width:24.05pt;height:13.7pt;mso-position-horizontal-relative:page;mso-position-vertical-relative:page;z-index:-23063040" type="#_x0000_t202" id="docshape230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318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53952">
              <wp:simplePos x="0" y="0"/>
              <wp:positionH relativeFrom="page">
                <wp:posOffset>2167242</wp:posOffset>
              </wp:positionH>
              <wp:positionV relativeFrom="page">
                <wp:posOffset>423166</wp:posOffset>
              </wp:positionV>
              <wp:extent cx="2333625" cy="164465"/>
              <wp:effectExtent l="0" t="0" r="0" b="0"/>
              <wp:wrapNone/>
              <wp:docPr id="2486" name="Textbox 24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6" name="Textbox 2486"/>
                    <wps:cNvSpPr txBox="1"/>
                    <wps:spPr>
                      <a:xfrm>
                        <a:off x="0" y="0"/>
                        <a:ext cx="23336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11.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Проектирование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тестопригодность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649002pt;margin-top:33.320190pt;width:183.75pt;height:12.95pt;mso-position-horizontal-relative:page;mso-position-vertical-relative:page;z-index:-23062528" type="#_x0000_t202" id="docshape230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11.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Проектирование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тестопригодность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54464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2487" name="Group 248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87" name="Group 2487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488" name="Graphic 2488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89" name="Graphic 2489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90" name="Image 249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91" name="Image 249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062016" id="docshapegroup2310" coordorigin="5041,642" coordsize="2045,255">
              <v:rect style="position:absolute;left:6586;top:652;width:490;height:235" id="docshape2311" filled="true" fillcolor="#231f20" stroked="false">
                <v:fill type="solid"/>
              </v:rect>
              <v:rect style="position:absolute;left:6586;top:652;width:490;height:235" id="docshape2312" filled="false" stroked="true" strokeweight="1pt" strokecolor="#231f20">
                <v:stroke dashstyle="solid"/>
              </v:rect>
              <v:shape style="position:absolute;left:5782;top:642;width:765;height:255" type="#_x0000_t75" id="docshape2313" stroked="false">
                <v:imagedata r:id="rId1" o:title=""/>
              </v:shape>
              <v:shape style="position:absolute;left:5041;top:642;width:709;height:255" type="#_x0000_t75" id="docshape2314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54976">
              <wp:simplePos x="0" y="0"/>
              <wp:positionH relativeFrom="page">
                <wp:posOffset>4191360</wp:posOffset>
              </wp:positionH>
              <wp:positionV relativeFrom="page">
                <wp:posOffset>400824</wp:posOffset>
              </wp:positionV>
              <wp:extent cx="305435" cy="173990"/>
              <wp:effectExtent l="0" t="0" r="0" b="0"/>
              <wp:wrapNone/>
              <wp:docPr id="2492" name="Textbox 24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2" name="Textbox 2492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321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60984pt;width:24.05pt;height:13.7pt;mso-position-horizontal-relative:page;mso-position-vertical-relative:page;z-index:-23061504" type="#_x0000_t202" id="docshape231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321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55488">
              <wp:simplePos x="0" y="0"/>
              <wp:positionH relativeFrom="page">
                <wp:posOffset>527287</wp:posOffset>
              </wp:positionH>
              <wp:positionV relativeFrom="page">
                <wp:posOffset>417325</wp:posOffset>
              </wp:positionV>
              <wp:extent cx="403860" cy="164465"/>
              <wp:effectExtent l="0" t="0" r="0" b="0"/>
              <wp:wrapNone/>
              <wp:docPr id="2493" name="Textbox 24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3" name="Textbox 2493"/>
                    <wps:cNvSpPr txBox="1"/>
                    <wps:spPr>
                      <a:xfrm>
                        <a:off x="0" y="0"/>
                        <a:ext cx="4038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6"/>
                              <w:sz w:val="18"/>
                            </w:rPr>
                            <w:t>Резюме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87pt;margin-top:32.860291pt;width:31.8pt;height:12.95pt;mso-position-horizontal-relative:page;mso-position-vertical-relative:page;z-index:-23060992" type="#_x0000_t202" id="docshape231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6"/>
                        <w:sz w:val="18"/>
                      </w:rPr>
                      <w:t>Резюме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56000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2494" name="Group 24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94" name="Group 2494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495" name="Graphic 2495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6" name="Graphic 2496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97" name="Image 249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98" name="Image 249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060480" id="docshapegroup2317" coordorigin="850,650" coordsize="2045,255">
              <v:rect style="position:absolute;left:860;top:659;width:490;height:235" id="docshape2318" filled="true" fillcolor="#231f20" stroked="false">
                <v:fill type="solid"/>
              </v:rect>
              <v:rect style="position:absolute;left:860;top:659;width:490;height:235" id="docshape2319" filled="false" stroked="true" strokeweight="1pt" strokecolor="#231f20">
                <v:stroke dashstyle="solid"/>
              </v:rect>
              <v:shape style="position:absolute;left:1389;top:649;width:765;height:255" type="#_x0000_t75" id="docshape2320" stroked="false">
                <v:imagedata r:id="rId1" o:title=""/>
              </v:shape>
              <v:shape style="position:absolute;left:2186;top:649;width:709;height:255" type="#_x0000_t75" id="docshape232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56512">
              <wp:simplePos x="0" y="0"/>
              <wp:positionH relativeFrom="page">
                <wp:posOffset>555925</wp:posOffset>
              </wp:positionH>
              <wp:positionV relativeFrom="page">
                <wp:posOffset>405730</wp:posOffset>
              </wp:positionV>
              <wp:extent cx="305435" cy="173990"/>
              <wp:effectExtent l="0" t="0" r="0" b="0"/>
              <wp:wrapNone/>
              <wp:docPr id="2499" name="Textbox 24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9" name="Textbox 2499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322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47285pt;width:24.05pt;height:13.7pt;mso-position-horizontal-relative:page;mso-position-vertical-relative:page;z-index:-23059968" type="#_x0000_t202" id="docshape232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322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57024">
              <wp:simplePos x="0" y="0"/>
              <wp:positionH relativeFrom="page">
                <wp:posOffset>2167242</wp:posOffset>
              </wp:positionH>
              <wp:positionV relativeFrom="page">
                <wp:posOffset>423166</wp:posOffset>
              </wp:positionV>
              <wp:extent cx="2333625" cy="164465"/>
              <wp:effectExtent l="0" t="0" r="0" b="0"/>
              <wp:wrapNone/>
              <wp:docPr id="2500" name="Textbox 25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0" name="Textbox 2500"/>
                    <wps:cNvSpPr txBox="1"/>
                    <wps:spPr>
                      <a:xfrm>
                        <a:off x="0" y="0"/>
                        <a:ext cx="23336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11.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Проектирование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тестопригодность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649002pt;margin-top:33.320190pt;width:183.75pt;height:12.95pt;mso-position-horizontal-relative:page;mso-position-vertical-relative:page;z-index:-23059456" type="#_x0000_t202" id="docshape232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11.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Проектирование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тестопригодность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57536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501" name="Group 250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01" name="Group 2501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502" name="Graphic 2502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3" name="Graphic 2503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04" name="Image 250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05" name="Image 250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058944" id="docshapegroup2324" coordorigin="5041,642" coordsize="2045,255">
              <v:rect style="position:absolute;left:6586;top:652;width:490;height:235" id="docshape2325" filled="true" fillcolor="#231f20" stroked="false">
                <v:fill type="solid"/>
              </v:rect>
              <v:rect style="position:absolute;left:6586;top:652;width:490;height:235" id="docshape2326" filled="false" stroked="true" strokeweight="1pt" strokecolor="#231f20">
                <v:stroke dashstyle="solid"/>
              </v:rect>
              <v:shape style="position:absolute;left:5782;top:642;width:765;height:255" type="#_x0000_t75" id="docshape2327" stroked="false">
                <v:imagedata r:id="rId1" o:title=""/>
              </v:shape>
              <v:shape style="position:absolute;left:5041;top:642;width:709;height:255" type="#_x0000_t75" id="docshape232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58048">
              <wp:simplePos x="0" y="0"/>
              <wp:positionH relativeFrom="page">
                <wp:posOffset>527287</wp:posOffset>
              </wp:positionH>
              <wp:positionV relativeFrom="page">
                <wp:posOffset>408226</wp:posOffset>
              </wp:positionV>
              <wp:extent cx="1289685" cy="164465"/>
              <wp:effectExtent l="0" t="0" r="0" b="0"/>
              <wp:wrapNone/>
              <wp:docPr id="2506" name="Textbox 25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6" name="Textbox 2506"/>
                    <wps:cNvSpPr txBox="1"/>
                    <wps:spPr>
                      <a:xfrm>
                        <a:off x="0" y="0"/>
                        <a:ext cx="128968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Дополнительные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5"/>
                              <w:sz w:val="18"/>
                            </w:rPr>
                            <w:t>ресурсы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87pt;margin-top:32.143791pt;width:101.55pt;height:12.95pt;mso-position-horizontal-relative:page;mso-position-vertical-relative:page;z-index:-23058432" type="#_x0000_t202" id="docshape232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Дополнительные</w:t>
                    </w:r>
                    <w:r>
                      <w:rPr>
                        <w:rFonts w:ascii="Trebuchet MS" w:hAnsi="Trebuchet MS"/>
                        <w:color w:val="231F2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5"/>
                        <w:sz w:val="18"/>
                      </w:rPr>
                      <w:t>ресурсы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58560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2507" name="Textbox 25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7" name="Textbox 2507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323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057920" type="#_x0000_t202" id="docshape233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323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59072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2508" name="Group 250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08" name="Group 2508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509" name="Graphic 2509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10" name="Graphic 2510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11" name="Image 25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12" name="Image 25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057408" id="docshapegroup2331" coordorigin="850,650" coordsize="2045,255">
              <v:rect style="position:absolute;left:860;top:660;width:490;height:235" id="docshape2332" filled="true" fillcolor="#231f20" stroked="false">
                <v:fill type="solid"/>
              </v:rect>
              <v:rect style="position:absolute;left:860;top:660;width:490;height:235" id="docshape2333" filled="false" stroked="true" strokeweight="1pt" strokecolor="#231f20">
                <v:stroke dashstyle="solid"/>
              </v:rect>
              <v:shape style="position:absolute;left:1389;top:650;width:765;height:255" type="#_x0000_t75" id="docshape2334" stroked="false">
                <v:imagedata r:id="rId1" o:title=""/>
              </v:shape>
              <v:shape style="position:absolute;left:2186;top:650;width:709;height:255" type="#_x0000_t75" id="docshape2335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59584">
              <wp:simplePos x="0" y="0"/>
              <wp:positionH relativeFrom="page">
                <wp:posOffset>555925</wp:posOffset>
              </wp:positionH>
              <wp:positionV relativeFrom="page">
                <wp:posOffset>405830</wp:posOffset>
              </wp:positionV>
              <wp:extent cx="305435" cy="173990"/>
              <wp:effectExtent l="0" t="0" r="0" b="0"/>
              <wp:wrapNone/>
              <wp:docPr id="2513" name="Textbox 25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3" name="Textbox 2513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324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55185pt;width:24.05pt;height:13.7pt;mso-position-horizontal-relative:page;mso-position-vertical-relative:page;z-index:-23056896" type="#_x0000_t202" id="docshape233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324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60096">
              <wp:simplePos x="0" y="0"/>
              <wp:positionH relativeFrom="page">
                <wp:posOffset>2167242</wp:posOffset>
              </wp:positionH>
              <wp:positionV relativeFrom="page">
                <wp:posOffset>423264</wp:posOffset>
              </wp:positionV>
              <wp:extent cx="2333625" cy="164465"/>
              <wp:effectExtent l="0" t="0" r="0" b="0"/>
              <wp:wrapNone/>
              <wp:docPr id="2514" name="Textbox 25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4" name="Textbox 2514"/>
                    <wps:cNvSpPr txBox="1"/>
                    <wps:spPr>
                      <a:xfrm>
                        <a:off x="0" y="0"/>
                        <a:ext cx="23336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Глава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11.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Проектирование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тестопригодность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0.649002pt;margin-top:33.327888pt;width:183.75pt;height:12.95pt;mso-position-horizontal-relative:page;mso-position-vertical-relative:page;z-index:-23056384" type="#_x0000_t202" id="docshape233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Глава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11.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Проектирование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тестопригодность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60608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2543" name="Group 25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43" name="Group 2543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544" name="Graphic 2544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5" name="Graphic 2545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46" name="Image 254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47" name="Image 254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055872" id="docshapegroup2366" coordorigin="850,650" coordsize="2045,255">
              <v:rect style="position:absolute;left:860;top:659;width:490;height:235" id="docshape2367" filled="true" fillcolor="#231f20" stroked="false">
                <v:fill type="solid"/>
              </v:rect>
              <v:rect style="position:absolute;left:860;top:659;width:490;height:235" id="docshape2368" filled="false" stroked="true" strokeweight="1pt" strokecolor="#231f20">
                <v:stroke dashstyle="solid"/>
              </v:rect>
              <v:shape style="position:absolute;left:1389;top:649;width:765;height:255" type="#_x0000_t75" id="docshape2369" stroked="false">
                <v:imagedata r:id="rId1" o:title=""/>
              </v:shape>
              <v:shape style="position:absolute;left:2186;top:649;width:709;height:255" type="#_x0000_t75" id="docshape2370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61120">
              <wp:simplePos x="0" y="0"/>
              <wp:positionH relativeFrom="page">
                <wp:posOffset>562226</wp:posOffset>
              </wp:positionH>
              <wp:positionV relativeFrom="page">
                <wp:posOffset>408425</wp:posOffset>
              </wp:positionV>
              <wp:extent cx="305435" cy="173990"/>
              <wp:effectExtent l="0" t="0" r="0" b="0"/>
              <wp:wrapNone/>
              <wp:docPr id="2548" name="Textbox 25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8" name="Textbox 2548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326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269798pt;margin-top:32.159485pt;width:24.05pt;height:13.7pt;mso-position-horizontal-relative:page;mso-position-vertical-relative:page;z-index:-23055360" type="#_x0000_t202" id="docshape237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326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61632">
              <wp:simplePos x="0" y="0"/>
              <wp:positionH relativeFrom="page">
                <wp:posOffset>2598068</wp:posOffset>
              </wp:positionH>
              <wp:positionV relativeFrom="page">
                <wp:posOffset>418666</wp:posOffset>
              </wp:positionV>
              <wp:extent cx="1893570" cy="164465"/>
              <wp:effectExtent l="0" t="0" r="0" b="0"/>
              <wp:wrapNone/>
              <wp:docPr id="2549" name="Textbox 25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9" name="Textbox 2549"/>
                    <wps:cNvSpPr txBox="1"/>
                    <wps:spPr>
                      <a:xfrm>
                        <a:off x="0" y="0"/>
                        <a:ext cx="18935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Приложение.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Инструменты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каркасы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572296pt;margin-top:32.965889pt;width:149.1pt;height:12.95pt;mso-position-horizontal-relative:page;mso-position-vertical-relative:page;z-index:-23054848" type="#_x0000_t202" id="docshape237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Приложение.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Инструменты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каркасы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62144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550" name="Group 255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50" name="Group 2550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551" name="Graphic 2551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2" name="Graphic 2552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53" name="Image 255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54" name="Image 255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054336" id="docshapegroup2373" coordorigin="5041,642" coordsize="2045,255">
              <v:rect style="position:absolute;left:6586;top:652;width:490;height:235" id="docshape2374" filled="true" fillcolor="#231f20" stroked="false">
                <v:fill type="solid"/>
              </v:rect>
              <v:rect style="position:absolute;left:6586;top:652;width:490;height:235" id="docshape2375" filled="false" stroked="true" strokeweight="1pt" strokecolor="#231f20">
                <v:stroke dashstyle="solid"/>
              </v:rect>
              <v:shape style="position:absolute;left:5782;top:642;width:765;height:255" type="#_x0000_t75" id="docshape2376" stroked="false">
                <v:imagedata r:id="rId1" o:title=""/>
              </v:shape>
              <v:shape style="position:absolute;left:5041;top:642;width:709;height:255" type="#_x0000_t75" id="docshape237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62656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2555" name="Textbox 2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5" name="Textbox 2555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327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053824" type="#_x0000_t202" id="docshape237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327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63168">
              <wp:simplePos x="0" y="0"/>
              <wp:positionH relativeFrom="page">
                <wp:posOffset>535287</wp:posOffset>
              </wp:positionH>
              <wp:positionV relativeFrom="page">
                <wp:posOffset>417226</wp:posOffset>
              </wp:positionV>
              <wp:extent cx="1422400" cy="164465"/>
              <wp:effectExtent l="0" t="0" r="0" b="0"/>
              <wp:wrapNone/>
              <wp:docPr id="2556" name="Textbox 2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6" name="Textbox 2556"/>
                    <wps:cNvSpPr txBox="1"/>
                    <wps:spPr>
                      <a:xfrm>
                        <a:off x="0" y="0"/>
                        <a:ext cx="14224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A.1.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Изолирующие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8"/>
                            </w:rPr>
                            <w:t>каркасы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48602pt;margin-top:32.852489pt;width:112pt;height:12.95pt;mso-position-horizontal-relative:page;mso-position-vertical-relative:page;z-index:-23053312" type="#_x0000_t202" id="docshape237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A.1.</w:t>
                    </w:r>
                    <w:r>
                      <w:rPr>
                        <w:rFonts w:ascii="Trebuchet MS" w:hAnsi="Trebuchet MS"/>
                        <w:color w:val="231F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Изолирующие</w:t>
                    </w:r>
                    <w:r>
                      <w:rPr>
                        <w:rFonts w:ascii="Trebuchet MS" w:hAnsi="Trebuchet MS"/>
                        <w:color w:val="231F2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8"/>
                      </w:rPr>
                      <w:t>каркасы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63680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2558" name="Group 255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58" name="Group 2558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559" name="Graphic 2559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60" name="Graphic 2560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61" name="Image 256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62" name="Image 256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052800" id="docshapegroup2380" coordorigin="850,650" coordsize="2045,255">
              <v:rect style="position:absolute;left:860;top:659;width:490;height:235" id="docshape2381" filled="true" fillcolor="#231f20" stroked="false">
                <v:fill type="solid"/>
              </v:rect>
              <v:rect style="position:absolute;left:860;top:659;width:490;height:235" id="docshape2382" filled="false" stroked="true" strokeweight="1pt" strokecolor="#231f20">
                <v:stroke dashstyle="solid"/>
              </v:rect>
              <v:shape style="position:absolute;left:1389;top:649;width:765;height:255" type="#_x0000_t75" id="docshape2383" stroked="false">
                <v:imagedata r:id="rId1" o:title=""/>
              </v:shape>
              <v:shape style="position:absolute;left:2186;top:649;width:709;height:255" type="#_x0000_t75" id="docshape2384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64192">
              <wp:simplePos x="0" y="0"/>
              <wp:positionH relativeFrom="page">
                <wp:posOffset>562226</wp:posOffset>
              </wp:positionH>
              <wp:positionV relativeFrom="page">
                <wp:posOffset>408425</wp:posOffset>
              </wp:positionV>
              <wp:extent cx="305435" cy="173990"/>
              <wp:effectExtent l="0" t="0" r="0" b="0"/>
              <wp:wrapNone/>
              <wp:docPr id="2563" name="Textbox 25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3" name="Textbox 2563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330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269798pt;margin-top:32.159485pt;width:24.05pt;height:13.7pt;mso-position-horizontal-relative:page;mso-position-vertical-relative:page;z-index:-23052288" type="#_x0000_t202" id="docshape238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330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64704">
              <wp:simplePos x="0" y="0"/>
              <wp:positionH relativeFrom="page">
                <wp:posOffset>3747645</wp:posOffset>
              </wp:positionH>
              <wp:positionV relativeFrom="page">
                <wp:posOffset>418666</wp:posOffset>
              </wp:positionV>
              <wp:extent cx="744220" cy="164465"/>
              <wp:effectExtent l="0" t="0" r="0" b="0"/>
              <wp:wrapNone/>
              <wp:docPr id="2564" name="Textbox 25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4" name="Textbox 2564"/>
                    <wps:cNvSpPr txBox="1"/>
                    <wps:spPr>
                      <a:xfrm>
                        <a:off x="0" y="0"/>
                        <a:ext cx="74422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w w:val="90"/>
                              <w:sz w:val="18"/>
                            </w:rPr>
                            <w:t>Приложение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0"/>
                              <w:sz w:val="18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09021pt;margin-top:32.965889pt;width:58.6pt;height:12.95pt;mso-position-horizontal-relative:page;mso-position-vertical-relative:page;z-index:-23051776" type="#_x0000_t202" id="docshape238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2"/>
                        <w:w w:val="90"/>
                        <w:sz w:val="18"/>
                      </w:rPr>
                      <w:t>Приложение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1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65216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565" name="Group 25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65" name="Group 2565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566" name="Graphic 2566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67" name="Graphic 2567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68" name="Image 256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69" name="Image 256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051264" id="docshapegroup2387" coordorigin="5041,642" coordsize="2045,255">
              <v:rect style="position:absolute;left:6586;top:652;width:490;height:235" id="docshape2388" filled="true" fillcolor="#231f20" stroked="false">
                <v:fill type="solid"/>
              </v:rect>
              <v:rect style="position:absolute;left:6586;top:652;width:490;height:235" id="docshape2389" filled="false" stroked="true" strokeweight="1pt" strokecolor="#231f20">
                <v:stroke dashstyle="solid"/>
              </v:rect>
              <v:shape style="position:absolute;left:5782;top:642;width:765;height:255" type="#_x0000_t75" id="docshape2390" stroked="false">
                <v:imagedata r:id="rId1" o:title=""/>
              </v:shape>
              <v:shape style="position:absolute;left:5041;top:642;width:709;height:255" type="#_x0000_t75" id="docshape239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65728">
              <wp:simplePos x="0" y="0"/>
              <wp:positionH relativeFrom="page">
                <wp:posOffset>535287</wp:posOffset>
              </wp:positionH>
              <wp:positionV relativeFrom="page">
                <wp:posOffset>408226</wp:posOffset>
              </wp:positionV>
              <wp:extent cx="1380490" cy="164465"/>
              <wp:effectExtent l="0" t="0" r="0" b="0"/>
              <wp:wrapNone/>
              <wp:docPr id="2570" name="Textbox 25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0" name="Textbox 2570"/>
                    <wps:cNvSpPr txBox="1"/>
                    <wps:spPr>
                      <a:xfrm>
                        <a:off x="0" y="0"/>
                        <a:ext cx="138049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A.2.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Каркасы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тестирования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48602pt;margin-top:32.143791pt;width:108.7pt;height:12.95pt;mso-position-horizontal-relative:page;mso-position-vertical-relative:page;z-index:-23050752" type="#_x0000_t202" id="docshape239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A.2.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Каркасы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тестирования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66240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2571" name="Textbox 25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1" name="Textbox 2571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331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050240" type="#_x0000_t202" id="docshape239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331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66752">
              <wp:simplePos x="0" y="0"/>
              <wp:positionH relativeFrom="page">
                <wp:posOffset>539991</wp:posOffset>
              </wp:positionH>
              <wp:positionV relativeFrom="page">
                <wp:posOffset>412813</wp:posOffset>
              </wp:positionV>
              <wp:extent cx="1298575" cy="161925"/>
              <wp:effectExtent l="0" t="0" r="0" b="0"/>
              <wp:wrapNone/>
              <wp:docPr id="2572" name="Group 257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72" name="Group 2572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573" name="Graphic 2573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74" name="Graphic 2574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75" name="Image 257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76" name="Image 257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05001pt;width:102.25pt;height:12.75pt;mso-position-horizontal-relative:page;mso-position-vertical-relative:page;z-index:-23049728" id="docshapegroup2394" coordorigin="850,650" coordsize="2045,255">
              <v:rect style="position:absolute;left:860;top:660;width:490;height:235" id="docshape2395" filled="true" fillcolor="#231f20" stroked="false">
                <v:fill type="solid"/>
              </v:rect>
              <v:rect style="position:absolute;left:860;top:660;width:490;height:235" id="docshape2396" filled="false" stroked="true" strokeweight="1pt" strokecolor="#231f20">
                <v:stroke dashstyle="solid"/>
              </v:rect>
              <v:shape style="position:absolute;left:1389;top:650;width:765;height:255" type="#_x0000_t75" id="docshape2397" stroked="false">
                <v:imagedata r:id="rId1" o:title=""/>
              </v:shape>
              <v:shape style="position:absolute;left:2186;top:650;width:709;height:255" type="#_x0000_t75" id="docshape239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67264">
              <wp:simplePos x="0" y="0"/>
              <wp:positionH relativeFrom="page">
                <wp:posOffset>562226</wp:posOffset>
              </wp:positionH>
              <wp:positionV relativeFrom="page">
                <wp:posOffset>408524</wp:posOffset>
              </wp:positionV>
              <wp:extent cx="305435" cy="173990"/>
              <wp:effectExtent l="0" t="0" r="0" b="0"/>
              <wp:wrapNone/>
              <wp:docPr id="2577" name="Textbox 25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7" name="Textbox 2577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332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269798pt;margin-top:32.167286pt;width:24.05pt;height:13.7pt;mso-position-horizontal-relative:page;mso-position-vertical-relative:page;z-index:-23049216" type="#_x0000_t202" id="docshape239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332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67776">
              <wp:simplePos x="0" y="0"/>
              <wp:positionH relativeFrom="page">
                <wp:posOffset>3736215</wp:posOffset>
              </wp:positionH>
              <wp:positionV relativeFrom="page">
                <wp:posOffset>418767</wp:posOffset>
              </wp:positionV>
              <wp:extent cx="755650" cy="164465"/>
              <wp:effectExtent l="0" t="0" r="0" b="0"/>
              <wp:wrapNone/>
              <wp:docPr id="2578" name="Textbox 25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8" name="Textbox 2578"/>
                    <wps:cNvSpPr txBox="1"/>
                    <wps:spPr>
                      <a:xfrm>
                        <a:off x="0" y="0"/>
                        <a:ext cx="7556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2"/>
                              <w:w w:val="90"/>
                              <w:sz w:val="18"/>
                            </w:rPr>
                            <w:t>Приложение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0"/>
                              <w:sz w:val="18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190186pt;margin-top:32.973789pt;width:59.5pt;height:12.95pt;mso-position-horizontal-relative:page;mso-position-vertical-relative:page;z-index:-23048704" type="#_x0000_t202" id="docshape240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2"/>
                        <w:w w:val="90"/>
                        <w:sz w:val="18"/>
                      </w:rPr>
                      <w:t>Приложение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10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68288">
              <wp:simplePos x="0" y="0"/>
              <wp:positionH relativeFrom="page">
                <wp:posOffset>3201352</wp:posOffset>
              </wp:positionH>
              <wp:positionV relativeFrom="page">
                <wp:posOffset>407809</wp:posOffset>
              </wp:positionV>
              <wp:extent cx="1298575" cy="161925"/>
              <wp:effectExtent l="0" t="0" r="0" b="0"/>
              <wp:wrapNone/>
              <wp:docPr id="2579" name="Group 25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79" name="Group 2579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580" name="Graphic 2580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81" name="Graphic 2581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82" name="Image 258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83" name="Image 258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110pt;width:102.25pt;height:12.75pt;mso-position-horizontal-relative:page;mso-position-vertical-relative:page;z-index:-23048192" id="docshapegroup2401" coordorigin="5041,642" coordsize="2045,255">
              <v:rect style="position:absolute;left:6586;top:652;width:490;height:235" id="docshape2402" filled="true" fillcolor="#231f20" stroked="false">
                <v:fill type="solid"/>
              </v:rect>
              <v:rect style="position:absolute;left:6586;top:652;width:490;height:235" id="docshape2403" filled="false" stroked="true" strokeweight="1pt" strokecolor="#231f20">
                <v:stroke dashstyle="solid"/>
              </v:rect>
              <v:shape style="position:absolute;left:5782;top:642;width:765;height:255" type="#_x0000_t75" id="docshape2404" stroked="false">
                <v:imagedata r:id="rId1" o:title=""/>
              </v:shape>
              <v:shape style="position:absolute;left:5041;top:642;width:709;height:255" type="#_x0000_t75" id="docshape2405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68800">
              <wp:simplePos x="0" y="0"/>
              <wp:positionH relativeFrom="page">
                <wp:posOffset>4191360</wp:posOffset>
              </wp:positionH>
              <wp:positionV relativeFrom="page">
                <wp:posOffset>400824</wp:posOffset>
              </wp:positionV>
              <wp:extent cx="305435" cy="173990"/>
              <wp:effectExtent l="0" t="0" r="0" b="0"/>
              <wp:wrapNone/>
              <wp:docPr id="2584" name="Textbox 25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4" name="Textbox 2584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333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60984pt;width:24.05pt;height:13.7pt;mso-position-horizontal-relative:page;mso-position-vertical-relative:page;z-index:-23047680" type="#_x0000_t202" id="docshape240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333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69312">
              <wp:simplePos x="0" y="0"/>
              <wp:positionH relativeFrom="page">
                <wp:posOffset>527287</wp:posOffset>
              </wp:positionH>
              <wp:positionV relativeFrom="page">
                <wp:posOffset>417325</wp:posOffset>
              </wp:positionV>
              <wp:extent cx="1380490" cy="164465"/>
              <wp:effectExtent l="0" t="0" r="0" b="0"/>
              <wp:wrapNone/>
              <wp:docPr id="2585" name="Textbox 25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5" name="Textbox 2585"/>
                    <wps:cNvSpPr txBox="1"/>
                    <wps:spPr>
                      <a:xfrm>
                        <a:off x="0" y="0"/>
                        <a:ext cx="138049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A.2.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Каркасы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3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тестирования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87pt;margin-top:32.860291pt;width:108.7pt;height:12.95pt;mso-position-horizontal-relative:page;mso-position-vertical-relative:page;z-index:-23047168" type="#_x0000_t202" id="docshape240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A.2.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Каркасы</w:t>
                    </w:r>
                    <w:r>
                      <w:rPr>
                        <w:rFonts w:ascii="Trebuchet MS" w:hAnsi="Trebuchet MS"/>
                        <w:color w:val="231F20"/>
                        <w:spacing w:val="-3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тестирования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69824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2586" name="Group 258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86" name="Group 2586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587" name="Graphic 2587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88" name="Graphic 2588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89" name="Image 258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90" name="Image 259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046656" id="docshapegroup2408" coordorigin="850,650" coordsize="2045,255">
              <v:rect style="position:absolute;left:860;top:659;width:490;height:235" id="docshape2409" filled="true" fillcolor="#231f20" stroked="false">
                <v:fill type="solid"/>
              </v:rect>
              <v:rect style="position:absolute;left:860;top:659;width:490;height:235" id="docshape2410" filled="false" stroked="true" strokeweight="1pt" strokecolor="#231f20">
                <v:stroke dashstyle="solid"/>
              </v:rect>
              <v:shape style="position:absolute;left:1389;top:649;width:765;height:255" type="#_x0000_t75" id="docshape2411" stroked="false">
                <v:imagedata r:id="rId1" o:title=""/>
              </v:shape>
              <v:shape style="position:absolute;left:2186;top:649;width:709;height:255" type="#_x0000_t75" id="docshape2412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70336">
              <wp:simplePos x="0" y="0"/>
              <wp:positionH relativeFrom="page">
                <wp:posOffset>562226</wp:posOffset>
              </wp:positionH>
              <wp:positionV relativeFrom="page">
                <wp:posOffset>408425</wp:posOffset>
              </wp:positionV>
              <wp:extent cx="305435" cy="173990"/>
              <wp:effectExtent l="0" t="0" r="0" b="0"/>
              <wp:wrapNone/>
              <wp:docPr id="2591" name="Textbox 25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1" name="Textbox 2591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334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269798pt;margin-top:32.159485pt;width:24.05pt;height:13.7pt;mso-position-horizontal-relative:page;mso-position-vertical-relative:page;z-index:-23046144" type="#_x0000_t202" id="docshape241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334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70848">
              <wp:simplePos x="0" y="0"/>
              <wp:positionH relativeFrom="page">
                <wp:posOffset>2598068</wp:posOffset>
              </wp:positionH>
              <wp:positionV relativeFrom="page">
                <wp:posOffset>418666</wp:posOffset>
              </wp:positionV>
              <wp:extent cx="1893570" cy="164465"/>
              <wp:effectExtent l="0" t="0" r="0" b="0"/>
              <wp:wrapNone/>
              <wp:docPr id="2592" name="Textbox 25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2" name="Textbox 2592"/>
                    <wps:cNvSpPr txBox="1"/>
                    <wps:spPr>
                      <a:xfrm>
                        <a:off x="0" y="0"/>
                        <a:ext cx="18935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Приложение.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Инструменты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каркасы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572296pt;margin-top:32.965889pt;width:149.1pt;height:12.95pt;mso-position-horizontal-relative:page;mso-position-vertical-relative:page;z-index:-23045632" type="#_x0000_t202" id="docshape241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Приложение.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Инструменты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каркасы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71360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593" name="Group 259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93" name="Group 2593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594" name="Graphic 2594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5" name="Graphic 2595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596" name="Image 259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97" name="Image 259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045120" id="docshapegroup2415" coordorigin="5041,642" coordsize="2045,255">
              <v:rect style="position:absolute;left:6586;top:652;width:490;height:235" id="docshape2416" filled="true" fillcolor="#231f20" stroked="false">
                <v:fill type="solid"/>
              </v:rect>
              <v:rect style="position:absolute;left:6586;top:652;width:490;height:235" id="docshape2417" filled="false" stroked="true" strokeweight="1pt" strokecolor="#231f20">
                <v:stroke dashstyle="solid"/>
              </v:rect>
              <v:shape style="position:absolute;left:5782;top:642;width:765;height:255" type="#_x0000_t75" id="docshape2418" stroked="false">
                <v:imagedata r:id="rId1" o:title=""/>
              </v:shape>
              <v:shape style="position:absolute;left:5041;top:642;width:709;height:255" type="#_x0000_t75" id="docshape2419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71872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4625"/>
              <wp:effectExtent l="0" t="0" r="0" b="0"/>
              <wp:wrapNone/>
              <wp:docPr id="2598" name="Textbox 25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8" name="Textbox 2598"/>
                    <wps:cNvSpPr txBox="1"/>
                    <wps:spPr>
                      <a:xfrm>
                        <a:off x="0" y="0"/>
                        <a:ext cx="3054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337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5pt;mso-position-horizontal-relative:page;mso-position-vertical-relative:page;z-index:-23044608" type="#_x0000_t202" id="docshape242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337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72384">
              <wp:simplePos x="0" y="0"/>
              <wp:positionH relativeFrom="page">
                <wp:posOffset>535287</wp:posOffset>
              </wp:positionH>
              <wp:positionV relativeFrom="page">
                <wp:posOffset>417423</wp:posOffset>
              </wp:positionV>
              <wp:extent cx="1116330" cy="164465"/>
              <wp:effectExtent l="0" t="0" r="0" b="0"/>
              <wp:wrapNone/>
              <wp:docPr id="2599" name="Textbox 25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9" name="Textbox 2599"/>
                    <wps:cNvSpPr txBox="1"/>
                    <wps:spPr>
                      <a:xfrm>
                        <a:off x="0" y="0"/>
                        <a:ext cx="111633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A.3.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5"/>
                              <w:sz w:val="18"/>
                            </w:rPr>
                            <w:t>API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тестирования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48602pt;margin-top:32.867989pt;width:87.9pt;height:12.95pt;mso-position-horizontal-relative:page;mso-position-vertical-relative:page;z-index:-23044096" type="#_x0000_t202" id="docshape242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A.3.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5"/>
                        <w:sz w:val="18"/>
                      </w:rPr>
                      <w:t>API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тестирования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72896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2605" name="Group 260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05" name="Group 2605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606" name="Graphic 2606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07" name="Graphic 2607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08" name="Image 260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609" name="Image 260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043584" id="docshapegroup2426" coordorigin="850,650" coordsize="2045,255">
              <v:rect style="position:absolute;left:860;top:659;width:490;height:235" id="docshape2427" filled="true" fillcolor="#231f20" stroked="false">
                <v:fill type="solid"/>
              </v:rect>
              <v:rect style="position:absolute;left:860;top:659;width:490;height:235" id="docshape2428" filled="false" stroked="true" strokeweight="1pt" strokecolor="#231f20">
                <v:stroke dashstyle="solid"/>
              </v:rect>
              <v:shape style="position:absolute;left:1389;top:649;width:765;height:255" type="#_x0000_t75" id="docshape2429" stroked="false">
                <v:imagedata r:id="rId1" o:title=""/>
              </v:shape>
              <v:shape style="position:absolute;left:2186;top:649;width:709;height:255" type="#_x0000_t75" id="docshape2430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73408">
              <wp:simplePos x="0" y="0"/>
              <wp:positionH relativeFrom="page">
                <wp:posOffset>562226</wp:posOffset>
              </wp:positionH>
              <wp:positionV relativeFrom="page">
                <wp:posOffset>408425</wp:posOffset>
              </wp:positionV>
              <wp:extent cx="305435" cy="173990"/>
              <wp:effectExtent l="0" t="0" r="0" b="0"/>
              <wp:wrapNone/>
              <wp:docPr id="2610" name="Textbox 26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0" name="Textbox 2610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340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269798pt;margin-top:32.159485pt;width:24.05pt;height:13.7pt;mso-position-horizontal-relative:page;mso-position-vertical-relative:page;z-index:-23043072" type="#_x0000_t202" id="docshape243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340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73920">
              <wp:simplePos x="0" y="0"/>
              <wp:positionH relativeFrom="page">
                <wp:posOffset>2598068</wp:posOffset>
              </wp:positionH>
              <wp:positionV relativeFrom="page">
                <wp:posOffset>418666</wp:posOffset>
              </wp:positionV>
              <wp:extent cx="1893570" cy="164465"/>
              <wp:effectExtent l="0" t="0" r="0" b="0"/>
              <wp:wrapNone/>
              <wp:docPr id="2611" name="Textbox 26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1" name="Textbox 2611"/>
                    <wps:cNvSpPr txBox="1"/>
                    <wps:spPr>
                      <a:xfrm>
                        <a:off x="0" y="0"/>
                        <a:ext cx="18935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Приложение.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Инструменты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каркасы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572296pt;margin-top:32.965889pt;width:149.1pt;height:12.95pt;mso-position-horizontal-relative:page;mso-position-vertical-relative:page;z-index:-23042560" type="#_x0000_t202" id="docshape243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Приложение.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Инструменты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каркасы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74432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612" name="Group 261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12" name="Group 2612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613" name="Graphic 2613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14" name="Graphic 2614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15" name="Image 261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616" name="Image 261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042048" id="docshapegroup2433" coordorigin="5041,642" coordsize="2045,255">
              <v:rect style="position:absolute;left:6586;top:652;width:490;height:235" id="docshape2434" filled="true" fillcolor="#231f20" stroked="false">
                <v:fill type="solid"/>
              </v:rect>
              <v:rect style="position:absolute;left:6586;top:652;width:490;height:235" id="docshape2435" filled="false" stroked="true" strokeweight="1pt" strokecolor="#231f20">
                <v:stroke dashstyle="solid"/>
              </v:rect>
              <v:shape style="position:absolute;left:5782;top:642;width:765;height:255" type="#_x0000_t75" id="docshape2436" stroked="false">
                <v:imagedata r:id="rId1" o:title=""/>
              </v:shape>
              <v:shape style="position:absolute;left:5041;top:642;width:709;height:255" type="#_x0000_t75" id="docshape243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74944">
              <wp:simplePos x="0" y="0"/>
              <wp:positionH relativeFrom="page">
                <wp:posOffset>527287</wp:posOffset>
              </wp:positionH>
              <wp:positionV relativeFrom="page">
                <wp:posOffset>408226</wp:posOffset>
              </wp:positionV>
              <wp:extent cx="2193925" cy="164465"/>
              <wp:effectExtent l="0" t="0" r="0" b="0"/>
              <wp:wrapNone/>
              <wp:docPr id="2617" name="Textbox 26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7" name="Textbox 2617"/>
                    <wps:cNvSpPr txBox="1"/>
                    <wps:spPr>
                      <a:xfrm>
                        <a:off x="0" y="0"/>
                        <a:ext cx="21939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A.5.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Тестирование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работы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с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базами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данных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87pt;margin-top:32.143791pt;width:172.75pt;height:12.95pt;mso-position-horizontal-relative:page;mso-position-vertical-relative:page;z-index:-23041536" type="#_x0000_t202" id="docshape243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A.5.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Тестирование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работы</w:t>
                    </w:r>
                    <w:r>
                      <w:rPr>
                        <w:rFonts w:ascii="Trebuchet MS" w:hAnsi="Trebuchet MS"/>
                        <w:color w:val="231F20"/>
                        <w:spacing w:val="8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с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базами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данных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75456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2618" name="Textbox 26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8" name="Textbox 2618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341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041024" type="#_x0000_t202" id="docshape243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341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75968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2623" name="Group 262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23" name="Group 2623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624" name="Graphic 2624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25" name="Graphic 2625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26" name="Image 262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627" name="Image 262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040512" id="docshapegroup2444" coordorigin="850,650" coordsize="2045,255">
              <v:rect style="position:absolute;left:860;top:659;width:490;height:235" id="docshape2445" filled="true" fillcolor="#231f20" stroked="false">
                <v:fill type="solid"/>
              </v:rect>
              <v:rect style="position:absolute;left:860;top:659;width:490;height:235" id="docshape2446" filled="false" stroked="true" strokeweight="1pt" strokecolor="#231f20">
                <v:stroke dashstyle="solid"/>
              </v:rect>
              <v:shape style="position:absolute;left:1389;top:649;width:765;height:255" type="#_x0000_t75" id="docshape2447" stroked="false">
                <v:imagedata r:id="rId1" o:title=""/>
              </v:shape>
              <v:shape style="position:absolute;left:2186;top:649;width:709;height:255" type="#_x0000_t75" id="docshape2448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76480">
              <wp:simplePos x="0" y="0"/>
              <wp:positionH relativeFrom="page">
                <wp:posOffset>562226</wp:posOffset>
              </wp:positionH>
              <wp:positionV relativeFrom="page">
                <wp:posOffset>408425</wp:posOffset>
              </wp:positionV>
              <wp:extent cx="305435" cy="173990"/>
              <wp:effectExtent l="0" t="0" r="0" b="0"/>
              <wp:wrapNone/>
              <wp:docPr id="2628" name="Textbox 26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8" name="Textbox 2628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346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269798pt;margin-top:32.159485pt;width:24.05pt;height:13.7pt;mso-position-horizontal-relative:page;mso-position-vertical-relative:page;z-index:-23040000" type="#_x0000_t202" id="docshape244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346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76992">
              <wp:simplePos x="0" y="0"/>
              <wp:positionH relativeFrom="page">
                <wp:posOffset>2598068</wp:posOffset>
              </wp:positionH>
              <wp:positionV relativeFrom="page">
                <wp:posOffset>418666</wp:posOffset>
              </wp:positionV>
              <wp:extent cx="1893570" cy="164465"/>
              <wp:effectExtent l="0" t="0" r="0" b="0"/>
              <wp:wrapNone/>
              <wp:docPr id="2629" name="Textbox 26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9" name="Textbox 2629"/>
                    <wps:cNvSpPr txBox="1"/>
                    <wps:spPr>
                      <a:xfrm>
                        <a:off x="0" y="0"/>
                        <a:ext cx="18935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Приложение.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Инструменты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каркасы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572296pt;margin-top:32.965889pt;width:149.1pt;height:12.95pt;mso-position-horizontal-relative:page;mso-position-vertical-relative:page;z-index:-23039488" type="#_x0000_t202" id="docshape245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Приложение.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Инструменты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каркасы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77504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98575" cy="161925"/>
              <wp:effectExtent l="0" t="0" r="0" b="0"/>
              <wp:wrapNone/>
              <wp:docPr id="2632" name="Group 26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32" name="Group 2632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633" name="Graphic 2633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34" name="Graphic 2634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35" name="Image 26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636" name="Image 263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102.25pt;height:12.75pt;mso-position-horizontal-relative:page;mso-position-vertical-relative:page;z-index:-23038976" id="docshapegroup2452" coordorigin="850,650" coordsize="2045,255">
              <v:rect style="position:absolute;left:860;top:659;width:490;height:235" id="docshape2453" filled="true" fillcolor="#231f20" stroked="false">
                <v:fill type="solid"/>
              </v:rect>
              <v:rect style="position:absolute;left:860;top:659;width:490;height:235" id="docshape2454" filled="false" stroked="true" strokeweight="1pt" strokecolor="#231f20">
                <v:stroke dashstyle="solid"/>
              </v:rect>
              <v:shape style="position:absolute;left:1389;top:649;width:765;height:255" type="#_x0000_t75" id="docshape2455" stroked="false">
                <v:imagedata r:id="rId1" o:title=""/>
              </v:shape>
              <v:shape style="position:absolute;left:2186;top:649;width:709;height:255" type="#_x0000_t75" id="docshape2456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78016">
              <wp:simplePos x="0" y="0"/>
              <wp:positionH relativeFrom="page">
                <wp:posOffset>562226</wp:posOffset>
              </wp:positionH>
              <wp:positionV relativeFrom="page">
                <wp:posOffset>408425</wp:posOffset>
              </wp:positionV>
              <wp:extent cx="305435" cy="173990"/>
              <wp:effectExtent l="0" t="0" r="0" b="0"/>
              <wp:wrapNone/>
              <wp:docPr id="2637" name="Textbox 26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7" name="Textbox 2637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348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269798pt;margin-top:32.159485pt;width:24.05pt;height:13.7pt;mso-position-horizontal-relative:page;mso-position-vertical-relative:page;z-index:-23038464" type="#_x0000_t202" id="docshape245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348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78528">
              <wp:simplePos x="0" y="0"/>
              <wp:positionH relativeFrom="page">
                <wp:posOffset>2598068</wp:posOffset>
              </wp:positionH>
              <wp:positionV relativeFrom="page">
                <wp:posOffset>418666</wp:posOffset>
              </wp:positionV>
              <wp:extent cx="1893570" cy="164465"/>
              <wp:effectExtent l="0" t="0" r="0" b="0"/>
              <wp:wrapNone/>
              <wp:docPr id="2638" name="Textbox 26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8" name="Textbox 2638"/>
                    <wps:cNvSpPr txBox="1"/>
                    <wps:spPr>
                      <a:xfrm>
                        <a:off x="0" y="0"/>
                        <a:ext cx="18935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Приложение.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Инструменты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каркасы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572296pt;margin-top:32.965889pt;width:149.1pt;height:12.95pt;mso-position-horizontal-relative:page;mso-position-vertical-relative:page;z-index:-23037952" type="#_x0000_t202" id="docshape2458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Приложение.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Инструменты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каркасы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79040">
              <wp:simplePos x="0" y="0"/>
              <wp:positionH relativeFrom="page">
                <wp:posOffset>539991</wp:posOffset>
              </wp:positionH>
              <wp:positionV relativeFrom="page">
                <wp:posOffset>412915</wp:posOffset>
              </wp:positionV>
              <wp:extent cx="1298575" cy="161925"/>
              <wp:effectExtent l="0" t="0" r="0" b="0"/>
              <wp:wrapNone/>
              <wp:docPr id="2643" name="Group 26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43" name="Group 2643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644" name="Graphic 2644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45" name="Graphic 2645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46" name="Image 264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647" name="Image 264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5130pt;width:102.25pt;height:12.75pt;mso-position-horizontal-relative:page;mso-position-vertical-relative:page;z-index:-23037440" id="docshapegroup2463" coordorigin="850,650" coordsize="2045,255">
              <v:rect style="position:absolute;left:860;top:660;width:490;height:235" id="docshape2464" filled="true" fillcolor="#231f20" stroked="false">
                <v:fill type="solid"/>
              </v:rect>
              <v:rect style="position:absolute;left:860;top:660;width:490;height:235" id="docshape2465" filled="false" stroked="true" strokeweight="1pt" strokecolor="#231f20">
                <v:stroke dashstyle="solid"/>
              </v:rect>
              <v:shape style="position:absolute;left:1389;top:650;width:765;height:255" type="#_x0000_t75" id="docshape2466" stroked="false">
                <v:imagedata r:id="rId1" o:title=""/>
              </v:shape>
              <v:shape style="position:absolute;left:2186;top:650;width:709;height:255" type="#_x0000_t75" id="docshape2467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79552">
              <wp:simplePos x="0" y="0"/>
              <wp:positionH relativeFrom="page">
                <wp:posOffset>562226</wp:posOffset>
              </wp:positionH>
              <wp:positionV relativeFrom="page">
                <wp:posOffset>408624</wp:posOffset>
              </wp:positionV>
              <wp:extent cx="305435" cy="173990"/>
              <wp:effectExtent l="0" t="0" r="0" b="0"/>
              <wp:wrapNone/>
              <wp:docPr id="2648" name="Textbox 26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8" name="Textbox 2648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350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269798pt;margin-top:32.175186pt;width:24.05pt;height:13.7pt;mso-position-horizontal-relative:page;mso-position-vertical-relative:page;z-index:-23036928" type="#_x0000_t202" id="docshape246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350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80064">
              <wp:simplePos x="0" y="0"/>
              <wp:positionH relativeFrom="page">
                <wp:posOffset>2598068</wp:posOffset>
              </wp:positionH>
              <wp:positionV relativeFrom="page">
                <wp:posOffset>418863</wp:posOffset>
              </wp:positionV>
              <wp:extent cx="1893570" cy="164465"/>
              <wp:effectExtent l="0" t="0" r="0" b="0"/>
              <wp:wrapNone/>
              <wp:docPr id="2649" name="Textbox 26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9" name="Textbox 2649"/>
                    <wps:cNvSpPr txBox="1"/>
                    <wps:spPr>
                      <a:xfrm>
                        <a:off x="0" y="0"/>
                        <a:ext cx="18935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Приложение.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Инструменты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и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0"/>
                              <w:sz w:val="18"/>
                            </w:rPr>
                            <w:t>каркасы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572296pt;margin-top:32.981392pt;width:149.1pt;height:12.95pt;mso-position-horizontal-relative:page;mso-position-vertical-relative:page;z-index:-23036416" type="#_x0000_t202" id="docshape2469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Приложение.</w:t>
                    </w:r>
                    <w:r>
                      <w:rPr>
                        <w:rFonts w:ascii="Trebuchet MS" w:hAnsi="Trebuchet MS"/>
                        <w:color w:val="231F20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Инструменты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и</w:t>
                    </w:r>
                    <w:r>
                      <w:rPr>
                        <w:rFonts w:ascii="Trebuchet MS" w:hAnsi="Trebuchet MS"/>
                        <w:color w:val="231F20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0"/>
                        <w:sz w:val="18"/>
                      </w:rPr>
                      <w:t>каркасы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80576">
              <wp:simplePos x="0" y="0"/>
              <wp:positionH relativeFrom="page">
                <wp:posOffset>539991</wp:posOffset>
              </wp:positionH>
              <wp:positionV relativeFrom="page">
                <wp:posOffset>412711</wp:posOffset>
              </wp:positionV>
              <wp:extent cx="1244600" cy="161925"/>
              <wp:effectExtent l="0" t="0" r="0" b="0"/>
              <wp:wrapNone/>
              <wp:docPr id="2677" name="Group 267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77" name="Group 2677"/>
                    <wpg:cNvGrpSpPr/>
                    <wpg:grpSpPr>
                      <a:xfrm>
                        <a:off x="0" y="0"/>
                        <a:ext cx="1244600" cy="161925"/>
                        <a:chExt cx="1244600" cy="161925"/>
                      </a:xfrm>
                    </wpg:grpSpPr>
                    <wps:wsp>
                      <wps:cNvPr id="2678" name="Graphic 2678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79" name="Graphic 2679"/>
                      <wps:cNvSpPr/>
                      <wps:spPr>
                        <a:xfrm>
                          <a:off x="6350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80" name="Image 268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225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681" name="Image 268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48337" y="0"/>
                          <a:ext cx="396237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2.519001pt;margin-top:32.497002pt;width:98pt;height:12.75pt;mso-position-horizontal-relative:page;mso-position-vertical-relative:page;z-index:-23035904" id="docshapegroup2497" coordorigin="850,650" coordsize="1960,255">
              <v:rect style="position:absolute;left:860;top:659;width:490;height:235" id="docshape2498" filled="true" fillcolor="#231f20" stroked="false">
                <v:fill type="solid"/>
              </v:rect>
              <v:rect style="position:absolute;left:860;top:659;width:490;height:235" id="docshape2499" filled="false" stroked="true" strokeweight="1pt" strokecolor="#231f20">
                <v:stroke dashstyle="solid"/>
              </v:rect>
              <v:shape style="position:absolute;left:1389;top:649;width:765;height:255" type="#_x0000_t75" id="docshape2500" stroked="false">
                <v:imagedata r:id="rId1" o:title=""/>
              </v:shape>
              <v:shape style="position:absolute;left:2186;top:649;width:624;height:255" type="#_x0000_t75" id="docshape250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81088">
              <wp:simplePos x="0" y="0"/>
              <wp:positionH relativeFrom="page">
                <wp:posOffset>1980133</wp:posOffset>
              </wp:positionH>
              <wp:positionV relativeFrom="page">
                <wp:posOffset>412711</wp:posOffset>
              </wp:positionV>
              <wp:extent cx="36195" cy="18415"/>
              <wp:effectExtent l="0" t="0" r="0" b="0"/>
              <wp:wrapNone/>
              <wp:docPr id="2682" name="Group 26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82" name="Group 2682"/>
                    <wpg:cNvGrpSpPr/>
                    <wpg:grpSpPr>
                      <a:xfrm>
                        <a:off x="0" y="0"/>
                        <a:ext cx="36195" cy="18415"/>
                        <a:chExt cx="36195" cy="18415"/>
                      </a:xfrm>
                    </wpg:grpSpPr>
                    <wps:wsp>
                      <wps:cNvPr id="2683" name="Graphic 2683"/>
                      <wps:cNvSpPr/>
                      <wps:spPr>
                        <a:xfrm>
                          <a:off x="6350" y="6350"/>
                          <a:ext cx="2349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12065">
                              <a:moveTo>
                                <a:pt x="0" y="11645"/>
                              </a:moveTo>
                              <a:lnTo>
                                <a:pt x="23494" y="11645"/>
                              </a:lnTo>
                              <a:lnTo>
                                <a:pt x="23494" y="0"/>
                              </a:lnTo>
                              <a:lnTo>
                                <a:pt x="0" y="0"/>
                              </a:lnTo>
                              <a:lnTo>
                                <a:pt x="0" y="11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CB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84" name="Graphic 2684"/>
                      <wps:cNvSpPr/>
                      <wps:spPr>
                        <a:xfrm>
                          <a:off x="0" y="0"/>
                          <a:ext cx="361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18415">
                              <a:moveTo>
                                <a:pt x="0" y="17995"/>
                              </a:moveTo>
                              <a:lnTo>
                                <a:pt x="36194" y="17995"/>
                              </a:lnTo>
                              <a:lnTo>
                                <a:pt x="36194" y="0"/>
                              </a:ln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CB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55.916pt;margin-top:32.497002pt;width:2.85pt;height:1.45pt;mso-position-horizontal-relative:page;mso-position-vertical-relative:page;z-index:-23035392" id="docshapegroup2502" coordorigin="3118,650" coordsize="57,29">
              <v:rect style="position:absolute;left:3128;top:659;width:37;height:19" id="docshape2503" filled="true" fillcolor="#eecbbb" stroked="false">
                <v:fill type="solid"/>
              </v:rect>
              <v:rect style="position:absolute;left:3118;top:649;width:57;height:29" id="docshape2504" filled="true" fillcolor="#eecbbb" stroked="false">
                <v:fill typ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81600">
              <wp:simplePos x="0" y="0"/>
              <wp:positionH relativeFrom="page">
                <wp:posOffset>1980133</wp:posOffset>
              </wp:positionH>
              <wp:positionV relativeFrom="page">
                <wp:posOffset>573271</wp:posOffset>
              </wp:positionV>
              <wp:extent cx="36195" cy="1270"/>
              <wp:effectExtent l="0" t="0" r="0" b="0"/>
              <wp:wrapNone/>
              <wp:docPr id="2685" name="Graphic 26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5" name="Graphic 2685"/>
                    <wps:cNvSpPr/>
                    <wps:spPr>
                      <a:xfrm>
                        <a:off x="0" y="0"/>
                        <a:ext cx="361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195" h="0">
                            <a:moveTo>
                              <a:pt x="0" y="0"/>
                            </a:moveTo>
                            <a:lnTo>
                              <a:pt x="36194" y="0"/>
                            </a:lnTo>
                          </a:path>
                        </a:pathLst>
                      </a:custGeom>
                      <a:ln w="2730">
                        <a:solidFill>
                          <a:srgbClr val="EECBB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3034880" from="155.916pt,45.1395pt" to="158.766pt,45.1395pt" stroked="true" strokeweight=".215pt" strokecolor="#eecbbb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82112">
              <wp:simplePos x="0" y="0"/>
              <wp:positionH relativeFrom="page">
                <wp:posOffset>555925</wp:posOffset>
              </wp:positionH>
              <wp:positionV relativeFrom="page">
                <wp:posOffset>405730</wp:posOffset>
              </wp:positionV>
              <wp:extent cx="305435" cy="173990"/>
              <wp:effectExtent l="0" t="0" r="0" b="0"/>
              <wp:wrapNone/>
              <wp:docPr id="2686" name="Textbox 26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6" name="Textbox 2686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352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3701pt;margin-top:31.947285pt;width:24.05pt;height:13.7pt;mso-position-horizontal-relative:page;mso-position-vertical-relative:page;z-index:-23034368" type="#_x0000_t202" id="docshape250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352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82624">
              <wp:simplePos x="0" y="0"/>
              <wp:positionH relativeFrom="page">
                <wp:posOffset>3361650</wp:posOffset>
              </wp:positionH>
              <wp:positionV relativeFrom="page">
                <wp:posOffset>424826</wp:posOffset>
              </wp:positionV>
              <wp:extent cx="1160780" cy="164465"/>
              <wp:effectExtent l="0" t="0" r="0" b="0"/>
              <wp:wrapNone/>
              <wp:docPr id="2687" name="Textbox 26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7" name="Textbox 2687"/>
                    <wps:cNvSpPr txBox="1"/>
                    <wps:spPr>
                      <a:xfrm>
                        <a:off x="0" y="0"/>
                        <a:ext cx="116078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Предметный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5"/>
                              <w:sz w:val="18"/>
                            </w:rPr>
                            <w:t>указатель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696899pt;margin-top:33.45089pt;width:91.4pt;height:12.95pt;mso-position-horizontal-relative:page;mso-position-vertical-relative:page;z-index:-23033856" type="#_x0000_t202" id="docshape250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Предметный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5"/>
                        <w:sz w:val="18"/>
                      </w:rPr>
                      <w:t>указатель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0283136">
              <wp:simplePos x="0" y="0"/>
              <wp:positionH relativeFrom="page">
                <wp:posOffset>3201352</wp:posOffset>
              </wp:positionH>
              <wp:positionV relativeFrom="page">
                <wp:posOffset>407708</wp:posOffset>
              </wp:positionV>
              <wp:extent cx="1298575" cy="161925"/>
              <wp:effectExtent l="0" t="0" r="0" b="0"/>
              <wp:wrapNone/>
              <wp:docPr id="2688" name="Group 26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88" name="Group 2688"/>
                    <wpg:cNvGrpSpPr/>
                    <wpg:grpSpPr>
                      <a:xfrm>
                        <a:off x="0" y="0"/>
                        <a:ext cx="1298575" cy="161925"/>
                        <a:chExt cx="1298575" cy="161925"/>
                      </a:xfrm>
                    </wpg:grpSpPr>
                    <wps:wsp>
                      <wps:cNvPr id="2689" name="Graphic 2689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311137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311137" y="149225"/>
                              </a:lnTo>
                              <a:lnTo>
                                <a:pt x="311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90" name="Graphic 2690"/>
                      <wps:cNvSpPr/>
                      <wps:spPr>
                        <a:xfrm>
                          <a:off x="981049" y="6350"/>
                          <a:ext cx="31115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49225">
                              <a:moveTo>
                                <a:pt x="0" y="0"/>
                              </a:moveTo>
                              <a:lnTo>
                                <a:pt x="311137" y="0"/>
                              </a:lnTo>
                              <a:lnTo>
                                <a:pt x="311137" y="149225"/>
                              </a:lnTo>
                              <a:lnTo>
                                <a:pt x="0" y="1492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91" name="Image 269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70522" y="0"/>
                          <a:ext cx="485775" cy="1619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692" name="Image 269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212" cy="161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52.074997pt;margin-top:32.103001pt;width:102.25pt;height:12.75pt;mso-position-horizontal-relative:page;mso-position-vertical-relative:page;z-index:-23033344" id="docshapegroup2507" coordorigin="5041,642" coordsize="2045,255">
              <v:rect style="position:absolute;left:6586;top:652;width:490;height:235" id="docshape2508" filled="true" fillcolor="#231f20" stroked="false">
                <v:fill type="solid"/>
              </v:rect>
              <v:rect style="position:absolute;left:6586;top:652;width:490;height:235" id="docshape2509" filled="false" stroked="true" strokeweight="1pt" strokecolor="#231f20">
                <v:stroke dashstyle="solid"/>
              </v:rect>
              <v:shape style="position:absolute;left:5782;top:642;width:765;height:255" type="#_x0000_t75" id="docshape2510" stroked="false">
                <v:imagedata r:id="rId1" o:title=""/>
              </v:shape>
              <v:shape style="position:absolute;left:5041;top:642;width:709;height:255" type="#_x0000_t75" id="docshape2511" stroked="false">
                <v:imagedata r:id="rId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83648">
              <wp:simplePos x="0" y="0"/>
              <wp:positionH relativeFrom="page">
                <wp:posOffset>4191360</wp:posOffset>
              </wp:positionH>
              <wp:positionV relativeFrom="page">
                <wp:posOffset>400725</wp:posOffset>
              </wp:positionV>
              <wp:extent cx="305435" cy="173990"/>
              <wp:effectExtent l="0" t="0" r="0" b="0"/>
              <wp:wrapNone/>
              <wp:docPr id="2693" name="Textbox 26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3" name="Textbox 2693"/>
                    <wps:cNvSpPr txBox="1"/>
                    <wps:spPr>
                      <a:xfrm>
                        <a:off x="0" y="0"/>
                        <a:ext cx="3054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jc w:val="left"/>
                            <w:rPr>
                              <w:rFonts w:ascii="Roboto"/>
                            </w:rPr>
                          </w:pP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t>353</w:t>
                          </w:r>
                          <w:r>
                            <w:rPr>
                              <w:rFonts w:ascii="Roboto"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0.028412pt;margin-top:31.553185pt;width:24.05pt;height:13.7pt;mso-position-horizontal-relative:page;mso-position-vertical-relative:page;z-index:-23032832" type="#_x0000_t202" id="docshape251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jc w:val="left"/>
                      <w:rPr>
                        <w:rFonts w:ascii="Roboto"/>
                      </w:rPr>
                    </w:pP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instrText> PAGE </w:instrTex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t>353</w:t>
                    </w:r>
                    <w:r>
                      <w:rPr>
                        <w:rFonts w:ascii="Roboto"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0284160">
              <wp:simplePos x="0" y="0"/>
              <wp:positionH relativeFrom="page">
                <wp:posOffset>518126</wp:posOffset>
              </wp:positionH>
              <wp:positionV relativeFrom="page">
                <wp:posOffset>423166</wp:posOffset>
              </wp:positionV>
              <wp:extent cx="1160780" cy="164465"/>
              <wp:effectExtent l="0" t="0" r="0" b="0"/>
              <wp:wrapNone/>
              <wp:docPr id="2694" name="Textbox 26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4" name="Textbox 2694"/>
                    <wps:cNvSpPr txBox="1"/>
                    <wps:spPr>
                      <a:xfrm>
                        <a:off x="0" y="0"/>
                        <a:ext cx="116078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w w:val="90"/>
                              <w:sz w:val="18"/>
                            </w:rPr>
                            <w:t>Предметный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w w:val="95"/>
                              <w:sz w:val="18"/>
                            </w:rPr>
                            <w:t>указатель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797401pt;margin-top:33.320190pt;width:91.4pt;height:12.95pt;mso-position-horizontal-relative:page;mso-position-vertical-relative:page;z-index:-23032320" type="#_x0000_t202" id="docshape251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 w:hAnsi="Trebuchet MS"/>
                        <w:sz w:val="18"/>
                      </w:rPr>
                    </w:pPr>
                    <w:r>
                      <w:rPr>
                        <w:rFonts w:ascii="Trebuchet MS" w:hAnsi="Trebuchet MS"/>
                        <w:color w:val="231F20"/>
                        <w:w w:val="90"/>
                        <w:sz w:val="18"/>
                      </w:rPr>
                      <w:t>Предметный</w:t>
                    </w:r>
                    <w:r>
                      <w:rPr>
                        <w:rFonts w:ascii="Trebuchet MS" w:hAnsi="Trebuchet MS"/>
                        <w:color w:val="231F20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w w:val="95"/>
                        <w:sz w:val="18"/>
                      </w:rPr>
                      <w:t>указатель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3">
    <w:multiLevelType w:val="hybridMultilevel"/>
    <w:lvl w:ilvl="0">
      <w:start w:val="1"/>
      <w:numFmt w:val="decimal"/>
      <w:lvlText w:val="%1."/>
      <w:lvlJc w:val="left"/>
      <w:pPr>
        <w:ind w:left="766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29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59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88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47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77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06" w:hanging="227"/>
      </w:pPr>
      <w:rPr>
        <w:rFonts w:hint="default"/>
        <w:lang w:val="ru-RU" w:eastAsia="en-US" w:bidi="ar-SA"/>
      </w:rPr>
    </w:lvl>
  </w:abstractNum>
  <w:abstractNum w:abstractNumId="108">
    <w:multiLevelType w:val="hybridMultilevel"/>
    <w:lvl w:ilvl="0">
      <w:start w:val="0"/>
      <w:numFmt w:val="bullet"/>
      <w:lvlText w:val="—"/>
      <w:lvlJc w:val="left"/>
      <w:pPr>
        <w:ind w:left="514" w:hanging="204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231F20"/>
        <w:spacing w:val="0"/>
        <w:w w:val="100"/>
        <w:sz w:val="18"/>
        <w:szCs w:val="18"/>
        <w:lang w:val="ru-RU" w:eastAsia="en-US" w:bidi="ar-SA"/>
      </w:rPr>
    </w:lvl>
    <w:lvl w:ilvl="1">
      <w:start w:val="0"/>
      <w:numFmt w:val="bullet"/>
      <w:lvlText w:val="—"/>
      <w:lvlJc w:val="left"/>
      <w:pPr>
        <w:ind w:left="962" w:hanging="204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231F20"/>
        <w:spacing w:val="0"/>
        <w:w w:val="100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60" w:hanging="2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61" w:hanging="2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63" w:hanging="2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564" w:hanging="2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766" w:hanging="2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967" w:hanging="2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169" w:hanging="204"/>
      </w:pPr>
      <w:rPr>
        <w:rFonts w:hint="default"/>
        <w:lang w:val="ru-RU" w:eastAsia="en-US" w:bidi="ar-SA"/>
      </w:rPr>
    </w:lvl>
  </w:abstractNum>
  <w:abstractNum w:abstractNumId="109">
    <w:multiLevelType w:val="hybridMultilevel"/>
    <w:lvl w:ilvl="0">
      <w:start w:val="0"/>
      <w:numFmt w:val="bullet"/>
      <w:lvlText w:val="•"/>
      <w:lvlJc w:val="left"/>
      <w:pPr>
        <w:ind w:left="298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203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36" w:hanging="1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3" w:hanging="1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09" w:hanging="1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46" w:hanging="1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83" w:hanging="1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19" w:hanging="1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56" w:hanging="1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92" w:hanging="170"/>
      </w:pPr>
      <w:rPr>
        <w:rFonts w:hint="default"/>
        <w:lang w:val="ru-RU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106">
    <w:multiLevelType w:val="hybridMultilevel"/>
    <w:lvl w:ilvl="0">
      <w:start w:val="1"/>
      <w:numFmt w:val="upperLetter"/>
      <w:lvlText w:val="%1"/>
      <w:lvlJc w:val="left"/>
      <w:pPr>
        <w:ind w:left="1084" w:hanging="943"/>
        <w:jc w:val="left"/>
      </w:pPr>
      <w:rPr>
        <w:rFonts w:hint="default"/>
        <w:lang w:val="ru-RU" w:eastAsia="en-US" w:bidi="ar-SA"/>
      </w:rPr>
    </w:lvl>
    <w:lvl w:ilvl="1">
      <w:start w:val="9"/>
      <w:numFmt w:val="decimal"/>
      <w:lvlText w:val="%1.%2"/>
      <w:lvlJc w:val="left"/>
      <w:pPr>
        <w:ind w:left="1084" w:hanging="943"/>
        <w:jc w:val="left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."/>
      <w:lvlJc w:val="left"/>
      <w:pPr>
        <w:ind w:left="1084" w:hanging="943"/>
        <w:jc w:val="left"/>
      </w:pPr>
      <w:rPr>
        <w:rFonts w:hint="default" w:ascii="Arial" w:hAnsi="Arial" w:eastAsia="Arial" w:cs="Arial"/>
        <w:b/>
        <w:bCs/>
        <w:i/>
        <w:iCs/>
        <w:color w:val="231F20"/>
        <w:spacing w:val="0"/>
        <w:w w:val="117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55" w:hanging="94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14" w:hanging="94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73" w:hanging="94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31" w:hanging="94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90" w:hanging="94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48" w:hanging="943"/>
      </w:pPr>
      <w:rPr>
        <w:rFonts w:hint="default"/>
        <w:lang w:val="ru-RU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104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103">
    <w:multiLevelType w:val="hybridMultilevel"/>
    <w:lvl w:ilvl="0">
      <w:start w:val="1"/>
      <w:numFmt w:val="upperLetter"/>
      <w:lvlText w:val="%1"/>
      <w:lvlJc w:val="left"/>
      <w:pPr>
        <w:ind w:left="142" w:hanging="836"/>
        <w:jc w:val="left"/>
      </w:pPr>
      <w:rPr>
        <w:rFonts w:hint="default"/>
        <w:lang w:val="ru-RU" w:eastAsia="en-US" w:bidi="ar-SA"/>
      </w:rPr>
    </w:lvl>
    <w:lvl w:ilvl="1">
      <w:start w:val="8"/>
      <w:numFmt w:val="decimal"/>
      <w:lvlText w:val="%1.%2."/>
      <w:lvlJc w:val="left"/>
      <w:pPr>
        <w:ind w:left="142" w:hanging="836"/>
        <w:jc w:val="left"/>
      </w:pPr>
      <w:rPr>
        <w:rFonts w:hint="default"/>
        <w:spacing w:val="0"/>
        <w:w w:val="10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84" w:hanging="943"/>
        <w:jc w:val="left"/>
      </w:pPr>
      <w:rPr>
        <w:rFonts w:hint="default" w:ascii="Arial" w:hAnsi="Arial" w:eastAsia="Arial" w:cs="Arial"/>
        <w:b/>
        <w:bCs/>
        <w:i/>
        <w:iCs/>
        <w:color w:val="231F20"/>
        <w:spacing w:val="0"/>
        <w:w w:val="117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21" w:hanging="94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42" w:hanging="94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62" w:hanging="94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83" w:hanging="94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04" w:hanging="94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24" w:hanging="943"/>
      </w:pPr>
      <w:rPr>
        <w:rFonts w:hint="default"/>
        <w:lang w:val="ru-RU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100">
    <w:multiLevelType w:val="hybridMultilevel"/>
    <w:lvl w:ilvl="0">
      <w:start w:val="1"/>
      <w:numFmt w:val="upperLetter"/>
      <w:lvlText w:val="%1"/>
      <w:lvlJc w:val="left"/>
      <w:pPr>
        <w:ind w:left="520" w:hanging="366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520" w:hanging="366"/>
        <w:jc w:val="left"/>
      </w:pPr>
      <w:rPr>
        <w:rFonts w:hint="default"/>
        <w:spacing w:val="0"/>
        <w:w w:val="97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84" w:hanging="943"/>
        <w:jc w:val="left"/>
      </w:pPr>
      <w:rPr>
        <w:rFonts w:hint="default" w:ascii="Arial" w:hAnsi="Arial" w:eastAsia="Arial" w:cs="Arial"/>
        <w:b/>
        <w:bCs/>
        <w:i/>
        <w:iCs/>
        <w:color w:val="231F20"/>
        <w:spacing w:val="0"/>
        <w:w w:val="117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78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676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474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72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70" w:hanging="283"/>
      </w:pPr>
      <w:rPr>
        <w:rFonts w:hint="default"/>
        <w:lang w:val="ru-RU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97">
    <w:multiLevelType w:val="hybridMultilevel"/>
    <w:lvl w:ilvl="0">
      <w:start w:val="1"/>
      <w:numFmt w:val="upperLetter"/>
      <w:lvlText w:val="%1"/>
      <w:lvlJc w:val="left"/>
      <w:pPr>
        <w:ind w:left="981" w:hanging="84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81" w:hanging="840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14"/>
        <w:sz w:val="36"/>
        <w:szCs w:val="3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85" w:hanging="944"/>
        <w:jc w:val="left"/>
      </w:pPr>
      <w:rPr>
        <w:rFonts w:hint="default" w:ascii="Arial" w:hAnsi="Arial" w:eastAsia="Arial" w:cs="Arial"/>
        <w:b/>
        <w:bCs/>
        <w:i/>
        <w:iCs/>
        <w:color w:val="231F20"/>
        <w:spacing w:val="0"/>
        <w:w w:val="117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spacing w:val="0"/>
        <w:w w:val="135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78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676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474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72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70" w:hanging="283"/>
      </w:pPr>
      <w:rPr>
        <w:rFonts w:hint="default"/>
        <w:lang w:val="ru-RU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-"/>
      <w:lvlJc w:val="left"/>
      <w:pPr>
        <w:ind w:left="889" w:hanging="123"/>
      </w:pPr>
      <w:rPr>
        <w:rFonts w:hint="default" w:ascii="Cambria" w:hAnsi="Cambria" w:eastAsia="Cambria" w:cs="Cambria"/>
        <w:b/>
        <w:bCs/>
        <w:i w:val="0"/>
        <w:iCs w:val="0"/>
        <w:color w:val="231F20"/>
        <w:spacing w:val="0"/>
        <w:w w:val="112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22" w:hanging="12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65" w:hanging="12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08" w:hanging="12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51" w:hanging="12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94" w:hanging="12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37" w:hanging="12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80" w:hanging="123"/>
      </w:pPr>
      <w:rPr>
        <w:rFonts w:hint="default"/>
        <w:lang w:val="ru-RU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ind w:left="766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91">
    <w:multiLevelType w:val="hybridMultilevel"/>
    <w:lvl w:ilvl="0">
      <w:start w:val="11"/>
      <w:numFmt w:val="decimal"/>
      <w:lvlText w:val="%1"/>
      <w:lvlJc w:val="left"/>
      <w:pPr>
        <w:ind w:left="142" w:hanging="107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2" w:hanging="1072"/>
        <w:jc w:val="left"/>
      </w:pPr>
      <w:rPr>
        <w:rFonts w:hint="default"/>
        <w:spacing w:val="0"/>
        <w:w w:val="123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2" w:hanging="1118"/>
        <w:jc w:val="left"/>
      </w:pPr>
      <w:rPr>
        <w:rFonts w:hint="default" w:ascii="Arial" w:hAnsi="Arial" w:eastAsia="Arial" w:cs="Arial"/>
        <w:b/>
        <w:bCs/>
        <w:i/>
        <w:iCs/>
        <w:color w:val="231F20"/>
        <w:spacing w:val="0"/>
        <w:w w:val="116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1" w:hanging="11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2" w:hanging="11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62" w:hanging="11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63" w:hanging="11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64" w:hanging="11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64" w:hanging="1118"/>
      </w:pPr>
      <w:rPr>
        <w:rFonts w:hint="default"/>
        <w:lang w:val="ru-RU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"/>
      <w:lvlJc w:val="left"/>
      <w:pPr>
        <w:ind w:left="623" w:hanging="283"/>
      </w:pPr>
      <w:rPr>
        <w:rFonts w:hint="default" w:ascii="Wingdings" w:hAnsi="Wingdings" w:eastAsia="Wingdings" w:cs="Wingdings"/>
        <w:b w:val="0"/>
        <w:bCs w:val="0"/>
        <w:i w:val="0"/>
        <w:iCs w:val="0"/>
        <w:color w:val="231F2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9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8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17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7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16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15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1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13" w:hanging="283"/>
      </w:pPr>
      <w:rPr>
        <w:rFonts w:hint="default"/>
        <w:lang w:val="ru-RU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85">
    <w:multiLevelType w:val="hybridMultilevel"/>
    <w:lvl w:ilvl="0">
      <w:start w:val="10"/>
      <w:numFmt w:val="decimal"/>
      <w:lvlText w:val="%1"/>
      <w:lvlJc w:val="left"/>
      <w:pPr>
        <w:ind w:left="142" w:hanging="106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2" w:hanging="1069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23"/>
        <w:sz w:val="36"/>
        <w:szCs w:val="3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61" w:hanging="1119"/>
        <w:jc w:val="left"/>
      </w:pPr>
      <w:rPr>
        <w:rFonts w:hint="default" w:ascii="Arial" w:hAnsi="Arial" w:eastAsia="Arial" w:cs="Arial"/>
        <w:b/>
        <w:bCs/>
        <w:i/>
        <w:iCs/>
        <w:color w:val="231F20"/>
        <w:spacing w:val="0"/>
        <w:w w:val="123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766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1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87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6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38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14" w:hanging="283"/>
      </w:pPr>
      <w:rPr>
        <w:rFonts w:hint="default"/>
        <w:lang w:val="ru-RU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"/>
      <w:lvlJc w:val="left"/>
      <w:pPr>
        <w:ind w:left="623" w:hanging="283"/>
      </w:pPr>
      <w:rPr>
        <w:rFonts w:hint="default" w:ascii="Wingdings" w:hAnsi="Wingdings" w:eastAsia="Wingdings" w:cs="Wingdings"/>
        <w:b w:val="0"/>
        <w:bCs w:val="0"/>
        <w:i w:val="0"/>
        <w:iCs w:val="0"/>
        <w:color w:val="231F2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9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8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17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7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16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15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1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13" w:hanging="283"/>
      </w:pPr>
      <w:rPr>
        <w:rFonts w:hint="default"/>
        <w:lang w:val="ru-RU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"/>
      <w:lvlJc w:val="left"/>
      <w:pPr>
        <w:ind w:left="736" w:hanging="198"/>
      </w:pPr>
      <w:rPr>
        <w:rFonts w:hint="default" w:ascii="Symbol" w:hAnsi="Symbol" w:eastAsia="Symbol" w:cs="Symbol"/>
        <w:b w:val="0"/>
        <w:bCs w:val="0"/>
        <w:i w:val="0"/>
        <w:iCs w:val="0"/>
        <w:color w:val="231F2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9" w:hanging="19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39" w:hanging="19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88" w:hanging="19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38" w:hanging="19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88" w:hanging="19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37" w:hanging="19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87" w:hanging="19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36" w:hanging="198"/>
      </w:pPr>
      <w:rPr>
        <w:rFonts w:hint="default"/>
        <w:lang w:val="ru-RU" w:eastAsia="en-US" w:bidi="ar-SA"/>
      </w:rPr>
    </w:lvl>
  </w:abstractNum>
  <w:abstractNum w:abstractNumId="80">
    <w:multiLevelType w:val="hybridMultilevel"/>
    <w:lvl w:ilvl="0">
      <w:start w:val="9"/>
      <w:numFmt w:val="decimal"/>
      <w:lvlText w:val="%1"/>
      <w:lvlJc w:val="left"/>
      <w:pPr>
        <w:ind w:left="142" w:hanging="83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2" w:hanging="832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24"/>
        <w:sz w:val="36"/>
        <w:szCs w:val="3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79" w:hanging="937"/>
        <w:jc w:val="left"/>
      </w:pPr>
      <w:rPr>
        <w:rFonts w:hint="default" w:ascii="Arial" w:hAnsi="Arial" w:eastAsia="Arial" w:cs="Arial"/>
        <w:b/>
        <w:bCs/>
        <w:i/>
        <w:iCs/>
        <w:color w:val="231F20"/>
        <w:spacing w:val="0"/>
        <w:w w:val="124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476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74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7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71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69" w:hanging="283"/>
      </w:pPr>
      <w:rPr>
        <w:rFonts w:hint="default"/>
        <w:lang w:val="ru-RU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"/>
      <w:lvlJc w:val="left"/>
      <w:pPr>
        <w:ind w:left="623" w:hanging="283"/>
      </w:pPr>
      <w:rPr>
        <w:rFonts w:hint="default" w:ascii="Wingdings" w:hAnsi="Wingdings" w:eastAsia="Wingdings" w:cs="Wingdings"/>
        <w:b w:val="0"/>
        <w:bCs w:val="0"/>
        <w:i w:val="0"/>
        <w:iCs w:val="0"/>
        <w:color w:val="231F2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9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8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17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7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16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15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1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13" w:hanging="283"/>
      </w:pPr>
      <w:rPr>
        <w:rFonts w:hint="default"/>
        <w:lang w:val="ru-RU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•"/>
      <w:lvlJc w:val="left"/>
      <w:pPr>
        <w:ind w:left="369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2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5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8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4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7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04" w:hanging="283"/>
      </w:pPr>
      <w:rPr>
        <w:rFonts w:hint="default"/>
        <w:lang w:val="ru-RU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766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766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766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766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-1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67">
    <w:multiLevelType w:val="hybridMultilevel"/>
    <w:lvl w:ilvl="0">
      <w:start w:val="8"/>
      <w:numFmt w:val="decimal"/>
      <w:lvlText w:val="%1"/>
      <w:lvlJc w:val="left"/>
      <w:pPr>
        <w:ind w:left="142" w:hanging="83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2" w:hanging="831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24"/>
        <w:sz w:val="36"/>
        <w:szCs w:val="3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77" w:hanging="936"/>
        <w:jc w:val="left"/>
      </w:pPr>
      <w:rPr>
        <w:rFonts w:hint="default" w:ascii="Arial" w:hAnsi="Arial" w:eastAsia="Arial" w:cs="Arial"/>
        <w:b/>
        <w:bCs/>
        <w:i/>
        <w:iCs/>
        <w:color w:val="231F20"/>
        <w:spacing w:val="0"/>
        <w:w w:val="124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476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74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7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71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69" w:hanging="283"/>
      </w:pPr>
      <w:rPr>
        <w:rFonts w:hint="default"/>
        <w:lang w:val="ru-RU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"/>
      <w:lvlJc w:val="left"/>
      <w:pPr>
        <w:ind w:left="623" w:hanging="283"/>
      </w:pPr>
      <w:rPr>
        <w:rFonts w:hint="default" w:ascii="Wingdings" w:hAnsi="Wingdings" w:eastAsia="Wingdings" w:cs="Wingdings"/>
        <w:b w:val="0"/>
        <w:bCs w:val="0"/>
        <w:i w:val="0"/>
        <w:iCs w:val="0"/>
        <w:color w:val="231F2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9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8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17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7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16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15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1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13" w:hanging="283"/>
      </w:pPr>
      <w:rPr>
        <w:rFonts w:hint="default"/>
        <w:lang w:val="ru-RU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59">
    <w:multiLevelType w:val="hybridMultilevel"/>
    <w:lvl w:ilvl="0">
      <w:start w:val="7"/>
      <w:numFmt w:val="decimal"/>
      <w:lvlText w:val="%1"/>
      <w:lvlJc w:val="left"/>
      <w:pPr>
        <w:ind w:left="142" w:hanging="81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2" w:hanging="813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-4"/>
        <w:w w:val="124"/>
        <w:sz w:val="36"/>
        <w:szCs w:val="3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76" w:hanging="934"/>
        <w:jc w:val="left"/>
      </w:pPr>
      <w:rPr>
        <w:rFonts w:hint="default" w:ascii="Arial" w:hAnsi="Arial" w:eastAsia="Arial" w:cs="Arial"/>
        <w:b/>
        <w:bCs/>
        <w:i/>
        <w:iCs/>
        <w:color w:val="231F20"/>
        <w:spacing w:val="0"/>
        <w:w w:val="123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4">
      <w:start w:val="0"/>
      <w:numFmt w:val="bullet"/>
      <w:lvlText w:val="-"/>
      <w:lvlJc w:val="left"/>
      <w:pPr>
        <w:ind w:left="992" w:hanging="171"/>
      </w:pPr>
      <w:rPr>
        <w:rFonts w:hint="default" w:ascii="Cambria" w:hAnsi="Cambria" w:eastAsia="Cambria" w:cs="Cambria"/>
        <w:b/>
        <w:bCs/>
        <w:i w:val="0"/>
        <w:iCs w:val="0"/>
        <w:color w:val="231F20"/>
        <w:spacing w:val="0"/>
        <w:w w:val="112"/>
        <w:sz w:val="20"/>
        <w:szCs w:val="20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676" w:hanging="1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474" w:hanging="1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72" w:hanging="1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70" w:hanging="171"/>
      </w:pPr>
      <w:rPr>
        <w:rFonts w:hint="default"/>
        <w:lang w:val="ru-RU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"/>
      <w:lvlJc w:val="left"/>
      <w:pPr>
        <w:ind w:left="623" w:hanging="283"/>
      </w:pPr>
      <w:rPr>
        <w:rFonts w:hint="default" w:ascii="Wingdings" w:hAnsi="Wingdings" w:eastAsia="Wingdings" w:cs="Wingdings"/>
        <w:b w:val="0"/>
        <w:bCs w:val="0"/>
        <w:i w:val="0"/>
        <w:iCs w:val="0"/>
        <w:color w:val="231F2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9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8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17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7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16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15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1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13" w:hanging="283"/>
      </w:pPr>
      <w:rPr>
        <w:rFonts w:hint="default"/>
        <w:lang w:val="ru-RU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•"/>
      <w:lvlJc w:val="left"/>
      <w:pPr>
        <w:ind w:left="369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2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5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8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4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7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04" w:hanging="283"/>
      </w:pPr>
      <w:rPr>
        <w:rFonts w:hint="default"/>
        <w:lang w:val="ru-RU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52">
    <w:multiLevelType w:val="hybridMultilevel"/>
    <w:lvl w:ilvl="0">
      <w:start w:val="6"/>
      <w:numFmt w:val="decimal"/>
      <w:lvlText w:val="%1"/>
      <w:lvlJc w:val="left"/>
      <w:pPr>
        <w:ind w:left="973" w:hanging="83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73" w:hanging="832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14"/>
        <w:sz w:val="36"/>
        <w:szCs w:val="3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78" w:hanging="937"/>
        <w:jc w:val="left"/>
      </w:pPr>
      <w:rPr>
        <w:rFonts w:hint="default" w:ascii="Arial" w:hAnsi="Arial" w:eastAsia="Arial" w:cs="Arial"/>
        <w:b/>
        <w:bCs/>
        <w:i/>
        <w:iCs/>
        <w:color w:val="231F20"/>
        <w:spacing w:val="0"/>
        <w:w w:val="124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21" w:hanging="9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42" w:hanging="9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62" w:hanging="9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83" w:hanging="9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04" w:hanging="9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24" w:hanging="937"/>
      </w:pPr>
      <w:rPr>
        <w:rFonts w:hint="default"/>
        <w:lang w:val="ru-RU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"/>
      <w:lvlJc w:val="left"/>
      <w:pPr>
        <w:ind w:left="623" w:hanging="283"/>
      </w:pPr>
      <w:rPr>
        <w:rFonts w:hint="default" w:ascii="Wingdings" w:hAnsi="Wingdings" w:eastAsia="Wingdings" w:cs="Wingdings"/>
        <w:b w:val="0"/>
        <w:bCs w:val="0"/>
        <w:i w:val="0"/>
        <w:iCs w:val="0"/>
        <w:color w:val="231F2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9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8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17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7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16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15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1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13" w:hanging="283"/>
      </w:pPr>
      <w:rPr>
        <w:rFonts w:hint="default"/>
        <w:lang w:val="ru-RU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46">
    <w:multiLevelType w:val="hybridMultilevel"/>
    <w:lvl w:ilvl="0">
      <w:start w:val="5"/>
      <w:numFmt w:val="decimal"/>
      <w:lvlText w:val="%1"/>
      <w:lvlJc w:val="left"/>
      <w:pPr>
        <w:ind w:left="142" w:hanging="83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2" w:hanging="831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24"/>
        <w:sz w:val="36"/>
        <w:szCs w:val="3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75" w:hanging="934"/>
        <w:jc w:val="left"/>
      </w:pPr>
      <w:rPr>
        <w:rFonts w:hint="default" w:ascii="Arial" w:hAnsi="Arial" w:eastAsia="Arial" w:cs="Arial"/>
        <w:b/>
        <w:bCs/>
        <w:i/>
        <w:iCs/>
        <w:color w:val="231F20"/>
        <w:spacing w:val="0"/>
        <w:w w:val="123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78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676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474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72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70" w:hanging="283"/>
      </w:pPr>
      <w:rPr>
        <w:rFonts w:hint="default"/>
        <w:lang w:val="ru-RU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"/>
      <w:lvlJc w:val="left"/>
      <w:pPr>
        <w:ind w:left="623" w:hanging="283"/>
      </w:pPr>
      <w:rPr>
        <w:rFonts w:hint="default" w:ascii="Wingdings" w:hAnsi="Wingdings" w:eastAsia="Wingdings" w:cs="Wingdings"/>
        <w:b w:val="0"/>
        <w:bCs w:val="0"/>
        <w:i w:val="0"/>
        <w:iCs w:val="0"/>
        <w:color w:val="231F2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24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29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34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39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44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49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5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59" w:hanging="283"/>
      </w:pPr>
      <w:rPr>
        <w:rFonts w:hint="default"/>
        <w:lang w:val="ru-RU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40">
    <w:multiLevelType w:val="hybridMultilevel"/>
    <w:lvl w:ilvl="0">
      <w:start w:val="4"/>
      <w:numFmt w:val="decimal"/>
      <w:lvlText w:val="%1"/>
      <w:lvlJc w:val="left"/>
      <w:pPr>
        <w:ind w:left="142" w:hanging="83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2" w:hanging="831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24"/>
        <w:sz w:val="36"/>
        <w:szCs w:val="3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72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28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84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41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97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53" w:hanging="283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"/>
      <w:lvlJc w:val="left"/>
      <w:pPr>
        <w:ind w:left="623" w:hanging="283"/>
      </w:pPr>
      <w:rPr>
        <w:rFonts w:hint="default" w:ascii="Wingdings" w:hAnsi="Wingdings" w:eastAsia="Wingdings" w:cs="Wingdings"/>
        <w:b w:val="0"/>
        <w:bCs w:val="0"/>
        <w:i w:val="0"/>
        <w:iCs w:val="0"/>
        <w:color w:val="231F2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9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8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17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7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16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15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1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13" w:hanging="283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-"/>
      <w:lvlJc w:val="left"/>
      <w:pPr>
        <w:ind w:left="1049" w:hanging="143"/>
      </w:pPr>
      <w:rPr>
        <w:rFonts w:hint="default" w:ascii="Cambria" w:hAnsi="Cambria" w:eastAsia="Cambria" w:cs="Cambria"/>
        <w:b/>
        <w:bCs/>
        <w:i w:val="0"/>
        <w:iCs w:val="0"/>
        <w:color w:val="231F20"/>
        <w:spacing w:val="0"/>
        <w:w w:val="112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65" w:hanging="14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0" w:hanging="14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15" w:hanging="14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40" w:hanging="14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65" w:hanging="14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0" w:hanging="14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5" w:hanging="143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766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766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3"/>
      <w:numFmt w:val="decimal"/>
      <w:lvlText w:val="%1"/>
      <w:lvlJc w:val="left"/>
      <w:pPr>
        <w:ind w:left="973" w:hanging="83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73" w:hanging="831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24"/>
        <w:sz w:val="36"/>
        <w:szCs w:val="3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2" w:hanging="935"/>
        <w:jc w:val="left"/>
      </w:pPr>
      <w:rPr>
        <w:rFonts w:hint="default" w:ascii="Arial" w:hAnsi="Arial" w:eastAsia="Arial" w:cs="Arial"/>
        <w:b/>
        <w:bCs/>
        <w:i/>
        <w:iCs/>
        <w:color w:val="231F20"/>
        <w:spacing w:val="0"/>
        <w:w w:val="124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4">
      <w:start w:val="0"/>
      <w:numFmt w:val="bullet"/>
      <w:lvlText w:val="-"/>
      <w:lvlJc w:val="left"/>
      <w:pPr>
        <w:ind w:left="1049" w:hanging="227"/>
      </w:pPr>
      <w:rPr>
        <w:rFonts w:hint="default" w:ascii="Cambria" w:hAnsi="Cambria" w:eastAsia="Cambria" w:cs="Cambria"/>
        <w:b/>
        <w:bCs/>
        <w:i w:val="0"/>
        <w:iCs w:val="0"/>
        <w:color w:val="231F20"/>
        <w:spacing w:val="0"/>
        <w:w w:val="112"/>
        <w:sz w:val="20"/>
        <w:szCs w:val="20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11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942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873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04" w:hanging="227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"/>
      <w:lvlJc w:val="left"/>
      <w:pPr>
        <w:ind w:left="623" w:hanging="283"/>
      </w:pPr>
      <w:rPr>
        <w:rFonts w:hint="default" w:ascii="Wingdings" w:hAnsi="Wingdings" w:eastAsia="Wingdings" w:cs="Wingdings"/>
        <w:b w:val="0"/>
        <w:bCs w:val="0"/>
        <w:i w:val="0"/>
        <w:iCs w:val="0"/>
        <w:color w:val="231F2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9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8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17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7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16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15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1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13" w:hanging="283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766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766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766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4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766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221" w:hanging="171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92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0" w:hanging="17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0" w:hanging="17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00" w:hanging="17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60" w:hanging="17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20" w:hanging="1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80" w:hanging="1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740" w:hanging="1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00" w:hanging="171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221" w:hanging="171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92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0" w:hanging="17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0" w:hanging="17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00" w:hanging="17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60" w:hanging="17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20" w:hanging="1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80" w:hanging="1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740" w:hanging="1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00" w:hanging="171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221" w:hanging="171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92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0" w:hanging="17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0" w:hanging="17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00" w:hanging="17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60" w:hanging="17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20" w:hanging="1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80" w:hanging="1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740" w:hanging="1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00" w:hanging="171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2"/>
      <w:numFmt w:val="decimal"/>
      <w:lvlText w:val="%1"/>
      <w:lvlJc w:val="left"/>
      <w:pPr>
        <w:ind w:left="142" w:hanging="83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2" w:hanging="831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24"/>
        <w:sz w:val="36"/>
        <w:szCs w:val="3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2" w:hanging="935"/>
        <w:jc w:val="left"/>
      </w:pPr>
      <w:rPr>
        <w:rFonts w:hint="default" w:ascii="Arial" w:hAnsi="Arial" w:eastAsia="Arial" w:cs="Arial"/>
        <w:b/>
        <w:bCs/>
        <w:i/>
        <w:iCs/>
        <w:color w:val="231F20"/>
        <w:spacing w:val="0"/>
        <w:w w:val="124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476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74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7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71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69" w:hanging="283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"/>
      <w:lvlJc w:val="left"/>
      <w:pPr>
        <w:ind w:left="623" w:hanging="283"/>
      </w:pPr>
      <w:rPr>
        <w:rFonts w:hint="default" w:ascii="Wingdings" w:hAnsi="Wingdings" w:eastAsia="Wingdings" w:cs="Wingdings"/>
        <w:b w:val="0"/>
        <w:bCs w:val="0"/>
        <w:i w:val="0"/>
        <w:iCs w:val="0"/>
        <w:color w:val="231F2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9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8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17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7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16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15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1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13" w:hanging="283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66" w:hanging="28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500" w:hanging="227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92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72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45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1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90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63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35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08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80" w:hanging="227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"/>
      <w:lvlJc w:val="left"/>
      <w:pPr>
        <w:ind w:left="142" w:hanging="835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2" w:hanging="835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24"/>
        <w:sz w:val="36"/>
        <w:szCs w:val="3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2" w:hanging="937"/>
        <w:jc w:val="left"/>
      </w:pPr>
      <w:rPr>
        <w:rFonts w:hint="default" w:ascii="Arial" w:hAnsi="Arial" w:eastAsia="Arial" w:cs="Arial"/>
        <w:b/>
        <w:bCs/>
        <w:i/>
        <w:iCs/>
        <w:color w:val="231F20"/>
        <w:spacing w:val="0"/>
        <w:w w:val="124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28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84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41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97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53" w:hanging="283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"/>
      <w:lvlJc w:val="left"/>
      <w:pPr>
        <w:ind w:left="566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color w:val="231F20"/>
        <w:spacing w:val="0"/>
        <w:w w:val="100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70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1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92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03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14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25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36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47" w:hanging="284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766" w:hanging="283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3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0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41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31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2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03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94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4" w:hanging="283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816" w:hanging="39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16" w:hanging="39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8"/>
        <w:sz w:val="19"/>
        <w:szCs w:val="1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10" w:hanging="5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7"/>
        <w:szCs w:val="17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00" w:hanging="50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81" w:hanging="50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62" w:hanging="50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43" w:hanging="50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23" w:hanging="50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04" w:hanging="502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1"/>
      <w:numFmt w:val="decimal"/>
      <w:lvlText w:val="%1"/>
      <w:lvlJc w:val="left"/>
      <w:pPr>
        <w:ind w:left="425" w:hanging="49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25" w:hanging="49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102"/>
        <w:sz w:val="19"/>
        <w:szCs w:val="1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01" w:hanging="59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101"/>
        <w:sz w:val="17"/>
        <w:szCs w:val="17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92" w:hanging="5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88" w:hanging="5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84" w:hanging="5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81" w:hanging="5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77" w:hanging="5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73" w:hanging="593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0"/>
      <w:numFmt w:val="decimal"/>
      <w:lvlText w:val="%1"/>
      <w:lvlJc w:val="left"/>
      <w:pPr>
        <w:ind w:left="918" w:hanging="49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18" w:hanging="49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102"/>
        <w:sz w:val="19"/>
        <w:szCs w:val="1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01" w:hanging="59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101"/>
        <w:sz w:val="17"/>
        <w:szCs w:val="17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92" w:hanging="5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88" w:hanging="5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84" w:hanging="5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81" w:hanging="5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77" w:hanging="5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73" w:hanging="593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9"/>
      <w:numFmt w:val="decimal"/>
      <w:lvlText w:val="%1"/>
      <w:lvlJc w:val="left"/>
      <w:pPr>
        <w:ind w:left="808" w:hanging="38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8" w:hanging="38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9"/>
        <w:szCs w:val="1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03" w:hanging="49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7"/>
        <w:szCs w:val="17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83" w:hanging="4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66" w:hanging="4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9" w:hanging="4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33" w:hanging="4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16" w:hanging="4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99" w:hanging="494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8"/>
      <w:numFmt w:val="decimal"/>
      <w:lvlText w:val="%1"/>
      <w:lvlJc w:val="left"/>
      <w:pPr>
        <w:ind w:left="808" w:hanging="38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8" w:hanging="38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9"/>
        <w:szCs w:val="1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03" w:hanging="49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7"/>
        <w:szCs w:val="17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14" w:hanging="4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22" w:hanging="4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29" w:hanging="4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36" w:hanging="4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44" w:hanging="4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51" w:hanging="494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425" w:hanging="37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25" w:hanging="37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-2"/>
        <w:w w:val="99"/>
        <w:sz w:val="19"/>
        <w:szCs w:val="1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03" w:hanging="49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7"/>
        <w:szCs w:val="17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14" w:hanging="4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22" w:hanging="4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29" w:hanging="4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36" w:hanging="4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44" w:hanging="4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51" w:hanging="49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808" w:hanging="38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8" w:hanging="38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9"/>
        <w:szCs w:val="1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03" w:hanging="49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7"/>
        <w:szCs w:val="17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14" w:hanging="4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22" w:hanging="4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29" w:hanging="4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36" w:hanging="4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44" w:hanging="4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51" w:hanging="494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808" w:hanging="38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8" w:hanging="38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9"/>
        <w:szCs w:val="1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03" w:hanging="49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7"/>
        <w:szCs w:val="17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83" w:hanging="4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66" w:hanging="4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9" w:hanging="4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33" w:hanging="4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16" w:hanging="4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99" w:hanging="494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808" w:hanging="38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8" w:hanging="38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9"/>
        <w:szCs w:val="1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73" w:hanging="3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59" w:hanging="3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46" w:hanging="3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33" w:hanging="3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9" w:hanging="3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06" w:hanging="3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92" w:hanging="383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808" w:hanging="38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8" w:hanging="38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9"/>
        <w:szCs w:val="1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09" w:hanging="49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7"/>
        <w:szCs w:val="17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83" w:hanging="4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66" w:hanging="4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9" w:hanging="4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33" w:hanging="4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16" w:hanging="4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99" w:hanging="494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808" w:hanging="38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8" w:hanging="38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9"/>
        <w:szCs w:val="1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03" w:hanging="49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7"/>
        <w:szCs w:val="17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14" w:hanging="4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22" w:hanging="4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29" w:hanging="4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36" w:hanging="4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44" w:hanging="4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51" w:hanging="494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08" w:hanging="38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8" w:hanging="38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9"/>
        <w:szCs w:val="1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03" w:hanging="49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9"/>
        <w:sz w:val="17"/>
        <w:szCs w:val="17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83" w:hanging="4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66" w:hanging="4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9" w:hanging="4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33" w:hanging="4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16" w:hanging="4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99" w:hanging="494"/>
      </w:pPr>
      <w:rPr>
        <w:rFonts w:hint="default"/>
        <w:lang w:val="ru-RU" w:eastAsia="en-US" w:bidi="ar-SA"/>
      </w:rPr>
    </w:lvl>
  </w:abstractNum>
  <w:num w:numId="64">
    <w:abstractNumId w:val="63"/>
  </w:num>
  <w:num w:numId="109">
    <w:abstractNumId w:val="108"/>
  </w:num>
  <w:num w:numId="110">
    <w:abstractNumId w:val="109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6">
    <w:abstractNumId w:val="35"/>
  </w:num>
  <w:num w:numId="38">
    <w:abstractNumId w:val="37"/>
  </w:num>
  <w:num w:numId="37">
    <w:abstractNumId w:val="36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85"/>
      <w:ind w:left="142"/>
    </w:pPr>
    <w:rPr>
      <w:rFonts w:ascii="Arial" w:hAnsi="Arial" w:eastAsia="Arial" w:cs="Arial"/>
      <w:b/>
      <w:bCs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1"/>
      <w:ind w:left="142"/>
    </w:pPr>
    <w:rPr>
      <w:rFonts w:ascii="Arial" w:hAnsi="Arial" w:eastAsia="Arial" w:cs="Arial"/>
      <w:b/>
      <w:bCs/>
      <w:sz w:val="22"/>
      <w:szCs w:val="22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7"/>
      <w:ind w:left="807" w:hanging="382"/>
    </w:pPr>
    <w:rPr>
      <w:rFonts w:ascii="Trebuchet MS" w:hAnsi="Trebuchet MS" w:eastAsia="Trebuchet MS" w:cs="Trebuchet MS"/>
      <w:sz w:val="19"/>
      <w:szCs w:val="19"/>
      <w:lang w:val="ru-RU" w:eastAsia="en-US" w:bidi="ar-SA"/>
    </w:rPr>
  </w:style>
  <w:style w:styleId="TOC4" w:type="paragraph">
    <w:name w:val="TOC 4"/>
    <w:basedOn w:val="Normal"/>
    <w:uiPriority w:val="1"/>
    <w:qFormat/>
    <w:pPr>
      <w:spacing w:before="7"/>
      <w:ind w:left="1202" w:hanging="493"/>
    </w:pPr>
    <w:rPr>
      <w:rFonts w:ascii="Trebuchet MS" w:hAnsi="Trebuchet MS" w:eastAsia="Trebuchet MS" w:cs="Trebuchet MS"/>
      <w:sz w:val="17"/>
      <w:szCs w:val="17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2"/>
      <w:jc w:val="both"/>
    </w:pPr>
    <w:rPr>
      <w:rFonts w:ascii="Cambria" w:hAnsi="Cambria" w:eastAsia="Cambria" w:cs="Cambria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966"/>
      <w:outlineLvl w:val="1"/>
    </w:pPr>
    <w:rPr>
      <w:rFonts w:ascii="Arial" w:hAnsi="Arial" w:eastAsia="Arial" w:cs="Arial"/>
      <w:b/>
      <w:bCs/>
      <w:sz w:val="60"/>
      <w:szCs w:val="60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679"/>
      <w:ind w:left="272" w:right="415"/>
      <w:outlineLvl w:val="2"/>
    </w:pPr>
    <w:rPr>
      <w:rFonts w:ascii="Arial" w:hAnsi="Arial" w:eastAsia="Arial" w:cs="Arial"/>
      <w:b/>
      <w:bCs/>
      <w:sz w:val="48"/>
      <w:szCs w:val="48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4323"/>
      <w:outlineLvl w:val="3"/>
    </w:pPr>
    <w:rPr>
      <w:rFonts w:ascii="Arial" w:hAnsi="Arial" w:eastAsia="Arial" w:cs="Arial"/>
      <w:b/>
      <w:bCs/>
      <w:sz w:val="40"/>
      <w:szCs w:val="40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before="20"/>
      <w:ind w:right="285"/>
      <w:jc w:val="right"/>
      <w:outlineLvl w:val="4"/>
    </w:pPr>
    <w:rPr>
      <w:rFonts w:ascii="Arial" w:hAnsi="Arial" w:eastAsia="Arial" w:cs="Arial"/>
      <w:b/>
      <w:bCs/>
      <w:sz w:val="40"/>
      <w:szCs w:val="40"/>
      <w:lang w:val="ru-RU" w:eastAsia="en-US" w:bidi="ar-SA"/>
    </w:rPr>
  </w:style>
  <w:style w:styleId="Heading5" w:type="paragraph">
    <w:name w:val="Heading 5"/>
    <w:basedOn w:val="Normal"/>
    <w:uiPriority w:val="1"/>
    <w:qFormat/>
    <w:pPr>
      <w:ind w:left="142" w:right="1464"/>
      <w:outlineLvl w:val="5"/>
    </w:pPr>
    <w:rPr>
      <w:rFonts w:ascii="Arial" w:hAnsi="Arial" w:eastAsia="Arial" w:cs="Arial"/>
      <w:b/>
      <w:bCs/>
      <w:sz w:val="38"/>
      <w:szCs w:val="38"/>
      <w:lang w:val="ru-RU" w:eastAsia="en-US" w:bidi="ar-SA"/>
    </w:rPr>
  </w:style>
  <w:style w:styleId="Heading6" w:type="paragraph">
    <w:name w:val="Heading 6"/>
    <w:basedOn w:val="Normal"/>
    <w:uiPriority w:val="1"/>
    <w:qFormat/>
    <w:pPr>
      <w:ind w:left="142"/>
      <w:outlineLvl w:val="6"/>
    </w:pPr>
    <w:rPr>
      <w:rFonts w:ascii="Arial" w:hAnsi="Arial" w:eastAsia="Arial" w:cs="Arial"/>
      <w:b/>
      <w:bCs/>
      <w:sz w:val="36"/>
      <w:szCs w:val="36"/>
      <w:lang w:val="ru-RU" w:eastAsia="en-US" w:bidi="ar-SA"/>
    </w:rPr>
  </w:style>
  <w:style w:styleId="Heading7" w:type="paragraph">
    <w:name w:val="Heading 7"/>
    <w:basedOn w:val="Normal"/>
    <w:uiPriority w:val="1"/>
    <w:qFormat/>
    <w:pPr>
      <w:ind w:left="142"/>
      <w:outlineLvl w:val="7"/>
    </w:pPr>
    <w:rPr>
      <w:rFonts w:ascii="Arial" w:hAnsi="Arial" w:eastAsia="Arial" w:cs="Arial"/>
      <w:b/>
      <w:bCs/>
      <w:i/>
      <w:iCs/>
      <w:sz w:val="28"/>
      <w:szCs w:val="28"/>
      <w:lang w:val="ru-RU" w:eastAsia="en-US" w:bidi="ar-SA"/>
    </w:rPr>
  </w:style>
  <w:style w:styleId="Heading8" w:type="paragraph">
    <w:name w:val="Heading 8"/>
    <w:basedOn w:val="Normal"/>
    <w:uiPriority w:val="1"/>
    <w:qFormat/>
    <w:pPr>
      <w:spacing w:before="78"/>
      <w:jc w:val="center"/>
      <w:outlineLvl w:val="8"/>
    </w:pPr>
    <w:rPr>
      <w:rFonts w:ascii="Cambria" w:hAnsi="Cambria" w:eastAsia="Cambria" w:cs="Cambria"/>
      <w:b/>
      <w:bCs/>
      <w:sz w:val="24"/>
      <w:szCs w:val="24"/>
      <w:lang w:val="ru-RU" w:eastAsia="en-US" w:bidi="ar-SA"/>
    </w:rPr>
  </w:style>
  <w:style w:styleId="Heading9" w:type="paragraph">
    <w:name w:val="Heading 9"/>
    <w:basedOn w:val="Normal"/>
    <w:uiPriority w:val="1"/>
    <w:qFormat/>
    <w:pPr>
      <w:spacing w:before="185"/>
      <w:ind w:left="369"/>
      <w:outlineLvl w:val="9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965" w:hanging="271"/>
    </w:pPr>
    <w:rPr>
      <w:rFonts w:ascii="Trebuchet MS" w:hAnsi="Trebuchet MS" w:eastAsia="Trebuchet MS" w:cs="Trebuchet MS"/>
      <w:b/>
      <w:bCs/>
      <w:sz w:val="79"/>
      <w:szCs w:val="79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66" w:hanging="283"/>
    </w:pPr>
    <w:rPr>
      <w:rFonts w:ascii="Cambria" w:hAnsi="Cambria" w:eastAsia="Cambria" w:cs="Cambri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51"/>
    </w:pPr>
    <w:rPr>
      <w:rFonts w:ascii="Trebuchet MS" w:hAnsi="Trebuchet MS" w:eastAsia="Trebuchet MS" w:cs="Trebuchet MS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header" Target="header1.xml"/><Relationship Id="rId32" Type="http://schemas.openxmlformats.org/officeDocument/2006/relationships/header" Target="header2.xml"/><Relationship Id="rId33" Type="http://schemas.openxmlformats.org/officeDocument/2006/relationships/header" Target="header3.xml"/><Relationship Id="rId34" Type="http://schemas.openxmlformats.org/officeDocument/2006/relationships/header" Target="header4.xml"/><Relationship Id="rId35" Type="http://schemas.openxmlformats.org/officeDocument/2006/relationships/header" Target="header5.xml"/><Relationship Id="rId36" Type="http://schemas.openxmlformats.org/officeDocument/2006/relationships/header" Target="header6.xml"/><Relationship Id="rId37" Type="http://schemas.openxmlformats.org/officeDocument/2006/relationships/header" Target="header7.xml"/><Relationship Id="rId38" Type="http://schemas.openxmlformats.org/officeDocument/2006/relationships/header" Target="header8.xml"/><Relationship Id="rId39" Type="http://schemas.openxmlformats.org/officeDocument/2006/relationships/header" Target="header9.xml"/><Relationship Id="rId40" Type="http://schemas.openxmlformats.org/officeDocument/2006/relationships/header" Target="header10.xml"/><Relationship Id="rId41" Type="http://schemas.openxmlformats.org/officeDocument/2006/relationships/hyperlink" Target="http://www/" TargetMode="External"/><Relationship Id="rId42" Type="http://schemas.openxmlformats.org/officeDocument/2006/relationships/hyperlink" Target="http://BeautifulBuilds/" TargetMode="External"/><Relationship Id="rId43" Type="http://schemas.openxmlformats.org/officeDocument/2006/relationships/hyperlink" Target="http://TeamLeadSkills.com/" TargetMode="External"/><Relationship Id="rId44" Type="http://schemas.openxmlformats.org/officeDocument/2006/relationships/hyperlink" Target="http://5whys.com/" TargetMode="External"/><Relationship Id="rId45" Type="http://schemas.openxmlformats.org/officeDocument/2006/relationships/hyperlink" Target="http://TddCourse.Osherove.com/" TargetMode="External"/><Relationship Id="rId46" Type="http://schemas.openxmlformats.org/officeDocument/2006/relationships/hyperlink" Target="http://ArtOfUnitTesting.com/" TargetMode="External"/><Relationship Id="rId47" Type="http://schemas.openxmlformats.org/officeDocument/2006/relationships/hyperlink" Target="http://Osherove.com/Videos" TargetMode="External"/><Relationship Id="rId48" Type="http://schemas.openxmlformats.org/officeDocument/2006/relationships/hyperlink" Target="http://contact.osherove.com/" TargetMode="External"/><Relationship Id="rId49" Type="http://schemas.openxmlformats.org/officeDocument/2006/relationships/header" Target="header11.xml"/><Relationship Id="rId50" Type="http://schemas.openxmlformats.org/officeDocument/2006/relationships/header" Target="header12.xml"/><Relationship Id="rId51" Type="http://schemas.openxmlformats.org/officeDocument/2006/relationships/header" Target="header13.xml"/><Relationship Id="rId52" Type="http://schemas.openxmlformats.org/officeDocument/2006/relationships/header" Target="header14.xml"/><Relationship Id="rId53" Type="http://schemas.openxmlformats.org/officeDocument/2006/relationships/header" Target="header15.xml"/><Relationship Id="rId54" Type="http://schemas.openxmlformats.org/officeDocument/2006/relationships/image" Target="media/image28.png"/><Relationship Id="rId55" Type="http://schemas.openxmlformats.org/officeDocument/2006/relationships/image" Target="media/image29.png"/><Relationship Id="rId56" Type="http://schemas.openxmlformats.org/officeDocument/2006/relationships/header" Target="header16.xml"/><Relationship Id="rId57" Type="http://schemas.openxmlformats.org/officeDocument/2006/relationships/header" Target="header17.xml"/><Relationship Id="rId58" Type="http://schemas.openxmlformats.org/officeDocument/2006/relationships/image" Target="media/image30.png"/><Relationship Id="rId59" Type="http://schemas.openxmlformats.org/officeDocument/2006/relationships/image" Target="media/image31.png"/><Relationship Id="rId60" Type="http://schemas.openxmlformats.org/officeDocument/2006/relationships/header" Target="header18.xml"/><Relationship Id="rId61" Type="http://schemas.openxmlformats.org/officeDocument/2006/relationships/header" Target="header19.xml"/><Relationship Id="rId62" Type="http://schemas.openxmlformats.org/officeDocument/2006/relationships/header" Target="header20.xml"/><Relationship Id="rId63" Type="http://schemas.openxmlformats.org/officeDocument/2006/relationships/image" Target="media/image26.png"/><Relationship Id="rId64" Type="http://schemas.openxmlformats.org/officeDocument/2006/relationships/image" Target="media/image27.png"/><Relationship Id="rId65" Type="http://schemas.openxmlformats.org/officeDocument/2006/relationships/image" Target="media/image32.png"/><Relationship Id="rId66" Type="http://schemas.openxmlformats.org/officeDocument/2006/relationships/header" Target="header21.xml"/><Relationship Id="rId67" Type="http://schemas.openxmlformats.org/officeDocument/2006/relationships/header" Target="header22.xml"/><Relationship Id="rId68" Type="http://schemas.openxmlformats.org/officeDocument/2006/relationships/header" Target="header23.xml"/><Relationship Id="rId69" Type="http://schemas.openxmlformats.org/officeDocument/2006/relationships/header" Target="header24.xml"/><Relationship Id="rId70" Type="http://schemas.openxmlformats.org/officeDocument/2006/relationships/header" Target="header25.xml"/><Relationship Id="rId71" Type="http://schemas.openxmlformats.org/officeDocument/2006/relationships/header" Target="header26.xml"/><Relationship Id="rId72" Type="http://schemas.openxmlformats.org/officeDocument/2006/relationships/hyperlink" Target="http://osherove/" TargetMode="External"/><Relationship Id="rId73" Type="http://schemas.openxmlformats.org/officeDocument/2006/relationships/image" Target="media/image33.png"/><Relationship Id="rId74" Type="http://schemas.openxmlformats.org/officeDocument/2006/relationships/header" Target="header27.xml"/><Relationship Id="rId75" Type="http://schemas.openxmlformats.org/officeDocument/2006/relationships/header" Target="header28.xml"/><Relationship Id="rId76" Type="http://schemas.openxmlformats.org/officeDocument/2006/relationships/image" Target="media/image34.png"/><Relationship Id="rId77" Type="http://schemas.openxmlformats.org/officeDocument/2006/relationships/header" Target="header29.xml"/><Relationship Id="rId78" Type="http://schemas.openxmlformats.org/officeDocument/2006/relationships/header" Target="header30.xml"/><Relationship Id="rId79" Type="http://schemas.openxmlformats.org/officeDocument/2006/relationships/hyperlink" Target="http://osherove.com/" TargetMode="External"/><Relationship Id="rId80" Type="http://schemas.openxmlformats.org/officeDocument/2006/relationships/header" Target="header31.xml"/><Relationship Id="rId81" Type="http://schemas.openxmlformats.org/officeDocument/2006/relationships/header" Target="header32.xml"/><Relationship Id="rId82" Type="http://schemas.openxmlformats.org/officeDocument/2006/relationships/header" Target="header33.xml"/><Relationship Id="rId83" Type="http://schemas.openxmlformats.org/officeDocument/2006/relationships/header" Target="header34.xml"/><Relationship Id="rId84" Type="http://schemas.openxmlformats.org/officeDocument/2006/relationships/image" Target="media/image35.png"/><Relationship Id="rId85" Type="http://schemas.openxmlformats.org/officeDocument/2006/relationships/image" Target="media/image36.png"/><Relationship Id="rId86" Type="http://schemas.openxmlformats.org/officeDocument/2006/relationships/header" Target="header35.xml"/><Relationship Id="rId87" Type="http://schemas.openxmlformats.org/officeDocument/2006/relationships/header" Target="header36.xml"/><Relationship Id="rId88" Type="http://schemas.openxmlformats.org/officeDocument/2006/relationships/header" Target="header37.xml"/><Relationship Id="rId89" Type="http://schemas.openxmlformats.org/officeDocument/2006/relationships/hyperlink" Target="http://en.wikipedia.org/wiki/List_of_" TargetMode="External"/><Relationship Id="rId90" Type="http://schemas.openxmlformats.org/officeDocument/2006/relationships/hyperlink" Target="http://www.NUnit.com/" TargetMode="External"/><Relationship Id="rId91" Type="http://schemas.openxmlformats.org/officeDocument/2006/relationships/image" Target="media/image37.jpeg"/><Relationship Id="rId92" Type="http://schemas.openxmlformats.org/officeDocument/2006/relationships/header" Target="header38.xml"/><Relationship Id="rId93" Type="http://schemas.openxmlformats.org/officeDocument/2006/relationships/header" Target="header39.xml"/><Relationship Id="rId94" Type="http://schemas.openxmlformats.org/officeDocument/2006/relationships/header" Target="header40.xml"/><Relationship Id="rId95" Type="http://schemas.openxmlformats.org/officeDocument/2006/relationships/hyperlink" Target="http://www.ncrunch.net/" TargetMode="External"/><Relationship Id="rId96" Type="http://schemas.openxmlformats.org/officeDocument/2006/relationships/image" Target="media/image38.jpeg"/><Relationship Id="rId97" Type="http://schemas.openxmlformats.org/officeDocument/2006/relationships/header" Target="header41.xml"/><Relationship Id="rId98" Type="http://schemas.openxmlformats.org/officeDocument/2006/relationships/header" Target="header42.xml"/><Relationship Id="rId99" Type="http://schemas.openxmlformats.org/officeDocument/2006/relationships/header" Target="header43.xml"/><Relationship Id="rId100" Type="http://schemas.openxmlformats.org/officeDocument/2006/relationships/header" Target="header44.xml"/><Relationship Id="rId101" Type="http://schemas.openxmlformats.org/officeDocument/2006/relationships/header" Target="header45.xml"/><Relationship Id="rId102" Type="http://schemas.openxmlformats.org/officeDocument/2006/relationships/image" Target="media/image39.jpeg"/><Relationship Id="rId103" Type="http://schemas.openxmlformats.org/officeDocument/2006/relationships/header" Target="header46.xml"/><Relationship Id="rId104" Type="http://schemas.openxmlformats.org/officeDocument/2006/relationships/header" Target="header47.xml"/><Relationship Id="rId105" Type="http://schemas.openxmlformats.org/officeDocument/2006/relationships/image" Target="media/image40.jpeg"/><Relationship Id="rId106" Type="http://schemas.openxmlformats.org/officeDocument/2006/relationships/header" Target="header48.xml"/><Relationship Id="rId107" Type="http://schemas.openxmlformats.org/officeDocument/2006/relationships/header" Target="header49.xml"/><Relationship Id="rId108" Type="http://schemas.openxmlformats.org/officeDocument/2006/relationships/image" Target="media/image41.png"/><Relationship Id="rId109" Type="http://schemas.openxmlformats.org/officeDocument/2006/relationships/image" Target="media/image42.jpeg"/><Relationship Id="rId110" Type="http://schemas.openxmlformats.org/officeDocument/2006/relationships/image" Target="media/image43.jpeg"/><Relationship Id="rId111" Type="http://schemas.openxmlformats.org/officeDocument/2006/relationships/header" Target="header50.xml"/><Relationship Id="rId112" Type="http://schemas.openxmlformats.org/officeDocument/2006/relationships/header" Target="header51.xml"/><Relationship Id="rId113" Type="http://schemas.openxmlformats.org/officeDocument/2006/relationships/header" Target="header52.xml"/><Relationship Id="rId114" Type="http://schemas.openxmlformats.org/officeDocument/2006/relationships/header" Target="header53.xml"/><Relationship Id="rId115" Type="http://schemas.openxmlformats.org/officeDocument/2006/relationships/header" Target="header54.xml"/><Relationship Id="rId116" Type="http://schemas.openxmlformats.org/officeDocument/2006/relationships/header" Target="header55.xml"/><Relationship Id="rId117" Type="http://schemas.openxmlformats.org/officeDocument/2006/relationships/header" Target="header56.xml"/><Relationship Id="rId118" Type="http://schemas.openxmlformats.org/officeDocument/2006/relationships/header" Target="header57.xml"/><Relationship Id="rId119" Type="http://schemas.openxmlformats.org/officeDocument/2006/relationships/hyperlink" Target="http://club.shelek.ru/viewart.php?id=354" TargetMode="External"/><Relationship Id="rId120" Type="http://schemas.openxmlformats.org/officeDocument/2006/relationships/image" Target="media/image44.jpeg"/><Relationship Id="rId121" Type="http://schemas.openxmlformats.org/officeDocument/2006/relationships/header" Target="header58.xml"/><Relationship Id="rId122" Type="http://schemas.openxmlformats.org/officeDocument/2006/relationships/header" Target="header59.xml"/><Relationship Id="rId123" Type="http://schemas.openxmlformats.org/officeDocument/2006/relationships/hyperlink" Target="http://en.wikipedia.org/wiki/Abstraction_layer)" TargetMode="External"/><Relationship Id="rId124" Type="http://schemas.openxmlformats.org/officeDocument/2006/relationships/image" Target="media/image45.jpeg"/><Relationship Id="rId125" Type="http://schemas.openxmlformats.org/officeDocument/2006/relationships/header" Target="header60.xml"/><Relationship Id="rId126" Type="http://schemas.openxmlformats.org/officeDocument/2006/relationships/image" Target="media/image46.jpeg"/><Relationship Id="rId127" Type="http://schemas.openxmlformats.org/officeDocument/2006/relationships/image" Target="media/image47.jpeg"/><Relationship Id="rId128" Type="http://schemas.openxmlformats.org/officeDocument/2006/relationships/header" Target="header61.xml"/><Relationship Id="rId129" Type="http://schemas.openxmlformats.org/officeDocument/2006/relationships/header" Target="header62.xml"/><Relationship Id="rId130" Type="http://schemas.openxmlformats.org/officeDocument/2006/relationships/image" Target="media/image48.png"/><Relationship Id="rId131" Type="http://schemas.openxmlformats.org/officeDocument/2006/relationships/header" Target="header63.xml"/><Relationship Id="rId132" Type="http://schemas.openxmlformats.org/officeDocument/2006/relationships/header" Target="header64.xml"/><Relationship Id="rId133" Type="http://schemas.openxmlformats.org/officeDocument/2006/relationships/header" Target="header65.xml"/><Relationship Id="rId134" Type="http://schemas.openxmlformats.org/officeDocument/2006/relationships/image" Target="media/image49.jpeg"/><Relationship Id="rId135" Type="http://schemas.openxmlformats.org/officeDocument/2006/relationships/header" Target="header66.xml"/><Relationship Id="rId136" Type="http://schemas.openxmlformats.org/officeDocument/2006/relationships/header" Target="header67.xml"/><Relationship Id="rId137" Type="http://schemas.openxmlformats.org/officeDocument/2006/relationships/hyperlink" Target="http://www.hanselman.com/blog/ListOfNETDependencyInjection" TargetMode="External"/><Relationship Id="rId138" Type="http://schemas.openxmlformats.org/officeDocument/2006/relationships/header" Target="header68.xml"/><Relationship Id="rId139" Type="http://schemas.openxmlformats.org/officeDocument/2006/relationships/header" Target="header69.xml"/><Relationship Id="rId140" Type="http://schemas.openxmlformats.org/officeDocument/2006/relationships/image" Target="media/image50.jpeg"/><Relationship Id="rId141" Type="http://schemas.openxmlformats.org/officeDocument/2006/relationships/image" Target="media/image51.jpeg"/><Relationship Id="rId142" Type="http://schemas.openxmlformats.org/officeDocument/2006/relationships/image" Target="media/image52.jpeg"/><Relationship Id="rId143" Type="http://schemas.openxmlformats.org/officeDocument/2006/relationships/header" Target="header70.xml"/><Relationship Id="rId144" Type="http://schemas.openxmlformats.org/officeDocument/2006/relationships/header" Target="header71.xml"/><Relationship Id="rId145" Type="http://schemas.openxmlformats.org/officeDocument/2006/relationships/header" Target="header72.xml"/><Relationship Id="rId146" Type="http://schemas.openxmlformats.org/officeDocument/2006/relationships/header" Target="header73.xml"/><Relationship Id="rId147" Type="http://schemas.openxmlformats.org/officeDocument/2006/relationships/image" Target="media/image53.jpeg"/><Relationship Id="rId148" Type="http://schemas.openxmlformats.org/officeDocument/2006/relationships/header" Target="header74.xml"/><Relationship Id="rId149" Type="http://schemas.openxmlformats.org/officeDocument/2006/relationships/header" Target="header75.xml"/><Relationship Id="rId150" Type="http://schemas.openxmlformats.org/officeDocument/2006/relationships/header" Target="header76.xml"/><Relationship Id="rId151" Type="http://schemas.openxmlformats.org/officeDocument/2006/relationships/header" Target="header77.xml"/><Relationship Id="rId152" Type="http://schemas.openxmlformats.org/officeDocument/2006/relationships/header" Target="header78.xml"/><Relationship Id="rId153" Type="http://schemas.openxmlformats.org/officeDocument/2006/relationships/header" Target="header79.xml"/><Relationship Id="rId154" Type="http://schemas.openxmlformats.org/officeDocument/2006/relationships/header" Target="header80.xml"/><Relationship Id="rId155" Type="http://schemas.openxmlformats.org/officeDocument/2006/relationships/header" Target="header81.xml"/><Relationship Id="rId156" Type="http://schemas.openxmlformats.org/officeDocument/2006/relationships/header" Target="header82.xml"/><Relationship Id="rId157" Type="http://schemas.openxmlformats.org/officeDocument/2006/relationships/image" Target="media/image54.jpeg"/><Relationship Id="rId158" Type="http://schemas.openxmlformats.org/officeDocument/2006/relationships/header" Target="header83.xml"/><Relationship Id="rId159" Type="http://schemas.openxmlformats.org/officeDocument/2006/relationships/header" Target="header84.xml"/><Relationship Id="rId160" Type="http://schemas.openxmlformats.org/officeDocument/2006/relationships/image" Target="media/image55.jpeg"/><Relationship Id="rId161" Type="http://schemas.openxmlformats.org/officeDocument/2006/relationships/image" Target="media/image56.jpeg"/><Relationship Id="rId162" Type="http://schemas.openxmlformats.org/officeDocument/2006/relationships/header" Target="header85.xml"/><Relationship Id="rId163" Type="http://schemas.openxmlformats.org/officeDocument/2006/relationships/header" Target="header86.xml"/><Relationship Id="rId164" Type="http://schemas.openxmlformats.org/officeDocument/2006/relationships/header" Target="header87.xml"/><Relationship Id="rId165" Type="http://schemas.openxmlformats.org/officeDocument/2006/relationships/header" Target="header88.xml"/><Relationship Id="rId166" Type="http://schemas.openxmlformats.org/officeDocument/2006/relationships/image" Target="media/image57.jpeg"/><Relationship Id="rId167" Type="http://schemas.openxmlformats.org/officeDocument/2006/relationships/image" Target="media/image58.jpeg"/><Relationship Id="rId168" Type="http://schemas.openxmlformats.org/officeDocument/2006/relationships/header" Target="header89.xml"/><Relationship Id="rId169" Type="http://schemas.openxmlformats.org/officeDocument/2006/relationships/header" Target="header90.xml"/><Relationship Id="rId170" Type="http://schemas.openxmlformats.org/officeDocument/2006/relationships/hyperlink" Target="mailto:someone@somewhere.com" TargetMode="External"/><Relationship Id="rId171" Type="http://schemas.openxmlformats.org/officeDocument/2006/relationships/header" Target="header91.xml"/><Relationship Id="rId172" Type="http://schemas.openxmlformats.org/officeDocument/2006/relationships/header" Target="header92.xml"/><Relationship Id="rId173" Type="http://schemas.openxmlformats.org/officeDocument/2006/relationships/header" Target="header93.xml"/><Relationship Id="rId174" Type="http://schemas.openxmlformats.org/officeDocument/2006/relationships/header" Target="header94.xml"/><Relationship Id="rId175" Type="http://schemas.openxmlformats.org/officeDocument/2006/relationships/header" Target="header95.xml"/><Relationship Id="rId176" Type="http://schemas.openxmlformats.org/officeDocument/2006/relationships/header" Target="header96.xml"/><Relationship Id="rId177" Type="http://schemas.openxmlformats.org/officeDocument/2006/relationships/header" Target="header97.xml"/><Relationship Id="rId178" Type="http://schemas.openxmlformats.org/officeDocument/2006/relationships/header" Target="header98.xml"/><Relationship Id="rId179" Type="http://schemas.openxmlformats.org/officeDocument/2006/relationships/header" Target="header99.xml"/><Relationship Id="rId180" Type="http://schemas.openxmlformats.org/officeDocument/2006/relationships/hyperlink" Target="http://nsubstitute/" TargetMode="External"/><Relationship Id="rId181" Type="http://schemas.openxmlformats.org/officeDocument/2006/relationships/hyperlink" Target="http://nuget.org/" TargetMode="External"/><Relationship Id="rId182" Type="http://schemas.openxmlformats.org/officeDocument/2006/relationships/header" Target="header100.xml"/><Relationship Id="rId183" Type="http://schemas.openxmlformats.org/officeDocument/2006/relationships/header" Target="header101.xml"/><Relationship Id="rId184" Type="http://schemas.openxmlformats.org/officeDocument/2006/relationships/header" Target="header102.xml"/><Relationship Id="rId185" Type="http://schemas.openxmlformats.org/officeDocument/2006/relationships/hyperlink" Target="http://Ayende.com/" TargetMode="External"/><Relationship Id="rId186" Type="http://schemas.openxmlformats.org/officeDocument/2006/relationships/header" Target="header103.xml"/><Relationship Id="rId187" Type="http://schemas.openxmlformats.org/officeDocument/2006/relationships/header" Target="header104.xml"/><Relationship Id="rId188" Type="http://schemas.openxmlformats.org/officeDocument/2006/relationships/hyperlink" Target="http://nsubstitute.github.com/help/argument-" TargetMode="External"/><Relationship Id="rId189" Type="http://schemas.openxmlformats.org/officeDocument/2006/relationships/header" Target="header105.xml"/><Relationship Id="rId190" Type="http://schemas.openxmlformats.org/officeDocument/2006/relationships/header" Target="header106.xml"/><Relationship Id="rId191" Type="http://schemas.openxmlformats.org/officeDocument/2006/relationships/header" Target="header107.xml"/><Relationship Id="rId192" Type="http://schemas.openxmlformats.org/officeDocument/2006/relationships/header" Target="header108.xml"/><Relationship Id="rId193" Type="http://schemas.openxmlformats.org/officeDocument/2006/relationships/header" Target="header109.xml"/><Relationship Id="rId194" Type="http://schemas.openxmlformats.org/officeDocument/2006/relationships/header" Target="header110.xml"/><Relationship Id="rId195" Type="http://schemas.openxmlformats.org/officeDocument/2006/relationships/header" Target="header111.xml"/><Relationship Id="rId196" Type="http://schemas.openxmlformats.org/officeDocument/2006/relationships/header" Target="header112.xml"/><Relationship Id="rId197" Type="http://schemas.openxmlformats.org/officeDocument/2006/relationships/header" Target="header113.xml"/><Relationship Id="rId198" Type="http://schemas.openxmlformats.org/officeDocument/2006/relationships/header" Target="header114.xml"/><Relationship Id="rId199" Type="http://schemas.openxmlformats.org/officeDocument/2006/relationships/hyperlink" Target="http://msdn.microsoft.com/en-us/library/bb384493" TargetMode="External"/><Relationship Id="rId200" Type="http://schemas.openxmlformats.org/officeDocument/2006/relationships/hyperlink" Target="http://bit.ly/typemockpatent)" TargetMode="External"/><Relationship Id="rId201" Type="http://schemas.openxmlformats.org/officeDocument/2006/relationships/header" Target="header115.xml"/><Relationship Id="rId202" Type="http://schemas.openxmlformats.org/officeDocument/2006/relationships/header" Target="header116.xml"/><Relationship Id="rId203" Type="http://schemas.openxmlformats.org/officeDocument/2006/relationships/hyperlink" Target="http://en.wikipedia.org/wiki/Law_of_Demeter)" TargetMode="External"/><Relationship Id="rId204" Type="http://schemas.openxmlformats.org/officeDocument/2006/relationships/header" Target="header117.xml"/><Relationship Id="rId205" Type="http://schemas.openxmlformats.org/officeDocument/2006/relationships/header" Target="header118.xml"/><Relationship Id="rId206" Type="http://schemas.openxmlformats.org/officeDocument/2006/relationships/hyperlink" Target="http://rasmuskl.dk/post/Why-AAA-style-mockingis-better-" TargetMode="External"/><Relationship Id="rId207" Type="http://schemas.openxmlformats.org/officeDocument/2006/relationships/header" Target="header119.xml"/><Relationship Id="rId208" Type="http://schemas.openxmlformats.org/officeDocument/2006/relationships/header" Target="header120.xml"/><Relationship Id="rId209" Type="http://schemas.openxmlformats.org/officeDocument/2006/relationships/header" Target="header121.xml"/><Relationship Id="rId210" Type="http://schemas.openxmlformats.org/officeDocument/2006/relationships/header" Target="header122.xml"/><Relationship Id="rId211" Type="http://schemas.openxmlformats.org/officeDocument/2006/relationships/hyperlink" Target="http://www.infoq.com/articles/MSBuild-1)" TargetMode="External"/><Relationship Id="rId212" Type="http://schemas.openxmlformats.org/officeDocument/2006/relationships/hyperlink" Target="http://www.FinalBuilder.com/" TargetMode="External"/><Relationship Id="rId213" Type="http://schemas.openxmlformats.org/officeDocument/2006/relationships/hyperlink" Target="http://www.kinook.com/" TargetMode="External"/><Relationship Id="rId214" Type="http://schemas.openxmlformats.org/officeDocument/2006/relationships/hyperlink" Target="http://rake.rubyforge.org/" TargetMode="External"/><Relationship Id="rId215" Type="http://schemas.openxmlformats.org/officeDocument/2006/relationships/hyperlink" Target="http://jenkins-ci.org/)" TargetMode="External"/><Relationship Id="rId216" Type="http://schemas.openxmlformats.org/officeDocument/2006/relationships/hyperlink" Target="http://about.travis-ci.org/docs/user/getting-started/)" TargetMode="External"/><Relationship Id="rId217" Type="http://schemas.openxmlformats.org/officeDocument/2006/relationships/hyperlink" Target="http://hudson-ci.org/)" TargetMode="External"/><Relationship Id="rId218" Type="http://schemas.openxmlformats.org/officeDocument/2006/relationships/hyperlink" Target="http://tfs.visualstudio/" TargetMode="External"/><Relationship Id="rId219" Type="http://schemas.openxmlformats.org/officeDocument/2006/relationships/hyperlink" Target="http://www.thoughtworks-studios.com/go-agile-" TargetMode="External"/><Relationship Id="rId220" Type="http://schemas.openxmlformats.org/officeDocument/2006/relationships/hyperlink" Target="http://www.atlassian.com/software/bamboo/overview)" TargetMode="External"/><Relationship Id="rId221" Type="http://schemas.openxmlformats.org/officeDocument/2006/relationships/hyperlink" Target="http://www.BeautifulBuilds.com/" TargetMode="External"/><Relationship Id="rId222" Type="http://schemas.openxmlformats.org/officeDocument/2006/relationships/header" Target="header123.xml"/><Relationship Id="rId223" Type="http://schemas.openxmlformats.org/officeDocument/2006/relationships/header" Target="header124.xml"/><Relationship Id="rId224" Type="http://schemas.openxmlformats.org/officeDocument/2006/relationships/image" Target="media/image59.jpeg"/><Relationship Id="rId225" Type="http://schemas.openxmlformats.org/officeDocument/2006/relationships/image" Target="media/image60.jpeg"/><Relationship Id="rId226" Type="http://schemas.openxmlformats.org/officeDocument/2006/relationships/header" Target="header125.xml"/><Relationship Id="rId227" Type="http://schemas.openxmlformats.org/officeDocument/2006/relationships/header" Target="header126.xml"/><Relationship Id="rId228" Type="http://schemas.openxmlformats.org/officeDocument/2006/relationships/header" Target="header127.xml"/><Relationship Id="rId229" Type="http://schemas.openxmlformats.org/officeDocument/2006/relationships/header" Target="header128.xml"/><Relationship Id="rId230" Type="http://schemas.openxmlformats.org/officeDocument/2006/relationships/header" Target="header129.xml"/><Relationship Id="rId231" Type="http://schemas.openxmlformats.org/officeDocument/2006/relationships/header" Target="header130.xml"/><Relationship Id="rId232" Type="http://schemas.openxmlformats.org/officeDocument/2006/relationships/header" Target="header131.xml"/><Relationship Id="rId233" Type="http://schemas.openxmlformats.org/officeDocument/2006/relationships/header" Target="header132.xml"/><Relationship Id="rId234" Type="http://schemas.openxmlformats.org/officeDocument/2006/relationships/image" Target="media/image61.jpeg"/><Relationship Id="rId235" Type="http://schemas.openxmlformats.org/officeDocument/2006/relationships/header" Target="header133.xml"/><Relationship Id="rId236" Type="http://schemas.openxmlformats.org/officeDocument/2006/relationships/header" Target="header134.xml"/><Relationship Id="rId237" Type="http://schemas.openxmlformats.org/officeDocument/2006/relationships/header" Target="header135.xml"/><Relationship Id="rId238" Type="http://schemas.openxmlformats.org/officeDocument/2006/relationships/image" Target="media/image62.jpeg"/><Relationship Id="rId239" Type="http://schemas.openxmlformats.org/officeDocument/2006/relationships/header" Target="header136.xml"/><Relationship Id="rId240" Type="http://schemas.openxmlformats.org/officeDocument/2006/relationships/header" Target="header137.xml"/><Relationship Id="rId241" Type="http://schemas.openxmlformats.org/officeDocument/2006/relationships/image" Target="media/image63.jpeg"/><Relationship Id="rId242" Type="http://schemas.openxmlformats.org/officeDocument/2006/relationships/header" Target="header138.xml"/><Relationship Id="rId243" Type="http://schemas.openxmlformats.org/officeDocument/2006/relationships/header" Target="header139.xml"/><Relationship Id="rId244" Type="http://schemas.openxmlformats.org/officeDocument/2006/relationships/header" Target="header140.xml"/><Relationship Id="rId245" Type="http://schemas.openxmlformats.org/officeDocument/2006/relationships/hyperlink" Target="http://5whys.com/blog/step-4-start-doing-code-reviews-" TargetMode="External"/><Relationship Id="rId246" Type="http://schemas.openxmlformats.org/officeDocument/2006/relationships/header" Target="header141.xml"/><Relationship Id="rId247" Type="http://schemas.openxmlformats.org/officeDocument/2006/relationships/header" Target="header142.xml"/><Relationship Id="rId248" Type="http://schemas.openxmlformats.org/officeDocument/2006/relationships/header" Target="header143.xml"/><Relationship Id="rId249" Type="http://schemas.openxmlformats.org/officeDocument/2006/relationships/header" Target="header144.xml"/><Relationship Id="rId250" Type="http://schemas.openxmlformats.org/officeDocument/2006/relationships/header" Target="header145.xml"/><Relationship Id="rId251" Type="http://schemas.openxmlformats.org/officeDocument/2006/relationships/header" Target="header146.xml"/><Relationship Id="rId252" Type="http://schemas.openxmlformats.org/officeDocument/2006/relationships/header" Target="header147.xml"/><Relationship Id="rId253" Type="http://schemas.openxmlformats.org/officeDocument/2006/relationships/header" Target="header148.xml"/><Relationship Id="rId254" Type="http://schemas.openxmlformats.org/officeDocument/2006/relationships/header" Target="header149.xml"/><Relationship Id="rId255" Type="http://schemas.openxmlformats.org/officeDocument/2006/relationships/header" Target="header150.xml"/><Relationship Id="rId256" Type="http://schemas.openxmlformats.org/officeDocument/2006/relationships/header" Target="header151.xml"/><Relationship Id="rId257" Type="http://schemas.openxmlformats.org/officeDocument/2006/relationships/header" Target="header152.xml"/><Relationship Id="rId258" Type="http://schemas.openxmlformats.org/officeDocument/2006/relationships/header" Target="header153.xml"/><Relationship Id="rId259" Type="http://schemas.openxmlformats.org/officeDocument/2006/relationships/header" Target="header154.xml"/><Relationship Id="rId260" Type="http://schemas.openxmlformats.org/officeDocument/2006/relationships/header" Target="header155.xml"/><Relationship Id="rId261" Type="http://schemas.openxmlformats.org/officeDocument/2006/relationships/header" Target="header156.xml"/><Relationship Id="rId262" Type="http://schemas.openxmlformats.org/officeDocument/2006/relationships/header" Target="header157.xml"/><Relationship Id="rId263" Type="http://schemas.openxmlformats.org/officeDocument/2006/relationships/header" Target="header158.xml"/><Relationship Id="rId264" Type="http://schemas.openxmlformats.org/officeDocument/2006/relationships/header" Target="header159.xml"/><Relationship Id="rId265" Type="http://schemas.openxmlformats.org/officeDocument/2006/relationships/header" Target="header160.xml"/><Relationship Id="rId266" Type="http://schemas.openxmlformats.org/officeDocument/2006/relationships/header" Target="header161.xml"/><Relationship Id="rId267" Type="http://schemas.openxmlformats.org/officeDocument/2006/relationships/header" Target="header162.xml"/><Relationship Id="rId268" Type="http://schemas.openxmlformats.org/officeDocument/2006/relationships/header" Target="header163.xml"/><Relationship Id="rId269" Type="http://schemas.openxmlformats.org/officeDocument/2006/relationships/header" Target="header164.xml"/><Relationship Id="rId270" Type="http://schemas.openxmlformats.org/officeDocument/2006/relationships/header" Target="header165.xml"/><Relationship Id="rId271" Type="http://schemas.openxmlformats.org/officeDocument/2006/relationships/header" Target="header166.xml"/><Relationship Id="rId272" Type="http://schemas.openxmlformats.org/officeDocument/2006/relationships/header" Target="header167.xml"/><Relationship Id="rId273" Type="http://schemas.openxmlformats.org/officeDocument/2006/relationships/header" Target="header168.xml"/><Relationship Id="rId274" Type="http://schemas.openxmlformats.org/officeDocument/2006/relationships/header" Target="header169.xml"/><Relationship Id="rId275" Type="http://schemas.openxmlformats.org/officeDocument/2006/relationships/header" Target="header170.xml"/><Relationship Id="rId276" Type="http://schemas.openxmlformats.org/officeDocument/2006/relationships/header" Target="header171.xml"/><Relationship Id="rId277" Type="http://schemas.openxmlformats.org/officeDocument/2006/relationships/header" Target="header172.xml"/><Relationship Id="rId278" Type="http://schemas.openxmlformats.org/officeDocument/2006/relationships/hyperlink" Target="http://5whys.com/blog/" TargetMode="External"/><Relationship Id="rId279" Type="http://schemas.openxmlformats.org/officeDocument/2006/relationships/header" Target="header173.xml"/><Relationship Id="rId280" Type="http://schemas.openxmlformats.org/officeDocument/2006/relationships/header" Target="header174.xml"/><Relationship Id="rId281" Type="http://schemas.openxmlformats.org/officeDocument/2006/relationships/hyperlink" Target="http://www.controlchaos.com/" TargetMode="External"/><Relationship Id="rId282" Type="http://schemas.openxmlformats.org/officeDocument/2006/relationships/image" Target="media/image64.jpeg"/><Relationship Id="rId283" Type="http://schemas.openxmlformats.org/officeDocument/2006/relationships/hyperlink" Target="http://msdn/" TargetMode="External"/><Relationship Id="rId284" Type="http://schemas.openxmlformats.org/officeDocument/2006/relationships/header" Target="header175.xml"/><Relationship Id="rId285" Type="http://schemas.openxmlformats.org/officeDocument/2006/relationships/header" Target="header176.xml"/><Relationship Id="rId286" Type="http://schemas.openxmlformats.org/officeDocument/2006/relationships/header" Target="header177.xml"/><Relationship Id="rId287" Type="http://schemas.openxmlformats.org/officeDocument/2006/relationships/header" Target="header178.xml"/><Relationship Id="rId288" Type="http://schemas.openxmlformats.org/officeDocument/2006/relationships/header" Target="header179.xml"/><Relationship Id="rId289" Type="http://schemas.openxmlformats.org/officeDocument/2006/relationships/header" Target="header180.xml"/><Relationship Id="rId290" Type="http://schemas.openxmlformats.org/officeDocument/2006/relationships/header" Target="header181.xml"/><Relationship Id="rId291" Type="http://schemas.openxmlformats.org/officeDocument/2006/relationships/header" Target="header182.xml"/><Relationship Id="rId292" Type="http://schemas.openxmlformats.org/officeDocument/2006/relationships/header" Target="header183.xml"/><Relationship Id="rId293" Type="http://schemas.openxmlformats.org/officeDocument/2006/relationships/image" Target="media/image65.jpeg"/><Relationship Id="rId294" Type="http://schemas.openxmlformats.org/officeDocument/2006/relationships/hyperlink" Target="http://biblio.gdinwiddie.com/biblio/Studies-OfTestDrivenDevelop-" TargetMode="External"/><Relationship Id="rId295" Type="http://schemas.openxmlformats.org/officeDocument/2006/relationships/header" Target="header184.xml"/><Relationship Id="rId296" Type="http://schemas.openxmlformats.org/officeDocument/2006/relationships/header" Target="header185.xml"/><Relationship Id="rId297" Type="http://schemas.openxmlformats.org/officeDocument/2006/relationships/header" Target="header186.xml"/><Relationship Id="rId298" Type="http://schemas.openxmlformats.org/officeDocument/2006/relationships/header" Target="header187.xml"/><Relationship Id="rId299" Type="http://schemas.openxmlformats.org/officeDocument/2006/relationships/header" Target="header188.xml"/><Relationship Id="rId300" Type="http://schemas.openxmlformats.org/officeDocument/2006/relationships/image" Target="media/image66.jpeg"/><Relationship Id="rId301" Type="http://schemas.openxmlformats.org/officeDocument/2006/relationships/image" Target="media/image67.jpeg"/><Relationship Id="rId302" Type="http://schemas.openxmlformats.org/officeDocument/2006/relationships/header" Target="header189.xml"/><Relationship Id="rId303" Type="http://schemas.openxmlformats.org/officeDocument/2006/relationships/header" Target="header190.xml"/><Relationship Id="rId304" Type="http://schemas.openxmlformats.org/officeDocument/2006/relationships/image" Target="media/image68.jpeg"/><Relationship Id="rId305" Type="http://schemas.openxmlformats.org/officeDocument/2006/relationships/image" Target="media/image69.jpeg"/><Relationship Id="rId306" Type="http://schemas.openxmlformats.org/officeDocument/2006/relationships/header" Target="header191.xml"/><Relationship Id="rId307" Type="http://schemas.openxmlformats.org/officeDocument/2006/relationships/header" Target="header192.xml"/><Relationship Id="rId308" Type="http://schemas.openxmlformats.org/officeDocument/2006/relationships/header" Target="header193.xml"/><Relationship Id="rId309" Type="http://schemas.openxmlformats.org/officeDocument/2006/relationships/hyperlink" Target="http://vsartesttoolingguide/" TargetMode="External"/><Relationship Id="rId310" Type="http://schemas.openxmlformats.org/officeDocument/2006/relationships/header" Target="header194.xml"/><Relationship Id="rId311" Type="http://schemas.openxmlformats.org/officeDocument/2006/relationships/header" Target="header195.xml"/><Relationship Id="rId312" Type="http://schemas.openxmlformats.org/officeDocument/2006/relationships/header" Target="header196.xml"/><Relationship Id="rId313" Type="http://schemas.openxmlformats.org/officeDocument/2006/relationships/hyperlink" Target="http://www.artima.com/weblogs/viewpost.jsp?thread=171323" TargetMode="External"/><Relationship Id="rId314" Type="http://schemas.openxmlformats.org/officeDocument/2006/relationships/hyperlink" Target="http://www.artima.com/weblogs/viewpost" TargetMode="External"/><Relationship Id="rId315" Type="http://schemas.openxmlformats.org/officeDocument/2006/relationships/header" Target="header197.xml"/><Relationship Id="rId316" Type="http://schemas.openxmlformats.org/officeDocument/2006/relationships/header" Target="header198.xml"/><Relationship Id="rId317" Type="http://schemas.openxmlformats.org/officeDocument/2006/relationships/hyperlink" Target="http://fitnesse.org/" TargetMode="External"/><Relationship Id="rId318" Type="http://schemas.openxmlformats.org/officeDocument/2006/relationships/hyperlink" Target="http://cukes.info/" TargetMode="External"/><Relationship Id="rId319" Type="http://schemas.openxmlformats.org/officeDocument/2006/relationships/image" Target="media/image70.jpeg"/><Relationship Id="rId320" Type="http://schemas.openxmlformats.org/officeDocument/2006/relationships/hyperlink" Target="http://www.ndepend.com/" TargetMode="External"/><Relationship Id="rId321" Type="http://schemas.openxmlformats.org/officeDocument/2006/relationships/hyperlink" Target="http://www.jetbrains.com/" TargetMode="External"/><Relationship Id="rId322" Type="http://schemas.openxmlformats.org/officeDocument/2006/relationships/hyperlink" Target="http://confluence.jetbrains.com/display/TCD6/Duplicates%2BFinder%2B" TargetMode="External"/><Relationship Id="rId323" Type="http://schemas.openxmlformats.org/officeDocument/2006/relationships/header" Target="header199.xml"/><Relationship Id="rId324" Type="http://schemas.openxmlformats.org/officeDocument/2006/relationships/hyperlink" Target="http://www.harukizaemon.com/simian/" TargetMode="External"/><Relationship Id="rId325" Type="http://schemas.openxmlformats.org/officeDocument/2006/relationships/header" Target="header200.xml"/><Relationship Id="rId326" Type="http://schemas.openxmlformats.org/officeDocument/2006/relationships/header" Target="header201.xml"/><Relationship Id="rId327" Type="http://schemas.openxmlformats.org/officeDocument/2006/relationships/hyperlink" Target="http://butunclebob.com/" TargetMode="External"/><Relationship Id="rId328" Type="http://schemas.openxmlformats.org/officeDocument/2006/relationships/header" Target="header202.xml"/><Relationship Id="rId329" Type="http://schemas.openxmlformats.org/officeDocument/2006/relationships/header" Target="header203.xml"/><Relationship Id="rId330" Type="http://schemas.openxmlformats.org/officeDocument/2006/relationships/header" Target="header204.xml"/><Relationship Id="rId331" Type="http://schemas.openxmlformats.org/officeDocument/2006/relationships/header" Target="header205.xml"/><Relationship Id="rId332" Type="http://schemas.openxmlformats.org/officeDocument/2006/relationships/header" Target="header206.xml"/><Relationship Id="rId333" Type="http://schemas.openxmlformats.org/officeDocument/2006/relationships/hyperlink" Target="http://www.hanselman.com/" TargetMode="External"/><Relationship Id="rId334" Type="http://schemas.openxmlformats.org/officeDocument/2006/relationships/header" Target="header207.xml"/><Relationship Id="rId335" Type="http://schemas.openxmlformats.org/officeDocument/2006/relationships/header" Target="header208.xml"/><Relationship Id="rId336" Type="http://schemas.openxmlformats.org/officeDocument/2006/relationships/header" Target="header209.xml"/><Relationship Id="rId337" Type="http://schemas.openxmlformats.org/officeDocument/2006/relationships/hyperlink" Target="http://cleancoders.com/" TargetMode="External"/><Relationship Id="rId338" Type="http://schemas.openxmlformats.org/officeDocument/2006/relationships/header" Target="header210.xml"/><Relationship Id="rId339" Type="http://schemas.openxmlformats.org/officeDocument/2006/relationships/header" Target="header211.xml"/><Relationship Id="rId340" Type="http://schemas.openxmlformats.org/officeDocument/2006/relationships/hyperlink" Target="http://objectsonrails/" TargetMode="External"/><Relationship Id="rId341" Type="http://schemas.openxmlformats.org/officeDocument/2006/relationships/hyperlink" Target="http://david.heinemeierhansson.com/2012/dependency-injection-is-" TargetMode="External"/><Relationship Id="rId342" Type="http://schemas.openxmlformats.org/officeDocument/2006/relationships/header" Target="header212.xml"/><Relationship Id="rId343" Type="http://schemas.openxmlformats.org/officeDocument/2006/relationships/header" Target="header213.xml"/><Relationship Id="rId344" Type="http://schemas.openxmlformats.org/officeDocument/2006/relationships/hyperlink" Target="http://blogengine.codeplex.com/SourceControl/latest" TargetMode="External"/><Relationship Id="rId345" Type="http://schemas.openxmlformats.org/officeDocument/2006/relationships/hyperlink" Target="http://blogengine.codeplex.com/SourceControl/" TargetMode="External"/><Relationship Id="rId346" Type="http://schemas.openxmlformats.org/officeDocument/2006/relationships/header" Target="header214.xml"/><Relationship Id="rId347" Type="http://schemas.openxmlformats.org/officeDocument/2006/relationships/header" Target="header215.xml"/><Relationship Id="rId348" Type="http://schemas.openxmlformats.org/officeDocument/2006/relationships/hyperlink" Target="http://tddcourse.osherove.com/" TargetMode="External"/><Relationship Id="rId349" Type="http://schemas.openxmlformats.org/officeDocument/2006/relationships/header" Target="header216.xml"/><Relationship Id="rId350" Type="http://schemas.openxmlformats.org/officeDocument/2006/relationships/header" Target="header217.xml"/><Relationship Id="rId351" Type="http://schemas.openxmlformats.org/officeDocument/2006/relationships/hyperlink" Target="http://TDDCourse.Osherove.com/" TargetMode="External"/><Relationship Id="rId352" Type="http://schemas.openxmlformats.org/officeDocument/2006/relationships/hyperlink" Target="http://Contact.Osherove.com/" TargetMode="External"/><Relationship Id="rId353" Type="http://schemas.openxmlformats.org/officeDocument/2006/relationships/header" Target="header218.xml"/><Relationship Id="rId354" Type="http://schemas.openxmlformats.org/officeDocument/2006/relationships/header" Target="header219.xml"/><Relationship Id="rId355" Type="http://schemas.openxmlformats.org/officeDocument/2006/relationships/header" Target="header220.xml"/><Relationship Id="rId356" Type="http://schemas.openxmlformats.org/officeDocument/2006/relationships/hyperlink" Target="http://code.google.com/p/moq/" TargetMode="External"/><Relationship Id="rId357" Type="http://schemas.openxmlformats.org/officeDocument/2006/relationships/image" Target="media/image71.jpeg"/><Relationship Id="rId358" Type="http://schemas.openxmlformats.org/officeDocument/2006/relationships/hyperlink" Target="http://ayende.com/" TargetMode="External"/><Relationship Id="rId359" Type="http://schemas.openxmlformats.org/officeDocument/2006/relationships/hyperlink" Target="http://www.telerik.com/products/mocking.aspx" TargetMode="External"/><Relationship Id="rId360" Type="http://schemas.openxmlformats.org/officeDocument/2006/relationships/header" Target="header221.xml"/><Relationship Id="rId361" Type="http://schemas.openxmlformats.org/officeDocument/2006/relationships/header" Target="header222.xml"/><Relationship Id="rId362" Type="http://schemas.openxmlformats.org/officeDocument/2006/relationships/hyperlink" Target="http://www.typemock.com/what-is-isolator-pp" TargetMode="External"/><Relationship Id="rId363" Type="http://schemas.openxmlformats.org/officeDocument/2006/relationships/hyperlink" Target="http://continuoustests.com/" TargetMode="External"/><Relationship Id="rId364" Type="http://schemas.openxmlformats.org/officeDocument/2006/relationships/header" Target="header223.xml"/><Relationship Id="rId365" Type="http://schemas.openxmlformats.org/officeDocument/2006/relationships/header" Target="header224.xml"/><Relationship Id="rId366" Type="http://schemas.openxmlformats.org/officeDocument/2006/relationships/hyperlink" Target="http://Typemock.com/" TargetMode="External"/><Relationship Id="rId367" Type="http://schemas.openxmlformats.org/officeDocument/2006/relationships/hyperlink" Target="http://www.devexpress.com/" TargetMode="External"/><Relationship Id="rId368" Type="http://schemas.openxmlformats.org/officeDocument/2006/relationships/header" Target="header225.xml"/><Relationship Id="rId369" Type="http://schemas.openxmlformats.org/officeDocument/2006/relationships/header" Target="header226.xml"/><Relationship Id="rId370" Type="http://schemas.openxmlformats.org/officeDocument/2006/relationships/hyperlink" Target="http://research.microsoft.com/" TargetMode="External"/><Relationship Id="rId371" Type="http://schemas.openxmlformats.org/officeDocument/2006/relationships/hyperlink" Target="http://stackoverflow.com/" TargetMode="External"/><Relationship Id="rId372" Type="http://schemas.openxmlformats.org/officeDocument/2006/relationships/hyperlink" Target="http://www.Nunit.org/" TargetMode="External"/><Relationship Id="rId373" Type="http://schemas.openxmlformats.org/officeDocument/2006/relationships/hyperlink" Target="http://www.codeplex.com/xunit" TargetMode="External"/><Relationship Id="rId374" Type="http://schemas.openxmlformats.org/officeDocument/2006/relationships/hyperlink" Target="http://fluentassertions/" TargetMode="External"/><Relationship Id="rId375" Type="http://schemas.openxmlformats.org/officeDocument/2006/relationships/hyperlink" Target="http://shouldly.github.com/" TargetMode="External"/><Relationship Id="rId376" Type="http://schemas.openxmlformats.org/officeDocument/2006/relationships/hyperlink" Target="http://sharptestex.codeplex.com/" TargetMode="External"/><Relationship Id="rId377" Type="http://schemas.openxmlformats.org/officeDocument/2006/relationships/header" Target="header227.xml"/><Relationship Id="rId378" Type="http://schemas.openxmlformats.org/officeDocument/2006/relationships/image" Target="media/image72.jpeg"/><Relationship Id="rId379" Type="http://schemas.openxmlformats.org/officeDocument/2006/relationships/header" Target="header228.xml"/><Relationship Id="rId380" Type="http://schemas.openxmlformats.org/officeDocument/2006/relationships/header" Target="header229.xml"/><Relationship Id="rId381" Type="http://schemas.openxmlformats.org/officeDocument/2006/relationships/hyperlink" Target="http://code/" TargetMode="External"/><Relationship Id="rId382" Type="http://schemas.openxmlformats.org/officeDocument/2006/relationships/hyperlink" Target="http://docs.castleproject.org/Windsor.MainPage.ashx" TargetMode="External"/><Relationship Id="rId383" Type="http://schemas.openxmlformats.org/officeDocument/2006/relationships/hyperlink" Target="http://www.codeplex.com/" TargetMode="External"/><Relationship Id="rId384" Type="http://schemas.openxmlformats.org/officeDocument/2006/relationships/hyperlink" Target="http://mef.codeplex/" TargetMode="External"/><Relationship Id="rId385" Type="http://schemas.openxmlformats.org/officeDocument/2006/relationships/hyperlink" Target="http://ivonna.biz/" TargetMode="External"/><Relationship Id="rId386" Type="http://schemas.openxmlformats.org/officeDocument/2006/relationships/hyperlink" Target="http://msdn.microsoft.com/en-us/teamsystem/default.aspx" TargetMode="External"/><Relationship Id="rId387" Type="http://schemas.openxmlformats.org/officeDocument/2006/relationships/header" Target="header230.xml"/><Relationship Id="rId388" Type="http://schemas.openxmlformats.org/officeDocument/2006/relationships/hyperlink" Target="http://watir.com/" TargetMode="External"/><Relationship Id="rId389" Type="http://schemas.openxmlformats.org/officeDocument/2006/relationships/hyperlink" Target="http://docs/" TargetMode="External"/><Relationship Id="rId390" Type="http://schemas.openxmlformats.org/officeDocument/2006/relationships/header" Target="header231.xml"/><Relationship Id="rId391" Type="http://schemas.openxmlformats.org/officeDocument/2006/relationships/hyperlink" Target="http://nodejs.org/download/" TargetMode="External"/><Relationship Id="rId392" Type="http://schemas.openxmlformats.org/officeDocument/2006/relationships/hyperlink" Target="http://tntim96.github.com/JSCover/" TargetMode="External"/><Relationship Id="rId393" Type="http://schemas.openxmlformats.org/officeDocument/2006/relationships/hyperlink" Target="http://pivotal.github.io/" TargetMode="External"/><Relationship Id="rId394" Type="http://schemas.openxmlformats.org/officeDocument/2006/relationships/hyperlink" Target="http://sinonjs.org/" TargetMode="External"/><Relationship Id="rId395" Type="http://schemas.openxmlformats.org/officeDocument/2006/relationships/hyperlink" Target="http://casperjs.org/" TargetMode="External"/><Relationship Id="rId396" Type="http://schemas.openxmlformats.org/officeDocument/2006/relationships/hyperlink" Target="http://visionmedia.github.com/mocha/" TargetMode="External"/><Relationship Id="rId397" Type="http://schemas.openxmlformats.org/officeDocument/2006/relationships/hyperlink" Target="http://qunitjs.com/" TargetMode="External"/><Relationship Id="rId398" Type="http://schemas.openxmlformats.org/officeDocument/2006/relationships/hyperlink" Target="http://docs.busterjs.org/en/" TargetMode="External"/><Relationship Id="rId399" Type="http://schemas.openxmlformats.org/officeDocument/2006/relationships/header" Target="header232.xml"/><Relationship Id="rId400" Type="http://schemas.openxmlformats.org/officeDocument/2006/relationships/hyperlink" Target="http://chesstool.codeplex/" TargetMode="External"/><Relationship Id="rId401" Type="http://schemas.openxmlformats.org/officeDocument/2006/relationships/header" Target="header233.xml"/><Relationship Id="rId402" Type="http://schemas.openxmlformats.org/officeDocument/2006/relationships/hyperlink" Target="http://www.specflow.org/" TargetMode="External"/><Relationship Id="rId403" Type="http://schemas.openxmlformats.org/officeDocument/2006/relationships/header" Target="header234.xml"/><Relationship Id="rId404" Type="http://schemas.openxmlformats.org/officeDocument/2006/relationships/header" Target="header235.xml"/><Relationship Id="rId405" Type="http://schemas.openxmlformats.org/officeDocument/2006/relationships/hyperlink" Target="http://nspec.org/" TargetMode="External"/><Relationship Id="rId406" Type="http://schemas.openxmlformats.org/officeDocument/2006/relationships/hyperlink" Target="http://storyq.codeplex/" TargetMode="External"/><Relationship Id="rId407" Type="http://schemas.openxmlformats.org/officeDocument/2006/relationships/hyperlink" Target="http://tickspec.codeplex.com/" TargetMode="External"/><Relationship Id="rId408" Type="http://schemas.openxmlformats.org/officeDocument/2006/relationships/header" Target="header236.xml"/><Relationship Id="rId409" Type="http://schemas.openxmlformats.org/officeDocument/2006/relationships/header" Target="header237.xml"/><Relationship Id="rId410" Type="http://schemas.openxmlformats.org/officeDocument/2006/relationships/header" Target="header238.xml"/><Relationship Id="rId411" Type="http://schemas.openxmlformats.org/officeDocument/2006/relationships/header" Target="header239.xml"/><Relationship Id="rId412" Type="http://schemas.openxmlformats.org/officeDocument/2006/relationships/hyperlink" Target="mailto:orders@alians-kniga.ru" TargetMode="External"/><Relationship Id="rId413" Type="http://schemas.openxmlformats.org/officeDocument/2006/relationships/hyperlink" Target="http://www.alians-kniga.ru/" TargetMode="External"/><Relationship Id="rId414" Type="http://schemas.openxmlformats.org/officeDocument/2006/relationships/hyperlink" Target="mailto:books@alians-kniga.ru" TargetMode="External"/><Relationship Id="rId415" Type="http://schemas.openxmlformats.org/officeDocument/2006/relationships/hyperlink" Target="mailto:dmkpress@gmail.com" TargetMode="External"/><Relationship Id="rId416" Type="http://schemas.openxmlformats.org/officeDocument/2006/relationships/header" Target="header240.xml"/><Relationship Id="rId417" Type="http://schemas.openxmlformats.org/officeDocument/2006/relationships/hyperlink" Target="http://www.dmkpress.com/" TargetMode="External"/><Relationship Id="rId418" Type="http://schemas.openxmlformats.org/officeDocument/2006/relationships/image" Target="media/image74.png"/><Relationship Id="rId419" Type="http://schemas.openxmlformats.org/officeDocument/2006/relationships/image" Target="media/image75.png"/><Relationship Id="rId420" Type="http://schemas.openxmlformats.org/officeDocument/2006/relationships/image" Target="media/image76.png"/><Relationship Id="rId421" Type="http://schemas.openxmlformats.org/officeDocument/2006/relationships/image" Target="media/image77.png"/><Relationship Id="rId422" Type="http://schemas.openxmlformats.org/officeDocument/2006/relationships/image" Target="media/image78.png"/><Relationship Id="rId423" Type="http://schemas.openxmlformats.org/officeDocument/2006/relationships/image" Target="media/image79.png"/><Relationship Id="rId424" Type="http://schemas.openxmlformats.org/officeDocument/2006/relationships/image" Target="media/image80.png"/><Relationship Id="rId425" Type="http://schemas.openxmlformats.org/officeDocument/2006/relationships/image" Target="media/image81.png"/><Relationship Id="rId42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8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1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2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3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4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5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6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7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8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9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30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31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33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36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37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39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40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42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43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44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45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46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47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48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49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50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51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56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57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58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59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61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64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65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66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67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68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69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74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76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96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98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01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02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03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04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05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07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09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10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11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13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14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15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16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17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18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21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22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23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24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25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26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30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31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34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35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39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40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41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43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47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48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50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51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52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53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54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55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56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57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58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59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61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62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64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65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66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71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72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73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74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75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76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77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78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79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80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82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83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84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86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87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89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90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92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93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95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96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97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198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199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01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08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09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10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11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12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13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14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15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16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17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19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20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21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22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23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24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25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26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28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29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_rels/header231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33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35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29.png"/></Relationships>

</file>

<file path=word/_rels/header237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73.png"/></Relationships>

</file>

<file path=word/_rels/header238.xml.rels><?xml version="1.0" encoding="UTF-8" standalone="yes"?>
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2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dc:title>C#.indd</dc:title>
  <dcterms:created xsi:type="dcterms:W3CDTF">2026-03-02T06:18:48Z</dcterms:created>
  <dcterms:modified xsi:type="dcterms:W3CDTF">2026-03-02T06:18:48Z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2015-06-02T00:00:00Z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2026-03-02T00:00:00Z</vt:filetime>
  </property>
  <property fmtid="{D5CDD505-2E9C-101B-9397-08002B2CF9AE}" pid="5" name="Producer">
    <vt:lpwstr>Acrobat Distiller 8.1.0 (Windows)</vt:lpwstr>
  </property>
</Properties>
</file>